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5.xml" ContentType="application/vnd.openxmlformats-officedocument.customXmlProperties+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32509" w14:textId="77777777" w:rsidR="00EA28D4" w:rsidRPr="00DE57E1" w:rsidRDefault="00EA28D4" w:rsidP="0038675A">
      <w:pPr>
        <w:suppressAutoHyphens/>
        <w:rPr>
          <w:rFonts w:eastAsia="Arial Unicode MS" w:cs="Arial"/>
          <w:b/>
          <w:noProof/>
          <w:color w:val="000000"/>
          <w:kern w:val="1"/>
          <w:sz w:val="24"/>
          <w:szCs w:val="24"/>
          <w:lang w:val="sr-Latn-RS" w:eastAsia="ar-SA"/>
        </w:rPr>
      </w:pPr>
    </w:p>
    <w:p w14:paraId="73952775" w14:textId="77777777" w:rsidR="000C4212" w:rsidRDefault="000C4212" w:rsidP="00113B84">
      <w:pPr>
        <w:suppressAutoHyphens/>
        <w:jc w:val="center"/>
        <w:rPr>
          <w:rFonts w:eastAsia="Arial Unicode MS" w:cs="Arial"/>
          <w:b/>
          <w:noProof/>
          <w:color w:val="000000"/>
          <w:kern w:val="1"/>
          <w:sz w:val="24"/>
          <w:szCs w:val="24"/>
          <w:lang w:val="sr-Cyrl-CS" w:eastAsia="ar-SA"/>
        </w:rPr>
      </w:pPr>
    </w:p>
    <w:p w14:paraId="7F80A8D3" w14:textId="77777777" w:rsidR="00113B84" w:rsidRPr="00BB381A" w:rsidRDefault="00EA28D4" w:rsidP="00113B84">
      <w:pPr>
        <w:suppressAutoHyphens/>
        <w:jc w:val="center"/>
        <w:rPr>
          <w:rFonts w:eastAsia="Arial Unicode MS" w:cs="Arial"/>
          <w:b/>
          <w:noProof/>
          <w:color w:val="000000"/>
          <w:kern w:val="1"/>
          <w:sz w:val="24"/>
          <w:szCs w:val="24"/>
          <w:lang w:val="sr-Cyrl-CS" w:eastAsia="ar-SA"/>
        </w:rPr>
      </w:pPr>
      <w:r>
        <w:rPr>
          <w:rFonts w:eastAsia="Arial Unicode MS" w:cs="Arial"/>
          <w:b/>
          <w:noProof/>
          <w:color w:val="000000"/>
          <w:kern w:val="1"/>
          <w:sz w:val="24"/>
          <w:szCs w:val="24"/>
          <w:lang w:val="sr-Cyrl-CS" w:eastAsia="ar-SA"/>
        </w:rPr>
        <w:t xml:space="preserve">ЈАВНО ПРЕДУЗЕЋЕ </w:t>
      </w:r>
      <w:r>
        <w:rPr>
          <w:rFonts w:eastAsia="Arial Unicode MS" w:cs="Arial"/>
          <w:b/>
          <w:noProof/>
          <w:color w:val="000000"/>
          <w:kern w:val="1"/>
          <w:sz w:val="24"/>
          <w:szCs w:val="24"/>
          <w:lang w:eastAsia="ar-SA"/>
        </w:rPr>
        <w:t>"</w:t>
      </w:r>
      <w:r>
        <w:rPr>
          <w:rFonts w:eastAsia="Arial Unicode MS" w:cs="Arial"/>
          <w:b/>
          <w:noProof/>
          <w:color w:val="000000"/>
          <w:kern w:val="1"/>
          <w:sz w:val="24"/>
          <w:szCs w:val="24"/>
          <w:lang w:val="sr-Cyrl-CS" w:eastAsia="ar-SA"/>
        </w:rPr>
        <w:t>ЕЛЕКТРОПРИВРЕДА СРБИЈЕ</w:t>
      </w:r>
      <w:r>
        <w:rPr>
          <w:rFonts w:eastAsia="Arial Unicode MS" w:cs="Arial"/>
          <w:b/>
          <w:noProof/>
          <w:color w:val="000000"/>
          <w:kern w:val="1"/>
          <w:sz w:val="24"/>
          <w:szCs w:val="24"/>
          <w:lang w:eastAsia="ar-SA"/>
        </w:rPr>
        <w:t>"</w:t>
      </w:r>
      <w:r w:rsidR="00113B84" w:rsidRPr="00BB381A">
        <w:rPr>
          <w:rFonts w:eastAsia="Arial Unicode MS" w:cs="Arial"/>
          <w:b/>
          <w:noProof/>
          <w:color w:val="000000"/>
          <w:kern w:val="1"/>
          <w:sz w:val="24"/>
          <w:szCs w:val="24"/>
          <w:lang w:val="sr-Cyrl-CS" w:eastAsia="ar-SA"/>
        </w:rPr>
        <w:t xml:space="preserve"> БЕОГРАД</w:t>
      </w:r>
    </w:p>
    <w:p w14:paraId="05D9AFB3" w14:textId="77777777" w:rsidR="00766437" w:rsidRPr="00BB381A" w:rsidRDefault="00766437" w:rsidP="00766437">
      <w:pPr>
        <w:jc w:val="center"/>
        <w:rPr>
          <w:rFonts w:cs="Arial"/>
          <w:b/>
          <w:noProof/>
          <w:sz w:val="24"/>
          <w:szCs w:val="24"/>
          <w:lang w:val="sr-Cyrl-CS"/>
        </w:rPr>
      </w:pPr>
      <w:r w:rsidRPr="00BB381A">
        <w:rPr>
          <w:rFonts w:cs="Arial"/>
          <w:b/>
          <w:noProof/>
          <w:sz w:val="24"/>
          <w:szCs w:val="24"/>
          <w:lang w:val="sr-Cyrl-CS"/>
        </w:rPr>
        <w:t>ОГРАНАК РБ КОЛУБАРА</w:t>
      </w:r>
    </w:p>
    <w:p w14:paraId="591E0461" w14:textId="77777777" w:rsidR="002A1530" w:rsidRPr="00B67876" w:rsidRDefault="002A1530" w:rsidP="002A1530">
      <w:pPr>
        <w:suppressAutoHyphens/>
        <w:jc w:val="right"/>
        <w:rPr>
          <w:rFonts w:eastAsia="Lucida Sans Unicode" w:cs="Arial"/>
          <w:kern w:val="1"/>
          <w:lang w:eastAsia="hi-IN" w:bidi="hi-IN"/>
        </w:rPr>
      </w:pPr>
      <w:r w:rsidRPr="00B67876">
        <w:rPr>
          <w:rFonts w:eastAsia="Lucida Sans Unicode" w:cs="Arial"/>
          <w:b/>
          <w:kern w:val="1"/>
          <w:lang w:eastAsia="hi-IN" w:bidi="hi-IN"/>
        </w:rPr>
        <w:t>110601-10 година</w:t>
      </w:r>
    </w:p>
    <w:p w14:paraId="0B36220C" w14:textId="77777777" w:rsidR="00210557" w:rsidRPr="00BB381A" w:rsidRDefault="00210557" w:rsidP="002A1530">
      <w:pPr>
        <w:jc w:val="right"/>
        <w:rPr>
          <w:rFonts w:cs="Arial"/>
          <w:noProof/>
          <w:sz w:val="24"/>
          <w:szCs w:val="24"/>
          <w:lang w:val="sr-Cyrl-CS"/>
        </w:rPr>
      </w:pPr>
    </w:p>
    <w:p w14:paraId="36C4ECCB" w14:textId="77777777" w:rsidR="00210557" w:rsidRPr="00BB381A" w:rsidRDefault="00210557" w:rsidP="00210557">
      <w:pPr>
        <w:jc w:val="center"/>
        <w:rPr>
          <w:rFonts w:cs="Arial"/>
          <w:noProof/>
          <w:sz w:val="24"/>
          <w:szCs w:val="24"/>
          <w:lang w:val="sr-Cyrl-CS"/>
        </w:rPr>
      </w:pPr>
    </w:p>
    <w:p w14:paraId="3BBCF7B2" w14:textId="77777777" w:rsidR="00210557" w:rsidRPr="00BB381A" w:rsidRDefault="00B67C02" w:rsidP="00210557">
      <w:pPr>
        <w:jc w:val="center"/>
        <w:rPr>
          <w:rFonts w:cs="Arial"/>
          <w:noProof/>
          <w:sz w:val="24"/>
          <w:szCs w:val="24"/>
          <w:lang w:val="sr-Cyrl-CS"/>
        </w:rPr>
      </w:pPr>
      <w:r w:rsidRPr="00BB381A">
        <w:rPr>
          <w:rFonts w:cs="Arial"/>
          <w:noProof/>
          <w:sz w:val="24"/>
          <w:szCs w:val="24"/>
        </w:rPr>
        <w:drawing>
          <wp:inline distT="0" distB="0" distL="0" distR="0" wp14:anchorId="5A09299D" wp14:editId="2C8E426E">
            <wp:extent cx="1078272" cy="1152000"/>
            <wp:effectExtent l="19050" t="0" r="7578"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078272" cy="1152000"/>
                    </a:xfrm>
                    <a:prstGeom prst="rect">
                      <a:avLst/>
                    </a:prstGeom>
                    <a:noFill/>
                    <a:ln>
                      <a:noFill/>
                    </a:ln>
                  </pic:spPr>
                </pic:pic>
              </a:graphicData>
            </a:graphic>
          </wp:inline>
        </w:drawing>
      </w:r>
    </w:p>
    <w:p w14:paraId="0801F015" w14:textId="77777777" w:rsidR="00210557" w:rsidRDefault="00210557" w:rsidP="0038675A">
      <w:pPr>
        <w:rPr>
          <w:rFonts w:cs="Arial"/>
          <w:b/>
          <w:noProof/>
          <w:sz w:val="24"/>
          <w:szCs w:val="24"/>
          <w:lang w:val="sr-Cyrl-CS"/>
        </w:rPr>
      </w:pPr>
    </w:p>
    <w:p w14:paraId="3C179A3B" w14:textId="77777777" w:rsidR="000C4212" w:rsidRPr="00BB381A" w:rsidRDefault="000C4212" w:rsidP="0038675A">
      <w:pPr>
        <w:rPr>
          <w:rFonts w:cs="Arial"/>
          <w:b/>
          <w:noProof/>
          <w:sz w:val="24"/>
          <w:szCs w:val="24"/>
          <w:lang w:val="sr-Cyrl-CS"/>
        </w:rPr>
      </w:pPr>
    </w:p>
    <w:p w14:paraId="4D6418C4" w14:textId="77777777" w:rsidR="00210557" w:rsidRPr="002A1530" w:rsidRDefault="00210557" w:rsidP="00874F5B">
      <w:pPr>
        <w:jc w:val="center"/>
        <w:rPr>
          <w:b/>
          <w:noProof/>
          <w:sz w:val="24"/>
          <w:lang w:val="sr-Cyrl-CS"/>
        </w:rPr>
      </w:pPr>
      <w:bookmarkStart w:id="0" w:name="_Toc441215596"/>
      <w:bookmarkStart w:id="1" w:name="_Toc441651535"/>
      <w:bookmarkStart w:id="2" w:name="_Toc442559872"/>
      <w:r w:rsidRPr="002A1530">
        <w:rPr>
          <w:b/>
          <w:noProof/>
          <w:sz w:val="24"/>
          <w:lang w:val="sr-Cyrl-CS"/>
        </w:rPr>
        <w:t>КОНКУРСНА ДОКУМЕНТАЦИЈА</w:t>
      </w:r>
      <w:bookmarkEnd w:id="0"/>
      <w:bookmarkEnd w:id="1"/>
      <w:bookmarkEnd w:id="2"/>
    </w:p>
    <w:p w14:paraId="1416E774" w14:textId="77777777" w:rsidR="00210557" w:rsidRPr="00BB381A" w:rsidRDefault="00D516F7" w:rsidP="00210557">
      <w:pPr>
        <w:jc w:val="center"/>
        <w:rPr>
          <w:rFonts w:cs="Arial"/>
          <w:noProof/>
          <w:sz w:val="24"/>
          <w:szCs w:val="24"/>
          <w:lang w:val="sr-Cyrl-CS"/>
        </w:rPr>
      </w:pPr>
      <w:r w:rsidRPr="00BB381A">
        <w:rPr>
          <w:rFonts w:cs="Arial"/>
          <w:noProof/>
          <w:sz w:val="24"/>
          <w:szCs w:val="24"/>
          <w:lang w:val="sr-Cyrl-CS"/>
        </w:rPr>
        <w:t xml:space="preserve">за подношење понуда </w:t>
      </w:r>
      <w:r w:rsidR="00210557" w:rsidRPr="00BB381A">
        <w:rPr>
          <w:rFonts w:cs="Arial"/>
          <w:noProof/>
          <w:sz w:val="24"/>
          <w:szCs w:val="24"/>
          <w:lang w:val="sr-Cyrl-CS"/>
        </w:rPr>
        <w:t xml:space="preserve">у </w:t>
      </w:r>
      <w:r w:rsidR="00BB381A" w:rsidRPr="00BB381A">
        <w:rPr>
          <w:rFonts w:cs="Arial"/>
          <w:noProof/>
          <w:sz w:val="24"/>
          <w:szCs w:val="24"/>
          <w:lang w:val="sr-Cyrl-CS"/>
        </w:rPr>
        <w:t>о</w:t>
      </w:r>
      <w:r w:rsidR="00D34466" w:rsidRPr="00BB381A">
        <w:rPr>
          <w:rFonts w:cs="Arial"/>
          <w:noProof/>
          <w:sz w:val="24"/>
          <w:szCs w:val="24"/>
          <w:lang w:val="sr-Cyrl-CS"/>
        </w:rPr>
        <w:t xml:space="preserve">твореном </w:t>
      </w:r>
      <w:r w:rsidR="00210557" w:rsidRPr="00BB381A">
        <w:rPr>
          <w:rFonts w:cs="Arial"/>
          <w:noProof/>
          <w:sz w:val="24"/>
          <w:szCs w:val="24"/>
          <w:lang w:val="sr-Cyrl-CS"/>
        </w:rPr>
        <w:t xml:space="preserve">поступку </w:t>
      </w:r>
    </w:p>
    <w:p w14:paraId="4DBA1539" w14:textId="1A0781F7" w:rsidR="00210557" w:rsidRPr="002A1530" w:rsidRDefault="00210557" w:rsidP="00874F5B">
      <w:pPr>
        <w:jc w:val="center"/>
        <w:rPr>
          <w:noProof/>
          <w:sz w:val="24"/>
          <w:lang w:val="sr-Cyrl-CS"/>
        </w:rPr>
      </w:pPr>
      <w:bookmarkStart w:id="3" w:name="_Toc441215597"/>
      <w:bookmarkStart w:id="4" w:name="_Toc441651536"/>
      <w:bookmarkStart w:id="5" w:name="_Toc442559873"/>
      <w:r w:rsidRPr="002A1530">
        <w:rPr>
          <w:noProof/>
          <w:sz w:val="24"/>
          <w:lang w:val="sr-Cyrl-CS"/>
        </w:rPr>
        <w:t xml:space="preserve">за јавну набавку добара </w:t>
      </w:r>
      <w:bookmarkEnd w:id="3"/>
      <w:bookmarkEnd w:id="4"/>
      <w:bookmarkEnd w:id="5"/>
      <w:r w:rsidR="00EA28D4" w:rsidRPr="002A1530">
        <w:rPr>
          <w:noProof/>
          <w:sz w:val="24"/>
          <w:lang w:val="sr-Cyrl-CS"/>
        </w:rPr>
        <w:t>ЈН/4000/0</w:t>
      </w:r>
      <w:r w:rsidR="004F6D23">
        <w:rPr>
          <w:noProof/>
          <w:sz w:val="24"/>
        </w:rPr>
        <w:t>043</w:t>
      </w:r>
      <w:r w:rsidR="004F6D23">
        <w:rPr>
          <w:noProof/>
          <w:sz w:val="24"/>
          <w:lang w:val="sr-Cyrl-CS"/>
        </w:rPr>
        <w:t>/201</w:t>
      </w:r>
      <w:r w:rsidR="004F6D23">
        <w:rPr>
          <w:noProof/>
          <w:sz w:val="24"/>
        </w:rPr>
        <w:t>9</w:t>
      </w:r>
      <w:r w:rsidR="004F6D23">
        <w:rPr>
          <w:noProof/>
          <w:sz w:val="24"/>
          <w:lang w:val="sr-Cyrl-CS"/>
        </w:rPr>
        <w:t xml:space="preserve"> (ЈАНА 3</w:t>
      </w:r>
      <w:r w:rsidR="004F6D23">
        <w:rPr>
          <w:noProof/>
          <w:sz w:val="24"/>
        </w:rPr>
        <w:t>144</w:t>
      </w:r>
      <w:r w:rsidR="004F6D23">
        <w:rPr>
          <w:noProof/>
          <w:sz w:val="24"/>
          <w:lang w:val="sr-Cyrl-CS"/>
        </w:rPr>
        <w:t>/201</w:t>
      </w:r>
      <w:r w:rsidR="004F6D23">
        <w:rPr>
          <w:noProof/>
          <w:sz w:val="24"/>
        </w:rPr>
        <w:t>9</w:t>
      </w:r>
      <w:r w:rsidR="00A858C2">
        <w:rPr>
          <w:noProof/>
          <w:sz w:val="24"/>
          <w:lang w:val="sr-Cyrl-CS"/>
        </w:rPr>
        <w:t>)</w:t>
      </w:r>
    </w:p>
    <w:p w14:paraId="76CCFB81" w14:textId="77777777" w:rsidR="00210557" w:rsidRPr="002A1530" w:rsidRDefault="00210557" w:rsidP="00874F5B">
      <w:pPr>
        <w:rPr>
          <w:noProof/>
          <w:sz w:val="24"/>
          <w:lang w:val="sr-Cyrl-CS"/>
        </w:rPr>
      </w:pPr>
    </w:p>
    <w:p w14:paraId="30D96EDD" w14:textId="77777777" w:rsidR="00210557" w:rsidRPr="00BB381A" w:rsidRDefault="00210557" w:rsidP="00210557">
      <w:pPr>
        <w:jc w:val="center"/>
        <w:rPr>
          <w:rFonts w:cs="Arial"/>
          <w:noProof/>
          <w:sz w:val="24"/>
          <w:szCs w:val="24"/>
          <w:lang w:val="sr-Cyrl-CS"/>
        </w:rPr>
      </w:pPr>
    </w:p>
    <w:p w14:paraId="57A545BC" w14:textId="10163316" w:rsidR="0052309F" w:rsidRPr="00606921" w:rsidRDefault="00606921" w:rsidP="00547140">
      <w:pPr>
        <w:pStyle w:val="BodyText"/>
        <w:jc w:val="center"/>
        <w:rPr>
          <w:rFonts w:cs="Arial"/>
          <w:b/>
          <w:sz w:val="28"/>
          <w:szCs w:val="28"/>
          <w:lang w:val="sr-Latn-RS"/>
        </w:rPr>
      </w:pPr>
      <w:r>
        <w:rPr>
          <w:rFonts w:cs="Arial"/>
          <w:b/>
          <w:sz w:val="28"/>
          <w:szCs w:val="28"/>
          <w:lang w:val="sr-Cyrl-RS"/>
        </w:rPr>
        <w:t>PVC TPE цеви и фитинзи</w:t>
      </w:r>
    </w:p>
    <w:p w14:paraId="7A711A34" w14:textId="77777777" w:rsidR="0052309F" w:rsidRDefault="0052309F" w:rsidP="0052309F">
      <w:pPr>
        <w:pStyle w:val="BodyText"/>
        <w:rPr>
          <w:lang w:val="sr-Cyrl-RS"/>
        </w:rPr>
      </w:pPr>
    </w:p>
    <w:p w14:paraId="79643529" w14:textId="77777777" w:rsidR="00173885" w:rsidRPr="0052309F" w:rsidRDefault="00173885" w:rsidP="0052309F">
      <w:pPr>
        <w:pStyle w:val="BodyText"/>
        <w:rPr>
          <w:lang w:val="sr-Cyrl-RS"/>
        </w:rPr>
      </w:pPr>
    </w:p>
    <w:p w14:paraId="54DDE226" w14:textId="18280515" w:rsidR="009642F1" w:rsidRPr="00BB381A" w:rsidRDefault="009642F1" w:rsidP="009642F1">
      <w:pPr>
        <w:rPr>
          <w:rFonts w:eastAsia="Arial Unicode MS" w:cs="Arial"/>
          <w:b/>
          <w:noProof/>
          <w:kern w:val="2"/>
          <w:sz w:val="24"/>
          <w:szCs w:val="24"/>
          <w:lang w:val="sr-Cyrl-CS"/>
        </w:rPr>
      </w:pPr>
      <w:r w:rsidRPr="00BB381A">
        <w:rPr>
          <w:rFonts w:eastAsia="Arial Unicode MS" w:cs="Arial"/>
          <w:b/>
          <w:noProof/>
          <w:kern w:val="2"/>
          <w:sz w:val="24"/>
          <w:szCs w:val="24"/>
          <w:lang w:val="sr-Cyrl-CS"/>
        </w:rPr>
        <w:t xml:space="preserve">                                                                         </w:t>
      </w:r>
      <w:r w:rsidR="00A858C2">
        <w:rPr>
          <w:rFonts w:eastAsia="Arial Unicode MS" w:cs="Arial"/>
          <w:b/>
          <w:noProof/>
          <w:kern w:val="2"/>
          <w:sz w:val="24"/>
          <w:szCs w:val="24"/>
          <w:lang w:val="sr-Cyrl-CS"/>
        </w:rPr>
        <w:t xml:space="preserve"> </w:t>
      </w:r>
      <w:r w:rsidR="00B67876">
        <w:rPr>
          <w:rFonts w:eastAsia="Arial Unicode MS" w:cs="Arial"/>
          <w:b/>
          <w:noProof/>
          <w:kern w:val="2"/>
          <w:sz w:val="24"/>
          <w:szCs w:val="24"/>
          <w:lang w:val="sr-Cyrl-CS"/>
        </w:rPr>
        <w:t xml:space="preserve"> </w:t>
      </w:r>
      <w:r w:rsidRPr="00BB381A">
        <w:rPr>
          <w:rFonts w:eastAsia="Arial Unicode MS" w:cs="Arial"/>
          <w:b/>
          <w:noProof/>
          <w:kern w:val="2"/>
          <w:sz w:val="24"/>
          <w:szCs w:val="24"/>
          <w:lang w:val="sr-Cyrl-CS"/>
        </w:rPr>
        <w:t xml:space="preserve">           К О М И С И Ј А</w:t>
      </w:r>
    </w:p>
    <w:p w14:paraId="5F39BE38" w14:textId="75C30BB0" w:rsidR="009642F1" w:rsidRPr="002A1530" w:rsidRDefault="009642F1" w:rsidP="009642F1">
      <w:pPr>
        <w:rPr>
          <w:rFonts w:eastAsia="Arial Unicode MS" w:cs="Arial"/>
          <w:noProof/>
          <w:kern w:val="2"/>
          <w:szCs w:val="24"/>
          <w:lang w:val="sr-Cyrl-CS"/>
        </w:rPr>
      </w:pPr>
      <w:r w:rsidRPr="00BB381A">
        <w:rPr>
          <w:rFonts w:eastAsia="Arial Unicode MS" w:cs="Arial"/>
          <w:noProof/>
          <w:kern w:val="2"/>
          <w:sz w:val="24"/>
          <w:szCs w:val="24"/>
          <w:lang w:val="sr-Cyrl-CS"/>
        </w:rPr>
        <w:t xml:space="preserve">                                  </w:t>
      </w:r>
      <w:r w:rsidR="00A858C2">
        <w:rPr>
          <w:rFonts w:eastAsia="Arial Unicode MS" w:cs="Arial"/>
          <w:noProof/>
          <w:kern w:val="2"/>
          <w:sz w:val="24"/>
          <w:szCs w:val="24"/>
          <w:lang w:val="sr-Cyrl-CS"/>
        </w:rPr>
        <w:t xml:space="preserve">                          </w:t>
      </w:r>
      <w:r w:rsidRPr="002A1530">
        <w:rPr>
          <w:rFonts w:eastAsia="Arial Unicode MS" w:cs="Arial"/>
          <w:noProof/>
          <w:kern w:val="2"/>
          <w:szCs w:val="24"/>
          <w:lang w:val="sr-Cyrl-CS"/>
        </w:rPr>
        <w:t xml:space="preserve">за спровођење </w:t>
      </w:r>
      <w:r w:rsidR="00F277F4" w:rsidRPr="002A1530">
        <w:rPr>
          <w:rFonts w:eastAsia="Arial Unicode MS" w:cs="Arial"/>
          <w:noProof/>
          <w:kern w:val="2"/>
          <w:szCs w:val="24"/>
          <w:lang w:val="sr-Cyrl-CS"/>
        </w:rPr>
        <w:t>ЈН/4000/</w:t>
      </w:r>
      <w:r w:rsidR="00D327F1" w:rsidRPr="002A1530">
        <w:rPr>
          <w:rFonts w:eastAsia="Arial Unicode MS" w:cs="Arial"/>
          <w:noProof/>
          <w:kern w:val="2"/>
          <w:szCs w:val="24"/>
        </w:rPr>
        <w:t>0</w:t>
      </w:r>
      <w:r w:rsidR="004F6D23">
        <w:rPr>
          <w:rFonts w:eastAsia="Arial Unicode MS" w:cs="Arial"/>
          <w:noProof/>
          <w:kern w:val="2"/>
          <w:szCs w:val="24"/>
        </w:rPr>
        <w:t>043</w:t>
      </w:r>
      <w:r w:rsidR="004F6D23">
        <w:rPr>
          <w:rFonts w:eastAsia="Arial Unicode MS" w:cs="Arial"/>
          <w:noProof/>
          <w:kern w:val="2"/>
          <w:szCs w:val="24"/>
          <w:lang w:val="sr-Cyrl-CS"/>
        </w:rPr>
        <w:t>/201</w:t>
      </w:r>
      <w:r w:rsidR="004F6D23">
        <w:rPr>
          <w:rFonts w:eastAsia="Arial Unicode MS" w:cs="Arial"/>
          <w:noProof/>
          <w:kern w:val="2"/>
          <w:szCs w:val="24"/>
        </w:rPr>
        <w:t>9</w:t>
      </w:r>
      <w:r w:rsidR="004F6D23">
        <w:rPr>
          <w:rFonts w:eastAsia="Arial Unicode MS" w:cs="Arial"/>
          <w:noProof/>
          <w:kern w:val="2"/>
          <w:szCs w:val="24"/>
          <w:lang w:val="sr-Cyrl-CS"/>
        </w:rPr>
        <w:t xml:space="preserve"> (ЈАНА 3</w:t>
      </w:r>
      <w:r w:rsidR="004F6D23">
        <w:rPr>
          <w:rFonts w:eastAsia="Arial Unicode MS" w:cs="Arial"/>
          <w:noProof/>
          <w:kern w:val="2"/>
          <w:szCs w:val="24"/>
        </w:rPr>
        <w:t>144</w:t>
      </w:r>
      <w:r w:rsidR="004F6D23">
        <w:rPr>
          <w:rFonts w:eastAsia="Arial Unicode MS" w:cs="Arial"/>
          <w:noProof/>
          <w:kern w:val="2"/>
          <w:szCs w:val="24"/>
          <w:lang w:val="sr-Cyrl-CS"/>
        </w:rPr>
        <w:t>/201</w:t>
      </w:r>
      <w:r w:rsidR="004F6D23">
        <w:rPr>
          <w:rFonts w:eastAsia="Arial Unicode MS" w:cs="Arial"/>
          <w:noProof/>
          <w:kern w:val="2"/>
          <w:szCs w:val="24"/>
        </w:rPr>
        <w:t>9</w:t>
      </w:r>
      <w:r w:rsidR="00A858C2">
        <w:rPr>
          <w:rFonts w:eastAsia="Arial Unicode MS" w:cs="Arial"/>
          <w:noProof/>
          <w:kern w:val="2"/>
          <w:szCs w:val="24"/>
          <w:lang w:val="sr-Cyrl-CS"/>
        </w:rPr>
        <w:t>)</w:t>
      </w:r>
    </w:p>
    <w:p w14:paraId="42B51890" w14:textId="31083F02" w:rsidR="009642F1" w:rsidRDefault="009642F1" w:rsidP="002A1530">
      <w:pPr>
        <w:rPr>
          <w:rFonts w:eastAsia="Arial Unicode MS" w:cs="Arial"/>
          <w:noProof/>
          <w:kern w:val="2"/>
          <w:szCs w:val="24"/>
        </w:rPr>
      </w:pPr>
      <w:r w:rsidRPr="00BB381A">
        <w:rPr>
          <w:rFonts w:eastAsia="Arial Unicode MS" w:cs="Arial"/>
          <w:noProof/>
          <w:kern w:val="2"/>
          <w:sz w:val="24"/>
          <w:szCs w:val="24"/>
          <w:lang w:val="sr-Cyrl-CS"/>
        </w:rPr>
        <w:t xml:space="preserve">                    </w:t>
      </w:r>
      <w:r w:rsidR="00460A63">
        <w:rPr>
          <w:rFonts w:eastAsia="Arial Unicode MS" w:cs="Arial"/>
          <w:noProof/>
          <w:kern w:val="2"/>
          <w:sz w:val="24"/>
          <w:szCs w:val="24"/>
          <w:lang w:val="sr-Cyrl-CS"/>
        </w:rPr>
        <w:t xml:space="preserve">         </w:t>
      </w:r>
      <w:r w:rsidRPr="00BB381A">
        <w:rPr>
          <w:rFonts w:eastAsia="Arial Unicode MS" w:cs="Arial"/>
          <w:noProof/>
          <w:kern w:val="2"/>
          <w:sz w:val="24"/>
          <w:szCs w:val="24"/>
          <w:lang w:val="sr-Cyrl-CS"/>
        </w:rPr>
        <w:t xml:space="preserve">   </w:t>
      </w:r>
      <w:r w:rsidR="00B67876">
        <w:rPr>
          <w:rFonts w:eastAsia="Arial Unicode MS" w:cs="Arial"/>
          <w:noProof/>
          <w:kern w:val="2"/>
          <w:sz w:val="24"/>
          <w:szCs w:val="24"/>
          <w:lang w:val="sr-Cyrl-CS"/>
        </w:rPr>
        <w:t xml:space="preserve">  </w:t>
      </w:r>
      <w:r w:rsidRPr="002A1530">
        <w:rPr>
          <w:rFonts w:eastAsia="Arial Unicode MS" w:cs="Arial"/>
          <w:noProof/>
          <w:kern w:val="2"/>
          <w:szCs w:val="24"/>
          <w:lang w:val="sr-Cyrl-CS"/>
        </w:rPr>
        <w:t>формирана Решењем бр.</w:t>
      </w:r>
      <w:r w:rsidR="000D33E9" w:rsidRPr="002A1530">
        <w:rPr>
          <w:rFonts w:eastAsia="Arial Unicode MS" w:cs="Arial"/>
          <w:noProof/>
          <w:kern w:val="2"/>
          <w:szCs w:val="24"/>
          <w:lang w:val="sr-Cyrl-CS"/>
        </w:rPr>
        <w:t xml:space="preserve"> </w:t>
      </w:r>
      <w:r w:rsidR="00173885">
        <w:rPr>
          <w:rFonts w:eastAsia="Arial Unicode MS" w:cs="Arial"/>
          <w:noProof/>
          <w:kern w:val="2"/>
          <w:szCs w:val="24"/>
          <w:lang w:val="sr-Latn-RS"/>
        </w:rPr>
        <w:t>E</w:t>
      </w:r>
      <w:r w:rsidR="00173885">
        <w:rPr>
          <w:rFonts w:eastAsia="Arial Unicode MS" w:cs="Arial"/>
          <w:noProof/>
          <w:kern w:val="2"/>
          <w:szCs w:val="24"/>
          <w:lang w:val="sr-Cyrl-RS"/>
        </w:rPr>
        <w:t>-</w:t>
      </w:r>
      <w:r w:rsidR="00460A63" w:rsidRPr="002A1530">
        <w:rPr>
          <w:rFonts w:eastAsia="Arial Unicode MS" w:cs="Arial"/>
          <w:noProof/>
          <w:kern w:val="2"/>
          <w:szCs w:val="24"/>
          <w:lang w:val="sr-Latn-RS"/>
        </w:rPr>
        <w:t>04.04-</w:t>
      </w:r>
      <w:r w:rsidR="004F6D23">
        <w:rPr>
          <w:rFonts w:eastAsia="Arial Unicode MS" w:cs="Arial"/>
          <w:noProof/>
          <w:kern w:val="2"/>
          <w:szCs w:val="24"/>
          <w:lang w:val="sr-Cyrl-RS"/>
        </w:rPr>
        <w:t>6</w:t>
      </w:r>
      <w:r w:rsidR="008F0C1D">
        <w:rPr>
          <w:rFonts w:eastAsia="Arial Unicode MS" w:cs="Arial"/>
          <w:noProof/>
          <w:kern w:val="2"/>
          <w:szCs w:val="24"/>
        </w:rPr>
        <w:t>52509/2</w:t>
      </w:r>
      <w:r w:rsidR="008F0C1D">
        <w:rPr>
          <w:rFonts w:eastAsia="Arial Unicode MS" w:cs="Arial"/>
          <w:noProof/>
          <w:kern w:val="2"/>
          <w:szCs w:val="24"/>
          <w:lang w:val="sr-Cyrl-RS"/>
        </w:rPr>
        <w:t>-</w:t>
      </w:r>
      <w:r w:rsidR="004F6D23">
        <w:rPr>
          <w:rFonts w:eastAsia="Arial Unicode MS" w:cs="Arial"/>
          <w:noProof/>
          <w:kern w:val="2"/>
          <w:szCs w:val="24"/>
        </w:rPr>
        <w:t>2019</w:t>
      </w:r>
      <w:r w:rsidR="00CA20E7">
        <w:rPr>
          <w:rFonts w:eastAsia="Arial Unicode MS" w:cs="Arial"/>
          <w:noProof/>
          <w:kern w:val="2"/>
          <w:szCs w:val="24"/>
          <w:lang w:val="sr-Cyrl-RS"/>
        </w:rPr>
        <w:t xml:space="preserve"> </w:t>
      </w:r>
      <w:r w:rsidR="000D33E9" w:rsidRPr="002A1530">
        <w:rPr>
          <w:rFonts w:eastAsia="Arial Unicode MS" w:cs="Arial"/>
          <w:noProof/>
          <w:kern w:val="2"/>
          <w:szCs w:val="24"/>
          <w:lang w:val="sr-Cyrl-CS"/>
        </w:rPr>
        <w:t xml:space="preserve">од </w:t>
      </w:r>
      <w:r w:rsidR="004F6D23">
        <w:rPr>
          <w:rFonts w:eastAsia="Arial Unicode MS" w:cs="Arial"/>
          <w:noProof/>
          <w:kern w:val="2"/>
          <w:szCs w:val="24"/>
        </w:rPr>
        <w:t>22</w:t>
      </w:r>
      <w:r w:rsidR="004F6D23">
        <w:rPr>
          <w:rFonts w:eastAsia="Arial Unicode MS" w:cs="Arial"/>
          <w:noProof/>
          <w:kern w:val="2"/>
          <w:szCs w:val="24"/>
          <w:lang w:val="sr-Cyrl-RS"/>
        </w:rPr>
        <w:t>.1</w:t>
      </w:r>
      <w:r w:rsidR="004F6D23">
        <w:rPr>
          <w:rFonts w:eastAsia="Arial Unicode MS" w:cs="Arial"/>
          <w:noProof/>
          <w:kern w:val="2"/>
          <w:szCs w:val="24"/>
        </w:rPr>
        <w:t>1</w:t>
      </w:r>
      <w:r w:rsidR="004F6D23">
        <w:rPr>
          <w:rFonts w:eastAsia="Arial Unicode MS" w:cs="Arial"/>
          <w:noProof/>
          <w:kern w:val="2"/>
          <w:szCs w:val="24"/>
          <w:lang w:val="sr-Cyrl-RS"/>
        </w:rPr>
        <w:t>.201</w:t>
      </w:r>
      <w:r w:rsidR="004F6D23">
        <w:rPr>
          <w:rFonts w:eastAsia="Arial Unicode MS" w:cs="Arial"/>
          <w:noProof/>
          <w:kern w:val="2"/>
          <w:szCs w:val="24"/>
        </w:rPr>
        <w:t>9</w:t>
      </w:r>
      <w:r w:rsidR="00CA20E7">
        <w:rPr>
          <w:rFonts w:eastAsia="Arial Unicode MS" w:cs="Arial"/>
          <w:noProof/>
          <w:kern w:val="2"/>
          <w:szCs w:val="24"/>
          <w:lang w:val="sr-Cyrl-RS"/>
        </w:rPr>
        <w:t>.</w:t>
      </w:r>
      <w:r w:rsidR="00460A63" w:rsidRPr="002A1530">
        <w:rPr>
          <w:rFonts w:eastAsia="Arial Unicode MS" w:cs="Arial"/>
          <w:noProof/>
          <w:kern w:val="2"/>
          <w:szCs w:val="24"/>
          <w:lang w:val="sr-Latn-RS"/>
        </w:rPr>
        <w:t xml:space="preserve"> </w:t>
      </w:r>
      <w:r w:rsidR="00460A63" w:rsidRPr="002A1530">
        <w:rPr>
          <w:rFonts w:eastAsia="Arial Unicode MS" w:cs="Arial"/>
          <w:noProof/>
          <w:kern w:val="2"/>
          <w:szCs w:val="24"/>
          <w:lang w:val="sr-Cyrl-RS"/>
        </w:rPr>
        <w:t>године</w:t>
      </w:r>
    </w:p>
    <w:p w14:paraId="79DFDFBD" w14:textId="77777777" w:rsidR="004F6D23" w:rsidRPr="004F6D23" w:rsidRDefault="004F6D23" w:rsidP="002A1530">
      <w:pPr>
        <w:rPr>
          <w:rFonts w:eastAsia="Arial Unicode MS" w:cs="Arial"/>
          <w:noProof/>
          <w:color w:val="FF0000"/>
          <w:kern w:val="2"/>
          <w:szCs w:val="24"/>
        </w:rPr>
      </w:pPr>
    </w:p>
    <w:p w14:paraId="4D252A0F" w14:textId="5B203A2A" w:rsidR="00981A4C" w:rsidRPr="00981A4C" w:rsidRDefault="00981A4C" w:rsidP="00981A4C">
      <w:pPr>
        <w:pStyle w:val="Title"/>
        <w:rPr>
          <w:rFonts w:cs="Arial"/>
          <w:b w:val="0"/>
          <w:noProof/>
          <w:szCs w:val="24"/>
        </w:rPr>
      </w:pPr>
      <w:r w:rsidRPr="00981A4C">
        <w:rPr>
          <w:rFonts w:cs="Arial"/>
          <w:b w:val="0"/>
          <w:noProof/>
          <w:szCs w:val="24"/>
          <w:lang w:val="en-US"/>
        </w:rPr>
        <w:t xml:space="preserve">                </w:t>
      </w:r>
      <w:r w:rsidR="00A858C2">
        <w:rPr>
          <w:rFonts w:cs="Arial"/>
          <w:b w:val="0"/>
          <w:noProof/>
          <w:szCs w:val="24"/>
          <w:lang w:val="en-US"/>
        </w:rPr>
        <w:t xml:space="preserve">                  </w:t>
      </w:r>
      <w:r w:rsidR="00B67876">
        <w:rPr>
          <w:rFonts w:cs="Arial"/>
          <w:b w:val="0"/>
          <w:noProof/>
          <w:szCs w:val="24"/>
          <w:lang w:val="sr-Cyrl-RS"/>
        </w:rPr>
        <w:t xml:space="preserve">   </w:t>
      </w:r>
      <w:r w:rsidR="00A858C2">
        <w:rPr>
          <w:rFonts w:cs="Arial"/>
          <w:b w:val="0"/>
          <w:noProof/>
          <w:szCs w:val="24"/>
          <w:lang w:val="en-US"/>
        </w:rPr>
        <w:t xml:space="preserve">           </w:t>
      </w:r>
      <w:r w:rsidR="002A1530">
        <w:rPr>
          <w:rFonts w:cs="Arial"/>
          <w:b w:val="0"/>
          <w:noProof/>
          <w:szCs w:val="24"/>
        </w:rPr>
        <w:t>____</w:t>
      </w:r>
      <w:r w:rsidRPr="00981A4C">
        <w:rPr>
          <w:rFonts w:cs="Arial"/>
          <w:b w:val="0"/>
          <w:noProof/>
          <w:szCs w:val="24"/>
        </w:rPr>
        <w:t>______________________</w:t>
      </w:r>
    </w:p>
    <w:p w14:paraId="25CB68ED" w14:textId="37765044" w:rsidR="00981A4C" w:rsidRPr="002A1530" w:rsidRDefault="00981A4C" w:rsidP="002A1530">
      <w:pPr>
        <w:pStyle w:val="Title"/>
        <w:tabs>
          <w:tab w:val="left" w:pos="7035"/>
        </w:tabs>
        <w:spacing w:before="0"/>
        <w:jc w:val="left"/>
        <w:rPr>
          <w:rFonts w:cs="Arial"/>
          <w:b w:val="0"/>
          <w:noProof/>
          <w:sz w:val="22"/>
          <w:szCs w:val="24"/>
          <w:lang w:val="sr-Cyrl-RS"/>
        </w:rPr>
      </w:pPr>
      <w:r w:rsidRPr="002A1530">
        <w:rPr>
          <w:rFonts w:cs="Arial"/>
          <w:b w:val="0"/>
          <w:i/>
          <w:noProof/>
          <w:sz w:val="22"/>
          <w:szCs w:val="24"/>
          <w:lang w:val="sr-Latn-RS"/>
        </w:rPr>
        <w:t xml:space="preserve">                                 </w:t>
      </w:r>
      <w:r w:rsidRPr="002A1530">
        <w:rPr>
          <w:rFonts w:cs="Arial"/>
          <w:b w:val="0"/>
          <w:i/>
          <w:noProof/>
          <w:sz w:val="22"/>
          <w:szCs w:val="24"/>
          <w:lang w:val="sr-Cyrl-RS"/>
        </w:rPr>
        <w:t xml:space="preserve">                         </w:t>
      </w:r>
      <w:r w:rsidRPr="002A1530">
        <w:rPr>
          <w:rFonts w:cs="Arial"/>
          <w:b w:val="0"/>
          <w:i/>
          <w:noProof/>
          <w:sz w:val="22"/>
          <w:szCs w:val="24"/>
          <w:lang w:val="en-US"/>
        </w:rPr>
        <w:t xml:space="preserve">              </w:t>
      </w:r>
      <w:r w:rsidR="00B67876">
        <w:rPr>
          <w:rFonts w:cs="Arial"/>
          <w:b w:val="0"/>
          <w:i/>
          <w:noProof/>
          <w:sz w:val="22"/>
          <w:szCs w:val="24"/>
          <w:lang w:val="sr-Cyrl-RS"/>
        </w:rPr>
        <w:t xml:space="preserve"> </w:t>
      </w:r>
      <w:r w:rsidRPr="002A1530">
        <w:rPr>
          <w:rFonts w:cs="Arial"/>
          <w:b w:val="0"/>
          <w:i/>
          <w:noProof/>
          <w:sz w:val="22"/>
          <w:szCs w:val="24"/>
          <w:lang w:val="en-US"/>
        </w:rPr>
        <w:t xml:space="preserve">      </w:t>
      </w:r>
      <w:r w:rsidR="00A858C2">
        <w:rPr>
          <w:rFonts w:cs="Arial"/>
          <w:b w:val="0"/>
          <w:i/>
          <w:noProof/>
          <w:sz w:val="22"/>
          <w:szCs w:val="24"/>
          <w:lang w:val="en-US"/>
        </w:rPr>
        <w:t xml:space="preserve">   </w:t>
      </w:r>
      <w:r w:rsidR="002A1530">
        <w:rPr>
          <w:rFonts w:cs="Arial"/>
          <w:b w:val="0"/>
          <w:i/>
          <w:noProof/>
          <w:sz w:val="22"/>
          <w:szCs w:val="24"/>
          <w:lang w:val="en-US"/>
        </w:rPr>
        <w:t xml:space="preserve">    </w:t>
      </w:r>
      <w:r w:rsidR="00A858C2">
        <w:rPr>
          <w:rFonts w:cs="Arial"/>
          <w:b w:val="0"/>
          <w:i/>
          <w:noProof/>
          <w:sz w:val="22"/>
          <w:szCs w:val="24"/>
          <w:lang w:val="sr-Cyrl-RS"/>
        </w:rPr>
        <w:t xml:space="preserve"> </w:t>
      </w:r>
      <w:r w:rsidRPr="002A1530">
        <w:rPr>
          <w:rFonts w:cs="Arial"/>
          <w:b w:val="0"/>
          <w:i/>
          <w:noProof/>
          <w:sz w:val="22"/>
          <w:szCs w:val="24"/>
          <w:lang w:val="sr-Latn-RS"/>
        </w:rPr>
        <w:t xml:space="preserve"> </w:t>
      </w:r>
      <w:r w:rsidRPr="002A1530">
        <w:rPr>
          <w:rFonts w:cs="Arial"/>
          <w:b w:val="0"/>
          <w:i/>
          <w:noProof/>
          <w:sz w:val="22"/>
          <w:szCs w:val="24"/>
        </w:rPr>
        <w:t>(</w:t>
      </w:r>
      <w:r w:rsidRPr="002A1530">
        <w:rPr>
          <w:rFonts w:cs="Arial"/>
          <w:b w:val="0"/>
          <w:i/>
          <w:noProof/>
          <w:sz w:val="22"/>
          <w:szCs w:val="24"/>
          <w:lang w:val="sr-Cyrl-RS"/>
        </w:rPr>
        <w:t>потпис члана Комисије)</w:t>
      </w:r>
      <w:r w:rsidR="00B67876">
        <w:rPr>
          <w:rFonts w:cs="Arial"/>
          <w:b w:val="0"/>
          <w:i/>
          <w:noProof/>
          <w:sz w:val="22"/>
          <w:szCs w:val="24"/>
          <w:lang w:val="sr-Cyrl-RS"/>
        </w:rPr>
        <w:t xml:space="preserve"> </w:t>
      </w:r>
    </w:p>
    <w:p w14:paraId="387C2255" w14:textId="77777777" w:rsidR="00D21E16" w:rsidRDefault="00D21E16" w:rsidP="009642F1">
      <w:pPr>
        <w:pStyle w:val="Title"/>
        <w:tabs>
          <w:tab w:val="left" w:pos="7035"/>
        </w:tabs>
        <w:spacing w:before="0"/>
        <w:jc w:val="left"/>
        <w:rPr>
          <w:rFonts w:cs="Arial"/>
          <w:b w:val="0"/>
          <w:noProof/>
          <w:szCs w:val="24"/>
        </w:rPr>
      </w:pPr>
    </w:p>
    <w:p w14:paraId="0D3DDE70" w14:textId="77777777" w:rsidR="00371F1C" w:rsidRDefault="00371F1C" w:rsidP="00371F1C">
      <w:pPr>
        <w:pStyle w:val="Subtitle"/>
        <w:rPr>
          <w:lang w:val="sr-Cyrl-RS"/>
        </w:rPr>
      </w:pPr>
    </w:p>
    <w:p w14:paraId="7084A478" w14:textId="77777777" w:rsidR="000C4212" w:rsidRPr="000C4212" w:rsidRDefault="000C4212" w:rsidP="000C4212">
      <w:pPr>
        <w:pStyle w:val="BodyText"/>
        <w:rPr>
          <w:lang w:val="sr-Cyrl-RS"/>
        </w:rPr>
      </w:pPr>
    </w:p>
    <w:p w14:paraId="70132A2D" w14:textId="77777777" w:rsidR="00150FCE" w:rsidRPr="00BB381A" w:rsidRDefault="00150FCE" w:rsidP="000C50A0">
      <w:pPr>
        <w:pStyle w:val="BodyText"/>
        <w:spacing w:before="0"/>
        <w:jc w:val="center"/>
        <w:rPr>
          <w:rFonts w:cs="Arial"/>
          <w:noProof/>
          <w:szCs w:val="24"/>
        </w:rPr>
      </w:pPr>
    </w:p>
    <w:p w14:paraId="565CE356" w14:textId="42393360" w:rsidR="00EB2C6E" w:rsidRPr="002A1530" w:rsidRDefault="00EB2C6E" w:rsidP="00F351E9">
      <w:pPr>
        <w:spacing w:before="0"/>
        <w:rPr>
          <w:rFonts w:eastAsia="Arial Unicode MS" w:cs="Arial"/>
          <w:noProof/>
          <w:kern w:val="2"/>
          <w:szCs w:val="24"/>
          <w:lang w:val="sr-Cyrl-CS"/>
        </w:rPr>
      </w:pPr>
      <w:r w:rsidRPr="002A1530">
        <w:rPr>
          <w:rFonts w:eastAsia="Arial Unicode MS" w:cs="Arial"/>
          <w:noProof/>
          <w:kern w:val="2"/>
          <w:szCs w:val="24"/>
          <w:lang w:val="sr-Cyrl-CS"/>
        </w:rPr>
        <w:t>(заведено у ЈП ЕПС</w:t>
      </w:r>
      <w:r w:rsidR="003E2FE0" w:rsidRPr="002A1530">
        <w:rPr>
          <w:rFonts w:eastAsia="Arial Unicode MS" w:cs="Arial"/>
          <w:noProof/>
          <w:kern w:val="2"/>
          <w:szCs w:val="24"/>
          <w:lang w:val="sr-Cyrl-CS"/>
        </w:rPr>
        <w:t>-Огранак РБ Колубара</w:t>
      </w:r>
      <w:r w:rsidRPr="002A1530">
        <w:rPr>
          <w:rFonts w:eastAsia="Arial Unicode MS" w:cs="Arial"/>
          <w:noProof/>
          <w:kern w:val="2"/>
          <w:szCs w:val="24"/>
          <w:lang w:val="sr-Cyrl-CS"/>
        </w:rPr>
        <w:t xml:space="preserve"> број </w:t>
      </w:r>
      <w:r w:rsidR="005954DE">
        <w:rPr>
          <w:rFonts w:eastAsia="Arial Unicode MS" w:cs="Arial"/>
          <w:noProof/>
          <w:kern w:val="2"/>
          <w:szCs w:val="24"/>
        </w:rPr>
        <w:t xml:space="preserve">E-04.04-179163/1-2020 </w:t>
      </w:r>
      <w:r w:rsidR="00F351E9">
        <w:rPr>
          <w:rFonts w:eastAsia="Arial Unicode MS" w:cs="Arial"/>
          <w:noProof/>
          <w:kern w:val="2"/>
          <w:szCs w:val="24"/>
        </w:rPr>
        <w:t xml:space="preserve">од </w:t>
      </w:r>
      <w:r w:rsidR="005954DE">
        <w:rPr>
          <w:rFonts w:eastAsia="Arial Unicode MS" w:cs="Arial"/>
          <w:noProof/>
          <w:kern w:val="2"/>
          <w:szCs w:val="24"/>
        </w:rPr>
        <w:t>31.03.</w:t>
      </w:r>
      <w:bookmarkStart w:id="6" w:name="_GoBack"/>
      <w:bookmarkEnd w:id="6"/>
      <w:r w:rsidR="00173885">
        <w:rPr>
          <w:rFonts w:eastAsia="Arial Unicode MS" w:cs="Arial"/>
          <w:noProof/>
          <w:kern w:val="2"/>
          <w:szCs w:val="24"/>
        </w:rPr>
        <w:t>201</w:t>
      </w:r>
      <w:r w:rsidR="00A858C2">
        <w:rPr>
          <w:rFonts w:eastAsia="Arial Unicode MS" w:cs="Arial"/>
          <w:noProof/>
          <w:kern w:val="2"/>
          <w:szCs w:val="24"/>
          <w:lang w:val="sr-Cyrl-RS"/>
        </w:rPr>
        <w:t>9</w:t>
      </w:r>
      <w:r w:rsidR="002A1530" w:rsidRPr="002A1530">
        <w:rPr>
          <w:rFonts w:eastAsia="Arial Unicode MS" w:cs="Arial"/>
          <w:noProof/>
          <w:kern w:val="2"/>
          <w:szCs w:val="24"/>
        </w:rPr>
        <w:t>. године</w:t>
      </w:r>
      <w:r w:rsidRPr="002A1530">
        <w:rPr>
          <w:rFonts w:eastAsia="Arial Unicode MS" w:cs="Arial"/>
          <w:noProof/>
          <w:kern w:val="2"/>
          <w:szCs w:val="24"/>
          <w:lang w:val="sr-Cyrl-CS"/>
        </w:rPr>
        <w:t>)</w:t>
      </w:r>
    </w:p>
    <w:p w14:paraId="448A4158" w14:textId="77777777" w:rsidR="000C50A0" w:rsidRPr="00BB381A" w:rsidRDefault="000C50A0" w:rsidP="00F351E9">
      <w:pPr>
        <w:spacing w:before="0"/>
        <w:rPr>
          <w:rFonts w:eastAsia="Arial Unicode MS" w:cs="Arial"/>
          <w:noProof/>
          <w:kern w:val="2"/>
          <w:sz w:val="24"/>
          <w:szCs w:val="24"/>
          <w:lang w:val="sr-Cyrl-CS"/>
        </w:rPr>
      </w:pPr>
    </w:p>
    <w:p w14:paraId="06F9A46A" w14:textId="77777777" w:rsidR="00A3774E" w:rsidRPr="00BB381A" w:rsidRDefault="00A3774E" w:rsidP="000C50A0">
      <w:pPr>
        <w:pStyle w:val="BodyText"/>
        <w:spacing w:before="0"/>
        <w:jc w:val="center"/>
        <w:rPr>
          <w:rFonts w:cs="Arial"/>
          <w:noProof/>
          <w:szCs w:val="24"/>
        </w:rPr>
      </w:pPr>
    </w:p>
    <w:p w14:paraId="32252903" w14:textId="77777777" w:rsidR="00C53AC6" w:rsidRPr="00BB381A" w:rsidRDefault="00C53AC6" w:rsidP="000C50A0">
      <w:pPr>
        <w:pStyle w:val="BodyText"/>
        <w:spacing w:before="0"/>
        <w:jc w:val="center"/>
        <w:rPr>
          <w:rFonts w:cs="Arial"/>
          <w:noProof/>
          <w:szCs w:val="24"/>
        </w:rPr>
      </w:pPr>
    </w:p>
    <w:p w14:paraId="56A31BE6" w14:textId="77777777" w:rsidR="00C53AC6" w:rsidRPr="00BB381A" w:rsidRDefault="00C53AC6" w:rsidP="000C50A0">
      <w:pPr>
        <w:pStyle w:val="BodyText"/>
        <w:spacing w:before="0"/>
        <w:jc w:val="center"/>
        <w:rPr>
          <w:rFonts w:cs="Arial"/>
          <w:noProof/>
          <w:szCs w:val="24"/>
        </w:rPr>
      </w:pPr>
    </w:p>
    <w:p w14:paraId="4A722F27" w14:textId="77777777" w:rsidR="00C53AC6" w:rsidRPr="00BB381A" w:rsidRDefault="00C53AC6" w:rsidP="000C50A0">
      <w:pPr>
        <w:pStyle w:val="BodyText"/>
        <w:spacing w:before="0"/>
        <w:jc w:val="center"/>
        <w:rPr>
          <w:rFonts w:cs="Arial"/>
          <w:noProof/>
          <w:szCs w:val="24"/>
        </w:rPr>
      </w:pPr>
    </w:p>
    <w:p w14:paraId="1987DAE4" w14:textId="77777777" w:rsidR="000C50A0" w:rsidRDefault="000C50A0" w:rsidP="000C50A0">
      <w:pPr>
        <w:pStyle w:val="BodyText"/>
        <w:spacing w:before="0"/>
        <w:jc w:val="center"/>
        <w:rPr>
          <w:rFonts w:cs="Arial"/>
          <w:noProof/>
          <w:szCs w:val="24"/>
        </w:rPr>
      </w:pPr>
    </w:p>
    <w:p w14:paraId="5BC27C7D" w14:textId="77777777" w:rsidR="002A1530" w:rsidRPr="00BB381A" w:rsidRDefault="002A1530" w:rsidP="000C50A0">
      <w:pPr>
        <w:pStyle w:val="BodyText"/>
        <w:spacing w:before="0"/>
        <w:jc w:val="center"/>
        <w:rPr>
          <w:rFonts w:cs="Arial"/>
          <w:noProof/>
          <w:szCs w:val="24"/>
        </w:rPr>
      </w:pPr>
    </w:p>
    <w:p w14:paraId="0BE509A4" w14:textId="47A1B424" w:rsidR="00B37917" w:rsidRPr="002A1530" w:rsidRDefault="008333AD" w:rsidP="000C50A0">
      <w:pPr>
        <w:spacing w:before="0"/>
        <w:jc w:val="center"/>
        <w:rPr>
          <w:rFonts w:cs="Arial"/>
          <w:noProof/>
          <w:szCs w:val="24"/>
          <w:lang w:val="sr-Cyrl-CS"/>
        </w:rPr>
      </w:pPr>
      <w:r w:rsidRPr="002A1530">
        <w:rPr>
          <w:rFonts w:cs="Arial"/>
          <w:noProof/>
          <w:szCs w:val="24"/>
          <w:lang w:val="sr-Cyrl-RS"/>
        </w:rPr>
        <w:t>Лазаревац</w:t>
      </w:r>
      <w:r w:rsidR="002A1530" w:rsidRPr="002A1530">
        <w:rPr>
          <w:rFonts w:cs="Arial"/>
          <w:noProof/>
          <w:szCs w:val="24"/>
          <w:lang w:val="sr-Cyrl-CS"/>
        </w:rPr>
        <w:t xml:space="preserve">, </w:t>
      </w:r>
      <w:r w:rsidR="00606921">
        <w:rPr>
          <w:rFonts w:cs="Arial"/>
          <w:noProof/>
          <w:szCs w:val="24"/>
          <w:lang w:val="sr-Cyrl-CS"/>
        </w:rPr>
        <w:t xml:space="preserve"> </w:t>
      </w:r>
      <w:r w:rsidR="00097920">
        <w:rPr>
          <w:rFonts w:cs="Arial"/>
          <w:noProof/>
          <w:szCs w:val="24"/>
          <w:lang w:val="sr-Cyrl-CS"/>
        </w:rPr>
        <w:t>2020</w:t>
      </w:r>
      <w:r w:rsidR="001F62BF" w:rsidRPr="002A1530">
        <w:rPr>
          <w:rFonts w:cs="Arial"/>
          <w:noProof/>
          <w:szCs w:val="24"/>
          <w:lang w:val="sr-Cyrl-CS"/>
        </w:rPr>
        <w:t xml:space="preserve">. </w:t>
      </w:r>
      <w:r w:rsidR="00210557" w:rsidRPr="002A1530">
        <w:rPr>
          <w:rFonts w:cs="Arial"/>
          <w:noProof/>
          <w:szCs w:val="24"/>
          <w:lang w:val="sr-Cyrl-CS"/>
        </w:rPr>
        <w:t>г</w:t>
      </w:r>
      <w:r w:rsidR="001F62BF" w:rsidRPr="002A1530">
        <w:rPr>
          <w:rFonts w:cs="Arial"/>
          <w:noProof/>
          <w:szCs w:val="24"/>
          <w:lang w:val="sr-Cyrl-CS"/>
        </w:rPr>
        <w:t>одине</w:t>
      </w:r>
    </w:p>
    <w:p w14:paraId="6CAF7D84" w14:textId="77777777" w:rsidR="000C50A0" w:rsidRPr="00BB381A" w:rsidRDefault="000C50A0" w:rsidP="000C50A0">
      <w:pPr>
        <w:spacing w:before="0"/>
        <w:jc w:val="center"/>
        <w:rPr>
          <w:rFonts w:cs="Arial"/>
          <w:b/>
          <w:noProof/>
          <w:sz w:val="24"/>
          <w:szCs w:val="24"/>
          <w:lang w:val="sr-Cyrl-CS"/>
        </w:rPr>
      </w:pPr>
    </w:p>
    <w:p w14:paraId="79259B13" w14:textId="0DC7B635" w:rsidR="00EA28D4" w:rsidRDefault="00EA28D4" w:rsidP="000C50A0">
      <w:pPr>
        <w:spacing w:before="0"/>
        <w:rPr>
          <w:rFonts w:eastAsia="TimesNewRomanPSMT" w:cs="Arial"/>
          <w:noProof/>
          <w:color w:val="000000"/>
          <w:kern w:val="2"/>
          <w:sz w:val="24"/>
          <w:szCs w:val="24"/>
          <w:lang w:val="sr-Cyrl-CS"/>
        </w:rPr>
      </w:pPr>
    </w:p>
    <w:p w14:paraId="41A5B94A" w14:textId="77777777" w:rsidR="00173885" w:rsidRPr="004B6CB7" w:rsidRDefault="00173885" w:rsidP="000C50A0">
      <w:pPr>
        <w:spacing w:before="0"/>
        <w:rPr>
          <w:rFonts w:eastAsia="TimesNewRomanPSMT" w:cs="Arial"/>
          <w:noProof/>
          <w:color w:val="000000"/>
          <w:kern w:val="2"/>
          <w:sz w:val="24"/>
          <w:szCs w:val="24"/>
          <w:lang w:val="sr-Cyrl-CS"/>
        </w:rPr>
      </w:pPr>
    </w:p>
    <w:p w14:paraId="5A4691E0" w14:textId="77777777" w:rsidR="00EA28D4" w:rsidRPr="004B6CB7" w:rsidRDefault="00EA28D4" w:rsidP="000C50A0">
      <w:pPr>
        <w:spacing w:before="0"/>
        <w:rPr>
          <w:rFonts w:eastAsia="TimesNewRomanPSMT" w:cs="Arial"/>
          <w:noProof/>
          <w:color w:val="000000"/>
          <w:kern w:val="2"/>
          <w:sz w:val="24"/>
          <w:szCs w:val="24"/>
          <w:lang w:val="sr-Cyrl-CS"/>
        </w:rPr>
      </w:pPr>
    </w:p>
    <w:p w14:paraId="60573330" w14:textId="4E956196" w:rsidR="00261778" w:rsidRPr="00BB381A" w:rsidRDefault="00261778" w:rsidP="000C50A0">
      <w:pPr>
        <w:spacing w:before="0"/>
        <w:rPr>
          <w:rFonts w:eastAsia="TimesNewRomanPSMT" w:cs="Arial"/>
          <w:noProof/>
          <w:color w:val="000000"/>
          <w:kern w:val="2"/>
          <w:lang w:val="sr-Cyrl-CS"/>
        </w:rPr>
      </w:pPr>
      <w:r w:rsidRPr="00BB381A">
        <w:rPr>
          <w:rFonts w:eastAsia="TimesNewRomanPSMT" w:cs="Arial"/>
          <w:noProof/>
          <w:color w:val="000000"/>
          <w:kern w:val="2"/>
          <w:lang w:val="sr-Cyrl-CS"/>
        </w:rPr>
        <w:t>На основу чл</w:t>
      </w:r>
      <w:r w:rsidR="00472BF8" w:rsidRPr="00BB381A">
        <w:rPr>
          <w:rFonts w:eastAsia="TimesNewRomanPSMT" w:cs="Arial"/>
          <w:noProof/>
          <w:color w:val="000000"/>
          <w:kern w:val="2"/>
          <w:lang w:val="sr-Cyrl-CS"/>
        </w:rPr>
        <w:t>ана</w:t>
      </w:r>
      <w:r w:rsidRPr="00BB381A">
        <w:rPr>
          <w:rFonts w:eastAsia="TimesNewRomanPSMT" w:cs="Arial"/>
          <w:noProof/>
          <w:color w:val="000000"/>
          <w:kern w:val="2"/>
          <w:lang w:val="sr-Cyrl-CS"/>
        </w:rPr>
        <w:t xml:space="preserve"> 3</w:t>
      </w:r>
      <w:r w:rsidR="00D34466" w:rsidRPr="00BB381A">
        <w:rPr>
          <w:rFonts w:eastAsia="TimesNewRomanPSMT" w:cs="Arial"/>
          <w:noProof/>
          <w:color w:val="000000"/>
          <w:kern w:val="2"/>
          <w:lang w:val="sr-Cyrl-CS"/>
        </w:rPr>
        <w:t>2</w:t>
      </w:r>
      <w:r w:rsidR="004F6D23">
        <w:rPr>
          <w:rFonts w:eastAsia="TimesNewRomanPSMT" w:cs="Arial"/>
          <w:noProof/>
          <w:color w:val="000000"/>
          <w:kern w:val="2"/>
          <w:lang w:val="sr-Cyrl-CS"/>
        </w:rPr>
        <w:t>.</w:t>
      </w:r>
      <w:r w:rsidR="009D3699" w:rsidRPr="00BB381A">
        <w:rPr>
          <w:rFonts w:eastAsia="TimesNewRomanPSMT" w:cs="Arial"/>
          <w:noProof/>
          <w:color w:val="000000"/>
          <w:kern w:val="2"/>
          <w:lang w:val="sr-Cyrl-CS"/>
        </w:rPr>
        <w:t xml:space="preserve"> и </w:t>
      </w:r>
      <w:r w:rsidR="00D34466" w:rsidRPr="00BB381A">
        <w:rPr>
          <w:rFonts w:eastAsia="TimesNewRomanPSMT" w:cs="Arial"/>
          <w:noProof/>
          <w:color w:val="000000"/>
          <w:kern w:val="2"/>
          <w:lang w:val="sr-Cyrl-CS"/>
        </w:rPr>
        <w:t>61</w:t>
      </w:r>
      <w:r w:rsidR="009D3699" w:rsidRPr="00BB381A">
        <w:rPr>
          <w:rFonts w:eastAsia="TimesNewRomanPSMT" w:cs="Arial"/>
          <w:noProof/>
          <w:color w:val="000000"/>
          <w:kern w:val="2"/>
          <w:lang w:val="sr-Cyrl-CS"/>
        </w:rPr>
        <w:t>.</w:t>
      </w:r>
      <w:r w:rsidR="00EA28D4">
        <w:rPr>
          <w:rFonts w:eastAsia="TimesNewRomanPSMT" w:cs="Arial"/>
          <w:noProof/>
          <w:color w:val="000000"/>
          <w:kern w:val="2"/>
          <w:lang w:val="sr-Cyrl-CS"/>
        </w:rPr>
        <w:t xml:space="preserve"> Закона о јавним набавкама ("Сл. гласник РС"</w:t>
      </w:r>
      <w:r w:rsidRPr="00BB381A">
        <w:rPr>
          <w:rFonts w:eastAsia="TimesNewRomanPSMT" w:cs="Arial"/>
          <w:noProof/>
          <w:color w:val="000000"/>
          <w:kern w:val="2"/>
          <w:lang w:val="sr-Cyrl-CS"/>
        </w:rPr>
        <w:t xml:space="preserve"> бр. </w:t>
      </w:r>
      <w:r w:rsidR="00750519" w:rsidRPr="00BB381A">
        <w:rPr>
          <w:rFonts w:eastAsia="TimesNewRomanPSMT" w:cs="Arial"/>
          <w:noProof/>
          <w:color w:val="000000"/>
          <w:kern w:val="2"/>
          <w:lang w:val="sr-Cyrl-CS"/>
        </w:rPr>
        <w:t>124/</w:t>
      </w:r>
      <w:r w:rsidR="009060E7" w:rsidRPr="00BB381A">
        <w:rPr>
          <w:rFonts w:eastAsia="TimesNewRomanPSMT" w:cs="Arial"/>
          <w:noProof/>
          <w:color w:val="000000"/>
          <w:kern w:val="2"/>
          <w:lang w:val="sr-Cyrl-CS"/>
        </w:rPr>
        <w:t>12, 14/15 и 68/15</w:t>
      </w:r>
      <w:r w:rsidR="000F57ED" w:rsidRPr="00BB381A">
        <w:rPr>
          <w:rFonts w:eastAsia="TimesNewRomanPSMT" w:cs="Arial"/>
          <w:noProof/>
          <w:color w:val="000000"/>
          <w:kern w:val="2"/>
          <w:lang w:val="sr-Cyrl-CS"/>
        </w:rPr>
        <w:t>, у даљем тексту</w:t>
      </w:r>
      <w:r w:rsidR="00494087">
        <w:rPr>
          <w:rFonts w:eastAsia="TimesNewRomanPSMT" w:cs="Arial"/>
          <w:noProof/>
          <w:color w:val="000000"/>
          <w:kern w:val="2"/>
          <w:lang w:val="sr-Cyrl-CS"/>
        </w:rPr>
        <w:t xml:space="preserve"> </w:t>
      </w:r>
      <w:r w:rsidR="00BA1E63" w:rsidRPr="00BB381A">
        <w:rPr>
          <w:rFonts w:eastAsia="Calibri" w:cs="Arial"/>
          <w:bCs/>
          <w:noProof/>
          <w:lang w:val="sr-Cyrl-CS"/>
        </w:rPr>
        <w:t>Закон</w:t>
      </w:r>
      <w:r w:rsidRPr="00BB381A">
        <w:rPr>
          <w:rFonts w:eastAsia="TimesNewRomanPSMT" w:cs="Arial"/>
          <w:noProof/>
          <w:color w:val="000000"/>
          <w:kern w:val="2"/>
          <w:lang w:val="sr-Cyrl-CS"/>
        </w:rPr>
        <w:t>),</w:t>
      </w:r>
      <w:r w:rsidR="00A858C2">
        <w:rPr>
          <w:rFonts w:eastAsia="TimesNewRomanPSMT" w:cs="Arial"/>
          <w:noProof/>
          <w:color w:val="000000"/>
          <w:kern w:val="2"/>
          <w:lang w:val="sr-Cyrl-CS"/>
        </w:rPr>
        <w:t xml:space="preserve"> </w:t>
      </w:r>
      <w:r w:rsidRPr="00BB381A">
        <w:rPr>
          <w:rFonts w:eastAsia="TimesNewRomanPSMT" w:cs="Arial"/>
          <w:noProof/>
          <w:color w:val="000000"/>
          <w:kern w:val="2"/>
          <w:lang w:val="sr-Cyrl-CS"/>
        </w:rPr>
        <w:t>чл</w:t>
      </w:r>
      <w:r w:rsidR="00472BF8" w:rsidRPr="00BB381A">
        <w:rPr>
          <w:rFonts w:eastAsia="TimesNewRomanPSMT" w:cs="Arial"/>
          <w:noProof/>
          <w:color w:val="000000"/>
          <w:kern w:val="2"/>
          <w:lang w:val="sr-Cyrl-CS"/>
        </w:rPr>
        <w:t>ана</w:t>
      </w:r>
      <w:r w:rsidR="00B54D1A">
        <w:rPr>
          <w:rFonts w:eastAsia="TimesNewRomanPSMT" w:cs="Arial"/>
          <w:noProof/>
          <w:color w:val="000000"/>
          <w:kern w:val="2"/>
          <w:lang w:val="sr-Cyrl-CS"/>
        </w:rPr>
        <w:t xml:space="preserve"> </w:t>
      </w:r>
      <w:r w:rsidR="00D34466" w:rsidRPr="00BB381A">
        <w:rPr>
          <w:rFonts w:eastAsia="TimesNewRomanPSMT" w:cs="Arial"/>
          <w:noProof/>
          <w:color w:val="000000"/>
          <w:kern w:val="2"/>
          <w:lang w:val="sr-Cyrl-CS"/>
        </w:rPr>
        <w:t>2</w:t>
      </w:r>
      <w:r w:rsidRPr="00BB381A">
        <w:rPr>
          <w:rFonts w:eastAsia="TimesNewRomanPSMT" w:cs="Arial"/>
          <w:noProof/>
          <w:color w:val="000000"/>
          <w:kern w:val="2"/>
          <w:lang w:val="sr-Cyrl-CS"/>
        </w:rPr>
        <w:t>. Правилника о обавезним елементима конкурсне документације у поступцима јавних набавки и начину доказивања испуњености ус</w:t>
      </w:r>
      <w:r w:rsidR="00EA28D4">
        <w:rPr>
          <w:rFonts w:eastAsia="TimesNewRomanPSMT" w:cs="Arial"/>
          <w:noProof/>
          <w:color w:val="000000"/>
          <w:kern w:val="2"/>
          <w:lang w:val="sr-Cyrl-CS"/>
        </w:rPr>
        <w:t>лова ("Сл. гласник РС"</w:t>
      </w:r>
      <w:r w:rsidR="004D41C8" w:rsidRPr="00BB381A">
        <w:rPr>
          <w:rFonts w:eastAsia="TimesNewRomanPSMT" w:cs="Arial"/>
          <w:noProof/>
          <w:color w:val="000000"/>
          <w:kern w:val="2"/>
          <w:lang w:val="sr-Cyrl-CS"/>
        </w:rPr>
        <w:t xml:space="preserve"> бр. </w:t>
      </w:r>
      <w:r w:rsidR="00DB369C" w:rsidRPr="00BB381A">
        <w:rPr>
          <w:rFonts w:eastAsia="TimesNewRomanPSMT" w:cs="Arial"/>
          <w:noProof/>
          <w:color w:val="000000"/>
          <w:kern w:val="2"/>
          <w:lang w:val="sr-Cyrl-CS"/>
        </w:rPr>
        <w:t>86/15</w:t>
      </w:r>
      <w:r w:rsidRPr="00BB381A">
        <w:rPr>
          <w:rFonts w:eastAsia="TimesNewRomanPSMT" w:cs="Arial"/>
          <w:noProof/>
          <w:color w:val="000000"/>
          <w:kern w:val="2"/>
          <w:lang w:val="sr-Cyrl-CS"/>
        </w:rPr>
        <w:t xml:space="preserve">), </w:t>
      </w:r>
      <w:r w:rsidRPr="00BB381A">
        <w:rPr>
          <w:rFonts w:eastAsia="Arial Unicode MS" w:cs="Arial"/>
          <w:noProof/>
          <w:color w:val="000000"/>
          <w:kern w:val="2"/>
          <w:lang w:val="sr-Cyrl-CS"/>
        </w:rPr>
        <w:t xml:space="preserve">Одлуке о покретању поступка јавне набавке број </w:t>
      </w:r>
      <w:r w:rsidR="00173885">
        <w:rPr>
          <w:rFonts w:eastAsia="Arial Unicode MS" w:cs="Arial"/>
          <w:noProof/>
          <w:color w:val="000000"/>
          <w:kern w:val="2"/>
          <w:lang w:val="sr-Latn-RS"/>
        </w:rPr>
        <w:t>E</w:t>
      </w:r>
      <w:r w:rsidR="00173885">
        <w:rPr>
          <w:rFonts w:eastAsia="Arial Unicode MS" w:cs="Arial"/>
          <w:noProof/>
          <w:color w:val="000000"/>
          <w:kern w:val="2"/>
          <w:lang w:val="sr-Cyrl-RS"/>
        </w:rPr>
        <w:t>-</w:t>
      </w:r>
      <w:r w:rsidR="00173885">
        <w:rPr>
          <w:rFonts w:eastAsia="Arial Unicode MS" w:cs="Arial"/>
          <w:noProof/>
          <w:color w:val="000000"/>
          <w:kern w:val="2"/>
          <w:lang w:val="sr-Latn-RS"/>
        </w:rPr>
        <w:t>04.04-</w:t>
      </w:r>
      <w:r w:rsidR="004F6D23">
        <w:rPr>
          <w:rFonts w:eastAsia="Arial Unicode MS" w:cs="Arial"/>
          <w:noProof/>
          <w:color w:val="000000"/>
          <w:kern w:val="2"/>
          <w:lang w:val="sr-Cyrl-RS"/>
        </w:rPr>
        <w:t>652509/1-2019</w:t>
      </w:r>
      <w:r w:rsidR="006170AF" w:rsidRPr="006170AF">
        <w:rPr>
          <w:rFonts w:eastAsia="Arial Unicode MS" w:cs="Arial"/>
          <w:noProof/>
          <w:color w:val="000000"/>
          <w:kern w:val="2"/>
          <w:lang w:val="sr-Latn-RS"/>
        </w:rPr>
        <w:t xml:space="preserve"> од</w:t>
      </w:r>
      <w:r w:rsidR="00173885">
        <w:rPr>
          <w:rFonts w:eastAsia="Arial Unicode MS" w:cs="Arial"/>
          <w:noProof/>
          <w:color w:val="000000"/>
          <w:kern w:val="2"/>
          <w:lang w:val="sr-Latn-RS"/>
        </w:rPr>
        <w:t xml:space="preserve"> </w:t>
      </w:r>
      <w:r w:rsidR="004F6D23">
        <w:rPr>
          <w:rFonts w:eastAsia="Arial Unicode MS" w:cs="Arial"/>
          <w:noProof/>
          <w:color w:val="000000"/>
          <w:kern w:val="2"/>
          <w:lang w:val="sr-Cyrl-RS"/>
        </w:rPr>
        <w:t>22</w:t>
      </w:r>
      <w:r w:rsidR="00173885">
        <w:rPr>
          <w:rFonts w:eastAsia="Arial Unicode MS" w:cs="Arial"/>
          <w:noProof/>
          <w:color w:val="000000"/>
          <w:kern w:val="2"/>
          <w:lang w:val="sr-Latn-RS"/>
        </w:rPr>
        <w:t>.</w:t>
      </w:r>
      <w:r w:rsidR="004F6D23">
        <w:rPr>
          <w:rFonts w:eastAsia="Arial Unicode MS" w:cs="Arial"/>
          <w:noProof/>
          <w:color w:val="000000"/>
          <w:kern w:val="2"/>
          <w:lang w:val="sr-Cyrl-RS"/>
        </w:rPr>
        <w:t>11</w:t>
      </w:r>
      <w:r w:rsidR="000C4212">
        <w:rPr>
          <w:rFonts w:eastAsia="Arial Unicode MS" w:cs="Arial"/>
          <w:noProof/>
          <w:color w:val="000000"/>
          <w:kern w:val="2"/>
          <w:lang w:val="sr-Latn-RS"/>
        </w:rPr>
        <w:t>.201</w:t>
      </w:r>
      <w:r w:rsidR="004F6D23">
        <w:rPr>
          <w:rFonts w:eastAsia="Arial Unicode MS" w:cs="Arial"/>
          <w:noProof/>
          <w:color w:val="000000"/>
          <w:kern w:val="2"/>
          <w:lang w:val="sr-Cyrl-RS"/>
        </w:rPr>
        <w:t>9</w:t>
      </w:r>
      <w:r w:rsidR="006170AF">
        <w:rPr>
          <w:rFonts w:eastAsia="Arial Unicode MS" w:cs="Arial"/>
          <w:noProof/>
          <w:color w:val="000000"/>
          <w:kern w:val="2"/>
          <w:lang w:val="sr-Cyrl-RS"/>
        </w:rPr>
        <w:t xml:space="preserve">. </w:t>
      </w:r>
      <w:r w:rsidRPr="00EB4E8F">
        <w:rPr>
          <w:rFonts w:eastAsia="Arial Unicode MS" w:cs="Arial"/>
          <w:noProof/>
          <w:kern w:val="2"/>
          <w:lang w:val="sr-Cyrl-CS"/>
        </w:rPr>
        <w:t>године и Решења о образовању комисије за јавну набавку број</w:t>
      </w:r>
      <w:r w:rsidR="006170AF" w:rsidRPr="002A1530">
        <w:rPr>
          <w:rFonts w:eastAsia="Arial Unicode MS" w:cs="Arial"/>
          <w:noProof/>
          <w:kern w:val="2"/>
          <w:szCs w:val="24"/>
          <w:lang w:val="sr-Cyrl-CS"/>
        </w:rPr>
        <w:t xml:space="preserve"> </w:t>
      </w:r>
      <w:r w:rsidR="00173885">
        <w:rPr>
          <w:rFonts w:eastAsia="Arial Unicode MS" w:cs="Arial"/>
          <w:noProof/>
          <w:kern w:val="2"/>
          <w:szCs w:val="24"/>
          <w:lang w:val="sr-Latn-RS"/>
        </w:rPr>
        <w:t>E</w:t>
      </w:r>
      <w:r w:rsidR="00173885">
        <w:rPr>
          <w:rFonts w:eastAsia="Arial Unicode MS" w:cs="Arial"/>
          <w:noProof/>
          <w:kern w:val="2"/>
          <w:szCs w:val="24"/>
          <w:lang w:val="sr-Cyrl-RS"/>
        </w:rPr>
        <w:t>-</w:t>
      </w:r>
      <w:r w:rsidR="006170AF" w:rsidRPr="002A1530">
        <w:rPr>
          <w:rFonts w:eastAsia="Arial Unicode MS" w:cs="Arial"/>
          <w:noProof/>
          <w:kern w:val="2"/>
          <w:szCs w:val="24"/>
          <w:lang w:val="sr-Latn-RS"/>
        </w:rPr>
        <w:t>04.04-</w:t>
      </w:r>
      <w:r w:rsidR="004F6D23">
        <w:rPr>
          <w:rFonts w:eastAsia="Arial Unicode MS" w:cs="Arial"/>
          <w:noProof/>
          <w:kern w:val="2"/>
          <w:szCs w:val="24"/>
          <w:lang w:val="sr-Cyrl-RS"/>
        </w:rPr>
        <w:t>652509/2-2019</w:t>
      </w:r>
      <w:r w:rsidR="006170AF">
        <w:rPr>
          <w:rFonts w:eastAsia="Arial Unicode MS" w:cs="Arial"/>
          <w:noProof/>
          <w:kern w:val="2"/>
          <w:szCs w:val="24"/>
          <w:lang w:val="sr-Cyrl-RS"/>
        </w:rPr>
        <w:t xml:space="preserve"> </w:t>
      </w:r>
      <w:r w:rsidR="006170AF" w:rsidRPr="002A1530">
        <w:rPr>
          <w:rFonts w:eastAsia="Arial Unicode MS" w:cs="Arial"/>
          <w:noProof/>
          <w:kern w:val="2"/>
          <w:szCs w:val="24"/>
          <w:lang w:val="sr-Cyrl-CS"/>
        </w:rPr>
        <w:t xml:space="preserve">од </w:t>
      </w:r>
      <w:r w:rsidR="004F6D23">
        <w:rPr>
          <w:rFonts w:eastAsia="Arial Unicode MS" w:cs="Arial"/>
          <w:noProof/>
          <w:kern w:val="2"/>
          <w:szCs w:val="24"/>
          <w:lang w:val="sr-Cyrl-RS"/>
        </w:rPr>
        <w:t>22.11.2019</w:t>
      </w:r>
      <w:r w:rsidR="006170AF">
        <w:rPr>
          <w:rFonts w:eastAsia="Arial Unicode MS" w:cs="Arial"/>
          <w:noProof/>
          <w:kern w:val="2"/>
          <w:szCs w:val="24"/>
          <w:lang w:val="sr-Cyrl-RS"/>
        </w:rPr>
        <w:t>.</w:t>
      </w:r>
      <w:r w:rsidR="00173885">
        <w:rPr>
          <w:rFonts w:eastAsia="Arial Unicode MS" w:cs="Arial"/>
          <w:noProof/>
          <w:kern w:val="2"/>
          <w:szCs w:val="24"/>
          <w:lang w:val="sr-Cyrl-RS"/>
        </w:rPr>
        <w:t xml:space="preserve"> </w:t>
      </w:r>
      <w:r w:rsidRPr="00EB4E8F">
        <w:rPr>
          <w:rFonts w:eastAsia="Arial Unicode MS" w:cs="Arial"/>
          <w:noProof/>
          <w:kern w:val="2"/>
          <w:lang w:val="sr-Cyrl-CS"/>
        </w:rPr>
        <w:t xml:space="preserve">године </w:t>
      </w:r>
      <w:r w:rsidRPr="00BB381A">
        <w:rPr>
          <w:rFonts w:eastAsia="Arial Unicode MS" w:cs="Arial"/>
          <w:noProof/>
          <w:color w:val="000000"/>
          <w:kern w:val="2"/>
          <w:lang w:val="sr-Cyrl-CS"/>
        </w:rPr>
        <w:t>припремљена је:</w:t>
      </w:r>
    </w:p>
    <w:p w14:paraId="6F7175AB" w14:textId="77777777" w:rsidR="00431313" w:rsidRPr="00431313" w:rsidRDefault="00431313" w:rsidP="000C50A0">
      <w:pPr>
        <w:pStyle w:val="BodyText"/>
        <w:spacing w:before="0"/>
        <w:rPr>
          <w:rFonts w:cs="Arial"/>
          <w:b/>
          <w:noProof/>
          <w:spacing w:val="80"/>
          <w:szCs w:val="24"/>
        </w:rPr>
      </w:pPr>
    </w:p>
    <w:p w14:paraId="6EBC1170" w14:textId="77777777" w:rsidR="000C50A0" w:rsidRPr="00BB381A" w:rsidRDefault="000C50A0" w:rsidP="000C50A0">
      <w:pPr>
        <w:pStyle w:val="BodyText"/>
        <w:spacing w:before="0"/>
        <w:rPr>
          <w:rFonts w:cs="Arial"/>
          <w:b/>
          <w:noProof/>
          <w:spacing w:val="80"/>
          <w:szCs w:val="24"/>
        </w:rPr>
      </w:pPr>
    </w:p>
    <w:p w14:paraId="3FF5DA51" w14:textId="77777777" w:rsidR="00210557" w:rsidRPr="00606921" w:rsidRDefault="00210557" w:rsidP="00874F5B">
      <w:pPr>
        <w:jc w:val="center"/>
        <w:rPr>
          <w:b/>
          <w:noProof/>
          <w:lang w:val="sr-Cyrl-RS"/>
        </w:rPr>
      </w:pPr>
      <w:bookmarkStart w:id="7" w:name="_Toc441215598"/>
      <w:bookmarkStart w:id="8" w:name="_Toc441651537"/>
      <w:bookmarkStart w:id="9" w:name="_Toc442559874"/>
      <w:r w:rsidRPr="00BB381A">
        <w:rPr>
          <w:b/>
          <w:noProof/>
          <w:lang w:val="sr-Cyrl-CS"/>
        </w:rPr>
        <w:t>КОНКУРСНА ДОКУМЕНТАЦИЈА</w:t>
      </w:r>
      <w:bookmarkEnd w:id="7"/>
      <w:bookmarkEnd w:id="8"/>
      <w:bookmarkEnd w:id="9"/>
    </w:p>
    <w:p w14:paraId="55C52D2A" w14:textId="77777777" w:rsidR="00210557" w:rsidRPr="00BB381A" w:rsidRDefault="00D516F7" w:rsidP="00210557">
      <w:pPr>
        <w:jc w:val="center"/>
        <w:rPr>
          <w:rFonts w:cs="Arial"/>
          <w:noProof/>
          <w:lang w:val="sr-Cyrl-CS"/>
        </w:rPr>
      </w:pPr>
      <w:r w:rsidRPr="00BB381A">
        <w:rPr>
          <w:rFonts w:cs="Arial"/>
          <w:noProof/>
          <w:lang w:val="sr-Cyrl-CS"/>
        </w:rPr>
        <w:t xml:space="preserve">за подношење понуда </w:t>
      </w:r>
      <w:r w:rsidR="00210557" w:rsidRPr="00BB381A">
        <w:rPr>
          <w:rFonts w:cs="Arial"/>
          <w:noProof/>
          <w:lang w:val="sr-Cyrl-CS"/>
        </w:rPr>
        <w:t xml:space="preserve">у </w:t>
      </w:r>
      <w:r w:rsidR="00D34466" w:rsidRPr="00BB381A">
        <w:rPr>
          <w:rFonts w:cs="Arial"/>
          <w:noProof/>
          <w:lang w:val="sr-Cyrl-CS"/>
        </w:rPr>
        <w:t xml:space="preserve">отвореном </w:t>
      </w:r>
      <w:r w:rsidR="00210557" w:rsidRPr="00BB381A">
        <w:rPr>
          <w:rFonts w:cs="Arial"/>
          <w:noProof/>
          <w:lang w:val="sr-Cyrl-CS"/>
        </w:rPr>
        <w:t>посту</w:t>
      </w:r>
      <w:r w:rsidR="00D34466" w:rsidRPr="00BB381A">
        <w:rPr>
          <w:rFonts w:cs="Arial"/>
          <w:noProof/>
          <w:lang w:val="sr-Cyrl-CS"/>
        </w:rPr>
        <w:t xml:space="preserve">пку </w:t>
      </w:r>
    </w:p>
    <w:p w14:paraId="536E8607" w14:textId="5F8363B8" w:rsidR="007F4842" w:rsidRPr="007F4842" w:rsidRDefault="00210557" w:rsidP="007F4842">
      <w:pPr>
        <w:jc w:val="center"/>
        <w:rPr>
          <w:b/>
          <w:noProof/>
          <w:lang w:val="sr-Cyrl-CS"/>
        </w:rPr>
      </w:pPr>
      <w:bookmarkStart w:id="10" w:name="_Toc441215599"/>
      <w:bookmarkStart w:id="11" w:name="_Toc441651538"/>
      <w:bookmarkStart w:id="12" w:name="_Toc442559875"/>
      <w:r w:rsidRPr="00BB381A">
        <w:rPr>
          <w:b/>
          <w:noProof/>
          <w:lang w:val="sr-Cyrl-CS"/>
        </w:rPr>
        <w:t>за јавну набавку добара бр</w:t>
      </w:r>
      <w:bookmarkEnd w:id="10"/>
      <w:bookmarkEnd w:id="11"/>
      <w:bookmarkEnd w:id="12"/>
      <w:r w:rsidR="00EA28D4">
        <w:rPr>
          <w:b/>
          <w:noProof/>
          <w:lang w:val="sr-Cyrl-CS"/>
        </w:rPr>
        <w:t>ој</w:t>
      </w:r>
      <w:r w:rsidR="009F46B0" w:rsidRPr="00BB381A">
        <w:rPr>
          <w:b/>
          <w:noProof/>
          <w:lang w:val="sr-Cyrl-CS"/>
        </w:rPr>
        <w:t xml:space="preserve"> </w:t>
      </w:r>
      <w:r w:rsidR="004F6D23" w:rsidRPr="004F6D23">
        <w:rPr>
          <w:rFonts w:eastAsia="Arial Unicode MS" w:cs="Arial"/>
          <w:b/>
          <w:noProof/>
          <w:kern w:val="2"/>
          <w:szCs w:val="24"/>
          <w:lang w:val="sr-Cyrl-CS"/>
        </w:rPr>
        <w:t>ЈН/4000/</w:t>
      </w:r>
      <w:r w:rsidR="004F6D23" w:rsidRPr="004F6D23">
        <w:rPr>
          <w:rFonts w:eastAsia="Arial Unicode MS" w:cs="Arial"/>
          <w:b/>
          <w:noProof/>
          <w:kern w:val="2"/>
          <w:szCs w:val="24"/>
        </w:rPr>
        <w:t>0043</w:t>
      </w:r>
      <w:r w:rsidR="004F6D23" w:rsidRPr="004F6D23">
        <w:rPr>
          <w:rFonts w:eastAsia="Arial Unicode MS" w:cs="Arial"/>
          <w:b/>
          <w:noProof/>
          <w:kern w:val="2"/>
          <w:szCs w:val="24"/>
          <w:lang w:val="sr-Cyrl-CS"/>
        </w:rPr>
        <w:t>/201</w:t>
      </w:r>
      <w:r w:rsidR="004F6D23" w:rsidRPr="004F6D23">
        <w:rPr>
          <w:rFonts w:eastAsia="Arial Unicode MS" w:cs="Arial"/>
          <w:b/>
          <w:noProof/>
          <w:kern w:val="2"/>
          <w:szCs w:val="24"/>
        </w:rPr>
        <w:t>9</w:t>
      </w:r>
      <w:r w:rsidR="004F6D23" w:rsidRPr="004F6D23">
        <w:rPr>
          <w:rFonts w:eastAsia="Arial Unicode MS" w:cs="Arial"/>
          <w:b/>
          <w:noProof/>
          <w:kern w:val="2"/>
          <w:szCs w:val="24"/>
          <w:lang w:val="sr-Cyrl-CS"/>
        </w:rPr>
        <w:t xml:space="preserve"> (ЈАНА 3</w:t>
      </w:r>
      <w:r w:rsidR="004F6D23" w:rsidRPr="004F6D23">
        <w:rPr>
          <w:rFonts w:eastAsia="Arial Unicode MS" w:cs="Arial"/>
          <w:b/>
          <w:noProof/>
          <w:kern w:val="2"/>
          <w:szCs w:val="24"/>
        </w:rPr>
        <w:t>144</w:t>
      </w:r>
      <w:r w:rsidR="004F6D23" w:rsidRPr="004F6D23">
        <w:rPr>
          <w:rFonts w:eastAsia="Arial Unicode MS" w:cs="Arial"/>
          <w:b/>
          <w:noProof/>
          <w:kern w:val="2"/>
          <w:szCs w:val="24"/>
          <w:lang w:val="sr-Cyrl-CS"/>
        </w:rPr>
        <w:t>/201</w:t>
      </w:r>
      <w:r w:rsidR="004F6D23" w:rsidRPr="004F6D23">
        <w:rPr>
          <w:rFonts w:eastAsia="Arial Unicode MS" w:cs="Arial"/>
          <w:b/>
          <w:noProof/>
          <w:kern w:val="2"/>
          <w:szCs w:val="24"/>
        </w:rPr>
        <w:t>9</w:t>
      </w:r>
      <w:r w:rsidR="004F6D23" w:rsidRPr="004F6D23">
        <w:rPr>
          <w:rFonts w:eastAsia="Arial Unicode MS" w:cs="Arial"/>
          <w:b/>
          <w:noProof/>
          <w:kern w:val="2"/>
          <w:szCs w:val="24"/>
          <w:lang w:val="sr-Cyrl-CS"/>
        </w:rPr>
        <w:t>)</w:t>
      </w:r>
    </w:p>
    <w:p w14:paraId="2D3CB2E2" w14:textId="77777777" w:rsidR="009D3699" w:rsidRPr="00BB381A" w:rsidRDefault="009D3699" w:rsidP="000C50A0">
      <w:pPr>
        <w:pStyle w:val="BodyText"/>
        <w:spacing w:before="0"/>
        <w:rPr>
          <w:rFonts w:cs="Arial"/>
          <w:i/>
          <w:noProof/>
          <w:color w:val="00B0F0"/>
          <w:szCs w:val="24"/>
        </w:rPr>
      </w:pPr>
    </w:p>
    <w:p w14:paraId="0CA75595" w14:textId="77777777" w:rsidR="00C62AA7" w:rsidRPr="00BB381A" w:rsidRDefault="00C62AA7" w:rsidP="00C62AA7">
      <w:pPr>
        <w:pStyle w:val="Title"/>
        <w:rPr>
          <w:noProof/>
          <w:szCs w:val="24"/>
        </w:rPr>
      </w:pPr>
      <w:r w:rsidRPr="00BB381A">
        <w:rPr>
          <w:noProof/>
          <w:szCs w:val="24"/>
        </w:rPr>
        <w:t>Садржај конкурсне документације:</w:t>
      </w:r>
    </w:p>
    <w:p w14:paraId="0A8AE191" w14:textId="77777777" w:rsidR="00C62AA7" w:rsidRPr="00BB381A" w:rsidRDefault="00C62AA7" w:rsidP="00E42622">
      <w:pPr>
        <w:pStyle w:val="Title"/>
        <w:spacing w:before="0" w:after="60"/>
        <w:rPr>
          <w:b w:val="0"/>
          <w:noProof/>
          <w:szCs w:val="24"/>
        </w:rPr>
      </w:pPr>
      <w:r w:rsidRPr="00BB381A">
        <w:rPr>
          <w:noProof/>
        </w:rPr>
        <w:tab/>
      </w:r>
      <w:r w:rsidRPr="00BB381A">
        <w:rPr>
          <w:noProof/>
        </w:rPr>
        <w:tab/>
      </w:r>
      <w:r w:rsidRPr="00BB381A">
        <w:rPr>
          <w:noProof/>
        </w:rPr>
        <w:tab/>
      </w:r>
      <w:r w:rsidRPr="00BB381A">
        <w:rPr>
          <w:noProof/>
        </w:rPr>
        <w:tab/>
      </w:r>
      <w:r w:rsidRPr="00BB381A">
        <w:rPr>
          <w:noProof/>
        </w:rPr>
        <w:tab/>
      </w:r>
      <w:r w:rsidRPr="00BB381A">
        <w:rPr>
          <w:noProof/>
        </w:rPr>
        <w:tab/>
      </w:r>
      <w:r w:rsidRPr="00BB381A">
        <w:rPr>
          <w:noProof/>
        </w:rPr>
        <w:tab/>
      </w:r>
      <w:r w:rsidRPr="00BB381A">
        <w:rPr>
          <w:noProof/>
        </w:rPr>
        <w:tab/>
      </w:r>
      <w:r w:rsidRPr="00BB381A">
        <w:rPr>
          <w:noProof/>
        </w:rPr>
        <w:tab/>
      </w:r>
      <w:r w:rsidRPr="00BB381A">
        <w:rPr>
          <w:noProof/>
        </w:rPr>
        <w:tab/>
      </w:r>
      <w:r w:rsidRPr="00BB381A">
        <w:rPr>
          <w:noProof/>
        </w:rPr>
        <w:tab/>
      </w:r>
      <w:r w:rsidR="00371F1C">
        <w:rPr>
          <w:noProof/>
        </w:rPr>
        <w:t xml:space="preserve">             </w:t>
      </w:r>
      <w:r w:rsidRPr="00BB381A">
        <w:rPr>
          <w:b w:val="0"/>
          <w:noProof/>
        </w:rPr>
        <w:t>страна</w:t>
      </w:r>
      <w:r w:rsidRPr="00BB381A">
        <w:rPr>
          <w:b w:val="0"/>
          <w:noProof/>
        </w:rPr>
        <w:tab/>
      </w:r>
    </w:p>
    <w:tbl>
      <w:tblPr>
        <w:tblW w:w="97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366"/>
        <w:gridCol w:w="851"/>
      </w:tblGrid>
      <w:tr w:rsidR="00BF0875" w:rsidRPr="002503ED" w14:paraId="4CEED665" w14:textId="77777777" w:rsidTr="00BF0875">
        <w:tc>
          <w:tcPr>
            <w:tcW w:w="564" w:type="dxa"/>
            <w:tcBorders>
              <w:top w:val="dotted" w:sz="4" w:space="0" w:color="auto"/>
              <w:left w:val="dotted" w:sz="4" w:space="0" w:color="auto"/>
              <w:bottom w:val="dotted" w:sz="4" w:space="0" w:color="auto"/>
              <w:right w:val="dotted" w:sz="4" w:space="0" w:color="auto"/>
            </w:tcBorders>
          </w:tcPr>
          <w:p w14:paraId="13C73BE3" w14:textId="77777777" w:rsidR="00BF0875" w:rsidRPr="00BF0875" w:rsidRDefault="00BF0875" w:rsidP="00BA54B0">
            <w:pPr>
              <w:tabs>
                <w:tab w:val="left" w:pos="360"/>
                <w:tab w:val="left" w:pos="567"/>
                <w:tab w:val="right" w:leader="dot" w:pos="9639"/>
              </w:tabs>
              <w:jc w:val="center"/>
              <w:rPr>
                <w:rFonts w:cs="Arial"/>
                <w:noProof/>
                <w:lang w:val="sr-Cyrl-CS"/>
              </w:rPr>
            </w:pPr>
            <w:r w:rsidRPr="00BF0875">
              <w:rPr>
                <w:rFonts w:cs="Arial"/>
                <w:noProof/>
                <w:lang w:val="sr-Cyrl-CS"/>
              </w:rPr>
              <w:t>1.</w:t>
            </w:r>
          </w:p>
        </w:tc>
        <w:tc>
          <w:tcPr>
            <w:tcW w:w="8366" w:type="dxa"/>
            <w:tcBorders>
              <w:top w:val="dotted" w:sz="4" w:space="0" w:color="auto"/>
              <w:left w:val="dotted" w:sz="4" w:space="0" w:color="auto"/>
              <w:bottom w:val="dotted" w:sz="4" w:space="0" w:color="auto"/>
              <w:right w:val="dotted" w:sz="4" w:space="0" w:color="auto"/>
            </w:tcBorders>
            <w:vAlign w:val="center"/>
          </w:tcPr>
          <w:p w14:paraId="5D512A29" w14:textId="77777777" w:rsidR="00BF0875" w:rsidRPr="00BF0875" w:rsidRDefault="00BF0875" w:rsidP="00BF0875">
            <w:pPr>
              <w:tabs>
                <w:tab w:val="left" w:pos="360"/>
                <w:tab w:val="left" w:pos="567"/>
                <w:tab w:val="right" w:leader="dot" w:pos="9639"/>
              </w:tabs>
              <w:spacing w:before="0"/>
              <w:jc w:val="left"/>
              <w:rPr>
                <w:rFonts w:cs="Arial"/>
                <w:noProof/>
                <w:lang w:val="sr-Cyrl-CS"/>
              </w:rPr>
            </w:pPr>
            <w:r w:rsidRPr="00BF0875">
              <w:rPr>
                <w:rFonts w:cs="Arial"/>
                <w:noProof/>
                <w:lang w:val="sr-Cyrl-CS"/>
              </w:rPr>
              <w:t>Општи подаци о јавној набавци</w:t>
            </w:r>
          </w:p>
        </w:tc>
        <w:tc>
          <w:tcPr>
            <w:tcW w:w="851" w:type="dxa"/>
            <w:tcBorders>
              <w:top w:val="dotted" w:sz="4" w:space="0" w:color="auto"/>
              <w:left w:val="dotted" w:sz="4" w:space="0" w:color="auto"/>
              <w:bottom w:val="dotted" w:sz="4" w:space="0" w:color="auto"/>
              <w:right w:val="dotted" w:sz="4" w:space="0" w:color="auto"/>
            </w:tcBorders>
            <w:vAlign w:val="center"/>
          </w:tcPr>
          <w:p w14:paraId="0DCB57AA" w14:textId="77777777" w:rsidR="00BF0875" w:rsidRPr="00855760" w:rsidRDefault="00BF0875" w:rsidP="00BF0875">
            <w:pPr>
              <w:tabs>
                <w:tab w:val="left" w:pos="360"/>
                <w:tab w:val="left" w:pos="567"/>
                <w:tab w:val="right" w:leader="dot" w:pos="9639"/>
              </w:tabs>
              <w:spacing w:before="0"/>
              <w:jc w:val="center"/>
              <w:rPr>
                <w:noProof/>
                <w:lang w:val="sr-Cyrl-CS"/>
              </w:rPr>
            </w:pPr>
            <w:r w:rsidRPr="00855760">
              <w:rPr>
                <w:noProof/>
                <w:lang w:val="sr-Cyrl-CS"/>
              </w:rPr>
              <w:t>3</w:t>
            </w:r>
          </w:p>
        </w:tc>
      </w:tr>
      <w:tr w:rsidR="00BF0875" w:rsidRPr="002503ED" w14:paraId="2C14F7EC" w14:textId="77777777" w:rsidTr="00BF0875">
        <w:tc>
          <w:tcPr>
            <w:tcW w:w="564" w:type="dxa"/>
            <w:tcBorders>
              <w:top w:val="dotted" w:sz="4" w:space="0" w:color="auto"/>
              <w:left w:val="dotted" w:sz="4" w:space="0" w:color="auto"/>
              <w:bottom w:val="dotted" w:sz="4" w:space="0" w:color="auto"/>
              <w:right w:val="dotted" w:sz="4" w:space="0" w:color="auto"/>
            </w:tcBorders>
          </w:tcPr>
          <w:p w14:paraId="01A3BF08" w14:textId="77777777" w:rsidR="00BF0875" w:rsidRPr="00BF0875" w:rsidRDefault="00BF0875" w:rsidP="00BA54B0">
            <w:pPr>
              <w:tabs>
                <w:tab w:val="left" w:pos="360"/>
                <w:tab w:val="left" w:pos="567"/>
                <w:tab w:val="right" w:leader="dot" w:pos="9639"/>
              </w:tabs>
              <w:jc w:val="center"/>
              <w:rPr>
                <w:rFonts w:cs="Arial"/>
                <w:noProof/>
                <w:lang w:val="sr-Cyrl-CS"/>
              </w:rPr>
            </w:pPr>
            <w:r w:rsidRPr="00BF0875">
              <w:rPr>
                <w:rFonts w:cs="Arial"/>
                <w:noProof/>
                <w:lang w:val="sr-Cyrl-CS"/>
              </w:rPr>
              <w:t>2.</w:t>
            </w:r>
          </w:p>
        </w:tc>
        <w:tc>
          <w:tcPr>
            <w:tcW w:w="8366" w:type="dxa"/>
            <w:tcBorders>
              <w:top w:val="dotted" w:sz="4" w:space="0" w:color="auto"/>
              <w:left w:val="dotted" w:sz="4" w:space="0" w:color="auto"/>
              <w:bottom w:val="dotted" w:sz="4" w:space="0" w:color="auto"/>
              <w:right w:val="dotted" w:sz="4" w:space="0" w:color="auto"/>
            </w:tcBorders>
            <w:vAlign w:val="center"/>
          </w:tcPr>
          <w:p w14:paraId="01E43D53" w14:textId="77777777" w:rsidR="00BF0875" w:rsidRPr="00BF0875" w:rsidRDefault="00BF0875" w:rsidP="00BF0875">
            <w:pPr>
              <w:tabs>
                <w:tab w:val="left" w:pos="360"/>
                <w:tab w:val="left" w:pos="567"/>
                <w:tab w:val="right" w:leader="dot" w:pos="9639"/>
              </w:tabs>
              <w:spacing w:before="0"/>
              <w:jc w:val="left"/>
              <w:rPr>
                <w:rFonts w:cs="Arial"/>
                <w:noProof/>
                <w:lang w:val="sr-Cyrl-CS"/>
              </w:rPr>
            </w:pPr>
            <w:r w:rsidRPr="00BF0875">
              <w:rPr>
                <w:rFonts w:cs="Arial"/>
                <w:noProof/>
                <w:lang w:val="sr-Cyrl-CS"/>
              </w:rPr>
              <w:t>Подаци о предмету набавке</w:t>
            </w:r>
          </w:p>
        </w:tc>
        <w:tc>
          <w:tcPr>
            <w:tcW w:w="851" w:type="dxa"/>
            <w:tcBorders>
              <w:top w:val="dotted" w:sz="4" w:space="0" w:color="auto"/>
              <w:left w:val="dotted" w:sz="4" w:space="0" w:color="auto"/>
              <w:bottom w:val="dotted" w:sz="4" w:space="0" w:color="auto"/>
              <w:right w:val="dotted" w:sz="4" w:space="0" w:color="auto"/>
            </w:tcBorders>
            <w:vAlign w:val="center"/>
          </w:tcPr>
          <w:p w14:paraId="2C113B19" w14:textId="77777777" w:rsidR="00BF0875" w:rsidRPr="00855760" w:rsidRDefault="00BF0875" w:rsidP="00BF0875">
            <w:pPr>
              <w:tabs>
                <w:tab w:val="left" w:pos="360"/>
                <w:tab w:val="left" w:pos="567"/>
                <w:tab w:val="right" w:leader="dot" w:pos="9639"/>
              </w:tabs>
              <w:spacing w:before="0"/>
              <w:jc w:val="center"/>
              <w:rPr>
                <w:noProof/>
                <w:lang w:val="sr-Cyrl-CS"/>
              </w:rPr>
            </w:pPr>
            <w:r w:rsidRPr="00855760">
              <w:rPr>
                <w:noProof/>
                <w:lang w:val="sr-Cyrl-CS"/>
              </w:rPr>
              <w:t>3</w:t>
            </w:r>
          </w:p>
        </w:tc>
      </w:tr>
      <w:tr w:rsidR="00BF0875" w:rsidRPr="002503ED" w14:paraId="2B895EC7" w14:textId="77777777" w:rsidTr="00BF0875">
        <w:tc>
          <w:tcPr>
            <w:tcW w:w="564" w:type="dxa"/>
            <w:tcBorders>
              <w:top w:val="dotted" w:sz="4" w:space="0" w:color="auto"/>
              <w:left w:val="dotted" w:sz="4" w:space="0" w:color="auto"/>
              <w:bottom w:val="dotted" w:sz="4" w:space="0" w:color="auto"/>
              <w:right w:val="dotted" w:sz="4" w:space="0" w:color="auto"/>
            </w:tcBorders>
          </w:tcPr>
          <w:p w14:paraId="3B77EF04" w14:textId="77777777" w:rsidR="00BF0875" w:rsidRPr="00BF0875" w:rsidRDefault="00BF0875" w:rsidP="00BA54B0">
            <w:pPr>
              <w:tabs>
                <w:tab w:val="left" w:pos="360"/>
                <w:tab w:val="left" w:pos="567"/>
                <w:tab w:val="right" w:leader="dot" w:pos="9639"/>
              </w:tabs>
              <w:jc w:val="center"/>
              <w:rPr>
                <w:rFonts w:cs="Arial"/>
                <w:noProof/>
                <w:lang w:val="sr-Cyrl-CS"/>
              </w:rPr>
            </w:pPr>
            <w:r w:rsidRPr="00BF0875">
              <w:rPr>
                <w:rFonts w:cs="Arial"/>
                <w:noProof/>
                <w:lang w:val="sr-Cyrl-CS"/>
              </w:rPr>
              <w:t>3.</w:t>
            </w:r>
          </w:p>
        </w:tc>
        <w:tc>
          <w:tcPr>
            <w:tcW w:w="8366" w:type="dxa"/>
            <w:tcBorders>
              <w:top w:val="dotted" w:sz="4" w:space="0" w:color="auto"/>
              <w:left w:val="dotted" w:sz="4" w:space="0" w:color="auto"/>
              <w:bottom w:val="dotted" w:sz="4" w:space="0" w:color="auto"/>
              <w:right w:val="dotted" w:sz="4" w:space="0" w:color="auto"/>
            </w:tcBorders>
            <w:vAlign w:val="center"/>
          </w:tcPr>
          <w:p w14:paraId="03193939" w14:textId="77777777" w:rsidR="00BF0875" w:rsidRPr="00BF0875" w:rsidRDefault="00BF0875" w:rsidP="00BF0875">
            <w:pPr>
              <w:tabs>
                <w:tab w:val="left" w:pos="360"/>
                <w:tab w:val="left" w:pos="567"/>
                <w:tab w:val="right" w:leader="dot" w:pos="9639"/>
              </w:tabs>
              <w:spacing w:before="0"/>
              <w:jc w:val="left"/>
              <w:rPr>
                <w:rFonts w:cs="Arial"/>
                <w:noProof/>
                <w:lang w:val="sr-Cyrl-CS"/>
              </w:rPr>
            </w:pPr>
            <w:r w:rsidRPr="00BF0875">
              <w:rPr>
                <w:rFonts w:cs="Arial"/>
                <w:noProof/>
                <w:lang w:val="sr-Cyrl-CS"/>
              </w:rPr>
              <w:t>Техничка спецификација (врста, техничке карактеристике, квалитет, количина и опис добара...)</w:t>
            </w:r>
          </w:p>
        </w:tc>
        <w:tc>
          <w:tcPr>
            <w:tcW w:w="851" w:type="dxa"/>
            <w:tcBorders>
              <w:top w:val="dotted" w:sz="4" w:space="0" w:color="auto"/>
              <w:left w:val="dotted" w:sz="4" w:space="0" w:color="auto"/>
              <w:bottom w:val="dotted" w:sz="4" w:space="0" w:color="auto"/>
              <w:right w:val="dotted" w:sz="4" w:space="0" w:color="auto"/>
            </w:tcBorders>
            <w:vAlign w:val="center"/>
          </w:tcPr>
          <w:p w14:paraId="79B4E385" w14:textId="40827406" w:rsidR="00BF0875" w:rsidRPr="00855760" w:rsidRDefault="00855760" w:rsidP="00BF0875">
            <w:pPr>
              <w:tabs>
                <w:tab w:val="left" w:pos="360"/>
                <w:tab w:val="left" w:pos="567"/>
                <w:tab w:val="right" w:leader="dot" w:pos="9639"/>
              </w:tabs>
              <w:spacing w:before="0"/>
              <w:jc w:val="center"/>
              <w:rPr>
                <w:noProof/>
                <w:lang w:val="sr-Cyrl-RS"/>
              </w:rPr>
            </w:pPr>
            <w:r w:rsidRPr="00855760">
              <w:rPr>
                <w:noProof/>
                <w:lang w:val="sr-Cyrl-RS"/>
              </w:rPr>
              <w:t>4</w:t>
            </w:r>
          </w:p>
        </w:tc>
      </w:tr>
      <w:tr w:rsidR="00BF0875" w:rsidRPr="002503ED" w14:paraId="7E712A51" w14:textId="77777777" w:rsidTr="00BF0875">
        <w:tc>
          <w:tcPr>
            <w:tcW w:w="564" w:type="dxa"/>
            <w:tcBorders>
              <w:top w:val="dotted" w:sz="4" w:space="0" w:color="auto"/>
              <w:left w:val="dotted" w:sz="4" w:space="0" w:color="auto"/>
              <w:bottom w:val="dotted" w:sz="4" w:space="0" w:color="auto"/>
              <w:right w:val="dotted" w:sz="4" w:space="0" w:color="auto"/>
            </w:tcBorders>
          </w:tcPr>
          <w:p w14:paraId="5005D3A1" w14:textId="77777777" w:rsidR="00BF0875" w:rsidRPr="00BF0875" w:rsidRDefault="00BF0875" w:rsidP="00BA54B0">
            <w:pPr>
              <w:tabs>
                <w:tab w:val="left" w:pos="360"/>
                <w:tab w:val="left" w:pos="567"/>
                <w:tab w:val="right" w:leader="dot" w:pos="9639"/>
              </w:tabs>
              <w:jc w:val="center"/>
              <w:rPr>
                <w:rFonts w:cs="Arial"/>
                <w:noProof/>
                <w:lang w:val="sr-Cyrl-CS"/>
              </w:rPr>
            </w:pPr>
            <w:r w:rsidRPr="00BF0875">
              <w:rPr>
                <w:rFonts w:cs="Arial"/>
                <w:noProof/>
                <w:lang w:val="sr-Cyrl-CS"/>
              </w:rPr>
              <w:t>4.</w:t>
            </w:r>
          </w:p>
        </w:tc>
        <w:tc>
          <w:tcPr>
            <w:tcW w:w="8366" w:type="dxa"/>
            <w:tcBorders>
              <w:top w:val="dotted" w:sz="4" w:space="0" w:color="auto"/>
              <w:left w:val="dotted" w:sz="4" w:space="0" w:color="auto"/>
              <w:bottom w:val="dotted" w:sz="4" w:space="0" w:color="auto"/>
              <w:right w:val="dotted" w:sz="4" w:space="0" w:color="auto"/>
            </w:tcBorders>
            <w:vAlign w:val="center"/>
          </w:tcPr>
          <w:p w14:paraId="0A94B171" w14:textId="77777777" w:rsidR="00BF0875" w:rsidRPr="00BF0875" w:rsidRDefault="00BF0875" w:rsidP="00BF0875">
            <w:pPr>
              <w:tabs>
                <w:tab w:val="left" w:pos="360"/>
                <w:tab w:val="left" w:pos="567"/>
                <w:tab w:val="right" w:leader="dot" w:pos="9639"/>
              </w:tabs>
              <w:spacing w:before="0"/>
              <w:jc w:val="left"/>
              <w:rPr>
                <w:rFonts w:cs="Arial"/>
                <w:noProof/>
                <w:lang w:val="sr-Cyrl-CS"/>
              </w:rPr>
            </w:pPr>
            <w:r w:rsidRPr="00BF0875">
              <w:rPr>
                <w:rFonts w:cs="Arial"/>
                <w:noProof/>
                <w:lang w:val="sr-Cyrl-CS"/>
              </w:rPr>
              <w:t>Услови за учешће у поступку ЈН и упутство како се доказује испуњеност услова</w:t>
            </w:r>
          </w:p>
        </w:tc>
        <w:tc>
          <w:tcPr>
            <w:tcW w:w="851" w:type="dxa"/>
            <w:tcBorders>
              <w:top w:val="dotted" w:sz="4" w:space="0" w:color="auto"/>
              <w:left w:val="dotted" w:sz="4" w:space="0" w:color="auto"/>
              <w:bottom w:val="dotted" w:sz="4" w:space="0" w:color="auto"/>
              <w:right w:val="dotted" w:sz="4" w:space="0" w:color="auto"/>
            </w:tcBorders>
            <w:vAlign w:val="center"/>
          </w:tcPr>
          <w:p w14:paraId="0567E963" w14:textId="64F5F687" w:rsidR="00BF0875" w:rsidRPr="00855760" w:rsidRDefault="00855760" w:rsidP="00BF0875">
            <w:pPr>
              <w:tabs>
                <w:tab w:val="left" w:pos="360"/>
                <w:tab w:val="left" w:pos="567"/>
                <w:tab w:val="right" w:leader="dot" w:pos="9639"/>
              </w:tabs>
              <w:spacing w:before="0"/>
              <w:jc w:val="center"/>
              <w:rPr>
                <w:noProof/>
                <w:lang w:val="sr-Cyrl-RS"/>
              </w:rPr>
            </w:pPr>
            <w:r w:rsidRPr="00855760">
              <w:rPr>
                <w:noProof/>
                <w:lang w:val="sr-Cyrl-RS"/>
              </w:rPr>
              <w:t>1</w:t>
            </w:r>
            <w:r w:rsidR="002639A5">
              <w:rPr>
                <w:noProof/>
                <w:lang w:val="sr-Cyrl-RS"/>
              </w:rPr>
              <w:t>4</w:t>
            </w:r>
          </w:p>
        </w:tc>
      </w:tr>
      <w:tr w:rsidR="00BF0875" w:rsidRPr="002503ED" w14:paraId="04C2D48D" w14:textId="77777777" w:rsidTr="00BF0875">
        <w:tc>
          <w:tcPr>
            <w:tcW w:w="564" w:type="dxa"/>
            <w:tcBorders>
              <w:top w:val="dotted" w:sz="4" w:space="0" w:color="auto"/>
              <w:left w:val="dotted" w:sz="4" w:space="0" w:color="auto"/>
              <w:bottom w:val="dotted" w:sz="4" w:space="0" w:color="auto"/>
              <w:right w:val="dotted" w:sz="4" w:space="0" w:color="auto"/>
            </w:tcBorders>
          </w:tcPr>
          <w:p w14:paraId="56715DD6" w14:textId="77777777" w:rsidR="00BF0875" w:rsidRPr="00BF0875" w:rsidRDefault="00BF0875" w:rsidP="00BA54B0">
            <w:pPr>
              <w:tabs>
                <w:tab w:val="left" w:pos="360"/>
                <w:tab w:val="left" w:pos="567"/>
                <w:tab w:val="right" w:leader="dot" w:pos="9639"/>
              </w:tabs>
              <w:jc w:val="center"/>
              <w:rPr>
                <w:rFonts w:cs="Arial"/>
                <w:noProof/>
                <w:lang w:val="sr-Cyrl-CS"/>
              </w:rPr>
            </w:pPr>
            <w:r w:rsidRPr="00BF0875">
              <w:rPr>
                <w:rFonts w:cs="Arial"/>
                <w:noProof/>
                <w:lang w:val="sr-Cyrl-CS"/>
              </w:rPr>
              <w:t>5.</w:t>
            </w:r>
          </w:p>
        </w:tc>
        <w:tc>
          <w:tcPr>
            <w:tcW w:w="8366" w:type="dxa"/>
            <w:tcBorders>
              <w:top w:val="dotted" w:sz="4" w:space="0" w:color="auto"/>
              <w:left w:val="dotted" w:sz="4" w:space="0" w:color="auto"/>
              <w:bottom w:val="dotted" w:sz="4" w:space="0" w:color="auto"/>
              <w:right w:val="dotted" w:sz="4" w:space="0" w:color="auto"/>
            </w:tcBorders>
            <w:vAlign w:val="center"/>
          </w:tcPr>
          <w:p w14:paraId="5629B0AF" w14:textId="77777777" w:rsidR="00BF0875" w:rsidRPr="00BF0875" w:rsidRDefault="00BF0875" w:rsidP="00BF0875">
            <w:pPr>
              <w:tabs>
                <w:tab w:val="left" w:pos="360"/>
                <w:tab w:val="left" w:pos="567"/>
                <w:tab w:val="right" w:leader="dot" w:pos="9639"/>
              </w:tabs>
              <w:spacing w:before="0"/>
              <w:jc w:val="left"/>
              <w:rPr>
                <w:rFonts w:cs="Arial"/>
                <w:noProof/>
                <w:lang w:val="sr-Cyrl-CS"/>
              </w:rPr>
            </w:pPr>
            <w:r w:rsidRPr="00BF0875">
              <w:rPr>
                <w:rFonts w:cs="Arial"/>
                <w:noProof/>
                <w:lang w:val="sr-Cyrl-CS"/>
              </w:rPr>
              <w:t>Критеријум за доделу уговора</w:t>
            </w:r>
          </w:p>
        </w:tc>
        <w:tc>
          <w:tcPr>
            <w:tcW w:w="851" w:type="dxa"/>
            <w:tcBorders>
              <w:top w:val="dotted" w:sz="4" w:space="0" w:color="auto"/>
              <w:left w:val="dotted" w:sz="4" w:space="0" w:color="auto"/>
              <w:bottom w:val="dotted" w:sz="4" w:space="0" w:color="auto"/>
              <w:right w:val="dotted" w:sz="4" w:space="0" w:color="auto"/>
            </w:tcBorders>
            <w:vAlign w:val="center"/>
          </w:tcPr>
          <w:p w14:paraId="186C1087" w14:textId="46E6C2C1" w:rsidR="00BF0875" w:rsidRPr="00855760" w:rsidRDefault="005E07B9" w:rsidP="00BF0875">
            <w:pPr>
              <w:tabs>
                <w:tab w:val="left" w:pos="360"/>
                <w:tab w:val="left" w:pos="567"/>
                <w:tab w:val="right" w:leader="dot" w:pos="9639"/>
              </w:tabs>
              <w:spacing w:before="0"/>
              <w:jc w:val="center"/>
              <w:rPr>
                <w:noProof/>
                <w:lang w:val="sr-Cyrl-RS"/>
              </w:rPr>
            </w:pPr>
            <w:r>
              <w:rPr>
                <w:noProof/>
                <w:lang w:val="sr-Cyrl-RS"/>
              </w:rPr>
              <w:t>1</w:t>
            </w:r>
            <w:r w:rsidR="002639A5">
              <w:rPr>
                <w:noProof/>
                <w:lang w:val="sr-Cyrl-RS"/>
              </w:rPr>
              <w:t>7</w:t>
            </w:r>
          </w:p>
        </w:tc>
      </w:tr>
      <w:tr w:rsidR="00BF0875" w:rsidRPr="002503ED" w14:paraId="05D0B2C5" w14:textId="77777777" w:rsidTr="00BF0875">
        <w:tc>
          <w:tcPr>
            <w:tcW w:w="564" w:type="dxa"/>
            <w:tcBorders>
              <w:top w:val="dotted" w:sz="4" w:space="0" w:color="auto"/>
              <w:left w:val="dotted" w:sz="4" w:space="0" w:color="auto"/>
              <w:bottom w:val="dotted" w:sz="4" w:space="0" w:color="auto"/>
              <w:right w:val="dotted" w:sz="4" w:space="0" w:color="auto"/>
            </w:tcBorders>
          </w:tcPr>
          <w:p w14:paraId="4160DFF7" w14:textId="77777777" w:rsidR="00BF0875" w:rsidRPr="00BF0875" w:rsidRDefault="00BF0875" w:rsidP="00BA54B0">
            <w:pPr>
              <w:tabs>
                <w:tab w:val="left" w:pos="360"/>
                <w:tab w:val="left" w:pos="567"/>
                <w:tab w:val="right" w:leader="dot" w:pos="9639"/>
              </w:tabs>
              <w:jc w:val="center"/>
              <w:rPr>
                <w:rFonts w:cs="Arial"/>
                <w:noProof/>
                <w:lang w:val="sr-Cyrl-CS"/>
              </w:rPr>
            </w:pPr>
            <w:r w:rsidRPr="00BF0875">
              <w:rPr>
                <w:rFonts w:cs="Arial"/>
                <w:noProof/>
                <w:lang w:val="sr-Cyrl-CS"/>
              </w:rPr>
              <w:t>6.</w:t>
            </w:r>
          </w:p>
        </w:tc>
        <w:tc>
          <w:tcPr>
            <w:tcW w:w="8366" w:type="dxa"/>
            <w:tcBorders>
              <w:top w:val="dotted" w:sz="4" w:space="0" w:color="auto"/>
              <w:left w:val="dotted" w:sz="4" w:space="0" w:color="auto"/>
              <w:bottom w:val="dotted" w:sz="4" w:space="0" w:color="auto"/>
              <w:right w:val="dotted" w:sz="4" w:space="0" w:color="auto"/>
            </w:tcBorders>
            <w:vAlign w:val="center"/>
          </w:tcPr>
          <w:p w14:paraId="3C7CF028" w14:textId="77777777" w:rsidR="00BF0875" w:rsidRPr="00BF0875" w:rsidRDefault="00BF0875" w:rsidP="00BF0875">
            <w:pPr>
              <w:tabs>
                <w:tab w:val="left" w:pos="360"/>
                <w:tab w:val="left" w:pos="567"/>
                <w:tab w:val="right" w:leader="dot" w:pos="9639"/>
              </w:tabs>
              <w:spacing w:before="0"/>
              <w:jc w:val="left"/>
              <w:rPr>
                <w:rFonts w:cs="Arial"/>
                <w:noProof/>
                <w:lang w:val="sr-Cyrl-CS"/>
              </w:rPr>
            </w:pPr>
            <w:r w:rsidRPr="00BF0875">
              <w:rPr>
                <w:rFonts w:cs="Arial"/>
                <w:noProof/>
                <w:lang w:val="sr-Cyrl-CS"/>
              </w:rPr>
              <w:t>Упутство понуђачима како да сачине понуду</w:t>
            </w:r>
          </w:p>
        </w:tc>
        <w:tc>
          <w:tcPr>
            <w:tcW w:w="851" w:type="dxa"/>
            <w:tcBorders>
              <w:top w:val="dotted" w:sz="4" w:space="0" w:color="auto"/>
              <w:left w:val="dotted" w:sz="4" w:space="0" w:color="auto"/>
              <w:bottom w:val="dotted" w:sz="4" w:space="0" w:color="auto"/>
              <w:right w:val="dotted" w:sz="4" w:space="0" w:color="auto"/>
            </w:tcBorders>
            <w:vAlign w:val="center"/>
          </w:tcPr>
          <w:p w14:paraId="2015F7D0" w14:textId="7240CE1B" w:rsidR="00BF0875" w:rsidRPr="00855760" w:rsidRDefault="005E07B9" w:rsidP="00BF0875">
            <w:pPr>
              <w:tabs>
                <w:tab w:val="left" w:pos="360"/>
                <w:tab w:val="left" w:pos="567"/>
                <w:tab w:val="right" w:leader="dot" w:pos="9639"/>
              </w:tabs>
              <w:spacing w:before="0"/>
              <w:jc w:val="center"/>
              <w:rPr>
                <w:noProof/>
                <w:lang w:val="sr-Cyrl-RS"/>
              </w:rPr>
            </w:pPr>
            <w:r>
              <w:rPr>
                <w:noProof/>
                <w:lang w:val="sr-Cyrl-RS"/>
              </w:rPr>
              <w:t>1</w:t>
            </w:r>
            <w:r w:rsidR="002639A5">
              <w:rPr>
                <w:noProof/>
                <w:lang w:val="sr-Cyrl-RS"/>
              </w:rPr>
              <w:t>7</w:t>
            </w:r>
          </w:p>
        </w:tc>
      </w:tr>
      <w:tr w:rsidR="00BF0875" w:rsidRPr="002503ED" w14:paraId="0F31B6A2" w14:textId="77777777" w:rsidTr="00BF0875">
        <w:tc>
          <w:tcPr>
            <w:tcW w:w="564" w:type="dxa"/>
            <w:tcBorders>
              <w:top w:val="dotted" w:sz="4" w:space="0" w:color="auto"/>
              <w:left w:val="dotted" w:sz="4" w:space="0" w:color="auto"/>
              <w:bottom w:val="dotted" w:sz="4" w:space="0" w:color="auto"/>
              <w:right w:val="dotted" w:sz="4" w:space="0" w:color="auto"/>
            </w:tcBorders>
          </w:tcPr>
          <w:p w14:paraId="3266D8A1" w14:textId="77777777" w:rsidR="00BF0875" w:rsidRPr="00BF0875" w:rsidRDefault="00BF0875" w:rsidP="00BA54B0">
            <w:pPr>
              <w:tabs>
                <w:tab w:val="left" w:pos="360"/>
                <w:tab w:val="left" w:pos="567"/>
                <w:tab w:val="right" w:leader="dot" w:pos="9639"/>
              </w:tabs>
              <w:jc w:val="center"/>
              <w:rPr>
                <w:rFonts w:cs="Arial"/>
                <w:noProof/>
                <w:lang w:val="sr-Cyrl-CS"/>
              </w:rPr>
            </w:pPr>
            <w:r w:rsidRPr="00BF0875">
              <w:rPr>
                <w:rFonts w:cs="Arial"/>
                <w:noProof/>
                <w:lang w:val="sr-Cyrl-CS"/>
              </w:rPr>
              <w:t>7.</w:t>
            </w:r>
          </w:p>
        </w:tc>
        <w:tc>
          <w:tcPr>
            <w:tcW w:w="8366" w:type="dxa"/>
            <w:tcBorders>
              <w:top w:val="dotted" w:sz="4" w:space="0" w:color="auto"/>
              <w:left w:val="dotted" w:sz="4" w:space="0" w:color="auto"/>
              <w:bottom w:val="dotted" w:sz="4" w:space="0" w:color="auto"/>
              <w:right w:val="dotted" w:sz="4" w:space="0" w:color="auto"/>
            </w:tcBorders>
            <w:vAlign w:val="center"/>
          </w:tcPr>
          <w:p w14:paraId="2E9160A5" w14:textId="77777777" w:rsidR="00BF0875" w:rsidRPr="00BF0875" w:rsidRDefault="00BF0875" w:rsidP="00BF0875">
            <w:pPr>
              <w:tabs>
                <w:tab w:val="left" w:pos="360"/>
                <w:tab w:val="left" w:pos="567"/>
                <w:tab w:val="right" w:leader="dot" w:pos="9639"/>
              </w:tabs>
              <w:spacing w:before="0"/>
              <w:jc w:val="left"/>
              <w:rPr>
                <w:rFonts w:cs="Arial"/>
                <w:noProof/>
                <w:lang w:val="sr-Cyrl-CS"/>
              </w:rPr>
            </w:pPr>
            <w:r w:rsidRPr="00BF0875">
              <w:rPr>
                <w:rFonts w:cs="Arial"/>
                <w:noProof/>
                <w:lang w:val="sr-Cyrl-CS"/>
              </w:rPr>
              <w:t xml:space="preserve">Обрасци </w:t>
            </w:r>
          </w:p>
        </w:tc>
        <w:tc>
          <w:tcPr>
            <w:tcW w:w="851" w:type="dxa"/>
            <w:tcBorders>
              <w:top w:val="dotted" w:sz="4" w:space="0" w:color="auto"/>
              <w:left w:val="dotted" w:sz="4" w:space="0" w:color="auto"/>
              <w:bottom w:val="dotted" w:sz="4" w:space="0" w:color="auto"/>
              <w:right w:val="dotted" w:sz="4" w:space="0" w:color="auto"/>
            </w:tcBorders>
            <w:vAlign w:val="center"/>
          </w:tcPr>
          <w:p w14:paraId="1A3570B6" w14:textId="67F75BAE" w:rsidR="00BF0875" w:rsidRPr="00855760" w:rsidRDefault="002639A5" w:rsidP="008660AB">
            <w:pPr>
              <w:tabs>
                <w:tab w:val="left" w:pos="360"/>
                <w:tab w:val="left" w:pos="567"/>
                <w:tab w:val="right" w:leader="dot" w:pos="9639"/>
              </w:tabs>
              <w:spacing w:before="0"/>
              <w:jc w:val="center"/>
              <w:rPr>
                <w:noProof/>
                <w:lang w:val="sr-Cyrl-RS"/>
              </w:rPr>
            </w:pPr>
            <w:r>
              <w:rPr>
                <w:noProof/>
                <w:lang w:val="sr-Cyrl-RS"/>
              </w:rPr>
              <w:t>30</w:t>
            </w:r>
          </w:p>
        </w:tc>
      </w:tr>
      <w:tr w:rsidR="00BF0875" w:rsidRPr="002503ED" w14:paraId="436E5976" w14:textId="77777777" w:rsidTr="00BF0875">
        <w:tc>
          <w:tcPr>
            <w:tcW w:w="564" w:type="dxa"/>
            <w:tcBorders>
              <w:top w:val="dotted" w:sz="4" w:space="0" w:color="auto"/>
              <w:left w:val="dotted" w:sz="4" w:space="0" w:color="auto"/>
              <w:bottom w:val="dotted" w:sz="4" w:space="0" w:color="auto"/>
              <w:right w:val="dotted" w:sz="4" w:space="0" w:color="auto"/>
            </w:tcBorders>
          </w:tcPr>
          <w:p w14:paraId="01382764" w14:textId="77777777" w:rsidR="00BF0875" w:rsidRPr="00BF0875" w:rsidRDefault="00BF0875" w:rsidP="00BA54B0">
            <w:pPr>
              <w:tabs>
                <w:tab w:val="left" w:pos="360"/>
                <w:tab w:val="left" w:pos="567"/>
                <w:tab w:val="right" w:leader="dot" w:pos="9639"/>
              </w:tabs>
              <w:jc w:val="center"/>
              <w:rPr>
                <w:rFonts w:cs="Arial"/>
                <w:noProof/>
                <w:lang w:val="sr-Cyrl-CS"/>
              </w:rPr>
            </w:pPr>
            <w:r w:rsidRPr="00BF0875">
              <w:rPr>
                <w:rFonts w:cs="Arial"/>
                <w:noProof/>
                <w:lang w:val="sr-Cyrl-CS"/>
              </w:rPr>
              <w:t>8.</w:t>
            </w:r>
          </w:p>
        </w:tc>
        <w:tc>
          <w:tcPr>
            <w:tcW w:w="8366" w:type="dxa"/>
            <w:tcBorders>
              <w:top w:val="dotted" w:sz="4" w:space="0" w:color="auto"/>
              <w:left w:val="dotted" w:sz="4" w:space="0" w:color="auto"/>
              <w:bottom w:val="dotted" w:sz="4" w:space="0" w:color="auto"/>
              <w:right w:val="dotted" w:sz="4" w:space="0" w:color="auto"/>
            </w:tcBorders>
            <w:vAlign w:val="center"/>
          </w:tcPr>
          <w:p w14:paraId="624BE631" w14:textId="77777777" w:rsidR="00BF0875" w:rsidRPr="007858F0" w:rsidRDefault="00BF0875" w:rsidP="00BF0875">
            <w:pPr>
              <w:tabs>
                <w:tab w:val="left" w:pos="360"/>
                <w:tab w:val="left" w:pos="567"/>
                <w:tab w:val="right" w:leader="dot" w:pos="9639"/>
              </w:tabs>
              <w:spacing w:before="0"/>
              <w:jc w:val="left"/>
              <w:rPr>
                <w:rFonts w:cs="Arial"/>
                <w:noProof/>
                <w:lang w:val="sr-Latn-RS"/>
              </w:rPr>
            </w:pPr>
            <w:r w:rsidRPr="00BF0875">
              <w:rPr>
                <w:rFonts w:cs="Arial"/>
                <w:noProof/>
                <w:lang w:val="sr-Cyrl-CS"/>
              </w:rPr>
              <w:t>Модел уговора</w:t>
            </w:r>
          </w:p>
        </w:tc>
        <w:tc>
          <w:tcPr>
            <w:tcW w:w="851" w:type="dxa"/>
            <w:tcBorders>
              <w:top w:val="dotted" w:sz="4" w:space="0" w:color="auto"/>
              <w:left w:val="dotted" w:sz="4" w:space="0" w:color="auto"/>
              <w:bottom w:val="dotted" w:sz="4" w:space="0" w:color="auto"/>
              <w:right w:val="dotted" w:sz="4" w:space="0" w:color="auto"/>
            </w:tcBorders>
            <w:vAlign w:val="center"/>
          </w:tcPr>
          <w:p w14:paraId="14CACEDB" w14:textId="59BAA105" w:rsidR="00BF0875" w:rsidRPr="00855760" w:rsidRDefault="002639A5" w:rsidP="00BF0875">
            <w:pPr>
              <w:tabs>
                <w:tab w:val="left" w:pos="360"/>
                <w:tab w:val="left" w:pos="567"/>
                <w:tab w:val="right" w:leader="dot" w:pos="9639"/>
              </w:tabs>
              <w:spacing w:before="0"/>
              <w:jc w:val="center"/>
              <w:rPr>
                <w:noProof/>
                <w:lang w:val="sr-Cyrl-RS"/>
              </w:rPr>
            </w:pPr>
            <w:r>
              <w:rPr>
                <w:noProof/>
                <w:lang w:val="sr-Cyrl-RS"/>
              </w:rPr>
              <w:t>52</w:t>
            </w:r>
          </w:p>
        </w:tc>
      </w:tr>
    </w:tbl>
    <w:p w14:paraId="553C7966" w14:textId="77777777" w:rsidR="009D3699" w:rsidRDefault="009D3699" w:rsidP="000C50A0">
      <w:pPr>
        <w:pStyle w:val="BodyText"/>
        <w:spacing w:before="0"/>
        <w:rPr>
          <w:rFonts w:cs="Arial"/>
          <w:b/>
          <w:noProof/>
          <w:spacing w:val="80"/>
          <w:sz w:val="22"/>
          <w:szCs w:val="22"/>
          <w:highlight w:val="yellow"/>
        </w:rPr>
      </w:pPr>
    </w:p>
    <w:p w14:paraId="0C0A12E1" w14:textId="77777777" w:rsidR="003049D5" w:rsidRDefault="003049D5" w:rsidP="00C53AC6">
      <w:pPr>
        <w:jc w:val="right"/>
        <w:rPr>
          <w:rFonts w:cs="Arial"/>
          <w:b/>
          <w:noProof/>
          <w:spacing w:val="80"/>
          <w:lang w:eastAsia="ar-SA"/>
        </w:rPr>
      </w:pPr>
    </w:p>
    <w:p w14:paraId="7982E686" w14:textId="211F86D8" w:rsidR="00F5264D" w:rsidRPr="004277B5" w:rsidRDefault="009D3F6B" w:rsidP="009D3F6B">
      <w:pPr>
        <w:rPr>
          <w:rFonts w:cs="Arial"/>
          <w:noProof/>
          <w:color w:val="548DD4" w:themeColor="text2" w:themeTint="99"/>
          <w:lang w:val="sr-Cyrl-RS"/>
        </w:rPr>
      </w:pPr>
      <w:r>
        <w:rPr>
          <w:rFonts w:cs="Arial"/>
          <w:bCs/>
          <w:noProof/>
          <w:lang w:val="sr-Latn-RS"/>
        </w:rPr>
        <w:t xml:space="preserve">                                                                                           </w:t>
      </w:r>
      <w:r w:rsidR="00C53AC6" w:rsidRPr="00BB381A">
        <w:rPr>
          <w:rFonts w:cs="Arial"/>
          <w:bCs/>
          <w:noProof/>
          <w:lang w:val="sr-Cyrl-CS"/>
        </w:rPr>
        <w:t>Укупан број страна документације:</w:t>
      </w:r>
      <w:r w:rsidR="00173885">
        <w:rPr>
          <w:rFonts w:cs="Arial"/>
          <w:bCs/>
          <w:noProof/>
          <w:lang w:val="sr-Cyrl-CS"/>
        </w:rPr>
        <w:t xml:space="preserve"> </w:t>
      </w:r>
      <w:r w:rsidR="008F0C1D">
        <w:rPr>
          <w:rFonts w:cs="Arial"/>
          <w:bCs/>
          <w:noProof/>
          <w:lang w:val="sr-Cyrl-RS"/>
        </w:rPr>
        <w:t>59</w:t>
      </w:r>
    </w:p>
    <w:p w14:paraId="2DD2AA00" w14:textId="77777777" w:rsidR="001853E1" w:rsidRPr="00BB381A" w:rsidRDefault="001853E1" w:rsidP="000C50A0">
      <w:pPr>
        <w:pStyle w:val="BodyText"/>
        <w:spacing w:before="0"/>
        <w:rPr>
          <w:rFonts w:cs="Arial"/>
          <w:noProof/>
          <w:szCs w:val="24"/>
        </w:rPr>
      </w:pPr>
    </w:p>
    <w:p w14:paraId="38AF910F" w14:textId="1C69C2C0" w:rsidR="00935D00" w:rsidRDefault="00473AD5" w:rsidP="00431313">
      <w:pPr>
        <w:pStyle w:val="Heading10"/>
        <w:numPr>
          <w:ilvl w:val="0"/>
          <w:numId w:val="14"/>
        </w:numPr>
        <w:rPr>
          <w:rFonts w:cs="Arial"/>
          <w:noProof/>
          <w:sz w:val="24"/>
          <w:szCs w:val="24"/>
          <w:lang w:val="sr-Cyrl-RS"/>
        </w:rPr>
      </w:pPr>
      <w:r w:rsidRPr="00431313">
        <w:rPr>
          <w:rFonts w:cs="Arial"/>
          <w:noProof/>
          <w:sz w:val="24"/>
          <w:szCs w:val="24"/>
        </w:rPr>
        <w:br w:type="page"/>
      </w:r>
      <w:bookmarkStart w:id="13" w:name="_Toc430335136"/>
      <w:bookmarkStart w:id="14" w:name="_Toc442559876"/>
      <w:bookmarkStart w:id="15" w:name="_Toc427817447"/>
    </w:p>
    <w:p w14:paraId="4D93FAC6" w14:textId="3CEC63AD" w:rsidR="00580878" w:rsidRPr="007858F0" w:rsidRDefault="00580878" w:rsidP="00173885">
      <w:pPr>
        <w:rPr>
          <w:lang w:val="sr-Latn-RS" w:eastAsia="ar-SA"/>
        </w:rPr>
      </w:pPr>
    </w:p>
    <w:p w14:paraId="3EA664CD" w14:textId="0AAC45E8" w:rsidR="004276AD" w:rsidRDefault="00431313" w:rsidP="002963A6">
      <w:pPr>
        <w:pStyle w:val="Heading10"/>
        <w:numPr>
          <w:ilvl w:val="0"/>
          <w:numId w:val="23"/>
        </w:numPr>
        <w:rPr>
          <w:rFonts w:cs="Arial"/>
          <w:noProof/>
          <w:sz w:val="24"/>
          <w:szCs w:val="24"/>
          <w:lang w:val="sr-Cyrl-RS"/>
        </w:rPr>
      </w:pPr>
      <w:r>
        <w:rPr>
          <w:rFonts w:cs="Arial"/>
          <w:noProof/>
          <w:sz w:val="24"/>
          <w:szCs w:val="24"/>
        </w:rPr>
        <w:t>ОПШ</w:t>
      </w:r>
      <w:r w:rsidR="00FA0E61" w:rsidRPr="00431313">
        <w:rPr>
          <w:rFonts w:cs="Arial"/>
          <w:noProof/>
          <w:sz w:val="24"/>
          <w:szCs w:val="24"/>
        </w:rPr>
        <w:t>ТИ ПОДАЦИ О ЈАВНОЈ НАБАВЦИ</w:t>
      </w:r>
      <w:bookmarkEnd w:id="13"/>
      <w:bookmarkEnd w:id="14"/>
    </w:p>
    <w:p w14:paraId="41A2EC95" w14:textId="77777777" w:rsidR="00173885" w:rsidRPr="00173885" w:rsidRDefault="00173885" w:rsidP="008764FA">
      <w:pPr>
        <w:spacing w:before="0"/>
        <w:rPr>
          <w:lang w:val="sr-Cyrl-R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651"/>
      </w:tblGrid>
      <w:tr w:rsidR="004276AD" w:rsidRPr="005B51F6" w14:paraId="35DA51E8" w14:textId="77777777" w:rsidTr="007F4842">
        <w:tc>
          <w:tcPr>
            <w:tcW w:w="2547" w:type="dxa"/>
            <w:shd w:val="clear" w:color="auto" w:fill="auto"/>
            <w:vAlign w:val="center"/>
          </w:tcPr>
          <w:p w14:paraId="1075F41A" w14:textId="77777777" w:rsidR="004276AD" w:rsidRPr="00BB381A" w:rsidRDefault="004276AD" w:rsidP="006634B1">
            <w:pPr>
              <w:autoSpaceDE w:val="0"/>
              <w:autoSpaceDN w:val="0"/>
              <w:adjustRightInd w:val="0"/>
              <w:jc w:val="center"/>
              <w:rPr>
                <w:rFonts w:eastAsia="TimesNewRomanPSMT" w:cs="Arial"/>
                <w:bCs/>
                <w:noProof/>
                <w:lang w:val="sr-Cyrl-CS"/>
              </w:rPr>
            </w:pPr>
            <w:r w:rsidRPr="00BB381A">
              <w:rPr>
                <w:rFonts w:eastAsia="TimesNewRomanPSMT" w:cs="Arial"/>
                <w:bCs/>
                <w:noProof/>
                <w:lang w:val="sr-Cyrl-CS"/>
              </w:rPr>
              <w:t>Назив и адреса Наручиоца</w:t>
            </w:r>
          </w:p>
        </w:tc>
        <w:tc>
          <w:tcPr>
            <w:tcW w:w="7651" w:type="dxa"/>
            <w:shd w:val="clear" w:color="auto" w:fill="auto"/>
            <w:vAlign w:val="center"/>
          </w:tcPr>
          <w:p w14:paraId="67A139E7" w14:textId="77777777" w:rsidR="008764FA" w:rsidRDefault="008764FA" w:rsidP="00431313">
            <w:pPr>
              <w:suppressAutoHyphens/>
              <w:spacing w:before="0" w:after="60" w:line="100" w:lineRule="atLeast"/>
              <w:jc w:val="center"/>
              <w:rPr>
                <w:rFonts w:cs="Arial"/>
                <w:noProof/>
                <w:lang w:val="sr-Cyrl-CS"/>
              </w:rPr>
            </w:pPr>
          </w:p>
          <w:p w14:paraId="182244F1" w14:textId="77777777" w:rsidR="004276AD" w:rsidRPr="00BB381A" w:rsidRDefault="00431313" w:rsidP="00431313">
            <w:pPr>
              <w:suppressAutoHyphens/>
              <w:spacing w:before="0" w:after="60" w:line="100" w:lineRule="atLeast"/>
              <w:jc w:val="center"/>
              <w:rPr>
                <w:rFonts w:cs="Arial"/>
                <w:noProof/>
                <w:lang w:val="sr-Cyrl-CS"/>
              </w:rPr>
            </w:pPr>
            <w:r>
              <w:rPr>
                <w:rFonts w:cs="Arial"/>
                <w:noProof/>
                <w:lang w:val="sr-Cyrl-CS"/>
              </w:rPr>
              <w:t>Јавно предузеће "</w:t>
            </w:r>
            <w:r w:rsidR="004276AD" w:rsidRPr="00BB381A">
              <w:rPr>
                <w:rFonts w:cs="Arial"/>
                <w:noProof/>
                <w:lang w:val="sr-Cyrl-CS"/>
              </w:rPr>
              <w:t>Електро</w:t>
            </w:r>
            <w:r>
              <w:rPr>
                <w:rFonts w:cs="Arial"/>
                <w:noProof/>
                <w:lang w:val="sr-Cyrl-CS"/>
              </w:rPr>
              <w:t>привреда Србије"</w:t>
            </w:r>
            <w:r w:rsidR="004276AD" w:rsidRPr="00BB381A">
              <w:rPr>
                <w:rFonts w:cs="Arial"/>
                <w:noProof/>
                <w:lang w:val="sr-Cyrl-CS"/>
              </w:rPr>
              <w:t xml:space="preserve"> Београд,</w:t>
            </w:r>
          </w:p>
          <w:p w14:paraId="75BB8D91" w14:textId="56F9DBFD" w:rsidR="004276AD" w:rsidRPr="00BB381A" w:rsidRDefault="004A7798" w:rsidP="00431313">
            <w:pPr>
              <w:suppressAutoHyphens/>
              <w:spacing w:before="0" w:after="60" w:line="100" w:lineRule="atLeast"/>
              <w:jc w:val="center"/>
              <w:rPr>
                <w:rFonts w:cs="Arial"/>
                <w:noProof/>
                <w:lang w:val="sr-Cyrl-CS"/>
              </w:rPr>
            </w:pPr>
            <w:r>
              <w:rPr>
                <w:rFonts w:cs="Arial"/>
                <w:noProof/>
                <w:lang w:val="sr-Cyrl-CS"/>
              </w:rPr>
              <w:t xml:space="preserve">Улица </w:t>
            </w:r>
            <w:r>
              <w:rPr>
                <w:rFonts w:cs="Arial"/>
                <w:noProof/>
                <w:lang w:val="sr-Cyrl-RS"/>
              </w:rPr>
              <w:t>Балканска</w:t>
            </w:r>
            <w:r>
              <w:rPr>
                <w:rFonts w:cs="Arial"/>
                <w:noProof/>
                <w:lang w:val="sr-Cyrl-CS"/>
              </w:rPr>
              <w:t xml:space="preserve"> бр.</w:t>
            </w:r>
            <w:r>
              <w:rPr>
                <w:rFonts w:cs="Arial"/>
                <w:noProof/>
                <w:lang w:val="sr-Latn-RS"/>
              </w:rPr>
              <w:t xml:space="preserve"> 13</w:t>
            </w:r>
            <w:r w:rsidR="004276AD" w:rsidRPr="00BB381A">
              <w:rPr>
                <w:rFonts w:cs="Arial"/>
                <w:noProof/>
                <w:lang w:val="sr-Cyrl-CS"/>
              </w:rPr>
              <w:t>, 11000 Београд</w:t>
            </w:r>
          </w:p>
          <w:p w14:paraId="2F37506D" w14:textId="77777777" w:rsidR="002E12CC" w:rsidRDefault="00766437" w:rsidP="00431313">
            <w:pPr>
              <w:suppressAutoHyphens/>
              <w:spacing w:before="0" w:after="60" w:line="100" w:lineRule="atLeast"/>
              <w:jc w:val="center"/>
              <w:rPr>
                <w:rFonts w:cs="Arial"/>
                <w:noProof/>
                <w:lang w:val="sr-Cyrl-CS"/>
              </w:rPr>
            </w:pPr>
            <w:r w:rsidRPr="00BB381A">
              <w:rPr>
                <w:rFonts w:cs="Arial"/>
                <w:noProof/>
                <w:lang w:val="sr-Cyrl-CS"/>
              </w:rPr>
              <w:t>Огранак РБ Колубара, адреса Светог Саве 1, Лазаревац</w:t>
            </w:r>
          </w:p>
          <w:p w14:paraId="3732E079" w14:textId="77777777" w:rsidR="008764FA" w:rsidRPr="00431313" w:rsidRDefault="008764FA" w:rsidP="00431313">
            <w:pPr>
              <w:suppressAutoHyphens/>
              <w:spacing w:before="0" w:after="60" w:line="100" w:lineRule="atLeast"/>
              <w:jc w:val="center"/>
              <w:rPr>
                <w:rFonts w:cs="Arial"/>
                <w:noProof/>
                <w:lang w:val="sr-Cyrl-CS"/>
              </w:rPr>
            </w:pPr>
          </w:p>
        </w:tc>
      </w:tr>
      <w:tr w:rsidR="004276AD" w:rsidRPr="00BB381A" w14:paraId="00F30BD3" w14:textId="77777777" w:rsidTr="007F4842">
        <w:trPr>
          <w:trHeight w:val="680"/>
        </w:trPr>
        <w:tc>
          <w:tcPr>
            <w:tcW w:w="2547" w:type="dxa"/>
            <w:shd w:val="clear" w:color="auto" w:fill="auto"/>
            <w:vAlign w:val="center"/>
          </w:tcPr>
          <w:p w14:paraId="138503DB" w14:textId="77777777" w:rsidR="004276AD" w:rsidRPr="00BB381A" w:rsidRDefault="004276AD" w:rsidP="00431313">
            <w:pPr>
              <w:autoSpaceDE w:val="0"/>
              <w:autoSpaceDN w:val="0"/>
              <w:adjustRightInd w:val="0"/>
              <w:spacing w:before="0"/>
              <w:jc w:val="center"/>
              <w:rPr>
                <w:rFonts w:eastAsia="TimesNewRomanPSMT" w:cs="Arial"/>
                <w:bCs/>
                <w:noProof/>
                <w:lang w:val="sr-Cyrl-CS"/>
              </w:rPr>
            </w:pPr>
            <w:r w:rsidRPr="00BB381A">
              <w:rPr>
                <w:rFonts w:eastAsia="TimesNewRomanPSMT" w:cs="Arial"/>
                <w:bCs/>
                <w:noProof/>
                <w:lang w:val="sr-Cyrl-CS"/>
              </w:rPr>
              <w:t>Интернет страница Наручиоца</w:t>
            </w:r>
          </w:p>
        </w:tc>
        <w:tc>
          <w:tcPr>
            <w:tcW w:w="7651" w:type="dxa"/>
            <w:shd w:val="clear" w:color="auto" w:fill="auto"/>
            <w:vAlign w:val="center"/>
          </w:tcPr>
          <w:p w14:paraId="70F1A27A" w14:textId="4FED159D" w:rsidR="002E12CC" w:rsidRPr="00281578" w:rsidRDefault="00994B97" w:rsidP="004B1559">
            <w:pPr>
              <w:spacing w:before="0"/>
              <w:jc w:val="center"/>
              <w:rPr>
                <w:rFonts w:ascii="Calibri" w:eastAsia="Calibri" w:hAnsi="Calibri"/>
                <w:lang w:val="sr-Cyrl-RS"/>
              </w:rPr>
            </w:pPr>
            <w:hyperlink r:id="rId165" w:history="1">
              <w:r w:rsidR="004B1559" w:rsidRPr="00217C8F">
                <w:rPr>
                  <w:rFonts w:ascii="Calibri" w:eastAsia="Calibri" w:hAnsi="Calibri"/>
                  <w:u w:val="single"/>
                  <w:lang w:val="sr-Latn-RS"/>
                </w:rPr>
                <w:t>www.rbkolubara.rs</w:t>
              </w:r>
            </w:hyperlink>
            <w:r w:rsidR="00281578" w:rsidRPr="00217C8F">
              <w:rPr>
                <w:rFonts w:ascii="Calibri" w:eastAsia="Calibri" w:hAnsi="Calibri"/>
                <w:u w:val="single"/>
                <w:lang w:val="sr-Cyrl-RS"/>
              </w:rPr>
              <w:t xml:space="preserve"> </w:t>
            </w:r>
          </w:p>
        </w:tc>
      </w:tr>
      <w:tr w:rsidR="004276AD" w:rsidRPr="00BB381A" w14:paraId="2304B648" w14:textId="77777777" w:rsidTr="007F4842">
        <w:trPr>
          <w:trHeight w:val="454"/>
        </w:trPr>
        <w:tc>
          <w:tcPr>
            <w:tcW w:w="2547" w:type="dxa"/>
            <w:shd w:val="clear" w:color="auto" w:fill="auto"/>
            <w:vAlign w:val="center"/>
          </w:tcPr>
          <w:p w14:paraId="0719478B" w14:textId="77777777" w:rsidR="004276AD" w:rsidRPr="00BB381A" w:rsidRDefault="004276AD" w:rsidP="00431313">
            <w:pPr>
              <w:autoSpaceDE w:val="0"/>
              <w:autoSpaceDN w:val="0"/>
              <w:adjustRightInd w:val="0"/>
              <w:spacing w:before="0"/>
              <w:jc w:val="center"/>
              <w:rPr>
                <w:rFonts w:eastAsia="TimesNewRomanPSMT" w:cs="Arial"/>
                <w:bCs/>
                <w:noProof/>
                <w:lang w:val="sr-Cyrl-CS"/>
              </w:rPr>
            </w:pPr>
            <w:r w:rsidRPr="00BB381A">
              <w:rPr>
                <w:rFonts w:eastAsia="TimesNewRomanPSMT" w:cs="Arial"/>
                <w:bCs/>
                <w:noProof/>
                <w:lang w:val="sr-Cyrl-CS"/>
              </w:rPr>
              <w:t>Врста поступка</w:t>
            </w:r>
          </w:p>
        </w:tc>
        <w:tc>
          <w:tcPr>
            <w:tcW w:w="7651" w:type="dxa"/>
            <w:shd w:val="clear" w:color="auto" w:fill="auto"/>
            <w:vAlign w:val="center"/>
          </w:tcPr>
          <w:p w14:paraId="6FDA4136" w14:textId="77777777" w:rsidR="004276AD" w:rsidRPr="00BB381A" w:rsidRDefault="00D34466" w:rsidP="00431313">
            <w:pPr>
              <w:autoSpaceDE w:val="0"/>
              <w:autoSpaceDN w:val="0"/>
              <w:adjustRightInd w:val="0"/>
              <w:spacing w:before="0"/>
              <w:jc w:val="center"/>
              <w:rPr>
                <w:rFonts w:eastAsia="TimesNewRomanPSMT" w:cs="Arial"/>
                <w:bCs/>
                <w:noProof/>
                <w:lang w:val="sr-Cyrl-CS"/>
              </w:rPr>
            </w:pPr>
            <w:r w:rsidRPr="00BB381A">
              <w:rPr>
                <w:rFonts w:eastAsia="TimesNewRomanPSMT" w:cs="Arial"/>
                <w:bCs/>
                <w:noProof/>
                <w:lang w:val="sr-Cyrl-CS"/>
              </w:rPr>
              <w:t>Отворени поступак</w:t>
            </w:r>
          </w:p>
        </w:tc>
      </w:tr>
      <w:tr w:rsidR="004276AD" w:rsidRPr="005B51F6" w14:paraId="155F4C25" w14:textId="77777777" w:rsidTr="007F4842">
        <w:trPr>
          <w:trHeight w:val="850"/>
        </w:trPr>
        <w:tc>
          <w:tcPr>
            <w:tcW w:w="2547" w:type="dxa"/>
            <w:shd w:val="clear" w:color="auto" w:fill="auto"/>
            <w:vAlign w:val="center"/>
          </w:tcPr>
          <w:p w14:paraId="06D1BB8E" w14:textId="77777777" w:rsidR="004276AD" w:rsidRPr="00BB381A" w:rsidRDefault="004276AD" w:rsidP="00431313">
            <w:pPr>
              <w:autoSpaceDE w:val="0"/>
              <w:autoSpaceDN w:val="0"/>
              <w:adjustRightInd w:val="0"/>
              <w:spacing w:before="0"/>
              <w:jc w:val="center"/>
              <w:rPr>
                <w:rFonts w:eastAsia="TimesNewRomanPSMT" w:cs="Arial"/>
                <w:bCs/>
                <w:noProof/>
                <w:lang w:val="sr-Cyrl-CS"/>
              </w:rPr>
            </w:pPr>
            <w:r w:rsidRPr="00BB381A">
              <w:rPr>
                <w:rFonts w:eastAsia="TimesNewRomanPSMT" w:cs="Arial"/>
                <w:bCs/>
                <w:noProof/>
                <w:lang w:val="sr-Cyrl-CS"/>
              </w:rPr>
              <w:t>Предмет јавне набавке</w:t>
            </w:r>
          </w:p>
        </w:tc>
        <w:tc>
          <w:tcPr>
            <w:tcW w:w="7651" w:type="dxa"/>
            <w:shd w:val="clear" w:color="auto" w:fill="auto"/>
            <w:vAlign w:val="center"/>
          </w:tcPr>
          <w:p w14:paraId="78152296" w14:textId="77777777" w:rsidR="008764FA" w:rsidRDefault="008764FA" w:rsidP="00281578">
            <w:pPr>
              <w:outlineLvl w:val="0"/>
              <w:rPr>
                <w:rFonts w:cs="Arial"/>
                <w:lang w:val="sr-Cyrl-CS" w:eastAsia="ar-SA"/>
              </w:rPr>
            </w:pPr>
            <w:bookmarkStart w:id="16" w:name="_Toc442559877"/>
          </w:p>
          <w:p w14:paraId="7C6753DA" w14:textId="21070CA3" w:rsidR="00CD49CD" w:rsidRDefault="00CD49CD" w:rsidP="00CD49CD">
            <w:pPr>
              <w:ind w:left="709" w:hanging="709"/>
              <w:jc w:val="center"/>
              <w:outlineLvl w:val="0"/>
              <w:rPr>
                <w:rFonts w:cs="Arial"/>
                <w:lang w:val="sr-Cyrl-CS" w:eastAsia="ar-SA"/>
              </w:rPr>
            </w:pPr>
            <w:r w:rsidRPr="00CD49CD">
              <w:rPr>
                <w:rFonts w:cs="Arial"/>
                <w:lang w:val="sr-Cyrl-CS" w:eastAsia="ar-SA"/>
              </w:rPr>
              <w:t xml:space="preserve">Набавка добара: </w:t>
            </w:r>
            <w:bookmarkEnd w:id="16"/>
          </w:p>
          <w:p w14:paraId="5DDCCF26" w14:textId="59356FDB" w:rsidR="004276AD" w:rsidRPr="00606921" w:rsidRDefault="00606921" w:rsidP="007F4842">
            <w:pPr>
              <w:spacing w:before="0"/>
              <w:jc w:val="center"/>
              <w:rPr>
                <w:rFonts w:cs="Arial"/>
                <w:lang w:val="sr-Cyrl-RS"/>
              </w:rPr>
            </w:pPr>
            <w:r>
              <w:rPr>
                <w:rFonts w:cs="Arial"/>
                <w:lang w:val="sr-Latn-RS"/>
              </w:rPr>
              <w:t xml:space="preserve">PVC TPE </w:t>
            </w:r>
            <w:r>
              <w:rPr>
                <w:rFonts w:cs="Arial"/>
                <w:lang w:val="sr-Cyrl-RS"/>
              </w:rPr>
              <w:t>цеви и фитинзи</w:t>
            </w:r>
          </w:p>
          <w:p w14:paraId="39588E7E" w14:textId="13087534" w:rsidR="008764FA" w:rsidRPr="00173885" w:rsidRDefault="008764FA" w:rsidP="007F4842">
            <w:pPr>
              <w:spacing w:before="0"/>
              <w:jc w:val="center"/>
              <w:rPr>
                <w:rFonts w:cs="Arial"/>
                <w:noProof/>
                <w:lang w:val="sr-Cyrl-CS"/>
              </w:rPr>
            </w:pPr>
          </w:p>
        </w:tc>
      </w:tr>
      <w:tr w:rsidR="002E12CC" w:rsidRPr="00BB381A" w14:paraId="57199B0D" w14:textId="77777777" w:rsidTr="007F4842">
        <w:trPr>
          <w:trHeight w:val="1701"/>
        </w:trPr>
        <w:tc>
          <w:tcPr>
            <w:tcW w:w="2547" w:type="dxa"/>
            <w:shd w:val="clear" w:color="auto" w:fill="auto"/>
            <w:vAlign w:val="center"/>
          </w:tcPr>
          <w:p w14:paraId="7FFB581F" w14:textId="77777777" w:rsidR="002E12CC" w:rsidRPr="00BB381A" w:rsidRDefault="002E12CC" w:rsidP="00AD608C">
            <w:pPr>
              <w:autoSpaceDE w:val="0"/>
              <w:autoSpaceDN w:val="0"/>
              <w:adjustRightInd w:val="0"/>
              <w:jc w:val="center"/>
              <w:rPr>
                <w:rFonts w:eastAsia="TimesNewRomanPSMT" w:cs="Arial"/>
                <w:bCs/>
                <w:noProof/>
                <w:lang w:val="sr-Cyrl-CS"/>
              </w:rPr>
            </w:pPr>
            <w:r w:rsidRPr="00BB381A">
              <w:rPr>
                <w:rFonts w:cs="Arial"/>
                <w:noProof/>
                <w:lang w:val="sr-Cyrl-CS"/>
              </w:rPr>
              <w:t>Опис сваке партије</w:t>
            </w:r>
          </w:p>
        </w:tc>
        <w:tc>
          <w:tcPr>
            <w:tcW w:w="7651" w:type="dxa"/>
            <w:shd w:val="clear" w:color="auto" w:fill="auto"/>
            <w:vAlign w:val="center"/>
          </w:tcPr>
          <w:p w14:paraId="7B03CBFA" w14:textId="77777777" w:rsidR="008764FA" w:rsidRDefault="008764FA" w:rsidP="007F4842">
            <w:pPr>
              <w:autoSpaceDE w:val="0"/>
              <w:autoSpaceDN w:val="0"/>
              <w:adjustRightInd w:val="0"/>
              <w:spacing w:before="60"/>
              <w:jc w:val="left"/>
              <w:rPr>
                <w:rFonts w:eastAsia="TimesNewRomanPSMT" w:cs="Arial"/>
                <w:bCs/>
                <w:noProof/>
                <w:lang w:val="sr-Cyrl-CS"/>
              </w:rPr>
            </w:pPr>
          </w:p>
          <w:p w14:paraId="1240F309" w14:textId="6B9CB62A" w:rsidR="00CD49CD" w:rsidRDefault="00606921" w:rsidP="00606921">
            <w:pPr>
              <w:autoSpaceDE w:val="0"/>
              <w:autoSpaceDN w:val="0"/>
              <w:adjustRightInd w:val="0"/>
              <w:spacing w:before="60"/>
              <w:jc w:val="center"/>
              <w:rPr>
                <w:rFonts w:eastAsia="TimesNewRomanPSMT" w:cs="Arial"/>
                <w:bCs/>
                <w:noProof/>
                <w:lang w:val="sr-Cyrl-CS"/>
              </w:rPr>
            </w:pPr>
            <w:r>
              <w:rPr>
                <w:rFonts w:eastAsia="TimesNewRomanPSMT" w:cs="Arial"/>
                <w:bCs/>
                <w:noProof/>
                <w:lang w:val="sr-Cyrl-CS"/>
              </w:rPr>
              <w:t>Јавна набавка није обликована по партијама</w:t>
            </w:r>
          </w:p>
          <w:p w14:paraId="433EB103" w14:textId="362F1FE8" w:rsidR="008764FA" w:rsidRPr="007F4842" w:rsidRDefault="008764FA" w:rsidP="00606921">
            <w:pPr>
              <w:autoSpaceDE w:val="0"/>
              <w:autoSpaceDN w:val="0"/>
              <w:adjustRightInd w:val="0"/>
              <w:spacing w:before="60"/>
              <w:jc w:val="left"/>
              <w:rPr>
                <w:rFonts w:eastAsia="TimesNewRomanPSMT" w:cs="Arial"/>
                <w:bCs/>
                <w:noProof/>
                <w:lang w:val="sr-Cyrl-CS"/>
              </w:rPr>
            </w:pPr>
          </w:p>
        </w:tc>
      </w:tr>
      <w:tr w:rsidR="004276AD" w:rsidRPr="005B51F6" w14:paraId="4291E04A" w14:textId="77777777" w:rsidTr="007F4842">
        <w:trPr>
          <w:trHeight w:val="624"/>
        </w:trPr>
        <w:tc>
          <w:tcPr>
            <w:tcW w:w="2547" w:type="dxa"/>
            <w:shd w:val="clear" w:color="auto" w:fill="auto"/>
            <w:vAlign w:val="center"/>
          </w:tcPr>
          <w:p w14:paraId="0C5E2F32" w14:textId="65CA4E85" w:rsidR="004276AD" w:rsidRPr="00BB381A" w:rsidRDefault="004276AD" w:rsidP="0054012C">
            <w:pPr>
              <w:autoSpaceDE w:val="0"/>
              <w:autoSpaceDN w:val="0"/>
              <w:adjustRightInd w:val="0"/>
              <w:spacing w:before="0"/>
              <w:jc w:val="center"/>
              <w:rPr>
                <w:rFonts w:eastAsia="TimesNewRomanPSMT" w:cs="Arial"/>
                <w:bCs/>
                <w:noProof/>
                <w:lang w:val="sr-Cyrl-CS"/>
              </w:rPr>
            </w:pPr>
            <w:r w:rsidRPr="00BB381A">
              <w:rPr>
                <w:rFonts w:eastAsia="TimesNewRomanPSMT" w:cs="Arial"/>
                <w:bCs/>
                <w:noProof/>
                <w:lang w:val="sr-Cyrl-CS"/>
              </w:rPr>
              <w:t>Циљ поступка</w:t>
            </w:r>
          </w:p>
        </w:tc>
        <w:tc>
          <w:tcPr>
            <w:tcW w:w="7651" w:type="dxa"/>
            <w:shd w:val="clear" w:color="auto" w:fill="auto"/>
            <w:vAlign w:val="center"/>
          </w:tcPr>
          <w:p w14:paraId="1445531B" w14:textId="2A5455A4" w:rsidR="002E12CC" w:rsidRPr="0059776F" w:rsidRDefault="004276AD" w:rsidP="0054012C">
            <w:pPr>
              <w:autoSpaceDE w:val="0"/>
              <w:autoSpaceDN w:val="0"/>
              <w:adjustRightInd w:val="0"/>
              <w:spacing w:before="0"/>
              <w:jc w:val="center"/>
              <w:rPr>
                <w:rFonts w:eastAsia="TimesNewRomanPSMT" w:cs="Arial"/>
                <w:bCs/>
                <w:noProof/>
                <w:lang w:val="sr-Latn-RS"/>
              </w:rPr>
            </w:pPr>
            <w:r w:rsidRPr="00BB381A">
              <w:rPr>
                <w:rFonts w:eastAsia="TimesNewRomanPSMT" w:cs="Arial"/>
                <w:bCs/>
                <w:noProof/>
                <w:lang w:val="sr-Cyrl-CS"/>
              </w:rPr>
              <w:t>Закључење Уговора о јавној набавци</w:t>
            </w:r>
            <w:r w:rsidR="0059776F">
              <w:rPr>
                <w:rFonts w:eastAsia="TimesNewRomanPSMT" w:cs="Arial"/>
                <w:bCs/>
                <w:noProof/>
                <w:lang w:val="sr-Latn-RS"/>
              </w:rPr>
              <w:t xml:space="preserve"> </w:t>
            </w:r>
          </w:p>
        </w:tc>
      </w:tr>
      <w:tr w:rsidR="00814F28" w:rsidRPr="005B51F6" w14:paraId="007B43F7" w14:textId="77777777" w:rsidTr="007F4842">
        <w:trPr>
          <w:trHeight w:val="1057"/>
        </w:trPr>
        <w:tc>
          <w:tcPr>
            <w:tcW w:w="2547" w:type="dxa"/>
            <w:shd w:val="clear" w:color="auto" w:fill="auto"/>
          </w:tcPr>
          <w:p w14:paraId="71565A89" w14:textId="77777777" w:rsidR="00814F28" w:rsidRPr="00BB381A" w:rsidRDefault="00814F28" w:rsidP="004276AD">
            <w:pPr>
              <w:autoSpaceDE w:val="0"/>
              <w:autoSpaceDN w:val="0"/>
              <w:adjustRightInd w:val="0"/>
              <w:jc w:val="center"/>
              <w:rPr>
                <w:rFonts w:eastAsia="TimesNewRomanPSMT" w:cs="Arial"/>
                <w:bCs/>
                <w:noProof/>
                <w:lang w:val="sr-Cyrl-CS"/>
              </w:rPr>
            </w:pPr>
          </w:p>
          <w:p w14:paraId="18DC29F1" w14:textId="77777777" w:rsidR="00814F28" w:rsidRPr="00BB381A" w:rsidRDefault="00814F28" w:rsidP="004276AD">
            <w:pPr>
              <w:autoSpaceDE w:val="0"/>
              <w:autoSpaceDN w:val="0"/>
              <w:adjustRightInd w:val="0"/>
              <w:jc w:val="center"/>
              <w:rPr>
                <w:rFonts w:eastAsia="TimesNewRomanPSMT" w:cs="Arial"/>
                <w:bCs/>
                <w:noProof/>
                <w:lang w:val="sr-Cyrl-CS"/>
              </w:rPr>
            </w:pPr>
            <w:r w:rsidRPr="00BB381A">
              <w:rPr>
                <w:rFonts w:eastAsia="TimesNewRomanPSMT" w:cs="Arial"/>
                <w:bCs/>
                <w:noProof/>
                <w:lang w:val="sr-Cyrl-CS"/>
              </w:rPr>
              <w:t>Контакт</w:t>
            </w:r>
          </w:p>
        </w:tc>
        <w:tc>
          <w:tcPr>
            <w:tcW w:w="7651" w:type="dxa"/>
            <w:shd w:val="clear" w:color="auto" w:fill="auto"/>
            <w:vAlign w:val="center"/>
          </w:tcPr>
          <w:p w14:paraId="47C9FB61" w14:textId="4626F2EE" w:rsidR="008237C5" w:rsidRPr="00D5005B" w:rsidRDefault="008237C5" w:rsidP="00343C99">
            <w:pPr>
              <w:spacing w:before="0"/>
              <w:jc w:val="center"/>
              <w:rPr>
                <w:rFonts w:cs="Arial"/>
                <w:lang w:val="sr-Latn-RS"/>
              </w:rPr>
            </w:pPr>
          </w:p>
          <w:p w14:paraId="607841A5" w14:textId="02E29655" w:rsidR="00814F28" w:rsidRPr="0024107F" w:rsidRDefault="00422812" w:rsidP="00343C99">
            <w:pPr>
              <w:spacing w:before="0"/>
              <w:jc w:val="center"/>
              <w:rPr>
                <w:rFonts w:cs="Arial"/>
              </w:rPr>
            </w:pPr>
            <w:r w:rsidRPr="00422812">
              <w:rPr>
                <w:rFonts w:cs="Arial"/>
              </w:rPr>
              <w:t xml:space="preserve">e-mail: </w:t>
            </w:r>
            <w:hyperlink r:id="rId166" w:history="1">
              <w:r w:rsidR="00217C8F" w:rsidRPr="00217C8F">
                <w:rPr>
                  <w:rStyle w:val="Hyperlink"/>
                  <w:rFonts w:cs="Arial"/>
                  <w:color w:val="auto"/>
                  <w:lang w:val="sr-Latn-RS"/>
                </w:rPr>
                <w:t>pitanja.nabavke</w:t>
              </w:r>
              <w:r w:rsidR="00217C8F" w:rsidRPr="00217C8F">
                <w:rPr>
                  <w:rStyle w:val="Hyperlink"/>
                  <w:rFonts w:cs="Arial"/>
                  <w:color w:val="auto"/>
                </w:rPr>
                <w:t>@</w:t>
              </w:r>
              <w:r w:rsidR="00217C8F" w:rsidRPr="00217C8F">
                <w:rPr>
                  <w:rStyle w:val="Hyperlink"/>
                  <w:rFonts w:cs="Arial"/>
                  <w:color w:val="auto"/>
                  <w:lang w:val="sr-Latn-RS"/>
                </w:rPr>
                <w:t>eps</w:t>
              </w:r>
              <w:r w:rsidR="00217C8F" w:rsidRPr="00217C8F">
                <w:rPr>
                  <w:rStyle w:val="Hyperlink"/>
                  <w:rFonts w:cs="Arial"/>
                  <w:color w:val="auto"/>
                </w:rPr>
                <w:t>.rs</w:t>
              </w:r>
            </w:hyperlink>
          </w:p>
        </w:tc>
      </w:tr>
    </w:tbl>
    <w:p w14:paraId="77D9AEEA" w14:textId="77777777" w:rsidR="0071099A" w:rsidRDefault="0071099A" w:rsidP="000C50A0">
      <w:pPr>
        <w:spacing w:before="0"/>
        <w:rPr>
          <w:rFonts w:cs="Arial"/>
          <w:noProof/>
          <w:sz w:val="24"/>
          <w:szCs w:val="24"/>
          <w:lang w:val="sr-Cyrl-CS"/>
        </w:rPr>
      </w:pPr>
    </w:p>
    <w:p w14:paraId="15C2CA6F" w14:textId="0DF1FB1A" w:rsidR="007858F0" w:rsidRDefault="007858F0" w:rsidP="000C50A0">
      <w:pPr>
        <w:spacing w:before="0"/>
        <w:rPr>
          <w:rFonts w:cs="Arial"/>
          <w:noProof/>
          <w:sz w:val="24"/>
          <w:szCs w:val="24"/>
          <w:lang w:val="sr-Latn-RS"/>
        </w:rPr>
      </w:pPr>
    </w:p>
    <w:p w14:paraId="173ADC3B" w14:textId="77777777" w:rsidR="00580878" w:rsidRPr="007858F0" w:rsidRDefault="00580878" w:rsidP="000C50A0">
      <w:pPr>
        <w:spacing w:before="0"/>
        <w:rPr>
          <w:rFonts w:cs="Arial"/>
          <w:noProof/>
          <w:sz w:val="24"/>
          <w:szCs w:val="24"/>
          <w:lang w:val="sr-Latn-RS"/>
        </w:rPr>
      </w:pPr>
    </w:p>
    <w:p w14:paraId="3CA4F4A4" w14:textId="387BEBD4" w:rsidR="00CE6C44" w:rsidRPr="00F43B07" w:rsidRDefault="002E12CC" w:rsidP="002963A6">
      <w:pPr>
        <w:pStyle w:val="Heading10"/>
        <w:numPr>
          <w:ilvl w:val="0"/>
          <w:numId w:val="14"/>
        </w:numPr>
        <w:jc w:val="both"/>
        <w:rPr>
          <w:rFonts w:cs="Arial"/>
          <w:noProof/>
          <w:sz w:val="24"/>
          <w:szCs w:val="24"/>
        </w:rPr>
      </w:pPr>
      <w:bookmarkStart w:id="17" w:name="_Toc442559878"/>
      <w:bookmarkStart w:id="18" w:name="_Toc427817448"/>
      <w:r w:rsidRPr="00731578">
        <w:rPr>
          <w:rFonts w:cs="Arial"/>
          <w:noProof/>
          <w:sz w:val="24"/>
          <w:szCs w:val="24"/>
        </w:rPr>
        <w:t>ПОДАЦИ О ПРЕДМЕТУ ЈАВНЕ НАБАВКЕ</w:t>
      </w:r>
    </w:p>
    <w:p w14:paraId="6D0BAAC9" w14:textId="26B69087" w:rsidR="0059776F" w:rsidRPr="0059776F" w:rsidRDefault="002E12CC" w:rsidP="0059776F">
      <w:pPr>
        <w:pStyle w:val="Heading10"/>
        <w:ind w:left="0" w:firstLine="0"/>
        <w:jc w:val="both"/>
        <w:rPr>
          <w:rFonts w:cs="Arial"/>
          <w:noProof/>
        </w:rPr>
      </w:pPr>
      <w:r w:rsidRPr="00731578">
        <w:rPr>
          <w:rFonts w:cs="Arial"/>
          <w:noProof/>
        </w:rPr>
        <w:t>2.1</w:t>
      </w:r>
      <w:r w:rsidRPr="00BB381A">
        <w:rPr>
          <w:rFonts w:cs="Arial"/>
          <w:noProof/>
          <w:sz w:val="24"/>
          <w:szCs w:val="24"/>
        </w:rPr>
        <w:t xml:space="preserve"> </w:t>
      </w:r>
      <w:r w:rsidRPr="00BB381A">
        <w:rPr>
          <w:rFonts w:cs="Arial"/>
          <w:noProof/>
        </w:rPr>
        <w:t>Опис предмета јавне набавке, назив и ознака из општег речника набавке</w:t>
      </w:r>
    </w:p>
    <w:p w14:paraId="24BD5948" w14:textId="77777777" w:rsidR="00606921" w:rsidRPr="00606921" w:rsidRDefault="002E12CC" w:rsidP="00606921">
      <w:pPr>
        <w:spacing w:before="0"/>
        <w:rPr>
          <w:rFonts w:cs="Arial"/>
          <w:lang w:val="sr-Cyrl-RS"/>
        </w:rPr>
      </w:pPr>
      <w:r w:rsidRPr="00BB381A">
        <w:rPr>
          <w:rFonts w:cs="Arial"/>
          <w:noProof/>
          <w:lang w:val="sr-Cyrl-CS" w:eastAsia="zh-CN"/>
        </w:rPr>
        <w:t xml:space="preserve">Опис предмета јавне набавке: </w:t>
      </w:r>
      <w:r w:rsidR="00281578">
        <w:rPr>
          <w:rFonts w:cs="Arial"/>
          <w:lang w:val="sr-Cyrl-RS"/>
        </w:rPr>
        <w:t xml:space="preserve"> </w:t>
      </w:r>
      <w:r w:rsidR="00606921">
        <w:rPr>
          <w:rFonts w:cs="Arial"/>
          <w:lang w:val="sr-Latn-RS"/>
        </w:rPr>
        <w:t xml:space="preserve">PVC TPE </w:t>
      </w:r>
      <w:r w:rsidR="00606921">
        <w:rPr>
          <w:rFonts w:cs="Arial"/>
          <w:lang w:val="sr-Cyrl-RS"/>
        </w:rPr>
        <w:t>цеви и фитинзи</w:t>
      </w:r>
    </w:p>
    <w:p w14:paraId="2D77547B" w14:textId="2EDB0E38" w:rsidR="007B66D5" w:rsidRPr="0059776F" w:rsidRDefault="007B66D5" w:rsidP="007F4842">
      <w:pPr>
        <w:spacing w:before="0"/>
        <w:rPr>
          <w:rFonts w:cs="Arial"/>
          <w:lang w:val="sr-Cyrl-RS"/>
        </w:rPr>
      </w:pPr>
    </w:p>
    <w:p w14:paraId="3C5D331D" w14:textId="650C0732" w:rsidR="0071099A" w:rsidRPr="004F6D23" w:rsidRDefault="0071099A" w:rsidP="007F4842">
      <w:pPr>
        <w:spacing w:before="0"/>
        <w:rPr>
          <w:rFonts w:cs="Arial"/>
          <w:lang w:val="sr-Latn-RS"/>
        </w:rPr>
      </w:pPr>
      <w:r w:rsidRPr="00BB381A">
        <w:rPr>
          <w:rFonts w:cs="Arial"/>
          <w:noProof/>
          <w:lang w:val="sr-Cyrl-CS" w:eastAsia="zh-CN"/>
        </w:rPr>
        <w:t xml:space="preserve">Назив </w:t>
      </w:r>
      <w:r w:rsidR="00AA618B">
        <w:rPr>
          <w:rFonts w:cs="Arial"/>
          <w:noProof/>
          <w:lang w:val="sr-Cyrl-CS" w:eastAsia="zh-CN"/>
        </w:rPr>
        <w:t xml:space="preserve">и ознака </w:t>
      </w:r>
      <w:r w:rsidRPr="00BB381A">
        <w:rPr>
          <w:rFonts w:cs="Arial"/>
          <w:noProof/>
          <w:lang w:val="sr-Cyrl-CS" w:eastAsia="zh-CN"/>
        </w:rPr>
        <w:t>из општег речника набавке:</w:t>
      </w:r>
      <w:r>
        <w:rPr>
          <w:rFonts w:cs="Arial"/>
          <w:noProof/>
          <w:lang w:val="sr-Cyrl-CS" w:eastAsia="zh-CN"/>
        </w:rPr>
        <w:t xml:space="preserve"> </w:t>
      </w:r>
      <w:r w:rsidR="00606921">
        <w:rPr>
          <w:rFonts w:cs="Arial"/>
          <w:lang w:val="ru-RU"/>
        </w:rPr>
        <w:t>Цевоводи, цевни системи, цеви, омотачи цев</w:t>
      </w:r>
      <w:r w:rsidR="004F6D23">
        <w:rPr>
          <w:rFonts w:cs="Arial"/>
          <w:lang w:val="ru-RU"/>
        </w:rPr>
        <w:t>и и сродни артикли 44160000</w:t>
      </w:r>
      <w:r w:rsidR="004F6D23">
        <w:rPr>
          <w:rFonts w:cs="Arial"/>
          <w:lang w:val="sr-Latn-RS"/>
        </w:rPr>
        <w:t>.</w:t>
      </w:r>
    </w:p>
    <w:p w14:paraId="5E7EAA16" w14:textId="77777777" w:rsidR="00E81617" w:rsidRPr="00F43B07" w:rsidRDefault="00E81617" w:rsidP="0071099A">
      <w:pPr>
        <w:spacing w:before="0" w:after="60"/>
        <w:rPr>
          <w:rFonts w:cs="Arial"/>
          <w:bCs/>
          <w:iCs/>
          <w:noProof/>
          <w:sz w:val="12"/>
          <w:lang w:val="sr-Cyrl-CS" w:eastAsia="zh-CN"/>
        </w:rPr>
      </w:pPr>
    </w:p>
    <w:p w14:paraId="2735AA36" w14:textId="753F9454" w:rsidR="008764FA" w:rsidRDefault="0071099A" w:rsidP="00376754">
      <w:pPr>
        <w:spacing w:before="0"/>
        <w:rPr>
          <w:rFonts w:cs="Arial"/>
          <w:noProof/>
          <w:lang w:val="sr-Cyrl-CS" w:eastAsia="zh-CN"/>
        </w:rPr>
      </w:pPr>
      <w:r w:rsidRPr="00BB381A">
        <w:rPr>
          <w:rFonts w:cs="Arial"/>
          <w:noProof/>
          <w:lang w:val="sr-Cyrl-CS" w:eastAsia="zh-CN"/>
        </w:rPr>
        <w:t>Детаљни подаци о предмету набавке наведени су у техничкој спецификацији (поглавље 3. конкурсне документације)</w:t>
      </w:r>
      <w:r>
        <w:rPr>
          <w:rFonts w:cs="Arial"/>
          <w:noProof/>
          <w:lang w:val="sr-Cyrl-CS" w:eastAsia="zh-CN"/>
        </w:rPr>
        <w:t xml:space="preserve"> и Обрасцу структуре </w:t>
      </w:r>
      <w:r w:rsidRPr="00D559E1">
        <w:rPr>
          <w:rFonts w:cs="Arial"/>
          <w:noProof/>
          <w:lang w:val="sr-Cyrl-CS" w:eastAsia="zh-CN"/>
        </w:rPr>
        <w:t>цене (Образац 2 конкурсне документације).</w:t>
      </w:r>
    </w:p>
    <w:p w14:paraId="1A535415" w14:textId="2594B956" w:rsidR="00FF2D93" w:rsidRDefault="00FF2D93" w:rsidP="003815FF">
      <w:pPr>
        <w:tabs>
          <w:tab w:val="left" w:pos="1134"/>
        </w:tabs>
        <w:spacing w:before="0"/>
        <w:rPr>
          <w:rFonts w:cs="Arial"/>
          <w:noProof/>
          <w:lang w:val="sr-Latn-RS"/>
        </w:rPr>
      </w:pPr>
    </w:p>
    <w:p w14:paraId="7435935A" w14:textId="127845BA" w:rsidR="00FF2D93" w:rsidRDefault="00FF2D93" w:rsidP="003815FF">
      <w:pPr>
        <w:tabs>
          <w:tab w:val="left" w:pos="1134"/>
        </w:tabs>
        <w:spacing w:before="0"/>
        <w:rPr>
          <w:rFonts w:cs="Arial"/>
          <w:noProof/>
          <w:lang w:val="sr-Cyrl-RS"/>
        </w:rPr>
      </w:pPr>
    </w:p>
    <w:p w14:paraId="2B17B7AE" w14:textId="27BAAF30" w:rsidR="006532AC" w:rsidRDefault="006532AC" w:rsidP="003815FF">
      <w:pPr>
        <w:tabs>
          <w:tab w:val="left" w:pos="1134"/>
        </w:tabs>
        <w:spacing w:before="0"/>
        <w:rPr>
          <w:rFonts w:cs="Arial"/>
          <w:noProof/>
          <w:lang w:val="sr-Cyrl-RS"/>
        </w:rPr>
      </w:pPr>
    </w:p>
    <w:p w14:paraId="3FDF8E2B" w14:textId="45C1BF65" w:rsidR="006532AC" w:rsidRDefault="006532AC" w:rsidP="003815FF">
      <w:pPr>
        <w:tabs>
          <w:tab w:val="left" w:pos="1134"/>
        </w:tabs>
        <w:spacing w:before="0"/>
        <w:rPr>
          <w:rFonts w:cs="Arial"/>
          <w:noProof/>
          <w:lang w:val="sr-Cyrl-RS"/>
        </w:rPr>
      </w:pPr>
    </w:p>
    <w:p w14:paraId="34D86766" w14:textId="157A13EA" w:rsidR="006532AC" w:rsidRDefault="006532AC" w:rsidP="003815FF">
      <w:pPr>
        <w:tabs>
          <w:tab w:val="left" w:pos="1134"/>
        </w:tabs>
        <w:spacing w:before="0"/>
        <w:rPr>
          <w:rFonts w:cs="Arial"/>
          <w:noProof/>
          <w:lang w:val="sr-Cyrl-RS"/>
        </w:rPr>
      </w:pPr>
    </w:p>
    <w:p w14:paraId="075AA7F7" w14:textId="073E86C8" w:rsidR="006532AC" w:rsidRDefault="006532AC" w:rsidP="003815FF">
      <w:pPr>
        <w:tabs>
          <w:tab w:val="left" w:pos="1134"/>
        </w:tabs>
        <w:spacing w:before="0"/>
        <w:rPr>
          <w:rFonts w:cs="Arial"/>
          <w:noProof/>
          <w:lang w:val="sr-Cyrl-RS"/>
        </w:rPr>
      </w:pPr>
    </w:p>
    <w:p w14:paraId="04C5587D" w14:textId="2FBA5D87" w:rsidR="006532AC" w:rsidRDefault="006532AC" w:rsidP="003815FF">
      <w:pPr>
        <w:tabs>
          <w:tab w:val="left" w:pos="1134"/>
        </w:tabs>
        <w:spacing w:before="0"/>
        <w:rPr>
          <w:rFonts w:cs="Arial"/>
          <w:noProof/>
          <w:lang w:val="sr-Cyrl-RS"/>
        </w:rPr>
      </w:pPr>
    </w:p>
    <w:p w14:paraId="1BA2CAB4" w14:textId="55F34316" w:rsidR="006532AC" w:rsidRDefault="006532AC" w:rsidP="003815FF">
      <w:pPr>
        <w:tabs>
          <w:tab w:val="left" w:pos="1134"/>
        </w:tabs>
        <w:spacing w:before="0"/>
        <w:rPr>
          <w:rFonts w:cs="Arial"/>
          <w:noProof/>
          <w:lang w:val="sr-Cyrl-RS"/>
        </w:rPr>
      </w:pPr>
    </w:p>
    <w:p w14:paraId="70618239" w14:textId="7F997DCA" w:rsidR="006532AC" w:rsidRDefault="006532AC" w:rsidP="003815FF">
      <w:pPr>
        <w:tabs>
          <w:tab w:val="left" w:pos="1134"/>
        </w:tabs>
        <w:spacing w:before="0"/>
        <w:rPr>
          <w:rFonts w:cs="Arial"/>
          <w:noProof/>
          <w:lang w:val="sr-Cyrl-RS"/>
        </w:rPr>
      </w:pPr>
    </w:p>
    <w:p w14:paraId="3E7BBB53" w14:textId="430523D0" w:rsidR="006532AC" w:rsidRDefault="006532AC" w:rsidP="003815FF">
      <w:pPr>
        <w:tabs>
          <w:tab w:val="left" w:pos="1134"/>
        </w:tabs>
        <w:spacing w:before="0"/>
        <w:rPr>
          <w:rFonts w:cs="Arial"/>
          <w:noProof/>
          <w:lang w:val="sr-Cyrl-RS"/>
        </w:rPr>
      </w:pPr>
    </w:p>
    <w:p w14:paraId="373BAADF" w14:textId="3515D933" w:rsidR="006532AC" w:rsidRDefault="006532AC" w:rsidP="003815FF">
      <w:pPr>
        <w:tabs>
          <w:tab w:val="left" w:pos="1134"/>
        </w:tabs>
        <w:spacing w:before="0"/>
        <w:rPr>
          <w:rFonts w:cs="Arial"/>
          <w:noProof/>
          <w:lang w:val="sr-Cyrl-RS"/>
        </w:rPr>
      </w:pPr>
    </w:p>
    <w:p w14:paraId="223A582A" w14:textId="1434C723" w:rsidR="006532AC" w:rsidRDefault="006532AC" w:rsidP="003815FF">
      <w:pPr>
        <w:tabs>
          <w:tab w:val="left" w:pos="1134"/>
        </w:tabs>
        <w:spacing w:before="0"/>
        <w:rPr>
          <w:rFonts w:cs="Arial"/>
          <w:noProof/>
          <w:lang w:val="sr-Cyrl-RS"/>
        </w:rPr>
      </w:pPr>
    </w:p>
    <w:p w14:paraId="47C853F8" w14:textId="77777777" w:rsidR="006532AC" w:rsidRDefault="006532AC" w:rsidP="003815FF">
      <w:pPr>
        <w:tabs>
          <w:tab w:val="left" w:pos="1134"/>
        </w:tabs>
        <w:spacing w:before="0"/>
        <w:rPr>
          <w:rFonts w:cs="Arial"/>
          <w:noProof/>
          <w:lang w:val="sr-Cyrl-RS"/>
        </w:rPr>
      </w:pPr>
    </w:p>
    <w:p w14:paraId="085092D9" w14:textId="013FE2CB" w:rsidR="006532AC" w:rsidRDefault="006532AC" w:rsidP="003815FF">
      <w:pPr>
        <w:tabs>
          <w:tab w:val="left" w:pos="1134"/>
        </w:tabs>
        <w:spacing w:before="0"/>
        <w:rPr>
          <w:rFonts w:cs="Arial"/>
          <w:noProof/>
          <w:lang w:val="sr-Cyrl-RS"/>
        </w:rPr>
      </w:pPr>
    </w:p>
    <w:p w14:paraId="481777D6" w14:textId="0B3A3F4F" w:rsidR="00580878" w:rsidRPr="00B84301" w:rsidRDefault="00580878" w:rsidP="003815FF">
      <w:pPr>
        <w:tabs>
          <w:tab w:val="left" w:pos="1134"/>
        </w:tabs>
        <w:spacing w:before="0"/>
        <w:rPr>
          <w:rFonts w:cs="Arial"/>
          <w:noProof/>
          <w:lang w:val="sr-Cyrl-RS"/>
        </w:rPr>
      </w:pPr>
    </w:p>
    <w:p w14:paraId="54F23086" w14:textId="00B6D14B" w:rsidR="006A66EC" w:rsidRPr="004F6D23" w:rsidRDefault="00FF2D93" w:rsidP="0059776F">
      <w:pPr>
        <w:numPr>
          <w:ilvl w:val="0"/>
          <w:numId w:val="14"/>
        </w:numPr>
        <w:tabs>
          <w:tab w:val="left" w:pos="1134"/>
        </w:tabs>
        <w:spacing w:before="0"/>
        <w:rPr>
          <w:rFonts w:cs="Arial"/>
          <w:b/>
          <w:noProof/>
          <w:sz w:val="24"/>
          <w:szCs w:val="24"/>
          <w:lang w:val="sr-Cyrl-RS"/>
        </w:rPr>
      </w:pPr>
      <w:r w:rsidRPr="007858F0">
        <w:rPr>
          <w:rFonts w:cs="Arial"/>
          <w:b/>
          <w:noProof/>
          <w:sz w:val="24"/>
          <w:szCs w:val="24"/>
          <w:lang w:val="sr-Cyrl-CS"/>
        </w:rPr>
        <w:t>ТЕХНИЧК</w:t>
      </w:r>
      <w:r w:rsidRPr="007858F0">
        <w:rPr>
          <w:rFonts w:cs="Arial"/>
          <w:b/>
          <w:noProof/>
          <w:sz w:val="24"/>
          <w:szCs w:val="24"/>
          <w:lang w:val="sr-Cyrl-RS"/>
        </w:rPr>
        <w:t>А</w:t>
      </w:r>
      <w:r w:rsidRPr="007858F0">
        <w:rPr>
          <w:rFonts w:cs="Arial"/>
          <w:b/>
          <w:noProof/>
          <w:sz w:val="24"/>
          <w:szCs w:val="24"/>
          <w:lang w:val="sr-Cyrl-CS"/>
        </w:rPr>
        <w:t xml:space="preserve"> </w:t>
      </w:r>
      <w:r w:rsidRPr="007858F0">
        <w:rPr>
          <w:rFonts w:cs="Arial"/>
          <w:b/>
          <w:noProof/>
          <w:sz w:val="24"/>
          <w:szCs w:val="24"/>
          <w:lang w:val="sr-Cyrl-RS"/>
        </w:rPr>
        <w:t>СПЕЦИФИКАЦИЈА</w:t>
      </w:r>
      <w:r w:rsidRPr="007858F0">
        <w:rPr>
          <w:rFonts w:cs="Arial"/>
          <w:b/>
          <w:noProof/>
          <w:sz w:val="24"/>
          <w:szCs w:val="24"/>
          <w:lang w:val="sr-Cyrl-CS"/>
        </w:rPr>
        <w:t xml:space="preserve"> </w:t>
      </w:r>
    </w:p>
    <w:p w14:paraId="06465B26" w14:textId="77777777" w:rsidR="004F6D23" w:rsidRDefault="004F6D23" w:rsidP="004F6D23">
      <w:pPr>
        <w:tabs>
          <w:tab w:val="left" w:pos="1134"/>
        </w:tabs>
        <w:spacing w:before="0"/>
        <w:rPr>
          <w:rFonts w:cs="Arial"/>
          <w:b/>
          <w:noProof/>
          <w:sz w:val="24"/>
          <w:szCs w:val="24"/>
          <w:lang w:val="sr-Latn-RS"/>
        </w:rPr>
      </w:pPr>
    </w:p>
    <w:tbl>
      <w:tblPr>
        <w:tblStyle w:val="SBSSimple11"/>
        <w:tblW w:w="9360" w:type="dxa"/>
        <w:tblInd w:w="-289" w:type="dxa"/>
        <w:tblLayout w:type="fixed"/>
        <w:tblLook w:val="04A0" w:firstRow="1" w:lastRow="0" w:firstColumn="1" w:lastColumn="0" w:noHBand="0" w:noVBand="1"/>
      </w:tblPr>
      <w:tblGrid>
        <w:gridCol w:w="823"/>
        <w:gridCol w:w="3243"/>
        <w:gridCol w:w="5294"/>
      </w:tblGrid>
      <w:tr w:rsidR="004F6D23" w:rsidRPr="004F6D23" w14:paraId="7292F7C8" w14:textId="77777777" w:rsidTr="004F6D23">
        <w:trPr>
          <w:trHeight w:val="984"/>
        </w:trPr>
        <w:tc>
          <w:tcPr>
            <w:tcW w:w="823" w:type="dxa"/>
            <w:tcBorders>
              <w:top w:val="single" w:sz="4" w:space="0" w:color="auto"/>
              <w:left w:val="single" w:sz="4" w:space="0" w:color="auto"/>
              <w:bottom w:val="single" w:sz="4" w:space="0" w:color="auto"/>
              <w:right w:val="single" w:sz="4" w:space="0" w:color="auto"/>
            </w:tcBorders>
            <w:vAlign w:val="center"/>
          </w:tcPr>
          <w:p w14:paraId="3E22E578" w14:textId="1C80492F" w:rsidR="004F6D23" w:rsidRPr="004F6D23" w:rsidRDefault="004F6D23" w:rsidP="004F6D23">
            <w:pPr>
              <w:spacing w:before="0"/>
              <w:contextualSpacing/>
              <w:jc w:val="center"/>
              <w:rPr>
                <w:rFonts w:eastAsia="Calibri" w:cs="Arial"/>
                <w:b/>
                <w:sz w:val="20"/>
                <w:szCs w:val="20"/>
                <w:lang w:val="sr-Latn-CS" w:eastAsia="sr-Latn-CS"/>
              </w:rPr>
            </w:pPr>
            <w:r w:rsidRPr="004F6D23">
              <w:rPr>
                <w:rFonts w:cs="Arial"/>
                <w:b/>
                <w:noProof/>
                <w:color w:val="000000"/>
                <w:sz w:val="20"/>
                <w:szCs w:val="20"/>
                <w:lang w:val="sr-Cyrl-CS" w:eastAsia="sr-Latn-CS"/>
              </w:rPr>
              <w:t>Редни бр.</w:t>
            </w:r>
          </w:p>
        </w:tc>
        <w:tc>
          <w:tcPr>
            <w:tcW w:w="3243" w:type="dxa"/>
            <w:tcBorders>
              <w:top w:val="single" w:sz="4" w:space="0" w:color="auto"/>
              <w:left w:val="single" w:sz="4" w:space="0" w:color="auto"/>
              <w:bottom w:val="single" w:sz="4" w:space="0" w:color="auto"/>
              <w:right w:val="nil"/>
            </w:tcBorders>
            <w:vAlign w:val="center"/>
          </w:tcPr>
          <w:p w14:paraId="392B4E2F" w14:textId="6E11BF07" w:rsidR="004F6D23" w:rsidRPr="004F6D23" w:rsidRDefault="004F6D23" w:rsidP="004F6D23">
            <w:pPr>
              <w:spacing w:before="0"/>
              <w:jc w:val="center"/>
              <w:rPr>
                <w:rFonts w:cs="Arial"/>
                <w:b/>
                <w:color w:val="000000"/>
                <w:sz w:val="20"/>
                <w:szCs w:val="20"/>
                <w:lang w:eastAsia="sr-Latn-CS"/>
              </w:rPr>
            </w:pPr>
            <w:r w:rsidRPr="004F6D23">
              <w:rPr>
                <w:rFonts w:cs="Arial"/>
                <w:b/>
                <w:noProof/>
                <w:sz w:val="20"/>
                <w:szCs w:val="20"/>
                <w:lang w:val="sr-Cyrl-CS" w:eastAsia="sr-Latn-CS"/>
              </w:rPr>
              <w:t>Назив добара</w:t>
            </w:r>
          </w:p>
        </w:tc>
        <w:tc>
          <w:tcPr>
            <w:tcW w:w="5294" w:type="dxa"/>
            <w:tcBorders>
              <w:top w:val="single" w:sz="4" w:space="0" w:color="auto"/>
              <w:left w:val="single" w:sz="4" w:space="0" w:color="auto"/>
              <w:bottom w:val="single" w:sz="4" w:space="0" w:color="auto"/>
              <w:right w:val="single" w:sz="4" w:space="0" w:color="auto"/>
            </w:tcBorders>
            <w:vAlign w:val="center"/>
          </w:tcPr>
          <w:p w14:paraId="0BCA1201" w14:textId="77777777" w:rsidR="004F6D23" w:rsidRPr="004F6D23" w:rsidRDefault="004F6D23" w:rsidP="004F6D23">
            <w:pPr>
              <w:spacing w:before="0"/>
              <w:jc w:val="center"/>
              <w:rPr>
                <w:rFonts w:cs="Arial"/>
                <w:b/>
                <w:noProof/>
                <w:sz w:val="20"/>
                <w:szCs w:val="20"/>
                <w:lang w:val="sr-Cyrl-CS" w:eastAsia="sr-Latn-CS"/>
              </w:rPr>
            </w:pPr>
          </w:p>
          <w:p w14:paraId="4D63391D" w14:textId="622166C2" w:rsidR="004F6D23" w:rsidRPr="004F6D23" w:rsidRDefault="004F6D23" w:rsidP="004F6D23">
            <w:pPr>
              <w:spacing w:before="0"/>
              <w:jc w:val="center"/>
              <w:rPr>
                <w:rFonts w:ascii="Calibri" w:hAnsi="Calibri" w:cs="Calibri"/>
                <w:b/>
                <w:color w:val="000000"/>
                <w:sz w:val="20"/>
                <w:szCs w:val="20"/>
                <w:lang w:val="sr-Latn-CS" w:eastAsia="sr-Latn-CS"/>
              </w:rPr>
            </w:pPr>
            <w:r w:rsidRPr="004F6D23">
              <w:rPr>
                <w:rFonts w:cs="Arial"/>
                <w:b/>
                <w:noProof/>
                <w:sz w:val="20"/>
                <w:szCs w:val="20"/>
                <w:lang w:val="sr-Cyrl-CS" w:eastAsia="sr-Latn-CS"/>
              </w:rPr>
              <w:t>Опис</w:t>
            </w:r>
          </w:p>
        </w:tc>
      </w:tr>
      <w:tr w:rsidR="00640688" w:rsidRPr="004F6D23" w14:paraId="3E6AD9F7" w14:textId="77777777" w:rsidTr="004F6D23">
        <w:trPr>
          <w:trHeight w:val="984"/>
        </w:trPr>
        <w:tc>
          <w:tcPr>
            <w:tcW w:w="823" w:type="dxa"/>
            <w:tcBorders>
              <w:top w:val="single" w:sz="4" w:space="0" w:color="auto"/>
              <w:left w:val="single" w:sz="4" w:space="0" w:color="auto"/>
              <w:bottom w:val="single" w:sz="4" w:space="0" w:color="auto"/>
              <w:right w:val="single" w:sz="4" w:space="0" w:color="auto"/>
            </w:tcBorders>
            <w:vAlign w:val="center"/>
            <w:hideMark/>
          </w:tcPr>
          <w:p w14:paraId="0B38A33A" w14:textId="77777777" w:rsidR="00640688" w:rsidRPr="004F6D23" w:rsidRDefault="00640688" w:rsidP="004F6D23">
            <w:pPr>
              <w:spacing w:before="0"/>
              <w:contextualSpacing/>
              <w:rPr>
                <w:rFonts w:eastAsia="Calibri" w:cs="Arial"/>
                <w:sz w:val="20"/>
                <w:szCs w:val="20"/>
                <w:lang w:val="sr-Latn-CS" w:eastAsia="sr-Latn-CS"/>
              </w:rPr>
            </w:pPr>
            <w:r w:rsidRPr="004F6D23">
              <w:rPr>
                <w:rFonts w:eastAsia="Calibri" w:cs="Arial"/>
                <w:sz w:val="20"/>
                <w:szCs w:val="20"/>
                <w:lang w:val="sr-Latn-CS" w:eastAsia="sr-Latn-CS"/>
              </w:rPr>
              <w:t>1</w:t>
            </w:r>
          </w:p>
        </w:tc>
        <w:tc>
          <w:tcPr>
            <w:tcW w:w="3243" w:type="dxa"/>
            <w:tcBorders>
              <w:top w:val="single" w:sz="4" w:space="0" w:color="auto"/>
              <w:left w:val="single" w:sz="4" w:space="0" w:color="auto"/>
              <w:bottom w:val="single" w:sz="4" w:space="0" w:color="auto"/>
              <w:right w:val="nil"/>
            </w:tcBorders>
            <w:hideMark/>
          </w:tcPr>
          <w:p w14:paraId="0B5A3EDD" w14:textId="77777777" w:rsidR="00640688" w:rsidRPr="00DA544D" w:rsidRDefault="00640688" w:rsidP="00943DAF">
            <w:pPr>
              <w:spacing w:before="0"/>
              <w:jc w:val="left"/>
              <w:rPr>
                <w:rFonts w:cs="Arial"/>
                <w:sz w:val="20"/>
                <w:szCs w:val="20"/>
                <w:lang w:val="sr-Cyrl-RS" w:eastAsia="sr-Latn-CS"/>
              </w:rPr>
            </w:pPr>
          </w:p>
          <w:p w14:paraId="202A4D6C" w14:textId="77777777" w:rsidR="00640688" w:rsidRPr="00DA544D" w:rsidRDefault="00640688" w:rsidP="00943DAF">
            <w:pPr>
              <w:spacing w:before="0"/>
              <w:jc w:val="left"/>
              <w:rPr>
                <w:rFonts w:cs="Arial"/>
                <w:sz w:val="20"/>
                <w:szCs w:val="20"/>
                <w:lang w:val="sr-Cyrl-RS" w:eastAsia="sr-Latn-CS"/>
              </w:rPr>
            </w:pPr>
          </w:p>
          <w:p w14:paraId="7B397BC5" w14:textId="682B465C" w:rsidR="00640688" w:rsidRPr="00DA544D" w:rsidRDefault="008F0C1D" w:rsidP="004F6D23">
            <w:pPr>
              <w:spacing w:before="0"/>
              <w:jc w:val="left"/>
              <w:rPr>
                <w:rFonts w:cs="Arial"/>
                <w:sz w:val="20"/>
                <w:szCs w:val="20"/>
                <w:lang w:val="sr-Cyrl-RS" w:eastAsia="sr-Latn-CS"/>
              </w:rPr>
            </w:pPr>
            <w:r w:rsidRPr="00DA544D">
              <w:rPr>
                <w:rFonts w:cs="Arial"/>
                <w:sz w:val="20"/>
                <w:szCs w:val="20"/>
                <w:lang w:val="sr-Cyrl-RS" w:eastAsia="sr-Latn-CS"/>
              </w:rPr>
              <w:t>C</w:t>
            </w:r>
            <w:r w:rsidRPr="00DA544D">
              <w:rPr>
                <w:rFonts w:cs="Arial"/>
                <w:sz w:val="20"/>
                <w:szCs w:val="20"/>
                <w:lang w:eastAsia="sr-Latn-CS"/>
              </w:rPr>
              <w:t xml:space="preserve">ev </w:t>
            </w:r>
            <w:r w:rsidR="00640688" w:rsidRPr="00DA544D">
              <w:rPr>
                <w:rFonts w:cs="Arial"/>
                <w:sz w:val="20"/>
                <w:szCs w:val="20"/>
                <w:lang w:val="sr-Cyrl-RS" w:eastAsia="sr-Latn-CS"/>
              </w:rPr>
              <w:t>PE fi32  PE100 PN10</w:t>
            </w:r>
          </w:p>
        </w:tc>
        <w:tc>
          <w:tcPr>
            <w:tcW w:w="5294" w:type="dxa"/>
            <w:tcBorders>
              <w:top w:val="single" w:sz="4" w:space="0" w:color="auto"/>
              <w:left w:val="single" w:sz="4" w:space="0" w:color="auto"/>
              <w:bottom w:val="single" w:sz="4" w:space="0" w:color="auto"/>
              <w:right w:val="single" w:sz="4" w:space="0" w:color="auto"/>
            </w:tcBorders>
            <w:vAlign w:val="center"/>
          </w:tcPr>
          <w:p w14:paraId="674E3597" w14:textId="77777777" w:rsidR="00640688" w:rsidRPr="00DA544D" w:rsidRDefault="00640688" w:rsidP="004F6D23">
            <w:pPr>
              <w:spacing w:before="0"/>
              <w:jc w:val="left"/>
              <w:rPr>
                <w:rFonts w:ascii="Calibri" w:hAnsi="Calibri" w:cs="Calibri"/>
                <w:sz w:val="20"/>
                <w:szCs w:val="20"/>
                <w:lang w:val="sr-Latn-CS" w:eastAsia="sr-Latn-CS"/>
              </w:rPr>
            </w:pPr>
            <w:r w:rsidRPr="00DA544D">
              <w:rPr>
                <w:rFonts w:ascii="Calibri" w:hAnsi="Calibri" w:cs="Calibri"/>
                <w:lang w:val="sr-Latn-CS" w:eastAsia="sr-Latn-CS"/>
              </w:rPr>
              <w:t xml:space="preserve"> Prečnik=fi 32 mm =1";  Pritisak max=10 bar;</w:t>
            </w:r>
          </w:p>
        </w:tc>
      </w:tr>
      <w:tr w:rsidR="00640688" w:rsidRPr="004F6D23" w14:paraId="07D91982" w14:textId="77777777" w:rsidTr="004F6D23">
        <w:trPr>
          <w:trHeight w:val="984"/>
        </w:trPr>
        <w:tc>
          <w:tcPr>
            <w:tcW w:w="823" w:type="dxa"/>
            <w:tcBorders>
              <w:top w:val="single" w:sz="4" w:space="0" w:color="auto"/>
              <w:left w:val="single" w:sz="4" w:space="0" w:color="auto"/>
              <w:bottom w:val="single" w:sz="4" w:space="0" w:color="auto"/>
              <w:right w:val="single" w:sz="4" w:space="0" w:color="auto"/>
            </w:tcBorders>
            <w:vAlign w:val="center"/>
            <w:hideMark/>
          </w:tcPr>
          <w:p w14:paraId="2438B917" w14:textId="77777777" w:rsidR="00640688" w:rsidRPr="004F6D23" w:rsidRDefault="00640688" w:rsidP="004F6D23">
            <w:pPr>
              <w:spacing w:before="0"/>
              <w:contextualSpacing/>
              <w:rPr>
                <w:rFonts w:eastAsia="Calibri" w:cs="Arial"/>
                <w:sz w:val="20"/>
                <w:szCs w:val="20"/>
                <w:lang w:val="sr-Latn-CS" w:eastAsia="sr-Latn-CS"/>
              </w:rPr>
            </w:pPr>
            <w:r w:rsidRPr="004F6D23">
              <w:rPr>
                <w:rFonts w:eastAsia="Calibri" w:cs="Arial"/>
                <w:sz w:val="20"/>
                <w:szCs w:val="20"/>
                <w:lang w:val="sr-Latn-CS" w:eastAsia="sr-Latn-CS"/>
              </w:rPr>
              <w:t>2</w:t>
            </w:r>
          </w:p>
        </w:tc>
        <w:tc>
          <w:tcPr>
            <w:tcW w:w="3243" w:type="dxa"/>
            <w:tcBorders>
              <w:top w:val="single" w:sz="4" w:space="0" w:color="auto"/>
              <w:left w:val="single" w:sz="4" w:space="0" w:color="auto"/>
              <w:bottom w:val="single" w:sz="4" w:space="0" w:color="auto"/>
              <w:right w:val="nil"/>
            </w:tcBorders>
          </w:tcPr>
          <w:p w14:paraId="3E270E6D" w14:textId="77777777" w:rsidR="00640688" w:rsidRPr="00DA544D" w:rsidRDefault="00640688" w:rsidP="00943DAF">
            <w:pPr>
              <w:spacing w:before="0"/>
              <w:jc w:val="left"/>
              <w:rPr>
                <w:rFonts w:cs="Arial"/>
                <w:sz w:val="20"/>
                <w:szCs w:val="20"/>
                <w:lang w:val="sr-Cyrl-RS" w:eastAsia="sr-Latn-CS"/>
              </w:rPr>
            </w:pPr>
          </w:p>
          <w:p w14:paraId="7B6150F9" w14:textId="77777777" w:rsidR="00640688" w:rsidRPr="00DA544D" w:rsidRDefault="00640688" w:rsidP="00943DAF">
            <w:pPr>
              <w:spacing w:before="0"/>
              <w:jc w:val="left"/>
              <w:rPr>
                <w:rFonts w:cs="Arial"/>
                <w:sz w:val="20"/>
                <w:szCs w:val="20"/>
                <w:lang w:val="sr-Cyrl-RS" w:eastAsia="sr-Latn-CS"/>
              </w:rPr>
            </w:pPr>
          </w:p>
          <w:p w14:paraId="5F6C5771" w14:textId="77777777" w:rsidR="00640688" w:rsidRPr="00DA544D" w:rsidRDefault="00640688" w:rsidP="00943DAF">
            <w:pPr>
              <w:spacing w:before="0"/>
              <w:jc w:val="left"/>
              <w:rPr>
                <w:rFonts w:cs="Arial"/>
                <w:sz w:val="20"/>
                <w:szCs w:val="20"/>
                <w:lang w:val="sr-Cyrl-RS" w:eastAsia="sr-Latn-CS"/>
              </w:rPr>
            </w:pPr>
          </w:p>
          <w:p w14:paraId="5A6374F9" w14:textId="77777777" w:rsidR="00640688" w:rsidRPr="00DA544D" w:rsidRDefault="00640688" w:rsidP="00943DAF">
            <w:pPr>
              <w:spacing w:before="0"/>
              <w:jc w:val="left"/>
              <w:rPr>
                <w:rFonts w:cs="Arial"/>
                <w:sz w:val="20"/>
                <w:szCs w:val="20"/>
                <w:lang w:val="sr-Cyrl-RS" w:eastAsia="sr-Latn-CS"/>
              </w:rPr>
            </w:pPr>
          </w:p>
          <w:p w14:paraId="348B5604" w14:textId="77777777" w:rsidR="00640688" w:rsidRPr="00DA544D" w:rsidRDefault="00640688" w:rsidP="00943DAF">
            <w:pPr>
              <w:spacing w:before="0"/>
              <w:jc w:val="left"/>
              <w:rPr>
                <w:rFonts w:cs="Arial"/>
                <w:sz w:val="20"/>
                <w:szCs w:val="20"/>
                <w:lang w:val="sr-Cyrl-RS" w:eastAsia="sr-Latn-CS"/>
              </w:rPr>
            </w:pPr>
          </w:p>
          <w:p w14:paraId="606F9DF6" w14:textId="77777777" w:rsidR="00640688" w:rsidRPr="00DA544D" w:rsidRDefault="00640688" w:rsidP="00943DAF">
            <w:pPr>
              <w:spacing w:before="0"/>
              <w:jc w:val="left"/>
              <w:rPr>
                <w:rFonts w:cs="Arial"/>
                <w:sz w:val="20"/>
                <w:szCs w:val="20"/>
                <w:lang w:val="sr-Cyrl-RS" w:eastAsia="sr-Latn-CS"/>
              </w:rPr>
            </w:pPr>
          </w:p>
          <w:p w14:paraId="350BBD49" w14:textId="77777777" w:rsidR="00640688" w:rsidRPr="00DA544D" w:rsidRDefault="00640688" w:rsidP="00943DAF">
            <w:pPr>
              <w:spacing w:before="0"/>
              <w:jc w:val="left"/>
              <w:rPr>
                <w:rFonts w:cs="Arial"/>
                <w:sz w:val="20"/>
                <w:szCs w:val="20"/>
                <w:lang w:val="sr-Cyrl-RS" w:eastAsia="sr-Latn-CS"/>
              </w:rPr>
            </w:pPr>
          </w:p>
          <w:p w14:paraId="1E6967F9" w14:textId="77777777" w:rsidR="00640688" w:rsidRPr="00DA544D" w:rsidRDefault="00640688" w:rsidP="00943DAF">
            <w:pPr>
              <w:spacing w:before="0"/>
              <w:jc w:val="left"/>
              <w:rPr>
                <w:rFonts w:cs="Arial"/>
                <w:sz w:val="20"/>
                <w:szCs w:val="20"/>
                <w:lang w:val="sr-Cyrl-RS" w:eastAsia="sr-Latn-CS"/>
              </w:rPr>
            </w:pPr>
            <w:r w:rsidRPr="00DA544D">
              <w:rPr>
                <w:rFonts w:ascii="Calibri" w:hAnsi="Calibri"/>
              </w:rPr>
              <w:t>Cev PE fi75 PN10</w:t>
            </w:r>
          </w:p>
          <w:p w14:paraId="608E6210" w14:textId="4CC675C0" w:rsidR="00640688" w:rsidRPr="00DA544D" w:rsidRDefault="00640688" w:rsidP="004F6D23">
            <w:pPr>
              <w:spacing w:before="0"/>
              <w:jc w:val="left"/>
              <w:rPr>
                <w:rFonts w:cs="Arial"/>
                <w:sz w:val="20"/>
                <w:szCs w:val="20"/>
                <w:lang w:val="sr-Cyrl-RS" w:eastAsia="sr-Latn-CS"/>
              </w:rPr>
            </w:pPr>
            <w:r w:rsidRPr="00DA544D">
              <w:rPr>
                <w:rFonts w:cs="Arial"/>
                <w:sz w:val="20"/>
                <w:szCs w:val="20"/>
                <w:lang w:val="sr-Cyrl-RS" w:eastAsia="sr-Latn-CS"/>
              </w:rPr>
              <w:t xml:space="preserve"> </w:t>
            </w:r>
          </w:p>
        </w:tc>
        <w:tc>
          <w:tcPr>
            <w:tcW w:w="5294" w:type="dxa"/>
            <w:tcBorders>
              <w:top w:val="single" w:sz="4" w:space="0" w:color="auto"/>
              <w:left w:val="single" w:sz="4" w:space="0" w:color="auto"/>
              <w:bottom w:val="single" w:sz="4" w:space="0" w:color="auto"/>
              <w:right w:val="single" w:sz="4" w:space="0" w:color="auto"/>
            </w:tcBorders>
            <w:vAlign w:val="center"/>
          </w:tcPr>
          <w:p w14:paraId="5154E411" w14:textId="77777777" w:rsidR="00640688" w:rsidRPr="00DA544D" w:rsidRDefault="00640688" w:rsidP="004F6D23">
            <w:pPr>
              <w:spacing w:before="0"/>
              <w:jc w:val="left"/>
              <w:rPr>
                <w:rFonts w:cs="Arial"/>
                <w:sz w:val="20"/>
                <w:szCs w:val="20"/>
                <w:lang w:val="sr-Latn-RS" w:eastAsia="sr-Latn-CS"/>
              </w:rPr>
            </w:pPr>
            <w:r w:rsidRPr="00DA544D">
              <w:rPr>
                <w:rFonts w:cs="Arial"/>
                <w:sz w:val="20"/>
                <w:szCs w:val="20"/>
                <w:lang w:val="sr-Cyrl-RS" w:eastAsia="sr-Latn-CS"/>
              </w:rPr>
              <w:t xml:space="preserve">Materijal PEHD PE100 </w:t>
            </w:r>
            <w:r w:rsidRPr="00DA544D">
              <w:rPr>
                <w:rFonts w:cs="Arial"/>
                <w:sz w:val="20"/>
                <w:szCs w:val="20"/>
                <w:lang w:val="sr-Latn-RS" w:eastAsia="sr-Latn-CS"/>
              </w:rPr>
              <w:t>(</w:t>
            </w:r>
            <w:r w:rsidRPr="00DA544D">
              <w:rPr>
                <w:rFonts w:cs="Arial"/>
                <w:sz w:val="20"/>
                <w:szCs w:val="20"/>
                <w:lang w:val="sr-Cyrl-RS" w:eastAsia="sr-Latn-CS"/>
              </w:rPr>
              <w:t>okiten</w:t>
            </w:r>
            <w:r w:rsidRPr="00DA544D">
              <w:rPr>
                <w:rFonts w:cs="Arial"/>
                <w:sz w:val="20"/>
                <w:szCs w:val="20"/>
                <w:lang w:val="sr-Latn-RS" w:eastAsia="sr-Latn-CS"/>
              </w:rPr>
              <w:t>)</w:t>
            </w:r>
            <w:r w:rsidRPr="00DA544D">
              <w:rPr>
                <w:rFonts w:cs="Arial"/>
                <w:sz w:val="20"/>
                <w:szCs w:val="20"/>
                <w:lang w:val="sr-Cyrl-RS" w:eastAsia="sr-Latn-CS"/>
              </w:rPr>
              <w:t xml:space="preserve">; </w:t>
            </w:r>
          </w:p>
          <w:p w14:paraId="40BE3B5D" w14:textId="77777777" w:rsidR="00640688" w:rsidRPr="00DA544D" w:rsidRDefault="00640688" w:rsidP="004F6D23">
            <w:pPr>
              <w:spacing w:before="0"/>
              <w:jc w:val="left"/>
              <w:rPr>
                <w:rFonts w:cs="Arial"/>
                <w:sz w:val="20"/>
                <w:szCs w:val="20"/>
                <w:lang w:val="sr-Cyrl-RS" w:eastAsia="sr-Latn-CS"/>
              </w:rPr>
            </w:pPr>
            <w:r w:rsidRPr="00DA544D">
              <w:rPr>
                <w:rFonts w:cs="Arial"/>
                <w:sz w:val="20"/>
                <w:szCs w:val="20"/>
                <w:lang w:val="sr-Cyrl-RS" w:eastAsia="sr-Latn-CS"/>
              </w:rPr>
              <w:t>Prečnik=</w:t>
            </w:r>
            <w:r w:rsidRPr="00DA544D">
              <w:rPr>
                <w:rFonts w:cs="Arial"/>
                <w:sz w:val="20"/>
                <w:szCs w:val="20"/>
                <w:lang w:val="sr-Latn-RS" w:eastAsia="sr-Latn-CS"/>
              </w:rPr>
              <w:t xml:space="preserve">spoljni </w:t>
            </w:r>
            <w:r w:rsidRPr="00DA544D">
              <w:rPr>
                <w:rFonts w:cs="Arial"/>
                <w:sz w:val="20"/>
                <w:szCs w:val="20"/>
                <w:lang w:val="sr-Cyrl-RS" w:eastAsia="sr-Latn-CS"/>
              </w:rPr>
              <w:t>fi 75 mm (</w:t>
            </w:r>
            <w:r w:rsidRPr="00DA544D">
              <w:rPr>
                <w:rFonts w:cs="Arial"/>
                <w:sz w:val="20"/>
                <w:szCs w:val="20"/>
                <w:lang w:val="sr-Latn-RS" w:eastAsia="sr-Latn-CS"/>
              </w:rPr>
              <w:t xml:space="preserve">unutašnji prečnik fi </w:t>
            </w:r>
            <w:r w:rsidRPr="00DA544D">
              <w:rPr>
                <w:rFonts w:cs="Arial"/>
                <w:sz w:val="20"/>
                <w:szCs w:val="20"/>
                <w:lang w:val="sr-Cyrl-RS" w:eastAsia="sr-Latn-CS"/>
              </w:rPr>
              <w:t>2  1/2 ""</w:t>
            </w:r>
            <w:r w:rsidRPr="00DA544D">
              <w:rPr>
                <w:rFonts w:cs="Arial"/>
                <w:sz w:val="20"/>
                <w:szCs w:val="20"/>
                <w:lang w:val="sr-Latn-RS" w:eastAsia="sr-Latn-CS"/>
              </w:rPr>
              <w:t>)</w:t>
            </w:r>
            <w:r w:rsidRPr="00DA544D">
              <w:rPr>
                <w:rFonts w:cs="Arial"/>
                <w:sz w:val="20"/>
                <w:szCs w:val="20"/>
                <w:lang w:val="sr-Cyrl-RS" w:eastAsia="sr-Latn-CS"/>
              </w:rPr>
              <w:t xml:space="preserve">; </w:t>
            </w:r>
          </w:p>
          <w:p w14:paraId="5CF83ACC" w14:textId="77777777" w:rsidR="00640688" w:rsidRPr="00DA544D" w:rsidRDefault="00640688" w:rsidP="004F6D23">
            <w:pPr>
              <w:spacing w:before="0"/>
              <w:jc w:val="left"/>
              <w:rPr>
                <w:rFonts w:cs="Arial"/>
                <w:sz w:val="20"/>
                <w:szCs w:val="20"/>
                <w:lang w:val="sr-Latn-RS" w:eastAsia="sr-Latn-CS"/>
              </w:rPr>
            </w:pPr>
            <w:r w:rsidRPr="00DA544D">
              <w:rPr>
                <w:rFonts w:cs="Arial"/>
                <w:sz w:val="20"/>
                <w:szCs w:val="20"/>
                <w:lang w:val="sr-Cyrl-RS" w:eastAsia="sr-Latn-CS"/>
              </w:rPr>
              <w:t>Pritisak max=10 bar</w:t>
            </w:r>
            <w:r w:rsidRPr="00DA544D">
              <w:rPr>
                <w:rFonts w:cs="Arial"/>
                <w:sz w:val="20"/>
                <w:szCs w:val="20"/>
                <w:lang w:val="sr-Latn-RS" w:eastAsia="sr-Latn-CS"/>
              </w:rPr>
              <w:t>.</w:t>
            </w:r>
          </w:p>
          <w:p w14:paraId="39F4800C" w14:textId="77777777" w:rsidR="00640688" w:rsidRPr="00DA544D" w:rsidRDefault="00640688" w:rsidP="004F6D23">
            <w:pPr>
              <w:spacing w:before="0"/>
              <w:jc w:val="left"/>
              <w:rPr>
                <w:rFonts w:cs="Arial"/>
                <w:sz w:val="20"/>
                <w:szCs w:val="20"/>
                <w:lang w:val="sr-Latn-RS" w:eastAsia="sr-Latn-CS"/>
              </w:rPr>
            </w:pPr>
          </w:p>
          <w:p w14:paraId="73E12153" w14:textId="77777777" w:rsidR="00640688" w:rsidRPr="00DA544D" w:rsidRDefault="00640688" w:rsidP="004F6D23">
            <w:pPr>
              <w:spacing w:before="0"/>
              <w:jc w:val="left"/>
              <w:rPr>
                <w:rFonts w:cs="Arial"/>
                <w:sz w:val="20"/>
                <w:szCs w:val="20"/>
                <w:u w:val="single"/>
                <w:lang w:val="sr-Cyrl-RS" w:eastAsia="sr-Latn-CS"/>
              </w:rPr>
            </w:pPr>
            <w:r w:rsidRPr="00DA544D">
              <w:rPr>
                <w:rFonts w:cs="Arial"/>
                <w:sz w:val="20"/>
                <w:szCs w:val="20"/>
                <w:u w:val="single"/>
                <w:lang w:val="sr-Cyrl-RS" w:eastAsia="sr-Latn-CS"/>
              </w:rPr>
              <w:t xml:space="preserve">Priložiti sledeće tehničke dokaze: </w:t>
            </w:r>
          </w:p>
          <w:p w14:paraId="1EC86C9C" w14:textId="77777777" w:rsidR="00640688" w:rsidRPr="00DA544D" w:rsidRDefault="00640688" w:rsidP="004F6D23">
            <w:pPr>
              <w:spacing w:before="0"/>
              <w:jc w:val="left"/>
              <w:rPr>
                <w:rFonts w:cs="Arial"/>
                <w:sz w:val="20"/>
                <w:szCs w:val="20"/>
                <w:lang w:val="sr-Cyrl-RS" w:eastAsia="sr-Latn-CS"/>
              </w:rPr>
            </w:pPr>
            <w:r w:rsidRPr="00DA544D">
              <w:rPr>
                <w:rFonts w:cs="Arial"/>
                <w:sz w:val="20"/>
                <w:szCs w:val="20"/>
                <w:lang w:val="sr-Cyrl-RS" w:eastAsia="sr-Latn-CS"/>
              </w:rPr>
              <w:t>1.Katalog/izvod kataloga proizvođača sa obeleženim dobrom koje se</w:t>
            </w:r>
            <w:r w:rsidRPr="00DA544D">
              <w:rPr>
                <w:rFonts w:cs="Arial"/>
                <w:sz w:val="20"/>
                <w:szCs w:val="20"/>
                <w:lang w:val="sr-Latn-RS" w:eastAsia="sr-Latn-CS"/>
              </w:rPr>
              <w:t xml:space="preserve"> </w:t>
            </w:r>
            <w:r w:rsidRPr="00DA544D">
              <w:rPr>
                <w:rFonts w:cs="Arial"/>
                <w:sz w:val="20"/>
                <w:szCs w:val="20"/>
                <w:lang w:val="sr-Cyrl-RS" w:eastAsia="sr-Latn-CS"/>
              </w:rPr>
              <w:t>nudi.</w:t>
            </w:r>
          </w:p>
          <w:p w14:paraId="09FB4F1A" w14:textId="77777777" w:rsidR="00640688" w:rsidRPr="00DA544D" w:rsidRDefault="00640688" w:rsidP="004F6D23">
            <w:pPr>
              <w:spacing w:before="0"/>
              <w:jc w:val="left"/>
              <w:rPr>
                <w:rFonts w:cs="Arial"/>
                <w:sz w:val="20"/>
                <w:szCs w:val="20"/>
                <w:lang w:val="sr-Latn-RS" w:eastAsia="sr-Latn-CS"/>
              </w:rPr>
            </w:pPr>
            <w:r w:rsidRPr="00DA544D">
              <w:rPr>
                <w:rFonts w:cs="Arial"/>
                <w:sz w:val="20"/>
                <w:szCs w:val="20"/>
                <w:lang w:val="sr-Latn-RS" w:eastAsia="sr-Latn-CS"/>
              </w:rPr>
              <w:t>2.Važeći sertifikat o stalnosti svojstava u skladu sa važećim SRPS EN 12201-2 za ponuđena dobra, izdat od akreditovane institucije, priznat u skladu sa Zakonom o tehničkim zahtevima za proizvode i ocenjivanju usaglašenosti (Sl. Glasnik RS br.36/09), ne stariji od 3 godine od datuma objave ove nabavke;</w:t>
            </w:r>
          </w:p>
          <w:p w14:paraId="0916554A" w14:textId="77777777" w:rsidR="00640688" w:rsidRPr="00DA544D" w:rsidRDefault="00640688" w:rsidP="004F6D23">
            <w:pPr>
              <w:spacing w:before="0"/>
              <w:jc w:val="left"/>
              <w:rPr>
                <w:rFonts w:cs="Arial"/>
                <w:sz w:val="20"/>
                <w:szCs w:val="20"/>
                <w:lang w:val="sr-Latn-RS" w:eastAsia="sr-Latn-CS"/>
              </w:rPr>
            </w:pPr>
            <w:r w:rsidRPr="00DA544D">
              <w:rPr>
                <w:rFonts w:cs="Arial"/>
                <w:sz w:val="20"/>
                <w:szCs w:val="20"/>
                <w:lang w:val="sr-Latn-RS" w:eastAsia="sr-Latn-CS"/>
              </w:rPr>
              <w:t>3.Izveštaj o zdravstvenoj ispravnosti ponuđenog dobra, ne stariji od 3 godine od datuma objave ove nabavke;</w:t>
            </w:r>
          </w:p>
          <w:p w14:paraId="38D2BE3E" w14:textId="77777777" w:rsidR="00640688" w:rsidRPr="00DA544D" w:rsidRDefault="00640688" w:rsidP="004F6D23">
            <w:pPr>
              <w:spacing w:before="0"/>
              <w:jc w:val="left"/>
              <w:rPr>
                <w:rFonts w:cs="Arial"/>
                <w:sz w:val="20"/>
                <w:szCs w:val="20"/>
                <w:lang w:val="sr-Cyrl-RS" w:eastAsia="sr-Latn-CS"/>
              </w:rPr>
            </w:pPr>
          </w:p>
        </w:tc>
      </w:tr>
      <w:tr w:rsidR="004F6D23" w:rsidRPr="004F6D23" w14:paraId="114A5169" w14:textId="77777777" w:rsidTr="004F6D23">
        <w:trPr>
          <w:trHeight w:val="984"/>
        </w:trPr>
        <w:tc>
          <w:tcPr>
            <w:tcW w:w="823" w:type="dxa"/>
            <w:tcBorders>
              <w:top w:val="single" w:sz="4" w:space="0" w:color="auto"/>
              <w:left w:val="single" w:sz="4" w:space="0" w:color="auto"/>
              <w:bottom w:val="single" w:sz="4" w:space="0" w:color="auto"/>
              <w:right w:val="single" w:sz="4" w:space="0" w:color="auto"/>
            </w:tcBorders>
            <w:vAlign w:val="center"/>
            <w:hideMark/>
          </w:tcPr>
          <w:p w14:paraId="2EB4408F" w14:textId="77777777" w:rsidR="004F6D23" w:rsidRPr="004F6D23" w:rsidRDefault="004F6D23" w:rsidP="004F6D23">
            <w:pPr>
              <w:spacing w:before="0"/>
              <w:contextualSpacing/>
              <w:rPr>
                <w:rFonts w:eastAsia="Calibri" w:cs="Arial"/>
                <w:sz w:val="20"/>
                <w:szCs w:val="20"/>
                <w:lang w:val="sr-Latn-CS" w:eastAsia="sr-Latn-CS"/>
              </w:rPr>
            </w:pPr>
            <w:r w:rsidRPr="004F6D23">
              <w:rPr>
                <w:rFonts w:eastAsia="Calibri" w:cs="Arial"/>
                <w:sz w:val="20"/>
                <w:szCs w:val="20"/>
                <w:lang w:val="sr-Latn-CS" w:eastAsia="sr-Latn-CS"/>
              </w:rPr>
              <w:t>3</w:t>
            </w:r>
          </w:p>
        </w:tc>
        <w:tc>
          <w:tcPr>
            <w:tcW w:w="3243" w:type="dxa"/>
            <w:tcBorders>
              <w:top w:val="single" w:sz="4" w:space="0" w:color="auto"/>
              <w:left w:val="single" w:sz="4" w:space="0" w:color="auto"/>
              <w:bottom w:val="single" w:sz="4" w:space="0" w:color="auto"/>
              <w:right w:val="nil"/>
            </w:tcBorders>
          </w:tcPr>
          <w:p w14:paraId="541D677E" w14:textId="77777777" w:rsidR="004F6D23" w:rsidRPr="00DA544D" w:rsidRDefault="004F6D23" w:rsidP="004F6D23">
            <w:pPr>
              <w:spacing w:before="0"/>
              <w:jc w:val="left"/>
              <w:rPr>
                <w:rFonts w:cs="Arial"/>
                <w:sz w:val="20"/>
                <w:szCs w:val="20"/>
                <w:lang w:val="sr-Cyrl-RS" w:eastAsia="sr-Latn-CS"/>
              </w:rPr>
            </w:pPr>
          </w:p>
          <w:p w14:paraId="071839CC" w14:textId="77777777" w:rsidR="004F6D23" w:rsidRPr="00DA544D" w:rsidRDefault="004F6D23" w:rsidP="004F6D23">
            <w:pPr>
              <w:spacing w:before="0"/>
              <w:jc w:val="left"/>
              <w:rPr>
                <w:rFonts w:cs="Arial"/>
                <w:sz w:val="20"/>
                <w:szCs w:val="20"/>
                <w:lang w:val="sr-Cyrl-RS" w:eastAsia="sr-Latn-CS"/>
              </w:rPr>
            </w:pPr>
          </w:p>
          <w:p w14:paraId="476E0599" w14:textId="77777777" w:rsidR="004F6D23" w:rsidRPr="00DA544D" w:rsidRDefault="004F6D23" w:rsidP="004F6D23">
            <w:pPr>
              <w:spacing w:before="0"/>
              <w:jc w:val="left"/>
              <w:rPr>
                <w:rFonts w:cs="Arial"/>
                <w:sz w:val="20"/>
                <w:szCs w:val="20"/>
                <w:lang w:val="sr-Cyrl-RS" w:eastAsia="sr-Latn-CS"/>
              </w:rPr>
            </w:pPr>
            <w:r w:rsidRPr="00DA544D">
              <w:rPr>
                <w:rFonts w:cs="Arial"/>
                <w:sz w:val="20"/>
                <w:szCs w:val="20"/>
                <w:lang w:val="sr-Cyrl-RS" w:eastAsia="sr-Latn-CS"/>
              </w:rPr>
              <w:t>Cev PVC fi50x250</w:t>
            </w:r>
          </w:p>
          <w:p w14:paraId="62D9AB27" w14:textId="77777777" w:rsidR="004F6D23" w:rsidRPr="00DA544D" w:rsidRDefault="004F6D23" w:rsidP="004F6D23">
            <w:pPr>
              <w:spacing w:before="0"/>
              <w:jc w:val="left"/>
              <w:rPr>
                <w:rFonts w:cs="Arial"/>
                <w:sz w:val="20"/>
                <w:szCs w:val="20"/>
                <w:lang w:val="sr-Cyrl-RS" w:eastAsia="sr-Latn-CS"/>
              </w:rPr>
            </w:pPr>
          </w:p>
        </w:tc>
        <w:tc>
          <w:tcPr>
            <w:tcW w:w="5294" w:type="dxa"/>
            <w:tcBorders>
              <w:top w:val="single" w:sz="4" w:space="0" w:color="auto"/>
              <w:left w:val="single" w:sz="4" w:space="0" w:color="auto"/>
              <w:bottom w:val="single" w:sz="4" w:space="0" w:color="auto"/>
              <w:right w:val="single" w:sz="4" w:space="0" w:color="auto"/>
            </w:tcBorders>
            <w:vAlign w:val="center"/>
          </w:tcPr>
          <w:p w14:paraId="5387D893" w14:textId="77777777" w:rsidR="004F6D23" w:rsidRPr="00DA544D" w:rsidRDefault="004F6D23" w:rsidP="004F6D23">
            <w:pPr>
              <w:spacing w:before="0"/>
              <w:jc w:val="left"/>
              <w:rPr>
                <w:rFonts w:cs="Arial"/>
                <w:sz w:val="20"/>
                <w:szCs w:val="20"/>
                <w:lang w:val="sr-Cyrl-RS" w:eastAsia="sr-Latn-CS"/>
              </w:rPr>
            </w:pPr>
            <w:r w:rsidRPr="00DA544D">
              <w:rPr>
                <w:rFonts w:cs="Arial"/>
                <w:sz w:val="20"/>
                <w:szCs w:val="20"/>
                <w:lang w:val="sr-Cyrl-RS" w:eastAsia="sr-Latn-CS"/>
              </w:rPr>
              <w:t>Kanalizacione PVC cevi fi 50x250</w:t>
            </w:r>
          </w:p>
          <w:p w14:paraId="1D8C5E57" w14:textId="77777777" w:rsidR="004F6D23" w:rsidRPr="00DA544D" w:rsidRDefault="004F6D23" w:rsidP="004F6D23">
            <w:pPr>
              <w:spacing w:before="0"/>
              <w:jc w:val="left"/>
              <w:rPr>
                <w:rFonts w:cs="Arial"/>
                <w:sz w:val="20"/>
                <w:szCs w:val="20"/>
                <w:lang w:val="sr-Cyrl-RS" w:eastAsia="sr-Latn-CS"/>
              </w:rPr>
            </w:pPr>
            <w:r w:rsidRPr="00DA544D">
              <w:rPr>
                <w:rFonts w:cs="Arial"/>
                <w:sz w:val="20"/>
                <w:szCs w:val="20"/>
                <w:lang w:val="sr-Cyrl-RS" w:eastAsia="sr-Latn-CS"/>
              </w:rPr>
              <w:t xml:space="preserve">Materijal=PVC;  </w:t>
            </w:r>
          </w:p>
          <w:p w14:paraId="2D0BE867" w14:textId="77777777" w:rsidR="004F6D23" w:rsidRPr="00DA544D" w:rsidRDefault="004F6D23" w:rsidP="004F6D23">
            <w:pPr>
              <w:spacing w:before="0"/>
              <w:jc w:val="left"/>
              <w:rPr>
                <w:rFonts w:cs="Arial"/>
                <w:sz w:val="20"/>
                <w:szCs w:val="20"/>
                <w:lang w:val="sr-Cyrl-RS" w:eastAsia="sr-Latn-CS"/>
              </w:rPr>
            </w:pPr>
            <w:r w:rsidRPr="00DA544D">
              <w:rPr>
                <w:rFonts w:cs="Arial"/>
                <w:sz w:val="20"/>
                <w:szCs w:val="20"/>
                <w:lang w:val="sr-Cyrl-RS" w:eastAsia="sr-Latn-CS"/>
              </w:rPr>
              <w:t>Dimenzije=fi50x250;</w:t>
            </w:r>
          </w:p>
          <w:p w14:paraId="3CDF851E" w14:textId="77777777" w:rsidR="004F6D23" w:rsidRPr="00DA544D" w:rsidRDefault="004F6D23" w:rsidP="004F6D23">
            <w:pPr>
              <w:spacing w:before="0"/>
              <w:jc w:val="left"/>
              <w:rPr>
                <w:rFonts w:cs="Arial"/>
                <w:sz w:val="20"/>
                <w:szCs w:val="20"/>
                <w:lang w:val="sr-Cyrl-RS" w:eastAsia="sr-Latn-CS"/>
              </w:rPr>
            </w:pPr>
            <w:r w:rsidRPr="00DA544D">
              <w:rPr>
                <w:rFonts w:cs="Arial"/>
                <w:sz w:val="20"/>
                <w:szCs w:val="20"/>
                <w:lang w:val="sr-Cyrl-RS" w:eastAsia="sr-Latn-CS"/>
              </w:rPr>
              <w:t>Namena_=ZA KANALIZACIJU</w:t>
            </w:r>
          </w:p>
          <w:p w14:paraId="6602B799" w14:textId="77777777" w:rsidR="004F6D23" w:rsidRPr="00DA544D" w:rsidRDefault="004F6D23" w:rsidP="004F6D23">
            <w:pPr>
              <w:spacing w:before="0"/>
              <w:jc w:val="left"/>
              <w:rPr>
                <w:rFonts w:cs="Arial"/>
                <w:sz w:val="20"/>
                <w:szCs w:val="20"/>
                <w:lang w:val="sr-Cyrl-RS" w:eastAsia="sr-Latn-CS"/>
              </w:rPr>
            </w:pPr>
          </w:p>
        </w:tc>
      </w:tr>
      <w:tr w:rsidR="004F6D23" w:rsidRPr="004F6D23" w14:paraId="768BB7F4" w14:textId="77777777" w:rsidTr="004F6D23">
        <w:trPr>
          <w:trHeight w:val="984"/>
        </w:trPr>
        <w:tc>
          <w:tcPr>
            <w:tcW w:w="823" w:type="dxa"/>
            <w:tcBorders>
              <w:top w:val="single" w:sz="4" w:space="0" w:color="auto"/>
              <w:left w:val="single" w:sz="4" w:space="0" w:color="auto"/>
              <w:bottom w:val="single" w:sz="4" w:space="0" w:color="auto"/>
              <w:right w:val="single" w:sz="4" w:space="0" w:color="auto"/>
            </w:tcBorders>
            <w:vAlign w:val="center"/>
            <w:hideMark/>
          </w:tcPr>
          <w:p w14:paraId="6B21E10A" w14:textId="77777777" w:rsidR="004F6D23" w:rsidRPr="004F6D23" w:rsidRDefault="004F6D23" w:rsidP="004F6D23">
            <w:pPr>
              <w:spacing w:before="0"/>
              <w:contextualSpacing/>
              <w:rPr>
                <w:rFonts w:eastAsia="Calibri" w:cs="Arial"/>
                <w:sz w:val="20"/>
                <w:szCs w:val="20"/>
                <w:lang w:val="sr-Latn-CS" w:eastAsia="sr-Latn-CS"/>
              </w:rPr>
            </w:pPr>
            <w:r w:rsidRPr="004F6D23">
              <w:rPr>
                <w:rFonts w:eastAsia="Calibri" w:cs="Arial"/>
                <w:sz w:val="20"/>
                <w:szCs w:val="20"/>
                <w:lang w:val="sr-Latn-CS" w:eastAsia="sr-Latn-CS"/>
              </w:rPr>
              <w:t>4</w:t>
            </w:r>
          </w:p>
        </w:tc>
        <w:tc>
          <w:tcPr>
            <w:tcW w:w="3243" w:type="dxa"/>
            <w:tcBorders>
              <w:top w:val="single" w:sz="4" w:space="0" w:color="auto"/>
              <w:left w:val="single" w:sz="4" w:space="0" w:color="auto"/>
              <w:bottom w:val="single" w:sz="4" w:space="0" w:color="auto"/>
              <w:right w:val="single" w:sz="4" w:space="0" w:color="auto"/>
            </w:tcBorders>
            <w:vAlign w:val="center"/>
          </w:tcPr>
          <w:p w14:paraId="3FE0BD94" w14:textId="77777777" w:rsidR="00640688" w:rsidRPr="00DA544D" w:rsidRDefault="00640688" w:rsidP="00640688">
            <w:pPr>
              <w:spacing w:before="0"/>
              <w:jc w:val="left"/>
              <w:rPr>
                <w:rFonts w:cs="Arial"/>
                <w:sz w:val="20"/>
                <w:szCs w:val="20"/>
                <w:lang w:val="sr-Latn-CS" w:eastAsia="sr-Latn-CS"/>
              </w:rPr>
            </w:pPr>
            <w:r w:rsidRPr="00DA544D">
              <w:rPr>
                <w:rFonts w:cs="Arial"/>
                <w:sz w:val="20"/>
                <w:szCs w:val="20"/>
                <w:lang w:val="sr-Cyrl-RS" w:eastAsia="sr-Latn-CS"/>
              </w:rPr>
              <w:t>Cev PVC fi75x1000</w:t>
            </w:r>
          </w:p>
          <w:p w14:paraId="13279057" w14:textId="77777777" w:rsidR="004F6D23" w:rsidRPr="00DA544D" w:rsidRDefault="004F6D23" w:rsidP="004F6D23">
            <w:pPr>
              <w:spacing w:before="0"/>
              <w:jc w:val="left"/>
              <w:rPr>
                <w:rFonts w:cs="Arial"/>
                <w:sz w:val="20"/>
                <w:szCs w:val="20"/>
                <w:lang w:val="sr-Latn-CS" w:eastAsia="sr-Latn-CS"/>
              </w:rPr>
            </w:pPr>
          </w:p>
          <w:p w14:paraId="6FD91E89" w14:textId="77777777" w:rsidR="004F6D23" w:rsidRPr="00DA544D" w:rsidRDefault="004F6D23" w:rsidP="004F6D23">
            <w:pPr>
              <w:spacing w:before="0"/>
              <w:jc w:val="left"/>
              <w:rPr>
                <w:rFonts w:cs="Arial"/>
                <w:sz w:val="20"/>
                <w:szCs w:val="20"/>
                <w:lang w:val="sr-Latn-CS" w:eastAsia="sr-Latn-CS"/>
              </w:rPr>
            </w:pPr>
          </w:p>
          <w:p w14:paraId="7775722A" w14:textId="77777777" w:rsidR="004F6D23" w:rsidRPr="00DA544D" w:rsidRDefault="004F6D23" w:rsidP="004F6D23">
            <w:pPr>
              <w:spacing w:before="0"/>
              <w:jc w:val="left"/>
              <w:rPr>
                <w:rFonts w:cs="Arial"/>
                <w:sz w:val="20"/>
                <w:szCs w:val="20"/>
                <w:lang w:val="sr-Cyrl-RS" w:eastAsia="sr-Latn-CS"/>
              </w:rPr>
            </w:pPr>
          </w:p>
        </w:tc>
        <w:tc>
          <w:tcPr>
            <w:tcW w:w="5294" w:type="dxa"/>
            <w:tcBorders>
              <w:top w:val="single" w:sz="4" w:space="0" w:color="auto"/>
              <w:left w:val="single" w:sz="4" w:space="0" w:color="auto"/>
              <w:bottom w:val="single" w:sz="4" w:space="0" w:color="auto"/>
              <w:right w:val="single" w:sz="4" w:space="0" w:color="auto"/>
            </w:tcBorders>
            <w:vAlign w:val="center"/>
            <w:hideMark/>
          </w:tcPr>
          <w:p w14:paraId="4F858003" w14:textId="77777777" w:rsidR="00640688" w:rsidRPr="00DA544D" w:rsidRDefault="00640688" w:rsidP="00640688">
            <w:pPr>
              <w:spacing w:before="0"/>
              <w:jc w:val="left"/>
              <w:rPr>
                <w:rFonts w:cs="Arial"/>
                <w:sz w:val="20"/>
                <w:szCs w:val="20"/>
                <w:lang w:val="sr-Cyrl-RS" w:eastAsia="sr-Latn-CS"/>
              </w:rPr>
            </w:pPr>
            <w:r w:rsidRPr="00DA544D">
              <w:rPr>
                <w:rFonts w:eastAsia="Calibri" w:cs="Arial"/>
                <w:sz w:val="20"/>
                <w:szCs w:val="20"/>
                <w:lang w:val="sr-Latn-CS" w:eastAsia="sr-Latn-CS"/>
              </w:rPr>
              <w:t xml:space="preserve">         </w:t>
            </w:r>
            <w:r w:rsidRPr="00DA544D">
              <w:rPr>
                <w:rFonts w:cs="Arial"/>
                <w:sz w:val="20"/>
                <w:szCs w:val="20"/>
                <w:lang w:val="sr-Cyrl-RS" w:eastAsia="sr-Latn-CS"/>
              </w:rPr>
              <w:t>Kanalizacione PVC cevi fi 75x1000</w:t>
            </w:r>
          </w:p>
          <w:p w14:paraId="4F8CE056" w14:textId="77777777" w:rsidR="00640688" w:rsidRPr="00DA544D" w:rsidRDefault="00640688" w:rsidP="00640688">
            <w:pPr>
              <w:spacing w:before="0"/>
              <w:jc w:val="left"/>
              <w:rPr>
                <w:rFonts w:cs="Arial"/>
                <w:sz w:val="20"/>
                <w:szCs w:val="20"/>
                <w:lang w:val="sr-Cyrl-RS" w:eastAsia="sr-Latn-CS"/>
              </w:rPr>
            </w:pPr>
            <w:r w:rsidRPr="00DA544D">
              <w:rPr>
                <w:rFonts w:cs="Arial"/>
                <w:sz w:val="20"/>
                <w:szCs w:val="20"/>
                <w:lang w:val="sr-Cyrl-RS" w:eastAsia="sr-Latn-CS"/>
              </w:rPr>
              <w:t xml:space="preserve">Materijal=PVC;  </w:t>
            </w:r>
          </w:p>
          <w:p w14:paraId="6A8716A3" w14:textId="77777777" w:rsidR="00640688" w:rsidRPr="00DA544D" w:rsidRDefault="00640688" w:rsidP="00640688">
            <w:pPr>
              <w:spacing w:before="0"/>
              <w:jc w:val="left"/>
              <w:rPr>
                <w:rFonts w:cs="Arial"/>
                <w:sz w:val="20"/>
                <w:szCs w:val="20"/>
                <w:lang w:val="sr-Cyrl-RS" w:eastAsia="sr-Latn-CS"/>
              </w:rPr>
            </w:pPr>
            <w:r w:rsidRPr="00DA544D">
              <w:rPr>
                <w:rFonts w:cs="Arial"/>
                <w:sz w:val="20"/>
                <w:szCs w:val="20"/>
                <w:lang w:val="sr-Cyrl-RS" w:eastAsia="sr-Latn-CS"/>
              </w:rPr>
              <w:t>Namena_=ZA KANALIZACIJU</w:t>
            </w:r>
          </w:p>
          <w:p w14:paraId="0CDF88B1" w14:textId="3BE15BA4" w:rsidR="004F6D23" w:rsidRPr="00DA544D" w:rsidRDefault="004F6D23" w:rsidP="004F6D23">
            <w:pPr>
              <w:spacing w:before="0"/>
              <w:jc w:val="left"/>
              <w:rPr>
                <w:rFonts w:cs="Arial"/>
                <w:sz w:val="20"/>
                <w:szCs w:val="20"/>
                <w:lang w:val="sr-Cyrl-RS" w:eastAsia="sr-Latn-CS"/>
              </w:rPr>
            </w:pPr>
          </w:p>
        </w:tc>
      </w:tr>
      <w:tr w:rsidR="004F6D23" w:rsidRPr="004F6D23" w14:paraId="61504C2A" w14:textId="77777777" w:rsidTr="004F6D23">
        <w:trPr>
          <w:trHeight w:val="984"/>
        </w:trPr>
        <w:tc>
          <w:tcPr>
            <w:tcW w:w="823" w:type="dxa"/>
            <w:tcBorders>
              <w:top w:val="single" w:sz="4" w:space="0" w:color="auto"/>
              <w:left w:val="single" w:sz="4" w:space="0" w:color="auto"/>
              <w:bottom w:val="single" w:sz="4" w:space="0" w:color="auto"/>
              <w:right w:val="single" w:sz="4" w:space="0" w:color="auto"/>
            </w:tcBorders>
            <w:vAlign w:val="center"/>
            <w:hideMark/>
          </w:tcPr>
          <w:p w14:paraId="691CFAAF" w14:textId="77777777" w:rsidR="004F6D23" w:rsidRPr="004F6D23" w:rsidRDefault="004F6D23" w:rsidP="004F6D23">
            <w:pPr>
              <w:spacing w:before="0"/>
              <w:contextualSpacing/>
              <w:rPr>
                <w:rFonts w:eastAsia="Calibri" w:cs="Arial"/>
                <w:sz w:val="20"/>
                <w:szCs w:val="20"/>
                <w:lang w:val="sr-Latn-CS" w:eastAsia="sr-Latn-CS"/>
              </w:rPr>
            </w:pPr>
            <w:r w:rsidRPr="004F6D23">
              <w:rPr>
                <w:rFonts w:eastAsia="Calibri" w:cs="Arial"/>
                <w:sz w:val="20"/>
                <w:szCs w:val="20"/>
                <w:lang w:val="sr-Latn-CS" w:eastAsia="sr-Latn-CS"/>
              </w:rPr>
              <w:t>5</w:t>
            </w:r>
          </w:p>
        </w:tc>
        <w:tc>
          <w:tcPr>
            <w:tcW w:w="3243" w:type="dxa"/>
            <w:tcBorders>
              <w:top w:val="single" w:sz="4" w:space="0" w:color="auto"/>
              <w:left w:val="single" w:sz="4" w:space="0" w:color="auto"/>
              <w:bottom w:val="single" w:sz="4" w:space="0" w:color="auto"/>
              <w:right w:val="single" w:sz="4" w:space="0" w:color="auto"/>
            </w:tcBorders>
            <w:vAlign w:val="center"/>
            <w:hideMark/>
          </w:tcPr>
          <w:p w14:paraId="17C9ECE9" w14:textId="77777777" w:rsidR="004F6D23" w:rsidRPr="004F6D23" w:rsidRDefault="004F6D23" w:rsidP="004F6D23">
            <w:pPr>
              <w:spacing w:before="0"/>
              <w:jc w:val="left"/>
              <w:rPr>
                <w:rFonts w:cs="Arial"/>
                <w:color w:val="000000"/>
                <w:sz w:val="20"/>
                <w:szCs w:val="20"/>
                <w:lang w:val="sr-Latn-CS" w:eastAsia="sr-Latn-CS"/>
              </w:rPr>
            </w:pPr>
            <w:r w:rsidRPr="004F6D23">
              <w:rPr>
                <w:rFonts w:cs="Arial"/>
                <w:color w:val="000000"/>
                <w:sz w:val="20"/>
                <w:szCs w:val="20"/>
                <w:lang w:val="sr-Latn-CS" w:eastAsia="sr-Latn-CS"/>
              </w:rPr>
              <w:t>Račva kosa PVC fi110/110 45*</w:t>
            </w:r>
          </w:p>
        </w:tc>
        <w:tc>
          <w:tcPr>
            <w:tcW w:w="5294" w:type="dxa"/>
            <w:tcBorders>
              <w:top w:val="single" w:sz="4" w:space="0" w:color="auto"/>
              <w:left w:val="single" w:sz="4" w:space="0" w:color="auto"/>
              <w:bottom w:val="single" w:sz="4" w:space="0" w:color="auto"/>
              <w:right w:val="single" w:sz="4" w:space="0" w:color="auto"/>
            </w:tcBorders>
            <w:vAlign w:val="center"/>
          </w:tcPr>
          <w:p w14:paraId="3892583F" w14:textId="77777777" w:rsidR="004F6D23" w:rsidRPr="004F6D23" w:rsidRDefault="004F6D23" w:rsidP="004F6D23">
            <w:pPr>
              <w:spacing w:before="0"/>
              <w:jc w:val="left"/>
              <w:rPr>
                <w:rFonts w:cs="Arial"/>
                <w:sz w:val="20"/>
                <w:szCs w:val="20"/>
                <w:lang w:val="sr-Latn-CS" w:eastAsia="sr-Latn-CS"/>
              </w:rPr>
            </w:pPr>
            <w:r w:rsidRPr="004F6D23">
              <w:rPr>
                <w:rFonts w:cs="Arial"/>
                <w:sz w:val="20"/>
                <w:szCs w:val="20"/>
                <w:lang w:val="sr-Latn-CS" w:eastAsia="sr-Latn-CS"/>
              </w:rPr>
              <w:t>Standard=JUS GCG.509;  Materijal=PVC;  ;  Namena=Za vodovod;  Dimenzije=fi 110/110 45*;</w:t>
            </w:r>
          </w:p>
        </w:tc>
      </w:tr>
      <w:tr w:rsidR="004F6D23" w:rsidRPr="004F6D23" w14:paraId="62EDC857" w14:textId="77777777" w:rsidTr="00BD6CD1">
        <w:tc>
          <w:tcPr>
            <w:tcW w:w="823" w:type="dxa"/>
            <w:tcBorders>
              <w:top w:val="single" w:sz="4" w:space="0" w:color="auto"/>
              <w:left w:val="single" w:sz="4" w:space="0" w:color="auto"/>
              <w:bottom w:val="single" w:sz="4" w:space="0" w:color="auto"/>
              <w:right w:val="single" w:sz="4" w:space="0" w:color="auto"/>
            </w:tcBorders>
            <w:vAlign w:val="center"/>
            <w:hideMark/>
          </w:tcPr>
          <w:p w14:paraId="6086DAF2" w14:textId="5510BE44" w:rsidR="004F6D23" w:rsidRPr="004F6D23" w:rsidRDefault="004F6D23" w:rsidP="004F6D23">
            <w:pPr>
              <w:spacing w:before="0"/>
              <w:contextualSpacing/>
              <w:rPr>
                <w:rFonts w:eastAsia="Calibri" w:cs="Arial"/>
                <w:sz w:val="20"/>
                <w:szCs w:val="20"/>
                <w:lang w:val="sr-Latn-CS" w:eastAsia="sr-Latn-CS"/>
              </w:rPr>
            </w:pPr>
            <w:r>
              <w:rPr>
                <w:rFonts w:eastAsia="Calibri" w:cs="Arial"/>
                <w:sz w:val="20"/>
                <w:szCs w:val="20"/>
                <w:lang w:val="sr-Latn-CS" w:eastAsia="sr-Latn-CS"/>
              </w:rPr>
              <w:t>6 i</w:t>
            </w:r>
            <w:r w:rsidRPr="004F6D23">
              <w:rPr>
                <w:rFonts w:eastAsia="Calibri" w:cs="Arial"/>
                <w:sz w:val="20"/>
                <w:szCs w:val="20"/>
                <w:lang w:val="sr-Latn-CS" w:eastAsia="sr-Latn-CS"/>
              </w:rPr>
              <w:t xml:space="preserve"> 7</w:t>
            </w:r>
          </w:p>
        </w:tc>
        <w:tc>
          <w:tcPr>
            <w:tcW w:w="3243" w:type="dxa"/>
            <w:tcBorders>
              <w:top w:val="single" w:sz="4" w:space="0" w:color="auto"/>
              <w:left w:val="single" w:sz="4" w:space="0" w:color="auto"/>
              <w:bottom w:val="single" w:sz="4" w:space="0" w:color="auto"/>
              <w:right w:val="nil"/>
            </w:tcBorders>
            <w:vAlign w:val="center"/>
          </w:tcPr>
          <w:p w14:paraId="308A6123" w14:textId="77777777" w:rsidR="004F6D23" w:rsidRPr="004F6D23" w:rsidRDefault="004F6D23" w:rsidP="00BD6CD1">
            <w:pPr>
              <w:spacing w:before="0"/>
              <w:jc w:val="left"/>
              <w:rPr>
                <w:rFonts w:cs="Arial"/>
                <w:color w:val="000000"/>
                <w:sz w:val="20"/>
                <w:szCs w:val="20"/>
                <w:lang w:val="sr-Cyrl-RS" w:eastAsia="sr-Latn-CS"/>
              </w:rPr>
            </w:pPr>
          </w:p>
          <w:p w14:paraId="47BD52C8" w14:textId="77777777" w:rsidR="004F6D23" w:rsidRPr="004F6D23" w:rsidRDefault="004F6D23" w:rsidP="00BD6CD1">
            <w:pPr>
              <w:spacing w:before="0"/>
              <w:jc w:val="left"/>
              <w:rPr>
                <w:rFonts w:cs="Arial"/>
                <w:color w:val="000000"/>
                <w:sz w:val="20"/>
                <w:szCs w:val="20"/>
                <w:lang w:val="sr-Cyrl-RS" w:eastAsia="sr-Latn-CS"/>
              </w:rPr>
            </w:pPr>
          </w:p>
          <w:p w14:paraId="451D9F0B" w14:textId="77777777" w:rsidR="004F6D23" w:rsidRPr="004F6D23" w:rsidRDefault="004F6D23" w:rsidP="00BD6CD1">
            <w:pPr>
              <w:spacing w:before="0"/>
              <w:jc w:val="left"/>
              <w:rPr>
                <w:rFonts w:cs="Arial"/>
                <w:color w:val="000000"/>
                <w:sz w:val="20"/>
                <w:szCs w:val="20"/>
                <w:lang w:val="sr-Cyrl-RS" w:eastAsia="sr-Latn-CS"/>
              </w:rPr>
            </w:pPr>
            <w:r w:rsidRPr="004F6D23">
              <w:rPr>
                <w:rFonts w:cs="Arial"/>
                <w:color w:val="000000"/>
                <w:sz w:val="20"/>
                <w:szCs w:val="20"/>
                <w:lang w:val="sr-Cyrl-RS" w:eastAsia="sr-Latn-CS"/>
              </w:rPr>
              <w:t>Cev PVC fi110x1000</w:t>
            </w:r>
          </w:p>
          <w:p w14:paraId="1C6B416A" w14:textId="77777777" w:rsidR="004F6D23" w:rsidRPr="004F6D23" w:rsidRDefault="004F6D23" w:rsidP="00BD6CD1">
            <w:pPr>
              <w:spacing w:before="0"/>
              <w:jc w:val="left"/>
              <w:rPr>
                <w:rFonts w:cs="Arial"/>
                <w:sz w:val="20"/>
                <w:szCs w:val="20"/>
                <w:lang w:val="sr-Latn-CS" w:eastAsia="sr-Latn-CS"/>
              </w:rPr>
            </w:pPr>
          </w:p>
          <w:p w14:paraId="59B93FDF" w14:textId="77777777" w:rsidR="004F6D23" w:rsidRPr="004F6D23" w:rsidRDefault="004F6D23" w:rsidP="00BD6CD1">
            <w:pPr>
              <w:spacing w:before="0"/>
              <w:jc w:val="left"/>
              <w:rPr>
                <w:rFonts w:cs="Arial"/>
                <w:color w:val="000000"/>
                <w:sz w:val="20"/>
                <w:szCs w:val="20"/>
                <w:lang w:val="sr-Cyrl-RS" w:eastAsia="sr-Latn-CS"/>
              </w:rPr>
            </w:pPr>
          </w:p>
        </w:tc>
        <w:tc>
          <w:tcPr>
            <w:tcW w:w="5294" w:type="dxa"/>
            <w:tcBorders>
              <w:top w:val="single" w:sz="4" w:space="0" w:color="auto"/>
              <w:left w:val="single" w:sz="4" w:space="0" w:color="auto"/>
              <w:bottom w:val="single" w:sz="4" w:space="0" w:color="auto"/>
              <w:right w:val="single" w:sz="4" w:space="0" w:color="auto"/>
            </w:tcBorders>
            <w:vAlign w:val="center"/>
          </w:tcPr>
          <w:p w14:paraId="32D428FA" w14:textId="77777777" w:rsidR="004F6D23" w:rsidRPr="004F6D23" w:rsidRDefault="004F6D23" w:rsidP="004F6D23">
            <w:pPr>
              <w:spacing w:before="0"/>
              <w:jc w:val="left"/>
              <w:rPr>
                <w:rFonts w:cs="Arial"/>
                <w:sz w:val="20"/>
                <w:szCs w:val="20"/>
                <w:lang w:val="sr-Cyrl-RS" w:eastAsia="sr-Latn-CS"/>
              </w:rPr>
            </w:pPr>
            <w:r w:rsidRPr="004F6D23">
              <w:rPr>
                <w:rFonts w:cs="Arial"/>
                <w:sz w:val="20"/>
                <w:szCs w:val="20"/>
                <w:lang w:val="sr-Cyrl-RS" w:eastAsia="sr-Latn-CS"/>
              </w:rPr>
              <w:t>Kanalizaciona PVC cev fi 100x1000</w:t>
            </w:r>
          </w:p>
          <w:p w14:paraId="1034C5EE" w14:textId="77777777" w:rsidR="004F6D23" w:rsidRPr="004F6D23" w:rsidRDefault="004F6D23" w:rsidP="004F6D23">
            <w:pPr>
              <w:spacing w:before="0"/>
              <w:jc w:val="left"/>
              <w:rPr>
                <w:rFonts w:cs="Arial"/>
                <w:sz w:val="20"/>
                <w:szCs w:val="20"/>
                <w:lang w:val="sr-Cyrl-RS" w:eastAsia="sr-Latn-CS"/>
              </w:rPr>
            </w:pPr>
            <w:r w:rsidRPr="004F6D23">
              <w:rPr>
                <w:rFonts w:cs="Arial"/>
                <w:sz w:val="20"/>
                <w:szCs w:val="20"/>
                <w:lang w:val="sr-Cyrl-RS" w:eastAsia="sr-Latn-CS"/>
              </w:rPr>
              <w:t>Dužina=L = 1000 mm;  Materijal=PVC;  Prečnik=</w:t>
            </w:r>
            <w:r w:rsidRPr="004F6D23">
              <w:rPr>
                <w:rFonts w:cs="Arial"/>
                <w:sz w:val="20"/>
                <w:szCs w:val="20"/>
                <w:lang w:val="sr-Latn-RS" w:eastAsia="sr-Latn-CS"/>
              </w:rPr>
              <w:t xml:space="preserve">spoljni </w:t>
            </w:r>
            <w:r w:rsidRPr="004F6D23">
              <w:rPr>
                <w:rFonts w:cs="Arial"/>
                <w:sz w:val="20"/>
                <w:szCs w:val="20"/>
                <w:lang w:val="sr-Cyrl-RS" w:eastAsia="sr-Latn-CS"/>
              </w:rPr>
              <w:t xml:space="preserve">fi 110 mm;  Namena=Za kanalizaciju;  </w:t>
            </w:r>
          </w:p>
          <w:p w14:paraId="5399FD66" w14:textId="77777777" w:rsidR="004F6D23" w:rsidRPr="004F6D23" w:rsidRDefault="004F6D23" w:rsidP="004F6D23">
            <w:pPr>
              <w:spacing w:before="0"/>
              <w:jc w:val="left"/>
              <w:rPr>
                <w:rFonts w:cs="Arial"/>
                <w:sz w:val="20"/>
                <w:szCs w:val="20"/>
                <w:lang w:val="sr-Cyrl-RS" w:eastAsia="sr-Latn-CS"/>
              </w:rPr>
            </w:pPr>
            <w:r w:rsidRPr="004F6D23">
              <w:rPr>
                <w:rFonts w:cs="Arial"/>
                <w:sz w:val="20"/>
                <w:szCs w:val="20"/>
                <w:lang w:val="sr-Cyrl-RS" w:eastAsia="sr-Latn-CS"/>
              </w:rPr>
              <w:t>Dimenzije=fi 110x1000 mm</w:t>
            </w:r>
          </w:p>
          <w:p w14:paraId="559B05E6" w14:textId="77777777" w:rsidR="004F6D23" w:rsidRPr="004F6D23" w:rsidRDefault="004F6D23" w:rsidP="004F6D23">
            <w:pPr>
              <w:spacing w:before="0"/>
              <w:jc w:val="left"/>
              <w:rPr>
                <w:rFonts w:cs="Arial"/>
                <w:sz w:val="20"/>
                <w:szCs w:val="20"/>
                <w:lang w:val="sr-Latn-RS" w:eastAsia="sr-Latn-CS"/>
              </w:rPr>
            </w:pPr>
            <w:r w:rsidRPr="004F6D23">
              <w:rPr>
                <w:rFonts w:cs="Arial"/>
                <w:sz w:val="20"/>
                <w:szCs w:val="20"/>
                <w:lang w:val="sr-Cyrl-RS" w:eastAsia="sr-Latn-CS"/>
              </w:rPr>
              <w:t xml:space="preserve">Standard SRPS EN </w:t>
            </w:r>
            <w:r w:rsidRPr="004F6D23">
              <w:rPr>
                <w:rFonts w:cs="Arial"/>
                <w:sz w:val="20"/>
                <w:szCs w:val="20"/>
                <w:lang w:val="sr-Latn-RS" w:eastAsia="sr-Latn-CS"/>
              </w:rPr>
              <w:t>13476-2</w:t>
            </w:r>
            <w:r w:rsidRPr="004F6D23">
              <w:rPr>
                <w:rFonts w:cs="Arial"/>
                <w:sz w:val="20"/>
                <w:szCs w:val="20"/>
                <w:lang w:val="sr-Cyrl-RS" w:eastAsia="sr-Latn-CS"/>
              </w:rPr>
              <w:t xml:space="preserve">, </w:t>
            </w:r>
            <w:r w:rsidRPr="004F6D23">
              <w:rPr>
                <w:rFonts w:cs="Arial"/>
                <w:sz w:val="20"/>
                <w:szCs w:val="20"/>
                <w:lang w:val="sr-Latn-RS" w:eastAsia="sr-Latn-CS"/>
              </w:rPr>
              <w:t>SN4.</w:t>
            </w:r>
          </w:p>
          <w:p w14:paraId="373E2C36" w14:textId="77777777" w:rsidR="004F6D23" w:rsidRPr="004F6D23" w:rsidRDefault="004F6D23" w:rsidP="004F6D23">
            <w:pPr>
              <w:spacing w:before="0"/>
              <w:jc w:val="left"/>
              <w:rPr>
                <w:rFonts w:cs="Arial"/>
                <w:sz w:val="20"/>
                <w:szCs w:val="20"/>
                <w:lang w:val="sr-Latn-RS" w:eastAsia="sr-Latn-CS"/>
              </w:rPr>
            </w:pPr>
          </w:p>
          <w:p w14:paraId="6732DD6B" w14:textId="77777777" w:rsidR="004F6D23" w:rsidRPr="004F6D23" w:rsidRDefault="004F6D23" w:rsidP="004F6D23">
            <w:pPr>
              <w:spacing w:before="0"/>
              <w:jc w:val="left"/>
              <w:rPr>
                <w:rFonts w:cs="Arial"/>
                <w:sz w:val="20"/>
                <w:szCs w:val="20"/>
                <w:u w:val="single"/>
                <w:lang w:val="sr-Cyrl-RS" w:eastAsia="sr-Latn-CS"/>
              </w:rPr>
            </w:pPr>
            <w:r w:rsidRPr="004F6D23">
              <w:rPr>
                <w:rFonts w:cs="Arial"/>
                <w:sz w:val="20"/>
                <w:szCs w:val="20"/>
                <w:u w:val="single"/>
                <w:lang w:val="sr-Cyrl-RS" w:eastAsia="sr-Latn-CS"/>
              </w:rPr>
              <w:t xml:space="preserve">Priložiti sledeće tehničke dokaze: </w:t>
            </w:r>
          </w:p>
          <w:p w14:paraId="25654EDA" w14:textId="77777777" w:rsidR="004F6D23" w:rsidRPr="004F6D23" w:rsidRDefault="004F6D23" w:rsidP="004F6D23">
            <w:pPr>
              <w:spacing w:before="0"/>
              <w:jc w:val="left"/>
              <w:rPr>
                <w:rFonts w:cs="Arial"/>
                <w:sz w:val="20"/>
                <w:szCs w:val="20"/>
                <w:lang w:val="sr-Cyrl-RS" w:eastAsia="sr-Latn-CS"/>
              </w:rPr>
            </w:pPr>
            <w:r w:rsidRPr="004F6D23">
              <w:rPr>
                <w:rFonts w:cs="Arial"/>
                <w:sz w:val="20"/>
                <w:szCs w:val="20"/>
                <w:lang w:val="sr-Cyrl-RS" w:eastAsia="sr-Latn-CS"/>
              </w:rPr>
              <w:t xml:space="preserve">1.Katalog/izvod kataloga proizvođača </w:t>
            </w:r>
          </w:p>
          <w:p w14:paraId="3A8EDA23" w14:textId="77777777" w:rsidR="004F6D23" w:rsidRPr="004F6D23" w:rsidRDefault="004F6D23" w:rsidP="004F6D23">
            <w:pPr>
              <w:spacing w:before="0"/>
              <w:jc w:val="left"/>
              <w:rPr>
                <w:rFonts w:cs="Arial"/>
                <w:sz w:val="20"/>
                <w:szCs w:val="20"/>
                <w:lang w:val="sr-Cyrl-RS" w:eastAsia="sr-Latn-CS"/>
              </w:rPr>
            </w:pPr>
            <w:r w:rsidRPr="004F6D23">
              <w:rPr>
                <w:rFonts w:cs="Arial"/>
                <w:sz w:val="20"/>
                <w:szCs w:val="20"/>
                <w:lang w:val="sr-Cyrl-RS" w:eastAsia="sr-Latn-CS"/>
              </w:rPr>
              <w:t>sa obeleženim dobrom koje se</w:t>
            </w:r>
            <w:r w:rsidRPr="004F6D23">
              <w:rPr>
                <w:rFonts w:cs="Arial"/>
                <w:sz w:val="20"/>
                <w:szCs w:val="20"/>
                <w:lang w:val="sr-Latn-RS" w:eastAsia="sr-Latn-CS"/>
              </w:rPr>
              <w:t xml:space="preserve"> </w:t>
            </w:r>
            <w:r w:rsidRPr="004F6D23">
              <w:rPr>
                <w:rFonts w:cs="Arial"/>
                <w:sz w:val="20"/>
                <w:szCs w:val="20"/>
                <w:lang w:val="sr-Cyrl-RS" w:eastAsia="sr-Latn-CS"/>
              </w:rPr>
              <w:t>nudi.</w:t>
            </w:r>
          </w:p>
          <w:p w14:paraId="15533B7F" w14:textId="77777777" w:rsidR="004F6D23" w:rsidRPr="004F6D23" w:rsidRDefault="004F6D23" w:rsidP="004F6D23">
            <w:pPr>
              <w:spacing w:before="0"/>
              <w:jc w:val="left"/>
              <w:rPr>
                <w:rFonts w:cs="Arial"/>
                <w:sz w:val="20"/>
                <w:szCs w:val="20"/>
                <w:lang w:val="sr-Latn-RS" w:eastAsia="sr-Latn-CS"/>
              </w:rPr>
            </w:pPr>
            <w:r w:rsidRPr="004F6D23">
              <w:rPr>
                <w:rFonts w:cs="Arial"/>
                <w:sz w:val="20"/>
                <w:szCs w:val="20"/>
                <w:lang w:val="sr-Latn-RS" w:eastAsia="sr-Latn-CS"/>
              </w:rPr>
              <w:t>2.Izveštaj o ispitivanju obodne krutosti za cevi prema SRPS EN 13476-2 za SN4, izdat od domaće akreditovane laboratorije, ne stariji od 3 godine od objave ove nabavke</w:t>
            </w:r>
          </w:p>
          <w:p w14:paraId="7E600F0A" w14:textId="77777777" w:rsidR="004F6D23" w:rsidRDefault="004F6D23" w:rsidP="004F6D23">
            <w:pPr>
              <w:spacing w:before="0"/>
              <w:jc w:val="left"/>
              <w:rPr>
                <w:rFonts w:cs="Arial"/>
                <w:sz w:val="20"/>
                <w:szCs w:val="20"/>
                <w:lang w:val="sr-Latn-RS" w:eastAsia="sr-Latn-CS"/>
              </w:rPr>
            </w:pPr>
          </w:p>
          <w:p w14:paraId="351E3541" w14:textId="77777777" w:rsidR="004F6D23" w:rsidRPr="004F6D23" w:rsidRDefault="004F6D23" w:rsidP="004F6D23">
            <w:pPr>
              <w:spacing w:before="0"/>
              <w:jc w:val="left"/>
              <w:rPr>
                <w:rFonts w:cs="Arial"/>
                <w:sz w:val="20"/>
                <w:szCs w:val="20"/>
                <w:lang w:val="sr-Latn-RS" w:eastAsia="sr-Latn-CS"/>
              </w:rPr>
            </w:pPr>
          </w:p>
        </w:tc>
      </w:tr>
      <w:tr w:rsidR="004F6D23" w:rsidRPr="004F6D23" w14:paraId="2E03D111" w14:textId="77777777" w:rsidTr="004F6D23">
        <w:tc>
          <w:tcPr>
            <w:tcW w:w="823" w:type="dxa"/>
            <w:tcBorders>
              <w:top w:val="single" w:sz="4" w:space="0" w:color="auto"/>
              <w:left w:val="single" w:sz="4" w:space="0" w:color="auto"/>
              <w:bottom w:val="single" w:sz="4" w:space="0" w:color="auto"/>
              <w:right w:val="single" w:sz="4" w:space="0" w:color="auto"/>
            </w:tcBorders>
            <w:vAlign w:val="center"/>
            <w:hideMark/>
          </w:tcPr>
          <w:p w14:paraId="572BA79E" w14:textId="77777777" w:rsidR="004F6D23" w:rsidRPr="004F6D23" w:rsidRDefault="004F6D23" w:rsidP="004F6D23">
            <w:pPr>
              <w:spacing w:before="0"/>
              <w:contextualSpacing/>
              <w:rPr>
                <w:rFonts w:eastAsia="Calibri" w:cs="Arial"/>
                <w:sz w:val="20"/>
                <w:szCs w:val="20"/>
                <w:lang w:val="sr-Latn-CS" w:eastAsia="sr-Latn-CS"/>
              </w:rPr>
            </w:pPr>
            <w:r w:rsidRPr="004F6D23">
              <w:rPr>
                <w:rFonts w:eastAsia="Calibri" w:cs="Arial"/>
                <w:sz w:val="20"/>
                <w:szCs w:val="20"/>
                <w:lang w:val="sr-Latn-CS" w:eastAsia="sr-Latn-CS"/>
              </w:rPr>
              <w:t>8.</w:t>
            </w:r>
          </w:p>
        </w:tc>
        <w:tc>
          <w:tcPr>
            <w:tcW w:w="3243" w:type="dxa"/>
            <w:tcBorders>
              <w:top w:val="single" w:sz="4" w:space="0" w:color="auto"/>
              <w:left w:val="single" w:sz="4" w:space="0" w:color="auto"/>
              <w:bottom w:val="single" w:sz="4" w:space="0" w:color="auto"/>
              <w:right w:val="single" w:sz="4" w:space="0" w:color="auto"/>
            </w:tcBorders>
            <w:vAlign w:val="center"/>
            <w:hideMark/>
          </w:tcPr>
          <w:p w14:paraId="40CA3576" w14:textId="77777777" w:rsidR="004F6D23" w:rsidRPr="004F6D23" w:rsidRDefault="004F6D23" w:rsidP="004F6D23">
            <w:pPr>
              <w:spacing w:before="0"/>
              <w:jc w:val="left"/>
              <w:rPr>
                <w:rFonts w:cs="Arial"/>
                <w:color w:val="000000"/>
                <w:sz w:val="20"/>
                <w:szCs w:val="20"/>
                <w:lang w:val="sr-Latn-CS" w:eastAsia="sr-Latn-CS"/>
              </w:rPr>
            </w:pPr>
            <w:r w:rsidRPr="004F6D23">
              <w:rPr>
                <w:rFonts w:cs="Arial"/>
                <w:color w:val="000000"/>
                <w:sz w:val="20"/>
                <w:szCs w:val="20"/>
                <w:lang w:val="sr-Latn-CS" w:eastAsia="sr-Latn-CS"/>
              </w:rPr>
              <w:t>Račva T PVC fi125/125</w:t>
            </w:r>
          </w:p>
        </w:tc>
        <w:tc>
          <w:tcPr>
            <w:tcW w:w="5294" w:type="dxa"/>
            <w:tcBorders>
              <w:top w:val="single" w:sz="4" w:space="0" w:color="auto"/>
              <w:left w:val="single" w:sz="4" w:space="0" w:color="auto"/>
              <w:bottom w:val="single" w:sz="4" w:space="0" w:color="auto"/>
              <w:right w:val="single" w:sz="4" w:space="0" w:color="auto"/>
            </w:tcBorders>
            <w:vAlign w:val="center"/>
          </w:tcPr>
          <w:p w14:paraId="1F981191" w14:textId="77777777" w:rsidR="004F6D23" w:rsidRDefault="004F6D23" w:rsidP="004F6D23">
            <w:pPr>
              <w:spacing w:before="0"/>
              <w:jc w:val="left"/>
              <w:rPr>
                <w:rFonts w:ascii="Calibri" w:hAnsi="Calibri" w:cs="Calibri"/>
                <w:color w:val="000000"/>
                <w:lang w:val="sr-Latn-CS" w:eastAsia="sr-Latn-CS"/>
              </w:rPr>
            </w:pPr>
            <w:r w:rsidRPr="004F6D23">
              <w:rPr>
                <w:rFonts w:ascii="Calibri" w:hAnsi="Calibri" w:cs="Calibri"/>
                <w:color w:val="000000"/>
                <w:lang w:val="sr-Latn-CS" w:eastAsia="sr-Latn-CS"/>
              </w:rPr>
              <w:t>Materijal=PVC;  Namena=Za vodovod;  Dimenzije=125/125;</w:t>
            </w:r>
          </w:p>
          <w:p w14:paraId="2871BA46" w14:textId="77777777" w:rsidR="004F6D23" w:rsidRPr="004F6D23" w:rsidRDefault="004F6D23" w:rsidP="004F6D23">
            <w:pPr>
              <w:spacing w:before="0"/>
              <w:jc w:val="left"/>
              <w:rPr>
                <w:rFonts w:ascii="Calibri" w:hAnsi="Calibri" w:cs="Calibri"/>
                <w:color w:val="000000"/>
                <w:sz w:val="20"/>
                <w:szCs w:val="20"/>
                <w:lang w:val="sr-Latn-CS" w:eastAsia="sr-Latn-CS"/>
              </w:rPr>
            </w:pPr>
          </w:p>
        </w:tc>
      </w:tr>
      <w:tr w:rsidR="004F6D23" w:rsidRPr="004F6D23" w14:paraId="28EEF72C" w14:textId="77777777" w:rsidTr="004F6D23">
        <w:tc>
          <w:tcPr>
            <w:tcW w:w="823" w:type="dxa"/>
            <w:tcBorders>
              <w:top w:val="single" w:sz="4" w:space="0" w:color="auto"/>
              <w:left w:val="single" w:sz="4" w:space="0" w:color="auto"/>
              <w:bottom w:val="single" w:sz="4" w:space="0" w:color="auto"/>
              <w:right w:val="single" w:sz="4" w:space="0" w:color="auto"/>
            </w:tcBorders>
            <w:vAlign w:val="center"/>
            <w:hideMark/>
          </w:tcPr>
          <w:p w14:paraId="63785782" w14:textId="77777777" w:rsidR="004F6D23" w:rsidRPr="004F6D23" w:rsidRDefault="004F6D23" w:rsidP="004F6D23">
            <w:pPr>
              <w:spacing w:before="0"/>
              <w:contextualSpacing/>
              <w:rPr>
                <w:rFonts w:eastAsia="Calibri" w:cs="Arial"/>
                <w:sz w:val="20"/>
                <w:szCs w:val="20"/>
                <w:lang w:val="sr-Latn-CS" w:eastAsia="sr-Latn-CS"/>
              </w:rPr>
            </w:pPr>
            <w:r w:rsidRPr="004F6D23">
              <w:rPr>
                <w:rFonts w:eastAsia="Calibri" w:cs="Arial"/>
                <w:sz w:val="20"/>
                <w:szCs w:val="20"/>
                <w:lang w:val="sr-Latn-CS" w:eastAsia="sr-Latn-CS"/>
              </w:rPr>
              <w:t>9.</w:t>
            </w:r>
          </w:p>
        </w:tc>
        <w:tc>
          <w:tcPr>
            <w:tcW w:w="3243" w:type="dxa"/>
            <w:tcBorders>
              <w:top w:val="single" w:sz="4" w:space="0" w:color="auto"/>
              <w:left w:val="single" w:sz="4" w:space="0" w:color="auto"/>
              <w:bottom w:val="single" w:sz="4" w:space="0" w:color="auto"/>
              <w:right w:val="nil"/>
            </w:tcBorders>
          </w:tcPr>
          <w:p w14:paraId="1AC20A5E" w14:textId="77777777" w:rsidR="004F6D23" w:rsidRPr="004F6D23" w:rsidRDefault="004F6D23" w:rsidP="004F6D23">
            <w:pPr>
              <w:spacing w:before="0"/>
              <w:jc w:val="left"/>
              <w:rPr>
                <w:rFonts w:cs="Arial"/>
                <w:color w:val="000000"/>
                <w:sz w:val="20"/>
                <w:szCs w:val="20"/>
                <w:lang w:val="sr-Cyrl-RS" w:eastAsia="sr-Latn-CS"/>
              </w:rPr>
            </w:pPr>
          </w:p>
          <w:p w14:paraId="21148075" w14:textId="77777777" w:rsidR="004F6D23" w:rsidRPr="004F6D23" w:rsidRDefault="004F6D23" w:rsidP="004F6D23">
            <w:pPr>
              <w:spacing w:before="0"/>
              <w:jc w:val="left"/>
              <w:rPr>
                <w:rFonts w:cs="Arial"/>
                <w:color w:val="000000"/>
                <w:sz w:val="20"/>
                <w:szCs w:val="20"/>
                <w:lang w:val="sr-Cyrl-RS" w:eastAsia="sr-Latn-CS"/>
              </w:rPr>
            </w:pPr>
          </w:p>
          <w:p w14:paraId="2A90C6D9" w14:textId="77777777" w:rsidR="004F6D23" w:rsidRPr="004F6D23" w:rsidRDefault="004F6D23" w:rsidP="004F6D23">
            <w:pPr>
              <w:spacing w:before="0"/>
              <w:jc w:val="left"/>
              <w:rPr>
                <w:rFonts w:cs="Arial"/>
                <w:color w:val="000000"/>
                <w:sz w:val="20"/>
                <w:szCs w:val="20"/>
                <w:lang w:val="sr-Cyrl-RS" w:eastAsia="sr-Latn-CS"/>
              </w:rPr>
            </w:pPr>
            <w:r w:rsidRPr="004F6D23">
              <w:rPr>
                <w:rFonts w:cs="Arial"/>
                <w:color w:val="000000"/>
                <w:sz w:val="20"/>
                <w:szCs w:val="20"/>
                <w:lang w:val="sr-Cyrl-RS" w:eastAsia="sr-Latn-CS"/>
              </w:rPr>
              <w:t>Luk PVC fi75 90*</w:t>
            </w:r>
          </w:p>
          <w:p w14:paraId="0F292B1B" w14:textId="77777777" w:rsidR="004F6D23" w:rsidRPr="004F6D23" w:rsidRDefault="004F6D23" w:rsidP="004F6D23">
            <w:pPr>
              <w:spacing w:before="0"/>
              <w:jc w:val="left"/>
              <w:rPr>
                <w:rFonts w:cs="Arial"/>
                <w:sz w:val="20"/>
                <w:szCs w:val="20"/>
                <w:lang w:val="sr-Latn-CS" w:eastAsia="sr-Latn-CS"/>
              </w:rPr>
            </w:pPr>
          </w:p>
          <w:p w14:paraId="39676E18" w14:textId="77777777" w:rsidR="004F6D23" w:rsidRPr="004F6D23" w:rsidRDefault="004F6D23" w:rsidP="004F6D23">
            <w:pPr>
              <w:spacing w:before="0"/>
              <w:jc w:val="left"/>
              <w:rPr>
                <w:rFonts w:cs="Arial"/>
                <w:color w:val="000000"/>
                <w:sz w:val="20"/>
                <w:szCs w:val="20"/>
                <w:lang w:val="sr-Cyrl-RS" w:eastAsia="sr-Latn-CS"/>
              </w:rPr>
            </w:pPr>
          </w:p>
        </w:tc>
        <w:tc>
          <w:tcPr>
            <w:tcW w:w="5294" w:type="dxa"/>
            <w:tcBorders>
              <w:top w:val="single" w:sz="4" w:space="0" w:color="auto"/>
              <w:left w:val="single" w:sz="4" w:space="0" w:color="auto"/>
              <w:bottom w:val="single" w:sz="4" w:space="0" w:color="auto"/>
              <w:right w:val="single" w:sz="4" w:space="0" w:color="auto"/>
            </w:tcBorders>
            <w:vAlign w:val="center"/>
          </w:tcPr>
          <w:p w14:paraId="4FF76CE7" w14:textId="77777777" w:rsidR="004F6D23" w:rsidRPr="004F6D23" w:rsidRDefault="004F6D23" w:rsidP="004F6D23">
            <w:pPr>
              <w:spacing w:before="0"/>
              <w:jc w:val="left"/>
              <w:rPr>
                <w:rFonts w:cs="Arial"/>
                <w:sz w:val="20"/>
                <w:szCs w:val="20"/>
                <w:lang w:val="sr-Cyrl-RS" w:eastAsia="sr-Latn-CS"/>
              </w:rPr>
            </w:pPr>
            <w:r w:rsidRPr="004F6D23">
              <w:rPr>
                <w:rFonts w:cs="Arial"/>
                <w:sz w:val="20"/>
                <w:szCs w:val="20"/>
                <w:lang w:val="sr-Cyrl-RS" w:eastAsia="sr-Latn-CS"/>
              </w:rPr>
              <w:t xml:space="preserve">Standard=JUS GCG 709;  </w:t>
            </w:r>
          </w:p>
          <w:p w14:paraId="6219C01E" w14:textId="77777777" w:rsidR="004F6D23" w:rsidRPr="004F6D23" w:rsidRDefault="004F6D23" w:rsidP="004F6D23">
            <w:pPr>
              <w:spacing w:before="0"/>
              <w:jc w:val="left"/>
              <w:rPr>
                <w:rFonts w:cs="Arial"/>
                <w:sz w:val="20"/>
                <w:szCs w:val="20"/>
                <w:lang w:val="sr-Cyrl-RS" w:eastAsia="sr-Latn-CS"/>
              </w:rPr>
            </w:pPr>
            <w:r w:rsidRPr="004F6D23">
              <w:rPr>
                <w:rFonts w:cs="Arial"/>
                <w:sz w:val="20"/>
                <w:szCs w:val="20"/>
                <w:lang w:val="sr-Cyrl-RS" w:eastAsia="sr-Latn-CS"/>
              </w:rPr>
              <w:t xml:space="preserve">Materijal=PVC;  </w:t>
            </w:r>
          </w:p>
          <w:p w14:paraId="10EC35D0" w14:textId="77777777" w:rsidR="004F6D23" w:rsidRPr="004F6D23" w:rsidRDefault="004F6D23" w:rsidP="004F6D23">
            <w:pPr>
              <w:spacing w:before="0"/>
              <w:jc w:val="left"/>
              <w:rPr>
                <w:rFonts w:cs="Arial"/>
                <w:sz w:val="20"/>
                <w:szCs w:val="20"/>
                <w:lang w:val="sr-Cyrl-RS" w:eastAsia="sr-Latn-CS"/>
              </w:rPr>
            </w:pPr>
            <w:r w:rsidRPr="004F6D23">
              <w:rPr>
                <w:rFonts w:cs="Arial"/>
                <w:sz w:val="20"/>
                <w:szCs w:val="20"/>
                <w:lang w:val="sr-Cyrl-RS" w:eastAsia="sr-Latn-CS"/>
              </w:rPr>
              <w:t>Proizvodjač=Bukulja i Horizont</w:t>
            </w:r>
            <w:r w:rsidRPr="004F6D23">
              <w:rPr>
                <w:rFonts w:cs="Arial"/>
                <w:sz w:val="20"/>
                <w:szCs w:val="20"/>
                <w:lang w:val="sr-Latn-RS" w:eastAsia="sr-Latn-CS"/>
              </w:rPr>
              <w:t xml:space="preserve"> ili odgovarajući</w:t>
            </w:r>
            <w:r w:rsidRPr="004F6D23">
              <w:rPr>
                <w:rFonts w:cs="Arial"/>
                <w:sz w:val="20"/>
                <w:szCs w:val="20"/>
                <w:lang w:val="sr-Cyrl-RS" w:eastAsia="sr-Latn-CS"/>
              </w:rPr>
              <w:t xml:space="preserve">;  </w:t>
            </w:r>
          </w:p>
          <w:p w14:paraId="50D92A27" w14:textId="77777777" w:rsidR="004F6D23" w:rsidRPr="004F6D23" w:rsidRDefault="004F6D23" w:rsidP="004F6D23">
            <w:pPr>
              <w:spacing w:before="0"/>
              <w:jc w:val="left"/>
              <w:rPr>
                <w:rFonts w:cs="Arial"/>
                <w:sz w:val="20"/>
                <w:szCs w:val="20"/>
                <w:lang w:val="sr-Cyrl-RS" w:eastAsia="sr-Latn-CS"/>
              </w:rPr>
            </w:pPr>
            <w:r w:rsidRPr="004F6D23">
              <w:rPr>
                <w:rFonts w:cs="Arial"/>
                <w:sz w:val="20"/>
                <w:szCs w:val="20"/>
                <w:lang w:val="sr-Cyrl-RS" w:eastAsia="sr-Latn-CS"/>
              </w:rPr>
              <w:t xml:space="preserve">Namena=Za vodovod;  </w:t>
            </w:r>
          </w:p>
          <w:p w14:paraId="3632FFD9" w14:textId="77777777" w:rsidR="004F6D23" w:rsidRPr="004F6D23" w:rsidRDefault="004F6D23" w:rsidP="004F6D23">
            <w:pPr>
              <w:spacing w:before="0"/>
              <w:jc w:val="left"/>
              <w:rPr>
                <w:rFonts w:cs="Arial"/>
                <w:sz w:val="20"/>
                <w:szCs w:val="20"/>
                <w:lang w:val="sr-Cyrl-RS" w:eastAsia="sr-Latn-CS"/>
              </w:rPr>
            </w:pPr>
            <w:r w:rsidRPr="004F6D23">
              <w:rPr>
                <w:rFonts w:cs="Arial"/>
                <w:sz w:val="20"/>
                <w:szCs w:val="20"/>
                <w:lang w:val="sr-Cyrl-RS" w:eastAsia="sr-Latn-CS"/>
              </w:rPr>
              <w:t>Dimenzije=fi 75 90*</w:t>
            </w:r>
          </w:p>
          <w:p w14:paraId="5D8DEDF7" w14:textId="77777777" w:rsidR="004F6D23" w:rsidRPr="004F6D23" w:rsidRDefault="004F6D23" w:rsidP="004F6D23">
            <w:pPr>
              <w:spacing w:before="0"/>
              <w:jc w:val="left"/>
              <w:rPr>
                <w:rFonts w:cs="Arial"/>
                <w:sz w:val="20"/>
                <w:szCs w:val="20"/>
                <w:lang w:val="sr-Cyrl-RS" w:eastAsia="sr-Latn-CS"/>
              </w:rPr>
            </w:pPr>
          </w:p>
        </w:tc>
      </w:tr>
      <w:tr w:rsidR="004F6D23" w:rsidRPr="004F6D23" w14:paraId="1A5DF351" w14:textId="77777777" w:rsidTr="008B5573">
        <w:tc>
          <w:tcPr>
            <w:tcW w:w="823" w:type="dxa"/>
            <w:tcBorders>
              <w:top w:val="single" w:sz="4" w:space="0" w:color="auto"/>
              <w:left w:val="single" w:sz="4" w:space="0" w:color="auto"/>
              <w:bottom w:val="single" w:sz="4" w:space="0" w:color="auto"/>
              <w:right w:val="single" w:sz="4" w:space="0" w:color="auto"/>
            </w:tcBorders>
            <w:vAlign w:val="center"/>
            <w:hideMark/>
          </w:tcPr>
          <w:p w14:paraId="728D0FAC" w14:textId="77777777" w:rsidR="004F6D23" w:rsidRPr="004F6D23" w:rsidRDefault="004F6D23" w:rsidP="004F6D23">
            <w:pPr>
              <w:spacing w:before="0"/>
              <w:contextualSpacing/>
              <w:rPr>
                <w:rFonts w:eastAsia="Calibri" w:cs="Arial"/>
                <w:sz w:val="20"/>
                <w:szCs w:val="20"/>
                <w:lang w:val="sr-Latn-CS" w:eastAsia="sr-Latn-CS"/>
              </w:rPr>
            </w:pPr>
            <w:r w:rsidRPr="004F6D23">
              <w:rPr>
                <w:rFonts w:eastAsia="Calibri" w:cs="Arial"/>
                <w:sz w:val="20"/>
                <w:szCs w:val="20"/>
                <w:lang w:val="sr-Latn-CS" w:eastAsia="sr-Latn-CS"/>
              </w:rPr>
              <w:lastRenderedPageBreak/>
              <w:t>10.</w:t>
            </w:r>
          </w:p>
        </w:tc>
        <w:tc>
          <w:tcPr>
            <w:tcW w:w="3243" w:type="dxa"/>
            <w:tcBorders>
              <w:top w:val="single" w:sz="4" w:space="0" w:color="auto"/>
              <w:left w:val="single" w:sz="4" w:space="0" w:color="auto"/>
              <w:bottom w:val="single" w:sz="4" w:space="0" w:color="auto"/>
              <w:right w:val="nil"/>
            </w:tcBorders>
            <w:vAlign w:val="center"/>
            <w:hideMark/>
          </w:tcPr>
          <w:p w14:paraId="289F3EA2" w14:textId="52354392" w:rsidR="004F6D23" w:rsidRPr="00DA544D" w:rsidRDefault="00640688" w:rsidP="004F6D23">
            <w:pPr>
              <w:spacing w:before="0"/>
              <w:jc w:val="left"/>
              <w:rPr>
                <w:rFonts w:cs="Arial"/>
                <w:sz w:val="20"/>
                <w:szCs w:val="20"/>
                <w:lang w:val="sr-Latn-CS" w:eastAsia="sr-Latn-CS"/>
              </w:rPr>
            </w:pPr>
            <w:r w:rsidRPr="00DA544D">
              <w:rPr>
                <w:rFonts w:ascii="Calibri" w:hAnsi="Calibri"/>
              </w:rPr>
              <w:t>Cev PE 3/4" (fi25), PN10</w:t>
            </w:r>
          </w:p>
        </w:tc>
        <w:tc>
          <w:tcPr>
            <w:tcW w:w="52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F8E8E" w14:textId="77777777" w:rsidR="008B5573" w:rsidRPr="00DA544D" w:rsidRDefault="008B5573" w:rsidP="008B5573">
            <w:pPr>
              <w:pStyle w:val="ListParagraph"/>
              <w:numPr>
                <w:ilvl w:val="0"/>
                <w:numId w:val="38"/>
              </w:numPr>
              <w:rPr>
                <w:rFonts w:ascii="Arial" w:hAnsi="Arial" w:cs="Arial"/>
                <w:sz w:val="20"/>
                <w:szCs w:val="20"/>
              </w:rPr>
            </w:pPr>
            <w:r w:rsidRPr="00DA544D">
              <w:rPr>
                <w:rFonts w:ascii="Arial" w:hAnsi="Arial" w:cs="Arial"/>
                <w:sz w:val="20"/>
                <w:szCs w:val="20"/>
              </w:rPr>
              <w:t>polietilena visoke gustine HDPE PE-100,</w:t>
            </w:r>
          </w:p>
          <w:p w14:paraId="59CC8F1D" w14:textId="77777777" w:rsidR="008B5573" w:rsidRPr="00DA544D" w:rsidRDefault="008B5573" w:rsidP="008B5573">
            <w:pPr>
              <w:pStyle w:val="ListParagraph"/>
              <w:numPr>
                <w:ilvl w:val="0"/>
                <w:numId w:val="38"/>
              </w:numPr>
              <w:rPr>
                <w:rFonts w:ascii="Arial" w:hAnsi="Arial" w:cs="Arial"/>
                <w:sz w:val="20"/>
                <w:szCs w:val="20"/>
              </w:rPr>
            </w:pPr>
            <w:r w:rsidRPr="00DA544D">
              <w:rPr>
                <w:rFonts w:ascii="Arial" w:hAnsi="Arial" w:cs="Arial"/>
                <w:sz w:val="20"/>
                <w:szCs w:val="20"/>
              </w:rPr>
              <w:t xml:space="preserve">proizvedene i atestirane u skladu sa EN 12201                                                                                             </w:t>
            </w:r>
          </w:p>
          <w:p w14:paraId="30E9F4B8" w14:textId="179B27D9" w:rsidR="004F6D23" w:rsidRPr="00DA544D" w:rsidRDefault="008B5573" w:rsidP="008B5573">
            <w:pPr>
              <w:spacing w:before="0"/>
              <w:jc w:val="left"/>
              <w:rPr>
                <w:rFonts w:cs="Arial"/>
                <w:sz w:val="20"/>
                <w:szCs w:val="20"/>
                <w:lang w:val="sr-Latn-CS" w:eastAsia="sr-Latn-CS"/>
              </w:rPr>
            </w:pPr>
            <w:r w:rsidRPr="00DA544D">
              <w:rPr>
                <w:rFonts w:cs="Arial"/>
                <w:sz w:val="20"/>
                <w:szCs w:val="20"/>
              </w:rPr>
              <w:t>Cevi su predviđene za radni pritisak do PN 10 (20˚C), odobrene za pijaću vodu, i DVGW ili INSTA CERT sertifikat (ili odgovarajući) kao obavezni</w:t>
            </w:r>
          </w:p>
        </w:tc>
      </w:tr>
      <w:tr w:rsidR="004F6D23" w:rsidRPr="004F6D23" w14:paraId="177F0ED2" w14:textId="77777777" w:rsidTr="004F6D23">
        <w:trPr>
          <w:trHeight w:val="1313"/>
        </w:trPr>
        <w:tc>
          <w:tcPr>
            <w:tcW w:w="823" w:type="dxa"/>
            <w:tcBorders>
              <w:top w:val="single" w:sz="4" w:space="0" w:color="auto"/>
              <w:left w:val="single" w:sz="4" w:space="0" w:color="auto"/>
              <w:bottom w:val="single" w:sz="4" w:space="0" w:color="auto"/>
              <w:right w:val="single" w:sz="4" w:space="0" w:color="auto"/>
            </w:tcBorders>
            <w:vAlign w:val="center"/>
            <w:hideMark/>
          </w:tcPr>
          <w:p w14:paraId="214C1C55" w14:textId="77777777" w:rsidR="004F6D23" w:rsidRPr="004F6D23" w:rsidRDefault="004F6D23" w:rsidP="004F6D23">
            <w:pPr>
              <w:spacing w:before="0"/>
              <w:contextualSpacing/>
              <w:rPr>
                <w:rFonts w:eastAsia="Calibri" w:cs="Arial"/>
                <w:sz w:val="20"/>
                <w:szCs w:val="20"/>
                <w:lang w:val="sr-Latn-CS" w:eastAsia="sr-Latn-CS"/>
              </w:rPr>
            </w:pPr>
            <w:r w:rsidRPr="004F6D23">
              <w:rPr>
                <w:rFonts w:eastAsia="Calibri" w:cs="Arial"/>
                <w:sz w:val="20"/>
                <w:szCs w:val="20"/>
                <w:lang w:val="sr-Latn-CS" w:eastAsia="sr-Latn-CS"/>
              </w:rPr>
              <w:t>11.</w:t>
            </w:r>
          </w:p>
        </w:tc>
        <w:tc>
          <w:tcPr>
            <w:tcW w:w="3243" w:type="dxa"/>
            <w:tcBorders>
              <w:top w:val="single" w:sz="4" w:space="0" w:color="auto"/>
              <w:left w:val="single" w:sz="4" w:space="0" w:color="auto"/>
              <w:bottom w:val="single" w:sz="4" w:space="0" w:color="auto"/>
              <w:right w:val="nil"/>
            </w:tcBorders>
          </w:tcPr>
          <w:p w14:paraId="7FE79B4D" w14:textId="77777777" w:rsidR="004F6D23" w:rsidRPr="00DA544D" w:rsidRDefault="004F6D23" w:rsidP="004F6D23">
            <w:pPr>
              <w:spacing w:before="0"/>
              <w:jc w:val="left"/>
              <w:rPr>
                <w:rFonts w:cs="Arial"/>
                <w:sz w:val="20"/>
                <w:szCs w:val="20"/>
                <w:lang w:val="sr-Cyrl-RS" w:eastAsia="sr-Latn-CS"/>
              </w:rPr>
            </w:pPr>
          </w:p>
          <w:p w14:paraId="733DE28A" w14:textId="77777777" w:rsidR="004F6D23" w:rsidRPr="00DA544D" w:rsidRDefault="004F6D23" w:rsidP="004F6D23">
            <w:pPr>
              <w:spacing w:before="0"/>
              <w:jc w:val="left"/>
              <w:rPr>
                <w:rFonts w:cs="Arial"/>
                <w:sz w:val="20"/>
                <w:szCs w:val="20"/>
                <w:lang w:val="sr-Cyrl-RS" w:eastAsia="sr-Latn-CS"/>
              </w:rPr>
            </w:pPr>
          </w:p>
          <w:p w14:paraId="2828B4DB" w14:textId="77777777" w:rsidR="004F6D23" w:rsidRPr="00DA544D" w:rsidRDefault="004F6D23" w:rsidP="004F6D23">
            <w:pPr>
              <w:spacing w:before="0"/>
              <w:jc w:val="left"/>
              <w:rPr>
                <w:rFonts w:cs="Arial"/>
                <w:sz w:val="20"/>
                <w:szCs w:val="20"/>
                <w:lang w:val="sr-Cyrl-RS" w:eastAsia="sr-Latn-CS"/>
              </w:rPr>
            </w:pPr>
          </w:p>
          <w:p w14:paraId="3CAEFE9D" w14:textId="77777777" w:rsidR="004F6D23" w:rsidRPr="00DA544D" w:rsidRDefault="004F6D23" w:rsidP="004F6D23">
            <w:pPr>
              <w:spacing w:before="0"/>
              <w:jc w:val="left"/>
              <w:rPr>
                <w:rFonts w:cs="Arial"/>
                <w:sz w:val="20"/>
                <w:szCs w:val="20"/>
                <w:lang w:val="sr-Cyrl-RS" w:eastAsia="sr-Latn-CS"/>
              </w:rPr>
            </w:pPr>
          </w:p>
          <w:p w14:paraId="206AAAB3" w14:textId="77777777" w:rsidR="004F6D23" w:rsidRPr="00DA544D" w:rsidRDefault="004F6D23" w:rsidP="004F6D23">
            <w:pPr>
              <w:spacing w:before="0"/>
              <w:jc w:val="left"/>
              <w:rPr>
                <w:rFonts w:cs="Arial"/>
                <w:sz w:val="20"/>
                <w:szCs w:val="20"/>
                <w:lang w:val="sr-Cyrl-RS" w:eastAsia="sr-Latn-CS"/>
              </w:rPr>
            </w:pPr>
            <w:r w:rsidRPr="00DA544D">
              <w:rPr>
                <w:rFonts w:cs="Arial"/>
                <w:sz w:val="20"/>
                <w:szCs w:val="20"/>
                <w:lang w:val="sr-Cyrl-RS" w:eastAsia="sr-Latn-CS"/>
              </w:rPr>
              <w:t>Ventil sa točkom PVC fi20</w:t>
            </w:r>
          </w:p>
          <w:p w14:paraId="37234A74" w14:textId="77777777" w:rsidR="004F6D23" w:rsidRPr="00DA544D" w:rsidRDefault="004F6D23" w:rsidP="004F6D23">
            <w:pPr>
              <w:spacing w:before="0"/>
              <w:jc w:val="left"/>
              <w:rPr>
                <w:rFonts w:cs="Arial"/>
                <w:sz w:val="20"/>
                <w:szCs w:val="20"/>
                <w:lang w:val="sr-Cyrl-RS" w:eastAsia="sr-Latn-CS"/>
              </w:rPr>
            </w:pPr>
          </w:p>
        </w:tc>
        <w:tc>
          <w:tcPr>
            <w:tcW w:w="5294" w:type="dxa"/>
            <w:tcBorders>
              <w:top w:val="single" w:sz="4" w:space="0" w:color="auto"/>
              <w:left w:val="single" w:sz="4" w:space="0" w:color="auto"/>
              <w:bottom w:val="single" w:sz="4" w:space="0" w:color="auto"/>
              <w:right w:val="single" w:sz="4" w:space="0" w:color="auto"/>
            </w:tcBorders>
            <w:vAlign w:val="center"/>
          </w:tcPr>
          <w:p w14:paraId="5FEC0B2C" w14:textId="77777777" w:rsidR="004F6D23" w:rsidRPr="00DA544D" w:rsidRDefault="004F6D23" w:rsidP="004F6D23">
            <w:pPr>
              <w:spacing w:before="0"/>
              <w:jc w:val="left"/>
              <w:rPr>
                <w:rFonts w:cs="Arial"/>
                <w:sz w:val="20"/>
                <w:szCs w:val="20"/>
                <w:lang w:val="sr-Latn-ME" w:eastAsia="sr-Latn-CS"/>
              </w:rPr>
            </w:pPr>
            <w:r w:rsidRPr="00DA544D">
              <w:rPr>
                <w:rFonts w:cs="Arial"/>
                <w:sz w:val="20"/>
                <w:szCs w:val="20"/>
                <w:lang w:val="sr-Cyrl-RS" w:eastAsia="sr-Latn-CS"/>
              </w:rPr>
              <w:t xml:space="preserve">Materijal=PVC;  </w:t>
            </w:r>
          </w:p>
          <w:p w14:paraId="7D757850" w14:textId="77777777" w:rsidR="004F6D23" w:rsidRPr="00DA544D" w:rsidRDefault="004F6D23" w:rsidP="004F6D23">
            <w:pPr>
              <w:spacing w:before="0"/>
              <w:jc w:val="left"/>
              <w:rPr>
                <w:rFonts w:cs="Arial"/>
                <w:sz w:val="20"/>
                <w:szCs w:val="20"/>
                <w:lang w:val="sr-Cyrl-RS" w:eastAsia="sr-Latn-CS"/>
              </w:rPr>
            </w:pPr>
            <w:r w:rsidRPr="00DA544D">
              <w:rPr>
                <w:rFonts w:cs="Arial"/>
                <w:sz w:val="20"/>
                <w:szCs w:val="20"/>
                <w:lang w:val="sr-Cyrl-RS" w:eastAsia="sr-Latn-CS"/>
              </w:rPr>
              <w:t>Prečnik=fi 20 mm</w:t>
            </w:r>
          </w:p>
          <w:p w14:paraId="1E959365" w14:textId="77777777" w:rsidR="004F6D23" w:rsidRPr="00DA544D" w:rsidRDefault="004F6D23" w:rsidP="004F6D23">
            <w:pPr>
              <w:spacing w:before="0"/>
              <w:jc w:val="left"/>
              <w:rPr>
                <w:rFonts w:cs="Arial"/>
                <w:sz w:val="20"/>
                <w:szCs w:val="20"/>
                <w:lang w:val="sr-Latn-ME" w:eastAsia="sr-Latn-CS"/>
              </w:rPr>
            </w:pPr>
          </w:p>
          <w:p w14:paraId="6B4446C1" w14:textId="77777777" w:rsidR="004F6D23" w:rsidRPr="00DA544D" w:rsidRDefault="004F6D23" w:rsidP="004F6D23">
            <w:pPr>
              <w:spacing w:before="0"/>
              <w:jc w:val="left"/>
              <w:rPr>
                <w:rFonts w:cs="Arial"/>
                <w:sz w:val="20"/>
                <w:szCs w:val="20"/>
                <w:u w:val="single"/>
                <w:lang w:val="sr-Cyrl-RS" w:eastAsia="sr-Latn-CS"/>
              </w:rPr>
            </w:pPr>
            <w:r w:rsidRPr="00DA544D">
              <w:rPr>
                <w:rFonts w:cs="Arial"/>
                <w:sz w:val="20"/>
                <w:szCs w:val="20"/>
                <w:u w:val="single"/>
                <w:lang w:val="sr-Cyrl-RS" w:eastAsia="sr-Latn-CS"/>
              </w:rPr>
              <w:t xml:space="preserve">Priložiti sledeće tehničke dokaze: </w:t>
            </w:r>
          </w:p>
          <w:p w14:paraId="355B5BBD" w14:textId="77777777" w:rsidR="004F6D23" w:rsidRPr="00DA544D" w:rsidRDefault="004F6D23" w:rsidP="004F6D23">
            <w:pPr>
              <w:spacing w:before="0"/>
              <w:jc w:val="left"/>
              <w:rPr>
                <w:rFonts w:cs="Arial"/>
                <w:sz w:val="20"/>
                <w:szCs w:val="20"/>
                <w:lang w:val="sr-Cyrl-RS" w:eastAsia="sr-Latn-CS"/>
              </w:rPr>
            </w:pPr>
            <w:r w:rsidRPr="00DA544D">
              <w:rPr>
                <w:rFonts w:cs="Arial"/>
                <w:sz w:val="20"/>
                <w:szCs w:val="20"/>
                <w:lang w:val="sr-Cyrl-RS" w:eastAsia="sr-Latn-CS"/>
              </w:rPr>
              <w:t>1.Katalog/izvod kataloga proizvođača sa obeleženim dobrom koje se</w:t>
            </w:r>
            <w:r w:rsidRPr="00DA544D">
              <w:rPr>
                <w:rFonts w:cs="Arial"/>
                <w:sz w:val="20"/>
                <w:szCs w:val="20"/>
                <w:lang w:val="sr-Latn-RS" w:eastAsia="sr-Latn-CS"/>
              </w:rPr>
              <w:t xml:space="preserve"> </w:t>
            </w:r>
            <w:r w:rsidRPr="00DA544D">
              <w:rPr>
                <w:rFonts w:cs="Arial"/>
                <w:sz w:val="20"/>
                <w:szCs w:val="20"/>
                <w:lang w:val="sr-Cyrl-RS" w:eastAsia="sr-Latn-CS"/>
              </w:rPr>
              <w:t>nudi.</w:t>
            </w:r>
          </w:p>
          <w:p w14:paraId="0CDB44CB" w14:textId="77777777" w:rsidR="004F6D23" w:rsidRPr="00DA544D" w:rsidRDefault="004F6D23" w:rsidP="004F6D23">
            <w:pPr>
              <w:spacing w:before="0"/>
              <w:jc w:val="left"/>
              <w:rPr>
                <w:rFonts w:cs="Arial"/>
                <w:sz w:val="20"/>
                <w:szCs w:val="20"/>
                <w:lang w:val="sr-Cyrl-RS" w:eastAsia="sr-Latn-CS"/>
              </w:rPr>
            </w:pPr>
            <w:r w:rsidRPr="00DA544D">
              <w:rPr>
                <w:rFonts w:cs="Arial"/>
                <w:sz w:val="20"/>
                <w:szCs w:val="20"/>
                <w:lang w:val="sr-Cyrl-RS" w:eastAsia="sr-Latn-CS"/>
              </w:rPr>
              <w:t>2.Izveštaj o zdravstvenoj ispravnosti ponuđenog dobra, ne stariji od 3 godine od datuma objave ove nabavke.</w:t>
            </w:r>
          </w:p>
          <w:p w14:paraId="52EADF22" w14:textId="77777777" w:rsidR="004F6D23" w:rsidRPr="00DA544D" w:rsidRDefault="004F6D23" w:rsidP="004F6D23">
            <w:pPr>
              <w:spacing w:before="0"/>
              <w:jc w:val="left"/>
              <w:rPr>
                <w:rFonts w:cs="Arial"/>
                <w:sz w:val="20"/>
                <w:szCs w:val="20"/>
                <w:lang w:val="sr-Cyrl-RS" w:eastAsia="sr-Latn-CS"/>
              </w:rPr>
            </w:pPr>
          </w:p>
        </w:tc>
      </w:tr>
      <w:tr w:rsidR="004F6D23" w:rsidRPr="004F6D23" w14:paraId="1520F94A" w14:textId="77777777" w:rsidTr="004F6D23">
        <w:tc>
          <w:tcPr>
            <w:tcW w:w="823" w:type="dxa"/>
            <w:tcBorders>
              <w:top w:val="single" w:sz="4" w:space="0" w:color="auto"/>
              <w:left w:val="single" w:sz="4" w:space="0" w:color="auto"/>
              <w:bottom w:val="single" w:sz="4" w:space="0" w:color="auto"/>
              <w:right w:val="single" w:sz="4" w:space="0" w:color="auto"/>
            </w:tcBorders>
            <w:vAlign w:val="center"/>
            <w:hideMark/>
          </w:tcPr>
          <w:p w14:paraId="00683E3F" w14:textId="3F9AA200" w:rsidR="004F6D23" w:rsidRPr="004F6D23" w:rsidRDefault="004F6D23" w:rsidP="004F6D23">
            <w:pPr>
              <w:spacing w:before="0"/>
              <w:contextualSpacing/>
              <w:rPr>
                <w:rFonts w:eastAsia="Calibri" w:cs="Arial"/>
                <w:sz w:val="20"/>
                <w:szCs w:val="20"/>
                <w:lang w:val="sr-Latn-CS" w:eastAsia="sr-Latn-CS"/>
              </w:rPr>
            </w:pPr>
            <w:r>
              <w:rPr>
                <w:rFonts w:eastAsia="Calibri" w:cs="Arial"/>
                <w:sz w:val="20"/>
                <w:szCs w:val="20"/>
                <w:lang w:val="sr-Latn-CS" w:eastAsia="sr-Latn-CS"/>
              </w:rPr>
              <w:t>12 i</w:t>
            </w:r>
            <w:r w:rsidRPr="004F6D23">
              <w:rPr>
                <w:rFonts w:eastAsia="Calibri" w:cs="Arial"/>
                <w:sz w:val="20"/>
                <w:szCs w:val="20"/>
                <w:lang w:val="sr-Latn-CS" w:eastAsia="sr-Latn-CS"/>
              </w:rPr>
              <w:t xml:space="preserve"> 13</w:t>
            </w:r>
          </w:p>
        </w:tc>
        <w:tc>
          <w:tcPr>
            <w:tcW w:w="3243" w:type="dxa"/>
            <w:tcBorders>
              <w:top w:val="single" w:sz="4" w:space="0" w:color="auto"/>
              <w:left w:val="single" w:sz="4" w:space="0" w:color="auto"/>
              <w:bottom w:val="single" w:sz="4" w:space="0" w:color="auto"/>
              <w:right w:val="nil"/>
            </w:tcBorders>
            <w:vAlign w:val="center"/>
            <w:hideMark/>
          </w:tcPr>
          <w:p w14:paraId="3A28B3F4" w14:textId="77777777" w:rsidR="004F6D23" w:rsidRPr="00DA544D" w:rsidRDefault="004F6D23" w:rsidP="004F6D23">
            <w:pPr>
              <w:spacing w:before="0"/>
              <w:jc w:val="left"/>
              <w:rPr>
                <w:rFonts w:cs="Arial"/>
                <w:sz w:val="20"/>
                <w:szCs w:val="20"/>
                <w:lang w:val="sr-Cyrl-RS" w:eastAsia="sr-Latn-CS"/>
              </w:rPr>
            </w:pPr>
            <w:r w:rsidRPr="00DA544D">
              <w:rPr>
                <w:rFonts w:cs="Arial"/>
                <w:sz w:val="20"/>
                <w:szCs w:val="20"/>
                <w:lang w:val="sr-Cyrl-RS" w:eastAsia="sr-Latn-CS"/>
              </w:rPr>
              <w:t>Tuljak PE sa letećom prirubn.fi110/100</w:t>
            </w:r>
          </w:p>
        </w:tc>
        <w:tc>
          <w:tcPr>
            <w:tcW w:w="5294" w:type="dxa"/>
            <w:tcBorders>
              <w:top w:val="single" w:sz="4" w:space="0" w:color="auto"/>
              <w:left w:val="single" w:sz="4" w:space="0" w:color="auto"/>
              <w:bottom w:val="single" w:sz="4" w:space="0" w:color="auto"/>
              <w:right w:val="single" w:sz="4" w:space="0" w:color="auto"/>
            </w:tcBorders>
            <w:vAlign w:val="center"/>
          </w:tcPr>
          <w:p w14:paraId="27E6AEEF" w14:textId="77777777" w:rsidR="004F6D23" w:rsidRPr="00DA544D" w:rsidRDefault="004F6D23" w:rsidP="004F6D23">
            <w:pPr>
              <w:spacing w:before="0"/>
              <w:jc w:val="left"/>
              <w:rPr>
                <w:rFonts w:ascii="Calibri" w:hAnsi="Calibri" w:cs="Calibri"/>
                <w:lang w:val="sr-Latn-CS" w:eastAsia="sr-Latn-CS"/>
              </w:rPr>
            </w:pPr>
            <w:r w:rsidRPr="00DA544D">
              <w:rPr>
                <w:rFonts w:ascii="Calibri" w:hAnsi="Calibri" w:cs="Calibri"/>
                <w:lang w:val="sr-Latn-CS" w:eastAsia="sr-Latn-CS"/>
              </w:rPr>
              <w:t>Tuljak PE sa letećom prirubnicom fi110/100;  Pritisak max=NP10;</w:t>
            </w:r>
          </w:p>
          <w:p w14:paraId="468C72E8" w14:textId="77777777" w:rsidR="004F6D23" w:rsidRPr="00DA544D" w:rsidRDefault="004F6D23" w:rsidP="004F6D23">
            <w:pPr>
              <w:spacing w:before="0"/>
              <w:jc w:val="left"/>
              <w:rPr>
                <w:rFonts w:ascii="Calibri" w:hAnsi="Calibri" w:cs="Calibri"/>
                <w:sz w:val="20"/>
                <w:szCs w:val="20"/>
                <w:lang w:val="sr-Latn-CS" w:eastAsia="sr-Latn-CS"/>
              </w:rPr>
            </w:pPr>
          </w:p>
        </w:tc>
      </w:tr>
      <w:tr w:rsidR="004F6D23" w:rsidRPr="004F6D23" w14:paraId="47843996" w14:textId="77777777" w:rsidTr="004F6D23">
        <w:trPr>
          <w:trHeight w:val="1163"/>
        </w:trPr>
        <w:tc>
          <w:tcPr>
            <w:tcW w:w="823" w:type="dxa"/>
            <w:tcBorders>
              <w:top w:val="single" w:sz="4" w:space="0" w:color="auto"/>
              <w:left w:val="single" w:sz="4" w:space="0" w:color="auto"/>
              <w:bottom w:val="single" w:sz="4" w:space="0" w:color="auto"/>
              <w:right w:val="single" w:sz="4" w:space="0" w:color="auto"/>
            </w:tcBorders>
            <w:vAlign w:val="center"/>
          </w:tcPr>
          <w:p w14:paraId="2D08388B" w14:textId="77777777" w:rsidR="004F6D23" w:rsidRPr="004F6D23" w:rsidRDefault="004F6D23" w:rsidP="004F6D23">
            <w:pPr>
              <w:spacing w:before="0"/>
              <w:contextualSpacing/>
              <w:jc w:val="left"/>
              <w:rPr>
                <w:rFonts w:eastAsia="Calibri" w:cs="Arial"/>
                <w:sz w:val="20"/>
                <w:szCs w:val="20"/>
                <w:lang w:val="sr-Latn-CS" w:eastAsia="sr-Latn-CS"/>
              </w:rPr>
            </w:pPr>
            <w:r w:rsidRPr="004F6D23">
              <w:rPr>
                <w:rFonts w:eastAsia="Calibri" w:cs="Arial"/>
                <w:sz w:val="20"/>
                <w:szCs w:val="20"/>
                <w:lang w:val="sr-Latn-CS" w:eastAsia="sr-Latn-CS"/>
              </w:rPr>
              <w:t>14.</w:t>
            </w:r>
          </w:p>
          <w:p w14:paraId="2F6DE9DD" w14:textId="77777777" w:rsidR="004F6D23" w:rsidRPr="004F6D23" w:rsidRDefault="004F6D23" w:rsidP="004F6D23">
            <w:pPr>
              <w:spacing w:before="0"/>
              <w:contextualSpacing/>
              <w:jc w:val="left"/>
              <w:rPr>
                <w:rFonts w:eastAsia="Calibri" w:cs="Arial"/>
                <w:sz w:val="20"/>
                <w:szCs w:val="20"/>
                <w:lang w:val="sr-Latn-CS" w:eastAsia="sr-Latn-CS"/>
              </w:rPr>
            </w:pPr>
          </w:p>
        </w:tc>
        <w:tc>
          <w:tcPr>
            <w:tcW w:w="3243" w:type="dxa"/>
            <w:tcBorders>
              <w:top w:val="single" w:sz="4" w:space="0" w:color="auto"/>
              <w:left w:val="single" w:sz="4" w:space="0" w:color="auto"/>
              <w:bottom w:val="single" w:sz="4" w:space="0" w:color="auto"/>
              <w:right w:val="single" w:sz="4" w:space="0" w:color="auto"/>
            </w:tcBorders>
            <w:vAlign w:val="center"/>
          </w:tcPr>
          <w:p w14:paraId="26B1940F" w14:textId="77777777" w:rsidR="004F6D23" w:rsidRPr="00DA544D" w:rsidRDefault="004F6D23" w:rsidP="004F6D23">
            <w:pPr>
              <w:spacing w:before="0"/>
              <w:jc w:val="left"/>
              <w:rPr>
                <w:rFonts w:cs="Arial"/>
                <w:sz w:val="20"/>
                <w:szCs w:val="20"/>
                <w:lang w:val="sr-Cyrl-RS" w:eastAsia="sr-Latn-CS"/>
              </w:rPr>
            </w:pPr>
            <w:r w:rsidRPr="00DA544D">
              <w:rPr>
                <w:rFonts w:cs="Arial"/>
                <w:sz w:val="20"/>
                <w:szCs w:val="20"/>
                <w:lang w:val="sr-Cyrl-RS" w:eastAsia="sr-Latn-CS"/>
              </w:rPr>
              <w:t>Spojnica za okiten crevo 1/2"</w:t>
            </w:r>
          </w:p>
          <w:p w14:paraId="0589D5F3" w14:textId="77777777" w:rsidR="004F6D23" w:rsidRPr="00DA544D" w:rsidRDefault="004F6D23" w:rsidP="004F6D23">
            <w:pPr>
              <w:spacing w:before="0"/>
              <w:jc w:val="left"/>
              <w:rPr>
                <w:rFonts w:cs="Arial"/>
                <w:sz w:val="20"/>
                <w:szCs w:val="20"/>
                <w:lang w:val="sr-Cyrl-RS" w:eastAsia="sr-Latn-CS"/>
              </w:rPr>
            </w:pPr>
          </w:p>
          <w:p w14:paraId="13E17E3B" w14:textId="77777777" w:rsidR="004F6D23" w:rsidRPr="00DA544D" w:rsidRDefault="004F6D23" w:rsidP="004F6D23">
            <w:pPr>
              <w:spacing w:before="0"/>
              <w:jc w:val="left"/>
              <w:rPr>
                <w:rFonts w:cs="Arial"/>
                <w:sz w:val="20"/>
                <w:szCs w:val="20"/>
                <w:lang w:val="sr-Latn-CS" w:eastAsia="sr-Latn-CS"/>
              </w:rPr>
            </w:pPr>
          </w:p>
        </w:tc>
        <w:tc>
          <w:tcPr>
            <w:tcW w:w="5294" w:type="dxa"/>
            <w:tcBorders>
              <w:top w:val="single" w:sz="4" w:space="0" w:color="auto"/>
              <w:left w:val="single" w:sz="4" w:space="0" w:color="auto"/>
              <w:bottom w:val="single" w:sz="4" w:space="0" w:color="auto"/>
              <w:right w:val="single" w:sz="4" w:space="0" w:color="auto"/>
            </w:tcBorders>
            <w:vAlign w:val="center"/>
          </w:tcPr>
          <w:p w14:paraId="4CB464B1" w14:textId="77777777" w:rsidR="004F6D23" w:rsidRPr="00DA544D" w:rsidRDefault="004F6D23" w:rsidP="004F6D23">
            <w:pPr>
              <w:numPr>
                <w:ilvl w:val="0"/>
                <w:numId w:val="38"/>
              </w:numPr>
              <w:spacing w:after="200" w:line="276" w:lineRule="auto"/>
              <w:contextualSpacing/>
              <w:rPr>
                <w:rFonts w:eastAsia="Calibri" w:cs="Arial"/>
                <w:sz w:val="20"/>
                <w:szCs w:val="20"/>
                <w:lang w:val="sr-Latn-CS" w:eastAsia="sr-Latn-CS"/>
              </w:rPr>
            </w:pPr>
            <w:r w:rsidRPr="00DA544D">
              <w:rPr>
                <w:rFonts w:eastAsia="Calibri" w:cs="Arial"/>
                <w:sz w:val="20"/>
                <w:szCs w:val="20"/>
                <w:lang w:val="sr-Latn-CS" w:eastAsia="sr-Latn-CS"/>
              </w:rPr>
              <w:t>materijal PP</w:t>
            </w:r>
          </w:p>
          <w:p w14:paraId="3F87AA2D" w14:textId="77777777" w:rsidR="004F6D23" w:rsidRPr="00DA544D" w:rsidRDefault="004F6D23" w:rsidP="004F6D23">
            <w:pPr>
              <w:numPr>
                <w:ilvl w:val="0"/>
                <w:numId w:val="38"/>
              </w:numPr>
              <w:spacing w:after="200" w:line="276" w:lineRule="auto"/>
              <w:contextualSpacing/>
              <w:rPr>
                <w:rFonts w:eastAsia="Calibri" w:cs="Arial"/>
                <w:sz w:val="20"/>
                <w:szCs w:val="20"/>
                <w:lang w:val="sr-Latn-CS" w:eastAsia="sr-Latn-CS"/>
              </w:rPr>
            </w:pPr>
            <w:r w:rsidRPr="00DA544D">
              <w:rPr>
                <w:rFonts w:eastAsia="Calibri" w:cs="Arial"/>
                <w:sz w:val="20"/>
                <w:szCs w:val="20"/>
                <w:lang w:val="sr-Latn-CS" w:eastAsia="sr-Latn-CS"/>
              </w:rPr>
              <w:t>dimenzija 1/2” (fi 20)</w:t>
            </w:r>
          </w:p>
          <w:p w14:paraId="52984BF3" w14:textId="77777777" w:rsidR="004F6D23" w:rsidRPr="00DA544D" w:rsidRDefault="004F6D23" w:rsidP="004F6D23">
            <w:pPr>
              <w:numPr>
                <w:ilvl w:val="0"/>
                <w:numId w:val="38"/>
              </w:numPr>
              <w:spacing w:after="200" w:line="276" w:lineRule="auto"/>
              <w:contextualSpacing/>
              <w:rPr>
                <w:rFonts w:eastAsia="Calibri" w:cs="Arial"/>
                <w:sz w:val="20"/>
                <w:szCs w:val="20"/>
                <w:lang w:val="sr-Latn-CS" w:eastAsia="sr-Latn-CS"/>
              </w:rPr>
            </w:pPr>
            <w:r w:rsidRPr="00DA544D">
              <w:rPr>
                <w:rFonts w:eastAsia="Calibri" w:cs="Arial"/>
                <w:sz w:val="20"/>
                <w:szCs w:val="20"/>
                <w:lang w:val="sr-Latn-CS" w:eastAsia="sr-Latn-CS"/>
              </w:rPr>
              <w:t>maksimalna temperature 100°C</w:t>
            </w:r>
          </w:p>
          <w:p w14:paraId="37A68DAF" w14:textId="77777777" w:rsidR="004F6D23" w:rsidRPr="00DA544D" w:rsidRDefault="004F6D23" w:rsidP="004F6D23">
            <w:pPr>
              <w:numPr>
                <w:ilvl w:val="0"/>
                <w:numId w:val="38"/>
              </w:numPr>
              <w:spacing w:after="200" w:line="276" w:lineRule="auto"/>
              <w:contextualSpacing/>
              <w:rPr>
                <w:rFonts w:eastAsia="Calibri" w:cs="Arial"/>
                <w:sz w:val="20"/>
                <w:szCs w:val="20"/>
                <w:lang w:val="sr-Latn-CS" w:eastAsia="sr-Latn-CS"/>
              </w:rPr>
            </w:pPr>
            <w:r w:rsidRPr="00DA544D">
              <w:rPr>
                <w:rFonts w:eastAsia="Calibri" w:cs="Arial"/>
                <w:sz w:val="20"/>
                <w:szCs w:val="20"/>
                <w:lang w:val="sr-Latn-CS" w:eastAsia="sr-Latn-CS"/>
              </w:rPr>
              <w:t>maksimalni pritisak 16 bar</w:t>
            </w:r>
          </w:p>
          <w:p w14:paraId="0B963557" w14:textId="77777777" w:rsidR="004F6D23" w:rsidRPr="00DA544D" w:rsidRDefault="004F6D23" w:rsidP="004F6D23">
            <w:pPr>
              <w:spacing w:before="0"/>
              <w:jc w:val="left"/>
              <w:rPr>
                <w:rFonts w:cs="Arial"/>
                <w:sz w:val="20"/>
                <w:szCs w:val="20"/>
                <w:u w:val="single"/>
                <w:lang w:val="sr-Cyrl-RS" w:eastAsia="sr-Latn-CS"/>
              </w:rPr>
            </w:pPr>
            <w:r w:rsidRPr="00DA544D">
              <w:rPr>
                <w:rFonts w:cs="Arial"/>
                <w:sz w:val="20"/>
                <w:szCs w:val="20"/>
                <w:u w:val="single"/>
                <w:lang w:val="sr-Cyrl-RS" w:eastAsia="sr-Latn-CS"/>
              </w:rPr>
              <w:t xml:space="preserve">Priložiti sledeće tehničke dokaze: </w:t>
            </w:r>
          </w:p>
          <w:p w14:paraId="1C88F804" w14:textId="77777777" w:rsidR="004F6D23" w:rsidRPr="00DA544D" w:rsidRDefault="004F6D23" w:rsidP="004F6D23">
            <w:pPr>
              <w:spacing w:before="0"/>
              <w:jc w:val="left"/>
              <w:rPr>
                <w:rFonts w:cs="Arial"/>
                <w:sz w:val="20"/>
                <w:szCs w:val="20"/>
                <w:lang w:val="sr-Cyrl-RS" w:eastAsia="sr-Latn-CS"/>
              </w:rPr>
            </w:pPr>
            <w:r w:rsidRPr="00DA544D">
              <w:rPr>
                <w:rFonts w:cs="Arial"/>
                <w:sz w:val="20"/>
                <w:szCs w:val="20"/>
                <w:lang w:val="sr-Cyrl-RS" w:eastAsia="sr-Latn-CS"/>
              </w:rPr>
              <w:t>1.Katalog/izvod kataloga proizvođača sa obeleženim dobrom koje se</w:t>
            </w:r>
            <w:r w:rsidRPr="00DA544D">
              <w:rPr>
                <w:rFonts w:cs="Arial"/>
                <w:sz w:val="20"/>
                <w:szCs w:val="20"/>
                <w:lang w:val="sr-Latn-RS" w:eastAsia="sr-Latn-CS"/>
              </w:rPr>
              <w:t xml:space="preserve"> </w:t>
            </w:r>
            <w:r w:rsidRPr="00DA544D">
              <w:rPr>
                <w:rFonts w:cs="Arial"/>
                <w:sz w:val="20"/>
                <w:szCs w:val="20"/>
                <w:lang w:val="sr-Cyrl-RS" w:eastAsia="sr-Latn-CS"/>
              </w:rPr>
              <w:t>nudi.</w:t>
            </w:r>
          </w:p>
          <w:p w14:paraId="4D9F67C7" w14:textId="77777777" w:rsidR="004F6D23" w:rsidRPr="00DA544D" w:rsidRDefault="004F6D23" w:rsidP="004F6D23">
            <w:pPr>
              <w:spacing w:before="0"/>
              <w:jc w:val="left"/>
              <w:rPr>
                <w:rFonts w:cs="Arial"/>
                <w:sz w:val="20"/>
                <w:szCs w:val="20"/>
                <w:lang w:val="sr-Cyrl-RS" w:eastAsia="sr-Latn-CS"/>
              </w:rPr>
            </w:pPr>
            <w:r w:rsidRPr="00DA544D">
              <w:rPr>
                <w:rFonts w:cs="Arial"/>
                <w:sz w:val="20"/>
                <w:szCs w:val="20"/>
                <w:lang w:val="sr-Cyrl-RS" w:eastAsia="sr-Latn-CS"/>
              </w:rPr>
              <w:t>2.Izveštaj o zdravstvenoj ispravnosti ponuđenog dobra, ne stariji od 3 godine od datuma objave ove nabavke.</w:t>
            </w:r>
          </w:p>
          <w:p w14:paraId="775D0B37" w14:textId="77777777" w:rsidR="004F6D23" w:rsidRPr="00DA544D" w:rsidRDefault="004F6D23" w:rsidP="004F6D23">
            <w:pPr>
              <w:spacing w:before="0"/>
              <w:jc w:val="left"/>
              <w:rPr>
                <w:rFonts w:cs="Arial"/>
                <w:sz w:val="20"/>
                <w:szCs w:val="20"/>
                <w:lang w:val="sr-Latn-CS" w:eastAsia="sr-Latn-CS"/>
              </w:rPr>
            </w:pPr>
          </w:p>
        </w:tc>
      </w:tr>
      <w:tr w:rsidR="004F6D23" w:rsidRPr="004F6D23" w14:paraId="504EAB29" w14:textId="77777777" w:rsidTr="004F6D23">
        <w:tc>
          <w:tcPr>
            <w:tcW w:w="823" w:type="dxa"/>
            <w:tcBorders>
              <w:top w:val="single" w:sz="4" w:space="0" w:color="auto"/>
              <w:left w:val="single" w:sz="4" w:space="0" w:color="auto"/>
              <w:bottom w:val="single" w:sz="4" w:space="0" w:color="auto"/>
              <w:right w:val="single" w:sz="4" w:space="0" w:color="auto"/>
            </w:tcBorders>
            <w:vAlign w:val="center"/>
            <w:hideMark/>
          </w:tcPr>
          <w:p w14:paraId="36A20C08" w14:textId="77777777" w:rsidR="004F6D23" w:rsidRPr="004F6D23" w:rsidRDefault="004F6D23" w:rsidP="004F6D23">
            <w:pPr>
              <w:spacing w:before="0"/>
              <w:contextualSpacing/>
              <w:jc w:val="left"/>
              <w:rPr>
                <w:rFonts w:eastAsia="Calibri" w:cs="Arial"/>
                <w:sz w:val="20"/>
                <w:szCs w:val="20"/>
                <w:lang w:val="sr-Latn-CS" w:eastAsia="sr-Latn-CS"/>
              </w:rPr>
            </w:pPr>
            <w:r w:rsidRPr="004F6D23">
              <w:rPr>
                <w:rFonts w:eastAsia="Calibri" w:cs="Arial"/>
                <w:sz w:val="20"/>
                <w:szCs w:val="20"/>
                <w:lang w:val="sr-Latn-CS" w:eastAsia="sr-Latn-CS"/>
              </w:rPr>
              <w:t>15</w:t>
            </w:r>
          </w:p>
        </w:tc>
        <w:tc>
          <w:tcPr>
            <w:tcW w:w="3243" w:type="dxa"/>
            <w:tcBorders>
              <w:top w:val="single" w:sz="4" w:space="0" w:color="auto"/>
              <w:left w:val="single" w:sz="4" w:space="0" w:color="auto"/>
              <w:bottom w:val="single" w:sz="4" w:space="0" w:color="auto"/>
              <w:right w:val="single" w:sz="4" w:space="0" w:color="auto"/>
            </w:tcBorders>
            <w:vAlign w:val="center"/>
          </w:tcPr>
          <w:p w14:paraId="01B44EE6" w14:textId="77777777" w:rsidR="004F6D23" w:rsidRPr="00DA544D" w:rsidRDefault="004F6D23" w:rsidP="004F6D23">
            <w:pPr>
              <w:spacing w:before="0"/>
              <w:jc w:val="left"/>
              <w:rPr>
                <w:rFonts w:cs="Arial"/>
                <w:sz w:val="20"/>
                <w:szCs w:val="20"/>
                <w:lang w:val="sr-Cyrl-RS" w:eastAsia="sr-Latn-CS"/>
              </w:rPr>
            </w:pPr>
            <w:r w:rsidRPr="00DA544D">
              <w:rPr>
                <w:rFonts w:cs="Arial"/>
                <w:sz w:val="20"/>
                <w:szCs w:val="20"/>
                <w:lang w:val="sr-Cyrl-RS" w:eastAsia="sr-Latn-CS"/>
              </w:rPr>
              <w:t>Poluspojka za okiten crevo 5/4"</w:t>
            </w:r>
          </w:p>
          <w:p w14:paraId="7D4385AC" w14:textId="77777777" w:rsidR="004F6D23" w:rsidRPr="00DA544D" w:rsidRDefault="004F6D23" w:rsidP="004F6D23">
            <w:pPr>
              <w:spacing w:before="0"/>
              <w:jc w:val="left"/>
              <w:rPr>
                <w:rFonts w:cs="Arial"/>
                <w:sz w:val="20"/>
                <w:szCs w:val="20"/>
                <w:lang w:val="sr-Cyrl-RS" w:eastAsia="sr-Latn-CS"/>
              </w:rPr>
            </w:pPr>
          </w:p>
          <w:p w14:paraId="226C1990" w14:textId="77777777" w:rsidR="004F6D23" w:rsidRPr="00DA544D" w:rsidRDefault="004F6D23" w:rsidP="004F6D23">
            <w:pPr>
              <w:spacing w:before="0"/>
              <w:jc w:val="left"/>
              <w:rPr>
                <w:rFonts w:cs="Arial"/>
                <w:sz w:val="20"/>
                <w:szCs w:val="20"/>
                <w:lang w:val="sr-Cyrl-RS" w:eastAsia="sr-Latn-CS"/>
              </w:rPr>
            </w:pPr>
          </w:p>
        </w:tc>
        <w:tc>
          <w:tcPr>
            <w:tcW w:w="5294" w:type="dxa"/>
            <w:tcBorders>
              <w:top w:val="single" w:sz="4" w:space="0" w:color="auto"/>
              <w:left w:val="single" w:sz="4" w:space="0" w:color="auto"/>
              <w:bottom w:val="single" w:sz="4" w:space="0" w:color="auto"/>
              <w:right w:val="single" w:sz="4" w:space="0" w:color="auto"/>
            </w:tcBorders>
            <w:vAlign w:val="center"/>
          </w:tcPr>
          <w:p w14:paraId="281D8075" w14:textId="77777777" w:rsidR="004F6D23" w:rsidRPr="00DA544D" w:rsidRDefault="004F6D23" w:rsidP="004F6D23">
            <w:pPr>
              <w:numPr>
                <w:ilvl w:val="0"/>
                <w:numId w:val="38"/>
              </w:numPr>
              <w:spacing w:after="200" w:line="276" w:lineRule="auto"/>
              <w:contextualSpacing/>
              <w:rPr>
                <w:rFonts w:eastAsia="Calibri" w:cs="Arial"/>
                <w:sz w:val="20"/>
                <w:szCs w:val="20"/>
                <w:lang w:val="sr-Latn-CS" w:eastAsia="sr-Latn-CS"/>
              </w:rPr>
            </w:pPr>
            <w:r w:rsidRPr="00DA544D">
              <w:rPr>
                <w:rFonts w:eastAsia="Calibri" w:cs="Arial"/>
                <w:sz w:val="20"/>
                <w:szCs w:val="20"/>
                <w:lang w:val="sr-Latn-CS" w:eastAsia="sr-Latn-CS"/>
              </w:rPr>
              <w:t>materijal PP</w:t>
            </w:r>
          </w:p>
          <w:p w14:paraId="0ED5C580" w14:textId="77777777" w:rsidR="004F6D23" w:rsidRPr="00DA544D" w:rsidRDefault="004F6D23" w:rsidP="004F6D23">
            <w:pPr>
              <w:numPr>
                <w:ilvl w:val="0"/>
                <w:numId w:val="38"/>
              </w:numPr>
              <w:spacing w:after="200" w:line="276" w:lineRule="auto"/>
              <w:contextualSpacing/>
              <w:rPr>
                <w:rFonts w:eastAsia="Calibri" w:cs="Arial"/>
                <w:sz w:val="20"/>
                <w:szCs w:val="20"/>
                <w:lang w:val="sr-Latn-CS" w:eastAsia="sr-Latn-CS"/>
              </w:rPr>
            </w:pPr>
            <w:r w:rsidRPr="00DA544D">
              <w:rPr>
                <w:rFonts w:eastAsia="Calibri" w:cs="Arial"/>
                <w:sz w:val="20"/>
                <w:szCs w:val="20"/>
                <w:lang w:val="sr-Latn-CS" w:eastAsia="sr-Latn-CS"/>
              </w:rPr>
              <w:t>dimenzija 5/4” (fi 40)</w:t>
            </w:r>
          </w:p>
          <w:p w14:paraId="3A066D6F" w14:textId="77777777" w:rsidR="004F6D23" w:rsidRPr="00DA544D" w:rsidRDefault="004F6D23" w:rsidP="004F6D23">
            <w:pPr>
              <w:numPr>
                <w:ilvl w:val="0"/>
                <w:numId w:val="38"/>
              </w:numPr>
              <w:spacing w:after="200" w:line="276" w:lineRule="auto"/>
              <w:contextualSpacing/>
              <w:rPr>
                <w:rFonts w:eastAsia="Calibri" w:cs="Arial"/>
                <w:sz w:val="20"/>
                <w:szCs w:val="20"/>
                <w:lang w:val="sr-Latn-CS" w:eastAsia="sr-Latn-CS"/>
              </w:rPr>
            </w:pPr>
            <w:r w:rsidRPr="00DA544D">
              <w:rPr>
                <w:rFonts w:eastAsia="Calibri" w:cs="Arial"/>
                <w:sz w:val="20"/>
                <w:szCs w:val="20"/>
                <w:lang w:val="sr-Latn-CS" w:eastAsia="sr-Latn-CS"/>
              </w:rPr>
              <w:t>maksimalna temperature 100°C</w:t>
            </w:r>
          </w:p>
          <w:p w14:paraId="23A0FC10" w14:textId="77777777" w:rsidR="004F6D23" w:rsidRPr="00DA544D" w:rsidRDefault="004F6D23" w:rsidP="004F6D23">
            <w:pPr>
              <w:numPr>
                <w:ilvl w:val="0"/>
                <w:numId w:val="38"/>
              </w:numPr>
              <w:spacing w:after="200" w:line="276" w:lineRule="auto"/>
              <w:contextualSpacing/>
              <w:rPr>
                <w:rFonts w:eastAsia="Calibri" w:cs="Arial"/>
                <w:sz w:val="20"/>
                <w:szCs w:val="20"/>
                <w:lang w:val="sr-Latn-CS" w:eastAsia="sr-Latn-CS"/>
              </w:rPr>
            </w:pPr>
            <w:r w:rsidRPr="00DA544D">
              <w:rPr>
                <w:rFonts w:eastAsia="Calibri" w:cs="Arial"/>
                <w:sz w:val="20"/>
                <w:szCs w:val="20"/>
                <w:lang w:val="sr-Latn-CS" w:eastAsia="sr-Latn-CS"/>
              </w:rPr>
              <w:t>maksimalni pritisak 16 bar</w:t>
            </w:r>
          </w:p>
          <w:p w14:paraId="71F2C940" w14:textId="77777777" w:rsidR="004F6D23" w:rsidRPr="00DA544D" w:rsidRDefault="004F6D23" w:rsidP="004F6D23">
            <w:pPr>
              <w:spacing w:before="0"/>
              <w:jc w:val="left"/>
              <w:rPr>
                <w:rFonts w:cs="Arial"/>
                <w:sz w:val="20"/>
                <w:szCs w:val="20"/>
                <w:u w:val="single"/>
                <w:lang w:val="sr-Cyrl-RS" w:eastAsia="sr-Latn-CS"/>
              </w:rPr>
            </w:pPr>
            <w:r w:rsidRPr="00DA544D">
              <w:rPr>
                <w:rFonts w:cs="Arial"/>
                <w:sz w:val="20"/>
                <w:szCs w:val="20"/>
                <w:u w:val="single"/>
                <w:lang w:val="sr-Cyrl-RS" w:eastAsia="sr-Latn-CS"/>
              </w:rPr>
              <w:t xml:space="preserve">Priložiti sledeće tehničke dokaze: </w:t>
            </w:r>
          </w:p>
          <w:p w14:paraId="0A1F9B7B" w14:textId="77777777" w:rsidR="004F6D23" w:rsidRPr="00DA544D" w:rsidRDefault="004F6D23" w:rsidP="004F6D23">
            <w:pPr>
              <w:spacing w:before="0"/>
              <w:jc w:val="left"/>
              <w:rPr>
                <w:rFonts w:cs="Arial"/>
                <w:sz w:val="20"/>
                <w:szCs w:val="20"/>
                <w:lang w:val="sr-Cyrl-RS" w:eastAsia="sr-Latn-CS"/>
              </w:rPr>
            </w:pPr>
            <w:r w:rsidRPr="00DA544D">
              <w:rPr>
                <w:rFonts w:cs="Arial"/>
                <w:sz w:val="20"/>
                <w:szCs w:val="20"/>
                <w:lang w:val="sr-Cyrl-RS" w:eastAsia="sr-Latn-CS"/>
              </w:rPr>
              <w:t>1.Katalog/izvod kataloga proizvođača sa obeleženim dobrom koje se</w:t>
            </w:r>
            <w:r w:rsidRPr="00DA544D">
              <w:rPr>
                <w:rFonts w:cs="Arial"/>
                <w:sz w:val="20"/>
                <w:szCs w:val="20"/>
                <w:lang w:val="sr-Latn-RS" w:eastAsia="sr-Latn-CS"/>
              </w:rPr>
              <w:t xml:space="preserve"> </w:t>
            </w:r>
            <w:r w:rsidRPr="00DA544D">
              <w:rPr>
                <w:rFonts w:cs="Arial"/>
                <w:sz w:val="20"/>
                <w:szCs w:val="20"/>
                <w:lang w:val="sr-Cyrl-RS" w:eastAsia="sr-Latn-CS"/>
              </w:rPr>
              <w:t>nudi.</w:t>
            </w:r>
          </w:p>
          <w:p w14:paraId="799C81A4" w14:textId="77777777" w:rsidR="004F6D23" w:rsidRPr="00DA544D" w:rsidRDefault="004F6D23" w:rsidP="004F6D23">
            <w:pPr>
              <w:spacing w:before="0"/>
              <w:jc w:val="left"/>
              <w:rPr>
                <w:rFonts w:cs="Arial"/>
                <w:sz w:val="20"/>
                <w:szCs w:val="20"/>
                <w:lang w:val="sr-Cyrl-RS" w:eastAsia="sr-Latn-CS"/>
              </w:rPr>
            </w:pPr>
            <w:r w:rsidRPr="00DA544D">
              <w:rPr>
                <w:rFonts w:cs="Arial"/>
                <w:sz w:val="20"/>
                <w:szCs w:val="20"/>
                <w:lang w:val="sr-Cyrl-RS" w:eastAsia="sr-Latn-CS"/>
              </w:rPr>
              <w:t>2.Izveštaj o zdravstvenoj ispravnosti ponuđenog dobra, ne stariji od 3 godine od datuma objave ove nabavke.</w:t>
            </w:r>
          </w:p>
          <w:p w14:paraId="0426671E" w14:textId="77777777" w:rsidR="004F6D23" w:rsidRPr="00DA544D" w:rsidRDefault="004F6D23" w:rsidP="004F6D23">
            <w:pPr>
              <w:spacing w:before="0"/>
              <w:jc w:val="left"/>
              <w:rPr>
                <w:rFonts w:cs="Arial"/>
                <w:sz w:val="20"/>
                <w:szCs w:val="20"/>
                <w:lang w:val="sr-Cyrl-RS" w:eastAsia="sr-Latn-CS"/>
              </w:rPr>
            </w:pPr>
          </w:p>
        </w:tc>
      </w:tr>
      <w:tr w:rsidR="00640688" w:rsidRPr="004F6D23" w14:paraId="40BF876D" w14:textId="77777777" w:rsidTr="004F6D23">
        <w:tc>
          <w:tcPr>
            <w:tcW w:w="823" w:type="dxa"/>
            <w:tcBorders>
              <w:top w:val="single" w:sz="4" w:space="0" w:color="auto"/>
              <w:left w:val="single" w:sz="4" w:space="0" w:color="auto"/>
              <w:bottom w:val="single" w:sz="4" w:space="0" w:color="auto"/>
              <w:right w:val="single" w:sz="4" w:space="0" w:color="auto"/>
            </w:tcBorders>
            <w:vAlign w:val="center"/>
            <w:hideMark/>
          </w:tcPr>
          <w:p w14:paraId="750925BF" w14:textId="390C1540" w:rsidR="00640688" w:rsidRPr="004F6D23" w:rsidRDefault="00640688" w:rsidP="004F6D23">
            <w:pPr>
              <w:spacing w:before="0"/>
              <w:contextualSpacing/>
              <w:jc w:val="left"/>
              <w:rPr>
                <w:rFonts w:eastAsia="Calibri" w:cs="Arial"/>
                <w:sz w:val="20"/>
                <w:szCs w:val="20"/>
                <w:lang w:val="sr-Latn-CS" w:eastAsia="sr-Latn-CS"/>
              </w:rPr>
            </w:pPr>
            <w:r>
              <w:rPr>
                <w:rFonts w:eastAsia="Calibri" w:cs="Arial"/>
                <w:sz w:val="20"/>
                <w:szCs w:val="20"/>
                <w:lang w:val="sr-Latn-CS" w:eastAsia="sr-Latn-CS"/>
              </w:rPr>
              <w:t>16 i</w:t>
            </w:r>
            <w:r w:rsidRPr="004F6D23">
              <w:rPr>
                <w:rFonts w:eastAsia="Calibri" w:cs="Arial"/>
                <w:sz w:val="20"/>
                <w:szCs w:val="20"/>
                <w:lang w:val="sr-Latn-CS" w:eastAsia="sr-Latn-CS"/>
              </w:rPr>
              <w:t xml:space="preserve"> 17</w:t>
            </w:r>
          </w:p>
        </w:tc>
        <w:tc>
          <w:tcPr>
            <w:tcW w:w="3243" w:type="dxa"/>
            <w:tcBorders>
              <w:top w:val="single" w:sz="4" w:space="0" w:color="auto"/>
              <w:left w:val="single" w:sz="4" w:space="0" w:color="auto"/>
              <w:bottom w:val="single" w:sz="4" w:space="0" w:color="auto"/>
              <w:right w:val="nil"/>
            </w:tcBorders>
            <w:vAlign w:val="center"/>
            <w:hideMark/>
          </w:tcPr>
          <w:p w14:paraId="7AFA1921" w14:textId="3F109EAA" w:rsidR="00640688" w:rsidRPr="00DA544D" w:rsidRDefault="00640688" w:rsidP="004F6D23">
            <w:pPr>
              <w:spacing w:before="0"/>
              <w:jc w:val="left"/>
              <w:rPr>
                <w:rFonts w:cs="Arial"/>
                <w:sz w:val="20"/>
                <w:szCs w:val="20"/>
                <w:lang w:val="sr-Latn-CS" w:eastAsia="sr-Latn-CS"/>
              </w:rPr>
            </w:pPr>
            <w:r w:rsidRPr="00DA544D">
              <w:rPr>
                <w:rFonts w:ascii="Calibri" w:hAnsi="Calibri"/>
              </w:rPr>
              <w:t>Cev PE 100-RC fi250 PN10 L12000</w:t>
            </w:r>
          </w:p>
        </w:tc>
        <w:tc>
          <w:tcPr>
            <w:tcW w:w="5294" w:type="dxa"/>
            <w:tcBorders>
              <w:top w:val="single" w:sz="4" w:space="0" w:color="auto"/>
              <w:left w:val="single" w:sz="4" w:space="0" w:color="auto"/>
              <w:bottom w:val="single" w:sz="4" w:space="0" w:color="auto"/>
              <w:right w:val="single" w:sz="4" w:space="0" w:color="auto"/>
            </w:tcBorders>
            <w:vAlign w:val="center"/>
          </w:tcPr>
          <w:p w14:paraId="1F7E38C8" w14:textId="77777777" w:rsidR="00640688" w:rsidRPr="00DA544D" w:rsidRDefault="00640688" w:rsidP="00640688">
            <w:pPr>
              <w:spacing w:before="0"/>
              <w:jc w:val="left"/>
              <w:rPr>
                <w:rFonts w:ascii="Calibri" w:hAnsi="Calibri" w:cs="Calibri"/>
                <w:lang w:val="sr-Latn-CS" w:eastAsia="sr-Latn-CS"/>
              </w:rPr>
            </w:pPr>
            <w:r w:rsidRPr="00DA544D">
              <w:rPr>
                <w:rFonts w:ascii="Calibri" w:hAnsi="Calibri" w:cs="Calibri"/>
                <w:lang w:val="sr-Latn-CS" w:eastAsia="sr-Latn-CS"/>
              </w:rPr>
              <w:t>Cev PE;  Materijal=HDPE PE-100 RC;  Proizvodjač=Peštan;  Prečnik=fi250 mm;  Pritisak max=PN10;</w:t>
            </w:r>
            <w:r w:rsidRPr="00DA544D">
              <w:rPr>
                <w:rFonts w:ascii="Calibri" w:hAnsi="Calibri" w:cs="Calibri"/>
                <w:lang w:val="sr-Latn-CS" w:eastAsia="sr-Latn-CS"/>
              </w:rPr>
              <w:br/>
              <w:t>L=12000 mm</w:t>
            </w:r>
          </w:p>
          <w:p w14:paraId="485511EB" w14:textId="77777777" w:rsidR="00640688" w:rsidRPr="00DA544D" w:rsidRDefault="00640688" w:rsidP="00640688">
            <w:pPr>
              <w:spacing w:before="0"/>
              <w:jc w:val="left"/>
              <w:rPr>
                <w:rFonts w:cs="Arial"/>
                <w:sz w:val="20"/>
                <w:szCs w:val="20"/>
                <w:u w:val="single"/>
                <w:lang w:val="sr-Cyrl-RS" w:eastAsia="sr-Latn-CS"/>
              </w:rPr>
            </w:pPr>
            <w:r w:rsidRPr="00DA544D">
              <w:rPr>
                <w:rFonts w:cs="Arial"/>
                <w:sz w:val="20"/>
                <w:szCs w:val="20"/>
                <w:u w:val="single"/>
                <w:lang w:val="sr-Cyrl-RS" w:eastAsia="sr-Latn-CS"/>
              </w:rPr>
              <w:t xml:space="preserve">Priložiti sledeće tehničke dokaze: </w:t>
            </w:r>
          </w:p>
          <w:p w14:paraId="029D463B" w14:textId="77777777" w:rsidR="00640688" w:rsidRPr="00DA544D" w:rsidRDefault="00640688" w:rsidP="00640688">
            <w:pPr>
              <w:spacing w:before="0"/>
              <w:jc w:val="left"/>
              <w:rPr>
                <w:rFonts w:cs="Arial"/>
                <w:sz w:val="20"/>
                <w:szCs w:val="20"/>
                <w:lang w:val="sr-Cyrl-RS" w:eastAsia="sr-Latn-CS"/>
              </w:rPr>
            </w:pPr>
            <w:r w:rsidRPr="00DA544D">
              <w:rPr>
                <w:rFonts w:cs="Arial"/>
                <w:sz w:val="20"/>
                <w:szCs w:val="20"/>
                <w:lang w:val="sr-Cyrl-RS" w:eastAsia="sr-Latn-CS"/>
              </w:rPr>
              <w:t>1.Katalog/izvod kataloga proizvođača sa obeleženim dobrom koje se</w:t>
            </w:r>
            <w:r w:rsidRPr="00DA544D">
              <w:rPr>
                <w:rFonts w:cs="Arial"/>
                <w:sz w:val="20"/>
                <w:szCs w:val="20"/>
                <w:lang w:val="sr-Latn-RS" w:eastAsia="sr-Latn-CS"/>
              </w:rPr>
              <w:t xml:space="preserve"> </w:t>
            </w:r>
            <w:r w:rsidRPr="00DA544D">
              <w:rPr>
                <w:rFonts w:cs="Arial"/>
                <w:sz w:val="20"/>
                <w:szCs w:val="20"/>
                <w:lang w:val="sr-Cyrl-RS" w:eastAsia="sr-Latn-CS"/>
              </w:rPr>
              <w:t>nudi.</w:t>
            </w:r>
          </w:p>
          <w:p w14:paraId="669C0173" w14:textId="77777777" w:rsidR="00640688" w:rsidRPr="00DA544D" w:rsidRDefault="00640688" w:rsidP="00640688">
            <w:pPr>
              <w:spacing w:before="0"/>
              <w:jc w:val="left"/>
              <w:rPr>
                <w:rFonts w:cs="Arial"/>
                <w:sz w:val="20"/>
                <w:szCs w:val="20"/>
                <w:lang w:val="sr-Latn-RS" w:eastAsia="sr-Latn-CS"/>
              </w:rPr>
            </w:pPr>
            <w:r w:rsidRPr="00DA544D">
              <w:rPr>
                <w:rFonts w:cs="Arial"/>
                <w:sz w:val="20"/>
                <w:szCs w:val="20"/>
                <w:lang w:val="sr-Latn-RS" w:eastAsia="sr-Latn-CS"/>
              </w:rPr>
              <w:t>2.Važeći sertifikat o stalnosti svojstava u skladu sa važećim SRPS EN 12201-2 za ponuđena dobra, izdat od akreditovane institucije, priznat u skladu sa Zakonom o tehničkim zahtevima za proizvode i ocenjivanju usaglašenosti (Sl. Glasnik RS br.36/09), ne stariji od 3 godine od datuma objave ove nabavke;</w:t>
            </w:r>
          </w:p>
          <w:p w14:paraId="09F08594" w14:textId="77777777" w:rsidR="00640688" w:rsidRPr="00DA544D" w:rsidRDefault="00640688" w:rsidP="00640688">
            <w:pPr>
              <w:spacing w:before="0"/>
              <w:jc w:val="left"/>
              <w:rPr>
                <w:rFonts w:ascii="Calibri" w:hAnsi="Calibri" w:cs="Calibri"/>
                <w:sz w:val="20"/>
                <w:szCs w:val="20"/>
                <w:lang w:val="sr-Latn-CS" w:eastAsia="sr-Latn-CS"/>
              </w:rPr>
            </w:pPr>
            <w:r w:rsidRPr="00DA544D">
              <w:rPr>
                <w:rFonts w:cs="Arial"/>
                <w:sz w:val="20"/>
                <w:szCs w:val="20"/>
                <w:lang w:val="sr-Latn-RS" w:eastAsia="sr-Latn-CS"/>
              </w:rPr>
              <w:t>3.Izveštaj o zdravstvenoj ispravnosti ponuđenog dobra, ne stariji od 3 godine od datuma objave ove nabavke</w:t>
            </w:r>
          </w:p>
          <w:p w14:paraId="717215E9" w14:textId="77777777" w:rsidR="00640688" w:rsidRPr="00DA544D" w:rsidRDefault="00640688" w:rsidP="00640688">
            <w:pPr>
              <w:spacing w:before="0"/>
              <w:jc w:val="left"/>
              <w:rPr>
                <w:rFonts w:cs="Arial"/>
                <w:sz w:val="20"/>
                <w:szCs w:val="20"/>
                <w:lang w:val="sr-Latn-CS" w:eastAsia="sr-Latn-CS"/>
              </w:rPr>
            </w:pPr>
          </w:p>
        </w:tc>
      </w:tr>
      <w:tr w:rsidR="00640688" w:rsidRPr="004F6D23" w14:paraId="46882716" w14:textId="77777777" w:rsidTr="004F6D23">
        <w:tc>
          <w:tcPr>
            <w:tcW w:w="823" w:type="dxa"/>
            <w:tcBorders>
              <w:top w:val="single" w:sz="4" w:space="0" w:color="auto"/>
              <w:left w:val="single" w:sz="4" w:space="0" w:color="auto"/>
              <w:bottom w:val="single" w:sz="4" w:space="0" w:color="auto"/>
              <w:right w:val="single" w:sz="4" w:space="0" w:color="auto"/>
            </w:tcBorders>
            <w:vAlign w:val="center"/>
            <w:hideMark/>
          </w:tcPr>
          <w:p w14:paraId="0EBB3D23" w14:textId="77777777" w:rsidR="00640688" w:rsidRPr="004F6D23" w:rsidRDefault="00640688" w:rsidP="004F6D23">
            <w:pPr>
              <w:spacing w:before="0"/>
              <w:contextualSpacing/>
              <w:jc w:val="left"/>
              <w:rPr>
                <w:rFonts w:eastAsia="Calibri" w:cs="Arial"/>
                <w:sz w:val="20"/>
                <w:szCs w:val="20"/>
                <w:lang w:val="sr-Latn-CS" w:eastAsia="sr-Latn-CS"/>
              </w:rPr>
            </w:pPr>
            <w:r w:rsidRPr="004F6D23">
              <w:rPr>
                <w:rFonts w:eastAsia="Calibri" w:cs="Arial"/>
                <w:sz w:val="20"/>
                <w:szCs w:val="20"/>
                <w:lang w:val="sr-Latn-CS" w:eastAsia="sr-Latn-CS"/>
              </w:rPr>
              <w:t>18</w:t>
            </w:r>
          </w:p>
        </w:tc>
        <w:tc>
          <w:tcPr>
            <w:tcW w:w="3243" w:type="dxa"/>
            <w:tcBorders>
              <w:top w:val="single" w:sz="4" w:space="0" w:color="auto"/>
              <w:left w:val="single" w:sz="4" w:space="0" w:color="auto"/>
              <w:bottom w:val="single" w:sz="4" w:space="0" w:color="auto"/>
              <w:right w:val="nil"/>
            </w:tcBorders>
            <w:hideMark/>
          </w:tcPr>
          <w:p w14:paraId="402527B4" w14:textId="03E59424" w:rsidR="00640688" w:rsidRPr="00DA544D" w:rsidRDefault="00640688" w:rsidP="004F6D23">
            <w:pPr>
              <w:spacing w:before="0"/>
              <w:jc w:val="left"/>
              <w:rPr>
                <w:rFonts w:cs="Arial"/>
                <w:sz w:val="20"/>
                <w:szCs w:val="20"/>
                <w:lang w:val="sr-Latn-CS" w:eastAsia="sr-Latn-CS"/>
              </w:rPr>
            </w:pPr>
            <w:r w:rsidRPr="00DA544D">
              <w:rPr>
                <w:rFonts w:ascii="Calibri" w:hAnsi="Calibri"/>
              </w:rPr>
              <w:t>CEV PE VOD.HDPE110PN10PE100</w:t>
            </w:r>
          </w:p>
        </w:tc>
        <w:tc>
          <w:tcPr>
            <w:tcW w:w="5294" w:type="dxa"/>
            <w:tcBorders>
              <w:top w:val="single" w:sz="4" w:space="0" w:color="auto"/>
              <w:left w:val="single" w:sz="4" w:space="0" w:color="auto"/>
              <w:bottom w:val="single" w:sz="4" w:space="0" w:color="auto"/>
              <w:right w:val="single" w:sz="4" w:space="0" w:color="auto"/>
            </w:tcBorders>
            <w:vAlign w:val="center"/>
          </w:tcPr>
          <w:p w14:paraId="1C3F72DD" w14:textId="77777777" w:rsidR="00640688" w:rsidRPr="00DA544D" w:rsidRDefault="00640688" w:rsidP="00640688">
            <w:pPr>
              <w:spacing w:before="0"/>
              <w:jc w:val="left"/>
              <w:rPr>
                <w:rFonts w:ascii="Calibri" w:hAnsi="Calibri" w:cs="Calibri"/>
                <w:lang w:val="sr-Latn-CS" w:eastAsia="sr-Latn-CS"/>
              </w:rPr>
            </w:pPr>
            <w:r w:rsidRPr="00DA544D">
              <w:rPr>
                <w:rFonts w:ascii="Calibri" w:hAnsi="Calibri" w:cs="Calibri"/>
                <w:lang w:val="sr-Latn-CS" w:eastAsia="sr-Latn-CS"/>
              </w:rPr>
              <w:t>Cev PE;  Materijal=HDPE PE-100 ;  Proizvodjač=Peštan;  Prečnik=fi110 mm;  Pritisak max=PN10;</w:t>
            </w:r>
          </w:p>
          <w:p w14:paraId="49265071" w14:textId="77777777" w:rsidR="00640688" w:rsidRPr="00DA544D" w:rsidRDefault="00640688" w:rsidP="00640688">
            <w:pPr>
              <w:spacing w:before="0"/>
              <w:jc w:val="left"/>
              <w:rPr>
                <w:rFonts w:cs="Arial"/>
                <w:sz w:val="20"/>
                <w:szCs w:val="20"/>
                <w:u w:val="single"/>
                <w:lang w:val="sr-Cyrl-RS" w:eastAsia="sr-Latn-CS"/>
              </w:rPr>
            </w:pPr>
            <w:r w:rsidRPr="00DA544D">
              <w:rPr>
                <w:rFonts w:cs="Arial"/>
                <w:sz w:val="20"/>
                <w:szCs w:val="20"/>
                <w:u w:val="single"/>
                <w:lang w:val="sr-Cyrl-RS" w:eastAsia="sr-Latn-CS"/>
              </w:rPr>
              <w:t xml:space="preserve">Priložiti sledeće tehničke dokaze: </w:t>
            </w:r>
          </w:p>
          <w:p w14:paraId="5DE8D5D1" w14:textId="77777777" w:rsidR="00640688" w:rsidRPr="00DA544D" w:rsidRDefault="00640688" w:rsidP="00640688">
            <w:pPr>
              <w:spacing w:before="0"/>
              <w:jc w:val="left"/>
              <w:rPr>
                <w:rFonts w:cs="Arial"/>
                <w:sz w:val="20"/>
                <w:szCs w:val="20"/>
                <w:lang w:val="sr-Cyrl-RS" w:eastAsia="sr-Latn-CS"/>
              </w:rPr>
            </w:pPr>
            <w:r w:rsidRPr="00DA544D">
              <w:rPr>
                <w:rFonts w:cs="Arial"/>
                <w:sz w:val="20"/>
                <w:szCs w:val="20"/>
                <w:lang w:val="sr-Cyrl-RS" w:eastAsia="sr-Latn-CS"/>
              </w:rPr>
              <w:t>1.Katalog/izvod kataloga proizvođača sa obeleženim dobrom koje se</w:t>
            </w:r>
            <w:r w:rsidRPr="00DA544D">
              <w:rPr>
                <w:rFonts w:cs="Arial"/>
                <w:sz w:val="20"/>
                <w:szCs w:val="20"/>
                <w:lang w:val="sr-Latn-RS" w:eastAsia="sr-Latn-CS"/>
              </w:rPr>
              <w:t xml:space="preserve"> </w:t>
            </w:r>
            <w:r w:rsidRPr="00DA544D">
              <w:rPr>
                <w:rFonts w:cs="Arial"/>
                <w:sz w:val="20"/>
                <w:szCs w:val="20"/>
                <w:lang w:val="sr-Cyrl-RS" w:eastAsia="sr-Latn-CS"/>
              </w:rPr>
              <w:t>nudi.</w:t>
            </w:r>
          </w:p>
          <w:p w14:paraId="485F99CD" w14:textId="77777777" w:rsidR="00640688" w:rsidRPr="00DA544D" w:rsidRDefault="00640688" w:rsidP="00640688">
            <w:pPr>
              <w:spacing w:before="0"/>
              <w:jc w:val="left"/>
              <w:rPr>
                <w:rFonts w:cs="Arial"/>
                <w:sz w:val="20"/>
                <w:szCs w:val="20"/>
                <w:lang w:val="sr-Latn-RS" w:eastAsia="sr-Latn-CS"/>
              </w:rPr>
            </w:pPr>
            <w:r w:rsidRPr="00DA544D">
              <w:rPr>
                <w:rFonts w:cs="Arial"/>
                <w:sz w:val="20"/>
                <w:szCs w:val="20"/>
                <w:lang w:val="sr-Latn-RS" w:eastAsia="sr-Latn-CS"/>
              </w:rPr>
              <w:t xml:space="preserve">2.Važeći sertifikat o stalnosti svojstava u skladu sa važećim SRPS EN 12201-2 za ponuđena dobra, izdat od akreditovane institucije, priznat u skladu sa Zakonom o tehničkim zahtevima za proizvode i ocenjivanju </w:t>
            </w:r>
            <w:r w:rsidRPr="00DA544D">
              <w:rPr>
                <w:rFonts w:cs="Arial"/>
                <w:sz w:val="20"/>
                <w:szCs w:val="20"/>
                <w:lang w:val="sr-Latn-RS" w:eastAsia="sr-Latn-CS"/>
              </w:rPr>
              <w:lastRenderedPageBreak/>
              <w:t>usaglašenosti (Sl. Glasnik RS br.36/09), ne stariji od 3 godine od datuma objave ove nabavke;</w:t>
            </w:r>
          </w:p>
          <w:p w14:paraId="169C3660" w14:textId="77777777" w:rsidR="00640688" w:rsidRPr="00DA544D" w:rsidRDefault="00640688" w:rsidP="00640688">
            <w:pPr>
              <w:spacing w:before="0"/>
              <w:jc w:val="left"/>
              <w:rPr>
                <w:rFonts w:ascii="Calibri" w:hAnsi="Calibri" w:cs="Calibri"/>
                <w:sz w:val="20"/>
                <w:szCs w:val="20"/>
                <w:lang w:val="sr-Latn-CS" w:eastAsia="sr-Latn-CS"/>
              </w:rPr>
            </w:pPr>
            <w:r w:rsidRPr="00DA544D">
              <w:rPr>
                <w:rFonts w:cs="Arial"/>
                <w:sz w:val="20"/>
                <w:szCs w:val="20"/>
                <w:lang w:val="sr-Latn-RS" w:eastAsia="sr-Latn-CS"/>
              </w:rPr>
              <w:t>3.Izveštaj o zdravstvenoj ispravnosti ponuđenog dobra, ne stariji od 3 godine od datuma objave ove nabavke</w:t>
            </w:r>
          </w:p>
          <w:p w14:paraId="6C7102DF" w14:textId="77777777" w:rsidR="00640688" w:rsidRPr="00DA544D" w:rsidRDefault="00640688" w:rsidP="004F6D23">
            <w:pPr>
              <w:spacing w:before="0"/>
              <w:jc w:val="left"/>
              <w:rPr>
                <w:rFonts w:cs="Arial"/>
                <w:sz w:val="20"/>
                <w:szCs w:val="20"/>
                <w:lang w:val="sr-Latn-CS" w:eastAsia="sr-Latn-CS"/>
              </w:rPr>
            </w:pPr>
          </w:p>
        </w:tc>
      </w:tr>
      <w:tr w:rsidR="00640688" w:rsidRPr="004F6D23" w14:paraId="45FE2395" w14:textId="77777777" w:rsidTr="004F6D23">
        <w:tc>
          <w:tcPr>
            <w:tcW w:w="823" w:type="dxa"/>
            <w:tcBorders>
              <w:top w:val="single" w:sz="4" w:space="0" w:color="auto"/>
              <w:left w:val="single" w:sz="4" w:space="0" w:color="auto"/>
              <w:bottom w:val="single" w:sz="4" w:space="0" w:color="auto"/>
              <w:right w:val="single" w:sz="4" w:space="0" w:color="auto"/>
            </w:tcBorders>
            <w:vAlign w:val="center"/>
            <w:hideMark/>
          </w:tcPr>
          <w:p w14:paraId="70505D6B" w14:textId="77777777" w:rsidR="00640688" w:rsidRPr="004F6D23" w:rsidRDefault="00640688" w:rsidP="004F6D23">
            <w:pPr>
              <w:spacing w:before="0"/>
              <w:contextualSpacing/>
              <w:jc w:val="left"/>
              <w:rPr>
                <w:rFonts w:eastAsia="Calibri" w:cs="Arial"/>
                <w:sz w:val="20"/>
                <w:szCs w:val="20"/>
                <w:lang w:val="sr-Latn-CS" w:eastAsia="sr-Latn-CS"/>
              </w:rPr>
            </w:pPr>
            <w:r w:rsidRPr="004F6D23">
              <w:rPr>
                <w:rFonts w:eastAsia="Calibri" w:cs="Arial"/>
                <w:sz w:val="20"/>
                <w:szCs w:val="20"/>
                <w:lang w:val="sr-Latn-CS" w:eastAsia="sr-Latn-CS"/>
              </w:rPr>
              <w:lastRenderedPageBreak/>
              <w:t>19</w:t>
            </w:r>
          </w:p>
        </w:tc>
        <w:tc>
          <w:tcPr>
            <w:tcW w:w="3243" w:type="dxa"/>
            <w:tcBorders>
              <w:top w:val="single" w:sz="4" w:space="0" w:color="auto"/>
              <w:left w:val="single" w:sz="4" w:space="0" w:color="auto"/>
              <w:bottom w:val="single" w:sz="4" w:space="0" w:color="auto"/>
              <w:right w:val="nil"/>
            </w:tcBorders>
          </w:tcPr>
          <w:p w14:paraId="561CB753" w14:textId="77777777" w:rsidR="00640688" w:rsidRPr="00DA544D" w:rsidRDefault="00640688" w:rsidP="004F6D23">
            <w:pPr>
              <w:spacing w:before="0"/>
              <w:jc w:val="left"/>
              <w:rPr>
                <w:rFonts w:cs="Arial"/>
                <w:sz w:val="20"/>
                <w:szCs w:val="20"/>
                <w:lang w:val="sr-Cyrl-RS" w:eastAsia="sr-Latn-CS"/>
              </w:rPr>
            </w:pPr>
          </w:p>
          <w:p w14:paraId="26B1C2E5" w14:textId="77777777" w:rsidR="00640688" w:rsidRPr="00DA544D" w:rsidRDefault="00640688" w:rsidP="004F6D23">
            <w:pPr>
              <w:spacing w:before="0"/>
              <w:jc w:val="left"/>
              <w:rPr>
                <w:rFonts w:cs="Arial"/>
                <w:sz w:val="20"/>
                <w:szCs w:val="20"/>
                <w:lang w:val="sr-Cyrl-RS" w:eastAsia="sr-Latn-CS"/>
              </w:rPr>
            </w:pPr>
          </w:p>
          <w:p w14:paraId="0C8E9992" w14:textId="77777777" w:rsidR="00640688" w:rsidRPr="00DA544D" w:rsidRDefault="00640688" w:rsidP="004F6D23">
            <w:pPr>
              <w:spacing w:before="0"/>
              <w:jc w:val="left"/>
              <w:rPr>
                <w:rFonts w:cs="Arial"/>
                <w:sz w:val="20"/>
                <w:szCs w:val="20"/>
                <w:lang w:val="sr-Cyrl-RS" w:eastAsia="sr-Latn-CS"/>
              </w:rPr>
            </w:pPr>
          </w:p>
          <w:p w14:paraId="55A6295D" w14:textId="77777777" w:rsidR="00640688" w:rsidRPr="00DA544D" w:rsidRDefault="00640688" w:rsidP="004F6D23">
            <w:pPr>
              <w:spacing w:before="0"/>
              <w:jc w:val="left"/>
              <w:rPr>
                <w:rFonts w:cs="Arial"/>
                <w:sz w:val="20"/>
                <w:szCs w:val="20"/>
                <w:lang w:val="sr-Cyrl-RS" w:eastAsia="sr-Latn-CS"/>
              </w:rPr>
            </w:pPr>
            <w:r w:rsidRPr="00DA544D">
              <w:rPr>
                <w:rFonts w:cs="Arial"/>
                <w:sz w:val="20"/>
                <w:szCs w:val="20"/>
                <w:lang w:val="sr-Cyrl-RS" w:eastAsia="sr-Latn-CS"/>
              </w:rPr>
              <w:t>Crevo savitljivo</w:t>
            </w:r>
            <w:r w:rsidRPr="00DA544D">
              <w:rPr>
                <w:rFonts w:cs="Arial"/>
                <w:sz w:val="20"/>
                <w:szCs w:val="20"/>
                <w:lang w:val="sr-Latn-RS" w:eastAsia="sr-Latn-CS"/>
              </w:rPr>
              <w:t xml:space="preserve"> </w:t>
            </w:r>
            <w:r w:rsidRPr="00DA544D">
              <w:rPr>
                <w:rFonts w:cs="Arial"/>
                <w:sz w:val="20"/>
                <w:szCs w:val="20"/>
                <w:lang w:val="sr-Cyrl-RS" w:eastAsia="sr-Latn-CS"/>
              </w:rPr>
              <w:t>PVC sa PP kandž.spoj.</w:t>
            </w:r>
            <w:r w:rsidRPr="00DA544D">
              <w:rPr>
                <w:rFonts w:cs="Arial"/>
                <w:sz w:val="20"/>
                <w:szCs w:val="20"/>
                <w:lang w:val="sr-Latn-RS" w:eastAsia="sr-Latn-CS"/>
              </w:rPr>
              <w:t xml:space="preserve"> </w:t>
            </w:r>
            <w:r w:rsidRPr="00DA544D">
              <w:rPr>
                <w:rFonts w:cs="Arial"/>
                <w:sz w:val="20"/>
                <w:szCs w:val="20"/>
                <w:lang w:val="sr-Cyrl-RS" w:eastAsia="sr-Latn-CS"/>
              </w:rPr>
              <w:t>L50</w:t>
            </w:r>
          </w:p>
        </w:tc>
        <w:tc>
          <w:tcPr>
            <w:tcW w:w="5294" w:type="dxa"/>
            <w:tcBorders>
              <w:top w:val="single" w:sz="4" w:space="0" w:color="auto"/>
              <w:left w:val="single" w:sz="4" w:space="0" w:color="auto"/>
              <w:bottom w:val="single" w:sz="4" w:space="0" w:color="auto"/>
              <w:right w:val="single" w:sz="4" w:space="0" w:color="auto"/>
            </w:tcBorders>
            <w:vAlign w:val="center"/>
          </w:tcPr>
          <w:p w14:paraId="628DBEE2" w14:textId="77777777" w:rsidR="00640688" w:rsidRPr="00DA544D" w:rsidRDefault="00640688" w:rsidP="004F6D23">
            <w:pPr>
              <w:spacing w:before="0"/>
              <w:jc w:val="left"/>
              <w:rPr>
                <w:rFonts w:cs="Arial"/>
                <w:sz w:val="20"/>
                <w:szCs w:val="20"/>
                <w:lang w:val="sr-Latn-RS" w:eastAsia="sr-Latn-CS"/>
              </w:rPr>
            </w:pPr>
            <w:r w:rsidRPr="00DA544D">
              <w:rPr>
                <w:rFonts w:cs="Arial"/>
                <w:sz w:val="20"/>
                <w:szCs w:val="20"/>
                <w:lang w:val="sr-Latn-RS" w:eastAsia="sr-Latn-CS"/>
              </w:rPr>
              <w:t>LAY FLAT</w:t>
            </w:r>
          </w:p>
          <w:p w14:paraId="72E0C5BB" w14:textId="77777777" w:rsidR="00640688" w:rsidRPr="00DA544D" w:rsidRDefault="00640688" w:rsidP="004F6D23">
            <w:pPr>
              <w:spacing w:before="0"/>
              <w:jc w:val="left"/>
              <w:rPr>
                <w:rFonts w:cs="Arial"/>
                <w:sz w:val="20"/>
                <w:szCs w:val="20"/>
                <w:lang w:val="sr-Cyrl-RS" w:eastAsia="sr-Latn-CS"/>
              </w:rPr>
            </w:pPr>
            <w:r w:rsidRPr="00DA544D">
              <w:rPr>
                <w:rFonts w:cs="Arial"/>
                <w:sz w:val="20"/>
                <w:szCs w:val="20"/>
                <w:lang w:val="sr-Cyrl-RS" w:eastAsia="sr-Latn-CS"/>
              </w:rPr>
              <w:t>Crevo savitljivo</w:t>
            </w:r>
            <w:r w:rsidRPr="00DA544D">
              <w:rPr>
                <w:rFonts w:cs="Arial"/>
                <w:sz w:val="20"/>
                <w:szCs w:val="20"/>
                <w:lang w:val="sr-Latn-RS" w:eastAsia="sr-Latn-CS"/>
              </w:rPr>
              <w:t xml:space="preserve"> </w:t>
            </w:r>
            <w:r w:rsidRPr="00DA544D">
              <w:rPr>
                <w:rFonts w:cs="Arial"/>
                <w:sz w:val="20"/>
                <w:szCs w:val="20"/>
                <w:lang w:val="sr-Cyrl-RS" w:eastAsia="sr-Latn-CS"/>
              </w:rPr>
              <w:t>PVC sa PP kandž.spoj.</w:t>
            </w:r>
            <w:r w:rsidRPr="00DA544D">
              <w:rPr>
                <w:rFonts w:cs="Arial"/>
                <w:sz w:val="20"/>
                <w:szCs w:val="20"/>
                <w:lang w:val="sr-Latn-RS" w:eastAsia="sr-Latn-CS"/>
              </w:rPr>
              <w:t xml:space="preserve"> </w:t>
            </w:r>
            <w:r w:rsidRPr="00DA544D">
              <w:rPr>
                <w:rFonts w:cs="Arial"/>
                <w:sz w:val="20"/>
                <w:szCs w:val="20"/>
                <w:lang w:val="sr-Cyrl-RS" w:eastAsia="sr-Latn-CS"/>
              </w:rPr>
              <w:t>L50</w:t>
            </w:r>
            <w:r w:rsidRPr="00DA544D">
              <w:rPr>
                <w:rFonts w:cs="Arial"/>
                <w:sz w:val="20"/>
                <w:szCs w:val="20"/>
                <w:lang w:val="sr-Latn-RS" w:eastAsia="sr-Latn-CS"/>
              </w:rPr>
              <w:t>;</w:t>
            </w:r>
            <w:r w:rsidRPr="00DA544D">
              <w:rPr>
                <w:rFonts w:cs="Arial"/>
                <w:sz w:val="20"/>
                <w:szCs w:val="20"/>
                <w:lang w:val="sr-Cyrl-RS" w:eastAsia="sr-Latn-CS"/>
              </w:rPr>
              <w:t xml:space="preserve"> DN110,</w:t>
            </w:r>
          </w:p>
          <w:p w14:paraId="340E8AC6" w14:textId="77777777" w:rsidR="00640688" w:rsidRPr="00DA544D" w:rsidRDefault="00640688" w:rsidP="004F6D23">
            <w:pPr>
              <w:spacing w:before="0"/>
              <w:jc w:val="left"/>
              <w:rPr>
                <w:rFonts w:cs="Arial"/>
                <w:sz w:val="20"/>
                <w:szCs w:val="20"/>
                <w:lang w:val="sr-Cyrl-RS" w:eastAsia="sr-Latn-CS"/>
              </w:rPr>
            </w:pPr>
            <w:r w:rsidRPr="00DA544D">
              <w:rPr>
                <w:rFonts w:cs="Arial"/>
                <w:sz w:val="20"/>
                <w:szCs w:val="20"/>
                <w:lang w:val="sr-Cyrl-RS" w:eastAsia="sr-Latn-CS"/>
              </w:rPr>
              <w:t>NP5,5 bar,</w:t>
            </w:r>
            <w:r w:rsidRPr="00DA544D">
              <w:rPr>
                <w:rFonts w:cs="Arial"/>
                <w:sz w:val="20"/>
                <w:szCs w:val="20"/>
                <w:lang w:val="sr-Latn-RS" w:eastAsia="sr-Latn-CS"/>
              </w:rPr>
              <w:t xml:space="preserve">  </w:t>
            </w:r>
            <w:r w:rsidRPr="00DA544D">
              <w:rPr>
                <w:rFonts w:cs="Arial"/>
                <w:sz w:val="20"/>
                <w:szCs w:val="20"/>
                <w:lang w:val="sr-Cyrl-RS" w:eastAsia="sr-Latn-CS"/>
              </w:rPr>
              <w:t xml:space="preserve">fi 110, </w:t>
            </w:r>
            <w:r w:rsidRPr="00DA544D">
              <w:rPr>
                <w:rFonts w:cs="Arial"/>
                <w:sz w:val="20"/>
                <w:szCs w:val="20"/>
                <w:lang w:val="sr-Latn-RS" w:eastAsia="sr-Latn-CS"/>
              </w:rPr>
              <w:t xml:space="preserve"> </w:t>
            </w:r>
            <w:r w:rsidRPr="00DA544D">
              <w:rPr>
                <w:rFonts w:cs="Arial"/>
                <w:sz w:val="20"/>
                <w:szCs w:val="20"/>
                <w:lang w:val="sr-Cyrl-RS" w:eastAsia="sr-Latn-CS"/>
              </w:rPr>
              <w:t>L=50m</w:t>
            </w:r>
          </w:p>
          <w:p w14:paraId="2CEEA0E0" w14:textId="77777777" w:rsidR="00640688" w:rsidRPr="00DA544D" w:rsidRDefault="00640688" w:rsidP="004F6D23">
            <w:pPr>
              <w:spacing w:before="0"/>
              <w:jc w:val="left"/>
              <w:rPr>
                <w:rFonts w:cs="Arial"/>
                <w:sz w:val="20"/>
                <w:szCs w:val="20"/>
                <w:lang w:val="sr-Cyrl-RS" w:eastAsia="sr-Latn-CS"/>
              </w:rPr>
            </w:pPr>
          </w:p>
          <w:p w14:paraId="599E8E23" w14:textId="77777777" w:rsidR="00640688" w:rsidRPr="00DA544D" w:rsidRDefault="00640688" w:rsidP="004F6D23">
            <w:pPr>
              <w:spacing w:before="0"/>
              <w:jc w:val="left"/>
              <w:rPr>
                <w:rFonts w:cs="Arial"/>
                <w:sz w:val="20"/>
                <w:szCs w:val="20"/>
                <w:u w:val="single"/>
                <w:lang w:val="sr-Cyrl-RS" w:eastAsia="sr-Latn-CS"/>
              </w:rPr>
            </w:pPr>
            <w:r w:rsidRPr="00DA544D">
              <w:rPr>
                <w:rFonts w:cs="Arial"/>
                <w:sz w:val="20"/>
                <w:szCs w:val="20"/>
                <w:u w:val="single"/>
                <w:lang w:val="sr-Cyrl-RS" w:eastAsia="sr-Latn-CS"/>
              </w:rPr>
              <w:t xml:space="preserve">Priložiti sledeće tehničke dokaze: </w:t>
            </w:r>
          </w:p>
          <w:p w14:paraId="32BFA99C" w14:textId="77777777" w:rsidR="00640688" w:rsidRPr="00DA544D" w:rsidRDefault="00640688" w:rsidP="004F6D23">
            <w:pPr>
              <w:spacing w:before="0"/>
              <w:jc w:val="left"/>
              <w:rPr>
                <w:rFonts w:cs="Arial"/>
                <w:sz w:val="20"/>
                <w:szCs w:val="20"/>
                <w:lang w:val="sr-Latn-ME" w:eastAsia="sr-Latn-CS"/>
              </w:rPr>
            </w:pPr>
            <w:r w:rsidRPr="00DA544D">
              <w:rPr>
                <w:rFonts w:cs="Arial"/>
                <w:sz w:val="20"/>
                <w:szCs w:val="20"/>
                <w:lang w:val="sr-Cyrl-RS" w:eastAsia="sr-Latn-CS"/>
              </w:rPr>
              <w:t>1.Katalog/izvod kataloga proizvođača sa obeleženim dobrom koje se</w:t>
            </w:r>
            <w:r w:rsidRPr="00DA544D">
              <w:rPr>
                <w:rFonts w:cs="Arial"/>
                <w:sz w:val="20"/>
                <w:szCs w:val="20"/>
                <w:lang w:val="sr-Latn-RS" w:eastAsia="sr-Latn-CS"/>
              </w:rPr>
              <w:t xml:space="preserve"> </w:t>
            </w:r>
            <w:r w:rsidRPr="00DA544D">
              <w:rPr>
                <w:rFonts w:cs="Arial"/>
                <w:sz w:val="20"/>
                <w:szCs w:val="20"/>
                <w:lang w:val="sr-Cyrl-RS" w:eastAsia="sr-Latn-CS"/>
              </w:rPr>
              <w:t>nudi</w:t>
            </w:r>
          </w:p>
          <w:p w14:paraId="7DDA97CA" w14:textId="77777777" w:rsidR="00640688" w:rsidRPr="00DA544D" w:rsidRDefault="00640688" w:rsidP="004F6D23">
            <w:pPr>
              <w:spacing w:before="0"/>
              <w:jc w:val="left"/>
              <w:rPr>
                <w:rFonts w:cs="Arial"/>
                <w:sz w:val="20"/>
                <w:szCs w:val="20"/>
                <w:lang w:val="sr-Latn-CS" w:eastAsia="sr-Latn-CS"/>
              </w:rPr>
            </w:pPr>
          </w:p>
        </w:tc>
      </w:tr>
      <w:tr w:rsidR="00640688" w:rsidRPr="004F6D23" w14:paraId="758F9385" w14:textId="77777777" w:rsidTr="004F6D23">
        <w:tc>
          <w:tcPr>
            <w:tcW w:w="823" w:type="dxa"/>
            <w:tcBorders>
              <w:top w:val="single" w:sz="4" w:space="0" w:color="auto"/>
              <w:left w:val="single" w:sz="4" w:space="0" w:color="auto"/>
              <w:bottom w:val="single" w:sz="4" w:space="0" w:color="auto"/>
              <w:right w:val="single" w:sz="4" w:space="0" w:color="auto"/>
            </w:tcBorders>
            <w:vAlign w:val="center"/>
          </w:tcPr>
          <w:p w14:paraId="41A7E711" w14:textId="77777777" w:rsidR="00640688" w:rsidRPr="004F6D23" w:rsidRDefault="00640688" w:rsidP="004F6D23">
            <w:pPr>
              <w:jc w:val="left"/>
              <w:rPr>
                <w:rFonts w:eastAsia="Calibri" w:cs="Arial"/>
                <w:sz w:val="20"/>
                <w:szCs w:val="20"/>
                <w:lang w:val="sr-Latn-CS" w:eastAsia="sr-Latn-CS"/>
              </w:rPr>
            </w:pPr>
            <w:r w:rsidRPr="004F6D23">
              <w:rPr>
                <w:rFonts w:eastAsia="Calibri" w:cs="Arial"/>
                <w:sz w:val="20"/>
                <w:szCs w:val="20"/>
                <w:lang w:val="sr-Latn-CS" w:eastAsia="sr-Latn-CS"/>
              </w:rPr>
              <w:t>20</w:t>
            </w:r>
          </w:p>
          <w:p w14:paraId="61584C25" w14:textId="77777777" w:rsidR="00640688" w:rsidRPr="004F6D23" w:rsidRDefault="00640688" w:rsidP="004F6D23">
            <w:pPr>
              <w:jc w:val="left"/>
              <w:rPr>
                <w:rFonts w:eastAsia="Calibri" w:cs="Arial"/>
                <w:sz w:val="20"/>
                <w:szCs w:val="20"/>
                <w:lang w:val="sr-Latn-CS" w:eastAsia="sr-Latn-CS"/>
              </w:rPr>
            </w:pPr>
          </w:p>
          <w:p w14:paraId="136E0089" w14:textId="77777777" w:rsidR="00640688" w:rsidRPr="004F6D23" w:rsidRDefault="00640688" w:rsidP="004F6D23">
            <w:pPr>
              <w:tabs>
                <w:tab w:val="left" w:pos="577"/>
              </w:tabs>
              <w:jc w:val="left"/>
              <w:rPr>
                <w:rFonts w:eastAsia="Calibri" w:cs="Arial"/>
                <w:sz w:val="20"/>
                <w:szCs w:val="20"/>
                <w:lang w:val="sr-Latn-CS" w:eastAsia="sr-Latn-CS"/>
              </w:rPr>
            </w:pPr>
          </w:p>
        </w:tc>
        <w:tc>
          <w:tcPr>
            <w:tcW w:w="3243" w:type="dxa"/>
            <w:tcBorders>
              <w:top w:val="single" w:sz="4" w:space="0" w:color="auto"/>
              <w:left w:val="single" w:sz="4" w:space="0" w:color="auto"/>
              <w:bottom w:val="single" w:sz="4" w:space="0" w:color="auto"/>
              <w:right w:val="nil"/>
            </w:tcBorders>
          </w:tcPr>
          <w:p w14:paraId="7E173A1E" w14:textId="77777777" w:rsidR="00640688" w:rsidRPr="00DA544D" w:rsidRDefault="00640688" w:rsidP="004F6D23">
            <w:pPr>
              <w:spacing w:before="0"/>
              <w:jc w:val="left"/>
              <w:rPr>
                <w:rFonts w:cs="Arial"/>
                <w:sz w:val="20"/>
                <w:szCs w:val="20"/>
                <w:lang w:val="sr-Cyrl-RS" w:eastAsia="sr-Latn-CS"/>
              </w:rPr>
            </w:pPr>
          </w:p>
          <w:p w14:paraId="5C1D937F" w14:textId="77777777" w:rsidR="00640688" w:rsidRPr="00DA544D" w:rsidRDefault="00640688" w:rsidP="004F6D23">
            <w:pPr>
              <w:spacing w:before="0"/>
              <w:jc w:val="left"/>
              <w:rPr>
                <w:rFonts w:cs="Arial"/>
                <w:sz w:val="20"/>
                <w:szCs w:val="20"/>
                <w:lang w:val="sr-Cyrl-RS" w:eastAsia="sr-Latn-CS"/>
              </w:rPr>
            </w:pPr>
          </w:p>
          <w:p w14:paraId="596E9EB5" w14:textId="77777777" w:rsidR="00640688" w:rsidRPr="00DA544D" w:rsidRDefault="00640688" w:rsidP="00640688">
            <w:pPr>
              <w:spacing w:before="0"/>
              <w:jc w:val="left"/>
              <w:rPr>
                <w:rFonts w:cs="Arial"/>
                <w:sz w:val="20"/>
                <w:szCs w:val="20"/>
                <w:lang w:val="sr-Cyrl-RS" w:eastAsia="sr-Latn-CS"/>
              </w:rPr>
            </w:pPr>
            <w:r w:rsidRPr="00DA544D">
              <w:rPr>
                <w:rFonts w:ascii="Calibri" w:hAnsi="Calibri"/>
              </w:rPr>
              <w:t>Cev PE fi5/4" PN10</w:t>
            </w:r>
          </w:p>
          <w:p w14:paraId="0A61C8AA" w14:textId="77777777" w:rsidR="00640688" w:rsidRPr="00DA544D" w:rsidRDefault="00640688" w:rsidP="004F6D23">
            <w:pPr>
              <w:spacing w:before="0"/>
              <w:jc w:val="left"/>
              <w:rPr>
                <w:rFonts w:cs="Arial"/>
                <w:sz w:val="20"/>
                <w:szCs w:val="20"/>
                <w:lang w:val="sr-Latn-CS" w:eastAsia="sr-Latn-CS"/>
              </w:rPr>
            </w:pPr>
          </w:p>
          <w:p w14:paraId="645BD1A3" w14:textId="77777777" w:rsidR="00640688" w:rsidRPr="00DA544D" w:rsidRDefault="00640688" w:rsidP="004F6D23">
            <w:pPr>
              <w:spacing w:before="0"/>
              <w:jc w:val="left"/>
              <w:rPr>
                <w:rFonts w:cs="Arial"/>
                <w:sz w:val="20"/>
                <w:szCs w:val="20"/>
                <w:lang w:val="sr-Cyrl-RS" w:eastAsia="sr-Latn-CS"/>
              </w:rPr>
            </w:pPr>
          </w:p>
        </w:tc>
        <w:tc>
          <w:tcPr>
            <w:tcW w:w="5294" w:type="dxa"/>
            <w:tcBorders>
              <w:top w:val="single" w:sz="4" w:space="0" w:color="auto"/>
              <w:left w:val="single" w:sz="4" w:space="0" w:color="auto"/>
              <w:bottom w:val="single" w:sz="4" w:space="0" w:color="auto"/>
              <w:right w:val="single" w:sz="4" w:space="0" w:color="auto"/>
            </w:tcBorders>
            <w:vAlign w:val="center"/>
          </w:tcPr>
          <w:p w14:paraId="318636AD" w14:textId="77777777" w:rsidR="00640688" w:rsidRPr="00DA544D" w:rsidRDefault="00640688" w:rsidP="004F6D23">
            <w:pPr>
              <w:spacing w:before="0"/>
              <w:jc w:val="left"/>
              <w:rPr>
                <w:rFonts w:cs="Arial"/>
                <w:sz w:val="20"/>
                <w:szCs w:val="20"/>
                <w:lang w:val="sr-Latn-RS" w:eastAsia="sr-Latn-CS"/>
              </w:rPr>
            </w:pPr>
            <w:r w:rsidRPr="00DA544D">
              <w:rPr>
                <w:rFonts w:cs="Arial"/>
                <w:sz w:val="20"/>
                <w:szCs w:val="20"/>
                <w:lang w:val="sr-Latn-RS" w:eastAsia="sr-Latn-CS"/>
              </w:rPr>
              <w:t>Cev PE100,spoljni fi 40mm, NP10.</w:t>
            </w:r>
          </w:p>
          <w:p w14:paraId="04EC6A3C" w14:textId="77777777" w:rsidR="00640688" w:rsidRPr="00DA544D" w:rsidRDefault="00640688" w:rsidP="004F6D23">
            <w:pPr>
              <w:spacing w:before="0"/>
              <w:jc w:val="left"/>
              <w:rPr>
                <w:rFonts w:cs="Arial"/>
                <w:sz w:val="20"/>
                <w:szCs w:val="20"/>
                <w:lang w:val="sr-Latn-RS" w:eastAsia="sr-Latn-CS"/>
              </w:rPr>
            </w:pPr>
            <w:r w:rsidRPr="00DA544D">
              <w:rPr>
                <w:rFonts w:cs="Arial"/>
                <w:sz w:val="20"/>
                <w:szCs w:val="20"/>
                <w:lang w:val="sr-Cyrl-RS" w:eastAsia="sr-Latn-CS"/>
              </w:rPr>
              <w:t xml:space="preserve">Plastično crevo okiten </w:t>
            </w:r>
            <w:r w:rsidRPr="00DA544D">
              <w:rPr>
                <w:rFonts w:cs="Arial"/>
                <w:sz w:val="20"/>
                <w:szCs w:val="20"/>
                <w:lang w:val="sr-Latn-RS" w:eastAsia="sr-Latn-CS"/>
              </w:rPr>
              <w:t xml:space="preserve">unutrašnji fi </w:t>
            </w:r>
            <w:r w:rsidRPr="00DA544D">
              <w:rPr>
                <w:rFonts w:cs="Arial"/>
                <w:sz w:val="20"/>
                <w:szCs w:val="20"/>
                <w:lang w:val="sr-Cyrl-RS" w:eastAsia="sr-Latn-CS"/>
              </w:rPr>
              <w:t>5/4"</w:t>
            </w:r>
            <w:r w:rsidRPr="00DA544D">
              <w:rPr>
                <w:rFonts w:cs="Arial"/>
                <w:sz w:val="20"/>
                <w:szCs w:val="20"/>
                <w:lang w:val="sr-Latn-RS" w:eastAsia="sr-Latn-CS"/>
              </w:rPr>
              <w:t>.</w:t>
            </w:r>
          </w:p>
          <w:p w14:paraId="7CB43C09" w14:textId="77777777" w:rsidR="00640688" w:rsidRPr="00DA544D" w:rsidRDefault="00640688" w:rsidP="004F6D23">
            <w:pPr>
              <w:spacing w:before="0"/>
              <w:jc w:val="left"/>
              <w:rPr>
                <w:rFonts w:cs="Arial"/>
                <w:sz w:val="20"/>
                <w:szCs w:val="20"/>
                <w:lang w:val="sr-Latn-RS" w:eastAsia="sr-Latn-CS"/>
              </w:rPr>
            </w:pPr>
          </w:p>
          <w:p w14:paraId="297026F9" w14:textId="77777777" w:rsidR="00640688" w:rsidRPr="00DA544D" w:rsidRDefault="00640688" w:rsidP="004F6D23">
            <w:pPr>
              <w:spacing w:before="0"/>
              <w:jc w:val="left"/>
              <w:rPr>
                <w:rFonts w:cs="Arial"/>
                <w:sz w:val="20"/>
                <w:szCs w:val="20"/>
                <w:u w:val="single"/>
                <w:lang w:val="sr-Cyrl-RS" w:eastAsia="sr-Latn-CS"/>
              </w:rPr>
            </w:pPr>
            <w:r w:rsidRPr="00DA544D">
              <w:rPr>
                <w:rFonts w:cs="Arial"/>
                <w:sz w:val="20"/>
                <w:szCs w:val="20"/>
                <w:u w:val="single"/>
                <w:lang w:val="sr-Cyrl-RS" w:eastAsia="sr-Latn-CS"/>
              </w:rPr>
              <w:t xml:space="preserve">Priložiti sledeće tehničke dokaze: </w:t>
            </w:r>
          </w:p>
          <w:p w14:paraId="4E93E21E" w14:textId="77777777" w:rsidR="00640688" w:rsidRPr="00DA544D" w:rsidRDefault="00640688" w:rsidP="004F6D23">
            <w:pPr>
              <w:spacing w:before="0"/>
              <w:jc w:val="left"/>
              <w:rPr>
                <w:rFonts w:cs="Arial"/>
                <w:sz w:val="20"/>
                <w:szCs w:val="20"/>
                <w:lang w:val="sr-Cyrl-RS" w:eastAsia="sr-Latn-CS"/>
              </w:rPr>
            </w:pPr>
            <w:r w:rsidRPr="00DA544D">
              <w:rPr>
                <w:rFonts w:cs="Arial"/>
                <w:sz w:val="20"/>
                <w:szCs w:val="20"/>
                <w:lang w:val="sr-Cyrl-RS" w:eastAsia="sr-Latn-CS"/>
              </w:rPr>
              <w:t xml:space="preserve">1.Katalog/izvod kataloga proizvođača </w:t>
            </w:r>
          </w:p>
          <w:p w14:paraId="1A567390" w14:textId="77777777" w:rsidR="00640688" w:rsidRPr="00DA544D" w:rsidRDefault="00640688" w:rsidP="004F6D23">
            <w:pPr>
              <w:spacing w:before="0"/>
              <w:jc w:val="left"/>
              <w:rPr>
                <w:rFonts w:cs="Arial"/>
                <w:sz w:val="20"/>
                <w:szCs w:val="20"/>
                <w:lang w:val="sr-Cyrl-RS" w:eastAsia="sr-Latn-CS"/>
              </w:rPr>
            </w:pPr>
            <w:r w:rsidRPr="00DA544D">
              <w:rPr>
                <w:rFonts w:cs="Arial"/>
                <w:sz w:val="20"/>
                <w:szCs w:val="20"/>
                <w:lang w:val="sr-Cyrl-RS" w:eastAsia="sr-Latn-CS"/>
              </w:rPr>
              <w:t>sa obeleženim dobrom koje se</w:t>
            </w:r>
            <w:r w:rsidRPr="00DA544D">
              <w:rPr>
                <w:rFonts w:cs="Arial"/>
                <w:sz w:val="20"/>
                <w:szCs w:val="20"/>
                <w:lang w:val="sr-Latn-RS" w:eastAsia="sr-Latn-CS"/>
              </w:rPr>
              <w:t xml:space="preserve"> </w:t>
            </w:r>
            <w:r w:rsidRPr="00DA544D">
              <w:rPr>
                <w:rFonts w:cs="Arial"/>
                <w:sz w:val="20"/>
                <w:szCs w:val="20"/>
                <w:lang w:val="sr-Cyrl-RS" w:eastAsia="sr-Latn-CS"/>
              </w:rPr>
              <w:t>nudi.</w:t>
            </w:r>
          </w:p>
          <w:p w14:paraId="019C2CEA" w14:textId="77777777" w:rsidR="00640688" w:rsidRPr="00DA544D" w:rsidRDefault="00640688" w:rsidP="004F6D23">
            <w:pPr>
              <w:spacing w:before="0"/>
              <w:jc w:val="left"/>
              <w:rPr>
                <w:rFonts w:cs="Arial"/>
                <w:sz w:val="20"/>
                <w:szCs w:val="20"/>
                <w:lang w:val="sr-Cyrl-RS" w:eastAsia="sr-Latn-CS"/>
              </w:rPr>
            </w:pPr>
            <w:r w:rsidRPr="00DA544D">
              <w:rPr>
                <w:rFonts w:cs="Arial"/>
                <w:sz w:val="20"/>
                <w:szCs w:val="20"/>
                <w:lang w:val="sr-Cyrl-RS" w:eastAsia="sr-Latn-CS"/>
              </w:rPr>
              <w:t>2.Izveštaj o zdravstvenoj ispravnosti ponuđenog dobra, ne stariji od 3 godine od datuma objave ove nabavke.</w:t>
            </w:r>
          </w:p>
          <w:p w14:paraId="5F73B910" w14:textId="77777777" w:rsidR="00640688" w:rsidRPr="00DA544D" w:rsidRDefault="00640688" w:rsidP="004F6D23">
            <w:pPr>
              <w:spacing w:before="0"/>
              <w:jc w:val="left"/>
              <w:rPr>
                <w:rFonts w:cs="Arial"/>
                <w:sz w:val="20"/>
                <w:szCs w:val="20"/>
                <w:lang w:val="sr-Latn-RS" w:eastAsia="sr-Latn-CS"/>
              </w:rPr>
            </w:pPr>
          </w:p>
        </w:tc>
      </w:tr>
      <w:tr w:rsidR="00640688" w:rsidRPr="004F6D23" w14:paraId="747EB0FA" w14:textId="77777777" w:rsidTr="004F6D23">
        <w:tc>
          <w:tcPr>
            <w:tcW w:w="823" w:type="dxa"/>
            <w:tcBorders>
              <w:top w:val="single" w:sz="4" w:space="0" w:color="auto"/>
              <w:left w:val="single" w:sz="4" w:space="0" w:color="auto"/>
              <w:bottom w:val="single" w:sz="4" w:space="0" w:color="auto"/>
              <w:right w:val="single" w:sz="4" w:space="0" w:color="auto"/>
            </w:tcBorders>
            <w:vAlign w:val="center"/>
            <w:hideMark/>
          </w:tcPr>
          <w:p w14:paraId="201B5286" w14:textId="62BC70E4" w:rsidR="00640688" w:rsidRPr="004F6D23" w:rsidRDefault="00640688" w:rsidP="004F6D23">
            <w:pPr>
              <w:spacing w:before="0"/>
              <w:contextualSpacing/>
              <w:jc w:val="left"/>
              <w:rPr>
                <w:rFonts w:eastAsia="Calibri" w:cs="Arial"/>
                <w:sz w:val="20"/>
                <w:szCs w:val="20"/>
                <w:lang w:val="sr-Latn-CS" w:eastAsia="sr-Latn-CS"/>
              </w:rPr>
            </w:pPr>
            <w:r>
              <w:rPr>
                <w:rFonts w:eastAsia="Calibri" w:cs="Arial"/>
                <w:sz w:val="20"/>
                <w:szCs w:val="20"/>
                <w:lang w:val="sr-Latn-CS" w:eastAsia="sr-Latn-CS"/>
              </w:rPr>
              <w:t>21 i</w:t>
            </w:r>
            <w:r w:rsidRPr="004F6D23">
              <w:rPr>
                <w:rFonts w:eastAsia="Calibri" w:cs="Arial"/>
                <w:sz w:val="20"/>
                <w:szCs w:val="20"/>
                <w:lang w:val="sr-Latn-CS" w:eastAsia="sr-Latn-CS"/>
              </w:rPr>
              <w:t xml:space="preserve"> 22</w:t>
            </w:r>
          </w:p>
        </w:tc>
        <w:tc>
          <w:tcPr>
            <w:tcW w:w="3243" w:type="dxa"/>
            <w:tcBorders>
              <w:top w:val="single" w:sz="4" w:space="0" w:color="auto"/>
              <w:left w:val="single" w:sz="4" w:space="0" w:color="auto"/>
              <w:bottom w:val="single" w:sz="4" w:space="0" w:color="auto"/>
              <w:right w:val="nil"/>
            </w:tcBorders>
            <w:hideMark/>
          </w:tcPr>
          <w:p w14:paraId="5339A63C" w14:textId="5CE81A8F" w:rsidR="00640688" w:rsidRPr="00DA544D" w:rsidRDefault="00640688" w:rsidP="004F6D23">
            <w:pPr>
              <w:spacing w:before="0"/>
              <w:jc w:val="left"/>
              <w:rPr>
                <w:rFonts w:cs="Arial"/>
                <w:sz w:val="20"/>
                <w:szCs w:val="20"/>
                <w:lang w:val="sr-Cyrl-RS" w:eastAsia="sr-Latn-CS"/>
              </w:rPr>
            </w:pPr>
            <w:r w:rsidRPr="00DA544D">
              <w:rPr>
                <w:rFonts w:ascii="Calibri" w:hAnsi="Calibri"/>
              </w:rPr>
              <w:t>Prirubnica  PVC fi 110 PN16</w:t>
            </w:r>
          </w:p>
        </w:tc>
        <w:tc>
          <w:tcPr>
            <w:tcW w:w="5294" w:type="dxa"/>
            <w:tcBorders>
              <w:top w:val="single" w:sz="4" w:space="0" w:color="auto"/>
              <w:left w:val="single" w:sz="4" w:space="0" w:color="auto"/>
              <w:bottom w:val="single" w:sz="4" w:space="0" w:color="auto"/>
              <w:right w:val="single" w:sz="4" w:space="0" w:color="auto"/>
            </w:tcBorders>
            <w:vAlign w:val="center"/>
          </w:tcPr>
          <w:p w14:paraId="65AB378B" w14:textId="77777777" w:rsidR="00640688" w:rsidRPr="00DA544D" w:rsidRDefault="00640688" w:rsidP="004F6D23">
            <w:pPr>
              <w:spacing w:before="0"/>
              <w:jc w:val="left"/>
              <w:rPr>
                <w:rFonts w:cs="Arial"/>
                <w:sz w:val="20"/>
                <w:szCs w:val="20"/>
                <w:lang w:val="sr-Latn-RS" w:eastAsia="sr-Latn-CS"/>
              </w:rPr>
            </w:pPr>
          </w:p>
        </w:tc>
      </w:tr>
      <w:tr w:rsidR="00640688" w:rsidRPr="004F6D23" w14:paraId="3BB3F78C" w14:textId="77777777" w:rsidTr="004F6D23">
        <w:tc>
          <w:tcPr>
            <w:tcW w:w="823" w:type="dxa"/>
            <w:tcBorders>
              <w:top w:val="single" w:sz="4" w:space="0" w:color="auto"/>
              <w:left w:val="single" w:sz="4" w:space="0" w:color="auto"/>
              <w:bottom w:val="single" w:sz="4" w:space="0" w:color="auto"/>
              <w:right w:val="single" w:sz="4" w:space="0" w:color="auto"/>
            </w:tcBorders>
            <w:vAlign w:val="center"/>
            <w:hideMark/>
          </w:tcPr>
          <w:p w14:paraId="3B584CB9" w14:textId="77777777" w:rsidR="00640688" w:rsidRPr="004F6D23" w:rsidRDefault="00640688" w:rsidP="004F6D23">
            <w:pPr>
              <w:spacing w:before="0"/>
              <w:contextualSpacing/>
              <w:jc w:val="left"/>
              <w:rPr>
                <w:rFonts w:eastAsia="Calibri" w:cs="Arial"/>
                <w:sz w:val="20"/>
                <w:szCs w:val="20"/>
                <w:lang w:val="sr-Latn-CS" w:eastAsia="sr-Latn-CS"/>
              </w:rPr>
            </w:pPr>
            <w:r w:rsidRPr="004F6D23">
              <w:rPr>
                <w:rFonts w:eastAsia="Calibri" w:cs="Arial"/>
                <w:sz w:val="20"/>
                <w:szCs w:val="20"/>
                <w:lang w:val="sr-Latn-CS" w:eastAsia="sr-Latn-CS"/>
              </w:rPr>
              <w:t>23</w:t>
            </w:r>
          </w:p>
        </w:tc>
        <w:tc>
          <w:tcPr>
            <w:tcW w:w="3243" w:type="dxa"/>
            <w:tcBorders>
              <w:top w:val="single" w:sz="4" w:space="0" w:color="auto"/>
              <w:left w:val="single" w:sz="4" w:space="0" w:color="auto"/>
              <w:bottom w:val="single" w:sz="4" w:space="0" w:color="auto"/>
              <w:right w:val="single" w:sz="4" w:space="0" w:color="auto"/>
            </w:tcBorders>
            <w:vAlign w:val="center"/>
            <w:hideMark/>
          </w:tcPr>
          <w:p w14:paraId="4584303F" w14:textId="665ACE92" w:rsidR="00640688" w:rsidRPr="00DA544D" w:rsidRDefault="00640688" w:rsidP="004F6D23">
            <w:pPr>
              <w:spacing w:before="0"/>
              <w:jc w:val="left"/>
              <w:rPr>
                <w:rFonts w:cs="Arial"/>
                <w:sz w:val="20"/>
                <w:szCs w:val="20"/>
                <w:lang w:val="sr-Latn-CS" w:eastAsia="sr-Latn-CS"/>
              </w:rPr>
            </w:pPr>
            <w:r w:rsidRPr="00DA544D">
              <w:rPr>
                <w:rFonts w:ascii="Calibri" w:hAnsi="Calibri"/>
              </w:rPr>
              <w:t>Cev PE fi 75 PN10</w:t>
            </w:r>
          </w:p>
        </w:tc>
        <w:tc>
          <w:tcPr>
            <w:tcW w:w="5294" w:type="dxa"/>
            <w:tcBorders>
              <w:top w:val="single" w:sz="4" w:space="0" w:color="auto"/>
              <w:left w:val="single" w:sz="4" w:space="0" w:color="auto"/>
              <w:bottom w:val="single" w:sz="4" w:space="0" w:color="auto"/>
              <w:right w:val="single" w:sz="4" w:space="0" w:color="auto"/>
            </w:tcBorders>
          </w:tcPr>
          <w:p w14:paraId="2484D28B" w14:textId="77777777" w:rsidR="00640688" w:rsidRPr="00DA544D" w:rsidRDefault="00640688" w:rsidP="00640688">
            <w:pPr>
              <w:spacing w:before="0"/>
              <w:jc w:val="left"/>
              <w:rPr>
                <w:rFonts w:ascii="Calibri" w:hAnsi="Calibri" w:cs="Calibri"/>
                <w:lang w:val="sr-Latn-CS" w:eastAsia="sr-Latn-CS"/>
              </w:rPr>
            </w:pPr>
            <w:r w:rsidRPr="00DA544D">
              <w:rPr>
                <w:lang w:val="sr-Latn-CS" w:eastAsia="sr-Latn-CS"/>
              </w:rPr>
              <w:tab/>
            </w:r>
            <w:r w:rsidRPr="00DA544D">
              <w:rPr>
                <w:rFonts w:ascii="Calibri" w:hAnsi="Calibri" w:cs="Calibri"/>
                <w:lang w:val="sr-Latn-CS" w:eastAsia="sr-Latn-CS"/>
              </w:rPr>
              <w:t>Cev PE;  Materijal=HDPE PE-100 ;  Proizvodjač=Peštan ili odgovarajući,  Prečnik=fi75 mm;  Pritisak max=PN10;</w:t>
            </w:r>
          </w:p>
          <w:p w14:paraId="168DF03F" w14:textId="77777777" w:rsidR="00640688" w:rsidRPr="00DA544D" w:rsidRDefault="00640688" w:rsidP="00640688">
            <w:pPr>
              <w:spacing w:before="0"/>
              <w:jc w:val="left"/>
              <w:rPr>
                <w:rFonts w:cs="Arial"/>
                <w:sz w:val="20"/>
                <w:szCs w:val="20"/>
                <w:u w:val="single"/>
                <w:lang w:val="sr-Cyrl-RS" w:eastAsia="sr-Latn-CS"/>
              </w:rPr>
            </w:pPr>
            <w:r w:rsidRPr="00DA544D">
              <w:rPr>
                <w:rFonts w:cs="Arial"/>
                <w:sz w:val="20"/>
                <w:szCs w:val="20"/>
                <w:u w:val="single"/>
                <w:lang w:val="sr-Cyrl-RS" w:eastAsia="sr-Latn-CS"/>
              </w:rPr>
              <w:t xml:space="preserve">Priložiti sledeće tehničke dokaze: </w:t>
            </w:r>
          </w:p>
          <w:p w14:paraId="5E465AE1" w14:textId="77777777" w:rsidR="00640688" w:rsidRPr="00DA544D" w:rsidRDefault="00640688" w:rsidP="00640688">
            <w:pPr>
              <w:spacing w:before="0"/>
              <w:jc w:val="left"/>
              <w:rPr>
                <w:rFonts w:cs="Arial"/>
                <w:sz w:val="20"/>
                <w:szCs w:val="20"/>
                <w:lang w:val="sr-Cyrl-RS" w:eastAsia="sr-Latn-CS"/>
              </w:rPr>
            </w:pPr>
            <w:r w:rsidRPr="00DA544D">
              <w:rPr>
                <w:rFonts w:cs="Arial"/>
                <w:sz w:val="20"/>
                <w:szCs w:val="20"/>
                <w:lang w:val="sr-Cyrl-RS" w:eastAsia="sr-Latn-CS"/>
              </w:rPr>
              <w:t>1.Katalog/izvod kataloga proizvođača sa obeleženim dobrom koje se</w:t>
            </w:r>
            <w:r w:rsidRPr="00DA544D">
              <w:rPr>
                <w:rFonts w:cs="Arial"/>
                <w:sz w:val="20"/>
                <w:szCs w:val="20"/>
                <w:lang w:val="sr-Latn-RS" w:eastAsia="sr-Latn-CS"/>
              </w:rPr>
              <w:t xml:space="preserve"> </w:t>
            </w:r>
            <w:r w:rsidRPr="00DA544D">
              <w:rPr>
                <w:rFonts w:cs="Arial"/>
                <w:sz w:val="20"/>
                <w:szCs w:val="20"/>
                <w:lang w:val="sr-Cyrl-RS" w:eastAsia="sr-Latn-CS"/>
              </w:rPr>
              <w:t>nudi.</w:t>
            </w:r>
          </w:p>
          <w:p w14:paraId="4C195A35" w14:textId="77777777" w:rsidR="00640688" w:rsidRPr="00DA544D" w:rsidRDefault="00640688" w:rsidP="00640688">
            <w:pPr>
              <w:spacing w:before="0"/>
              <w:jc w:val="left"/>
              <w:rPr>
                <w:rFonts w:cs="Arial"/>
                <w:sz w:val="20"/>
                <w:szCs w:val="20"/>
                <w:lang w:val="sr-Latn-RS" w:eastAsia="sr-Latn-CS"/>
              </w:rPr>
            </w:pPr>
            <w:r w:rsidRPr="00DA544D">
              <w:rPr>
                <w:rFonts w:cs="Arial"/>
                <w:sz w:val="20"/>
                <w:szCs w:val="20"/>
                <w:lang w:val="sr-Latn-RS" w:eastAsia="sr-Latn-CS"/>
              </w:rPr>
              <w:t>2.Važeći sertifikat o stalnosti svojstava u skladu sa važećim SRPS EN 12201-2 za ponuđena dobra, izdat od akreditovane institucije, priznat u skladu sa Zakonom o tehničkim zahtevima za proizvode i ocenjivanju usaglašenosti (Sl. Glasnik RS br.36/09), ne stariji od 3 godine od datuma objave ove nabavke;</w:t>
            </w:r>
          </w:p>
          <w:p w14:paraId="03A66F63" w14:textId="77777777" w:rsidR="00640688" w:rsidRPr="00DA544D" w:rsidRDefault="00640688" w:rsidP="00640688">
            <w:pPr>
              <w:spacing w:before="0"/>
              <w:jc w:val="left"/>
              <w:rPr>
                <w:rFonts w:ascii="Calibri" w:hAnsi="Calibri" w:cs="Calibri"/>
                <w:sz w:val="20"/>
                <w:szCs w:val="20"/>
                <w:lang w:val="sr-Latn-CS" w:eastAsia="sr-Latn-CS"/>
              </w:rPr>
            </w:pPr>
            <w:r w:rsidRPr="00DA544D">
              <w:rPr>
                <w:rFonts w:cs="Arial"/>
                <w:sz w:val="20"/>
                <w:szCs w:val="20"/>
                <w:lang w:val="sr-Latn-RS" w:eastAsia="sr-Latn-CS"/>
              </w:rPr>
              <w:t>3.Izveštaj o zdravstvenoj ispravnosti ponuđenog dobra, ne stariji od 3 godine od datuma objave ove nabavke</w:t>
            </w:r>
          </w:p>
          <w:p w14:paraId="230BCB0F" w14:textId="77777777" w:rsidR="00640688" w:rsidRPr="00DA544D" w:rsidRDefault="00640688" w:rsidP="00640688">
            <w:pPr>
              <w:spacing w:before="0"/>
              <w:jc w:val="left"/>
              <w:rPr>
                <w:lang w:val="sr-Latn-CS" w:eastAsia="sr-Latn-CS"/>
              </w:rPr>
            </w:pPr>
          </w:p>
          <w:p w14:paraId="7243C3F3" w14:textId="36E25933" w:rsidR="00640688" w:rsidRPr="00DA544D" w:rsidRDefault="00640688" w:rsidP="00640688">
            <w:pPr>
              <w:tabs>
                <w:tab w:val="left" w:pos="972"/>
              </w:tabs>
              <w:spacing w:before="0"/>
              <w:jc w:val="left"/>
              <w:rPr>
                <w:lang w:val="sr-Latn-CS" w:eastAsia="sr-Latn-CS"/>
              </w:rPr>
            </w:pPr>
          </w:p>
          <w:p w14:paraId="7B3BAEF5" w14:textId="77777777" w:rsidR="00640688" w:rsidRPr="00DA544D" w:rsidRDefault="00640688" w:rsidP="004F6D23">
            <w:pPr>
              <w:spacing w:before="0"/>
              <w:jc w:val="left"/>
              <w:rPr>
                <w:lang w:val="sr-Latn-CS" w:eastAsia="sr-Latn-CS"/>
              </w:rPr>
            </w:pPr>
          </w:p>
        </w:tc>
      </w:tr>
      <w:tr w:rsidR="00640688" w:rsidRPr="004F6D23" w14:paraId="5E57B324" w14:textId="77777777" w:rsidTr="004F6D23">
        <w:tc>
          <w:tcPr>
            <w:tcW w:w="823" w:type="dxa"/>
            <w:tcBorders>
              <w:top w:val="single" w:sz="4" w:space="0" w:color="auto"/>
              <w:left w:val="single" w:sz="4" w:space="0" w:color="auto"/>
              <w:bottom w:val="single" w:sz="4" w:space="0" w:color="auto"/>
              <w:right w:val="single" w:sz="4" w:space="0" w:color="auto"/>
            </w:tcBorders>
            <w:vAlign w:val="center"/>
            <w:hideMark/>
          </w:tcPr>
          <w:p w14:paraId="022C8A28" w14:textId="77777777" w:rsidR="00640688" w:rsidRPr="004F6D23" w:rsidRDefault="00640688" w:rsidP="004F6D23">
            <w:pPr>
              <w:spacing w:before="0"/>
              <w:contextualSpacing/>
              <w:jc w:val="left"/>
              <w:rPr>
                <w:rFonts w:eastAsia="Calibri" w:cs="Arial"/>
                <w:sz w:val="20"/>
                <w:szCs w:val="20"/>
                <w:lang w:val="sr-Latn-CS" w:eastAsia="sr-Latn-CS"/>
              </w:rPr>
            </w:pPr>
            <w:r w:rsidRPr="004F6D23">
              <w:rPr>
                <w:rFonts w:eastAsia="Calibri" w:cs="Arial"/>
                <w:sz w:val="20"/>
                <w:szCs w:val="20"/>
                <w:lang w:val="sr-Latn-CS" w:eastAsia="sr-Latn-CS"/>
              </w:rPr>
              <w:t>24</w:t>
            </w:r>
          </w:p>
        </w:tc>
        <w:tc>
          <w:tcPr>
            <w:tcW w:w="3243" w:type="dxa"/>
            <w:tcBorders>
              <w:top w:val="single" w:sz="4" w:space="0" w:color="auto"/>
              <w:left w:val="single" w:sz="4" w:space="0" w:color="auto"/>
              <w:bottom w:val="single" w:sz="4" w:space="0" w:color="auto"/>
              <w:right w:val="nil"/>
            </w:tcBorders>
          </w:tcPr>
          <w:p w14:paraId="2BD27887" w14:textId="77777777" w:rsidR="00640688" w:rsidRPr="00DA544D" w:rsidRDefault="00640688" w:rsidP="00943DAF">
            <w:pPr>
              <w:spacing w:before="0"/>
              <w:jc w:val="left"/>
              <w:rPr>
                <w:rFonts w:cs="Arial"/>
                <w:sz w:val="20"/>
                <w:szCs w:val="20"/>
                <w:lang w:val="sr-Cyrl-RS" w:eastAsia="sr-Latn-CS"/>
              </w:rPr>
            </w:pPr>
          </w:p>
          <w:p w14:paraId="4466A816" w14:textId="77777777" w:rsidR="00640688" w:rsidRPr="00DA544D" w:rsidRDefault="00640688" w:rsidP="00943DAF">
            <w:pPr>
              <w:spacing w:before="0"/>
              <w:jc w:val="left"/>
              <w:rPr>
                <w:rFonts w:cs="Arial"/>
                <w:sz w:val="20"/>
                <w:szCs w:val="20"/>
                <w:lang w:val="sr-Cyrl-RS" w:eastAsia="sr-Latn-CS"/>
              </w:rPr>
            </w:pPr>
          </w:p>
          <w:p w14:paraId="314B340D" w14:textId="77777777" w:rsidR="00640688" w:rsidRPr="00DA544D" w:rsidRDefault="00640688" w:rsidP="00943DAF">
            <w:pPr>
              <w:spacing w:before="0"/>
              <w:jc w:val="left"/>
              <w:rPr>
                <w:rFonts w:cs="Arial"/>
                <w:sz w:val="20"/>
                <w:szCs w:val="20"/>
                <w:lang w:val="sr-Cyrl-RS" w:eastAsia="sr-Latn-CS"/>
              </w:rPr>
            </w:pPr>
            <w:r w:rsidRPr="00DA544D">
              <w:rPr>
                <w:rFonts w:cs="Arial"/>
                <w:sz w:val="20"/>
                <w:szCs w:val="20"/>
                <w:lang w:val="sr-Cyrl-RS" w:eastAsia="sr-Latn-CS"/>
              </w:rPr>
              <w:t>Teflonski ulož.za peglu za PPR cevi1/2'</w:t>
            </w:r>
          </w:p>
          <w:p w14:paraId="2D18AB51" w14:textId="77777777" w:rsidR="00640688" w:rsidRPr="00DA544D" w:rsidRDefault="00640688" w:rsidP="00943DAF">
            <w:pPr>
              <w:spacing w:before="0"/>
              <w:jc w:val="left"/>
              <w:rPr>
                <w:rFonts w:cs="Arial"/>
                <w:sz w:val="20"/>
                <w:szCs w:val="20"/>
                <w:lang w:val="sr-Latn-CS" w:eastAsia="sr-Latn-CS"/>
              </w:rPr>
            </w:pPr>
          </w:p>
          <w:p w14:paraId="02CB267D" w14:textId="77777777" w:rsidR="00640688" w:rsidRPr="00DA544D" w:rsidRDefault="00640688" w:rsidP="004F6D23">
            <w:pPr>
              <w:spacing w:before="0"/>
              <w:jc w:val="left"/>
              <w:rPr>
                <w:rFonts w:cs="Arial"/>
                <w:sz w:val="20"/>
                <w:szCs w:val="20"/>
                <w:lang w:val="sr-Latn-CS" w:eastAsia="sr-Latn-CS"/>
              </w:rPr>
            </w:pPr>
          </w:p>
        </w:tc>
        <w:tc>
          <w:tcPr>
            <w:tcW w:w="5294" w:type="dxa"/>
            <w:tcBorders>
              <w:top w:val="single" w:sz="4" w:space="0" w:color="auto"/>
              <w:left w:val="single" w:sz="4" w:space="0" w:color="auto"/>
              <w:bottom w:val="single" w:sz="4" w:space="0" w:color="auto"/>
              <w:right w:val="single" w:sz="4" w:space="0" w:color="auto"/>
            </w:tcBorders>
            <w:vAlign w:val="center"/>
          </w:tcPr>
          <w:p w14:paraId="46902AAE" w14:textId="77777777" w:rsidR="00640688" w:rsidRPr="00DA544D" w:rsidRDefault="00640688" w:rsidP="004F6D23">
            <w:pPr>
              <w:spacing w:before="0"/>
              <w:jc w:val="left"/>
              <w:rPr>
                <w:rFonts w:cs="Arial"/>
                <w:sz w:val="20"/>
                <w:szCs w:val="20"/>
                <w:lang w:val="sr-Cyrl-RS" w:eastAsia="sr-Latn-CS"/>
              </w:rPr>
            </w:pPr>
            <w:r w:rsidRPr="00DA544D">
              <w:rPr>
                <w:rFonts w:cs="Arial"/>
                <w:sz w:val="20"/>
                <w:szCs w:val="20"/>
                <w:lang w:val="sr-Cyrl-RS" w:eastAsia="sr-Latn-CS"/>
              </w:rPr>
              <w:t xml:space="preserve">Teflonski uložak muško-ženski 1/2'' za peglu za </w:t>
            </w:r>
            <w:r w:rsidRPr="00DA544D">
              <w:rPr>
                <w:rFonts w:cs="Arial"/>
                <w:sz w:val="20"/>
                <w:szCs w:val="20"/>
                <w:lang w:val="sr-Latn-RS" w:eastAsia="sr-Latn-CS"/>
              </w:rPr>
              <w:t>PPR</w:t>
            </w:r>
            <w:r w:rsidRPr="00DA544D">
              <w:rPr>
                <w:rFonts w:cs="Arial"/>
                <w:sz w:val="20"/>
                <w:szCs w:val="20"/>
                <w:lang w:val="sr-Cyrl-RS" w:eastAsia="sr-Latn-CS"/>
              </w:rPr>
              <w:t xml:space="preserve"> cevi</w:t>
            </w:r>
          </w:p>
          <w:p w14:paraId="23C22191" w14:textId="77777777" w:rsidR="00640688" w:rsidRPr="00DA544D" w:rsidRDefault="00640688" w:rsidP="004F6D23">
            <w:pPr>
              <w:spacing w:before="0"/>
              <w:jc w:val="left"/>
              <w:rPr>
                <w:rFonts w:cs="Arial"/>
                <w:sz w:val="20"/>
                <w:szCs w:val="20"/>
                <w:lang w:val="sr-Cyrl-RS" w:eastAsia="sr-Latn-CS"/>
              </w:rPr>
            </w:pPr>
          </w:p>
          <w:p w14:paraId="698E85AD" w14:textId="77777777" w:rsidR="00640688" w:rsidRPr="00DA544D" w:rsidRDefault="00640688" w:rsidP="004F6D23">
            <w:pPr>
              <w:spacing w:before="0"/>
              <w:jc w:val="left"/>
              <w:rPr>
                <w:rFonts w:cs="Arial"/>
                <w:sz w:val="20"/>
                <w:szCs w:val="20"/>
                <w:u w:val="single"/>
                <w:lang w:val="sr-Cyrl-RS" w:eastAsia="sr-Latn-CS"/>
              </w:rPr>
            </w:pPr>
            <w:r w:rsidRPr="00DA544D">
              <w:rPr>
                <w:rFonts w:cs="Arial"/>
                <w:sz w:val="20"/>
                <w:szCs w:val="20"/>
                <w:u w:val="single"/>
                <w:lang w:val="sr-Cyrl-RS" w:eastAsia="sr-Latn-CS"/>
              </w:rPr>
              <w:t xml:space="preserve">Priložiti sledeće tehničke dokaze: </w:t>
            </w:r>
          </w:p>
          <w:p w14:paraId="1BAB1B10" w14:textId="77777777" w:rsidR="00640688" w:rsidRPr="00DA544D" w:rsidRDefault="00640688" w:rsidP="004F6D23">
            <w:pPr>
              <w:spacing w:before="0"/>
              <w:jc w:val="left"/>
              <w:rPr>
                <w:rFonts w:cs="Arial"/>
                <w:sz w:val="20"/>
                <w:szCs w:val="20"/>
                <w:lang w:val="sr-Latn-ME" w:eastAsia="sr-Latn-CS"/>
              </w:rPr>
            </w:pPr>
            <w:r w:rsidRPr="00DA544D">
              <w:rPr>
                <w:rFonts w:cs="Arial"/>
                <w:sz w:val="20"/>
                <w:szCs w:val="20"/>
                <w:lang w:val="sr-Cyrl-RS" w:eastAsia="sr-Latn-CS"/>
              </w:rPr>
              <w:t>1.Katalog/izvod kataloga proizvođača sa obeleženim dobrom koje se</w:t>
            </w:r>
            <w:r w:rsidRPr="00DA544D">
              <w:rPr>
                <w:rFonts w:cs="Arial"/>
                <w:sz w:val="20"/>
                <w:szCs w:val="20"/>
                <w:lang w:val="sr-Latn-RS" w:eastAsia="sr-Latn-CS"/>
              </w:rPr>
              <w:t xml:space="preserve"> </w:t>
            </w:r>
            <w:r w:rsidRPr="00DA544D">
              <w:rPr>
                <w:rFonts w:cs="Arial"/>
                <w:sz w:val="20"/>
                <w:szCs w:val="20"/>
                <w:lang w:val="sr-Cyrl-RS" w:eastAsia="sr-Latn-CS"/>
              </w:rPr>
              <w:t>nudi</w:t>
            </w:r>
          </w:p>
          <w:p w14:paraId="0E39E6CB" w14:textId="77777777" w:rsidR="00640688" w:rsidRPr="00DA544D" w:rsidRDefault="00640688" w:rsidP="004F6D23">
            <w:pPr>
              <w:spacing w:before="0"/>
              <w:jc w:val="left"/>
              <w:rPr>
                <w:lang w:val="sr-Latn-CS" w:eastAsia="sr-Latn-CS"/>
              </w:rPr>
            </w:pPr>
          </w:p>
        </w:tc>
      </w:tr>
      <w:tr w:rsidR="00640688" w:rsidRPr="004F6D23" w14:paraId="4FD26B99" w14:textId="77777777" w:rsidTr="00C00C10">
        <w:tc>
          <w:tcPr>
            <w:tcW w:w="823" w:type="dxa"/>
            <w:tcBorders>
              <w:top w:val="single" w:sz="4" w:space="0" w:color="auto"/>
              <w:left w:val="single" w:sz="4" w:space="0" w:color="auto"/>
              <w:bottom w:val="single" w:sz="4" w:space="0" w:color="auto"/>
              <w:right w:val="single" w:sz="4" w:space="0" w:color="auto"/>
            </w:tcBorders>
            <w:vAlign w:val="center"/>
            <w:hideMark/>
          </w:tcPr>
          <w:p w14:paraId="65804B29" w14:textId="77777777" w:rsidR="00640688" w:rsidRPr="004F6D23" w:rsidRDefault="00640688" w:rsidP="004F6D23">
            <w:pPr>
              <w:spacing w:before="0"/>
              <w:ind w:right="34"/>
              <w:contextualSpacing/>
              <w:jc w:val="left"/>
              <w:rPr>
                <w:rFonts w:eastAsia="Calibri" w:cs="Arial"/>
                <w:sz w:val="20"/>
                <w:szCs w:val="20"/>
                <w:lang w:val="sr-Latn-CS" w:eastAsia="sr-Latn-CS"/>
              </w:rPr>
            </w:pPr>
            <w:r w:rsidRPr="004F6D23">
              <w:rPr>
                <w:rFonts w:eastAsia="Calibri" w:cs="Arial"/>
                <w:sz w:val="20"/>
                <w:szCs w:val="20"/>
                <w:lang w:val="sr-Latn-CS" w:eastAsia="sr-Latn-CS"/>
              </w:rPr>
              <w:t>25</w:t>
            </w:r>
          </w:p>
        </w:tc>
        <w:tc>
          <w:tcPr>
            <w:tcW w:w="3243" w:type="dxa"/>
            <w:tcBorders>
              <w:top w:val="single" w:sz="4" w:space="0" w:color="auto"/>
              <w:left w:val="single" w:sz="4" w:space="0" w:color="auto"/>
              <w:bottom w:val="single" w:sz="4" w:space="0" w:color="auto"/>
              <w:right w:val="nil"/>
            </w:tcBorders>
            <w:vAlign w:val="center"/>
          </w:tcPr>
          <w:p w14:paraId="05D050FE" w14:textId="77777777" w:rsidR="00640688" w:rsidRPr="00DA544D" w:rsidRDefault="00640688" w:rsidP="00C00C10">
            <w:pPr>
              <w:spacing w:before="0"/>
              <w:jc w:val="left"/>
              <w:rPr>
                <w:rFonts w:cs="Arial"/>
                <w:sz w:val="20"/>
                <w:szCs w:val="20"/>
                <w:lang w:val="sr-Cyrl-RS" w:eastAsia="sr-Latn-CS"/>
              </w:rPr>
            </w:pPr>
          </w:p>
          <w:p w14:paraId="23BFE5BC" w14:textId="77777777" w:rsidR="00640688" w:rsidRPr="00DA544D" w:rsidRDefault="00640688" w:rsidP="00C00C10">
            <w:pPr>
              <w:spacing w:before="0"/>
              <w:jc w:val="left"/>
              <w:rPr>
                <w:rFonts w:cs="Arial"/>
                <w:sz w:val="20"/>
                <w:szCs w:val="20"/>
                <w:lang w:val="sr-Cyrl-RS" w:eastAsia="sr-Latn-CS"/>
              </w:rPr>
            </w:pPr>
            <w:r w:rsidRPr="00DA544D">
              <w:rPr>
                <w:rFonts w:cs="Arial"/>
                <w:sz w:val="20"/>
                <w:szCs w:val="20"/>
                <w:lang w:val="sr-Cyrl-RS" w:eastAsia="sr-Latn-CS"/>
              </w:rPr>
              <w:t>SPOJKA 'UNIDELTA' PVC 3/4'</w:t>
            </w:r>
          </w:p>
          <w:p w14:paraId="13DD1F63" w14:textId="77777777" w:rsidR="00640688" w:rsidRPr="00DA544D" w:rsidRDefault="00640688" w:rsidP="00C00C10">
            <w:pPr>
              <w:spacing w:before="0"/>
              <w:jc w:val="left"/>
              <w:rPr>
                <w:rFonts w:cs="Arial"/>
                <w:sz w:val="20"/>
                <w:szCs w:val="20"/>
                <w:lang w:val="sr-Latn-CS" w:eastAsia="sr-Latn-CS"/>
              </w:rPr>
            </w:pPr>
          </w:p>
        </w:tc>
        <w:tc>
          <w:tcPr>
            <w:tcW w:w="5294" w:type="dxa"/>
            <w:tcBorders>
              <w:top w:val="single" w:sz="4" w:space="0" w:color="auto"/>
              <w:left w:val="single" w:sz="4" w:space="0" w:color="auto"/>
              <w:bottom w:val="single" w:sz="4" w:space="0" w:color="auto"/>
              <w:right w:val="single" w:sz="4" w:space="0" w:color="auto"/>
            </w:tcBorders>
            <w:vAlign w:val="center"/>
          </w:tcPr>
          <w:p w14:paraId="2509D463" w14:textId="77777777" w:rsidR="00640688" w:rsidRPr="00DA544D" w:rsidRDefault="00640688" w:rsidP="004F6D23">
            <w:pPr>
              <w:spacing w:before="0"/>
              <w:jc w:val="left"/>
              <w:rPr>
                <w:rFonts w:cs="Arial"/>
                <w:sz w:val="20"/>
                <w:szCs w:val="20"/>
                <w:lang w:val="sr-Latn-RS" w:eastAsia="sr-Latn-CS"/>
              </w:rPr>
            </w:pPr>
            <w:r w:rsidRPr="00DA544D">
              <w:rPr>
                <w:rFonts w:cs="Arial"/>
                <w:sz w:val="20"/>
                <w:szCs w:val="20"/>
                <w:lang w:val="sr-Latn-RS" w:eastAsia="sr-Latn-CS"/>
              </w:rPr>
              <w:t>Spojnica fi 25, za PE cevi spoljnog prečnika 25mm, NP16.</w:t>
            </w:r>
          </w:p>
          <w:p w14:paraId="05258F05" w14:textId="77777777" w:rsidR="00640688" w:rsidRPr="00DA544D" w:rsidRDefault="00640688" w:rsidP="004F6D23">
            <w:pPr>
              <w:spacing w:before="0"/>
              <w:jc w:val="left"/>
              <w:rPr>
                <w:rFonts w:cs="Arial"/>
                <w:sz w:val="20"/>
                <w:szCs w:val="20"/>
                <w:lang w:val="sr-Latn-RS" w:eastAsia="sr-Latn-CS"/>
              </w:rPr>
            </w:pPr>
          </w:p>
          <w:p w14:paraId="0CEC5703" w14:textId="77777777" w:rsidR="00640688" w:rsidRPr="00DA544D" w:rsidRDefault="00640688" w:rsidP="004F6D23">
            <w:pPr>
              <w:spacing w:before="0"/>
              <w:jc w:val="left"/>
              <w:rPr>
                <w:rFonts w:cs="Arial"/>
                <w:sz w:val="20"/>
                <w:szCs w:val="20"/>
                <w:lang w:val="sr-Latn-RS" w:eastAsia="sr-Latn-CS"/>
              </w:rPr>
            </w:pPr>
          </w:p>
          <w:p w14:paraId="61D2B74C" w14:textId="77777777" w:rsidR="00640688" w:rsidRPr="00DA544D" w:rsidRDefault="00640688" w:rsidP="004F6D23">
            <w:pPr>
              <w:spacing w:before="0"/>
              <w:jc w:val="left"/>
              <w:rPr>
                <w:rFonts w:cs="Arial"/>
                <w:sz w:val="20"/>
                <w:szCs w:val="20"/>
                <w:lang w:val="sr-Latn-RS" w:eastAsia="sr-Latn-CS"/>
              </w:rPr>
            </w:pPr>
            <w:r w:rsidRPr="00DA544D">
              <w:rPr>
                <w:rFonts w:cs="Arial"/>
                <w:sz w:val="20"/>
                <w:szCs w:val="20"/>
                <w:lang w:val="sr-Cyrl-RS" w:eastAsia="sr-Latn-CS"/>
              </w:rPr>
              <w:t>'</w:t>
            </w:r>
            <w:r w:rsidRPr="00DA544D">
              <w:rPr>
                <w:rFonts w:cs="Arial"/>
                <w:sz w:val="20"/>
                <w:szCs w:val="20"/>
                <w:u w:val="single"/>
                <w:lang w:val="sr-Cyrl-RS" w:eastAsia="sr-Latn-CS"/>
              </w:rPr>
              <w:t xml:space="preserve"> Priložiti sledeće tehničke dokaze: </w:t>
            </w:r>
          </w:p>
          <w:p w14:paraId="6BCEDB10" w14:textId="77777777" w:rsidR="00640688" w:rsidRPr="00DA544D" w:rsidRDefault="00640688" w:rsidP="004F6D23">
            <w:pPr>
              <w:spacing w:before="0"/>
              <w:jc w:val="left"/>
              <w:rPr>
                <w:rFonts w:cs="Arial"/>
                <w:sz w:val="20"/>
                <w:szCs w:val="20"/>
                <w:lang w:val="sr-Cyrl-RS" w:eastAsia="sr-Latn-CS"/>
              </w:rPr>
            </w:pPr>
            <w:r w:rsidRPr="00DA544D">
              <w:rPr>
                <w:rFonts w:cs="Arial"/>
                <w:sz w:val="20"/>
                <w:szCs w:val="20"/>
                <w:lang w:val="sr-Cyrl-RS" w:eastAsia="sr-Latn-CS"/>
              </w:rPr>
              <w:t>1.Katalog/izvod kataloga proizvođača sa obeleženim dobrom koje se</w:t>
            </w:r>
            <w:r w:rsidRPr="00DA544D">
              <w:rPr>
                <w:rFonts w:cs="Arial"/>
                <w:sz w:val="20"/>
                <w:szCs w:val="20"/>
                <w:lang w:val="sr-Latn-RS" w:eastAsia="sr-Latn-CS"/>
              </w:rPr>
              <w:t xml:space="preserve"> </w:t>
            </w:r>
            <w:r w:rsidRPr="00DA544D">
              <w:rPr>
                <w:rFonts w:cs="Arial"/>
                <w:sz w:val="20"/>
                <w:szCs w:val="20"/>
                <w:lang w:val="sr-Cyrl-RS" w:eastAsia="sr-Latn-CS"/>
              </w:rPr>
              <w:t>nudi.</w:t>
            </w:r>
          </w:p>
          <w:p w14:paraId="79B6E9B3" w14:textId="77777777" w:rsidR="00640688" w:rsidRPr="00DA544D" w:rsidRDefault="00640688" w:rsidP="004F6D23">
            <w:pPr>
              <w:spacing w:before="0"/>
              <w:jc w:val="left"/>
              <w:rPr>
                <w:rFonts w:cs="Arial"/>
                <w:sz w:val="20"/>
                <w:szCs w:val="20"/>
                <w:lang w:val="sr-Cyrl-RS" w:eastAsia="sr-Latn-CS"/>
              </w:rPr>
            </w:pPr>
            <w:r w:rsidRPr="00DA544D">
              <w:rPr>
                <w:rFonts w:cs="Arial"/>
                <w:sz w:val="20"/>
                <w:szCs w:val="20"/>
                <w:lang w:val="sr-Cyrl-RS" w:eastAsia="sr-Latn-CS"/>
              </w:rPr>
              <w:t>2.Izveštaj o zdravstvenoj ispravnosti ponuđenog dobra, ne stariji od 3 godine od datuma objave ove nabavke.</w:t>
            </w:r>
          </w:p>
          <w:p w14:paraId="02728263" w14:textId="77777777" w:rsidR="00640688" w:rsidRPr="00DA544D" w:rsidRDefault="00640688" w:rsidP="004F6D23">
            <w:pPr>
              <w:spacing w:before="0"/>
              <w:jc w:val="left"/>
              <w:rPr>
                <w:rFonts w:cs="Arial"/>
                <w:sz w:val="20"/>
                <w:szCs w:val="20"/>
                <w:lang w:val="sr-Cyrl-RS" w:eastAsia="sr-Latn-CS"/>
              </w:rPr>
            </w:pPr>
          </w:p>
          <w:p w14:paraId="79305FA6" w14:textId="77777777" w:rsidR="00640688" w:rsidRPr="00DA544D" w:rsidRDefault="00640688" w:rsidP="004F6D23">
            <w:pPr>
              <w:spacing w:before="0"/>
              <w:jc w:val="left"/>
              <w:rPr>
                <w:lang w:val="sr-Latn-CS" w:eastAsia="sr-Latn-CS"/>
              </w:rPr>
            </w:pPr>
          </w:p>
        </w:tc>
      </w:tr>
      <w:tr w:rsidR="00640688" w:rsidRPr="004F6D23" w14:paraId="330C367E" w14:textId="77777777" w:rsidTr="004F6D23">
        <w:tc>
          <w:tcPr>
            <w:tcW w:w="823" w:type="dxa"/>
            <w:tcBorders>
              <w:top w:val="single" w:sz="4" w:space="0" w:color="auto"/>
              <w:left w:val="single" w:sz="4" w:space="0" w:color="auto"/>
              <w:bottom w:val="single" w:sz="4" w:space="0" w:color="auto"/>
              <w:right w:val="single" w:sz="4" w:space="0" w:color="auto"/>
            </w:tcBorders>
            <w:vAlign w:val="center"/>
            <w:hideMark/>
          </w:tcPr>
          <w:p w14:paraId="5676B601" w14:textId="77777777" w:rsidR="00640688" w:rsidRPr="004F6D23" w:rsidRDefault="00640688" w:rsidP="004F6D23">
            <w:pPr>
              <w:spacing w:before="0"/>
              <w:contextualSpacing/>
              <w:jc w:val="left"/>
              <w:rPr>
                <w:rFonts w:eastAsia="Calibri" w:cs="Arial"/>
                <w:sz w:val="20"/>
                <w:szCs w:val="20"/>
                <w:lang w:val="sr-Latn-CS" w:eastAsia="sr-Latn-CS"/>
              </w:rPr>
            </w:pPr>
            <w:r w:rsidRPr="004F6D23">
              <w:rPr>
                <w:rFonts w:eastAsia="Calibri" w:cs="Arial"/>
                <w:sz w:val="20"/>
                <w:szCs w:val="20"/>
                <w:lang w:val="sr-Latn-CS" w:eastAsia="sr-Latn-CS"/>
              </w:rPr>
              <w:t>26</w:t>
            </w:r>
          </w:p>
        </w:tc>
        <w:tc>
          <w:tcPr>
            <w:tcW w:w="3243" w:type="dxa"/>
            <w:tcBorders>
              <w:top w:val="single" w:sz="4" w:space="0" w:color="auto"/>
              <w:left w:val="single" w:sz="4" w:space="0" w:color="auto"/>
              <w:bottom w:val="single" w:sz="4" w:space="0" w:color="auto"/>
              <w:right w:val="nil"/>
            </w:tcBorders>
          </w:tcPr>
          <w:p w14:paraId="23313402" w14:textId="77777777" w:rsidR="00640688" w:rsidRPr="00DA544D" w:rsidRDefault="00640688" w:rsidP="004F6D23">
            <w:pPr>
              <w:spacing w:before="0"/>
              <w:jc w:val="left"/>
              <w:rPr>
                <w:rFonts w:cs="Arial"/>
                <w:sz w:val="20"/>
                <w:szCs w:val="20"/>
                <w:lang w:val="sr-Cyrl-RS" w:eastAsia="sr-Latn-CS"/>
              </w:rPr>
            </w:pPr>
          </w:p>
          <w:p w14:paraId="31A4FCEE" w14:textId="77777777" w:rsidR="00640688" w:rsidRPr="00DA544D" w:rsidRDefault="00640688" w:rsidP="004F6D23">
            <w:pPr>
              <w:spacing w:before="0"/>
              <w:jc w:val="left"/>
              <w:rPr>
                <w:rFonts w:cs="Arial"/>
                <w:sz w:val="20"/>
                <w:szCs w:val="20"/>
                <w:lang w:val="sr-Cyrl-RS" w:eastAsia="sr-Latn-CS"/>
              </w:rPr>
            </w:pPr>
          </w:p>
          <w:p w14:paraId="218805E3" w14:textId="77777777" w:rsidR="00640688" w:rsidRPr="00DA544D" w:rsidRDefault="00640688" w:rsidP="004F6D23">
            <w:pPr>
              <w:spacing w:before="0"/>
              <w:jc w:val="left"/>
              <w:rPr>
                <w:rFonts w:cs="Arial"/>
                <w:sz w:val="20"/>
                <w:szCs w:val="20"/>
                <w:lang w:val="sr-Cyrl-RS" w:eastAsia="sr-Latn-CS"/>
              </w:rPr>
            </w:pPr>
          </w:p>
          <w:p w14:paraId="7A569D9E" w14:textId="77777777" w:rsidR="00640688" w:rsidRPr="00DA544D" w:rsidRDefault="00640688" w:rsidP="004F6D23">
            <w:pPr>
              <w:spacing w:before="0"/>
              <w:jc w:val="left"/>
              <w:rPr>
                <w:rFonts w:cs="Arial"/>
                <w:sz w:val="20"/>
                <w:szCs w:val="20"/>
                <w:lang w:val="sr-Cyrl-RS" w:eastAsia="sr-Latn-CS"/>
              </w:rPr>
            </w:pPr>
          </w:p>
          <w:p w14:paraId="67E9B387" w14:textId="77777777" w:rsidR="00640688" w:rsidRPr="00DA544D" w:rsidRDefault="00640688" w:rsidP="004F6D23">
            <w:pPr>
              <w:spacing w:before="0"/>
              <w:jc w:val="left"/>
              <w:rPr>
                <w:rFonts w:cs="Arial"/>
                <w:sz w:val="20"/>
                <w:szCs w:val="20"/>
                <w:lang w:val="sr-Cyrl-RS" w:eastAsia="sr-Latn-CS"/>
              </w:rPr>
            </w:pPr>
            <w:r w:rsidRPr="00DA544D">
              <w:rPr>
                <w:rFonts w:cs="Arial"/>
                <w:sz w:val="20"/>
                <w:szCs w:val="20"/>
                <w:lang w:val="sr-Cyrl-RS" w:eastAsia="sr-Latn-CS"/>
              </w:rPr>
              <w:t xml:space="preserve">POLUSPOJKA 'UNIDELTA' PVC 3/4''' </w:t>
            </w:r>
          </w:p>
          <w:p w14:paraId="0B992913" w14:textId="77777777" w:rsidR="00640688" w:rsidRPr="00DA544D" w:rsidRDefault="00640688" w:rsidP="004F6D23">
            <w:pPr>
              <w:spacing w:before="0"/>
              <w:jc w:val="left"/>
              <w:rPr>
                <w:rFonts w:cs="Arial"/>
                <w:sz w:val="20"/>
                <w:szCs w:val="20"/>
                <w:lang w:val="sr-Latn-CS" w:eastAsia="sr-Latn-CS"/>
              </w:rPr>
            </w:pPr>
          </w:p>
        </w:tc>
        <w:tc>
          <w:tcPr>
            <w:tcW w:w="5294" w:type="dxa"/>
            <w:tcBorders>
              <w:top w:val="single" w:sz="4" w:space="0" w:color="auto"/>
              <w:left w:val="single" w:sz="4" w:space="0" w:color="auto"/>
              <w:bottom w:val="single" w:sz="4" w:space="0" w:color="auto"/>
              <w:right w:val="single" w:sz="4" w:space="0" w:color="auto"/>
            </w:tcBorders>
            <w:vAlign w:val="center"/>
          </w:tcPr>
          <w:p w14:paraId="0DC96804" w14:textId="77777777" w:rsidR="00640688" w:rsidRPr="00DA544D" w:rsidRDefault="00640688" w:rsidP="004F6D23">
            <w:pPr>
              <w:spacing w:before="0"/>
              <w:jc w:val="left"/>
              <w:rPr>
                <w:rFonts w:cs="Arial"/>
                <w:sz w:val="20"/>
                <w:szCs w:val="20"/>
                <w:lang w:val="sr-Latn-RS" w:eastAsia="sr-Latn-CS"/>
              </w:rPr>
            </w:pPr>
            <w:r w:rsidRPr="00DA544D">
              <w:rPr>
                <w:rFonts w:cs="Arial"/>
                <w:sz w:val="20"/>
                <w:szCs w:val="20"/>
                <w:lang w:val="sr-Latn-RS" w:eastAsia="sr-Latn-CS"/>
              </w:rPr>
              <w:t>PP poluspojnica 25-3/4“ SN, za PE cevi spoljnog prečnika 25mm.</w:t>
            </w:r>
          </w:p>
          <w:p w14:paraId="02A81814" w14:textId="77777777" w:rsidR="00640688" w:rsidRPr="00DA544D" w:rsidRDefault="00640688" w:rsidP="004F6D23">
            <w:pPr>
              <w:spacing w:before="0"/>
              <w:jc w:val="left"/>
              <w:rPr>
                <w:rFonts w:cs="Arial"/>
                <w:sz w:val="20"/>
                <w:szCs w:val="20"/>
                <w:lang w:val="sr-Cyrl-RS" w:eastAsia="sr-Latn-CS"/>
              </w:rPr>
            </w:pPr>
            <w:r w:rsidRPr="00DA544D">
              <w:rPr>
                <w:rFonts w:cs="Arial"/>
                <w:sz w:val="20"/>
                <w:szCs w:val="20"/>
                <w:lang w:val="sr-Cyrl-RS" w:eastAsia="sr-Latn-CS"/>
              </w:rPr>
              <w:t>ZA SPAJANJE VODOVODNIH CEVI</w:t>
            </w:r>
          </w:p>
          <w:p w14:paraId="05B07AB4" w14:textId="77777777" w:rsidR="00640688" w:rsidRPr="00DA544D" w:rsidRDefault="00640688" w:rsidP="004F6D23">
            <w:pPr>
              <w:spacing w:before="0"/>
              <w:jc w:val="left"/>
              <w:rPr>
                <w:rFonts w:cs="Arial"/>
                <w:sz w:val="20"/>
                <w:szCs w:val="20"/>
                <w:lang w:val="sr-Cyrl-RS" w:eastAsia="sr-Latn-CS"/>
              </w:rPr>
            </w:pPr>
          </w:p>
          <w:p w14:paraId="5E601126" w14:textId="77777777" w:rsidR="00640688" w:rsidRPr="00DA544D" w:rsidRDefault="00640688" w:rsidP="004F6D23">
            <w:pPr>
              <w:spacing w:before="0"/>
              <w:jc w:val="left"/>
              <w:rPr>
                <w:rFonts w:cs="Arial"/>
                <w:sz w:val="20"/>
                <w:szCs w:val="20"/>
                <w:u w:val="single"/>
                <w:lang w:val="sr-Cyrl-RS" w:eastAsia="sr-Latn-CS"/>
              </w:rPr>
            </w:pPr>
            <w:r w:rsidRPr="00DA544D">
              <w:rPr>
                <w:rFonts w:cs="Arial"/>
                <w:sz w:val="20"/>
                <w:szCs w:val="20"/>
                <w:u w:val="single"/>
                <w:lang w:val="sr-Cyrl-RS" w:eastAsia="sr-Latn-CS"/>
              </w:rPr>
              <w:t xml:space="preserve">Priložiti sledeće tehničke dokaze: </w:t>
            </w:r>
          </w:p>
          <w:p w14:paraId="267ED3C3" w14:textId="77777777" w:rsidR="00640688" w:rsidRPr="00DA544D" w:rsidRDefault="00640688" w:rsidP="004F6D23">
            <w:pPr>
              <w:spacing w:before="0"/>
              <w:jc w:val="left"/>
              <w:rPr>
                <w:rFonts w:cs="Arial"/>
                <w:sz w:val="20"/>
                <w:szCs w:val="20"/>
                <w:lang w:val="sr-Cyrl-RS" w:eastAsia="sr-Latn-CS"/>
              </w:rPr>
            </w:pPr>
            <w:r w:rsidRPr="00DA544D">
              <w:rPr>
                <w:rFonts w:cs="Arial"/>
                <w:sz w:val="20"/>
                <w:szCs w:val="20"/>
                <w:lang w:val="sr-Cyrl-RS" w:eastAsia="sr-Latn-CS"/>
              </w:rPr>
              <w:t>1.Katalog/izvod kataloga proizvođača sa obeleženim dobrom koje se</w:t>
            </w:r>
            <w:r w:rsidRPr="00DA544D">
              <w:rPr>
                <w:rFonts w:cs="Arial"/>
                <w:sz w:val="20"/>
                <w:szCs w:val="20"/>
                <w:lang w:val="sr-Latn-RS" w:eastAsia="sr-Latn-CS"/>
              </w:rPr>
              <w:t xml:space="preserve"> </w:t>
            </w:r>
            <w:r w:rsidRPr="00DA544D">
              <w:rPr>
                <w:rFonts w:cs="Arial"/>
                <w:sz w:val="20"/>
                <w:szCs w:val="20"/>
                <w:lang w:val="sr-Cyrl-RS" w:eastAsia="sr-Latn-CS"/>
              </w:rPr>
              <w:t>nudi.</w:t>
            </w:r>
          </w:p>
          <w:p w14:paraId="6A8E98C8" w14:textId="77777777" w:rsidR="00640688" w:rsidRPr="00DA544D" w:rsidRDefault="00640688" w:rsidP="004F6D23">
            <w:pPr>
              <w:spacing w:before="0"/>
              <w:jc w:val="left"/>
              <w:rPr>
                <w:rFonts w:cs="Arial"/>
                <w:sz w:val="20"/>
                <w:szCs w:val="20"/>
                <w:lang w:val="sr-Cyrl-RS" w:eastAsia="sr-Latn-CS"/>
              </w:rPr>
            </w:pPr>
            <w:r w:rsidRPr="00DA544D">
              <w:rPr>
                <w:rFonts w:cs="Arial"/>
                <w:sz w:val="20"/>
                <w:szCs w:val="20"/>
                <w:lang w:val="sr-Cyrl-RS" w:eastAsia="sr-Latn-CS"/>
              </w:rPr>
              <w:lastRenderedPageBreak/>
              <w:t>2.Izveštaj o zdravstvenoj ispravnosti ponuđenog dobra, ne stariji od 3 godine od datuma objave ove nabavke.</w:t>
            </w:r>
          </w:p>
          <w:p w14:paraId="7B8832A7" w14:textId="77777777" w:rsidR="00640688" w:rsidRPr="00DA544D" w:rsidRDefault="00640688" w:rsidP="004F6D23">
            <w:pPr>
              <w:spacing w:before="0"/>
              <w:jc w:val="left"/>
              <w:rPr>
                <w:lang w:val="sr-Latn-CS" w:eastAsia="sr-Latn-CS"/>
              </w:rPr>
            </w:pPr>
          </w:p>
        </w:tc>
      </w:tr>
      <w:tr w:rsidR="00640688" w:rsidRPr="004F6D23" w14:paraId="200F6695" w14:textId="77777777" w:rsidTr="00C00C10">
        <w:tc>
          <w:tcPr>
            <w:tcW w:w="823" w:type="dxa"/>
            <w:tcBorders>
              <w:top w:val="single" w:sz="4" w:space="0" w:color="auto"/>
              <w:left w:val="single" w:sz="4" w:space="0" w:color="auto"/>
              <w:bottom w:val="single" w:sz="4" w:space="0" w:color="auto"/>
              <w:right w:val="single" w:sz="4" w:space="0" w:color="auto"/>
            </w:tcBorders>
            <w:vAlign w:val="center"/>
            <w:hideMark/>
          </w:tcPr>
          <w:p w14:paraId="76934322" w14:textId="4E07BCA2" w:rsidR="00640688" w:rsidRPr="004F6D23" w:rsidRDefault="00640688" w:rsidP="004F6D23">
            <w:pPr>
              <w:spacing w:before="0"/>
              <w:contextualSpacing/>
              <w:jc w:val="left"/>
              <w:rPr>
                <w:rFonts w:eastAsia="Calibri" w:cs="Arial"/>
                <w:sz w:val="20"/>
                <w:szCs w:val="20"/>
                <w:lang w:val="sr-Latn-CS" w:eastAsia="sr-Latn-CS"/>
              </w:rPr>
            </w:pPr>
            <w:r>
              <w:rPr>
                <w:rFonts w:eastAsia="Calibri" w:cs="Arial"/>
                <w:sz w:val="20"/>
                <w:szCs w:val="20"/>
                <w:lang w:val="sr-Latn-CS" w:eastAsia="sr-Latn-CS"/>
              </w:rPr>
              <w:lastRenderedPageBreak/>
              <w:t>27 i</w:t>
            </w:r>
            <w:r w:rsidRPr="004F6D23">
              <w:rPr>
                <w:rFonts w:eastAsia="Calibri" w:cs="Arial"/>
                <w:sz w:val="20"/>
                <w:szCs w:val="20"/>
                <w:lang w:val="sr-Latn-CS" w:eastAsia="sr-Latn-CS"/>
              </w:rPr>
              <w:t xml:space="preserve"> 28</w:t>
            </w:r>
          </w:p>
        </w:tc>
        <w:tc>
          <w:tcPr>
            <w:tcW w:w="3243" w:type="dxa"/>
            <w:tcBorders>
              <w:top w:val="single" w:sz="4" w:space="0" w:color="auto"/>
              <w:left w:val="single" w:sz="4" w:space="0" w:color="auto"/>
              <w:bottom w:val="single" w:sz="4" w:space="0" w:color="auto"/>
              <w:right w:val="single" w:sz="4" w:space="0" w:color="auto"/>
            </w:tcBorders>
            <w:vAlign w:val="center"/>
            <w:hideMark/>
          </w:tcPr>
          <w:p w14:paraId="0A835482" w14:textId="616B4038" w:rsidR="00640688" w:rsidRPr="00DA544D" w:rsidRDefault="00640688" w:rsidP="00C00C10">
            <w:pPr>
              <w:spacing w:before="0"/>
              <w:jc w:val="left"/>
              <w:rPr>
                <w:rFonts w:cs="Arial"/>
                <w:sz w:val="20"/>
                <w:szCs w:val="20"/>
                <w:lang w:val="sr-Latn-CS" w:eastAsia="sr-Latn-CS"/>
              </w:rPr>
            </w:pPr>
            <w:r w:rsidRPr="00DA544D">
              <w:rPr>
                <w:rFonts w:cs="Arial"/>
                <w:sz w:val="20"/>
                <w:szCs w:val="20"/>
                <w:lang w:val="sr-Latn-CS" w:eastAsia="sr-Latn-CS"/>
              </w:rPr>
              <w:t>PE Tuljak fi250</w:t>
            </w:r>
          </w:p>
        </w:tc>
        <w:tc>
          <w:tcPr>
            <w:tcW w:w="5294" w:type="dxa"/>
            <w:tcBorders>
              <w:top w:val="single" w:sz="4" w:space="0" w:color="auto"/>
              <w:left w:val="single" w:sz="4" w:space="0" w:color="auto"/>
              <w:bottom w:val="single" w:sz="4" w:space="0" w:color="auto"/>
              <w:right w:val="single" w:sz="4" w:space="0" w:color="auto"/>
            </w:tcBorders>
          </w:tcPr>
          <w:p w14:paraId="7F3D6C95" w14:textId="77777777" w:rsidR="00640688" w:rsidRPr="00DA544D" w:rsidRDefault="00640688" w:rsidP="004F6D23">
            <w:pPr>
              <w:spacing w:before="0"/>
              <w:jc w:val="left"/>
              <w:rPr>
                <w:lang w:val="sr-Latn-CS" w:eastAsia="sr-Latn-CS"/>
              </w:rPr>
            </w:pPr>
          </w:p>
          <w:p w14:paraId="201DE187" w14:textId="77777777" w:rsidR="00640688" w:rsidRPr="00DA544D" w:rsidRDefault="00640688" w:rsidP="00640688">
            <w:pPr>
              <w:spacing w:before="0"/>
              <w:jc w:val="left"/>
              <w:rPr>
                <w:rFonts w:cs="Arial"/>
                <w:sz w:val="20"/>
                <w:szCs w:val="20"/>
                <w:u w:val="single"/>
                <w:lang w:val="sr-Cyrl-RS" w:eastAsia="sr-Latn-CS"/>
              </w:rPr>
            </w:pPr>
            <w:r w:rsidRPr="00DA544D">
              <w:rPr>
                <w:rFonts w:cs="Arial"/>
                <w:sz w:val="20"/>
                <w:szCs w:val="20"/>
                <w:u w:val="single"/>
                <w:lang w:val="sr-Cyrl-RS" w:eastAsia="sr-Latn-CS"/>
              </w:rPr>
              <w:t xml:space="preserve">Priložiti sledeće tehničke dokaze: </w:t>
            </w:r>
          </w:p>
          <w:p w14:paraId="3561C31F" w14:textId="77777777" w:rsidR="00640688" w:rsidRPr="00DA544D" w:rsidRDefault="00640688" w:rsidP="00640688">
            <w:pPr>
              <w:spacing w:before="0"/>
              <w:jc w:val="left"/>
              <w:rPr>
                <w:rFonts w:cs="Arial"/>
                <w:sz w:val="20"/>
                <w:szCs w:val="20"/>
                <w:lang w:val="sr-Cyrl-RS" w:eastAsia="sr-Latn-CS"/>
              </w:rPr>
            </w:pPr>
            <w:r w:rsidRPr="00DA544D">
              <w:rPr>
                <w:rFonts w:cs="Arial"/>
                <w:sz w:val="20"/>
                <w:szCs w:val="20"/>
                <w:lang w:val="sr-Cyrl-RS" w:eastAsia="sr-Latn-CS"/>
              </w:rPr>
              <w:t xml:space="preserve">1.Katalog/izvod kataloga proizvođača </w:t>
            </w:r>
          </w:p>
          <w:p w14:paraId="02875641" w14:textId="77777777" w:rsidR="00640688" w:rsidRPr="00DA544D" w:rsidRDefault="00640688" w:rsidP="00640688">
            <w:pPr>
              <w:spacing w:before="0"/>
              <w:jc w:val="left"/>
              <w:rPr>
                <w:rFonts w:cs="Arial"/>
                <w:sz w:val="20"/>
                <w:szCs w:val="20"/>
                <w:lang w:val="sr-Cyrl-RS" w:eastAsia="sr-Latn-CS"/>
              </w:rPr>
            </w:pPr>
            <w:r w:rsidRPr="00DA544D">
              <w:rPr>
                <w:rFonts w:cs="Arial"/>
                <w:sz w:val="20"/>
                <w:szCs w:val="20"/>
                <w:lang w:val="sr-Cyrl-RS" w:eastAsia="sr-Latn-CS"/>
              </w:rPr>
              <w:t>sa obeleženim dobrom koje se</w:t>
            </w:r>
            <w:r w:rsidRPr="00DA544D">
              <w:rPr>
                <w:rFonts w:cs="Arial"/>
                <w:sz w:val="20"/>
                <w:szCs w:val="20"/>
                <w:lang w:val="sr-Latn-RS" w:eastAsia="sr-Latn-CS"/>
              </w:rPr>
              <w:t xml:space="preserve"> </w:t>
            </w:r>
            <w:r w:rsidRPr="00DA544D">
              <w:rPr>
                <w:rFonts w:cs="Arial"/>
                <w:sz w:val="20"/>
                <w:szCs w:val="20"/>
                <w:lang w:val="sr-Cyrl-RS" w:eastAsia="sr-Latn-CS"/>
              </w:rPr>
              <w:t>nudi.</w:t>
            </w:r>
          </w:p>
          <w:p w14:paraId="6B4DBB18" w14:textId="1D04B4DC" w:rsidR="00640688" w:rsidRPr="00DA544D" w:rsidRDefault="00640688" w:rsidP="00640688">
            <w:pPr>
              <w:spacing w:before="0"/>
              <w:jc w:val="left"/>
              <w:rPr>
                <w:lang w:val="sr-Latn-CS" w:eastAsia="sr-Latn-CS"/>
              </w:rPr>
            </w:pPr>
            <w:r w:rsidRPr="00DA544D">
              <w:rPr>
                <w:rFonts w:cs="Arial"/>
                <w:sz w:val="20"/>
                <w:szCs w:val="20"/>
                <w:lang w:val="sr-Cyrl-RS" w:eastAsia="sr-Latn-CS"/>
              </w:rPr>
              <w:t>2.Izveštaj o zdravstvenoj ispravnosti ponuđenog dobra, ne stariji od 3 godine od datuma objave ove nabavke.</w:t>
            </w:r>
          </w:p>
        </w:tc>
      </w:tr>
      <w:tr w:rsidR="00640688" w:rsidRPr="004F6D23" w14:paraId="21347B93" w14:textId="77777777" w:rsidTr="004F6D23">
        <w:tc>
          <w:tcPr>
            <w:tcW w:w="823" w:type="dxa"/>
            <w:tcBorders>
              <w:top w:val="single" w:sz="4" w:space="0" w:color="auto"/>
              <w:left w:val="single" w:sz="4" w:space="0" w:color="auto"/>
              <w:bottom w:val="single" w:sz="4" w:space="0" w:color="auto"/>
              <w:right w:val="single" w:sz="4" w:space="0" w:color="auto"/>
            </w:tcBorders>
            <w:hideMark/>
          </w:tcPr>
          <w:p w14:paraId="09DF141C" w14:textId="77777777" w:rsidR="00640688" w:rsidRPr="004F6D23" w:rsidRDefault="00640688" w:rsidP="004F6D23">
            <w:pPr>
              <w:spacing w:before="0"/>
              <w:contextualSpacing/>
              <w:jc w:val="left"/>
              <w:rPr>
                <w:rFonts w:eastAsia="Calibri" w:cs="Arial"/>
                <w:sz w:val="20"/>
                <w:szCs w:val="20"/>
                <w:lang w:val="sr-Latn-CS" w:eastAsia="sr-Latn-CS"/>
              </w:rPr>
            </w:pPr>
            <w:r w:rsidRPr="004F6D23">
              <w:rPr>
                <w:rFonts w:eastAsia="Calibri" w:cs="Arial"/>
                <w:sz w:val="20"/>
                <w:szCs w:val="20"/>
                <w:lang w:val="sr-Latn-CS" w:eastAsia="sr-Latn-CS"/>
              </w:rPr>
              <w:t>29</w:t>
            </w:r>
          </w:p>
        </w:tc>
        <w:tc>
          <w:tcPr>
            <w:tcW w:w="3243" w:type="dxa"/>
            <w:tcBorders>
              <w:top w:val="single" w:sz="4" w:space="0" w:color="auto"/>
              <w:left w:val="single" w:sz="4" w:space="0" w:color="auto"/>
              <w:bottom w:val="single" w:sz="4" w:space="0" w:color="auto"/>
              <w:right w:val="single" w:sz="4" w:space="0" w:color="auto"/>
            </w:tcBorders>
            <w:hideMark/>
          </w:tcPr>
          <w:p w14:paraId="4E132F91" w14:textId="66A98C95" w:rsidR="00640688" w:rsidRPr="00DA544D" w:rsidRDefault="00640688" w:rsidP="004F6D23">
            <w:pPr>
              <w:spacing w:before="0"/>
              <w:jc w:val="left"/>
              <w:rPr>
                <w:rFonts w:cs="Arial"/>
                <w:lang w:val="sr-Latn-CS" w:eastAsia="sr-Latn-CS"/>
              </w:rPr>
            </w:pPr>
            <w:r w:rsidRPr="00DA544D">
              <w:rPr>
                <w:rFonts w:cs="Arial"/>
                <w:sz w:val="20"/>
                <w:szCs w:val="20"/>
                <w:lang w:val="sr-Latn-CS" w:eastAsia="sr-Latn-CS"/>
              </w:rPr>
              <w:t>PE luk fi200/90</w:t>
            </w:r>
          </w:p>
        </w:tc>
        <w:tc>
          <w:tcPr>
            <w:tcW w:w="5294" w:type="dxa"/>
            <w:tcBorders>
              <w:top w:val="single" w:sz="4" w:space="0" w:color="auto"/>
              <w:left w:val="single" w:sz="4" w:space="0" w:color="auto"/>
              <w:bottom w:val="single" w:sz="4" w:space="0" w:color="auto"/>
              <w:right w:val="single" w:sz="4" w:space="0" w:color="auto"/>
            </w:tcBorders>
          </w:tcPr>
          <w:p w14:paraId="369B1570" w14:textId="77777777" w:rsidR="00943DAF" w:rsidRPr="00DA544D" w:rsidRDefault="00943DAF" w:rsidP="00943DAF">
            <w:pPr>
              <w:spacing w:before="0"/>
              <w:jc w:val="left"/>
              <w:rPr>
                <w:rFonts w:cs="Arial"/>
                <w:sz w:val="20"/>
                <w:szCs w:val="20"/>
                <w:u w:val="single"/>
                <w:lang w:val="sr-Cyrl-RS" w:eastAsia="sr-Latn-CS"/>
              </w:rPr>
            </w:pPr>
            <w:r w:rsidRPr="00DA544D">
              <w:rPr>
                <w:rFonts w:cs="Arial"/>
                <w:sz w:val="20"/>
                <w:szCs w:val="20"/>
                <w:u w:val="single"/>
                <w:lang w:val="sr-Cyrl-RS" w:eastAsia="sr-Latn-CS"/>
              </w:rPr>
              <w:t xml:space="preserve">Priložiti sledeće tehničke dokaze: </w:t>
            </w:r>
          </w:p>
          <w:p w14:paraId="76923E5A" w14:textId="77777777" w:rsidR="00943DAF" w:rsidRPr="00DA544D" w:rsidRDefault="00943DAF" w:rsidP="00943DAF">
            <w:pPr>
              <w:spacing w:before="0"/>
              <w:jc w:val="left"/>
              <w:rPr>
                <w:rFonts w:cs="Arial"/>
                <w:sz w:val="20"/>
                <w:szCs w:val="20"/>
                <w:lang w:val="sr-Cyrl-RS" w:eastAsia="sr-Latn-CS"/>
              </w:rPr>
            </w:pPr>
            <w:r w:rsidRPr="00DA544D">
              <w:rPr>
                <w:rFonts w:cs="Arial"/>
                <w:sz w:val="20"/>
                <w:szCs w:val="20"/>
                <w:lang w:val="sr-Cyrl-RS" w:eastAsia="sr-Latn-CS"/>
              </w:rPr>
              <w:t xml:space="preserve">1.Katalog/izvod kataloga proizvođača </w:t>
            </w:r>
          </w:p>
          <w:p w14:paraId="636F0CA3" w14:textId="77777777" w:rsidR="00943DAF" w:rsidRPr="00DA544D" w:rsidRDefault="00943DAF" w:rsidP="00943DAF">
            <w:pPr>
              <w:spacing w:before="0"/>
              <w:jc w:val="left"/>
              <w:rPr>
                <w:rFonts w:cs="Arial"/>
                <w:sz w:val="20"/>
                <w:szCs w:val="20"/>
                <w:lang w:val="sr-Cyrl-RS" w:eastAsia="sr-Latn-CS"/>
              </w:rPr>
            </w:pPr>
            <w:r w:rsidRPr="00DA544D">
              <w:rPr>
                <w:rFonts w:cs="Arial"/>
                <w:sz w:val="20"/>
                <w:szCs w:val="20"/>
                <w:lang w:val="sr-Cyrl-RS" w:eastAsia="sr-Latn-CS"/>
              </w:rPr>
              <w:t>sa obeleženim dobrom koje se</w:t>
            </w:r>
            <w:r w:rsidRPr="00DA544D">
              <w:rPr>
                <w:rFonts w:cs="Arial"/>
                <w:sz w:val="20"/>
                <w:szCs w:val="20"/>
                <w:lang w:val="sr-Latn-RS" w:eastAsia="sr-Latn-CS"/>
              </w:rPr>
              <w:t xml:space="preserve"> </w:t>
            </w:r>
            <w:r w:rsidRPr="00DA544D">
              <w:rPr>
                <w:rFonts w:cs="Arial"/>
                <w:sz w:val="20"/>
                <w:szCs w:val="20"/>
                <w:lang w:val="sr-Cyrl-RS" w:eastAsia="sr-Latn-CS"/>
              </w:rPr>
              <w:t>nudi.</w:t>
            </w:r>
          </w:p>
          <w:p w14:paraId="5114ACC2" w14:textId="3644B27D" w:rsidR="00640688" w:rsidRPr="00DA544D" w:rsidRDefault="00943DAF" w:rsidP="00943DAF">
            <w:pPr>
              <w:spacing w:before="0"/>
              <w:jc w:val="left"/>
              <w:rPr>
                <w:sz w:val="20"/>
                <w:szCs w:val="20"/>
                <w:lang w:val="sr-Latn-CS" w:eastAsia="sr-Latn-CS"/>
              </w:rPr>
            </w:pPr>
            <w:r w:rsidRPr="00DA544D">
              <w:rPr>
                <w:rFonts w:cs="Arial"/>
                <w:sz w:val="20"/>
                <w:szCs w:val="20"/>
                <w:lang w:val="sr-Cyrl-RS" w:eastAsia="sr-Latn-CS"/>
              </w:rPr>
              <w:t>2.Izveštaj o zdravstvenoj ispravnosti ponuđenog dobra, ne stariji od 3 godine od datuma objave ove nabavke</w:t>
            </w:r>
          </w:p>
        </w:tc>
      </w:tr>
      <w:tr w:rsidR="00640688" w:rsidRPr="004F6D23" w14:paraId="44340566" w14:textId="77777777" w:rsidTr="004F6D23">
        <w:tc>
          <w:tcPr>
            <w:tcW w:w="823" w:type="dxa"/>
            <w:tcBorders>
              <w:top w:val="single" w:sz="4" w:space="0" w:color="auto"/>
              <w:left w:val="single" w:sz="4" w:space="0" w:color="auto"/>
              <w:bottom w:val="single" w:sz="4" w:space="0" w:color="auto"/>
              <w:right w:val="single" w:sz="4" w:space="0" w:color="auto"/>
            </w:tcBorders>
            <w:hideMark/>
          </w:tcPr>
          <w:p w14:paraId="75757BDC" w14:textId="77777777" w:rsidR="00640688" w:rsidRPr="004F6D23" w:rsidRDefault="00640688" w:rsidP="004F6D23">
            <w:pPr>
              <w:spacing w:before="0"/>
              <w:contextualSpacing/>
              <w:jc w:val="left"/>
              <w:rPr>
                <w:rFonts w:eastAsia="Calibri" w:cs="Arial"/>
                <w:sz w:val="20"/>
                <w:szCs w:val="20"/>
                <w:lang w:val="sr-Latn-CS" w:eastAsia="sr-Latn-CS"/>
              </w:rPr>
            </w:pPr>
            <w:r w:rsidRPr="004F6D23">
              <w:rPr>
                <w:rFonts w:eastAsia="Calibri" w:cs="Arial"/>
                <w:sz w:val="20"/>
                <w:szCs w:val="20"/>
                <w:lang w:val="sr-Latn-CS" w:eastAsia="sr-Latn-CS"/>
              </w:rPr>
              <w:t>30</w:t>
            </w:r>
          </w:p>
        </w:tc>
        <w:tc>
          <w:tcPr>
            <w:tcW w:w="3243" w:type="dxa"/>
            <w:tcBorders>
              <w:top w:val="single" w:sz="4" w:space="0" w:color="auto"/>
              <w:left w:val="single" w:sz="4" w:space="0" w:color="auto"/>
              <w:bottom w:val="single" w:sz="4" w:space="0" w:color="auto"/>
              <w:right w:val="nil"/>
            </w:tcBorders>
            <w:hideMark/>
          </w:tcPr>
          <w:p w14:paraId="371D8F5F" w14:textId="0E3CC813" w:rsidR="00640688" w:rsidRPr="00DA544D" w:rsidRDefault="00640688" w:rsidP="004F6D23">
            <w:pPr>
              <w:spacing w:before="0"/>
              <w:jc w:val="left"/>
              <w:rPr>
                <w:rFonts w:cs="Arial"/>
                <w:lang w:val="sr-Latn-CS" w:eastAsia="sr-Latn-CS"/>
              </w:rPr>
            </w:pPr>
            <w:r w:rsidRPr="00DA544D">
              <w:rPr>
                <w:rFonts w:cs="Arial"/>
                <w:sz w:val="20"/>
                <w:szCs w:val="20"/>
                <w:lang w:val="sr-Latn-CS" w:eastAsia="sr-Latn-CS"/>
              </w:rPr>
              <w:t>PE T komad fi200</w:t>
            </w:r>
          </w:p>
        </w:tc>
        <w:tc>
          <w:tcPr>
            <w:tcW w:w="5294" w:type="dxa"/>
            <w:tcBorders>
              <w:top w:val="single" w:sz="4" w:space="0" w:color="auto"/>
              <w:left w:val="single" w:sz="4" w:space="0" w:color="auto"/>
              <w:bottom w:val="single" w:sz="4" w:space="0" w:color="auto"/>
              <w:right w:val="single" w:sz="4" w:space="0" w:color="auto"/>
            </w:tcBorders>
            <w:vAlign w:val="center"/>
          </w:tcPr>
          <w:p w14:paraId="278005B7" w14:textId="77777777" w:rsidR="00943DAF" w:rsidRPr="00DA544D" w:rsidRDefault="00943DAF" w:rsidP="00943DAF">
            <w:pPr>
              <w:spacing w:before="0"/>
              <w:jc w:val="left"/>
              <w:rPr>
                <w:rFonts w:cs="Arial"/>
                <w:sz w:val="20"/>
                <w:szCs w:val="20"/>
                <w:u w:val="single"/>
                <w:lang w:val="sr-Cyrl-RS" w:eastAsia="sr-Latn-CS"/>
              </w:rPr>
            </w:pPr>
            <w:r w:rsidRPr="00DA544D">
              <w:rPr>
                <w:rFonts w:cs="Arial"/>
                <w:sz w:val="20"/>
                <w:szCs w:val="20"/>
                <w:u w:val="single"/>
                <w:lang w:val="sr-Cyrl-RS" w:eastAsia="sr-Latn-CS"/>
              </w:rPr>
              <w:t xml:space="preserve">Priložiti sledeće tehničke dokaze: </w:t>
            </w:r>
          </w:p>
          <w:p w14:paraId="75680A94" w14:textId="77777777" w:rsidR="00943DAF" w:rsidRPr="00DA544D" w:rsidRDefault="00943DAF" w:rsidP="00943DAF">
            <w:pPr>
              <w:spacing w:before="0"/>
              <w:jc w:val="left"/>
              <w:rPr>
                <w:rFonts w:cs="Arial"/>
                <w:sz w:val="20"/>
                <w:szCs w:val="20"/>
                <w:lang w:val="sr-Cyrl-RS" w:eastAsia="sr-Latn-CS"/>
              </w:rPr>
            </w:pPr>
            <w:r w:rsidRPr="00DA544D">
              <w:rPr>
                <w:rFonts w:cs="Arial"/>
                <w:sz w:val="20"/>
                <w:szCs w:val="20"/>
                <w:lang w:val="sr-Cyrl-RS" w:eastAsia="sr-Latn-CS"/>
              </w:rPr>
              <w:t xml:space="preserve">1.Katalog/izvod kataloga proizvođača </w:t>
            </w:r>
          </w:p>
          <w:p w14:paraId="336ACC73" w14:textId="77777777" w:rsidR="00943DAF" w:rsidRPr="00DA544D" w:rsidRDefault="00943DAF" w:rsidP="00943DAF">
            <w:pPr>
              <w:spacing w:before="0"/>
              <w:jc w:val="left"/>
              <w:rPr>
                <w:rFonts w:cs="Arial"/>
                <w:sz w:val="20"/>
                <w:szCs w:val="20"/>
                <w:lang w:val="sr-Cyrl-RS" w:eastAsia="sr-Latn-CS"/>
              </w:rPr>
            </w:pPr>
            <w:r w:rsidRPr="00DA544D">
              <w:rPr>
                <w:rFonts w:cs="Arial"/>
                <w:sz w:val="20"/>
                <w:szCs w:val="20"/>
                <w:lang w:val="sr-Cyrl-RS" w:eastAsia="sr-Latn-CS"/>
              </w:rPr>
              <w:t>sa obeleženim dobrom koje se</w:t>
            </w:r>
            <w:r w:rsidRPr="00DA544D">
              <w:rPr>
                <w:rFonts w:cs="Arial"/>
                <w:sz w:val="20"/>
                <w:szCs w:val="20"/>
                <w:lang w:val="sr-Latn-RS" w:eastAsia="sr-Latn-CS"/>
              </w:rPr>
              <w:t xml:space="preserve"> </w:t>
            </w:r>
            <w:r w:rsidRPr="00DA544D">
              <w:rPr>
                <w:rFonts w:cs="Arial"/>
                <w:sz w:val="20"/>
                <w:szCs w:val="20"/>
                <w:lang w:val="sr-Cyrl-RS" w:eastAsia="sr-Latn-CS"/>
              </w:rPr>
              <w:t>nudi.</w:t>
            </w:r>
          </w:p>
          <w:p w14:paraId="0AEF4C86" w14:textId="233214D9" w:rsidR="00640688" w:rsidRPr="00DA544D" w:rsidRDefault="00943DAF" w:rsidP="00943DAF">
            <w:pPr>
              <w:spacing w:before="0"/>
              <w:jc w:val="left"/>
              <w:rPr>
                <w:rFonts w:cs="Arial"/>
                <w:sz w:val="20"/>
                <w:szCs w:val="20"/>
                <w:lang w:val="sr-Latn-CS" w:eastAsia="sr-Latn-CS"/>
              </w:rPr>
            </w:pPr>
            <w:r w:rsidRPr="00DA544D">
              <w:rPr>
                <w:rFonts w:cs="Arial"/>
                <w:sz w:val="20"/>
                <w:szCs w:val="20"/>
                <w:lang w:val="sr-Cyrl-RS" w:eastAsia="sr-Latn-CS"/>
              </w:rPr>
              <w:t>2.Izveštaj o zdravstvenoj ispravnosti ponuđenog dobra, ne stariji od 3 godine od datuma objave ove nabavke</w:t>
            </w:r>
          </w:p>
          <w:p w14:paraId="04121172" w14:textId="77777777" w:rsidR="00640688" w:rsidRPr="00DA544D" w:rsidRDefault="00640688" w:rsidP="004F6D23">
            <w:pPr>
              <w:spacing w:before="0"/>
              <w:jc w:val="left"/>
              <w:rPr>
                <w:rFonts w:cs="Arial"/>
                <w:sz w:val="20"/>
                <w:szCs w:val="20"/>
                <w:lang w:val="sr-Latn-CS" w:eastAsia="sr-Latn-CS"/>
              </w:rPr>
            </w:pPr>
          </w:p>
        </w:tc>
      </w:tr>
      <w:tr w:rsidR="00640688" w:rsidRPr="004F6D23" w14:paraId="213CEF39" w14:textId="77777777" w:rsidTr="004F6D23">
        <w:tc>
          <w:tcPr>
            <w:tcW w:w="823" w:type="dxa"/>
            <w:tcBorders>
              <w:top w:val="single" w:sz="4" w:space="0" w:color="auto"/>
              <w:left w:val="single" w:sz="4" w:space="0" w:color="auto"/>
              <w:bottom w:val="single" w:sz="4" w:space="0" w:color="auto"/>
              <w:right w:val="single" w:sz="4" w:space="0" w:color="auto"/>
            </w:tcBorders>
            <w:hideMark/>
          </w:tcPr>
          <w:p w14:paraId="1AC002BB" w14:textId="77777777" w:rsidR="00640688" w:rsidRPr="004F6D23" w:rsidRDefault="00640688" w:rsidP="004F6D23">
            <w:pPr>
              <w:spacing w:before="0"/>
              <w:contextualSpacing/>
              <w:jc w:val="left"/>
              <w:rPr>
                <w:rFonts w:eastAsia="Calibri" w:cs="Arial"/>
                <w:sz w:val="20"/>
                <w:szCs w:val="20"/>
                <w:lang w:val="sr-Latn-CS" w:eastAsia="sr-Latn-CS"/>
              </w:rPr>
            </w:pPr>
            <w:r w:rsidRPr="004F6D23">
              <w:rPr>
                <w:rFonts w:eastAsia="Calibri" w:cs="Arial"/>
                <w:sz w:val="20"/>
                <w:szCs w:val="20"/>
                <w:lang w:val="sr-Latn-CS" w:eastAsia="sr-Latn-CS"/>
              </w:rPr>
              <w:t>31</w:t>
            </w:r>
          </w:p>
        </w:tc>
        <w:tc>
          <w:tcPr>
            <w:tcW w:w="3243" w:type="dxa"/>
            <w:tcBorders>
              <w:top w:val="single" w:sz="4" w:space="0" w:color="auto"/>
              <w:left w:val="single" w:sz="4" w:space="0" w:color="auto"/>
              <w:bottom w:val="single" w:sz="4" w:space="0" w:color="auto"/>
              <w:right w:val="nil"/>
            </w:tcBorders>
            <w:hideMark/>
          </w:tcPr>
          <w:p w14:paraId="53359042" w14:textId="587A918C" w:rsidR="00640688" w:rsidRPr="00DA544D" w:rsidRDefault="00640688" w:rsidP="004F6D23">
            <w:pPr>
              <w:spacing w:before="0"/>
              <w:jc w:val="left"/>
              <w:rPr>
                <w:rFonts w:cs="Arial"/>
                <w:lang w:val="sr-Latn-CS" w:eastAsia="sr-Latn-CS"/>
              </w:rPr>
            </w:pPr>
            <w:r w:rsidRPr="00DA544D">
              <w:rPr>
                <w:rFonts w:cs="Arial"/>
                <w:sz w:val="20"/>
                <w:szCs w:val="20"/>
                <w:lang w:val="sr-Latn-CS" w:eastAsia="sr-Latn-CS"/>
              </w:rPr>
              <w:t>Crevo okiten fi 60</w:t>
            </w:r>
          </w:p>
        </w:tc>
        <w:tc>
          <w:tcPr>
            <w:tcW w:w="5294" w:type="dxa"/>
            <w:tcBorders>
              <w:top w:val="single" w:sz="4" w:space="0" w:color="auto"/>
              <w:left w:val="single" w:sz="4" w:space="0" w:color="auto"/>
              <w:bottom w:val="single" w:sz="4" w:space="0" w:color="auto"/>
              <w:right w:val="single" w:sz="4" w:space="0" w:color="auto"/>
            </w:tcBorders>
            <w:vAlign w:val="center"/>
          </w:tcPr>
          <w:p w14:paraId="19576941" w14:textId="77777777" w:rsidR="00640688" w:rsidRPr="00DA544D" w:rsidRDefault="00640688" w:rsidP="004F6D23">
            <w:pPr>
              <w:spacing w:before="0"/>
              <w:jc w:val="left"/>
              <w:rPr>
                <w:rFonts w:cs="Arial"/>
                <w:sz w:val="20"/>
                <w:szCs w:val="20"/>
                <w:lang w:val="sr-Latn-CS" w:eastAsia="sr-Latn-CS"/>
              </w:rPr>
            </w:pPr>
          </w:p>
          <w:p w14:paraId="3FE05EA3" w14:textId="77777777" w:rsidR="00943DAF" w:rsidRPr="00DA544D" w:rsidRDefault="00943DAF" w:rsidP="00943DAF">
            <w:pPr>
              <w:spacing w:before="0"/>
              <w:jc w:val="left"/>
              <w:rPr>
                <w:rFonts w:ascii="Calibri" w:hAnsi="Calibri" w:cs="Calibri"/>
                <w:lang w:val="sr-Latn-CS" w:eastAsia="sr-Latn-CS"/>
              </w:rPr>
            </w:pPr>
            <w:r w:rsidRPr="00DA544D">
              <w:rPr>
                <w:rFonts w:ascii="Calibri" w:hAnsi="Calibri" w:cs="Calibri"/>
                <w:lang w:val="sr-Latn-CS" w:eastAsia="sr-Latn-CS"/>
              </w:rPr>
              <w:t>Cev PE;  Materijal=HDPE PE-100 ;  Proizvodjač=Peštan ili odgovarajući,  Prečnik=fi63 mm;  Pritisak max=PN10;</w:t>
            </w:r>
          </w:p>
          <w:p w14:paraId="1D9B6A5C" w14:textId="77777777" w:rsidR="00943DAF" w:rsidRPr="00DA544D" w:rsidRDefault="00943DAF" w:rsidP="00943DAF">
            <w:pPr>
              <w:spacing w:before="0"/>
              <w:jc w:val="left"/>
              <w:rPr>
                <w:rFonts w:cs="Arial"/>
                <w:sz w:val="20"/>
                <w:szCs w:val="20"/>
                <w:u w:val="single"/>
                <w:lang w:val="sr-Cyrl-RS" w:eastAsia="sr-Latn-CS"/>
              </w:rPr>
            </w:pPr>
            <w:r w:rsidRPr="00DA544D">
              <w:rPr>
                <w:rFonts w:cs="Arial"/>
                <w:sz w:val="20"/>
                <w:szCs w:val="20"/>
                <w:u w:val="single"/>
                <w:lang w:val="sr-Cyrl-RS" w:eastAsia="sr-Latn-CS"/>
              </w:rPr>
              <w:t xml:space="preserve">Priložiti sledeće tehničke dokaze: </w:t>
            </w:r>
          </w:p>
          <w:p w14:paraId="6E4C0869" w14:textId="77777777" w:rsidR="00943DAF" w:rsidRPr="00DA544D" w:rsidRDefault="00943DAF" w:rsidP="00943DAF">
            <w:pPr>
              <w:spacing w:before="0"/>
              <w:jc w:val="left"/>
              <w:rPr>
                <w:rFonts w:cs="Arial"/>
                <w:sz w:val="20"/>
                <w:szCs w:val="20"/>
                <w:lang w:val="sr-Cyrl-RS" w:eastAsia="sr-Latn-CS"/>
              </w:rPr>
            </w:pPr>
            <w:r w:rsidRPr="00DA544D">
              <w:rPr>
                <w:rFonts w:cs="Arial"/>
                <w:sz w:val="20"/>
                <w:szCs w:val="20"/>
                <w:lang w:val="sr-Cyrl-RS" w:eastAsia="sr-Latn-CS"/>
              </w:rPr>
              <w:t>1.Katalog/izvod kataloga proizvođača sa obeleženim dobrom koje se</w:t>
            </w:r>
            <w:r w:rsidRPr="00DA544D">
              <w:rPr>
                <w:rFonts w:cs="Arial"/>
                <w:sz w:val="20"/>
                <w:szCs w:val="20"/>
                <w:lang w:val="sr-Latn-RS" w:eastAsia="sr-Latn-CS"/>
              </w:rPr>
              <w:t xml:space="preserve"> </w:t>
            </w:r>
            <w:r w:rsidRPr="00DA544D">
              <w:rPr>
                <w:rFonts w:cs="Arial"/>
                <w:sz w:val="20"/>
                <w:szCs w:val="20"/>
                <w:lang w:val="sr-Cyrl-RS" w:eastAsia="sr-Latn-CS"/>
              </w:rPr>
              <w:t>nudi.</w:t>
            </w:r>
          </w:p>
          <w:p w14:paraId="75EB9ECD" w14:textId="77777777" w:rsidR="00943DAF" w:rsidRPr="00DA544D" w:rsidRDefault="00943DAF" w:rsidP="00943DAF">
            <w:pPr>
              <w:spacing w:before="0"/>
              <w:jc w:val="left"/>
              <w:rPr>
                <w:rFonts w:cs="Arial"/>
                <w:sz w:val="20"/>
                <w:szCs w:val="20"/>
                <w:lang w:val="sr-Latn-RS" w:eastAsia="sr-Latn-CS"/>
              </w:rPr>
            </w:pPr>
            <w:r w:rsidRPr="00DA544D">
              <w:rPr>
                <w:rFonts w:cs="Arial"/>
                <w:sz w:val="20"/>
                <w:szCs w:val="20"/>
                <w:lang w:val="sr-Latn-RS" w:eastAsia="sr-Latn-CS"/>
              </w:rPr>
              <w:t>2.Važeći sertifikat o stalnosti svojstava u skladu sa važećim SRPS EN 12201-2 za ponuđena dobra, izdat od akreditovane institucije, priznat u skladu sa Zakonom o tehničkim zahtevima za proizvode i ocenjivanju usaglašenosti (Sl. Glasnik RS br.36/09), ne stariji od 3 godine od datuma objave ove nabavke;</w:t>
            </w:r>
          </w:p>
          <w:p w14:paraId="6B3805A6" w14:textId="77777777" w:rsidR="00943DAF" w:rsidRPr="00DA544D" w:rsidRDefault="00943DAF" w:rsidP="00943DAF">
            <w:pPr>
              <w:spacing w:before="0"/>
              <w:jc w:val="left"/>
              <w:rPr>
                <w:rFonts w:ascii="Calibri" w:hAnsi="Calibri" w:cs="Calibri"/>
                <w:sz w:val="20"/>
                <w:szCs w:val="20"/>
                <w:lang w:val="sr-Latn-CS" w:eastAsia="sr-Latn-CS"/>
              </w:rPr>
            </w:pPr>
            <w:r w:rsidRPr="00DA544D">
              <w:rPr>
                <w:rFonts w:cs="Arial"/>
                <w:sz w:val="20"/>
                <w:szCs w:val="20"/>
                <w:lang w:val="sr-Latn-RS" w:eastAsia="sr-Latn-CS"/>
              </w:rPr>
              <w:t>3.Izveštaj o zdravstvenoj ispravnosti ponuđenog dobra, ne stariji od 3 godine od datuma objave ove nabavke</w:t>
            </w:r>
          </w:p>
          <w:p w14:paraId="48EC0307" w14:textId="77777777" w:rsidR="00640688" w:rsidRPr="00DA544D" w:rsidRDefault="00640688" w:rsidP="004F6D23">
            <w:pPr>
              <w:spacing w:before="0"/>
              <w:jc w:val="left"/>
              <w:rPr>
                <w:rFonts w:cs="Arial"/>
                <w:sz w:val="20"/>
                <w:szCs w:val="20"/>
                <w:lang w:val="sr-Latn-CS" w:eastAsia="sr-Latn-CS"/>
              </w:rPr>
            </w:pPr>
          </w:p>
        </w:tc>
      </w:tr>
      <w:tr w:rsidR="00640688" w:rsidRPr="004F6D23" w14:paraId="759298F7" w14:textId="77777777" w:rsidTr="004F6D23">
        <w:tc>
          <w:tcPr>
            <w:tcW w:w="823" w:type="dxa"/>
            <w:tcBorders>
              <w:top w:val="single" w:sz="4" w:space="0" w:color="auto"/>
              <w:left w:val="single" w:sz="4" w:space="0" w:color="auto"/>
              <w:bottom w:val="single" w:sz="4" w:space="0" w:color="auto"/>
              <w:right w:val="single" w:sz="4" w:space="0" w:color="auto"/>
            </w:tcBorders>
            <w:hideMark/>
          </w:tcPr>
          <w:p w14:paraId="39B222B7" w14:textId="77777777" w:rsidR="00640688" w:rsidRPr="004F6D23" w:rsidRDefault="00640688" w:rsidP="004F6D23">
            <w:pPr>
              <w:spacing w:before="0"/>
              <w:contextualSpacing/>
              <w:jc w:val="left"/>
              <w:rPr>
                <w:rFonts w:eastAsia="Calibri" w:cs="Arial"/>
                <w:sz w:val="20"/>
                <w:szCs w:val="20"/>
                <w:lang w:val="sr-Latn-CS" w:eastAsia="sr-Latn-CS"/>
              </w:rPr>
            </w:pPr>
            <w:r w:rsidRPr="004F6D23">
              <w:rPr>
                <w:rFonts w:eastAsia="Calibri" w:cs="Arial"/>
                <w:sz w:val="20"/>
                <w:szCs w:val="20"/>
                <w:lang w:val="sr-Latn-CS" w:eastAsia="sr-Latn-CS"/>
              </w:rPr>
              <w:t>32</w:t>
            </w:r>
          </w:p>
        </w:tc>
        <w:tc>
          <w:tcPr>
            <w:tcW w:w="3243" w:type="dxa"/>
            <w:tcBorders>
              <w:top w:val="single" w:sz="4" w:space="0" w:color="auto"/>
              <w:left w:val="single" w:sz="4" w:space="0" w:color="auto"/>
              <w:bottom w:val="single" w:sz="4" w:space="0" w:color="auto"/>
              <w:right w:val="nil"/>
            </w:tcBorders>
            <w:hideMark/>
          </w:tcPr>
          <w:p w14:paraId="01EAAB7D" w14:textId="712E910E" w:rsidR="00640688" w:rsidRPr="00DA544D" w:rsidRDefault="00640688" w:rsidP="004F6D23">
            <w:pPr>
              <w:spacing w:before="0"/>
              <w:jc w:val="left"/>
              <w:rPr>
                <w:rFonts w:cs="Arial"/>
                <w:lang w:val="sr-Latn-CS" w:eastAsia="sr-Latn-CS"/>
              </w:rPr>
            </w:pPr>
            <w:r w:rsidRPr="00DA544D">
              <w:rPr>
                <w:rFonts w:cs="Arial"/>
                <w:sz w:val="20"/>
                <w:szCs w:val="20"/>
                <w:lang w:val="sr-Latn-CS" w:eastAsia="sr-Latn-CS"/>
              </w:rPr>
              <w:t>Crevo otiten fi 100</w:t>
            </w:r>
          </w:p>
        </w:tc>
        <w:tc>
          <w:tcPr>
            <w:tcW w:w="5294" w:type="dxa"/>
            <w:tcBorders>
              <w:top w:val="single" w:sz="4" w:space="0" w:color="auto"/>
              <w:left w:val="single" w:sz="4" w:space="0" w:color="auto"/>
              <w:bottom w:val="single" w:sz="4" w:space="0" w:color="auto"/>
              <w:right w:val="single" w:sz="4" w:space="0" w:color="auto"/>
            </w:tcBorders>
            <w:vAlign w:val="center"/>
          </w:tcPr>
          <w:p w14:paraId="496D9B69" w14:textId="77777777" w:rsidR="00640688" w:rsidRPr="00DA544D" w:rsidRDefault="00640688" w:rsidP="004F6D23">
            <w:pPr>
              <w:spacing w:before="0"/>
              <w:jc w:val="left"/>
              <w:rPr>
                <w:rFonts w:cs="Arial"/>
                <w:sz w:val="20"/>
                <w:szCs w:val="20"/>
                <w:lang w:val="sr-Latn-CS" w:eastAsia="sr-Latn-CS"/>
              </w:rPr>
            </w:pPr>
          </w:p>
          <w:p w14:paraId="430FFDFA" w14:textId="77777777" w:rsidR="00943DAF" w:rsidRPr="00DA544D" w:rsidRDefault="00943DAF" w:rsidP="00943DAF">
            <w:pPr>
              <w:spacing w:before="0"/>
              <w:jc w:val="left"/>
              <w:rPr>
                <w:rFonts w:ascii="Calibri" w:hAnsi="Calibri" w:cs="Calibri"/>
                <w:lang w:val="sr-Latn-CS" w:eastAsia="sr-Latn-CS"/>
              </w:rPr>
            </w:pPr>
            <w:r w:rsidRPr="00DA544D">
              <w:rPr>
                <w:rFonts w:ascii="Calibri" w:hAnsi="Calibri" w:cs="Calibri"/>
                <w:lang w:val="sr-Latn-CS" w:eastAsia="sr-Latn-CS"/>
              </w:rPr>
              <w:t>Cev PE;  Materijal=HDPE PE-100 ;  Proizvodjač=Peštan ili odgovarajući,  Prečnik=fi110 mm;  Pritisak max=PN10;</w:t>
            </w:r>
          </w:p>
          <w:p w14:paraId="578F3B15" w14:textId="77777777" w:rsidR="00943DAF" w:rsidRPr="00DA544D" w:rsidRDefault="00943DAF" w:rsidP="00943DAF">
            <w:pPr>
              <w:spacing w:before="0"/>
              <w:jc w:val="left"/>
              <w:rPr>
                <w:rFonts w:cs="Arial"/>
                <w:sz w:val="20"/>
                <w:szCs w:val="20"/>
                <w:u w:val="single"/>
                <w:lang w:val="sr-Cyrl-RS" w:eastAsia="sr-Latn-CS"/>
              </w:rPr>
            </w:pPr>
            <w:r w:rsidRPr="00DA544D">
              <w:rPr>
                <w:rFonts w:cs="Arial"/>
                <w:sz w:val="20"/>
                <w:szCs w:val="20"/>
                <w:u w:val="single"/>
                <w:lang w:val="sr-Cyrl-RS" w:eastAsia="sr-Latn-CS"/>
              </w:rPr>
              <w:t xml:space="preserve">Priložiti sledeće tehničke dokaze: </w:t>
            </w:r>
          </w:p>
          <w:p w14:paraId="2CDA779C" w14:textId="77777777" w:rsidR="00943DAF" w:rsidRPr="00DA544D" w:rsidRDefault="00943DAF" w:rsidP="00943DAF">
            <w:pPr>
              <w:spacing w:before="0"/>
              <w:jc w:val="left"/>
              <w:rPr>
                <w:rFonts w:cs="Arial"/>
                <w:sz w:val="20"/>
                <w:szCs w:val="20"/>
                <w:lang w:val="sr-Cyrl-RS" w:eastAsia="sr-Latn-CS"/>
              </w:rPr>
            </w:pPr>
            <w:r w:rsidRPr="00DA544D">
              <w:rPr>
                <w:rFonts w:cs="Arial"/>
                <w:sz w:val="20"/>
                <w:szCs w:val="20"/>
                <w:lang w:val="sr-Cyrl-RS" w:eastAsia="sr-Latn-CS"/>
              </w:rPr>
              <w:t>1.Katalog/izvod kataloga proizvođača sa obeleženim dobrom koje se</w:t>
            </w:r>
            <w:r w:rsidRPr="00DA544D">
              <w:rPr>
                <w:rFonts w:cs="Arial"/>
                <w:sz w:val="20"/>
                <w:szCs w:val="20"/>
                <w:lang w:val="sr-Latn-RS" w:eastAsia="sr-Latn-CS"/>
              </w:rPr>
              <w:t xml:space="preserve"> </w:t>
            </w:r>
            <w:r w:rsidRPr="00DA544D">
              <w:rPr>
                <w:rFonts w:cs="Arial"/>
                <w:sz w:val="20"/>
                <w:szCs w:val="20"/>
                <w:lang w:val="sr-Cyrl-RS" w:eastAsia="sr-Latn-CS"/>
              </w:rPr>
              <w:t>nudi.</w:t>
            </w:r>
          </w:p>
          <w:p w14:paraId="542B737D" w14:textId="77777777" w:rsidR="00943DAF" w:rsidRPr="00DA544D" w:rsidRDefault="00943DAF" w:rsidP="00943DAF">
            <w:pPr>
              <w:spacing w:before="0"/>
              <w:jc w:val="left"/>
              <w:rPr>
                <w:rFonts w:cs="Arial"/>
                <w:sz w:val="20"/>
                <w:szCs w:val="20"/>
                <w:lang w:val="sr-Latn-RS" w:eastAsia="sr-Latn-CS"/>
              </w:rPr>
            </w:pPr>
            <w:r w:rsidRPr="00DA544D">
              <w:rPr>
                <w:rFonts w:cs="Arial"/>
                <w:sz w:val="20"/>
                <w:szCs w:val="20"/>
                <w:lang w:val="sr-Latn-RS" w:eastAsia="sr-Latn-CS"/>
              </w:rPr>
              <w:t>2.Važeći sertifikat o stalnosti svojstava u skladu sa važećim SRPS EN 12201-2 za ponuđena dobra, izdat od akreditovane institucije, priznat u skladu sa Zakonom o tehničkim zahtevima za proizvode i ocenjivanju usaglašenosti (Sl. Glasnik RS br.36/09), ne stariji od 3 godine od datuma objave ove nabavke;</w:t>
            </w:r>
          </w:p>
          <w:p w14:paraId="21FA57C1" w14:textId="77777777" w:rsidR="00943DAF" w:rsidRPr="00DA544D" w:rsidRDefault="00943DAF" w:rsidP="00943DAF">
            <w:pPr>
              <w:spacing w:before="0"/>
              <w:jc w:val="left"/>
              <w:rPr>
                <w:rFonts w:ascii="Calibri" w:hAnsi="Calibri" w:cs="Calibri"/>
                <w:sz w:val="20"/>
                <w:szCs w:val="20"/>
                <w:lang w:val="sr-Latn-CS" w:eastAsia="sr-Latn-CS"/>
              </w:rPr>
            </w:pPr>
            <w:r w:rsidRPr="00DA544D">
              <w:rPr>
                <w:rFonts w:cs="Arial"/>
                <w:sz w:val="20"/>
                <w:szCs w:val="20"/>
                <w:lang w:val="sr-Latn-RS" w:eastAsia="sr-Latn-CS"/>
              </w:rPr>
              <w:t>3.Izveštaj o zdravstvenoj ispravnosti ponuđenog dobra, ne stariji od 3 godine od datuma objave ove nabavke</w:t>
            </w:r>
          </w:p>
          <w:p w14:paraId="22C18832" w14:textId="77777777" w:rsidR="00640688" w:rsidRPr="00DA544D" w:rsidRDefault="00640688" w:rsidP="004F6D23">
            <w:pPr>
              <w:spacing w:before="0"/>
              <w:jc w:val="left"/>
              <w:rPr>
                <w:rFonts w:cs="Arial"/>
                <w:sz w:val="20"/>
                <w:szCs w:val="20"/>
                <w:lang w:val="sr-Latn-CS" w:eastAsia="sr-Latn-CS"/>
              </w:rPr>
            </w:pPr>
          </w:p>
        </w:tc>
      </w:tr>
      <w:tr w:rsidR="00640688" w:rsidRPr="004F6D23" w14:paraId="38315584" w14:textId="77777777" w:rsidTr="004F6D23">
        <w:tc>
          <w:tcPr>
            <w:tcW w:w="823" w:type="dxa"/>
            <w:tcBorders>
              <w:top w:val="single" w:sz="4" w:space="0" w:color="auto"/>
              <w:left w:val="single" w:sz="4" w:space="0" w:color="auto"/>
              <w:bottom w:val="single" w:sz="4" w:space="0" w:color="auto"/>
              <w:right w:val="single" w:sz="4" w:space="0" w:color="auto"/>
            </w:tcBorders>
            <w:hideMark/>
          </w:tcPr>
          <w:p w14:paraId="1403326B" w14:textId="77777777" w:rsidR="00640688" w:rsidRPr="004F6D23" w:rsidRDefault="00640688" w:rsidP="004F6D23">
            <w:pPr>
              <w:spacing w:before="0"/>
              <w:contextualSpacing/>
              <w:jc w:val="left"/>
              <w:rPr>
                <w:rFonts w:eastAsia="Calibri" w:cs="Arial"/>
                <w:sz w:val="20"/>
                <w:szCs w:val="20"/>
                <w:lang w:val="sr-Latn-CS" w:eastAsia="sr-Latn-CS"/>
              </w:rPr>
            </w:pPr>
            <w:r w:rsidRPr="004F6D23">
              <w:rPr>
                <w:rFonts w:eastAsia="Calibri" w:cs="Arial"/>
                <w:sz w:val="20"/>
                <w:szCs w:val="20"/>
                <w:lang w:val="sr-Latn-CS" w:eastAsia="sr-Latn-CS"/>
              </w:rPr>
              <w:t>33</w:t>
            </w:r>
          </w:p>
        </w:tc>
        <w:tc>
          <w:tcPr>
            <w:tcW w:w="3243" w:type="dxa"/>
            <w:tcBorders>
              <w:top w:val="single" w:sz="4" w:space="0" w:color="auto"/>
              <w:left w:val="single" w:sz="4" w:space="0" w:color="auto"/>
              <w:bottom w:val="single" w:sz="4" w:space="0" w:color="auto"/>
              <w:right w:val="nil"/>
            </w:tcBorders>
            <w:hideMark/>
          </w:tcPr>
          <w:p w14:paraId="59B201EB" w14:textId="227FC731" w:rsidR="00640688" w:rsidRPr="00DA544D" w:rsidRDefault="00640688" w:rsidP="004F6D23">
            <w:pPr>
              <w:spacing w:before="0"/>
              <w:jc w:val="left"/>
              <w:rPr>
                <w:rFonts w:cs="Arial"/>
                <w:lang w:val="sr-Latn-CS" w:eastAsia="sr-Latn-CS"/>
              </w:rPr>
            </w:pPr>
            <w:r w:rsidRPr="00DA544D">
              <w:rPr>
                <w:rFonts w:cs="Arial"/>
                <w:sz w:val="20"/>
                <w:szCs w:val="20"/>
                <w:lang w:val="sr-Latn-CS" w:eastAsia="sr-Latn-CS"/>
              </w:rPr>
              <w:t>Cev okiten DN100 PN10 PE-100 L=12m</w:t>
            </w:r>
          </w:p>
        </w:tc>
        <w:tc>
          <w:tcPr>
            <w:tcW w:w="5294" w:type="dxa"/>
            <w:tcBorders>
              <w:top w:val="single" w:sz="4" w:space="0" w:color="auto"/>
              <w:left w:val="single" w:sz="4" w:space="0" w:color="auto"/>
              <w:bottom w:val="single" w:sz="4" w:space="0" w:color="auto"/>
              <w:right w:val="single" w:sz="4" w:space="0" w:color="auto"/>
            </w:tcBorders>
            <w:vAlign w:val="center"/>
          </w:tcPr>
          <w:p w14:paraId="26CEECCE" w14:textId="77777777" w:rsidR="000514C1" w:rsidRPr="00DA544D" w:rsidRDefault="000514C1" w:rsidP="000514C1">
            <w:pPr>
              <w:spacing w:before="0"/>
              <w:jc w:val="left"/>
              <w:rPr>
                <w:rFonts w:ascii="Calibri" w:hAnsi="Calibri" w:cs="Calibri"/>
                <w:lang w:val="sr-Latn-CS" w:eastAsia="sr-Latn-CS"/>
              </w:rPr>
            </w:pPr>
            <w:r w:rsidRPr="00DA544D">
              <w:rPr>
                <w:rFonts w:ascii="Calibri" w:hAnsi="Calibri" w:cs="Calibri"/>
                <w:lang w:val="sr-Latn-CS" w:eastAsia="sr-Latn-CS"/>
              </w:rPr>
              <w:t>Cev PE;  Materijal=HDPE PE-100 ;  Proizvodjač=Peštan ili odgovarajući,  Prečnik=fi110 mm;  Pritisak max=PN10;</w:t>
            </w:r>
          </w:p>
          <w:p w14:paraId="6B5F7366" w14:textId="77777777" w:rsidR="000514C1" w:rsidRPr="00DA544D" w:rsidRDefault="000514C1" w:rsidP="000514C1">
            <w:pPr>
              <w:spacing w:before="0"/>
              <w:jc w:val="left"/>
              <w:rPr>
                <w:rFonts w:cs="Arial"/>
                <w:sz w:val="20"/>
                <w:szCs w:val="20"/>
                <w:u w:val="single"/>
                <w:lang w:val="sr-Cyrl-RS" w:eastAsia="sr-Latn-CS"/>
              </w:rPr>
            </w:pPr>
            <w:r w:rsidRPr="00DA544D">
              <w:rPr>
                <w:rFonts w:cs="Arial"/>
                <w:sz w:val="20"/>
                <w:szCs w:val="20"/>
                <w:u w:val="single"/>
                <w:lang w:val="sr-Cyrl-RS" w:eastAsia="sr-Latn-CS"/>
              </w:rPr>
              <w:t xml:space="preserve">Priložiti sledeće tehničke dokaze: </w:t>
            </w:r>
          </w:p>
          <w:p w14:paraId="47DB04B8" w14:textId="77777777" w:rsidR="000514C1" w:rsidRPr="00DA544D" w:rsidRDefault="000514C1" w:rsidP="000514C1">
            <w:pPr>
              <w:spacing w:before="0"/>
              <w:jc w:val="left"/>
              <w:rPr>
                <w:rFonts w:cs="Arial"/>
                <w:sz w:val="20"/>
                <w:szCs w:val="20"/>
                <w:lang w:val="sr-Cyrl-RS" w:eastAsia="sr-Latn-CS"/>
              </w:rPr>
            </w:pPr>
            <w:r w:rsidRPr="00DA544D">
              <w:rPr>
                <w:rFonts w:cs="Arial"/>
                <w:sz w:val="20"/>
                <w:szCs w:val="20"/>
                <w:lang w:val="sr-Cyrl-RS" w:eastAsia="sr-Latn-CS"/>
              </w:rPr>
              <w:t>1.Katalog/izvod kataloga proizvođača sa obeleženim dobrom koje se</w:t>
            </w:r>
            <w:r w:rsidRPr="00DA544D">
              <w:rPr>
                <w:rFonts w:cs="Arial"/>
                <w:sz w:val="20"/>
                <w:szCs w:val="20"/>
                <w:lang w:val="sr-Latn-RS" w:eastAsia="sr-Latn-CS"/>
              </w:rPr>
              <w:t xml:space="preserve"> </w:t>
            </w:r>
            <w:r w:rsidRPr="00DA544D">
              <w:rPr>
                <w:rFonts w:cs="Arial"/>
                <w:sz w:val="20"/>
                <w:szCs w:val="20"/>
                <w:lang w:val="sr-Cyrl-RS" w:eastAsia="sr-Latn-CS"/>
              </w:rPr>
              <w:t>nudi.</w:t>
            </w:r>
          </w:p>
          <w:p w14:paraId="3850D9A4" w14:textId="77777777" w:rsidR="000514C1" w:rsidRPr="00DA544D" w:rsidRDefault="000514C1" w:rsidP="000514C1">
            <w:pPr>
              <w:spacing w:before="0"/>
              <w:jc w:val="left"/>
              <w:rPr>
                <w:rFonts w:cs="Arial"/>
                <w:sz w:val="20"/>
                <w:szCs w:val="20"/>
                <w:lang w:val="sr-Latn-RS" w:eastAsia="sr-Latn-CS"/>
              </w:rPr>
            </w:pPr>
            <w:r w:rsidRPr="00DA544D">
              <w:rPr>
                <w:rFonts w:cs="Arial"/>
                <w:sz w:val="20"/>
                <w:szCs w:val="20"/>
                <w:lang w:val="sr-Latn-RS" w:eastAsia="sr-Latn-CS"/>
              </w:rPr>
              <w:t>2.Važeći sertifikat o stalnosti svojstava u skladu sa važećim SRPS EN 12201-2 za ponuđena dobra, izdat od akreditovane institucije, priznat u skladu sa Zakonom o tehničkim zahtevima za proizvode i ocenjivanju usaglašenosti (Sl. Glasnik RS br.36/09), ne stariji od 3 godine od datuma objave ove nabavke;</w:t>
            </w:r>
          </w:p>
          <w:p w14:paraId="5C961EEC" w14:textId="77777777" w:rsidR="00640688" w:rsidRPr="00DA544D" w:rsidRDefault="000514C1" w:rsidP="000514C1">
            <w:pPr>
              <w:spacing w:before="0"/>
              <w:jc w:val="left"/>
              <w:rPr>
                <w:rFonts w:cs="Arial"/>
                <w:sz w:val="20"/>
                <w:szCs w:val="20"/>
                <w:lang w:val="sr-Latn-RS" w:eastAsia="sr-Latn-CS"/>
              </w:rPr>
            </w:pPr>
            <w:r w:rsidRPr="00DA544D">
              <w:rPr>
                <w:rFonts w:cs="Arial"/>
                <w:sz w:val="20"/>
                <w:szCs w:val="20"/>
                <w:lang w:val="sr-Latn-RS" w:eastAsia="sr-Latn-CS"/>
              </w:rPr>
              <w:t>3.Izveštaj o zdravstvenoj ispravnosti ponuđenog dobra, ne stariji od 3 godine od datuma objave ove nabavke</w:t>
            </w:r>
          </w:p>
          <w:p w14:paraId="1D00866A" w14:textId="10BA3768" w:rsidR="000514C1" w:rsidRPr="00DA544D" w:rsidRDefault="000514C1" w:rsidP="000514C1">
            <w:pPr>
              <w:spacing w:before="0"/>
              <w:jc w:val="left"/>
              <w:rPr>
                <w:rFonts w:cs="Arial"/>
                <w:sz w:val="20"/>
                <w:szCs w:val="20"/>
                <w:lang w:val="sr-Latn-CS" w:eastAsia="sr-Latn-CS"/>
              </w:rPr>
            </w:pPr>
          </w:p>
        </w:tc>
      </w:tr>
      <w:tr w:rsidR="00640688" w:rsidRPr="004F6D23" w14:paraId="7F6C0FC6" w14:textId="77777777" w:rsidTr="004F6D23">
        <w:tc>
          <w:tcPr>
            <w:tcW w:w="823" w:type="dxa"/>
            <w:tcBorders>
              <w:top w:val="single" w:sz="4" w:space="0" w:color="auto"/>
              <w:left w:val="single" w:sz="4" w:space="0" w:color="auto"/>
              <w:bottom w:val="single" w:sz="4" w:space="0" w:color="auto"/>
              <w:right w:val="single" w:sz="4" w:space="0" w:color="auto"/>
            </w:tcBorders>
            <w:hideMark/>
          </w:tcPr>
          <w:p w14:paraId="57AA8DF5" w14:textId="77777777" w:rsidR="00640688" w:rsidRPr="004F6D23" w:rsidRDefault="00640688" w:rsidP="004F6D23">
            <w:pPr>
              <w:spacing w:before="0"/>
              <w:contextualSpacing/>
              <w:jc w:val="left"/>
              <w:rPr>
                <w:rFonts w:eastAsia="Calibri" w:cs="Arial"/>
                <w:sz w:val="20"/>
                <w:szCs w:val="20"/>
                <w:lang w:val="sr-Latn-CS" w:eastAsia="sr-Latn-CS"/>
              </w:rPr>
            </w:pPr>
            <w:r w:rsidRPr="004F6D23">
              <w:rPr>
                <w:rFonts w:eastAsia="Calibri" w:cs="Arial"/>
                <w:sz w:val="20"/>
                <w:szCs w:val="20"/>
                <w:lang w:val="sr-Latn-CS" w:eastAsia="sr-Latn-CS"/>
              </w:rPr>
              <w:lastRenderedPageBreak/>
              <w:t>34</w:t>
            </w:r>
          </w:p>
        </w:tc>
        <w:tc>
          <w:tcPr>
            <w:tcW w:w="3243" w:type="dxa"/>
            <w:tcBorders>
              <w:top w:val="single" w:sz="4" w:space="0" w:color="auto"/>
              <w:left w:val="single" w:sz="4" w:space="0" w:color="auto"/>
              <w:bottom w:val="single" w:sz="4" w:space="0" w:color="auto"/>
              <w:right w:val="nil"/>
            </w:tcBorders>
            <w:hideMark/>
          </w:tcPr>
          <w:tbl>
            <w:tblPr>
              <w:tblpPr w:leftFromText="180" w:rightFromText="180" w:vertAnchor="text" w:tblpX="-777" w:tblpY="1"/>
              <w:tblOverlap w:val="never"/>
              <w:tblW w:w="5452" w:type="pct"/>
              <w:tblLayout w:type="fixed"/>
              <w:tblLook w:val="04A0" w:firstRow="1" w:lastRow="0" w:firstColumn="1" w:lastColumn="0" w:noHBand="0" w:noVBand="1"/>
            </w:tblPr>
            <w:tblGrid>
              <w:gridCol w:w="3301"/>
            </w:tblGrid>
            <w:tr w:rsidR="00DA544D" w:rsidRPr="00DA544D" w14:paraId="71DA4853" w14:textId="77777777" w:rsidTr="008F0C1D">
              <w:trPr>
                <w:trHeight w:val="487"/>
              </w:trPr>
              <w:tc>
                <w:tcPr>
                  <w:tcW w:w="1147" w:type="pct"/>
                  <w:shd w:val="clear" w:color="auto" w:fill="auto"/>
                  <w:vAlign w:val="bottom"/>
                </w:tcPr>
                <w:p w14:paraId="51A63F61" w14:textId="77777777" w:rsidR="000514C1" w:rsidRPr="00DA544D" w:rsidRDefault="000514C1" w:rsidP="000514C1">
                  <w:pPr>
                    <w:spacing w:before="0"/>
                    <w:jc w:val="left"/>
                    <w:rPr>
                      <w:rFonts w:cs="Arial"/>
                      <w:sz w:val="20"/>
                      <w:szCs w:val="20"/>
                      <w:lang w:val="sr-Cyrl-RS"/>
                    </w:rPr>
                  </w:pPr>
                  <w:r w:rsidRPr="00DA544D">
                    <w:rPr>
                      <w:rFonts w:ascii="Calibri" w:hAnsi="Calibri"/>
                    </w:rPr>
                    <w:t>Cev PE DN300 PN10 PE-100 L=12m</w:t>
                  </w:r>
                </w:p>
              </w:tc>
            </w:tr>
          </w:tbl>
          <w:p w14:paraId="4514C426" w14:textId="418620D4" w:rsidR="00640688" w:rsidRPr="00DA544D" w:rsidRDefault="00640688" w:rsidP="004F6D23">
            <w:pPr>
              <w:spacing w:before="0"/>
              <w:jc w:val="left"/>
              <w:rPr>
                <w:rFonts w:cs="Arial"/>
                <w:lang w:val="sr-Latn-CS" w:eastAsia="sr-Latn-CS"/>
              </w:rPr>
            </w:pPr>
          </w:p>
        </w:tc>
        <w:tc>
          <w:tcPr>
            <w:tcW w:w="5294" w:type="dxa"/>
            <w:tcBorders>
              <w:top w:val="single" w:sz="4" w:space="0" w:color="auto"/>
              <w:left w:val="single" w:sz="4" w:space="0" w:color="auto"/>
              <w:bottom w:val="single" w:sz="4" w:space="0" w:color="auto"/>
              <w:right w:val="single" w:sz="4" w:space="0" w:color="auto"/>
            </w:tcBorders>
            <w:vAlign w:val="center"/>
          </w:tcPr>
          <w:p w14:paraId="1CE6FD26" w14:textId="77777777" w:rsidR="000514C1" w:rsidRPr="00DA544D" w:rsidRDefault="000514C1" w:rsidP="000514C1">
            <w:pPr>
              <w:spacing w:before="0"/>
              <w:jc w:val="left"/>
              <w:rPr>
                <w:rFonts w:ascii="Calibri" w:hAnsi="Calibri" w:cs="Calibri"/>
                <w:lang w:val="sr-Latn-CS" w:eastAsia="sr-Latn-CS"/>
              </w:rPr>
            </w:pPr>
            <w:r w:rsidRPr="00DA544D">
              <w:rPr>
                <w:rFonts w:ascii="Calibri" w:hAnsi="Calibri" w:cs="Calibri"/>
                <w:lang w:val="sr-Latn-CS" w:eastAsia="sr-Latn-CS"/>
              </w:rPr>
              <w:t>Cev PE;  Materijal=HDPE PE-100 ;  Proizvodjač=Peštan ili odgovarajući,  Prečnik=fi315 mm;  Pritisak max=PN10;</w:t>
            </w:r>
          </w:p>
          <w:p w14:paraId="648A53AC" w14:textId="77777777" w:rsidR="000514C1" w:rsidRPr="00DA544D" w:rsidRDefault="000514C1" w:rsidP="000514C1">
            <w:pPr>
              <w:spacing w:before="0"/>
              <w:jc w:val="left"/>
              <w:rPr>
                <w:rFonts w:ascii="Calibri" w:hAnsi="Calibri" w:cs="Calibri"/>
                <w:lang w:val="sr-Latn-CS" w:eastAsia="sr-Latn-CS"/>
              </w:rPr>
            </w:pPr>
            <w:r w:rsidRPr="00DA544D">
              <w:rPr>
                <w:rFonts w:ascii="Calibri" w:hAnsi="Calibri" w:cs="Calibri"/>
                <w:lang w:val="sr-Latn-CS" w:eastAsia="sr-Latn-CS"/>
              </w:rPr>
              <w:t>L=12m</w:t>
            </w:r>
          </w:p>
          <w:p w14:paraId="29B8E885" w14:textId="77777777" w:rsidR="000514C1" w:rsidRPr="00DA544D" w:rsidRDefault="000514C1" w:rsidP="000514C1">
            <w:pPr>
              <w:spacing w:before="0"/>
              <w:jc w:val="left"/>
              <w:rPr>
                <w:rFonts w:cs="Arial"/>
                <w:sz w:val="20"/>
                <w:szCs w:val="20"/>
                <w:u w:val="single"/>
                <w:lang w:val="sr-Cyrl-RS" w:eastAsia="sr-Latn-CS"/>
              </w:rPr>
            </w:pPr>
            <w:r w:rsidRPr="00DA544D">
              <w:rPr>
                <w:rFonts w:cs="Arial"/>
                <w:sz w:val="20"/>
                <w:szCs w:val="20"/>
                <w:u w:val="single"/>
                <w:lang w:val="sr-Cyrl-RS" w:eastAsia="sr-Latn-CS"/>
              </w:rPr>
              <w:t xml:space="preserve">Priložiti sledeće tehničke dokaze: </w:t>
            </w:r>
          </w:p>
          <w:p w14:paraId="35BCF389" w14:textId="77777777" w:rsidR="000514C1" w:rsidRPr="00DA544D" w:rsidRDefault="000514C1" w:rsidP="000514C1">
            <w:pPr>
              <w:spacing w:before="0"/>
              <w:jc w:val="left"/>
              <w:rPr>
                <w:rFonts w:cs="Arial"/>
                <w:sz w:val="20"/>
                <w:szCs w:val="20"/>
                <w:lang w:val="sr-Cyrl-RS" w:eastAsia="sr-Latn-CS"/>
              </w:rPr>
            </w:pPr>
            <w:r w:rsidRPr="00DA544D">
              <w:rPr>
                <w:rFonts w:cs="Arial"/>
                <w:sz w:val="20"/>
                <w:szCs w:val="20"/>
                <w:lang w:val="sr-Cyrl-RS" w:eastAsia="sr-Latn-CS"/>
              </w:rPr>
              <w:t>1.Katalog/izvod kataloga proizvođača sa obeleženim dobrom koje se</w:t>
            </w:r>
            <w:r w:rsidRPr="00DA544D">
              <w:rPr>
                <w:rFonts w:cs="Arial"/>
                <w:sz w:val="20"/>
                <w:szCs w:val="20"/>
                <w:lang w:val="sr-Latn-RS" w:eastAsia="sr-Latn-CS"/>
              </w:rPr>
              <w:t xml:space="preserve"> </w:t>
            </w:r>
            <w:r w:rsidRPr="00DA544D">
              <w:rPr>
                <w:rFonts w:cs="Arial"/>
                <w:sz w:val="20"/>
                <w:szCs w:val="20"/>
                <w:lang w:val="sr-Cyrl-RS" w:eastAsia="sr-Latn-CS"/>
              </w:rPr>
              <w:t>nudi.</w:t>
            </w:r>
          </w:p>
          <w:p w14:paraId="2CD7919B" w14:textId="77777777" w:rsidR="000514C1" w:rsidRPr="00DA544D" w:rsidRDefault="000514C1" w:rsidP="000514C1">
            <w:pPr>
              <w:spacing w:before="0"/>
              <w:jc w:val="left"/>
              <w:rPr>
                <w:rFonts w:cs="Arial"/>
                <w:sz w:val="20"/>
                <w:szCs w:val="20"/>
                <w:lang w:val="sr-Latn-RS" w:eastAsia="sr-Latn-CS"/>
              </w:rPr>
            </w:pPr>
            <w:r w:rsidRPr="00DA544D">
              <w:rPr>
                <w:rFonts w:cs="Arial"/>
                <w:sz w:val="20"/>
                <w:szCs w:val="20"/>
                <w:lang w:val="sr-Latn-RS" w:eastAsia="sr-Latn-CS"/>
              </w:rPr>
              <w:t>2.Važeći sertifikat o stalnosti svojstava u skladu sa važećim SRPS EN 12201-2 za ponuđena dobra, izdat od akreditovane institucije, priznat u skladu sa Zakonom o tehničkim zahtevima za proizvode i ocenjivanju usaglašenosti (Sl. Glasnik RS br.36/09), ne stariji od 3 godine od datuma objave ove nabavke;</w:t>
            </w:r>
          </w:p>
          <w:p w14:paraId="48B5BEF8" w14:textId="64F9C20B" w:rsidR="00640688" w:rsidRPr="00DA544D" w:rsidRDefault="000514C1" w:rsidP="000514C1">
            <w:pPr>
              <w:spacing w:before="0"/>
              <w:jc w:val="left"/>
              <w:rPr>
                <w:rFonts w:cs="Arial"/>
                <w:sz w:val="20"/>
                <w:szCs w:val="20"/>
                <w:lang w:val="sr-Latn-CS" w:eastAsia="sr-Latn-CS"/>
              </w:rPr>
            </w:pPr>
            <w:r w:rsidRPr="00DA544D">
              <w:rPr>
                <w:rFonts w:cs="Arial"/>
                <w:sz w:val="20"/>
                <w:szCs w:val="20"/>
                <w:lang w:val="sr-Latn-RS" w:eastAsia="sr-Latn-CS"/>
              </w:rPr>
              <w:t>3.Izveštaj o zdravstvenoj ispravnosti ponuđenog dobra, ne stariji od 3 godine od datuma objave ove nabavke</w:t>
            </w:r>
          </w:p>
        </w:tc>
      </w:tr>
      <w:tr w:rsidR="00640688" w:rsidRPr="004F6D23" w14:paraId="0B5CF8D4" w14:textId="77777777" w:rsidTr="004F6D23">
        <w:tc>
          <w:tcPr>
            <w:tcW w:w="823" w:type="dxa"/>
            <w:tcBorders>
              <w:top w:val="single" w:sz="4" w:space="0" w:color="auto"/>
              <w:left w:val="single" w:sz="4" w:space="0" w:color="auto"/>
              <w:bottom w:val="single" w:sz="4" w:space="0" w:color="auto"/>
              <w:right w:val="single" w:sz="4" w:space="0" w:color="auto"/>
            </w:tcBorders>
            <w:vAlign w:val="center"/>
            <w:hideMark/>
          </w:tcPr>
          <w:p w14:paraId="6FA61D68" w14:textId="77777777" w:rsidR="00640688" w:rsidRPr="004F6D23" w:rsidRDefault="00640688" w:rsidP="004F6D23">
            <w:pPr>
              <w:spacing w:before="0"/>
              <w:contextualSpacing/>
              <w:jc w:val="left"/>
              <w:rPr>
                <w:rFonts w:eastAsia="Calibri" w:cs="Arial"/>
                <w:sz w:val="20"/>
                <w:szCs w:val="20"/>
                <w:lang w:val="sr-Latn-CS" w:eastAsia="sr-Latn-CS"/>
              </w:rPr>
            </w:pPr>
            <w:r w:rsidRPr="004F6D23">
              <w:rPr>
                <w:rFonts w:eastAsia="Calibri" w:cs="Arial"/>
                <w:sz w:val="20"/>
                <w:szCs w:val="20"/>
                <w:lang w:val="sr-Latn-CS" w:eastAsia="sr-Latn-CS"/>
              </w:rPr>
              <w:t>35</w:t>
            </w:r>
          </w:p>
        </w:tc>
        <w:tc>
          <w:tcPr>
            <w:tcW w:w="3243" w:type="dxa"/>
            <w:tcBorders>
              <w:top w:val="single" w:sz="4" w:space="0" w:color="auto"/>
              <w:left w:val="single" w:sz="4" w:space="0" w:color="auto"/>
              <w:bottom w:val="single" w:sz="4" w:space="0" w:color="auto"/>
              <w:right w:val="nil"/>
            </w:tcBorders>
          </w:tcPr>
          <w:p w14:paraId="52C30FFF" w14:textId="77777777" w:rsidR="00640688" w:rsidRPr="00DA544D" w:rsidRDefault="00640688" w:rsidP="004F6D23">
            <w:pPr>
              <w:spacing w:before="0"/>
              <w:jc w:val="left"/>
              <w:rPr>
                <w:rFonts w:cs="Arial"/>
                <w:sz w:val="20"/>
                <w:szCs w:val="20"/>
                <w:lang w:val="sr-Cyrl-RS" w:eastAsia="sr-Latn-CS"/>
              </w:rPr>
            </w:pPr>
          </w:p>
          <w:p w14:paraId="20499529" w14:textId="77777777" w:rsidR="00640688" w:rsidRPr="00DA544D" w:rsidRDefault="00640688" w:rsidP="004F6D23">
            <w:pPr>
              <w:spacing w:before="0"/>
              <w:jc w:val="left"/>
              <w:rPr>
                <w:rFonts w:cs="Arial"/>
                <w:sz w:val="20"/>
                <w:szCs w:val="20"/>
                <w:lang w:val="sr-Cyrl-RS" w:eastAsia="sr-Latn-CS"/>
              </w:rPr>
            </w:pPr>
          </w:p>
          <w:p w14:paraId="41EC1279" w14:textId="77777777" w:rsidR="00640688" w:rsidRPr="00DA544D" w:rsidRDefault="00640688" w:rsidP="004F6D23">
            <w:pPr>
              <w:spacing w:before="0"/>
              <w:jc w:val="left"/>
              <w:rPr>
                <w:rFonts w:cs="Arial"/>
                <w:sz w:val="20"/>
                <w:szCs w:val="20"/>
                <w:lang w:val="sr-Cyrl-RS" w:eastAsia="sr-Latn-CS"/>
              </w:rPr>
            </w:pPr>
          </w:p>
          <w:p w14:paraId="188D77DD" w14:textId="77777777" w:rsidR="00640688" w:rsidRPr="00DA544D" w:rsidRDefault="00640688" w:rsidP="004F6D23">
            <w:pPr>
              <w:spacing w:before="0"/>
              <w:jc w:val="left"/>
              <w:rPr>
                <w:rFonts w:cs="Arial"/>
                <w:sz w:val="20"/>
                <w:szCs w:val="20"/>
                <w:lang w:val="sr-Cyrl-RS" w:eastAsia="sr-Latn-CS"/>
              </w:rPr>
            </w:pPr>
          </w:p>
          <w:p w14:paraId="243B6127" w14:textId="77777777" w:rsidR="000514C1" w:rsidRPr="00DA544D" w:rsidRDefault="000514C1" w:rsidP="000514C1">
            <w:pPr>
              <w:spacing w:before="0"/>
              <w:jc w:val="left"/>
              <w:rPr>
                <w:rFonts w:cs="Arial"/>
                <w:sz w:val="20"/>
                <w:szCs w:val="20"/>
                <w:lang w:val="sr-Cyrl-RS" w:eastAsia="sr-Latn-CS"/>
              </w:rPr>
            </w:pPr>
            <w:r w:rsidRPr="00DA544D">
              <w:rPr>
                <w:rFonts w:ascii="Calibri" w:hAnsi="Calibri"/>
              </w:rPr>
              <w:t>Cev PE fi1/2'' PN10</w:t>
            </w:r>
          </w:p>
          <w:p w14:paraId="48C54662" w14:textId="77777777" w:rsidR="00640688" w:rsidRPr="00DA544D" w:rsidRDefault="00640688" w:rsidP="004F6D23">
            <w:pPr>
              <w:spacing w:before="0"/>
              <w:jc w:val="left"/>
              <w:rPr>
                <w:rFonts w:cs="Arial"/>
                <w:sz w:val="20"/>
                <w:szCs w:val="20"/>
                <w:lang w:val="sr-Latn-CS" w:eastAsia="sr-Latn-CS"/>
              </w:rPr>
            </w:pPr>
          </w:p>
        </w:tc>
        <w:tc>
          <w:tcPr>
            <w:tcW w:w="5294" w:type="dxa"/>
            <w:tcBorders>
              <w:top w:val="single" w:sz="4" w:space="0" w:color="auto"/>
              <w:left w:val="single" w:sz="4" w:space="0" w:color="auto"/>
              <w:bottom w:val="single" w:sz="4" w:space="0" w:color="auto"/>
              <w:right w:val="single" w:sz="4" w:space="0" w:color="auto"/>
            </w:tcBorders>
            <w:vAlign w:val="center"/>
          </w:tcPr>
          <w:p w14:paraId="5329F2DE" w14:textId="77777777" w:rsidR="00640688" w:rsidRPr="00DA544D" w:rsidRDefault="00640688" w:rsidP="004F6D23">
            <w:pPr>
              <w:spacing w:before="0"/>
              <w:jc w:val="left"/>
              <w:rPr>
                <w:rFonts w:cs="Arial"/>
                <w:sz w:val="20"/>
                <w:szCs w:val="20"/>
                <w:lang w:val="sr-Latn-RS" w:eastAsia="sr-Latn-CS"/>
              </w:rPr>
            </w:pPr>
            <w:r w:rsidRPr="00DA544D">
              <w:rPr>
                <w:rFonts w:cs="Arial"/>
                <w:sz w:val="20"/>
                <w:szCs w:val="20"/>
                <w:lang w:val="sr-Latn-RS" w:eastAsia="sr-Latn-CS"/>
              </w:rPr>
              <w:t>Cev PE100, spoljni fi 20mm, NP10.</w:t>
            </w:r>
          </w:p>
          <w:p w14:paraId="0B57239D" w14:textId="77777777" w:rsidR="00640688" w:rsidRPr="00DA544D" w:rsidRDefault="00640688" w:rsidP="004F6D23">
            <w:pPr>
              <w:spacing w:before="0"/>
              <w:jc w:val="left"/>
              <w:rPr>
                <w:rFonts w:cs="Arial"/>
                <w:sz w:val="20"/>
                <w:szCs w:val="20"/>
                <w:lang w:val="sr-Latn-RS" w:eastAsia="sr-Latn-CS"/>
              </w:rPr>
            </w:pPr>
          </w:p>
          <w:p w14:paraId="28FE0645" w14:textId="77777777" w:rsidR="00640688" w:rsidRPr="00DA544D" w:rsidRDefault="00640688" w:rsidP="004F6D23">
            <w:pPr>
              <w:spacing w:before="0"/>
              <w:jc w:val="left"/>
              <w:rPr>
                <w:rFonts w:cs="Arial"/>
                <w:sz w:val="20"/>
                <w:szCs w:val="20"/>
                <w:u w:val="single"/>
                <w:lang w:val="sr-Cyrl-RS" w:eastAsia="sr-Latn-CS"/>
              </w:rPr>
            </w:pPr>
            <w:r w:rsidRPr="00DA544D">
              <w:rPr>
                <w:rFonts w:cs="Arial"/>
                <w:sz w:val="20"/>
                <w:szCs w:val="20"/>
                <w:u w:val="single"/>
                <w:lang w:val="sr-Cyrl-RS" w:eastAsia="sr-Latn-CS"/>
              </w:rPr>
              <w:t xml:space="preserve">Priložiti sledeće tehničke dokaze: </w:t>
            </w:r>
          </w:p>
          <w:p w14:paraId="34433C71" w14:textId="77777777" w:rsidR="00640688" w:rsidRPr="00DA544D" w:rsidRDefault="00640688" w:rsidP="004F6D23">
            <w:pPr>
              <w:spacing w:before="0"/>
              <w:jc w:val="left"/>
              <w:rPr>
                <w:rFonts w:cs="Arial"/>
                <w:sz w:val="20"/>
                <w:szCs w:val="20"/>
                <w:lang w:val="sr-Cyrl-RS" w:eastAsia="sr-Latn-CS"/>
              </w:rPr>
            </w:pPr>
            <w:r w:rsidRPr="00DA544D">
              <w:rPr>
                <w:rFonts w:cs="Arial"/>
                <w:sz w:val="20"/>
                <w:szCs w:val="20"/>
                <w:lang w:val="sr-Cyrl-RS" w:eastAsia="sr-Latn-CS"/>
              </w:rPr>
              <w:t xml:space="preserve">1.Katalog/izvod kataloga proizvođača </w:t>
            </w:r>
          </w:p>
          <w:p w14:paraId="12727772" w14:textId="77777777" w:rsidR="00640688" w:rsidRPr="00DA544D" w:rsidRDefault="00640688" w:rsidP="004F6D23">
            <w:pPr>
              <w:spacing w:before="0"/>
              <w:jc w:val="left"/>
              <w:rPr>
                <w:rFonts w:cs="Arial"/>
                <w:sz w:val="20"/>
                <w:szCs w:val="20"/>
                <w:lang w:val="sr-Cyrl-RS" w:eastAsia="sr-Latn-CS"/>
              </w:rPr>
            </w:pPr>
            <w:r w:rsidRPr="00DA544D">
              <w:rPr>
                <w:rFonts w:cs="Arial"/>
                <w:sz w:val="20"/>
                <w:szCs w:val="20"/>
                <w:lang w:val="sr-Cyrl-RS" w:eastAsia="sr-Latn-CS"/>
              </w:rPr>
              <w:t>sa obeleženim dobrom koje se</w:t>
            </w:r>
            <w:r w:rsidRPr="00DA544D">
              <w:rPr>
                <w:rFonts w:cs="Arial"/>
                <w:sz w:val="20"/>
                <w:szCs w:val="20"/>
                <w:lang w:val="sr-Latn-RS" w:eastAsia="sr-Latn-CS"/>
              </w:rPr>
              <w:t xml:space="preserve"> </w:t>
            </w:r>
            <w:r w:rsidRPr="00DA544D">
              <w:rPr>
                <w:rFonts w:cs="Arial"/>
                <w:sz w:val="20"/>
                <w:szCs w:val="20"/>
                <w:lang w:val="sr-Cyrl-RS" w:eastAsia="sr-Latn-CS"/>
              </w:rPr>
              <w:t>nudi.</w:t>
            </w:r>
          </w:p>
          <w:p w14:paraId="4C5D1353" w14:textId="77777777" w:rsidR="00640688" w:rsidRPr="00DA544D" w:rsidRDefault="00640688" w:rsidP="004F6D23">
            <w:pPr>
              <w:spacing w:before="0"/>
              <w:jc w:val="left"/>
              <w:rPr>
                <w:rFonts w:cs="Arial"/>
                <w:sz w:val="20"/>
                <w:szCs w:val="20"/>
                <w:lang w:val="sr-Cyrl-RS" w:eastAsia="sr-Latn-CS"/>
              </w:rPr>
            </w:pPr>
            <w:r w:rsidRPr="00DA544D">
              <w:rPr>
                <w:rFonts w:cs="Arial"/>
                <w:sz w:val="20"/>
                <w:szCs w:val="20"/>
                <w:lang w:val="sr-Cyrl-RS" w:eastAsia="sr-Latn-CS"/>
              </w:rPr>
              <w:t>2.Izveštaj o zdravstvenoj ispravnosti ponuđenog dobra, ne stariji od 3 godine od datuma objave ove nabavke.</w:t>
            </w:r>
          </w:p>
          <w:p w14:paraId="29BB38DC" w14:textId="77777777" w:rsidR="00640688" w:rsidRPr="00DA544D" w:rsidRDefault="00640688" w:rsidP="004F6D23">
            <w:pPr>
              <w:spacing w:before="0"/>
              <w:jc w:val="left"/>
              <w:rPr>
                <w:rFonts w:cs="Arial"/>
                <w:sz w:val="20"/>
                <w:szCs w:val="20"/>
                <w:lang w:val="sr-Cyrl-RS" w:eastAsia="sr-Latn-CS"/>
              </w:rPr>
            </w:pPr>
          </w:p>
          <w:p w14:paraId="0CEFD8D9" w14:textId="77777777" w:rsidR="00640688" w:rsidRPr="00DA544D" w:rsidRDefault="00640688" w:rsidP="004F6D23">
            <w:pPr>
              <w:spacing w:before="0"/>
              <w:jc w:val="left"/>
              <w:rPr>
                <w:rFonts w:cs="Arial"/>
                <w:sz w:val="20"/>
                <w:szCs w:val="20"/>
                <w:lang w:val="sr-Latn-CS" w:eastAsia="sr-Latn-CS"/>
              </w:rPr>
            </w:pPr>
          </w:p>
          <w:p w14:paraId="0E81245F" w14:textId="77777777" w:rsidR="00640688" w:rsidRPr="00DA544D" w:rsidRDefault="00640688" w:rsidP="004F6D23">
            <w:pPr>
              <w:spacing w:before="0"/>
              <w:jc w:val="left"/>
              <w:rPr>
                <w:rFonts w:cs="Arial"/>
                <w:sz w:val="20"/>
                <w:szCs w:val="20"/>
                <w:lang w:val="sr-Latn-CS" w:eastAsia="sr-Latn-CS"/>
              </w:rPr>
            </w:pPr>
          </w:p>
        </w:tc>
      </w:tr>
      <w:tr w:rsidR="00640688" w:rsidRPr="004F6D23" w14:paraId="00D78152" w14:textId="77777777" w:rsidTr="00BD6CD1">
        <w:tc>
          <w:tcPr>
            <w:tcW w:w="823" w:type="dxa"/>
            <w:tcBorders>
              <w:top w:val="single" w:sz="4" w:space="0" w:color="auto"/>
              <w:left w:val="single" w:sz="4" w:space="0" w:color="auto"/>
              <w:bottom w:val="single" w:sz="4" w:space="0" w:color="auto"/>
              <w:right w:val="single" w:sz="4" w:space="0" w:color="auto"/>
            </w:tcBorders>
            <w:vAlign w:val="center"/>
            <w:hideMark/>
          </w:tcPr>
          <w:p w14:paraId="08C285DB" w14:textId="77777777" w:rsidR="00640688" w:rsidRPr="004F6D23" w:rsidRDefault="00640688" w:rsidP="004F6D23">
            <w:pPr>
              <w:spacing w:before="0"/>
              <w:contextualSpacing/>
              <w:jc w:val="left"/>
              <w:rPr>
                <w:rFonts w:eastAsia="Calibri" w:cs="Arial"/>
                <w:sz w:val="20"/>
                <w:szCs w:val="20"/>
                <w:lang w:val="sr-Latn-CS" w:eastAsia="sr-Latn-CS"/>
              </w:rPr>
            </w:pPr>
            <w:r w:rsidRPr="004F6D23">
              <w:rPr>
                <w:rFonts w:eastAsia="Calibri" w:cs="Arial"/>
                <w:sz w:val="20"/>
                <w:szCs w:val="20"/>
                <w:lang w:val="sr-Latn-CS" w:eastAsia="sr-Latn-CS"/>
              </w:rPr>
              <w:t>36</w:t>
            </w:r>
          </w:p>
        </w:tc>
        <w:tc>
          <w:tcPr>
            <w:tcW w:w="3243" w:type="dxa"/>
            <w:tcBorders>
              <w:top w:val="single" w:sz="4" w:space="0" w:color="auto"/>
              <w:left w:val="single" w:sz="4" w:space="0" w:color="auto"/>
              <w:bottom w:val="single" w:sz="4" w:space="0" w:color="auto"/>
              <w:right w:val="nil"/>
            </w:tcBorders>
            <w:vAlign w:val="center"/>
          </w:tcPr>
          <w:p w14:paraId="5ADCC6CF" w14:textId="77777777" w:rsidR="000514C1" w:rsidRPr="00DA544D" w:rsidRDefault="000514C1" w:rsidP="000514C1">
            <w:pPr>
              <w:spacing w:before="0"/>
              <w:jc w:val="left"/>
              <w:rPr>
                <w:rFonts w:cs="Arial"/>
                <w:lang w:val="sr-Latn-CS" w:eastAsia="sr-Latn-CS"/>
              </w:rPr>
            </w:pPr>
            <w:r w:rsidRPr="00DA544D">
              <w:rPr>
                <w:rFonts w:cs="Arial"/>
                <w:sz w:val="20"/>
                <w:szCs w:val="20"/>
                <w:lang w:val="sr-Latn-CS" w:eastAsia="sr-Latn-CS"/>
              </w:rPr>
              <w:t>Cev PE  fi 110 PN16</w:t>
            </w:r>
          </w:p>
          <w:p w14:paraId="74384954" w14:textId="77777777" w:rsidR="00640688" w:rsidRPr="00DA544D" w:rsidRDefault="00640688" w:rsidP="00BD6CD1">
            <w:pPr>
              <w:spacing w:before="0"/>
              <w:jc w:val="left"/>
              <w:rPr>
                <w:rFonts w:cs="Arial"/>
                <w:sz w:val="20"/>
                <w:szCs w:val="20"/>
                <w:lang w:val="sr-Cyrl-RS" w:eastAsia="sr-Latn-CS"/>
              </w:rPr>
            </w:pPr>
          </w:p>
        </w:tc>
        <w:tc>
          <w:tcPr>
            <w:tcW w:w="5294" w:type="dxa"/>
            <w:tcBorders>
              <w:top w:val="single" w:sz="4" w:space="0" w:color="auto"/>
              <w:left w:val="single" w:sz="4" w:space="0" w:color="auto"/>
              <w:bottom w:val="single" w:sz="4" w:space="0" w:color="auto"/>
              <w:right w:val="single" w:sz="4" w:space="0" w:color="auto"/>
            </w:tcBorders>
            <w:vAlign w:val="center"/>
          </w:tcPr>
          <w:p w14:paraId="276FCBEB" w14:textId="77777777" w:rsidR="000514C1" w:rsidRPr="00DA544D" w:rsidRDefault="000514C1" w:rsidP="000514C1">
            <w:pPr>
              <w:spacing w:before="0"/>
              <w:jc w:val="left"/>
              <w:rPr>
                <w:rFonts w:ascii="Calibri" w:hAnsi="Calibri" w:cs="Calibri"/>
                <w:lang w:val="sr-Latn-CS" w:eastAsia="sr-Latn-CS"/>
              </w:rPr>
            </w:pPr>
            <w:r w:rsidRPr="00DA544D">
              <w:rPr>
                <w:rFonts w:ascii="Calibri" w:hAnsi="Calibri" w:cs="Calibri"/>
                <w:lang w:val="sr-Latn-CS" w:eastAsia="sr-Latn-CS"/>
              </w:rPr>
              <w:t>Cev PE;  Materijal=HDPE PE-100 ;  Proizvodjač=Peštan ili odgovarajući,  Prečnik=fi110 mm;  Pritisak max=PN16;</w:t>
            </w:r>
          </w:p>
          <w:p w14:paraId="06EECBDE" w14:textId="77777777" w:rsidR="000514C1" w:rsidRPr="00DA544D" w:rsidRDefault="000514C1" w:rsidP="000514C1">
            <w:pPr>
              <w:spacing w:before="0"/>
              <w:jc w:val="left"/>
              <w:rPr>
                <w:rFonts w:cs="Arial"/>
                <w:sz w:val="20"/>
                <w:szCs w:val="20"/>
                <w:u w:val="single"/>
                <w:lang w:val="sr-Cyrl-RS" w:eastAsia="sr-Latn-CS"/>
              </w:rPr>
            </w:pPr>
            <w:r w:rsidRPr="00DA544D">
              <w:rPr>
                <w:rFonts w:cs="Arial"/>
                <w:sz w:val="20"/>
                <w:szCs w:val="20"/>
                <w:u w:val="single"/>
                <w:lang w:val="sr-Cyrl-RS" w:eastAsia="sr-Latn-CS"/>
              </w:rPr>
              <w:t xml:space="preserve">Priložiti sledeće tehničke dokaze: </w:t>
            </w:r>
          </w:p>
          <w:p w14:paraId="120FC0CB" w14:textId="77777777" w:rsidR="000514C1" w:rsidRPr="00DA544D" w:rsidRDefault="000514C1" w:rsidP="000514C1">
            <w:pPr>
              <w:spacing w:before="0"/>
              <w:jc w:val="left"/>
              <w:rPr>
                <w:rFonts w:cs="Arial"/>
                <w:sz w:val="20"/>
                <w:szCs w:val="20"/>
                <w:lang w:val="sr-Cyrl-RS" w:eastAsia="sr-Latn-CS"/>
              </w:rPr>
            </w:pPr>
            <w:r w:rsidRPr="00DA544D">
              <w:rPr>
                <w:rFonts w:cs="Arial"/>
                <w:sz w:val="20"/>
                <w:szCs w:val="20"/>
                <w:lang w:val="sr-Cyrl-RS" w:eastAsia="sr-Latn-CS"/>
              </w:rPr>
              <w:t>1.Katalog/izvod kataloga proizvođača sa obeleženim dobrom koje se</w:t>
            </w:r>
            <w:r w:rsidRPr="00DA544D">
              <w:rPr>
                <w:rFonts w:cs="Arial"/>
                <w:sz w:val="20"/>
                <w:szCs w:val="20"/>
                <w:lang w:val="sr-Latn-RS" w:eastAsia="sr-Latn-CS"/>
              </w:rPr>
              <w:t xml:space="preserve"> </w:t>
            </w:r>
            <w:r w:rsidRPr="00DA544D">
              <w:rPr>
                <w:rFonts w:cs="Arial"/>
                <w:sz w:val="20"/>
                <w:szCs w:val="20"/>
                <w:lang w:val="sr-Cyrl-RS" w:eastAsia="sr-Latn-CS"/>
              </w:rPr>
              <w:t>nudi.</w:t>
            </w:r>
          </w:p>
          <w:p w14:paraId="0163E79E" w14:textId="77777777" w:rsidR="000514C1" w:rsidRPr="00DA544D" w:rsidRDefault="000514C1" w:rsidP="000514C1">
            <w:pPr>
              <w:spacing w:before="0"/>
              <w:jc w:val="left"/>
              <w:rPr>
                <w:rFonts w:cs="Arial"/>
                <w:sz w:val="20"/>
                <w:szCs w:val="20"/>
                <w:lang w:val="sr-Latn-RS" w:eastAsia="sr-Latn-CS"/>
              </w:rPr>
            </w:pPr>
            <w:r w:rsidRPr="00DA544D">
              <w:rPr>
                <w:rFonts w:cs="Arial"/>
                <w:sz w:val="20"/>
                <w:szCs w:val="20"/>
                <w:lang w:val="sr-Latn-RS" w:eastAsia="sr-Latn-CS"/>
              </w:rPr>
              <w:t>2.Važeći sertifikat o stalnosti svojstava u skladu sa važećim SRPS EN 12201-2 za ponuđena dobra, izdat od akreditovane institucije, priznat u skladu sa Zakonom o tehničkim zahtevima za proizvode i ocenjivanju usaglašenosti (Sl. Glasnik RS br.36/09), ne stariji od 3 godine od datuma objave ove nabavke;</w:t>
            </w:r>
          </w:p>
          <w:p w14:paraId="70B950E4" w14:textId="77777777" w:rsidR="000514C1" w:rsidRPr="00DA544D" w:rsidRDefault="000514C1" w:rsidP="000514C1">
            <w:pPr>
              <w:spacing w:before="0"/>
              <w:jc w:val="left"/>
              <w:rPr>
                <w:rFonts w:ascii="Calibri" w:hAnsi="Calibri" w:cs="Calibri"/>
                <w:sz w:val="20"/>
                <w:szCs w:val="20"/>
                <w:lang w:val="sr-Latn-CS" w:eastAsia="sr-Latn-CS"/>
              </w:rPr>
            </w:pPr>
            <w:r w:rsidRPr="00DA544D">
              <w:rPr>
                <w:rFonts w:cs="Arial"/>
                <w:sz w:val="20"/>
                <w:szCs w:val="20"/>
                <w:lang w:val="sr-Latn-RS" w:eastAsia="sr-Latn-CS"/>
              </w:rPr>
              <w:t>3.Izveštaj o zdravstvenoj ispravnosti ponuđenog dobra, ne stariji od 3 godine od datuma objave ove nabavke</w:t>
            </w:r>
          </w:p>
          <w:p w14:paraId="2E620145" w14:textId="77777777" w:rsidR="00640688" w:rsidRPr="00DA544D" w:rsidRDefault="00640688" w:rsidP="004F6D23">
            <w:pPr>
              <w:spacing w:before="0"/>
              <w:jc w:val="left"/>
              <w:rPr>
                <w:rFonts w:cs="Arial"/>
                <w:sz w:val="20"/>
                <w:szCs w:val="20"/>
                <w:lang w:val="sr-Cyrl-RS" w:eastAsia="sr-Latn-CS"/>
              </w:rPr>
            </w:pPr>
          </w:p>
        </w:tc>
      </w:tr>
      <w:tr w:rsidR="00640688" w:rsidRPr="004F6D23" w14:paraId="2391F754" w14:textId="77777777" w:rsidTr="008237C5">
        <w:tc>
          <w:tcPr>
            <w:tcW w:w="823" w:type="dxa"/>
            <w:tcBorders>
              <w:top w:val="single" w:sz="4" w:space="0" w:color="auto"/>
              <w:left w:val="single" w:sz="4" w:space="0" w:color="auto"/>
              <w:bottom w:val="single" w:sz="4" w:space="0" w:color="auto"/>
              <w:right w:val="single" w:sz="4" w:space="0" w:color="auto"/>
            </w:tcBorders>
            <w:vAlign w:val="center"/>
            <w:hideMark/>
          </w:tcPr>
          <w:p w14:paraId="6688E4AE" w14:textId="77777777" w:rsidR="00640688" w:rsidRPr="004F6D23" w:rsidRDefault="00640688" w:rsidP="004F6D23">
            <w:pPr>
              <w:spacing w:before="0"/>
              <w:contextualSpacing/>
              <w:jc w:val="left"/>
              <w:rPr>
                <w:rFonts w:eastAsia="Calibri" w:cs="Arial"/>
                <w:sz w:val="20"/>
                <w:szCs w:val="20"/>
                <w:lang w:val="sr-Latn-CS" w:eastAsia="sr-Latn-CS"/>
              </w:rPr>
            </w:pPr>
            <w:r w:rsidRPr="004F6D23">
              <w:rPr>
                <w:rFonts w:eastAsia="Calibri" w:cs="Arial"/>
                <w:sz w:val="20"/>
                <w:szCs w:val="20"/>
                <w:lang w:val="sr-Latn-CS" w:eastAsia="sr-Latn-CS"/>
              </w:rPr>
              <w:t>37</w:t>
            </w:r>
          </w:p>
        </w:tc>
        <w:tc>
          <w:tcPr>
            <w:tcW w:w="3243" w:type="dxa"/>
            <w:tcBorders>
              <w:top w:val="single" w:sz="4" w:space="0" w:color="auto"/>
              <w:left w:val="single" w:sz="4" w:space="0" w:color="auto"/>
              <w:bottom w:val="single" w:sz="4" w:space="0" w:color="auto"/>
              <w:right w:val="nil"/>
            </w:tcBorders>
            <w:vAlign w:val="center"/>
            <w:hideMark/>
          </w:tcPr>
          <w:p w14:paraId="2CB9C267" w14:textId="35694084" w:rsidR="00640688" w:rsidRPr="00DA544D" w:rsidRDefault="000514C1" w:rsidP="008237C5">
            <w:pPr>
              <w:spacing w:before="0"/>
              <w:jc w:val="left"/>
              <w:rPr>
                <w:rFonts w:cs="Arial"/>
                <w:lang w:val="sr-Latn-CS" w:eastAsia="sr-Latn-CS"/>
              </w:rPr>
            </w:pPr>
            <w:r w:rsidRPr="00DA544D">
              <w:rPr>
                <w:rFonts w:ascii="Calibri" w:hAnsi="Calibri"/>
              </w:rPr>
              <w:t>Cev PE fi125 PN10</w:t>
            </w:r>
          </w:p>
        </w:tc>
        <w:tc>
          <w:tcPr>
            <w:tcW w:w="5294" w:type="dxa"/>
            <w:tcBorders>
              <w:top w:val="single" w:sz="4" w:space="0" w:color="auto"/>
              <w:left w:val="single" w:sz="4" w:space="0" w:color="auto"/>
              <w:bottom w:val="single" w:sz="4" w:space="0" w:color="auto"/>
              <w:right w:val="single" w:sz="4" w:space="0" w:color="auto"/>
            </w:tcBorders>
            <w:vAlign w:val="center"/>
          </w:tcPr>
          <w:p w14:paraId="2181F819" w14:textId="77777777" w:rsidR="000514C1" w:rsidRPr="00DA544D" w:rsidRDefault="000514C1" w:rsidP="000514C1">
            <w:pPr>
              <w:spacing w:before="0"/>
              <w:jc w:val="left"/>
              <w:rPr>
                <w:rFonts w:ascii="Calibri" w:hAnsi="Calibri" w:cs="Calibri"/>
                <w:lang w:val="sr-Latn-CS" w:eastAsia="sr-Latn-CS"/>
              </w:rPr>
            </w:pPr>
            <w:r w:rsidRPr="00DA544D">
              <w:rPr>
                <w:rFonts w:ascii="Calibri" w:hAnsi="Calibri" w:cs="Calibri"/>
                <w:lang w:val="sr-Latn-CS" w:eastAsia="sr-Latn-CS"/>
              </w:rPr>
              <w:t>Cev PE;  Materijal=HDPE PE-100 ;  Proizvodjač=Peštan ili odgovarajući,  Prečnik=fi125 mm;  Pritisak max=PN10;</w:t>
            </w:r>
          </w:p>
          <w:p w14:paraId="12179A85" w14:textId="77777777" w:rsidR="000514C1" w:rsidRPr="00DA544D" w:rsidRDefault="000514C1" w:rsidP="000514C1">
            <w:pPr>
              <w:spacing w:before="0"/>
              <w:jc w:val="left"/>
              <w:rPr>
                <w:rFonts w:cs="Arial"/>
                <w:sz w:val="20"/>
                <w:szCs w:val="20"/>
                <w:u w:val="single"/>
                <w:lang w:val="sr-Cyrl-RS" w:eastAsia="sr-Latn-CS"/>
              </w:rPr>
            </w:pPr>
            <w:r w:rsidRPr="00DA544D">
              <w:rPr>
                <w:rFonts w:cs="Arial"/>
                <w:sz w:val="20"/>
                <w:szCs w:val="20"/>
                <w:u w:val="single"/>
                <w:lang w:val="sr-Cyrl-RS" w:eastAsia="sr-Latn-CS"/>
              </w:rPr>
              <w:t xml:space="preserve">Priložiti sledeće tehničke dokaze: </w:t>
            </w:r>
          </w:p>
          <w:p w14:paraId="2E8FA613" w14:textId="77777777" w:rsidR="000514C1" w:rsidRPr="00DA544D" w:rsidRDefault="000514C1" w:rsidP="000514C1">
            <w:pPr>
              <w:spacing w:before="0"/>
              <w:jc w:val="left"/>
              <w:rPr>
                <w:rFonts w:cs="Arial"/>
                <w:sz w:val="20"/>
                <w:szCs w:val="20"/>
                <w:lang w:val="sr-Cyrl-RS" w:eastAsia="sr-Latn-CS"/>
              </w:rPr>
            </w:pPr>
            <w:r w:rsidRPr="00DA544D">
              <w:rPr>
                <w:rFonts w:cs="Arial"/>
                <w:sz w:val="20"/>
                <w:szCs w:val="20"/>
                <w:lang w:val="sr-Cyrl-RS" w:eastAsia="sr-Latn-CS"/>
              </w:rPr>
              <w:t>1.Katalog/izvod kataloga proizvođača sa obeleženim dobrom koje se</w:t>
            </w:r>
            <w:r w:rsidRPr="00DA544D">
              <w:rPr>
                <w:rFonts w:cs="Arial"/>
                <w:sz w:val="20"/>
                <w:szCs w:val="20"/>
                <w:lang w:val="sr-Latn-RS" w:eastAsia="sr-Latn-CS"/>
              </w:rPr>
              <w:t xml:space="preserve"> </w:t>
            </w:r>
            <w:r w:rsidRPr="00DA544D">
              <w:rPr>
                <w:rFonts w:cs="Arial"/>
                <w:sz w:val="20"/>
                <w:szCs w:val="20"/>
                <w:lang w:val="sr-Cyrl-RS" w:eastAsia="sr-Latn-CS"/>
              </w:rPr>
              <w:t>nudi.</w:t>
            </w:r>
          </w:p>
          <w:p w14:paraId="57E304DC" w14:textId="77777777" w:rsidR="000514C1" w:rsidRPr="00DA544D" w:rsidRDefault="000514C1" w:rsidP="000514C1">
            <w:pPr>
              <w:spacing w:before="0"/>
              <w:jc w:val="left"/>
              <w:rPr>
                <w:rFonts w:cs="Arial"/>
                <w:sz w:val="20"/>
                <w:szCs w:val="20"/>
                <w:lang w:val="sr-Latn-RS" w:eastAsia="sr-Latn-CS"/>
              </w:rPr>
            </w:pPr>
            <w:r w:rsidRPr="00DA544D">
              <w:rPr>
                <w:rFonts w:cs="Arial"/>
                <w:sz w:val="20"/>
                <w:szCs w:val="20"/>
                <w:lang w:val="sr-Latn-RS" w:eastAsia="sr-Latn-CS"/>
              </w:rPr>
              <w:t>2.Važeći sertifikat o stalnosti svojstava u skladu sa važećim SRPS EN 12201-2 za ponuđena dobra, izdat od akreditovane institucije, priznat u skladu sa Zakonom o tehničkim zahtevima za proizvode i ocenjivanju usaglašenosti (Sl. Glasnik RS br.36/09), ne stariji od 3 godine od datuma objave ove nabavke;</w:t>
            </w:r>
          </w:p>
          <w:p w14:paraId="3B3E6395" w14:textId="77777777" w:rsidR="000514C1" w:rsidRPr="00DA544D" w:rsidRDefault="000514C1" w:rsidP="000514C1">
            <w:pPr>
              <w:spacing w:before="0"/>
              <w:jc w:val="left"/>
              <w:rPr>
                <w:rFonts w:ascii="Calibri" w:hAnsi="Calibri" w:cs="Calibri"/>
                <w:sz w:val="20"/>
                <w:szCs w:val="20"/>
                <w:lang w:val="sr-Latn-CS" w:eastAsia="sr-Latn-CS"/>
              </w:rPr>
            </w:pPr>
            <w:r w:rsidRPr="00DA544D">
              <w:rPr>
                <w:rFonts w:cs="Arial"/>
                <w:sz w:val="20"/>
                <w:szCs w:val="20"/>
                <w:lang w:val="sr-Latn-RS" w:eastAsia="sr-Latn-CS"/>
              </w:rPr>
              <w:t>3.Izveštaj o zdravstvenoj ispravnosti ponuđenog dobra, ne stariji od 3 godine od datuma objave ove nabavke</w:t>
            </w:r>
          </w:p>
          <w:p w14:paraId="6D63AA87" w14:textId="77777777" w:rsidR="00640688" w:rsidRPr="00DA544D" w:rsidRDefault="00640688" w:rsidP="004F6D23">
            <w:pPr>
              <w:spacing w:before="0"/>
              <w:jc w:val="left"/>
              <w:rPr>
                <w:rFonts w:cs="Arial"/>
                <w:sz w:val="20"/>
                <w:szCs w:val="20"/>
                <w:lang w:val="sr-Latn-RS" w:eastAsia="sr-Latn-CS"/>
              </w:rPr>
            </w:pPr>
          </w:p>
        </w:tc>
      </w:tr>
      <w:tr w:rsidR="00640688" w:rsidRPr="004F6D23" w14:paraId="60FA5265" w14:textId="77777777" w:rsidTr="008237C5">
        <w:tc>
          <w:tcPr>
            <w:tcW w:w="823" w:type="dxa"/>
            <w:tcBorders>
              <w:top w:val="single" w:sz="4" w:space="0" w:color="auto"/>
              <w:left w:val="single" w:sz="4" w:space="0" w:color="auto"/>
              <w:bottom w:val="single" w:sz="4" w:space="0" w:color="auto"/>
              <w:right w:val="single" w:sz="4" w:space="0" w:color="auto"/>
            </w:tcBorders>
            <w:vAlign w:val="center"/>
            <w:hideMark/>
          </w:tcPr>
          <w:p w14:paraId="31CA15C7" w14:textId="77777777" w:rsidR="00640688" w:rsidRPr="004F6D23" w:rsidRDefault="00640688" w:rsidP="004F6D23">
            <w:pPr>
              <w:spacing w:before="0"/>
              <w:contextualSpacing/>
              <w:jc w:val="left"/>
              <w:rPr>
                <w:rFonts w:eastAsia="Calibri" w:cs="Arial"/>
                <w:sz w:val="20"/>
                <w:szCs w:val="20"/>
                <w:lang w:val="sr-Latn-CS" w:eastAsia="sr-Latn-CS"/>
              </w:rPr>
            </w:pPr>
            <w:r w:rsidRPr="004F6D23">
              <w:rPr>
                <w:rFonts w:eastAsia="Calibri" w:cs="Arial"/>
                <w:sz w:val="20"/>
                <w:szCs w:val="20"/>
                <w:lang w:val="sr-Latn-CS" w:eastAsia="sr-Latn-CS"/>
              </w:rPr>
              <w:t>38</w:t>
            </w:r>
          </w:p>
        </w:tc>
        <w:tc>
          <w:tcPr>
            <w:tcW w:w="3243" w:type="dxa"/>
            <w:tcBorders>
              <w:top w:val="single" w:sz="4" w:space="0" w:color="auto"/>
              <w:left w:val="single" w:sz="4" w:space="0" w:color="auto"/>
              <w:bottom w:val="single" w:sz="4" w:space="0" w:color="auto"/>
              <w:right w:val="nil"/>
            </w:tcBorders>
          </w:tcPr>
          <w:p w14:paraId="30B238FA" w14:textId="77777777" w:rsidR="00640688" w:rsidRPr="00DA544D" w:rsidRDefault="00640688" w:rsidP="004F6D23">
            <w:pPr>
              <w:spacing w:before="0"/>
              <w:jc w:val="left"/>
              <w:rPr>
                <w:rFonts w:cs="Arial"/>
                <w:sz w:val="20"/>
                <w:szCs w:val="20"/>
                <w:lang w:val="sr-Cyrl-RS" w:eastAsia="sr-Latn-CS"/>
              </w:rPr>
            </w:pPr>
          </w:p>
          <w:p w14:paraId="4040A5D0" w14:textId="77777777" w:rsidR="00640688" w:rsidRPr="00DA544D" w:rsidRDefault="00640688" w:rsidP="004F6D23">
            <w:pPr>
              <w:spacing w:before="0"/>
              <w:jc w:val="left"/>
              <w:rPr>
                <w:rFonts w:cs="Arial"/>
                <w:sz w:val="20"/>
                <w:szCs w:val="20"/>
                <w:lang w:val="sr-Cyrl-RS" w:eastAsia="sr-Latn-CS"/>
              </w:rPr>
            </w:pPr>
          </w:p>
          <w:p w14:paraId="0B25F1FC" w14:textId="77777777" w:rsidR="00640688" w:rsidRPr="00DA544D" w:rsidRDefault="00640688" w:rsidP="004F6D23">
            <w:pPr>
              <w:spacing w:before="0"/>
              <w:jc w:val="left"/>
              <w:rPr>
                <w:rFonts w:cs="Arial"/>
                <w:sz w:val="20"/>
                <w:szCs w:val="20"/>
                <w:lang w:val="sr-Cyrl-RS" w:eastAsia="sr-Latn-CS"/>
              </w:rPr>
            </w:pPr>
            <w:r w:rsidRPr="00DA544D">
              <w:rPr>
                <w:rFonts w:cs="Arial"/>
                <w:sz w:val="20"/>
                <w:szCs w:val="20"/>
                <w:lang w:val="sr-Cyrl-RS" w:eastAsia="sr-Latn-CS"/>
              </w:rPr>
              <w:t>Cev PVC fi50x1000</w:t>
            </w:r>
          </w:p>
          <w:p w14:paraId="49C106B8" w14:textId="77777777" w:rsidR="00640688" w:rsidRPr="00DA544D" w:rsidRDefault="00640688" w:rsidP="004F6D23">
            <w:pPr>
              <w:spacing w:before="0"/>
              <w:jc w:val="left"/>
              <w:rPr>
                <w:rFonts w:cs="Arial"/>
                <w:sz w:val="20"/>
                <w:szCs w:val="20"/>
                <w:lang w:val="sr-Cyrl-RS" w:eastAsia="sr-Latn-CS"/>
              </w:rPr>
            </w:pPr>
          </w:p>
        </w:tc>
        <w:tc>
          <w:tcPr>
            <w:tcW w:w="5294" w:type="dxa"/>
            <w:tcBorders>
              <w:top w:val="single" w:sz="4" w:space="0" w:color="auto"/>
              <w:left w:val="single" w:sz="4" w:space="0" w:color="auto"/>
              <w:bottom w:val="single" w:sz="4" w:space="0" w:color="auto"/>
              <w:right w:val="single" w:sz="4" w:space="0" w:color="auto"/>
            </w:tcBorders>
            <w:vAlign w:val="center"/>
          </w:tcPr>
          <w:p w14:paraId="3C71EADF" w14:textId="77777777" w:rsidR="000514C1" w:rsidRPr="00DA544D" w:rsidRDefault="000514C1" w:rsidP="000514C1">
            <w:pPr>
              <w:spacing w:before="0"/>
              <w:jc w:val="left"/>
              <w:rPr>
                <w:rFonts w:cs="Arial"/>
                <w:sz w:val="20"/>
                <w:szCs w:val="20"/>
                <w:lang w:val="sr-Cyrl-RS" w:eastAsia="sr-Latn-CS"/>
              </w:rPr>
            </w:pPr>
            <w:r w:rsidRPr="00DA544D">
              <w:rPr>
                <w:rFonts w:cs="Arial"/>
                <w:sz w:val="20"/>
                <w:szCs w:val="20"/>
                <w:lang w:val="sr-Cyrl-RS" w:eastAsia="sr-Latn-CS"/>
              </w:rPr>
              <w:t xml:space="preserve">Kanalizaciona PVC cev fi 50x1000; </w:t>
            </w:r>
          </w:p>
          <w:p w14:paraId="794C4F77" w14:textId="77777777" w:rsidR="000514C1" w:rsidRPr="00DA544D" w:rsidRDefault="000514C1" w:rsidP="000514C1">
            <w:pPr>
              <w:spacing w:before="0"/>
              <w:jc w:val="left"/>
              <w:rPr>
                <w:rFonts w:cs="Arial"/>
                <w:sz w:val="20"/>
                <w:szCs w:val="20"/>
                <w:lang w:val="sr-Cyrl-RS" w:eastAsia="sr-Latn-CS"/>
              </w:rPr>
            </w:pPr>
            <w:r w:rsidRPr="00DA544D">
              <w:rPr>
                <w:rFonts w:cs="Arial"/>
                <w:sz w:val="20"/>
                <w:szCs w:val="20"/>
                <w:lang w:val="sr-Cyrl-RS" w:eastAsia="sr-Latn-CS"/>
              </w:rPr>
              <w:t xml:space="preserve">Materijal=PVC;  </w:t>
            </w:r>
          </w:p>
          <w:p w14:paraId="7F917BFE" w14:textId="77777777" w:rsidR="000514C1" w:rsidRPr="00DA544D" w:rsidRDefault="000514C1" w:rsidP="000514C1">
            <w:pPr>
              <w:spacing w:before="0"/>
              <w:jc w:val="left"/>
              <w:rPr>
                <w:rFonts w:cs="Arial"/>
                <w:sz w:val="20"/>
                <w:szCs w:val="20"/>
                <w:lang w:val="sr-Cyrl-RS" w:eastAsia="sr-Latn-CS"/>
              </w:rPr>
            </w:pPr>
            <w:r w:rsidRPr="00DA544D">
              <w:rPr>
                <w:rFonts w:cs="Arial"/>
                <w:sz w:val="20"/>
                <w:szCs w:val="20"/>
                <w:lang w:val="sr-Cyrl-RS" w:eastAsia="sr-Latn-CS"/>
              </w:rPr>
              <w:t xml:space="preserve">Unutrašnji prečnik=fi 50mm;  </w:t>
            </w:r>
          </w:p>
          <w:p w14:paraId="0B4EB18B" w14:textId="77777777" w:rsidR="000514C1" w:rsidRPr="00DA544D" w:rsidRDefault="000514C1" w:rsidP="000514C1">
            <w:pPr>
              <w:spacing w:before="0"/>
              <w:jc w:val="left"/>
              <w:rPr>
                <w:rFonts w:cs="Arial"/>
                <w:sz w:val="20"/>
                <w:szCs w:val="20"/>
                <w:lang w:val="sr-Cyrl-RS" w:eastAsia="sr-Latn-CS"/>
              </w:rPr>
            </w:pPr>
            <w:r w:rsidRPr="00DA544D">
              <w:rPr>
                <w:rFonts w:cs="Arial"/>
                <w:sz w:val="20"/>
                <w:szCs w:val="20"/>
                <w:lang w:val="sr-Cyrl-RS" w:eastAsia="sr-Latn-CS"/>
              </w:rPr>
              <w:t>Dimenzije=fi 50x1000</w:t>
            </w:r>
          </w:p>
          <w:p w14:paraId="64FDD51F" w14:textId="77777777" w:rsidR="000514C1" w:rsidRPr="00DA544D" w:rsidRDefault="000514C1" w:rsidP="000514C1">
            <w:pPr>
              <w:spacing w:before="0"/>
              <w:jc w:val="left"/>
              <w:rPr>
                <w:rFonts w:cs="Arial"/>
                <w:sz w:val="20"/>
                <w:szCs w:val="20"/>
                <w:u w:val="single"/>
                <w:lang w:val="sr-Cyrl-RS" w:eastAsia="sr-Latn-CS"/>
              </w:rPr>
            </w:pPr>
            <w:r w:rsidRPr="00DA544D">
              <w:rPr>
                <w:rFonts w:cs="Arial"/>
                <w:sz w:val="20"/>
                <w:szCs w:val="20"/>
                <w:u w:val="single"/>
                <w:lang w:val="sr-Cyrl-RS" w:eastAsia="sr-Latn-CS"/>
              </w:rPr>
              <w:t xml:space="preserve">Priložiti sledeće tehničke dokaze: </w:t>
            </w:r>
          </w:p>
          <w:p w14:paraId="78E5E5DE" w14:textId="77777777" w:rsidR="000514C1" w:rsidRPr="00DA544D" w:rsidRDefault="000514C1" w:rsidP="000514C1">
            <w:pPr>
              <w:spacing w:before="0"/>
              <w:jc w:val="left"/>
              <w:rPr>
                <w:rFonts w:cs="Arial"/>
                <w:sz w:val="20"/>
                <w:szCs w:val="20"/>
                <w:lang w:val="sr-Cyrl-RS" w:eastAsia="sr-Latn-CS"/>
              </w:rPr>
            </w:pPr>
            <w:r w:rsidRPr="00DA544D">
              <w:rPr>
                <w:rFonts w:cs="Arial"/>
                <w:sz w:val="20"/>
                <w:szCs w:val="20"/>
                <w:lang w:val="sr-Cyrl-RS" w:eastAsia="sr-Latn-CS"/>
              </w:rPr>
              <w:t>1.Katalog/izvod kataloga proizvođača sa obeleženim dobrom koje se</w:t>
            </w:r>
            <w:r w:rsidRPr="00DA544D">
              <w:rPr>
                <w:rFonts w:cs="Arial"/>
                <w:sz w:val="20"/>
                <w:szCs w:val="20"/>
                <w:lang w:val="sr-Latn-RS" w:eastAsia="sr-Latn-CS"/>
              </w:rPr>
              <w:t xml:space="preserve"> </w:t>
            </w:r>
            <w:r w:rsidRPr="00DA544D">
              <w:rPr>
                <w:rFonts w:cs="Arial"/>
                <w:sz w:val="20"/>
                <w:szCs w:val="20"/>
                <w:lang w:val="sr-Cyrl-RS" w:eastAsia="sr-Latn-CS"/>
              </w:rPr>
              <w:t>nudi.</w:t>
            </w:r>
          </w:p>
          <w:p w14:paraId="3809168F" w14:textId="77777777" w:rsidR="00640688" w:rsidRPr="00DA544D" w:rsidRDefault="00640688" w:rsidP="008237C5">
            <w:pPr>
              <w:spacing w:before="0"/>
              <w:jc w:val="left"/>
              <w:rPr>
                <w:rFonts w:cs="Arial"/>
                <w:sz w:val="20"/>
                <w:szCs w:val="20"/>
                <w:lang w:val="sr-Latn-RS" w:eastAsia="sr-Latn-CS"/>
              </w:rPr>
            </w:pPr>
          </w:p>
          <w:p w14:paraId="54767F31" w14:textId="77777777" w:rsidR="00640688" w:rsidRPr="00DA544D" w:rsidRDefault="00640688" w:rsidP="008237C5">
            <w:pPr>
              <w:spacing w:before="0"/>
              <w:jc w:val="left"/>
              <w:rPr>
                <w:rFonts w:cs="Arial"/>
                <w:sz w:val="20"/>
                <w:szCs w:val="20"/>
                <w:lang w:val="sr-Latn-RS" w:eastAsia="sr-Latn-CS"/>
              </w:rPr>
            </w:pPr>
          </w:p>
        </w:tc>
      </w:tr>
      <w:tr w:rsidR="00640688" w:rsidRPr="004F6D23" w14:paraId="7BB0D054" w14:textId="77777777" w:rsidTr="004F6D23">
        <w:tc>
          <w:tcPr>
            <w:tcW w:w="823" w:type="dxa"/>
            <w:tcBorders>
              <w:top w:val="single" w:sz="4" w:space="0" w:color="auto"/>
              <w:left w:val="single" w:sz="4" w:space="0" w:color="auto"/>
              <w:bottom w:val="single" w:sz="4" w:space="0" w:color="auto"/>
              <w:right w:val="single" w:sz="4" w:space="0" w:color="auto"/>
            </w:tcBorders>
            <w:vAlign w:val="center"/>
            <w:hideMark/>
          </w:tcPr>
          <w:p w14:paraId="7E37C421" w14:textId="77777777" w:rsidR="00640688" w:rsidRPr="004F6D23" w:rsidRDefault="00640688" w:rsidP="004F6D23">
            <w:pPr>
              <w:spacing w:before="0"/>
              <w:contextualSpacing/>
              <w:jc w:val="left"/>
              <w:rPr>
                <w:rFonts w:eastAsia="Calibri" w:cs="Arial"/>
                <w:sz w:val="20"/>
                <w:szCs w:val="20"/>
                <w:lang w:val="sr-Latn-CS" w:eastAsia="sr-Latn-CS"/>
              </w:rPr>
            </w:pPr>
            <w:r w:rsidRPr="004F6D23">
              <w:rPr>
                <w:rFonts w:eastAsia="Calibri" w:cs="Arial"/>
                <w:sz w:val="20"/>
                <w:szCs w:val="20"/>
                <w:lang w:val="sr-Latn-CS" w:eastAsia="sr-Latn-CS"/>
              </w:rPr>
              <w:t>39</w:t>
            </w:r>
          </w:p>
        </w:tc>
        <w:tc>
          <w:tcPr>
            <w:tcW w:w="3243" w:type="dxa"/>
            <w:tcBorders>
              <w:top w:val="single" w:sz="4" w:space="0" w:color="auto"/>
              <w:left w:val="single" w:sz="4" w:space="0" w:color="auto"/>
              <w:bottom w:val="single" w:sz="4" w:space="0" w:color="auto"/>
              <w:right w:val="nil"/>
            </w:tcBorders>
          </w:tcPr>
          <w:p w14:paraId="3C6C2538" w14:textId="77777777" w:rsidR="00640688" w:rsidRPr="00DA544D" w:rsidRDefault="00640688" w:rsidP="004F6D23">
            <w:pPr>
              <w:spacing w:before="0"/>
              <w:jc w:val="left"/>
              <w:rPr>
                <w:rFonts w:cs="Arial"/>
                <w:sz w:val="20"/>
                <w:szCs w:val="20"/>
                <w:lang w:val="sr-Cyrl-RS" w:eastAsia="sr-Latn-CS"/>
              </w:rPr>
            </w:pPr>
          </w:p>
          <w:p w14:paraId="1BDC994E" w14:textId="77777777" w:rsidR="00640688" w:rsidRPr="00DA544D" w:rsidRDefault="00640688" w:rsidP="004F6D23">
            <w:pPr>
              <w:spacing w:before="0"/>
              <w:jc w:val="left"/>
              <w:rPr>
                <w:rFonts w:cs="Arial"/>
                <w:sz w:val="20"/>
                <w:szCs w:val="20"/>
                <w:lang w:val="sr-Cyrl-RS" w:eastAsia="sr-Latn-CS"/>
              </w:rPr>
            </w:pPr>
          </w:p>
          <w:p w14:paraId="78F21582" w14:textId="77777777" w:rsidR="00640688" w:rsidRPr="00DA544D" w:rsidRDefault="00640688" w:rsidP="004F6D23">
            <w:pPr>
              <w:spacing w:before="0"/>
              <w:jc w:val="left"/>
              <w:rPr>
                <w:rFonts w:cs="Arial"/>
                <w:sz w:val="20"/>
                <w:szCs w:val="20"/>
                <w:lang w:val="sr-Cyrl-RS" w:eastAsia="sr-Latn-CS"/>
              </w:rPr>
            </w:pPr>
          </w:p>
          <w:p w14:paraId="7A3003B3" w14:textId="77777777" w:rsidR="00640688" w:rsidRPr="00DA544D" w:rsidRDefault="00640688" w:rsidP="004F6D23">
            <w:pPr>
              <w:spacing w:before="0"/>
              <w:jc w:val="left"/>
              <w:rPr>
                <w:rFonts w:cs="Arial"/>
                <w:sz w:val="20"/>
                <w:szCs w:val="20"/>
                <w:lang w:val="sr-Cyrl-RS" w:eastAsia="sr-Latn-CS"/>
              </w:rPr>
            </w:pPr>
          </w:p>
          <w:p w14:paraId="1F0AE463" w14:textId="77777777" w:rsidR="00640688" w:rsidRPr="00DA544D" w:rsidRDefault="00640688" w:rsidP="004F6D23">
            <w:pPr>
              <w:spacing w:before="0"/>
              <w:jc w:val="left"/>
              <w:rPr>
                <w:rFonts w:cs="Arial"/>
                <w:sz w:val="20"/>
                <w:szCs w:val="20"/>
                <w:lang w:val="sr-Cyrl-RS" w:eastAsia="sr-Latn-CS"/>
              </w:rPr>
            </w:pPr>
            <w:r w:rsidRPr="00DA544D">
              <w:rPr>
                <w:rFonts w:cs="Arial"/>
                <w:sz w:val="20"/>
                <w:szCs w:val="20"/>
                <w:lang w:val="sr-Cyrl-RS" w:eastAsia="sr-Latn-CS"/>
              </w:rPr>
              <w:lastRenderedPageBreak/>
              <w:t>Cev PVC fi50x2000</w:t>
            </w:r>
            <w:r w:rsidRPr="00DA544D">
              <w:rPr>
                <w:rFonts w:cs="Arial"/>
                <w:sz w:val="20"/>
                <w:szCs w:val="20"/>
                <w:lang w:val="sr-Cyrl-RS" w:eastAsia="sr-Latn-CS"/>
              </w:rPr>
              <w:tab/>
            </w:r>
          </w:p>
          <w:p w14:paraId="7FE87544" w14:textId="77777777" w:rsidR="00640688" w:rsidRPr="00DA544D" w:rsidRDefault="00640688" w:rsidP="004F6D23">
            <w:pPr>
              <w:spacing w:before="0"/>
              <w:jc w:val="left"/>
              <w:rPr>
                <w:rFonts w:cs="Arial"/>
                <w:sz w:val="20"/>
                <w:szCs w:val="20"/>
                <w:lang w:val="sr-Cyrl-RS" w:eastAsia="sr-Latn-CS"/>
              </w:rPr>
            </w:pPr>
          </w:p>
          <w:p w14:paraId="13E7A09A" w14:textId="77777777" w:rsidR="00640688" w:rsidRPr="00DA544D" w:rsidRDefault="00640688" w:rsidP="004F6D23">
            <w:pPr>
              <w:spacing w:before="0"/>
              <w:jc w:val="left"/>
              <w:rPr>
                <w:rFonts w:cs="Arial"/>
                <w:sz w:val="20"/>
                <w:szCs w:val="20"/>
                <w:lang w:val="sr-Latn-CS" w:eastAsia="sr-Latn-CS"/>
              </w:rPr>
            </w:pPr>
          </w:p>
          <w:p w14:paraId="3808E0D4" w14:textId="77777777" w:rsidR="00640688" w:rsidRPr="00DA544D" w:rsidRDefault="00640688" w:rsidP="004F6D23">
            <w:pPr>
              <w:spacing w:before="0"/>
              <w:jc w:val="left"/>
              <w:rPr>
                <w:rFonts w:cs="Arial"/>
                <w:sz w:val="20"/>
                <w:szCs w:val="20"/>
                <w:lang w:val="sr-Cyrl-RS" w:eastAsia="sr-Latn-CS"/>
              </w:rPr>
            </w:pPr>
          </w:p>
        </w:tc>
        <w:tc>
          <w:tcPr>
            <w:tcW w:w="5294" w:type="dxa"/>
            <w:tcBorders>
              <w:top w:val="single" w:sz="4" w:space="0" w:color="auto"/>
              <w:left w:val="single" w:sz="4" w:space="0" w:color="auto"/>
              <w:bottom w:val="single" w:sz="4" w:space="0" w:color="auto"/>
              <w:right w:val="single" w:sz="4" w:space="0" w:color="auto"/>
            </w:tcBorders>
            <w:vAlign w:val="center"/>
          </w:tcPr>
          <w:p w14:paraId="47A5F749" w14:textId="77777777" w:rsidR="00640688" w:rsidRPr="00DA544D" w:rsidRDefault="00640688" w:rsidP="004F6D23">
            <w:pPr>
              <w:spacing w:before="0"/>
              <w:jc w:val="left"/>
              <w:rPr>
                <w:rFonts w:cs="Arial"/>
                <w:sz w:val="20"/>
                <w:szCs w:val="20"/>
                <w:lang w:val="sr-Cyrl-RS" w:eastAsia="sr-Latn-CS"/>
              </w:rPr>
            </w:pPr>
            <w:r w:rsidRPr="00DA544D">
              <w:rPr>
                <w:rFonts w:cs="Arial"/>
                <w:sz w:val="20"/>
                <w:szCs w:val="20"/>
                <w:lang w:val="sr-Cyrl-RS" w:eastAsia="sr-Latn-CS"/>
              </w:rPr>
              <w:lastRenderedPageBreak/>
              <w:t xml:space="preserve">Dužina=L = 2000 mm;  </w:t>
            </w:r>
          </w:p>
          <w:p w14:paraId="450C964B" w14:textId="77777777" w:rsidR="00640688" w:rsidRPr="00DA544D" w:rsidRDefault="00640688" w:rsidP="004F6D23">
            <w:pPr>
              <w:spacing w:before="0"/>
              <w:jc w:val="left"/>
              <w:rPr>
                <w:rFonts w:cs="Arial"/>
                <w:sz w:val="20"/>
                <w:szCs w:val="20"/>
                <w:lang w:val="sr-Cyrl-RS" w:eastAsia="sr-Latn-CS"/>
              </w:rPr>
            </w:pPr>
            <w:r w:rsidRPr="00DA544D">
              <w:rPr>
                <w:rFonts w:cs="Arial"/>
                <w:sz w:val="20"/>
                <w:szCs w:val="20"/>
                <w:lang w:val="sr-Cyrl-RS" w:eastAsia="sr-Latn-CS"/>
              </w:rPr>
              <w:t xml:space="preserve">Standard=DIN 19531;  </w:t>
            </w:r>
          </w:p>
          <w:p w14:paraId="0EEE8EDF" w14:textId="77777777" w:rsidR="00640688" w:rsidRPr="00DA544D" w:rsidRDefault="00640688" w:rsidP="004F6D23">
            <w:pPr>
              <w:spacing w:before="0"/>
              <w:jc w:val="left"/>
              <w:rPr>
                <w:rFonts w:cs="Arial"/>
                <w:sz w:val="20"/>
                <w:szCs w:val="20"/>
                <w:lang w:val="sr-Cyrl-RS" w:eastAsia="sr-Latn-CS"/>
              </w:rPr>
            </w:pPr>
            <w:r w:rsidRPr="00DA544D">
              <w:rPr>
                <w:rFonts w:cs="Arial"/>
                <w:sz w:val="20"/>
                <w:szCs w:val="20"/>
                <w:lang w:val="sr-Cyrl-RS" w:eastAsia="sr-Latn-CS"/>
              </w:rPr>
              <w:t xml:space="preserve">Materijal=PVC;  </w:t>
            </w:r>
          </w:p>
          <w:p w14:paraId="70EBA965" w14:textId="77777777" w:rsidR="00640688" w:rsidRPr="00DA544D" w:rsidRDefault="00640688" w:rsidP="004F6D23">
            <w:pPr>
              <w:spacing w:before="0"/>
              <w:jc w:val="left"/>
              <w:rPr>
                <w:rFonts w:cs="Arial"/>
                <w:sz w:val="20"/>
                <w:szCs w:val="20"/>
                <w:lang w:val="sr-Cyrl-RS" w:eastAsia="sr-Latn-CS"/>
              </w:rPr>
            </w:pPr>
            <w:r w:rsidRPr="00DA544D">
              <w:rPr>
                <w:rFonts w:cs="Arial"/>
                <w:sz w:val="20"/>
                <w:szCs w:val="20"/>
                <w:lang w:val="sr-Cyrl-RS" w:eastAsia="sr-Latn-CS"/>
              </w:rPr>
              <w:t xml:space="preserve">Spoljašnji prečnik=fi 50 mm;  </w:t>
            </w:r>
          </w:p>
          <w:p w14:paraId="1BCE843A" w14:textId="77777777" w:rsidR="00640688" w:rsidRPr="00DA544D" w:rsidRDefault="00640688" w:rsidP="004F6D23">
            <w:pPr>
              <w:spacing w:before="0"/>
              <w:jc w:val="left"/>
              <w:rPr>
                <w:rFonts w:cs="Arial"/>
                <w:sz w:val="20"/>
                <w:szCs w:val="20"/>
                <w:lang w:val="sr-Cyrl-RS" w:eastAsia="sr-Latn-CS"/>
              </w:rPr>
            </w:pPr>
            <w:r w:rsidRPr="00DA544D">
              <w:rPr>
                <w:rFonts w:cs="Arial"/>
                <w:sz w:val="20"/>
                <w:szCs w:val="20"/>
                <w:lang w:val="sr-Cyrl-RS" w:eastAsia="sr-Latn-CS"/>
              </w:rPr>
              <w:lastRenderedPageBreak/>
              <w:t xml:space="preserve">Proizvodjač=Peštan ili odgovarajući;  </w:t>
            </w:r>
          </w:p>
          <w:p w14:paraId="5CB35459" w14:textId="77777777" w:rsidR="00640688" w:rsidRPr="00DA544D" w:rsidRDefault="00640688" w:rsidP="004F6D23">
            <w:pPr>
              <w:spacing w:before="0"/>
              <w:jc w:val="left"/>
              <w:rPr>
                <w:rFonts w:cs="Arial"/>
                <w:sz w:val="20"/>
                <w:szCs w:val="20"/>
                <w:lang w:val="sr-Cyrl-RS" w:eastAsia="sr-Latn-CS"/>
              </w:rPr>
            </w:pPr>
            <w:r w:rsidRPr="00DA544D">
              <w:rPr>
                <w:rFonts w:cs="Arial"/>
                <w:sz w:val="20"/>
                <w:szCs w:val="20"/>
                <w:lang w:val="sr-Cyrl-RS" w:eastAsia="sr-Latn-CS"/>
              </w:rPr>
              <w:t>Namena=Za kanalizaciju</w:t>
            </w:r>
          </w:p>
          <w:p w14:paraId="66B7CBC5" w14:textId="77777777" w:rsidR="00640688" w:rsidRPr="00DA544D" w:rsidRDefault="00640688" w:rsidP="004F6D23">
            <w:pPr>
              <w:spacing w:before="0"/>
              <w:jc w:val="left"/>
              <w:rPr>
                <w:rFonts w:cs="Arial"/>
                <w:sz w:val="20"/>
                <w:szCs w:val="20"/>
                <w:lang w:val="sr-Latn-ME" w:eastAsia="sr-Latn-CS"/>
              </w:rPr>
            </w:pPr>
          </w:p>
          <w:p w14:paraId="341144EB" w14:textId="77777777" w:rsidR="00640688" w:rsidRPr="00DA544D" w:rsidRDefault="00640688" w:rsidP="004F6D23">
            <w:pPr>
              <w:spacing w:before="0"/>
              <w:jc w:val="left"/>
              <w:rPr>
                <w:rFonts w:cs="Arial"/>
                <w:sz w:val="20"/>
                <w:szCs w:val="20"/>
                <w:u w:val="single"/>
                <w:lang w:val="sr-Cyrl-RS" w:eastAsia="sr-Latn-CS"/>
              </w:rPr>
            </w:pPr>
            <w:r w:rsidRPr="00DA544D">
              <w:rPr>
                <w:rFonts w:cs="Arial"/>
                <w:sz w:val="20"/>
                <w:szCs w:val="20"/>
                <w:u w:val="single"/>
                <w:lang w:val="sr-Cyrl-RS" w:eastAsia="sr-Latn-CS"/>
              </w:rPr>
              <w:t xml:space="preserve">Priložiti sledeće tehničke dokaze: </w:t>
            </w:r>
          </w:p>
          <w:p w14:paraId="158DCAFC" w14:textId="77777777" w:rsidR="00640688" w:rsidRPr="00DA544D" w:rsidRDefault="00640688" w:rsidP="004F6D23">
            <w:pPr>
              <w:spacing w:before="0"/>
              <w:jc w:val="left"/>
              <w:rPr>
                <w:rFonts w:cs="Arial"/>
                <w:sz w:val="20"/>
                <w:szCs w:val="20"/>
                <w:lang w:val="sr-Cyrl-RS" w:eastAsia="sr-Latn-CS"/>
              </w:rPr>
            </w:pPr>
            <w:r w:rsidRPr="00DA544D">
              <w:rPr>
                <w:rFonts w:cs="Arial"/>
                <w:sz w:val="20"/>
                <w:szCs w:val="20"/>
                <w:lang w:val="sr-Cyrl-RS" w:eastAsia="sr-Latn-CS"/>
              </w:rPr>
              <w:t>1.Katalog/izvod kataloga proizvođača sa obeleženim dobrom koje se</w:t>
            </w:r>
            <w:r w:rsidRPr="00DA544D">
              <w:rPr>
                <w:rFonts w:cs="Arial"/>
                <w:sz w:val="20"/>
                <w:szCs w:val="20"/>
                <w:lang w:val="sr-Latn-RS" w:eastAsia="sr-Latn-CS"/>
              </w:rPr>
              <w:t xml:space="preserve"> </w:t>
            </w:r>
            <w:r w:rsidRPr="00DA544D">
              <w:rPr>
                <w:rFonts w:cs="Arial"/>
                <w:sz w:val="20"/>
                <w:szCs w:val="20"/>
                <w:lang w:val="sr-Cyrl-RS" w:eastAsia="sr-Latn-CS"/>
              </w:rPr>
              <w:t>nudi</w:t>
            </w:r>
          </w:p>
        </w:tc>
      </w:tr>
      <w:tr w:rsidR="00640688" w:rsidRPr="004F6D23" w14:paraId="17B6E1BA" w14:textId="77777777" w:rsidTr="004F6D23">
        <w:tc>
          <w:tcPr>
            <w:tcW w:w="823" w:type="dxa"/>
            <w:tcBorders>
              <w:top w:val="single" w:sz="4" w:space="0" w:color="auto"/>
              <w:left w:val="single" w:sz="4" w:space="0" w:color="auto"/>
              <w:bottom w:val="single" w:sz="4" w:space="0" w:color="auto"/>
              <w:right w:val="single" w:sz="4" w:space="0" w:color="auto"/>
            </w:tcBorders>
            <w:vAlign w:val="center"/>
            <w:hideMark/>
          </w:tcPr>
          <w:p w14:paraId="49351BDA" w14:textId="6F136ED2" w:rsidR="00640688" w:rsidRPr="004F6D23" w:rsidRDefault="00640688" w:rsidP="004F6D23">
            <w:pPr>
              <w:spacing w:before="0"/>
              <w:contextualSpacing/>
              <w:jc w:val="left"/>
              <w:rPr>
                <w:rFonts w:eastAsia="Calibri" w:cs="Arial"/>
                <w:sz w:val="20"/>
                <w:szCs w:val="20"/>
                <w:lang w:val="sr-Latn-CS" w:eastAsia="sr-Latn-CS"/>
              </w:rPr>
            </w:pPr>
            <w:r>
              <w:rPr>
                <w:rFonts w:eastAsia="Calibri" w:cs="Arial"/>
                <w:sz w:val="20"/>
                <w:szCs w:val="20"/>
                <w:lang w:val="sr-Latn-CS" w:eastAsia="sr-Latn-CS"/>
              </w:rPr>
              <w:lastRenderedPageBreak/>
              <w:t>40 i</w:t>
            </w:r>
            <w:r w:rsidRPr="004F6D23">
              <w:rPr>
                <w:rFonts w:eastAsia="Calibri" w:cs="Arial"/>
                <w:sz w:val="20"/>
                <w:szCs w:val="20"/>
                <w:lang w:val="sr-Latn-CS" w:eastAsia="sr-Latn-CS"/>
              </w:rPr>
              <w:t xml:space="preserve"> 41</w:t>
            </w:r>
          </w:p>
        </w:tc>
        <w:tc>
          <w:tcPr>
            <w:tcW w:w="3243" w:type="dxa"/>
            <w:tcBorders>
              <w:top w:val="single" w:sz="4" w:space="0" w:color="auto"/>
              <w:left w:val="single" w:sz="4" w:space="0" w:color="auto"/>
              <w:bottom w:val="single" w:sz="4" w:space="0" w:color="auto"/>
              <w:right w:val="nil"/>
            </w:tcBorders>
          </w:tcPr>
          <w:p w14:paraId="157A656C" w14:textId="77777777" w:rsidR="00640688" w:rsidRPr="00DA544D" w:rsidRDefault="00640688" w:rsidP="004F6D23">
            <w:pPr>
              <w:spacing w:before="0"/>
              <w:jc w:val="left"/>
              <w:rPr>
                <w:rFonts w:cs="Arial"/>
                <w:sz w:val="20"/>
                <w:szCs w:val="20"/>
                <w:lang w:val="sr-Cyrl-RS" w:eastAsia="sr-Latn-CS"/>
              </w:rPr>
            </w:pPr>
          </w:p>
          <w:p w14:paraId="139190F1" w14:textId="77777777" w:rsidR="00640688" w:rsidRPr="00DA544D" w:rsidRDefault="00640688" w:rsidP="004F6D23">
            <w:pPr>
              <w:spacing w:before="0"/>
              <w:jc w:val="left"/>
              <w:rPr>
                <w:rFonts w:cs="Arial"/>
                <w:sz w:val="20"/>
                <w:szCs w:val="20"/>
                <w:lang w:val="sr-Cyrl-RS" w:eastAsia="sr-Latn-CS"/>
              </w:rPr>
            </w:pPr>
          </w:p>
          <w:p w14:paraId="52722393" w14:textId="77777777" w:rsidR="00640688" w:rsidRPr="00DA544D" w:rsidRDefault="00640688" w:rsidP="004F6D23">
            <w:pPr>
              <w:spacing w:before="0"/>
              <w:jc w:val="left"/>
              <w:rPr>
                <w:rFonts w:cs="Arial"/>
                <w:sz w:val="20"/>
                <w:szCs w:val="20"/>
                <w:lang w:val="sr-Cyrl-RS" w:eastAsia="sr-Latn-CS"/>
              </w:rPr>
            </w:pPr>
          </w:p>
          <w:p w14:paraId="7FCB96D0" w14:textId="77777777" w:rsidR="00640688" w:rsidRPr="00DA544D" w:rsidRDefault="00640688" w:rsidP="004F6D23">
            <w:pPr>
              <w:spacing w:before="0"/>
              <w:jc w:val="left"/>
              <w:rPr>
                <w:rFonts w:cs="Arial"/>
                <w:sz w:val="20"/>
                <w:szCs w:val="20"/>
                <w:lang w:val="sr-Cyrl-RS" w:eastAsia="sr-Latn-CS"/>
              </w:rPr>
            </w:pPr>
          </w:p>
          <w:p w14:paraId="4065B6A7" w14:textId="77777777" w:rsidR="00640688" w:rsidRPr="00DA544D" w:rsidRDefault="00640688" w:rsidP="004F6D23">
            <w:pPr>
              <w:spacing w:before="0"/>
              <w:jc w:val="left"/>
              <w:rPr>
                <w:rFonts w:cs="Arial"/>
                <w:sz w:val="20"/>
                <w:szCs w:val="20"/>
                <w:lang w:val="sr-Cyrl-RS" w:eastAsia="sr-Latn-CS"/>
              </w:rPr>
            </w:pPr>
          </w:p>
          <w:p w14:paraId="191CFFB5" w14:textId="77777777" w:rsidR="00640688" w:rsidRPr="00DA544D" w:rsidRDefault="00640688" w:rsidP="004F6D23">
            <w:pPr>
              <w:spacing w:before="0"/>
              <w:jc w:val="left"/>
              <w:rPr>
                <w:rFonts w:cs="Arial"/>
                <w:sz w:val="20"/>
                <w:szCs w:val="20"/>
                <w:lang w:val="sr-Latn-CS" w:eastAsia="sr-Latn-CS"/>
              </w:rPr>
            </w:pPr>
            <w:r w:rsidRPr="00DA544D">
              <w:rPr>
                <w:rFonts w:cs="Arial"/>
                <w:sz w:val="20"/>
                <w:szCs w:val="20"/>
                <w:lang w:val="sr-Cyrl-RS" w:eastAsia="sr-Latn-CS"/>
              </w:rPr>
              <w:t>Cev PVC fi110x500</w:t>
            </w:r>
          </w:p>
          <w:p w14:paraId="088A90D5" w14:textId="77777777" w:rsidR="00640688" w:rsidRPr="00DA544D" w:rsidRDefault="00640688" w:rsidP="004F6D23">
            <w:pPr>
              <w:spacing w:before="0"/>
              <w:jc w:val="left"/>
              <w:rPr>
                <w:rFonts w:cs="Arial"/>
                <w:sz w:val="20"/>
                <w:szCs w:val="20"/>
                <w:lang w:val="sr-Latn-CS" w:eastAsia="sr-Latn-CS"/>
              </w:rPr>
            </w:pPr>
          </w:p>
          <w:p w14:paraId="46E2F932" w14:textId="77777777" w:rsidR="00640688" w:rsidRPr="00DA544D" w:rsidRDefault="00640688" w:rsidP="004F6D23">
            <w:pPr>
              <w:spacing w:before="0"/>
              <w:jc w:val="left"/>
              <w:rPr>
                <w:rFonts w:cs="Arial"/>
                <w:sz w:val="20"/>
                <w:szCs w:val="20"/>
                <w:lang w:val="sr-Latn-CS" w:eastAsia="sr-Latn-CS"/>
              </w:rPr>
            </w:pPr>
          </w:p>
        </w:tc>
        <w:tc>
          <w:tcPr>
            <w:tcW w:w="5294" w:type="dxa"/>
            <w:tcBorders>
              <w:top w:val="single" w:sz="4" w:space="0" w:color="auto"/>
              <w:left w:val="single" w:sz="4" w:space="0" w:color="auto"/>
              <w:bottom w:val="single" w:sz="4" w:space="0" w:color="auto"/>
              <w:right w:val="single" w:sz="4" w:space="0" w:color="auto"/>
            </w:tcBorders>
            <w:vAlign w:val="center"/>
          </w:tcPr>
          <w:p w14:paraId="0C7EC763" w14:textId="77777777" w:rsidR="00640688" w:rsidRPr="00DA544D" w:rsidRDefault="00640688" w:rsidP="004F6D23">
            <w:pPr>
              <w:spacing w:before="0"/>
              <w:jc w:val="left"/>
              <w:rPr>
                <w:rFonts w:cs="Arial"/>
                <w:sz w:val="20"/>
                <w:szCs w:val="20"/>
                <w:lang w:val="sr-Cyrl-RS" w:eastAsia="sr-Latn-CS"/>
              </w:rPr>
            </w:pPr>
            <w:r w:rsidRPr="00DA544D">
              <w:rPr>
                <w:rFonts w:cs="Arial"/>
                <w:sz w:val="20"/>
                <w:szCs w:val="20"/>
                <w:lang w:val="sr-Cyrl-RS" w:eastAsia="sr-Latn-CS"/>
              </w:rPr>
              <w:t>Kanalizacione PVC cevi fi 100x500</w:t>
            </w:r>
          </w:p>
          <w:p w14:paraId="76B3DABB" w14:textId="77777777" w:rsidR="00640688" w:rsidRPr="00DA544D" w:rsidRDefault="00640688" w:rsidP="004F6D23">
            <w:pPr>
              <w:spacing w:before="0"/>
              <w:jc w:val="left"/>
              <w:rPr>
                <w:rFonts w:cs="Arial"/>
                <w:sz w:val="20"/>
                <w:szCs w:val="20"/>
                <w:lang w:val="sr-Latn-RS" w:eastAsia="sr-Latn-CS"/>
              </w:rPr>
            </w:pPr>
            <w:r w:rsidRPr="00DA544D">
              <w:rPr>
                <w:rFonts w:cs="Arial"/>
                <w:sz w:val="20"/>
                <w:szCs w:val="20"/>
                <w:lang w:val="sr-Cyrl-RS" w:eastAsia="sr-Latn-CS"/>
              </w:rPr>
              <w:t xml:space="preserve">Standard SRPS EN </w:t>
            </w:r>
            <w:r w:rsidRPr="00DA544D">
              <w:rPr>
                <w:rFonts w:cs="Arial"/>
                <w:sz w:val="20"/>
                <w:szCs w:val="20"/>
                <w:lang w:val="sr-Latn-RS" w:eastAsia="sr-Latn-CS"/>
              </w:rPr>
              <w:t>13476-2</w:t>
            </w:r>
            <w:r w:rsidRPr="00DA544D">
              <w:rPr>
                <w:rFonts w:cs="Arial"/>
                <w:sz w:val="20"/>
                <w:szCs w:val="20"/>
                <w:lang w:val="sr-Cyrl-RS" w:eastAsia="sr-Latn-CS"/>
              </w:rPr>
              <w:t xml:space="preserve">, </w:t>
            </w:r>
            <w:r w:rsidRPr="00DA544D">
              <w:rPr>
                <w:rFonts w:cs="Arial"/>
                <w:sz w:val="20"/>
                <w:szCs w:val="20"/>
                <w:lang w:val="sr-Latn-RS" w:eastAsia="sr-Latn-CS"/>
              </w:rPr>
              <w:t>SN4.</w:t>
            </w:r>
          </w:p>
          <w:p w14:paraId="6CDB39DB" w14:textId="77777777" w:rsidR="00640688" w:rsidRPr="00DA544D" w:rsidRDefault="00640688" w:rsidP="004F6D23">
            <w:pPr>
              <w:spacing w:before="0"/>
              <w:jc w:val="left"/>
              <w:rPr>
                <w:rFonts w:cs="Arial"/>
                <w:sz w:val="20"/>
                <w:szCs w:val="20"/>
                <w:lang w:val="sr-Cyrl-RS" w:eastAsia="sr-Latn-CS"/>
              </w:rPr>
            </w:pPr>
            <w:r w:rsidRPr="00DA544D">
              <w:rPr>
                <w:rFonts w:cs="Arial"/>
                <w:sz w:val="20"/>
                <w:szCs w:val="20"/>
                <w:lang w:val="sr-Cyrl-RS" w:eastAsia="sr-Latn-CS"/>
              </w:rPr>
              <w:t>Materijal=PVC;  Proizvodjač=Peštan ili odgovarajući;  Namena=za kanalizaciju;  Dimenzije=fi 110x500</w:t>
            </w:r>
          </w:p>
          <w:p w14:paraId="31478590" w14:textId="77777777" w:rsidR="00640688" w:rsidRPr="00DA544D" w:rsidRDefault="00640688" w:rsidP="004F6D23">
            <w:pPr>
              <w:spacing w:before="0"/>
              <w:jc w:val="left"/>
              <w:rPr>
                <w:rFonts w:cs="Arial"/>
                <w:sz w:val="20"/>
                <w:szCs w:val="20"/>
                <w:lang w:val="sr-Cyrl-RS" w:eastAsia="sr-Latn-CS"/>
              </w:rPr>
            </w:pPr>
          </w:p>
          <w:p w14:paraId="1FDBBAA8" w14:textId="77777777" w:rsidR="00640688" w:rsidRPr="00DA544D" w:rsidRDefault="00640688" w:rsidP="004F6D23">
            <w:pPr>
              <w:spacing w:before="0"/>
              <w:jc w:val="left"/>
              <w:rPr>
                <w:rFonts w:cs="Arial"/>
                <w:sz w:val="20"/>
                <w:szCs w:val="20"/>
                <w:u w:val="single"/>
                <w:lang w:val="sr-Cyrl-RS" w:eastAsia="sr-Latn-CS"/>
              </w:rPr>
            </w:pPr>
            <w:r w:rsidRPr="00DA544D">
              <w:rPr>
                <w:rFonts w:cs="Arial"/>
                <w:sz w:val="20"/>
                <w:szCs w:val="20"/>
                <w:u w:val="single"/>
                <w:lang w:val="sr-Cyrl-RS" w:eastAsia="sr-Latn-CS"/>
              </w:rPr>
              <w:t xml:space="preserve">Priložiti sledeće tehničke dokaze: </w:t>
            </w:r>
          </w:p>
          <w:p w14:paraId="4B949499" w14:textId="77777777" w:rsidR="00640688" w:rsidRPr="00DA544D" w:rsidRDefault="00640688" w:rsidP="004F6D23">
            <w:pPr>
              <w:spacing w:before="0"/>
              <w:jc w:val="left"/>
              <w:rPr>
                <w:rFonts w:cs="Arial"/>
                <w:sz w:val="20"/>
                <w:szCs w:val="20"/>
                <w:lang w:val="sr-Cyrl-RS" w:eastAsia="sr-Latn-CS"/>
              </w:rPr>
            </w:pPr>
            <w:r w:rsidRPr="00DA544D">
              <w:rPr>
                <w:rFonts w:cs="Arial"/>
                <w:sz w:val="20"/>
                <w:szCs w:val="20"/>
                <w:lang w:val="sr-Cyrl-RS" w:eastAsia="sr-Latn-CS"/>
              </w:rPr>
              <w:t xml:space="preserve">1.Katalog/izvod kataloga proizvođača </w:t>
            </w:r>
          </w:p>
          <w:p w14:paraId="1E159C0F" w14:textId="77777777" w:rsidR="00640688" w:rsidRPr="00DA544D" w:rsidRDefault="00640688" w:rsidP="004F6D23">
            <w:pPr>
              <w:spacing w:before="0"/>
              <w:jc w:val="left"/>
              <w:rPr>
                <w:rFonts w:cs="Arial"/>
                <w:sz w:val="20"/>
                <w:szCs w:val="20"/>
                <w:lang w:val="sr-Cyrl-RS" w:eastAsia="sr-Latn-CS"/>
              </w:rPr>
            </w:pPr>
            <w:r w:rsidRPr="00DA544D">
              <w:rPr>
                <w:rFonts w:cs="Arial"/>
                <w:sz w:val="20"/>
                <w:szCs w:val="20"/>
                <w:lang w:val="sr-Cyrl-RS" w:eastAsia="sr-Latn-CS"/>
              </w:rPr>
              <w:t>sa obeleženim dobrom koje se</w:t>
            </w:r>
            <w:r w:rsidRPr="00DA544D">
              <w:rPr>
                <w:rFonts w:cs="Arial"/>
                <w:sz w:val="20"/>
                <w:szCs w:val="20"/>
                <w:lang w:val="sr-Latn-RS" w:eastAsia="sr-Latn-CS"/>
              </w:rPr>
              <w:t xml:space="preserve"> </w:t>
            </w:r>
            <w:r w:rsidRPr="00DA544D">
              <w:rPr>
                <w:rFonts w:cs="Arial"/>
                <w:sz w:val="20"/>
                <w:szCs w:val="20"/>
                <w:lang w:val="sr-Cyrl-RS" w:eastAsia="sr-Latn-CS"/>
              </w:rPr>
              <w:t>nudi.</w:t>
            </w:r>
          </w:p>
          <w:p w14:paraId="3E10A332" w14:textId="77777777" w:rsidR="00640688" w:rsidRPr="00DA544D" w:rsidRDefault="00640688" w:rsidP="004F6D23">
            <w:pPr>
              <w:spacing w:before="0"/>
              <w:jc w:val="left"/>
              <w:rPr>
                <w:rFonts w:cs="Arial"/>
                <w:sz w:val="20"/>
                <w:szCs w:val="20"/>
                <w:lang w:val="sr-Latn-RS" w:eastAsia="sr-Latn-CS"/>
              </w:rPr>
            </w:pPr>
            <w:r w:rsidRPr="00DA544D">
              <w:rPr>
                <w:rFonts w:cs="Arial"/>
                <w:sz w:val="20"/>
                <w:szCs w:val="20"/>
                <w:lang w:val="sr-Latn-RS" w:eastAsia="sr-Latn-CS"/>
              </w:rPr>
              <w:t>2.Izveštaj o ispitivanju obodne krutosti za cevi prema SRPS EN 13476-2 za SN4, izdat od domaće akreditovane laboratorije, ne stariji od 3 godine od objave ove nabavke.</w:t>
            </w:r>
          </w:p>
          <w:p w14:paraId="1F519466" w14:textId="77777777" w:rsidR="00640688" w:rsidRPr="00DA544D" w:rsidRDefault="00640688" w:rsidP="004F6D23">
            <w:pPr>
              <w:spacing w:before="0"/>
              <w:jc w:val="left"/>
              <w:rPr>
                <w:rFonts w:cs="Arial"/>
                <w:sz w:val="20"/>
                <w:szCs w:val="20"/>
                <w:lang w:val="sr-Latn-CS" w:eastAsia="sr-Latn-CS"/>
              </w:rPr>
            </w:pPr>
          </w:p>
        </w:tc>
      </w:tr>
      <w:tr w:rsidR="00640688" w:rsidRPr="004F6D23" w14:paraId="2CD4B3B9" w14:textId="77777777" w:rsidTr="004F6D23">
        <w:trPr>
          <w:trHeight w:val="1251"/>
        </w:trPr>
        <w:tc>
          <w:tcPr>
            <w:tcW w:w="823" w:type="dxa"/>
            <w:tcBorders>
              <w:top w:val="single" w:sz="4" w:space="0" w:color="auto"/>
              <w:left w:val="single" w:sz="4" w:space="0" w:color="auto"/>
              <w:bottom w:val="single" w:sz="4" w:space="0" w:color="auto"/>
              <w:right w:val="single" w:sz="4" w:space="0" w:color="auto"/>
            </w:tcBorders>
            <w:vAlign w:val="center"/>
            <w:hideMark/>
          </w:tcPr>
          <w:p w14:paraId="5DFE59C9" w14:textId="77777777" w:rsidR="00640688" w:rsidRPr="004F6D23" w:rsidRDefault="00640688" w:rsidP="004F6D23">
            <w:pPr>
              <w:spacing w:before="0"/>
              <w:contextualSpacing/>
              <w:rPr>
                <w:rFonts w:eastAsia="Calibri" w:cs="Arial"/>
                <w:sz w:val="20"/>
                <w:szCs w:val="20"/>
                <w:lang w:val="sr-Latn-CS" w:eastAsia="sr-Latn-CS"/>
              </w:rPr>
            </w:pPr>
            <w:r w:rsidRPr="004F6D23">
              <w:rPr>
                <w:rFonts w:eastAsia="Calibri" w:cs="Arial"/>
                <w:sz w:val="20"/>
                <w:szCs w:val="20"/>
                <w:lang w:val="sr-Latn-CS" w:eastAsia="sr-Latn-CS"/>
              </w:rPr>
              <w:t>42</w:t>
            </w:r>
          </w:p>
        </w:tc>
        <w:tc>
          <w:tcPr>
            <w:tcW w:w="3243" w:type="dxa"/>
            <w:tcBorders>
              <w:top w:val="single" w:sz="4" w:space="0" w:color="auto"/>
              <w:left w:val="single" w:sz="4" w:space="0" w:color="auto"/>
              <w:bottom w:val="single" w:sz="4" w:space="0" w:color="auto"/>
              <w:right w:val="nil"/>
            </w:tcBorders>
          </w:tcPr>
          <w:p w14:paraId="01C75D39" w14:textId="77777777" w:rsidR="00640688" w:rsidRPr="00DA544D" w:rsidRDefault="00640688" w:rsidP="004F6D23">
            <w:pPr>
              <w:spacing w:before="0"/>
              <w:jc w:val="left"/>
              <w:rPr>
                <w:rFonts w:cs="Arial"/>
                <w:sz w:val="20"/>
                <w:szCs w:val="20"/>
                <w:lang w:val="sr-Cyrl-RS" w:eastAsia="sr-Latn-CS"/>
              </w:rPr>
            </w:pPr>
          </w:p>
          <w:p w14:paraId="58500815" w14:textId="77777777" w:rsidR="00640688" w:rsidRPr="00DA544D" w:rsidRDefault="00640688" w:rsidP="004F6D23">
            <w:pPr>
              <w:spacing w:before="0"/>
              <w:jc w:val="left"/>
              <w:rPr>
                <w:rFonts w:cs="Arial"/>
                <w:sz w:val="20"/>
                <w:szCs w:val="20"/>
                <w:lang w:val="sr-Cyrl-RS" w:eastAsia="sr-Latn-CS"/>
              </w:rPr>
            </w:pPr>
          </w:p>
          <w:p w14:paraId="1152E633" w14:textId="77777777" w:rsidR="00640688" w:rsidRPr="00DA544D" w:rsidRDefault="00640688" w:rsidP="004F6D23">
            <w:pPr>
              <w:spacing w:before="0"/>
              <w:jc w:val="left"/>
              <w:rPr>
                <w:rFonts w:cs="Arial"/>
                <w:sz w:val="20"/>
                <w:szCs w:val="20"/>
                <w:lang w:val="sr-Cyrl-RS" w:eastAsia="sr-Latn-CS"/>
              </w:rPr>
            </w:pPr>
          </w:p>
          <w:p w14:paraId="3455F178" w14:textId="77777777" w:rsidR="00640688" w:rsidRPr="00DA544D" w:rsidRDefault="00640688" w:rsidP="004F6D23">
            <w:pPr>
              <w:spacing w:before="0"/>
              <w:jc w:val="left"/>
              <w:rPr>
                <w:rFonts w:cs="Arial"/>
                <w:sz w:val="20"/>
                <w:szCs w:val="20"/>
                <w:lang w:val="sr-Cyrl-RS" w:eastAsia="sr-Latn-CS"/>
              </w:rPr>
            </w:pPr>
            <w:r w:rsidRPr="00DA544D">
              <w:rPr>
                <w:rFonts w:cs="Arial"/>
                <w:sz w:val="20"/>
                <w:szCs w:val="20"/>
                <w:lang w:val="sr-Cyrl-RS" w:eastAsia="sr-Latn-CS"/>
              </w:rPr>
              <w:t>Cev PVC fi1/2"</w:t>
            </w:r>
            <w:r w:rsidRPr="00DA544D">
              <w:rPr>
                <w:rFonts w:cs="Arial"/>
                <w:sz w:val="20"/>
                <w:szCs w:val="20"/>
                <w:lang w:val="sr-Cyrl-RS" w:eastAsia="sr-Latn-CS"/>
              </w:rPr>
              <w:tab/>
            </w:r>
          </w:p>
          <w:p w14:paraId="601D523F" w14:textId="77777777" w:rsidR="00640688" w:rsidRPr="00DA544D" w:rsidRDefault="00640688" w:rsidP="004F6D23">
            <w:pPr>
              <w:spacing w:before="0"/>
              <w:jc w:val="left"/>
              <w:rPr>
                <w:rFonts w:cs="Arial"/>
                <w:sz w:val="20"/>
                <w:szCs w:val="20"/>
                <w:lang w:val="sr-Cyrl-RS" w:eastAsia="sr-Latn-CS"/>
              </w:rPr>
            </w:pPr>
          </w:p>
          <w:p w14:paraId="5FE929EE" w14:textId="77777777" w:rsidR="00640688" w:rsidRPr="00DA544D" w:rsidRDefault="00640688" w:rsidP="004F6D23">
            <w:pPr>
              <w:spacing w:before="0"/>
              <w:jc w:val="left"/>
              <w:rPr>
                <w:rFonts w:cs="Arial"/>
                <w:sz w:val="20"/>
                <w:szCs w:val="20"/>
                <w:lang w:val="sr-Latn-CS" w:eastAsia="sr-Latn-CS"/>
              </w:rPr>
            </w:pPr>
          </w:p>
        </w:tc>
        <w:tc>
          <w:tcPr>
            <w:tcW w:w="5294" w:type="dxa"/>
            <w:tcBorders>
              <w:top w:val="single" w:sz="4" w:space="0" w:color="auto"/>
              <w:left w:val="single" w:sz="4" w:space="0" w:color="auto"/>
              <w:bottom w:val="single" w:sz="4" w:space="0" w:color="auto"/>
              <w:right w:val="single" w:sz="4" w:space="0" w:color="auto"/>
            </w:tcBorders>
            <w:vAlign w:val="center"/>
          </w:tcPr>
          <w:p w14:paraId="0EFA70A5" w14:textId="77777777" w:rsidR="00640688" w:rsidRPr="00DA544D" w:rsidRDefault="00640688" w:rsidP="004F6D23">
            <w:pPr>
              <w:spacing w:before="0"/>
              <w:jc w:val="left"/>
              <w:rPr>
                <w:rFonts w:cs="Arial"/>
                <w:sz w:val="20"/>
                <w:szCs w:val="20"/>
                <w:lang w:val="sr-Cyrl-RS" w:eastAsia="sr-Latn-CS"/>
              </w:rPr>
            </w:pPr>
            <w:r w:rsidRPr="00DA544D">
              <w:rPr>
                <w:rFonts w:cs="Arial"/>
                <w:sz w:val="20"/>
                <w:szCs w:val="20"/>
                <w:lang w:val="sr-Cyrl-RS" w:eastAsia="sr-Latn-CS"/>
              </w:rPr>
              <w:t>"Pijezometarska PVC cev O 2'' 60x3000/100</w:t>
            </w:r>
          </w:p>
          <w:p w14:paraId="38C033F9" w14:textId="77777777" w:rsidR="00640688" w:rsidRPr="00DA544D" w:rsidRDefault="00640688" w:rsidP="004F6D23">
            <w:pPr>
              <w:spacing w:before="0"/>
              <w:jc w:val="left"/>
              <w:rPr>
                <w:rFonts w:cs="Arial"/>
                <w:sz w:val="20"/>
                <w:szCs w:val="20"/>
                <w:lang w:val="sr-Cyrl-RS" w:eastAsia="sr-Latn-CS"/>
              </w:rPr>
            </w:pPr>
            <w:r w:rsidRPr="00DA544D">
              <w:rPr>
                <w:rFonts w:cs="Arial"/>
                <w:sz w:val="20"/>
                <w:szCs w:val="20"/>
                <w:lang w:val="sr-Cyrl-RS" w:eastAsia="sr-Latn-CS"/>
              </w:rPr>
              <w:t xml:space="preserve">DIN 4925, </w:t>
            </w:r>
          </w:p>
          <w:p w14:paraId="40969C9E" w14:textId="77777777" w:rsidR="00640688" w:rsidRPr="00DA544D" w:rsidRDefault="00640688" w:rsidP="004F6D23">
            <w:pPr>
              <w:spacing w:before="0"/>
              <w:jc w:val="left"/>
              <w:rPr>
                <w:rFonts w:cs="Arial"/>
                <w:sz w:val="20"/>
                <w:szCs w:val="20"/>
                <w:lang w:val="sr-Latn-RS" w:eastAsia="sr-Latn-CS"/>
              </w:rPr>
            </w:pPr>
            <w:r w:rsidRPr="00DA544D">
              <w:rPr>
                <w:rFonts w:cs="Arial"/>
                <w:sz w:val="20"/>
                <w:szCs w:val="20"/>
                <w:lang w:val="sr-Cyrl-RS" w:eastAsia="sr-Latn-CS"/>
              </w:rPr>
              <w:t>PE16 unutrašnjeg prečnika O 2'', bez omekšivača i punila,</w:t>
            </w:r>
            <w:r w:rsidRPr="00DA544D">
              <w:rPr>
                <w:rFonts w:cs="Arial"/>
                <w:sz w:val="20"/>
                <w:szCs w:val="20"/>
                <w:lang w:val="sr-Latn-RS" w:eastAsia="sr-Latn-CS"/>
              </w:rPr>
              <w:t xml:space="preserve"> </w:t>
            </w:r>
            <w:r w:rsidRPr="00DA544D">
              <w:rPr>
                <w:rFonts w:cs="Arial"/>
                <w:sz w:val="20"/>
                <w:szCs w:val="20"/>
                <w:lang w:val="sr-Cyrl-RS" w:eastAsia="sr-Latn-CS"/>
              </w:rPr>
              <w:t>hemijski postojana, standardne debljine zida (5mm), dužine komada 3m, spajanje trapeznim navojem</w:t>
            </w:r>
            <w:r w:rsidRPr="00DA544D">
              <w:rPr>
                <w:rFonts w:cs="Arial"/>
                <w:sz w:val="20"/>
                <w:szCs w:val="20"/>
                <w:lang w:val="sr-Latn-RS" w:eastAsia="sr-Latn-CS"/>
              </w:rPr>
              <w:t xml:space="preserve"> </w:t>
            </w:r>
            <w:r w:rsidRPr="00DA544D">
              <w:rPr>
                <w:rFonts w:cs="Arial"/>
                <w:sz w:val="20"/>
                <w:szCs w:val="20"/>
                <w:lang w:val="sr-Cyrl-RS" w:eastAsia="sr-Latn-CS"/>
              </w:rPr>
              <w:t>""Gustina ~ 1,4 g/cm3</w:t>
            </w:r>
            <w:r w:rsidRPr="00DA544D">
              <w:rPr>
                <w:rFonts w:cs="Arial"/>
                <w:sz w:val="20"/>
                <w:szCs w:val="20"/>
                <w:lang w:val="sr-Latn-RS" w:eastAsia="sr-Latn-CS"/>
              </w:rPr>
              <w:t xml:space="preserve"> </w:t>
            </w:r>
            <w:r w:rsidRPr="00DA544D">
              <w:rPr>
                <w:rFonts w:cs="Arial"/>
                <w:sz w:val="20"/>
                <w:szCs w:val="20"/>
                <w:lang w:val="sr-Cyrl-RS" w:eastAsia="sr-Latn-CS"/>
              </w:rPr>
              <w:t>Modul elastičnos"</w:t>
            </w:r>
            <w:r w:rsidRPr="00DA544D">
              <w:rPr>
                <w:rFonts w:cs="Arial"/>
                <w:sz w:val="20"/>
                <w:szCs w:val="20"/>
                <w:lang w:val="sr-Latn-RS" w:eastAsia="sr-Latn-CS"/>
              </w:rPr>
              <w:t xml:space="preserve"> </w:t>
            </w:r>
          </w:p>
          <w:p w14:paraId="6D0325F9" w14:textId="77777777" w:rsidR="00640688" w:rsidRPr="00DA544D" w:rsidRDefault="00640688" w:rsidP="004F6D23">
            <w:pPr>
              <w:spacing w:before="0"/>
              <w:jc w:val="left"/>
              <w:rPr>
                <w:rFonts w:cs="Arial"/>
                <w:sz w:val="20"/>
                <w:szCs w:val="20"/>
                <w:lang w:val="sr-Latn-CS" w:eastAsia="sr-Latn-CS"/>
              </w:rPr>
            </w:pPr>
          </w:p>
        </w:tc>
      </w:tr>
      <w:tr w:rsidR="00640688" w:rsidRPr="004F6D23" w14:paraId="12BD953D" w14:textId="77777777" w:rsidTr="008237C5">
        <w:tc>
          <w:tcPr>
            <w:tcW w:w="823" w:type="dxa"/>
            <w:tcBorders>
              <w:top w:val="single" w:sz="4" w:space="0" w:color="auto"/>
              <w:left w:val="single" w:sz="4" w:space="0" w:color="auto"/>
              <w:bottom w:val="single" w:sz="4" w:space="0" w:color="auto"/>
              <w:right w:val="single" w:sz="4" w:space="0" w:color="auto"/>
            </w:tcBorders>
            <w:vAlign w:val="center"/>
            <w:hideMark/>
          </w:tcPr>
          <w:p w14:paraId="76FF9A31" w14:textId="77777777" w:rsidR="00640688" w:rsidRPr="004F6D23" w:rsidRDefault="00640688" w:rsidP="004F6D23">
            <w:pPr>
              <w:spacing w:before="0"/>
              <w:contextualSpacing/>
              <w:rPr>
                <w:rFonts w:eastAsia="Calibri" w:cs="Arial"/>
                <w:sz w:val="20"/>
                <w:szCs w:val="20"/>
                <w:lang w:val="sr-Latn-CS" w:eastAsia="sr-Latn-CS"/>
              </w:rPr>
            </w:pPr>
            <w:r w:rsidRPr="004F6D23">
              <w:rPr>
                <w:rFonts w:eastAsia="Calibri" w:cs="Arial"/>
                <w:sz w:val="20"/>
                <w:szCs w:val="20"/>
                <w:lang w:val="sr-Latn-CS" w:eastAsia="sr-Latn-CS"/>
              </w:rPr>
              <w:t>43</w:t>
            </w:r>
          </w:p>
        </w:tc>
        <w:tc>
          <w:tcPr>
            <w:tcW w:w="3243" w:type="dxa"/>
            <w:tcBorders>
              <w:top w:val="single" w:sz="4" w:space="0" w:color="auto"/>
              <w:left w:val="single" w:sz="4" w:space="0" w:color="auto"/>
              <w:bottom w:val="single" w:sz="4" w:space="0" w:color="auto"/>
              <w:right w:val="nil"/>
            </w:tcBorders>
            <w:vAlign w:val="center"/>
            <w:hideMark/>
          </w:tcPr>
          <w:p w14:paraId="46CB4FC6" w14:textId="3523EB98" w:rsidR="00640688" w:rsidRPr="00DA544D" w:rsidRDefault="000514C1" w:rsidP="008237C5">
            <w:pPr>
              <w:spacing w:before="0"/>
              <w:jc w:val="left"/>
              <w:rPr>
                <w:rFonts w:cs="Arial"/>
                <w:lang w:val="sr-Latn-CS" w:eastAsia="sr-Latn-CS"/>
              </w:rPr>
            </w:pPr>
            <w:r w:rsidRPr="00DA544D">
              <w:rPr>
                <w:rFonts w:ascii="Calibri" w:hAnsi="Calibri"/>
              </w:rPr>
              <w:t>Cev PE fi63 PN10</w:t>
            </w:r>
          </w:p>
        </w:tc>
        <w:tc>
          <w:tcPr>
            <w:tcW w:w="5294" w:type="dxa"/>
            <w:tcBorders>
              <w:top w:val="single" w:sz="4" w:space="0" w:color="auto"/>
              <w:left w:val="single" w:sz="4" w:space="0" w:color="auto"/>
              <w:bottom w:val="single" w:sz="4" w:space="0" w:color="auto"/>
              <w:right w:val="single" w:sz="4" w:space="0" w:color="auto"/>
            </w:tcBorders>
            <w:vAlign w:val="center"/>
          </w:tcPr>
          <w:p w14:paraId="0B70628E" w14:textId="77777777" w:rsidR="000514C1" w:rsidRPr="00DA544D" w:rsidRDefault="000514C1" w:rsidP="000514C1">
            <w:pPr>
              <w:spacing w:before="0"/>
              <w:jc w:val="left"/>
              <w:rPr>
                <w:rFonts w:ascii="Calibri" w:hAnsi="Calibri" w:cs="Calibri"/>
                <w:lang w:val="sr-Latn-CS" w:eastAsia="sr-Latn-CS"/>
              </w:rPr>
            </w:pPr>
            <w:r w:rsidRPr="00DA544D">
              <w:rPr>
                <w:rFonts w:ascii="Calibri" w:hAnsi="Calibri" w:cs="Calibri"/>
                <w:lang w:val="sr-Latn-CS" w:eastAsia="sr-Latn-CS"/>
              </w:rPr>
              <w:t>Cev PE;  Materijal=HDPE PE-100 ;  Proizvodjač=Peštan ili odgovarajući,  Prečnik=fi63 mm;  Pritisak max=PN10;</w:t>
            </w:r>
          </w:p>
          <w:p w14:paraId="7181A76B" w14:textId="77777777" w:rsidR="000514C1" w:rsidRPr="00DA544D" w:rsidRDefault="000514C1" w:rsidP="000514C1">
            <w:pPr>
              <w:spacing w:before="0"/>
              <w:jc w:val="left"/>
              <w:rPr>
                <w:rFonts w:cs="Arial"/>
                <w:sz w:val="20"/>
                <w:szCs w:val="20"/>
                <w:u w:val="single"/>
                <w:lang w:val="sr-Cyrl-RS" w:eastAsia="sr-Latn-CS"/>
              </w:rPr>
            </w:pPr>
            <w:r w:rsidRPr="00DA544D">
              <w:rPr>
                <w:rFonts w:cs="Arial"/>
                <w:sz w:val="20"/>
                <w:szCs w:val="20"/>
                <w:u w:val="single"/>
                <w:lang w:val="sr-Cyrl-RS" w:eastAsia="sr-Latn-CS"/>
              </w:rPr>
              <w:t xml:space="preserve">Priložiti sledeće tehničke dokaze: </w:t>
            </w:r>
          </w:p>
          <w:p w14:paraId="160098CD" w14:textId="77777777" w:rsidR="000514C1" w:rsidRPr="00DA544D" w:rsidRDefault="000514C1" w:rsidP="000514C1">
            <w:pPr>
              <w:spacing w:before="0"/>
              <w:jc w:val="left"/>
              <w:rPr>
                <w:rFonts w:cs="Arial"/>
                <w:sz w:val="20"/>
                <w:szCs w:val="20"/>
                <w:lang w:val="sr-Cyrl-RS" w:eastAsia="sr-Latn-CS"/>
              </w:rPr>
            </w:pPr>
            <w:r w:rsidRPr="00DA544D">
              <w:rPr>
                <w:rFonts w:cs="Arial"/>
                <w:sz w:val="20"/>
                <w:szCs w:val="20"/>
                <w:lang w:val="sr-Cyrl-RS" w:eastAsia="sr-Latn-CS"/>
              </w:rPr>
              <w:t>1.Katalog/izvod kataloga proizvođača sa obeleženim dobrom koje se</w:t>
            </w:r>
            <w:r w:rsidRPr="00DA544D">
              <w:rPr>
                <w:rFonts w:cs="Arial"/>
                <w:sz w:val="20"/>
                <w:szCs w:val="20"/>
                <w:lang w:val="sr-Latn-RS" w:eastAsia="sr-Latn-CS"/>
              </w:rPr>
              <w:t xml:space="preserve"> </w:t>
            </w:r>
            <w:r w:rsidRPr="00DA544D">
              <w:rPr>
                <w:rFonts w:cs="Arial"/>
                <w:sz w:val="20"/>
                <w:szCs w:val="20"/>
                <w:lang w:val="sr-Cyrl-RS" w:eastAsia="sr-Latn-CS"/>
              </w:rPr>
              <w:t>nudi.</w:t>
            </w:r>
          </w:p>
          <w:p w14:paraId="2FF2BDBA" w14:textId="77777777" w:rsidR="000514C1" w:rsidRPr="00DA544D" w:rsidRDefault="000514C1" w:rsidP="000514C1">
            <w:pPr>
              <w:spacing w:before="0"/>
              <w:jc w:val="left"/>
              <w:rPr>
                <w:rFonts w:cs="Arial"/>
                <w:sz w:val="20"/>
                <w:szCs w:val="20"/>
                <w:lang w:val="sr-Latn-RS" w:eastAsia="sr-Latn-CS"/>
              </w:rPr>
            </w:pPr>
            <w:r w:rsidRPr="00DA544D">
              <w:rPr>
                <w:rFonts w:cs="Arial"/>
                <w:sz w:val="20"/>
                <w:szCs w:val="20"/>
                <w:lang w:val="sr-Latn-RS" w:eastAsia="sr-Latn-CS"/>
              </w:rPr>
              <w:t>2.Važeći sertifikat o stalnosti svojstava u skladu sa važećim SRPS EN 12201-2 za ponuđena dobra, izdat od akreditovane institucije, priznat u skladu sa Zakonom o tehničkim zahtevima za proizvode i ocenjivanju usaglašenosti (Sl. Glasnik RS br.36/09), ne stariji od 3 godine od datuma objave ove nabavke;</w:t>
            </w:r>
          </w:p>
          <w:p w14:paraId="0E654677" w14:textId="77777777" w:rsidR="000514C1" w:rsidRPr="00DA544D" w:rsidRDefault="000514C1" w:rsidP="000514C1">
            <w:pPr>
              <w:spacing w:before="0"/>
              <w:jc w:val="left"/>
              <w:rPr>
                <w:rFonts w:ascii="Calibri" w:hAnsi="Calibri" w:cs="Calibri"/>
                <w:sz w:val="20"/>
                <w:szCs w:val="20"/>
                <w:lang w:val="sr-Latn-CS" w:eastAsia="sr-Latn-CS"/>
              </w:rPr>
            </w:pPr>
            <w:r w:rsidRPr="00DA544D">
              <w:rPr>
                <w:rFonts w:cs="Arial"/>
                <w:sz w:val="20"/>
                <w:szCs w:val="20"/>
                <w:lang w:val="sr-Latn-RS" w:eastAsia="sr-Latn-CS"/>
              </w:rPr>
              <w:t>3.Izveštaj o zdravstvenoj ispravnosti ponuđenog dobra, ne stariji od 3 godine od datuma objave ove nabavke</w:t>
            </w:r>
          </w:p>
          <w:p w14:paraId="68013E3D" w14:textId="77777777" w:rsidR="00640688" w:rsidRPr="00DA544D" w:rsidRDefault="00640688" w:rsidP="004F6D23">
            <w:pPr>
              <w:spacing w:before="0"/>
              <w:jc w:val="left"/>
              <w:rPr>
                <w:rFonts w:cs="Arial"/>
                <w:sz w:val="20"/>
                <w:szCs w:val="20"/>
                <w:lang w:val="sr-Latn-CS" w:eastAsia="sr-Latn-CS"/>
              </w:rPr>
            </w:pPr>
          </w:p>
        </w:tc>
      </w:tr>
      <w:tr w:rsidR="00640688" w:rsidRPr="004F6D23" w14:paraId="1A468098" w14:textId="77777777" w:rsidTr="00BD6CD1">
        <w:tc>
          <w:tcPr>
            <w:tcW w:w="823" w:type="dxa"/>
            <w:tcBorders>
              <w:top w:val="single" w:sz="4" w:space="0" w:color="auto"/>
              <w:left w:val="single" w:sz="4" w:space="0" w:color="auto"/>
              <w:bottom w:val="single" w:sz="4" w:space="0" w:color="auto"/>
              <w:right w:val="single" w:sz="4" w:space="0" w:color="auto"/>
            </w:tcBorders>
            <w:vAlign w:val="center"/>
            <w:hideMark/>
          </w:tcPr>
          <w:p w14:paraId="0E12F365" w14:textId="77777777" w:rsidR="00640688" w:rsidRPr="004F6D23" w:rsidRDefault="00640688" w:rsidP="004F6D23">
            <w:pPr>
              <w:spacing w:before="0"/>
              <w:contextualSpacing/>
              <w:rPr>
                <w:rFonts w:eastAsia="Calibri" w:cs="Arial"/>
                <w:sz w:val="20"/>
                <w:szCs w:val="20"/>
                <w:lang w:val="sr-Latn-CS" w:eastAsia="sr-Latn-CS"/>
              </w:rPr>
            </w:pPr>
            <w:r w:rsidRPr="004F6D23">
              <w:rPr>
                <w:rFonts w:eastAsia="Calibri" w:cs="Arial"/>
                <w:sz w:val="20"/>
                <w:szCs w:val="20"/>
                <w:lang w:val="sr-Latn-CS" w:eastAsia="sr-Latn-CS"/>
              </w:rPr>
              <w:t>44</w:t>
            </w:r>
          </w:p>
        </w:tc>
        <w:tc>
          <w:tcPr>
            <w:tcW w:w="3243" w:type="dxa"/>
            <w:tcBorders>
              <w:top w:val="single" w:sz="4" w:space="0" w:color="auto"/>
              <w:left w:val="single" w:sz="4" w:space="0" w:color="auto"/>
              <w:bottom w:val="single" w:sz="4" w:space="0" w:color="auto"/>
              <w:right w:val="nil"/>
            </w:tcBorders>
            <w:vAlign w:val="center"/>
            <w:hideMark/>
          </w:tcPr>
          <w:p w14:paraId="08101FF1" w14:textId="0D645406" w:rsidR="00640688" w:rsidRPr="00DA544D" w:rsidRDefault="000514C1" w:rsidP="00BD6CD1">
            <w:pPr>
              <w:spacing w:before="0"/>
              <w:jc w:val="left"/>
              <w:rPr>
                <w:rFonts w:cs="Arial"/>
                <w:lang w:val="sr-Latn-CS" w:eastAsia="sr-Latn-CS"/>
              </w:rPr>
            </w:pPr>
            <w:r w:rsidRPr="00DA544D">
              <w:rPr>
                <w:rFonts w:ascii="Calibri" w:hAnsi="Calibri"/>
              </w:rPr>
              <w:t>Račva T PVC fi160/160</w:t>
            </w:r>
          </w:p>
        </w:tc>
        <w:tc>
          <w:tcPr>
            <w:tcW w:w="5294" w:type="dxa"/>
            <w:tcBorders>
              <w:top w:val="single" w:sz="4" w:space="0" w:color="auto"/>
              <w:left w:val="single" w:sz="4" w:space="0" w:color="auto"/>
              <w:bottom w:val="single" w:sz="4" w:space="0" w:color="auto"/>
              <w:right w:val="single" w:sz="4" w:space="0" w:color="auto"/>
            </w:tcBorders>
            <w:vAlign w:val="center"/>
          </w:tcPr>
          <w:p w14:paraId="685EBE2B" w14:textId="77777777" w:rsidR="00640688" w:rsidRPr="00DA544D" w:rsidRDefault="00640688" w:rsidP="004F6D23">
            <w:pPr>
              <w:spacing w:before="0"/>
              <w:jc w:val="left"/>
              <w:rPr>
                <w:rFonts w:cs="Arial"/>
                <w:sz w:val="20"/>
                <w:szCs w:val="20"/>
                <w:lang w:val="sr-Latn-CS" w:eastAsia="sr-Latn-CS"/>
              </w:rPr>
            </w:pPr>
          </w:p>
          <w:p w14:paraId="7948B2B3" w14:textId="77777777" w:rsidR="000514C1" w:rsidRPr="00DA544D" w:rsidRDefault="000514C1" w:rsidP="000514C1">
            <w:pPr>
              <w:spacing w:before="0"/>
              <w:jc w:val="left"/>
              <w:rPr>
                <w:rFonts w:cs="Arial"/>
                <w:sz w:val="20"/>
                <w:szCs w:val="20"/>
                <w:u w:val="single"/>
                <w:lang w:val="sr-Cyrl-RS" w:eastAsia="sr-Latn-CS"/>
              </w:rPr>
            </w:pPr>
            <w:r w:rsidRPr="00DA544D">
              <w:rPr>
                <w:rFonts w:cs="Arial"/>
                <w:sz w:val="20"/>
                <w:szCs w:val="20"/>
                <w:u w:val="single"/>
                <w:lang w:val="sr-Cyrl-RS" w:eastAsia="sr-Latn-CS"/>
              </w:rPr>
              <w:t xml:space="preserve">Priložiti sledeće tehničke dokaze: </w:t>
            </w:r>
          </w:p>
          <w:p w14:paraId="74FC6DF1" w14:textId="77777777" w:rsidR="000514C1" w:rsidRPr="00DA544D" w:rsidRDefault="000514C1" w:rsidP="000514C1">
            <w:pPr>
              <w:spacing w:before="0"/>
              <w:jc w:val="left"/>
              <w:rPr>
                <w:rFonts w:cs="Arial"/>
                <w:sz w:val="20"/>
                <w:szCs w:val="20"/>
                <w:lang w:val="sr-Cyrl-RS" w:eastAsia="sr-Latn-CS"/>
              </w:rPr>
            </w:pPr>
            <w:r w:rsidRPr="00DA544D">
              <w:rPr>
                <w:rFonts w:cs="Arial"/>
                <w:sz w:val="20"/>
                <w:szCs w:val="20"/>
                <w:lang w:val="sr-Cyrl-RS" w:eastAsia="sr-Latn-CS"/>
              </w:rPr>
              <w:t>1.Katalog/izvod kataloga proizvođača sa obeleženim dobrom koje se</w:t>
            </w:r>
            <w:r w:rsidRPr="00DA544D">
              <w:rPr>
                <w:rFonts w:cs="Arial"/>
                <w:sz w:val="20"/>
                <w:szCs w:val="20"/>
                <w:lang w:val="sr-Latn-RS" w:eastAsia="sr-Latn-CS"/>
              </w:rPr>
              <w:t xml:space="preserve"> </w:t>
            </w:r>
            <w:r w:rsidRPr="00DA544D">
              <w:rPr>
                <w:rFonts w:cs="Arial"/>
                <w:sz w:val="20"/>
                <w:szCs w:val="20"/>
                <w:lang w:val="sr-Cyrl-RS" w:eastAsia="sr-Latn-CS"/>
              </w:rPr>
              <w:t>nudi.</w:t>
            </w:r>
          </w:p>
          <w:p w14:paraId="15B26073" w14:textId="77777777" w:rsidR="00640688" w:rsidRPr="00DA544D" w:rsidRDefault="00640688" w:rsidP="004F6D23">
            <w:pPr>
              <w:spacing w:before="0"/>
              <w:jc w:val="left"/>
              <w:rPr>
                <w:rFonts w:cs="Arial"/>
                <w:sz w:val="20"/>
                <w:szCs w:val="20"/>
                <w:lang w:val="sr-Latn-CS" w:eastAsia="sr-Latn-CS"/>
              </w:rPr>
            </w:pPr>
          </w:p>
          <w:p w14:paraId="6DA62781" w14:textId="77777777" w:rsidR="00640688" w:rsidRPr="00DA544D" w:rsidRDefault="00640688" w:rsidP="004F6D23">
            <w:pPr>
              <w:spacing w:before="0"/>
              <w:jc w:val="left"/>
              <w:rPr>
                <w:rFonts w:cs="Arial"/>
                <w:sz w:val="20"/>
                <w:szCs w:val="20"/>
                <w:lang w:val="sr-Latn-CS" w:eastAsia="sr-Latn-CS"/>
              </w:rPr>
            </w:pPr>
          </w:p>
        </w:tc>
      </w:tr>
      <w:tr w:rsidR="00640688" w:rsidRPr="004F6D23" w14:paraId="4973340A" w14:textId="77777777" w:rsidTr="004F6D23">
        <w:tc>
          <w:tcPr>
            <w:tcW w:w="823" w:type="dxa"/>
            <w:tcBorders>
              <w:top w:val="single" w:sz="4" w:space="0" w:color="auto"/>
              <w:left w:val="single" w:sz="4" w:space="0" w:color="auto"/>
              <w:bottom w:val="single" w:sz="4" w:space="0" w:color="auto"/>
              <w:right w:val="single" w:sz="4" w:space="0" w:color="auto"/>
            </w:tcBorders>
            <w:vAlign w:val="center"/>
            <w:hideMark/>
          </w:tcPr>
          <w:p w14:paraId="1DBFFD18" w14:textId="77777777" w:rsidR="00640688" w:rsidRPr="004F6D23" w:rsidRDefault="00640688" w:rsidP="004F6D23">
            <w:pPr>
              <w:spacing w:before="0"/>
              <w:contextualSpacing/>
              <w:rPr>
                <w:rFonts w:eastAsia="Calibri" w:cs="Arial"/>
                <w:sz w:val="20"/>
                <w:szCs w:val="20"/>
                <w:lang w:val="sr-Latn-CS" w:eastAsia="sr-Latn-CS"/>
              </w:rPr>
            </w:pPr>
            <w:r w:rsidRPr="004F6D23">
              <w:rPr>
                <w:rFonts w:eastAsia="Calibri" w:cs="Arial"/>
                <w:sz w:val="20"/>
                <w:szCs w:val="20"/>
                <w:lang w:val="sr-Latn-CS" w:eastAsia="sr-Latn-CS"/>
              </w:rPr>
              <w:t>45</w:t>
            </w:r>
          </w:p>
        </w:tc>
        <w:tc>
          <w:tcPr>
            <w:tcW w:w="3243" w:type="dxa"/>
            <w:tcBorders>
              <w:top w:val="single" w:sz="4" w:space="0" w:color="auto"/>
              <w:left w:val="single" w:sz="4" w:space="0" w:color="auto"/>
              <w:bottom w:val="single" w:sz="4" w:space="0" w:color="auto"/>
              <w:right w:val="nil"/>
            </w:tcBorders>
          </w:tcPr>
          <w:p w14:paraId="695D4C32" w14:textId="77777777" w:rsidR="00640688" w:rsidRPr="00DA544D" w:rsidRDefault="00640688" w:rsidP="004F6D23">
            <w:pPr>
              <w:spacing w:before="0"/>
              <w:jc w:val="left"/>
              <w:rPr>
                <w:rFonts w:cs="Arial"/>
                <w:sz w:val="20"/>
                <w:szCs w:val="20"/>
                <w:lang w:val="sr-Cyrl-RS" w:eastAsia="sr-Latn-CS"/>
              </w:rPr>
            </w:pPr>
          </w:p>
          <w:p w14:paraId="3B410922" w14:textId="77777777" w:rsidR="00640688" w:rsidRPr="00DA544D" w:rsidRDefault="00640688" w:rsidP="004F6D23">
            <w:pPr>
              <w:spacing w:before="0"/>
              <w:jc w:val="left"/>
              <w:rPr>
                <w:rFonts w:cs="Arial"/>
                <w:sz w:val="20"/>
                <w:szCs w:val="20"/>
                <w:lang w:val="sr-Cyrl-RS" w:eastAsia="sr-Latn-CS"/>
              </w:rPr>
            </w:pPr>
          </w:p>
          <w:p w14:paraId="49083791" w14:textId="77777777" w:rsidR="00640688" w:rsidRPr="00DA544D" w:rsidRDefault="00640688" w:rsidP="004F6D23">
            <w:pPr>
              <w:spacing w:before="0"/>
              <w:jc w:val="left"/>
              <w:rPr>
                <w:rFonts w:cs="Arial"/>
                <w:sz w:val="20"/>
                <w:szCs w:val="20"/>
                <w:lang w:val="sr-Cyrl-RS" w:eastAsia="sr-Latn-CS"/>
              </w:rPr>
            </w:pPr>
            <w:r w:rsidRPr="00DA544D">
              <w:rPr>
                <w:rFonts w:cs="Arial"/>
                <w:sz w:val="20"/>
                <w:szCs w:val="20"/>
                <w:lang w:val="sr-Cyrl-RS" w:eastAsia="sr-Latn-CS"/>
              </w:rPr>
              <w:t>Luk PVC fi50 45*.</w:t>
            </w:r>
          </w:p>
          <w:p w14:paraId="5B4883D3" w14:textId="77777777" w:rsidR="00640688" w:rsidRPr="00DA544D" w:rsidRDefault="00640688" w:rsidP="004F6D23">
            <w:pPr>
              <w:spacing w:before="0"/>
              <w:jc w:val="left"/>
              <w:rPr>
                <w:rFonts w:cs="Arial"/>
                <w:sz w:val="20"/>
                <w:szCs w:val="20"/>
                <w:lang w:val="sr-Latn-CS" w:eastAsia="sr-Latn-CS"/>
              </w:rPr>
            </w:pPr>
          </w:p>
          <w:p w14:paraId="07F620CE" w14:textId="77777777" w:rsidR="00640688" w:rsidRPr="00DA544D" w:rsidRDefault="00640688" w:rsidP="004F6D23">
            <w:pPr>
              <w:spacing w:before="0"/>
              <w:jc w:val="left"/>
              <w:rPr>
                <w:rFonts w:cs="Arial"/>
                <w:sz w:val="20"/>
                <w:szCs w:val="20"/>
                <w:lang w:val="sr-Latn-CS" w:eastAsia="sr-Latn-CS"/>
              </w:rPr>
            </w:pPr>
          </w:p>
        </w:tc>
        <w:tc>
          <w:tcPr>
            <w:tcW w:w="5294" w:type="dxa"/>
            <w:tcBorders>
              <w:top w:val="single" w:sz="4" w:space="0" w:color="auto"/>
              <w:left w:val="single" w:sz="4" w:space="0" w:color="auto"/>
              <w:bottom w:val="single" w:sz="4" w:space="0" w:color="auto"/>
              <w:right w:val="single" w:sz="4" w:space="0" w:color="auto"/>
            </w:tcBorders>
            <w:vAlign w:val="center"/>
          </w:tcPr>
          <w:p w14:paraId="60C8DEFE" w14:textId="77777777" w:rsidR="000514C1" w:rsidRPr="00DA544D" w:rsidRDefault="000514C1" w:rsidP="000514C1">
            <w:pPr>
              <w:spacing w:before="0"/>
              <w:jc w:val="left"/>
              <w:rPr>
                <w:rFonts w:cs="Arial"/>
                <w:sz w:val="20"/>
                <w:szCs w:val="20"/>
                <w:lang w:val="sr-Cyrl-RS" w:eastAsia="sr-Latn-CS"/>
              </w:rPr>
            </w:pPr>
            <w:r w:rsidRPr="00DA544D">
              <w:rPr>
                <w:rFonts w:cs="Arial"/>
                <w:sz w:val="20"/>
                <w:szCs w:val="20"/>
                <w:lang w:val="sr-Cyrl-RS" w:eastAsia="sr-Latn-CS"/>
              </w:rPr>
              <w:t xml:space="preserve">Materijal=PVC;  </w:t>
            </w:r>
          </w:p>
          <w:p w14:paraId="151F9CDA" w14:textId="77777777" w:rsidR="000514C1" w:rsidRPr="00DA544D" w:rsidRDefault="000514C1" w:rsidP="000514C1">
            <w:pPr>
              <w:spacing w:before="0"/>
              <w:jc w:val="left"/>
              <w:rPr>
                <w:rFonts w:cs="Arial"/>
                <w:sz w:val="20"/>
                <w:szCs w:val="20"/>
                <w:lang w:val="sr-Cyrl-RS" w:eastAsia="sr-Latn-CS"/>
              </w:rPr>
            </w:pPr>
            <w:r w:rsidRPr="00DA544D">
              <w:rPr>
                <w:rFonts w:cs="Arial"/>
                <w:sz w:val="20"/>
                <w:szCs w:val="20"/>
                <w:lang w:val="sr-Cyrl-RS" w:eastAsia="sr-Latn-CS"/>
              </w:rPr>
              <w:t xml:space="preserve">Namena=Za kanalizaciju;  </w:t>
            </w:r>
          </w:p>
          <w:p w14:paraId="78D12438" w14:textId="77777777" w:rsidR="000514C1" w:rsidRPr="00DA544D" w:rsidRDefault="000514C1" w:rsidP="000514C1">
            <w:pPr>
              <w:spacing w:before="0"/>
              <w:jc w:val="left"/>
              <w:rPr>
                <w:rFonts w:cs="Arial"/>
                <w:sz w:val="20"/>
                <w:szCs w:val="20"/>
                <w:lang w:val="sr-Cyrl-RS" w:eastAsia="sr-Latn-CS"/>
              </w:rPr>
            </w:pPr>
            <w:r w:rsidRPr="00DA544D">
              <w:rPr>
                <w:rFonts w:cs="Arial"/>
                <w:sz w:val="20"/>
                <w:szCs w:val="20"/>
                <w:lang w:val="sr-Cyrl-RS" w:eastAsia="sr-Latn-CS"/>
              </w:rPr>
              <w:t>Dimenzije=fi 50  45*</w:t>
            </w:r>
          </w:p>
          <w:p w14:paraId="0A676E0F" w14:textId="77777777" w:rsidR="000514C1" w:rsidRPr="00DA544D" w:rsidRDefault="000514C1" w:rsidP="000514C1">
            <w:pPr>
              <w:spacing w:before="0"/>
              <w:jc w:val="left"/>
              <w:rPr>
                <w:rFonts w:cs="Arial"/>
                <w:sz w:val="20"/>
                <w:szCs w:val="20"/>
                <w:u w:val="single"/>
                <w:lang w:val="sr-Cyrl-RS" w:eastAsia="sr-Latn-CS"/>
              </w:rPr>
            </w:pPr>
            <w:r w:rsidRPr="00DA544D">
              <w:rPr>
                <w:rFonts w:cs="Arial"/>
                <w:sz w:val="20"/>
                <w:szCs w:val="20"/>
                <w:u w:val="single"/>
                <w:lang w:val="sr-Cyrl-RS" w:eastAsia="sr-Latn-CS"/>
              </w:rPr>
              <w:t xml:space="preserve">Priložiti sledeće tehničke dokaze: </w:t>
            </w:r>
          </w:p>
          <w:p w14:paraId="3CF5F6B6" w14:textId="77777777" w:rsidR="000514C1" w:rsidRPr="00DA544D" w:rsidRDefault="000514C1" w:rsidP="000514C1">
            <w:pPr>
              <w:spacing w:before="0"/>
              <w:jc w:val="left"/>
              <w:rPr>
                <w:rFonts w:cs="Arial"/>
                <w:sz w:val="20"/>
                <w:szCs w:val="20"/>
                <w:lang w:val="sr-Cyrl-RS" w:eastAsia="sr-Latn-CS"/>
              </w:rPr>
            </w:pPr>
            <w:r w:rsidRPr="00DA544D">
              <w:rPr>
                <w:rFonts w:cs="Arial"/>
                <w:sz w:val="20"/>
                <w:szCs w:val="20"/>
                <w:lang w:val="sr-Cyrl-RS" w:eastAsia="sr-Latn-CS"/>
              </w:rPr>
              <w:t>1.Katalog/izvod kataloga proizvođača sa obeleženim dobrom koje se</w:t>
            </w:r>
            <w:r w:rsidRPr="00DA544D">
              <w:rPr>
                <w:rFonts w:cs="Arial"/>
                <w:sz w:val="20"/>
                <w:szCs w:val="20"/>
                <w:lang w:val="sr-Latn-RS" w:eastAsia="sr-Latn-CS"/>
              </w:rPr>
              <w:t xml:space="preserve"> </w:t>
            </w:r>
            <w:r w:rsidRPr="00DA544D">
              <w:rPr>
                <w:rFonts w:cs="Arial"/>
                <w:sz w:val="20"/>
                <w:szCs w:val="20"/>
                <w:lang w:val="sr-Cyrl-RS" w:eastAsia="sr-Latn-CS"/>
              </w:rPr>
              <w:t>nudi.</w:t>
            </w:r>
          </w:p>
          <w:p w14:paraId="430685F9" w14:textId="77777777" w:rsidR="000514C1" w:rsidRPr="00DA544D" w:rsidRDefault="000514C1" w:rsidP="000514C1">
            <w:pPr>
              <w:spacing w:before="0"/>
              <w:jc w:val="left"/>
              <w:rPr>
                <w:rFonts w:cs="Arial"/>
                <w:sz w:val="20"/>
                <w:szCs w:val="20"/>
                <w:lang w:val="sr-Cyrl-RS" w:eastAsia="sr-Latn-CS"/>
              </w:rPr>
            </w:pPr>
          </w:p>
          <w:p w14:paraId="1A54FCCE" w14:textId="77777777" w:rsidR="00640688" w:rsidRPr="00DA544D" w:rsidRDefault="00640688" w:rsidP="004F6D23">
            <w:pPr>
              <w:spacing w:before="0"/>
              <w:jc w:val="left"/>
              <w:rPr>
                <w:rFonts w:cs="Arial"/>
                <w:sz w:val="20"/>
                <w:szCs w:val="20"/>
                <w:lang w:val="sr-Latn-CS" w:eastAsia="sr-Latn-CS"/>
              </w:rPr>
            </w:pPr>
          </w:p>
        </w:tc>
      </w:tr>
      <w:tr w:rsidR="00640688" w:rsidRPr="004F6D23" w14:paraId="1D17C2EC" w14:textId="77777777" w:rsidTr="004F6D23">
        <w:tc>
          <w:tcPr>
            <w:tcW w:w="823" w:type="dxa"/>
            <w:tcBorders>
              <w:top w:val="single" w:sz="4" w:space="0" w:color="auto"/>
              <w:left w:val="single" w:sz="4" w:space="0" w:color="auto"/>
              <w:bottom w:val="single" w:sz="4" w:space="0" w:color="auto"/>
              <w:right w:val="single" w:sz="4" w:space="0" w:color="auto"/>
            </w:tcBorders>
            <w:vAlign w:val="center"/>
            <w:hideMark/>
          </w:tcPr>
          <w:p w14:paraId="63A04F3A" w14:textId="77777777" w:rsidR="00640688" w:rsidRPr="004F6D23" w:rsidRDefault="00640688" w:rsidP="004F6D23">
            <w:pPr>
              <w:spacing w:before="0"/>
              <w:contextualSpacing/>
              <w:rPr>
                <w:rFonts w:eastAsia="Calibri" w:cs="Arial"/>
                <w:sz w:val="20"/>
                <w:szCs w:val="20"/>
                <w:lang w:val="sr-Latn-CS" w:eastAsia="sr-Latn-CS"/>
              </w:rPr>
            </w:pPr>
            <w:r w:rsidRPr="004F6D23">
              <w:rPr>
                <w:rFonts w:eastAsia="Calibri" w:cs="Arial"/>
                <w:sz w:val="20"/>
                <w:szCs w:val="20"/>
                <w:lang w:val="sr-Latn-CS" w:eastAsia="sr-Latn-CS"/>
              </w:rPr>
              <w:t>46</w:t>
            </w:r>
          </w:p>
        </w:tc>
        <w:tc>
          <w:tcPr>
            <w:tcW w:w="3243" w:type="dxa"/>
            <w:tcBorders>
              <w:top w:val="single" w:sz="4" w:space="0" w:color="auto"/>
              <w:left w:val="single" w:sz="4" w:space="0" w:color="auto"/>
              <w:bottom w:val="single" w:sz="4" w:space="0" w:color="auto"/>
              <w:right w:val="nil"/>
            </w:tcBorders>
          </w:tcPr>
          <w:p w14:paraId="180C5DFB" w14:textId="77777777" w:rsidR="00640688" w:rsidRPr="00DA544D" w:rsidRDefault="00640688" w:rsidP="004F6D23">
            <w:pPr>
              <w:spacing w:before="0"/>
              <w:jc w:val="left"/>
              <w:rPr>
                <w:rFonts w:cs="Arial"/>
                <w:sz w:val="20"/>
                <w:szCs w:val="20"/>
                <w:lang w:val="sr-Cyrl-RS" w:eastAsia="sr-Latn-CS"/>
              </w:rPr>
            </w:pPr>
          </w:p>
          <w:p w14:paraId="2D7E2DF7" w14:textId="77777777" w:rsidR="00640688" w:rsidRPr="00DA544D" w:rsidRDefault="00640688" w:rsidP="004F6D23">
            <w:pPr>
              <w:spacing w:before="0"/>
              <w:jc w:val="left"/>
              <w:rPr>
                <w:rFonts w:cs="Arial"/>
                <w:sz w:val="20"/>
                <w:szCs w:val="20"/>
                <w:lang w:val="sr-Cyrl-RS" w:eastAsia="sr-Latn-CS"/>
              </w:rPr>
            </w:pPr>
          </w:p>
          <w:p w14:paraId="5CB63705" w14:textId="77777777" w:rsidR="00640688" w:rsidRPr="00DA544D" w:rsidRDefault="00640688" w:rsidP="004F6D23">
            <w:pPr>
              <w:spacing w:before="0"/>
              <w:jc w:val="left"/>
              <w:rPr>
                <w:rFonts w:cs="Arial"/>
                <w:sz w:val="20"/>
                <w:szCs w:val="20"/>
                <w:lang w:val="sr-Cyrl-RS" w:eastAsia="sr-Latn-CS"/>
              </w:rPr>
            </w:pPr>
            <w:r w:rsidRPr="00DA544D">
              <w:rPr>
                <w:rFonts w:cs="Arial"/>
                <w:sz w:val="20"/>
                <w:szCs w:val="20"/>
                <w:lang w:val="sr-Cyrl-RS" w:eastAsia="sr-Latn-CS"/>
              </w:rPr>
              <w:t>Cev PVC fi50x500</w:t>
            </w:r>
          </w:p>
          <w:p w14:paraId="55698FEF" w14:textId="77777777" w:rsidR="00640688" w:rsidRPr="00DA544D" w:rsidRDefault="00640688" w:rsidP="004F6D23">
            <w:pPr>
              <w:spacing w:before="0"/>
              <w:jc w:val="left"/>
              <w:rPr>
                <w:rFonts w:cs="Arial"/>
                <w:sz w:val="20"/>
                <w:szCs w:val="20"/>
                <w:lang w:val="sr-Latn-CS" w:eastAsia="sr-Latn-CS"/>
              </w:rPr>
            </w:pPr>
          </w:p>
        </w:tc>
        <w:tc>
          <w:tcPr>
            <w:tcW w:w="5294" w:type="dxa"/>
            <w:tcBorders>
              <w:top w:val="single" w:sz="4" w:space="0" w:color="auto"/>
              <w:left w:val="single" w:sz="4" w:space="0" w:color="auto"/>
              <w:bottom w:val="single" w:sz="4" w:space="0" w:color="auto"/>
              <w:right w:val="single" w:sz="4" w:space="0" w:color="auto"/>
            </w:tcBorders>
            <w:vAlign w:val="center"/>
          </w:tcPr>
          <w:p w14:paraId="71674425" w14:textId="77777777" w:rsidR="000514C1" w:rsidRPr="00DA544D" w:rsidRDefault="000514C1" w:rsidP="000514C1">
            <w:pPr>
              <w:spacing w:before="0"/>
              <w:jc w:val="left"/>
              <w:rPr>
                <w:rFonts w:cs="Arial"/>
                <w:sz w:val="20"/>
                <w:szCs w:val="20"/>
                <w:lang w:val="sr-Cyrl-RS" w:eastAsia="sr-Latn-CS"/>
              </w:rPr>
            </w:pPr>
            <w:r w:rsidRPr="00DA544D">
              <w:rPr>
                <w:rFonts w:cs="Arial"/>
                <w:sz w:val="20"/>
                <w:szCs w:val="20"/>
                <w:lang w:val="sr-Cyrl-RS" w:eastAsia="sr-Latn-CS"/>
              </w:rPr>
              <w:t>Kanalizacione PVC cevi fi 50x500</w:t>
            </w:r>
          </w:p>
          <w:p w14:paraId="21AE29C4" w14:textId="77777777" w:rsidR="000514C1" w:rsidRPr="00DA544D" w:rsidRDefault="000514C1" w:rsidP="000514C1">
            <w:pPr>
              <w:spacing w:before="0"/>
              <w:jc w:val="left"/>
              <w:rPr>
                <w:rFonts w:cs="Arial"/>
                <w:sz w:val="20"/>
                <w:szCs w:val="20"/>
                <w:lang w:val="sr-Cyrl-RS" w:eastAsia="sr-Latn-CS"/>
              </w:rPr>
            </w:pPr>
            <w:r w:rsidRPr="00DA544D">
              <w:rPr>
                <w:rFonts w:cs="Arial"/>
                <w:sz w:val="20"/>
                <w:szCs w:val="20"/>
                <w:lang w:val="sr-Cyrl-RS" w:eastAsia="sr-Latn-CS"/>
              </w:rPr>
              <w:t xml:space="preserve">Dužina=500;  </w:t>
            </w:r>
          </w:p>
          <w:p w14:paraId="31851474" w14:textId="77777777" w:rsidR="000514C1" w:rsidRPr="00DA544D" w:rsidRDefault="000514C1" w:rsidP="000514C1">
            <w:pPr>
              <w:spacing w:before="0"/>
              <w:jc w:val="left"/>
              <w:rPr>
                <w:rFonts w:cs="Arial"/>
                <w:sz w:val="20"/>
                <w:szCs w:val="20"/>
                <w:lang w:val="sr-Cyrl-RS" w:eastAsia="sr-Latn-CS"/>
              </w:rPr>
            </w:pPr>
            <w:r w:rsidRPr="00DA544D">
              <w:rPr>
                <w:rFonts w:cs="Arial"/>
                <w:sz w:val="20"/>
                <w:szCs w:val="20"/>
                <w:lang w:val="sr-Cyrl-RS" w:eastAsia="sr-Latn-CS"/>
              </w:rPr>
              <w:t xml:space="preserve">Materijal=PVC;  </w:t>
            </w:r>
          </w:p>
          <w:p w14:paraId="596E6E38" w14:textId="77777777" w:rsidR="000514C1" w:rsidRPr="00DA544D" w:rsidRDefault="000514C1" w:rsidP="000514C1">
            <w:pPr>
              <w:spacing w:before="0"/>
              <w:jc w:val="left"/>
              <w:rPr>
                <w:rFonts w:cs="Arial"/>
                <w:sz w:val="20"/>
                <w:szCs w:val="20"/>
                <w:lang w:val="sr-Cyrl-RS" w:eastAsia="sr-Latn-CS"/>
              </w:rPr>
            </w:pPr>
            <w:r w:rsidRPr="00DA544D">
              <w:rPr>
                <w:rFonts w:cs="Arial"/>
                <w:sz w:val="20"/>
                <w:szCs w:val="20"/>
                <w:lang w:val="sr-Cyrl-RS" w:eastAsia="sr-Latn-CS"/>
              </w:rPr>
              <w:t>Dimenzije=fi50</w:t>
            </w:r>
          </w:p>
          <w:p w14:paraId="7C875081" w14:textId="77777777" w:rsidR="000514C1" w:rsidRPr="00DA544D" w:rsidRDefault="000514C1" w:rsidP="000514C1">
            <w:pPr>
              <w:spacing w:before="0"/>
              <w:jc w:val="left"/>
              <w:rPr>
                <w:rFonts w:cs="Arial"/>
                <w:sz w:val="20"/>
                <w:szCs w:val="20"/>
                <w:u w:val="single"/>
                <w:lang w:val="sr-Cyrl-RS" w:eastAsia="sr-Latn-CS"/>
              </w:rPr>
            </w:pPr>
            <w:r w:rsidRPr="00DA544D">
              <w:rPr>
                <w:rFonts w:cs="Arial"/>
                <w:sz w:val="20"/>
                <w:szCs w:val="20"/>
                <w:u w:val="single"/>
                <w:lang w:val="sr-Cyrl-RS" w:eastAsia="sr-Latn-CS"/>
              </w:rPr>
              <w:t xml:space="preserve">Priložiti sledeće tehničke dokaze: </w:t>
            </w:r>
          </w:p>
          <w:p w14:paraId="6E284FDC" w14:textId="77777777" w:rsidR="000514C1" w:rsidRPr="00DA544D" w:rsidRDefault="000514C1" w:rsidP="000514C1">
            <w:pPr>
              <w:spacing w:before="0"/>
              <w:jc w:val="left"/>
              <w:rPr>
                <w:rFonts w:cs="Arial"/>
                <w:sz w:val="20"/>
                <w:szCs w:val="20"/>
                <w:lang w:val="sr-Cyrl-RS" w:eastAsia="sr-Latn-CS"/>
              </w:rPr>
            </w:pPr>
            <w:r w:rsidRPr="00DA544D">
              <w:rPr>
                <w:rFonts w:cs="Arial"/>
                <w:sz w:val="20"/>
                <w:szCs w:val="20"/>
                <w:lang w:val="sr-Cyrl-RS" w:eastAsia="sr-Latn-CS"/>
              </w:rPr>
              <w:t>1.Katalog/izvod kataloga proizvođača sa obeleženim dobrom koje se</w:t>
            </w:r>
            <w:r w:rsidRPr="00DA544D">
              <w:rPr>
                <w:rFonts w:cs="Arial"/>
                <w:sz w:val="20"/>
                <w:szCs w:val="20"/>
                <w:lang w:val="sr-Latn-RS" w:eastAsia="sr-Latn-CS"/>
              </w:rPr>
              <w:t xml:space="preserve"> </w:t>
            </w:r>
            <w:r w:rsidRPr="00DA544D">
              <w:rPr>
                <w:rFonts w:cs="Arial"/>
                <w:sz w:val="20"/>
                <w:szCs w:val="20"/>
                <w:lang w:val="sr-Cyrl-RS" w:eastAsia="sr-Latn-CS"/>
              </w:rPr>
              <w:t>nudi.</w:t>
            </w:r>
          </w:p>
          <w:p w14:paraId="5A4B7D6E" w14:textId="77777777" w:rsidR="00640688" w:rsidRPr="00DA544D" w:rsidRDefault="00640688" w:rsidP="004F6D23">
            <w:pPr>
              <w:spacing w:before="0"/>
              <w:jc w:val="left"/>
              <w:rPr>
                <w:rFonts w:cs="Arial"/>
                <w:sz w:val="20"/>
                <w:szCs w:val="20"/>
                <w:lang w:val="sr-Latn-CS" w:eastAsia="sr-Latn-CS"/>
              </w:rPr>
            </w:pPr>
          </w:p>
        </w:tc>
      </w:tr>
      <w:tr w:rsidR="00640688" w:rsidRPr="004F6D23" w14:paraId="3A575DF0" w14:textId="77777777" w:rsidTr="004F6D23">
        <w:tc>
          <w:tcPr>
            <w:tcW w:w="823" w:type="dxa"/>
            <w:tcBorders>
              <w:top w:val="single" w:sz="4" w:space="0" w:color="auto"/>
              <w:left w:val="single" w:sz="4" w:space="0" w:color="auto"/>
              <w:bottom w:val="single" w:sz="4" w:space="0" w:color="auto"/>
              <w:right w:val="single" w:sz="4" w:space="0" w:color="auto"/>
            </w:tcBorders>
            <w:vAlign w:val="center"/>
            <w:hideMark/>
          </w:tcPr>
          <w:p w14:paraId="339DA908" w14:textId="77777777" w:rsidR="00640688" w:rsidRPr="004F6D23" w:rsidRDefault="00640688" w:rsidP="004F6D23">
            <w:pPr>
              <w:spacing w:before="0"/>
              <w:contextualSpacing/>
              <w:rPr>
                <w:rFonts w:eastAsia="Calibri" w:cs="Arial"/>
                <w:sz w:val="20"/>
                <w:szCs w:val="20"/>
                <w:lang w:val="sr-Latn-CS" w:eastAsia="sr-Latn-CS"/>
              </w:rPr>
            </w:pPr>
            <w:r w:rsidRPr="004F6D23">
              <w:rPr>
                <w:rFonts w:eastAsia="Calibri" w:cs="Arial"/>
                <w:sz w:val="20"/>
                <w:szCs w:val="20"/>
                <w:lang w:val="sr-Latn-CS" w:eastAsia="sr-Latn-CS"/>
              </w:rPr>
              <w:t>47</w:t>
            </w:r>
          </w:p>
        </w:tc>
        <w:tc>
          <w:tcPr>
            <w:tcW w:w="3243" w:type="dxa"/>
            <w:tcBorders>
              <w:top w:val="single" w:sz="4" w:space="0" w:color="auto"/>
              <w:left w:val="single" w:sz="4" w:space="0" w:color="auto"/>
              <w:bottom w:val="single" w:sz="4" w:space="0" w:color="auto"/>
              <w:right w:val="nil"/>
            </w:tcBorders>
          </w:tcPr>
          <w:p w14:paraId="426A74D1" w14:textId="77777777" w:rsidR="00640688" w:rsidRPr="00DA544D" w:rsidRDefault="00640688" w:rsidP="004F6D23">
            <w:pPr>
              <w:spacing w:before="0"/>
              <w:jc w:val="left"/>
              <w:rPr>
                <w:rFonts w:cs="Arial"/>
                <w:sz w:val="20"/>
                <w:szCs w:val="20"/>
                <w:lang w:val="sr-Cyrl-RS" w:eastAsia="sr-Latn-CS"/>
              </w:rPr>
            </w:pPr>
          </w:p>
          <w:p w14:paraId="091058C3" w14:textId="77777777" w:rsidR="00640688" w:rsidRPr="00DA544D" w:rsidRDefault="00640688" w:rsidP="004F6D23">
            <w:pPr>
              <w:spacing w:before="0"/>
              <w:jc w:val="left"/>
              <w:rPr>
                <w:rFonts w:cs="Arial"/>
                <w:sz w:val="20"/>
                <w:szCs w:val="20"/>
                <w:lang w:val="sr-Cyrl-RS" w:eastAsia="sr-Latn-CS"/>
              </w:rPr>
            </w:pPr>
          </w:p>
          <w:p w14:paraId="5329D45B" w14:textId="77777777" w:rsidR="00640688" w:rsidRPr="00DA544D" w:rsidRDefault="00640688" w:rsidP="004F6D23">
            <w:pPr>
              <w:spacing w:before="0"/>
              <w:jc w:val="left"/>
              <w:rPr>
                <w:rFonts w:cs="Arial"/>
                <w:sz w:val="20"/>
                <w:szCs w:val="20"/>
                <w:lang w:val="sr-Cyrl-RS" w:eastAsia="sr-Latn-CS"/>
              </w:rPr>
            </w:pPr>
          </w:p>
          <w:p w14:paraId="06C484A6" w14:textId="77777777" w:rsidR="00640688" w:rsidRPr="00DA544D" w:rsidRDefault="00640688" w:rsidP="004F6D23">
            <w:pPr>
              <w:spacing w:before="0"/>
              <w:jc w:val="left"/>
              <w:rPr>
                <w:rFonts w:cs="Arial"/>
                <w:sz w:val="20"/>
                <w:szCs w:val="20"/>
                <w:lang w:val="sr-Cyrl-RS" w:eastAsia="sr-Latn-CS"/>
              </w:rPr>
            </w:pPr>
            <w:r w:rsidRPr="00DA544D">
              <w:rPr>
                <w:rFonts w:cs="Arial"/>
                <w:sz w:val="20"/>
                <w:szCs w:val="20"/>
                <w:lang w:val="sr-Cyrl-RS" w:eastAsia="sr-Latn-CS"/>
              </w:rPr>
              <w:t>Luk PVC fi50 90*</w:t>
            </w:r>
          </w:p>
          <w:p w14:paraId="3C2182C3" w14:textId="77777777" w:rsidR="00640688" w:rsidRPr="00DA544D" w:rsidRDefault="00640688" w:rsidP="004F6D23">
            <w:pPr>
              <w:spacing w:before="0"/>
              <w:jc w:val="left"/>
              <w:rPr>
                <w:rFonts w:cs="Arial"/>
                <w:sz w:val="20"/>
                <w:szCs w:val="20"/>
                <w:lang w:val="sr-Cyrl-RS" w:eastAsia="sr-Latn-CS"/>
              </w:rPr>
            </w:pPr>
            <w:r w:rsidRPr="00DA544D">
              <w:rPr>
                <w:rFonts w:cs="Arial"/>
                <w:sz w:val="20"/>
                <w:szCs w:val="20"/>
                <w:lang w:val="sr-Cyrl-RS" w:eastAsia="sr-Latn-CS"/>
              </w:rPr>
              <w:lastRenderedPageBreak/>
              <w:tab/>
            </w:r>
          </w:p>
          <w:p w14:paraId="6CA23DFE" w14:textId="77777777" w:rsidR="00640688" w:rsidRPr="00DA544D" w:rsidRDefault="00640688" w:rsidP="004F6D23">
            <w:pPr>
              <w:spacing w:before="0"/>
              <w:jc w:val="left"/>
              <w:rPr>
                <w:rFonts w:cs="Arial"/>
                <w:sz w:val="20"/>
                <w:szCs w:val="20"/>
                <w:lang w:val="sr-Latn-CS" w:eastAsia="sr-Latn-CS"/>
              </w:rPr>
            </w:pPr>
          </w:p>
        </w:tc>
        <w:tc>
          <w:tcPr>
            <w:tcW w:w="5294" w:type="dxa"/>
            <w:tcBorders>
              <w:top w:val="single" w:sz="4" w:space="0" w:color="auto"/>
              <w:left w:val="single" w:sz="4" w:space="0" w:color="auto"/>
              <w:bottom w:val="single" w:sz="4" w:space="0" w:color="auto"/>
              <w:right w:val="single" w:sz="4" w:space="0" w:color="auto"/>
            </w:tcBorders>
            <w:vAlign w:val="center"/>
          </w:tcPr>
          <w:p w14:paraId="7C639952" w14:textId="77777777" w:rsidR="000514C1" w:rsidRPr="00DA544D" w:rsidRDefault="000514C1" w:rsidP="000514C1">
            <w:pPr>
              <w:spacing w:before="0"/>
              <w:jc w:val="left"/>
              <w:rPr>
                <w:rFonts w:cs="Arial"/>
                <w:sz w:val="20"/>
                <w:szCs w:val="20"/>
                <w:lang w:val="sr-Cyrl-RS" w:eastAsia="sr-Latn-CS"/>
              </w:rPr>
            </w:pPr>
            <w:r w:rsidRPr="00DA544D">
              <w:rPr>
                <w:rFonts w:cs="Arial"/>
                <w:sz w:val="20"/>
                <w:szCs w:val="20"/>
                <w:lang w:val="sr-Cyrl-RS" w:eastAsia="sr-Latn-CS"/>
              </w:rPr>
              <w:lastRenderedPageBreak/>
              <w:t xml:space="preserve">Standard=JUS G.C6.709;  </w:t>
            </w:r>
          </w:p>
          <w:p w14:paraId="13FDC67E" w14:textId="77777777" w:rsidR="000514C1" w:rsidRPr="00DA544D" w:rsidRDefault="000514C1" w:rsidP="000514C1">
            <w:pPr>
              <w:spacing w:before="0"/>
              <w:jc w:val="left"/>
              <w:rPr>
                <w:rFonts w:cs="Arial"/>
                <w:sz w:val="20"/>
                <w:szCs w:val="20"/>
                <w:lang w:val="sr-Cyrl-RS" w:eastAsia="sr-Latn-CS"/>
              </w:rPr>
            </w:pPr>
            <w:r w:rsidRPr="00DA544D">
              <w:rPr>
                <w:rFonts w:cs="Arial"/>
                <w:sz w:val="20"/>
                <w:szCs w:val="20"/>
                <w:lang w:val="sr-Cyrl-RS" w:eastAsia="sr-Latn-CS"/>
              </w:rPr>
              <w:t xml:space="preserve">Materijal=PVC; </w:t>
            </w:r>
          </w:p>
          <w:p w14:paraId="09B4923D" w14:textId="77777777" w:rsidR="000514C1" w:rsidRPr="00DA544D" w:rsidRDefault="000514C1" w:rsidP="000514C1">
            <w:pPr>
              <w:spacing w:before="0"/>
              <w:jc w:val="left"/>
              <w:rPr>
                <w:rFonts w:cs="Arial"/>
                <w:sz w:val="20"/>
                <w:szCs w:val="20"/>
                <w:lang w:val="sr-Cyrl-RS" w:eastAsia="sr-Latn-CS"/>
              </w:rPr>
            </w:pPr>
            <w:r w:rsidRPr="00DA544D">
              <w:rPr>
                <w:rFonts w:cs="Arial"/>
                <w:sz w:val="20"/>
                <w:szCs w:val="20"/>
                <w:lang w:val="sr-Cyrl-RS" w:eastAsia="sr-Latn-CS"/>
              </w:rPr>
              <w:t>Proizvodjač=Horizont  Peštan</w:t>
            </w:r>
            <w:r w:rsidRPr="00DA544D">
              <w:rPr>
                <w:rFonts w:cs="Arial"/>
                <w:sz w:val="20"/>
                <w:szCs w:val="20"/>
                <w:lang w:val="sr-Latn-RS" w:eastAsia="sr-Latn-CS"/>
              </w:rPr>
              <w:t xml:space="preserve"> ili odgovarajući</w:t>
            </w:r>
            <w:r w:rsidRPr="00DA544D">
              <w:rPr>
                <w:rFonts w:cs="Arial"/>
                <w:sz w:val="20"/>
                <w:szCs w:val="20"/>
                <w:lang w:val="sr-Cyrl-RS" w:eastAsia="sr-Latn-CS"/>
              </w:rPr>
              <w:t xml:space="preserve">;  </w:t>
            </w:r>
          </w:p>
          <w:p w14:paraId="6F5AE60E" w14:textId="77777777" w:rsidR="000514C1" w:rsidRPr="00DA544D" w:rsidRDefault="000514C1" w:rsidP="000514C1">
            <w:pPr>
              <w:spacing w:before="0"/>
              <w:jc w:val="left"/>
              <w:rPr>
                <w:rFonts w:cs="Arial"/>
                <w:sz w:val="20"/>
                <w:szCs w:val="20"/>
                <w:lang w:val="sr-Cyrl-RS" w:eastAsia="sr-Latn-CS"/>
              </w:rPr>
            </w:pPr>
            <w:r w:rsidRPr="00DA544D">
              <w:rPr>
                <w:rFonts w:cs="Arial"/>
                <w:sz w:val="20"/>
                <w:szCs w:val="20"/>
                <w:lang w:val="sr-Cyrl-RS" w:eastAsia="sr-Latn-CS"/>
              </w:rPr>
              <w:t xml:space="preserve">Prečnik=fi 50 mm;  </w:t>
            </w:r>
          </w:p>
          <w:p w14:paraId="0D389443" w14:textId="77777777" w:rsidR="000514C1" w:rsidRPr="00DA544D" w:rsidRDefault="000514C1" w:rsidP="000514C1">
            <w:pPr>
              <w:spacing w:before="0"/>
              <w:jc w:val="left"/>
              <w:rPr>
                <w:rFonts w:cs="Arial"/>
                <w:sz w:val="20"/>
                <w:szCs w:val="20"/>
                <w:lang w:val="sr-Cyrl-RS" w:eastAsia="sr-Latn-CS"/>
              </w:rPr>
            </w:pPr>
            <w:r w:rsidRPr="00DA544D">
              <w:rPr>
                <w:rFonts w:cs="Arial"/>
                <w:sz w:val="20"/>
                <w:szCs w:val="20"/>
                <w:lang w:val="sr-Cyrl-RS" w:eastAsia="sr-Latn-CS"/>
              </w:rPr>
              <w:lastRenderedPageBreak/>
              <w:t xml:space="preserve">Namena=Za kanalizaciju;  </w:t>
            </w:r>
          </w:p>
          <w:p w14:paraId="4E9C747A" w14:textId="77777777" w:rsidR="000514C1" w:rsidRPr="00DA544D" w:rsidRDefault="000514C1" w:rsidP="000514C1">
            <w:pPr>
              <w:spacing w:before="0"/>
              <w:jc w:val="left"/>
              <w:rPr>
                <w:rFonts w:cs="Arial"/>
                <w:sz w:val="20"/>
                <w:szCs w:val="20"/>
                <w:lang w:val="sr-Cyrl-RS" w:eastAsia="sr-Latn-CS"/>
              </w:rPr>
            </w:pPr>
            <w:r w:rsidRPr="00DA544D">
              <w:rPr>
                <w:rFonts w:cs="Arial"/>
                <w:sz w:val="20"/>
                <w:szCs w:val="20"/>
                <w:lang w:val="sr-Cyrl-RS" w:eastAsia="sr-Latn-CS"/>
              </w:rPr>
              <w:t>Dimenzije=fi50 90*</w:t>
            </w:r>
          </w:p>
          <w:p w14:paraId="632D579E" w14:textId="77777777" w:rsidR="000514C1" w:rsidRPr="00DA544D" w:rsidRDefault="000514C1" w:rsidP="000514C1">
            <w:pPr>
              <w:spacing w:before="0"/>
              <w:jc w:val="left"/>
              <w:rPr>
                <w:rFonts w:cs="Arial"/>
                <w:sz w:val="20"/>
                <w:szCs w:val="20"/>
                <w:u w:val="single"/>
                <w:lang w:val="sr-Cyrl-RS" w:eastAsia="sr-Latn-CS"/>
              </w:rPr>
            </w:pPr>
            <w:r w:rsidRPr="00DA544D">
              <w:rPr>
                <w:rFonts w:cs="Arial"/>
                <w:sz w:val="20"/>
                <w:szCs w:val="20"/>
                <w:u w:val="single"/>
                <w:lang w:val="sr-Cyrl-RS" w:eastAsia="sr-Latn-CS"/>
              </w:rPr>
              <w:t xml:space="preserve">Priložiti sledeće tehničke dokaze: </w:t>
            </w:r>
          </w:p>
          <w:p w14:paraId="5D87266F" w14:textId="77777777" w:rsidR="000514C1" w:rsidRPr="00DA544D" w:rsidRDefault="000514C1" w:rsidP="000514C1">
            <w:pPr>
              <w:spacing w:before="0"/>
              <w:jc w:val="left"/>
              <w:rPr>
                <w:rFonts w:cs="Arial"/>
                <w:sz w:val="20"/>
                <w:szCs w:val="20"/>
                <w:lang w:val="sr-Cyrl-RS" w:eastAsia="sr-Latn-CS"/>
              </w:rPr>
            </w:pPr>
            <w:r w:rsidRPr="00DA544D">
              <w:rPr>
                <w:rFonts w:cs="Arial"/>
                <w:sz w:val="20"/>
                <w:szCs w:val="20"/>
                <w:lang w:val="sr-Cyrl-RS" w:eastAsia="sr-Latn-CS"/>
              </w:rPr>
              <w:t>1.Katalog/izvod kataloga proizvođača sa obeleženim dobrom koje se</w:t>
            </w:r>
            <w:r w:rsidRPr="00DA544D">
              <w:rPr>
                <w:rFonts w:cs="Arial"/>
                <w:sz w:val="20"/>
                <w:szCs w:val="20"/>
                <w:lang w:val="sr-Latn-RS" w:eastAsia="sr-Latn-CS"/>
              </w:rPr>
              <w:t xml:space="preserve"> </w:t>
            </w:r>
            <w:r w:rsidRPr="00DA544D">
              <w:rPr>
                <w:rFonts w:cs="Arial"/>
                <w:sz w:val="20"/>
                <w:szCs w:val="20"/>
                <w:lang w:val="sr-Cyrl-RS" w:eastAsia="sr-Latn-CS"/>
              </w:rPr>
              <w:t>nudi.</w:t>
            </w:r>
          </w:p>
          <w:p w14:paraId="26B64A91" w14:textId="77777777" w:rsidR="00640688" w:rsidRPr="00DA544D" w:rsidRDefault="00640688" w:rsidP="004F6D23">
            <w:pPr>
              <w:spacing w:before="0"/>
              <w:jc w:val="left"/>
              <w:rPr>
                <w:rFonts w:cs="Arial"/>
                <w:sz w:val="20"/>
                <w:szCs w:val="20"/>
                <w:lang w:val="sr-Latn-CS" w:eastAsia="sr-Latn-CS"/>
              </w:rPr>
            </w:pPr>
          </w:p>
        </w:tc>
      </w:tr>
      <w:tr w:rsidR="00640688" w:rsidRPr="004F6D23" w14:paraId="0DA3303B" w14:textId="77777777" w:rsidTr="004F6D23">
        <w:tc>
          <w:tcPr>
            <w:tcW w:w="823" w:type="dxa"/>
            <w:tcBorders>
              <w:top w:val="single" w:sz="4" w:space="0" w:color="auto"/>
              <w:left w:val="single" w:sz="4" w:space="0" w:color="auto"/>
              <w:bottom w:val="single" w:sz="4" w:space="0" w:color="auto"/>
              <w:right w:val="single" w:sz="4" w:space="0" w:color="auto"/>
            </w:tcBorders>
            <w:vAlign w:val="center"/>
            <w:hideMark/>
          </w:tcPr>
          <w:p w14:paraId="44BBA20B" w14:textId="4CAAAD86" w:rsidR="00640688" w:rsidRPr="004F6D23" w:rsidRDefault="00640688" w:rsidP="004F6D23">
            <w:pPr>
              <w:spacing w:before="0"/>
              <w:contextualSpacing/>
              <w:rPr>
                <w:rFonts w:eastAsia="Calibri" w:cs="Arial"/>
                <w:sz w:val="20"/>
                <w:szCs w:val="20"/>
                <w:lang w:val="sr-Latn-CS" w:eastAsia="sr-Latn-CS"/>
              </w:rPr>
            </w:pPr>
            <w:r>
              <w:rPr>
                <w:rFonts w:eastAsia="Calibri" w:cs="Arial"/>
                <w:sz w:val="20"/>
                <w:szCs w:val="20"/>
                <w:lang w:val="sr-Latn-CS" w:eastAsia="sr-Latn-CS"/>
              </w:rPr>
              <w:lastRenderedPageBreak/>
              <w:t xml:space="preserve">48 i </w:t>
            </w:r>
            <w:r w:rsidRPr="004F6D23">
              <w:rPr>
                <w:rFonts w:eastAsia="Calibri" w:cs="Arial"/>
                <w:sz w:val="20"/>
                <w:szCs w:val="20"/>
                <w:lang w:val="sr-Latn-CS" w:eastAsia="sr-Latn-CS"/>
              </w:rPr>
              <w:t>49</w:t>
            </w:r>
          </w:p>
        </w:tc>
        <w:tc>
          <w:tcPr>
            <w:tcW w:w="3243" w:type="dxa"/>
            <w:tcBorders>
              <w:top w:val="single" w:sz="4" w:space="0" w:color="auto"/>
              <w:left w:val="single" w:sz="4" w:space="0" w:color="auto"/>
              <w:bottom w:val="single" w:sz="4" w:space="0" w:color="auto"/>
              <w:right w:val="nil"/>
            </w:tcBorders>
          </w:tcPr>
          <w:p w14:paraId="6D446260" w14:textId="77777777" w:rsidR="00640688" w:rsidRPr="00DA544D" w:rsidRDefault="00640688" w:rsidP="004F6D23">
            <w:pPr>
              <w:spacing w:before="0"/>
              <w:jc w:val="left"/>
              <w:rPr>
                <w:rFonts w:cs="Arial"/>
                <w:sz w:val="20"/>
                <w:szCs w:val="20"/>
                <w:lang w:val="sr-Cyrl-RS" w:eastAsia="sr-Latn-CS"/>
              </w:rPr>
            </w:pPr>
          </w:p>
          <w:p w14:paraId="737EE9AB" w14:textId="77777777" w:rsidR="00640688" w:rsidRPr="00DA544D" w:rsidRDefault="00640688" w:rsidP="004F6D23">
            <w:pPr>
              <w:spacing w:before="0"/>
              <w:jc w:val="left"/>
              <w:rPr>
                <w:rFonts w:cs="Arial"/>
                <w:sz w:val="20"/>
                <w:szCs w:val="20"/>
                <w:lang w:val="sr-Cyrl-RS" w:eastAsia="sr-Latn-CS"/>
              </w:rPr>
            </w:pPr>
          </w:p>
          <w:p w14:paraId="66D73B6E" w14:textId="77777777" w:rsidR="00640688" w:rsidRPr="00DA544D" w:rsidRDefault="00640688" w:rsidP="004F6D23">
            <w:pPr>
              <w:spacing w:before="0"/>
              <w:jc w:val="left"/>
              <w:rPr>
                <w:rFonts w:cs="Arial"/>
                <w:sz w:val="20"/>
                <w:szCs w:val="20"/>
                <w:lang w:val="sr-Cyrl-RS" w:eastAsia="sr-Latn-CS"/>
              </w:rPr>
            </w:pPr>
          </w:p>
          <w:p w14:paraId="6A0FE3F8" w14:textId="77777777" w:rsidR="00640688" w:rsidRPr="00DA544D" w:rsidRDefault="00640688" w:rsidP="004F6D23">
            <w:pPr>
              <w:spacing w:before="0"/>
              <w:jc w:val="left"/>
              <w:rPr>
                <w:rFonts w:cs="Arial"/>
                <w:sz w:val="20"/>
                <w:szCs w:val="20"/>
                <w:lang w:val="sr-Cyrl-RS" w:eastAsia="sr-Latn-CS"/>
              </w:rPr>
            </w:pPr>
            <w:r w:rsidRPr="00DA544D">
              <w:rPr>
                <w:rFonts w:cs="Arial"/>
                <w:sz w:val="20"/>
                <w:szCs w:val="20"/>
                <w:lang w:val="sr-Cyrl-RS" w:eastAsia="sr-Latn-CS"/>
              </w:rPr>
              <w:t>Luk PVC fi110 90*</w:t>
            </w:r>
          </w:p>
          <w:p w14:paraId="7EA98857" w14:textId="77777777" w:rsidR="00640688" w:rsidRPr="00DA544D" w:rsidRDefault="00640688" w:rsidP="004F6D23">
            <w:pPr>
              <w:spacing w:before="0"/>
              <w:jc w:val="left"/>
              <w:rPr>
                <w:rFonts w:cs="Arial"/>
                <w:sz w:val="20"/>
                <w:szCs w:val="20"/>
                <w:lang w:val="sr-Latn-CS" w:eastAsia="sr-Latn-CS"/>
              </w:rPr>
            </w:pPr>
            <w:r w:rsidRPr="00DA544D">
              <w:rPr>
                <w:rFonts w:cs="Arial"/>
                <w:sz w:val="20"/>
                <w:szCs w:val="20"/>
                <w:lang w:val="sr-Latn-CS" w:eastAsia="sr-Latn-CS"/>
              </w:rPr>
              <w:t>RB 48 I 49</w:t>
            </w:r>
          </w:p>
          <w:p w14:paraId="48E07D59" w14:textId="77777777" w:rsidR="00640688" w:rsidRPr="00DA544D" w:rsidRDefault="00640688" w:rsidP="004F6D23">
            <w:pPr>
              <w:spacing w:before="0"/>
              <w:jc w:val="left"/>
              <w:rPr>
                <w:rFonts w:cs="Arial"/>
                <w:sz w:val="20"/>
                <w:szCs w:val="20"/>
                <w:lang w:val="sr-Latn-CS" w:eastAsia="sr-Latn-CS"/>
              </w:rPr>
            </w:pPr>
          </w:p>
        </w:tc>
        <w:tc>
          <w:tcPr>
            <w:tcW w:w="5294" w:type="dxa"/>
            <w:tcBorders>
              <w:top w:val="single" w:sz="4" w:space="0" w:color="auto"/>
              <w:left w:val="single" w:sz="4" w:space="0" w:color="auto"/>
              <w:bottom w:val="single" w:sz="4" w:space="0" w:color="auto"/>
              <w:right w:val="single" w:sz="4" w:space="0" w:color="auto"/>
            </w:tcBorders>
            <w:vAlign w:val="center"/>
          </w:tcPr>
          <w:p w14:paraId="67359007" w14:textId="77777777" w:rsidR="00640688" w:rsidRPr="00DA544D" w:rsidRDefault="00640688" w:rsidP="004F6D23">
            <w:pPr>
              <w:spacing w:before="0"/>
              <w:jc w:val="left"/>
              <w:rPr>
                <w:rFonts w:cs="Arial"/>
                <w:sz w:val="20"/>
                <w:szCs w:val="20"/>
                <w:lang w:val="sr-Cyrl-RS" w:eastAsia="sr-Latn-CS"/>
              </w:rPr>
            </w:pPr>
            <w:r w:rsidRPr="00DA544D">
              <w:rPr>
                <w:rFonts w:cs="Arial"/>
                <w:sz w:val="20"/>
                <w:szCs w:val="20"/>
                <w:lang w:val="sr-Cyrl-RS" w:eastAsia="sr-Latn-CS"/>
              </w:rPr>
              <w:t>Luk PVC fi110 90*</w:t>
            </w:r>
            <w:r w:rsidRPr="00DA544D">
              <w:rPr>
                <w:rFonts w:cs="Arial"/>
                <w:sz w:val="20"/>
                <w:szCs w:val="20"/>
                <w:lang w:val="sr-Cyrl-RS" w:eastAsia="sr-Latn-CS"/>
              </w:rPr>
              <w:tab/>
              <w:t>Luk PVC fi 100/90*</w:t>
            </w:r>
            <w:r w:rsidRPr="00DA544D">
              <w:rPr>
                <w:rFonts w:cs="Arial"/>
                <w:sz w:val="20"/>
                <w:szCs w:val="20"/>
                <w:lang w:val="sr-Cyrl-RS" w:eastAsia="sr-Latn-CS"/>
              </w:rPr>
              <w:tab/>
              <w:t xml:space="preserve">  Materijal=PVC;  Prečnik=fi 110 mm;  Namena=Za kanalizaciju;  Radijus=90step</w:t>
            </w:r>
          </w:p>
          <w:p w14:paraId="0CE34E70" w14:textId="77777777" w:rsidR="00640688" w:rsidRPr="00DA544D" w:rsidRDefault="00640688" w:rsidP="004F6D23">
            <w:pPr>
              <w:spacing w:before="0"/>
              <w:jc w:val="left"/>
              <w:rPr>
                <w:rFonts w:cs="Arial"/>
                <w:sz w:val="20"/>
                <w:szCs w:val="20"/>
                <w:lang w:val="sr-Cyrl-RS" w:eastAsia="sr-Latn-CS"/>
              </w:rPr>
            </w:pPr>
          </w:p>
          <w:p w14:paraId="0744D5C3" w14:textId="77777777" w:rsidR="00640688" w:rsidRPr="00DA544D" w:rsidRDefault="00640688" w:rsidP="004F6D23">
            <w:pPr>
              <w:spacing w:before="0"/>
              <w:jc w:val="left"/>
              <w:rPr>
                <w:rFonts w:cs="Arial"/>
                <w:sz w:val="20"/>
                <w:szCs w:val="20"/>
                <w:u w:val="single"/>
                <w:lang w:val="sr-Cyrl-RS" w:eastAsia="sr-Latn-CS"/>
              </w:rPr>
            </w:pPr>
            <w:r w:rsidRPr="00DA544D">
              <w:rPr>
                <w:rFonts w:cs="Arial"/>
                <w:sz w:val="20"/>
                <w:szCs w:val="20"/>
                <w:u w:val="single"/>
                <w:lang w:val="sr-Cyrl-RS" w:eastAsia="sr-Latn-CS"/>
              </w:rPr>
              <w:t xml:space="preserve">Priložiti sledeće tehničke dokaze: </w:t>
            </w:r>
          </w:p>
          <w:p w14:paraId="76C960B8" w14:textId="77777777" w:rsidR="00640688" w:rsidRPr="00DA544D" w:rsidRDefault="00640688" w:rsidP="004F6D23">
            <w:pPr>
              <w:spacing w:before="0"/>
              <w:jc w:val="left"/>
              <w:rPr>
                <w:rFonts w:cs="Arial"/>
                <w:sz w:val="20"/>
                <w:szCs w:val="20"/>
                <w:lang w:val="sr-Cyrl-RS" w:eastAsia="sr-Latn-CS"/>
              </w:rPr>
            </w:pPr>
            <w:r w:rsidRPr="00DA544D">
              <w:rPr>
                <w:rFonts w:cs="Arial"/>
                <w:sz w:val="20"/>
                <w:szCs w:val="20"/>
                <w:lang w:val="sr-Cyrl-RS" w:eastAsia="sr-Latn-CS"/>
              </w:rPr>
              <w:t>1.Katalog/izvod kataloga proizvođača sa obeleženim dobrom koje se</w:t>
            </w:r>
            <w:r w:rsidRPr="00DA544D">
              <w:rPr>
                <w:rFonts w:cs="Arial"/>
                <w:sz w:val="20"/>
                <w:szCs w:val="20"/>
                <w:lang w:val="sr-Latn-RS" w:eastAsia="sr-Latn-CS"/>
              </w:rPr>
              <w:t xml:space="preserve"> </w:t>
            </w:r>
            <w:r w:rsidRPr="00DA544D">
              <w:rPr>
                <w:rFonts w:cs="Arial"/>
                <w:sz w:val="20"/>
                <w:szCs w:val="20"/>
                <w:lang w:val="sr-Cyrl-RS" w:eastAsia="sr-Latn-CS"/>
              </w:rPr>
              <w:t>nudi.</w:t>
            </w:r>
          </w:p>
          <w:p w14:paraId="26906C9B" w14:textId="77777777" w:rsidR="00640688" w:rsidRPr="00DA544D" w:rsidRDefault="00640688" w:rsidP="004F6D23">
            <w:pPr>
              <w:spacing w:before="0"/>
              <w:jc w:val="left"/>
              <w:rPr>
                <w:rFonts w:cs="Arial"/>
                <w:sz w:val="20"/>
                <w:szCs w:val="20"/>
                <w:lang w:val="sr-Cyrl-RS" w:eastAsia="sr-Latn-CS"/>
              </w:rPr>
            </w:pPr>
          </w:p>
        </w:tc>
      </w:tr>
      <w:tr w:rsidR="00640688" w:rsidRPr="004F6D23" w14:paraId="37BE09B0" w14:textId="77777777" w:rsidTr="004F6D23">
        <w:tc>
          <w:tcPr>
            <w:tcW w:w="823" w:type="dxa"/>
            <w:tcBorders>
              <w:top w:val="single" w:sz="4" w:space="0" w:color="auto"/>
              <w:left w:val="single" w:sz="4" w:space="0" w:color="auto"/>
              <w:bottom w:val="single" w:sz="4" w:space="0" w:color="auto"/>
              <w:right w:val="single" w:sz="4" w:space="0" w:color="auto"/>
            </w:tcBorders>
            <w:vAlign w:val="center"/>
            <w:hideMark/>
          </w:tcPr>
          <w:p w14:paraId="487E0A92" w14:textId="77777777" w:rsidR="00640688" w:rsidRPr="004F6D23" w:rsidRDefault="00640688" w:rsidP="004F6D23">
            <w:pPr>
              <w:spacing w:before="0"/>
              <w:contextualSpacing/>
              <w:rPr>
                <w:rFonts w:eastAsia="Calibri" w:cs="Arial"/>
                <w:sz w:val="20"/>
                <w:szCs w:val="20"/>
                <w:lang w:val="sr-Latn-CS" w:eastAsia="sr-Latn-CS"/>
              </w:rPr>
            </w:pPr>
            <w:r w:rsidRPr="004F6D23">
              <w:rPr>
                <w:rFonts w:eastAsia="Calibri" w:cs="Arial"/>
                <w:sz w:val="20"/>
                <w:szCs w:val="20"/>
                <w:lang w:val="sr-Latn-CS" w:eastAsia="sr-Latn-CS"/>
              </w:rPr>
              <w:t>50</w:t>
            </w:r>
          </w:p>
        </w:tc>
        <w:tc>
          <w:tcPr>
            <w:tcW w:w="3243" w:type="dxa"/>
            <w:tcBorders>
              <w:top w:val="single" w:sz="4" w:space="0" w:color="auto"/>
              <w:left w:val="single" w:sz="4" w:space="0" w:color="auto"/>
              <w:bottom w:val="single" w:sz="4" w:space="0" w:color="auto"/>
              <w:right w:val="nil"/>
            </w:tcBorders>
          </w:tcPr>
          <w:p w14:paraId="2668534A" w14:textId="77777777" w:rsidR="00640688" w:rsidRPr="00DA544D" w:rsidRDefault="00640688" w:rsidP="004F6D23">
            <w:pPr>
              <w:spacing w:before="0"/>
              <w:jc w:val="left"/>
              <w:rPr>
                <w:rFonts w:cs="Arial"/>
                <w:sz w:val="20"/>
                <w:szCs w:val="20"/>
                <w:lang w:val="sr-Cyrl-RS" w:eastAsia="sr-Latn-CS"/>
              </w:rPr>
            </w:pPr>
          </w:p>
          <w:p w14:paraId="0B5005F8" w14:textId="77777777" w:rsidR="00640688" w:rsidRPr="00DA544D" w:rsidRDefault="00640688" w:rsidP="004F6D23">
            <w:pPr>
              <w:spacing w:before="0"/>
              <w:jc w:val="left"/>
              <w:rPr>
                <w:rFonts w:cs="Arial"/>
                <w:sz w:val="20"/>
                <w:szCs w:val="20"/>
                <w:lang w:val="sr-Cyrl-RS" w:eastAsia="sr-Latn-CS"/>
              </w:rPr>
            </w:pPr>
          </w:p>
          <w:p w14:paraId="1801A488" w14:textId="77777777" w:rsidR="00640688" w:rsidRPr="00DA544D" w:rsidRDefault="00640688" w:rsidP="004F6D23">
            <w:pPr>
              <w:spacing w:before="0"/>
              <w:jc w:val="left"/>
              <w:rPr>
                <w:rFonts w:cs="Arial"/>
                <w:sz w:val="20"/>
                <w:szCs w:val="20"/>
                <w:lang w:val="sr-Cyrl-RS" w:eastAsia="sr-Latn-CS"/>
              </w:rPr>
            </w:pPr>
            <w:r w:rsidRPr="00DA544D">
              <w:rPr>
                <w:rFonts w:cs="Arial"/>
                <w:sz w:val="20"/>
                <w:szCs w:val="20"/>
                <w:lang w:val="sr-Cyrl-RS" w:eastAsia="sr-Latn-CS"/>
              </w:rPr>
              <w:t>Luk PVC fi110 45*</w:t>
            </w:r>
          </w:p>
          <w:p w14:paraId="1211BA0B" w14:textId="77777777" w:rsidR="00640688" w:rsidRPr="00DA544D" w:rsidRDefault="00640688" w:rsidP="004F6D23">
            <w:pPr>
              <w:spacing w:before="0"/>
              <w:jc w:val="left"/>
              <w:rPr>
                <w:rFonts w:cs="Arial"/>
                <w:sz w:val="20"/>
                <w:szCs w:val="20"/>
                <w:lang w:val="sr-Latn-CS" w:eastAsia="sr-Latn-CS"/>
              </w:rPr>
            </w:pPr>
            <w:r w:rsidRPr="00DA544D">
              <w:rPr>
                <w:rFonts w:cs="Arial"/>
                <w:sz w:val="20"/>
                <w:szCs w:val="20"/>
                <w:lang w:val="sr-Latn-CS" w:eastAsia="sr-Latn-CS"/>
              </w:rPr>
              <w:t>50</w:t>
            </w:r>
          </w:p>
          <w:p w14:paraId="4D1AFA28" w14:textId="77777777" w:rsidR="00640688" w:rsidRPr="00DA544D" w:rsidRDefault="00640688" w:rsidP="004F6D23">
            <w:pPr>
              <w:spacing w:before="0"/>
              <w:jc w:val="left"/>
              <w:rPr>
                <w:rFonts w:cs="Arial"/>
                <w:sz w:val="20"/>
                <w:szCs w:val="20"/>
                <w:lang w:val="sr-Latn-CS" w:eastAsia="sr-Latn-CS"/>
              </w:rPr>
            </w:pPr>
          </w:p>
        </w:tc>
        <w:tc>
          <w:tcPr>
            <w:tcW w:w="5294" w:type="dxa"/>
            <w:tcBorders>
              <w:top w:val="single" w:sz="4" w:space="0" w:color="auto"/>
              <w:left w:val="single" w:sz="4" w:space="0" w:color="auto"/>
              <w:bottom w:val="single" w:sz="4" w:space="0" w:color="auto"/>
              <w:right w:val="single" w:sz="4" w:space="0" w:color="auto"/>
            </w:tcBorders>
            <w:vAlign w:val="center"/>
          </w:tcPr>
          <w:p w14:paraId="088A62D9" w14:textId="77777777" w:rsidR="000514C1" w:rsidRPr="00DA544D" w:rsidRDefault="000514C1" w:rsidP="000514C1">
            <w:pPr>
              <w:spacing w:before="0"/>
              <w:jc w:val="left"/>
              <w:rPr>
                <w:rFonts w:cs="Arial"/>
                <w:sz w:val="20"/>
                <w:szCs w:val="20"/>
                <w:lang w:val="sr-Cyrl-RS" w:eastAsia="sr-Latn-CS"/>
              </w:rPr>
            </w:pPr>
            <w:r w:rsidRPr="00DA544D">
              <w:rPr>
                <w:rFonts w:cs="Arial"/>
                <w:sz w:val="20"/>
                <w:szCs w:val="20"/>
                <w:lang w:val="sr-Cyrl-RS" w:eastAsia="sr-Latn-CS"/>
              </w:rPr>
              <w:t xml:space="preserve">Materijal=PVC;  </w:t>
            </w:r>
          </w:p>
          <w:p w14:paraId="3FFEDD66" w14:textId="77777777" w:rsidR="000514C1" w:rsidRPr="00DA544D" w:rsidRDefault="000514C1" w:rsidP="000514C1">
            <w:pPr>
              <w:spacing w:before="0"/>
              <w:jc w:val="left"/>
              <w:rPr>
                <w:rFonts w:cs="Arial"/>
                <w:sz w:val="20"/>
                <w:szCs w:val="20"/>
                <w:lang w:val="sr-Cyrl-RS" w:eastAsia="sr-Latn-CS"/>
              </w:rPr>
            </w:pPr>
            <w:r w:rsidRPr="00DA544D">
              <w:rPr>
                <w:rFonts w:cs="Arial"/>
                <w:sz w:val="20"/>
                <w:szCs w:val="20"/>
                <w:lang w:val="sr-Cyrl-RS" w:eastAsia="sr-Latn-CS"/>
              </w:rPr>
              <w:t xml:space="preserve">Namena=Za kanalizaciju;  </w:t>
            </w:r>
          </w:p>
          <w:p w14:paraId="2F805F3B" w14:textId="77777777" w:rsidR="000514C1" w:rsidRPr="00DA544D" w:rsidRDefault="000514C1" w:rsidP="000514C1">
            <w:pPr>
              <w:spacing w:before="0"/>
              <w:jc w:val="left"/>
              <w:rPr>
                <w:rFonts w:cs="Arial"/>
                <w:sz w:val="20"/>
                <w:szCs w:val="20"/>
                <w:lang w:val="sr-Cyrl-RS" w:eastAsia="sr-Latn-CS"/>
              </w:rPr>
            </w:pPr>
            <w:r w:rsidRPr="00DA544D">
              <w:rPr>
                <w:rFonts w:cs="Arial"/>
                <w:sz w:val="20"/>
                <w:szCs w:val="20"/>
                <w:lang w:val="sr-Cyrl-RS" w:eastAsia="sr-Latn-CS"/>
              </w:rPr>
              <w:t>Dimenzije=fi 110 45*</w:t>
            </w:r>
          </w:p>
          <w:p w14:paraId="6AD237B8" w14:textId="77777777" w:rsidR="000514C1" w:rsidRPr="00DA544D" w:rsidRDefault="000514C1" w:rsidP="000514C1">
            <w:pPr>
              <w:spacing w:before="0"/>
              <w:jc w:val="left"/>
              <w:rPr>
                <w:rFonts w:cs="Arial"/>
                <w:sz w:val="20"/>
                <w:szCs w:val="20"/>
                <w:u w:val="single"/>
                <w:lang w:val="sr-Cyrl-RS" w:eastAsia="sr-Latn-CS"/>
              </w:rPr>
            </w:pPr>
            <w:r w:rsidRPr="00DA544D">
              <w:rPr>
                <w:rFonts w:cs="Arial"/>
                <w:sz w:val="20"/>
                <w:szCs w:val="20"/>
                <w:u w:val="single"/>
                <w:lang w:val="sr-Cyrl-RS" w:eastAsia="sr-Latn-CS"/>
              </w:rPr>
              <w:t xml:space="preserve">Priložiti sledeće tehničke dokaze: </w:t>
            </w:r>
          </w:p>
          <w:p w14:paraId="1DB06D28" w14:textId="77777777" w:rsidR="000514C1" w:rsidRPr="00DA544D" w:rsidRDefault="000514C1" w:rsidP="000514C1">
            <w:pPr>
              <w:spacing w:before="0"/>
              <w:jc w:val="left"/>
              <w:rPr>
                <w:rFonts w:cs="Arial"/>
                <w:sz w:val="20"/>
                <w:szCs w:val="20"/>
                <w:lang w:val="sr-Cyrl-RS" w:eastAsia="sr-Latn-CS"/>
              </w:rPr>
            </w:pPr>
            <w:r w:rsidRPr="00DA544D">
              <w:rPr>
                <w:rFonts w:cs="Arial"/>
                <w:sz w:val="20"/>
                <w:szCs w:val="20"/>
                <w:lang w:val="sr-Cyrl-RS" w:eastAsia="sr-Latn-CS"/>
              </w:rPr>
              <w:t>1.Katalog/izvod kataloga proizvođača sa obeleženim dobrom koje se</w:t>
            </w:r>
            <w:r w:rsidRPr="00DA544D">
              <w:rPr>
                <w:rFonts w:cs="Arial"/>
                <w:sz w:val="20"/>
                <w:szCs w:val="20"/>
                <w:lang w:val="sr-Latn-RS" w:eastAsia="sr-Latn-CS"/>
              </w:rPr>
              <w:t xml:space="preserve"> </w:t>
            </w:r>
            <w:r w:rsidRPr="00DA544D">
              <w:rPr>
                <w:rFonts w:cs="Arial"/>
                <w:sz w:val="20"/>
                <w:szCs w:val="20"/>
                <w:lang w:val="sr-Cyrl-RS" w:eastAsia="sr-Latn-CS"/>
              </w:rPr>
              <w:t>nudi.</w:t>
            </w:r>
          </w:p>
          <w:p w14:paraId="14584CCF" w14:textId="77777777" w:rsidR="000514C1" w:rsidRPr="00DA544D" w:rsidRDefault="000514C1" w:rsidP="000514C1">
            <w:pPr>
              <w:spacing w:before="0"/>
              <w:jc w:val="left"/>
              <w:rPr>
                <w:rFonts w:cs="Arial"/>
                <w:sz w:val="20"/>
                <w:szCs w:val="20"/>
                <w:lang w:val="sr-Cyrl-RS" w:eastAsia="sr-Latn-CS"/>
              </w:rPr>
            </w:pPr>
          </w:p>
          <w:p w14:paraId="7ED11FCD" w14:textId="77777777" w:rsidR="00640688" w:rsidRPr="00DA544D" w:rsidRDefault="00640688" w:rsidP="004F6D23">
            <w:pPr>
              <w:spacing w:before="0"/>
              <w:jc w:val="left"/>
              <w:rPr>
                <w:rFonts w:cs="Arial"/>
                <w:sz w:val="20"/>
                <w:szCs w:val="20"/>
                <w:lang w:val="sr-Latn-CS" w:eastAsia="sr-Latn-CS"/>
              </w:rPr>
            </w:pPr>
          </w:p>
        </w:tc>
      </w:tr>
      <w:tr w:rsidR="00640688" w:rsidRPr="004F6D23" w14:paraId="699B8E68" w14:textId="77777777" w:rsidTr="008237C5">
        <w:tc>
          <w:tcPr>
            <w:tcW w:w="823" w:type="dxa"/>
            <w:tcBorders>
              <w:top w:val="single" w:sz="4" w:space="0" w:color="auto"/>
              <w:left w:val="single" w:sz="4" w:space="0" w:color="auto"/>
              <w:bottom w:val="single" w:sz="4" w:space="0" w:color="auto"/>
              <w:right w:val="single" w:sz="4" w:space="0" w:color="auto"/>
            </w:tcBorders>
            <w:vAlign w:val="center"/>
            <w:hideMark/>
          </w:tcPr>
          <w:p w14:paraId="1086757D" w14:textId="77777777" w:rsidR="00640688" w:rsidRPr="004F6D23" w:rsidRDefault="00640688" w:rsidP="004F6D23">
            <w:pPr>
              <w:spacing w:before="0"/>
              <w:contextualSpacing/>
              <w:rPr>
                <w:rFonts w:eastAsia="Calibri" w:cs="Arial"/>
                <w:sz w:val="20"/>
                <w:szCs w:val="20"/>
                <w:lang w:val="sr-Latn-CS" w:eastAsia="sr-Latn-CS"/>
              </w:rPr>
            </w:pPr>
            <w:r w:rsidRPr="004F6D23">
              <w:rPr>
                <w:rFonts w:eastAsia="Calibri" w:cs="Arial"/>
                <w:sz w:val="20"/>
                <w:szCs w:val="20"/>
                <w:lang w:val="sr-Latn-CS" w:eastAsia="sr-Latn-CS"/>
              </w:rPr>
              <w:t>51</w:t>
            </w:r>
          </w:p>
        </w:tc>
        <w:tc>
          <w:tcPr>
            <w:tcW w:w="3243" w:type="dxa"/>
            <w:tcBorders>
              <w:top w:val="single" w:sz="4" w:space="0" w:color="auto"/>
              <w:left w:val="single" w:sz="4" w:space="0" w:color="auto"/>
              <w:bottom w:val="single" w:sz="4" w:space="0" w:color="auto"/>
              <w:right w:val="nil"/>
            </w:tcBorders>
            <w:vAlign w:val="center"/>
          </w:tcPr>
          <w:p w14:paraId="559FD8D2" w14:textId="77777777" w:rsidR="000514C1" w:rsidRPr="00DA544D" w:rsidRDefault="000514C1" w:rsidP="000514C1">
            <w:pPr>
              <w:spacing w:before="0"/>
              <w:jc w:val="left"/>
              <w:rPr>
                <w:rFonts w:cs="Arial"/>
                <w:sz w:val="20"/>
                <w:szCs w:val="20"/>
                <w:lang w:val="sr-Cyrl-RS" w:eastAsia="sr-Latn-CS"/>
              </w:rPr>
            </w:pPr>
            <w:r w:rsidRPr="00DA544D">
              <w:rPr>
                <w:rFonts w:ascii="Calibri" w:hAnsi="Calibri"/>
              </w:rPr>
              <w:t>Cev PE fi20 PN10</w:t>
            </w:r>
          </w:p>
          <w:p w14:paraId="2A64B7AE" w14:textId="77777777" w:rsidR="00640688" w:rsidRPr="00DA544D" w:rsidRDefault="00640688" w:rsidP="008237C5">
            <w:pPr>
              <w:spacing w:before="0"/>
              <w:jc w:val="left"/>
              <w:rPr>
                <w:rFonts w:cs="Arial"/>
                <w:sz w:val="20"/>
                <w:szCs w:val="20"/>
                <w:lang w:val="sr-Latn-CS" w:eastAsia="sr-Latn-CS"/>
              </w:rPr>
            </w:pPr>
          </w:p>
        </w:tc>
        <w:tc>
          <w:tcPr>
            <w:tcW w:w="5294" w:type="dxa"/>
            <w:tcBorders>
              <w:top w:val="single" w:sz="4" w:space="0" w:color="auto"/>
              <w:left w:val="single" w:sz="4" w:space="0" w:color="auto"/>
              <w:bottom w:val="single" w:sz="4" w:space="0" w:color="auto"/>
              <w:right w:val="single" w:sz="4" w:space="0" w:color="auto"/>
            </w:tcBorders>
            <w:vAlign w:val="center"/>
          </w:tcPr>
          <w:p w14:paraId="5CE83760" w14:textId="77777777" w:rsidR="000514C1" w:rsidRPr="00DA544D" w:rsidRDefault="000514C1" w:rsidP="000514C1">
            <w:pPr>
              <w:spacing w:before="0"/>
              <w:jc w:val="left"/>
              <w:rPr>
                <w:rFonts w:ascii="Calibri" w:hAnsi="Calibri" w:cs="Calibri"/>
                <w:lang w:val="sr-Latn-CS" w:eastAsia="sr-Latn-CS"/>
              </w:rPr>
            </w:pPr>
            <w:r w:rsidRPr="00DA544D">
              <w:rPr>
                <w:rFonts w:ascii="Calibri" w:hAnsi="Calibri" w:cs="Calibri"/>
                <w:lang w:val="sr-Latn-CS" w:eastAsia="sr-Latn-CS"/>
              </w:rPr>
              <w:t>Cev PE;  Materijal=HDPE PE-100 ;  Proizvodjač=Peštan ili odgovarajući,  Prečnik=fi20 mm;  Pritisak max=PN10;</w:t>
            </w:r>
          </w:p>
          <w:p w14:paraId="53A13ADC" w14:textId="77777777" w:rsidR="000514C1" w:rsidRPr="00DA544D" w:rsidRDefault="000514C1" w:rsidP="000514C1">
            <w:pPr>
              <w:spacing w:before="0"/>
              <w:jc w:val="left"/>
              <w:rPr>
                <w:rFonts w:cs="Arial"/>
                <w:sz w:val="20"/>
                <w:szCs w:val="20"/>
                <w:u w:val="single"/>
                <w:lang w:val="sr-Cyrl-RS" w:eastAsia="sr-Latn-CS"/>
              </w:rPr>
            </w:pPr>
            <w:r w:rsidRPr="00DA544D">
              <w:rPr>
                <w:rFonts w:cs="Arial"/>
                <w:sz w:val="20"/>
                <w:szCs w:val="20"/>
                <w:u w:val="single"/>
                <w:lang w:val="sr-Cyrl-RS" w:eastAsia="sr-Latn-CS"/>
              </w:rPr>
              <w:t xml:space="preserve">Priložiti sledeće tehničke dokaze: </w:t>
            </w:r>
          </w:p>
          <w:p w14:paraId="6B5BF3B8" w14:textId="77777777" w:rsidR="000514C1" w:rsidRPr="00DA544D" w:rsidRDefault="000514C1" w:rsidP="000514C1">
            <w:pPr>
              <w:spacing w:before="0"/>
              <w:jc w:val="left"/>
              <w:rPr>
                <w:rFonts w:cs="Arial"/>
                <w:sz w:val="20"/>
                <w:szCs w:val="20"/>
                <w:lang w:val="sr-Cyrl-RS" w:eastAsia="sr-Latn-CS"/>
              </w:rPr>
            </w:pPr>
            <w:r w:rsidRPr="00DA544D">
              <w:rPr>
                <w:rFonts w:cs="Arial"/>
                <w:sz w:val="20"/>
                <w:szCs w:val="20"/>
                <w:lang w:val="sr-Cyrl-RS" w:eastAsia="sr-Latn-CS"/>
              </w:rPr>
              <w:t>1.Katalog/izvod kataloga proizvođača sa obeleženim dobrom koje se</w:t>
            </w:r>
            <w:r w:rsidRPr="00DA544D">
              <w:rPr>
                <w:rFonts w:cs="Arial"/>
                <w:sz w:val="20"/>
                <w:szCs w:val="20"/>
                <w:lang w:val="sr-Latn-RS" w:eastAsia="sr-Latn-CS"/>
              </w:rPr>
              <w:t xml:space="preserve"> </w:t>
            </w:r>
            <w:r w:rsidRPr="00DA544D">
              <w:rPr>
                <w:rFonts w:cs="Arial"/>
                <w:sz w:val="20"/>
                <w:szCs w:val="20"/>
                <w:lang w:val="sr-Cyrl-RS" w:eastAsia="sr-Latn-CS"/>
              </w:rPr>
              <w:t>nudi.</w:t>
            </w:r>
          </w:p>
          <w:p w14:paraId="41A1C5F7" w14:textId="77777777" w:rsidR="000514C1" w:rsidRPr="00DA544D" w:rsidRDefault="000514C1" w:rsidP="000514C1">
            <w:pPr>
              <w:spacing w:before="0"/>
              <w:jc w:val="left"/>
              <w:rPr>
                <w:rFonts w:cs="Arial"/>
                <w:sz w:val="20"/>
                <w:szCs w:val="20"/>
                <w:lang w:val="sr-Latn-RS" w:eastAsia="sr-Latn-CS"/>
              </w:rPr>
            </w:pPr>
            <w:r w:rsidRPr="00DA544D">
              <w:rPr>
                <w:rFonts w:cs="Arial"/>
                <w:sz w:val="20"/>
                <w:szCs w:val="20"/>
                <w:lang w:val="sr-Latn-RS" w:eastAsia="sr-Latn-CS"/>
              </w:rPr>
              <w:t>2.Važeći sertifikat o stalnosti svojstava u skladu sa važećim SRPS EN 12201-2 za ponuđena dobra, izdat od akreditovane institucije, priznat u skladu sa Zakonom o tehničkim zahtevima za proizvode i ocenjivanju usaglašenosti (Sl. Glasnik RS br.36/09), ne stariji od 3 godine od datuma objave ove nabavke;</w:t>
            </w:r>
          </w:p>
          <w:p w14:paraId="763472C3" w14:textId="77777777" w:rsidR="000514C1" w:rsidRPr="00DA544D" w:rsidRDefault="000514C1" w:rsidP="000514C1">
            <w:pPr>
              <w:spacing w:before="0"/>
              <w:jc w:val="left"/>
              <w:rPr>
                <w:rFonts w:ascii="Calibri" w:hAnsi="Calibri" w:cs="Calibri"/>
                <w:sz w:val="20"/>
                <w:szCs w:val="20"/>
                <w:lang w:val="sr-Latn-CS" w:eastAsia="sr-Latn-CS"/>
              </w:rPr>
            </w:pPr>
            <w:r w:rsidRPr="00DA544D">
              <w:rPr>
                <w:rFonts w:cs="Arial"/>
                <w:sz w:val="20"/>
                <w:szCs w:val="20"/>
                <w:lang w:val="sr-Latn-RS" w:eastAsia="sr-Latn-CS"/>
              </w:rPr>
              <w:t>3.Izveštaj o zdravstvenoj ispravnosti ponuđenog dobra, ne stariji od 3 godine od datuma objave ove nabavke</w:t>
            </w:r>
          </w:p>
          <w:p w14:paraId="74E75457" w14:textId="44D5E613" w:rsidR="00640688" w:rsidRPr="00DA544D" w:rsidRDefault="00640688" w:rsidP="008B5573">
            <w:pPr>
              <w:spacing w:before="0"/>
              <w:jc w:val="left"/>
              <w:rPr>
                <w:rFonts w:cs="Arial"/>
                <w:sz w:val="20"/>
                <w:szCs w:val="20"/>
                <w:lang w:val="sr-Latn-CS" w:eastAsia="sr-Latn-CS"/>
              </w:rPr>
            </w:pPr>
          </w:p>
        </w:tc>
      </w:tr>
      <w:tr w:rsidR="00640688" w:rsidRPr="004F6D23" w14:paraId="047376EB" w14:textId="77777777" w:rsidTr="004F6D23">
        <w:tc>
          <w:tcPr>
            <w:tcW w:w="823" w:type="dxa"/>
            <w:tcBorders>
              <w:top w:val="single" w:sz="4" w:space="0" w:color="auto"/>
              <w:left w:val="single" w:sz="4" w:space="0" w:color="auto"/>
              <w:bottom w:val="single" w:sz="4" w:space="0" w:color="auto"/>
              <w:right w:val="single" w:sz="4" w:space="0" w:color="auto"/>
            </w:tcBorders>
            <w:vAlign w:val="center"/>
            <w:hideMark/>
          </w:tcPr>
          <w:p w14:paraId="0FB30EEA" w14:textId="77777777" w:rsidR="00640688" w:rsidRPr="004F6D23" w:rsidRDefault="00640688" w:rsidP="004F6D23">
            <w:pPr>
              <w:spacing w:before="0"/>
              <w:contextualSpacing/>
              <w:rPr>
                <w:rFonts w:eastAsia="Calibri" w:cs="Arial"/>
                <w:sz w:val="20"/>
                <w:szCs w:val="20"/>
                <w:lang w:val="sr-Latn-CS" w:eastAsia="sr-Latn-CS"/>
              </w:rPr>
            </w:pPr>
            <w:r w:rsidRPr="004F6D23">
              <w:rPr>
                <w:rFonts w:eastAsia="Calibri" w:cs="Arial"/>
                <w:sz w:val="20"/>
                <w:szCs w:val="20"/>
                <w:lang w:val="sr-Latn-CS" w:eastAsia="sr-Latn-CS"/>
              </w:rPr>
              <w:t>52</w:t>
            </w:r>
          </w:p>
        </w:tc>
        <w:tc>
          <w:tcPr>
            <w:tcW w:w="3243" w:type="dxa"/>
            <w:tcBorders>
              <w:top w:val="single" w:sz="4" w:space="0" w:color="auto"/>
              <w:left w:val="single" w:sz="4" w:space="0" w:color="auto"/>
              <w:bottom w:val="single" w:sz="4" w:space="0" w:color="auto"/>
              <w:right w:val="single" w:sz="4" w:space="0" w:color="auto"/>
            </w:tcBorders>
            <w:vAlign w:val="center"/>
          </w:tcPr>
          <w:p w14:paraId="301468DA" w14:textId="4EA2BF8C" w:rsidR="00640688" w:rsidRPr="00DA544D" w:rsidRDefault="000514C1" w:rsidP="004F6D23">
            <w:pPr>
              <w:spacing w:before="0"/>
              <w:jc w:val="left"/>
              <w:rPr>
                <w:rFonts w:cs="Arial"/>
                <w:sz w:val="20"/>
                <w:szCs w:val="20"/>
                <w:lang w:val="sr-Latn-CS" w:eastAsia="sr-Latn-CS"/>
              </w:rPr>
            </w:pPr>
            <w:r w:rsidRPr="00DA544D">
              <w:rPr>
                <w:rFonts w:ascii="Calibri" w:hAnsi="Calibri"/>
              </w:rPr>
              <w:t>Cev PPR 3/4" (fi25) NP10 L=4m</w:t>
            </w:r>
          </w:p>
        </w:tc>
        <w:tc>
          <w:tcPr>
            <w:tcW w:w="5294" w:type="dxa"/>
            <w:tcBorders>
              <w:top w:val="single" w:sz="4" w:space="0" w:color="auto"/>
              <w:left w:val="single" w:sz="4" w:space="0" w:color="auto"/>
              <w:bottom w:val="single" w:sz="4" w:space="0" w:color="auto"/>
              <w:right w:val="single" w:sz="4" w:space="0" w:color="auto"/>
            </w:tcBorders>
            <w:vAlign w:val="center"/>
            <w:hideMark/>
          </w:tcPr>
          <w:p w14:paraId="65BE7EA8" w14:textId="77777777" w:rsidR="000514C1" w:rsidRPr="00DA544D" w:rsidRDefault="000514C1" w:rsidP="000514C1">
            <w:pPr>
              <w:spacing w:before="0"/>
              <w:jc w:val="left"/>
              <w:rPr>
                <w:rFonts w:cs="Arial"/>
                <w:sz w:val="20"/>
                <w:szCs w:val="20"/>
                <w:u w:val="single"/>
                <w:lang w:val="sr-Cyrl-RS" w:eastAsia="sr-Latn-CS"/>
              </w:rPr>
            </w:pPr>
            <w:r w:rsidRPr="00DA544D">
              <w:rPr>
                <w:rFonts w:cs="Arial"/>
                <w:sz w:val="20"/>
                <w:szCs w:val="20"/>
                <w:u w:val="single"/>
                <w:lang w:val="sr-Cyrl-RS" w:eastAsia="sr-Latn-CS"/>
              </w:rPr>
              <w:t xml:space="preserve">Priložiti sledeće tehničke dokaze: </w:t>
            </w:r>
          </w:p>
          <w:p w14:paraId="580DE72B" w14:textId="77777777" w:rsidR="000514C1" w:rsidRPr="00DA544D" w:rsidRDefault="000514C1" w:rsidP="000514C1">
            <w:pPr>
              <w:spacing w:before="0"/>
              <w:jc w:val="left"/>
              <w:rPr>
                <w:rFonts w:cs="Arial"/>
                <w:sz w:val="20"/>
                <w:szCs w:val="20"/>
                <w:lang w:val="sr-Cyrl-RS" w:eastAsia="sr-Latn-CS"/>
              </w:rPr>
            </w:pPr>
            <w:r w:rsidRPr="00DA544D">
              <w:rPr>
                <w:rFonts w:cs="Arial"/>
                <w:sz w:val="20"/>
                <w:szCs w:val="20"/>
                <w:lang w:val="sr-Cyrl-RS" w:eastAsia="sr-Latn-CS"/>
              </w:rPr>
              <w:t>1.Katalog/izvod kataloga proizvođača sa obeleženim dobrom koje se</w:t>
            </w:r>
            <w:r w:rsidRPr="00DA544D">
              <w:rPr>
                <w:rFonts w:cs="Arial"/>
                <w:sz w:val="20"/>
                <w:szCs w:val="20"/>
                <w:lang w:val="sr-Latn-RS" w:eastAsia="sr-Latn-CS"/>
              </w:rPr>
              <w:t xml:space="preserve"> </w:t>
            </w:r>
            <w:r w:rsidRPr="00DA544D">
              <w:rPr>
                <w:rFonts w:cs="Arial"/>
                <w:sz w:val="20"/>
                <w:szCs w:val="20"/>
                <w:lang w:val="sr-Cyrl-RS" w:eastAsia="sr-Latn-CS"/>
              </w:rPr>
              <w:t>nudi.</w:t>
            </w:r>
          </w:p>
          <w:p w14:paraId="286A4B4B" w14:textId="77777777" w:rsidR="000514C1" w:rsidRPr="00DA544D" w:rsidRDefault="000514C1" w:rsidP="000514C1">
            <w:pPr>
              <w:spacing w:before="0"/>
              <w:jc w:val="left"/>
              <w:rPr>
                <w:rFonts w:cs="Arial"/>
                <w:sz w:val="20"/>
                <w:szCs w:val="20"/>
                <w:lang w:val="sr-Latn-RS" w:eastAsia="sr-Latn-CS"/>
              </w:rPr>
            </w:pPr>
            <w:r w:rsidRPr="00DA544D">
              <w:rPr>
                <w:rFonts w:cs="Arial"/>
                <w:sz w:val="20"/>
                <w:szCs w:val="20"/>
                <w:lang w:val="sr-Latn-RS" w:eastAsia="sr-Latn-CS"/>
              </w:rPr>
              <w:t>2.Važeći sertifikat o stalnosti svojstava u skladu sa važećim SRPS EN 12201-2 za ponuđena dobra, izdat od akreditovane institucije, priznat u skladu sa Zakonom o tehničkim zahtevima za proizvode i ocenjivanju usaglašenosti (Sl. Glasnik RS br.36/09), ne stariji od 3 godine od datuma objave ove nabavke;</w:t>
            </w:r>
          </w:p>
          <w:p w14:paraId="10D73A97" w14:textId="77777777" w:rsidR="000514C1" w:rsidRPr="00DA544D" w:rsidRDefault="000514C1" w:rsidP="000514C1">
            <w:pPr>
              <w:spacing w:before="0"/>
              <w:jc w:val="left"/>
              <w:rPr>
                <w:rFonts w:ascii="Calibri" w:hAnsi="Calibri" w:cs="Calibri"/>
                <w:sz w:val="20"/>
                <w:szCs w:val="20"/>
                <w:lang w:val="sr-Latn-CS" w:eastAsia="sr-Latn-CS"/>
              </w:rPr>
            </w:pPr>
            <w:r w:rsidRPr="00DA544D">
              <w:rPr>
                <w:rFonts w:cs="Arial"/>
                <w:sz w:val="20"/>
                <w:szCs w:val="20"/>
                <w:lang w:val="sr-Latn-RS" w:eastAsia="sr-Latn-CS"/>
              </w:rPr>
              <w:t>3.Izveštaj o zdravstvenoj ispravnosti ponuđenog dobra, ne stariji od 3 godine od datuma objave ove nabavke</w:t>
            </w:r>
          </w:p>
          <w:p w14:paraId="6687D7EC" w14:textId="25591670" w:rsidR="00640688" w:rsidRPr="00DA544D" w:rsidRDefault="00640688" w:rsidP="004F6D23">
            <w:pPr>
              <w:spacing w:before="0"/>
              <w:jc w:val="left"/>
              <w:rPr>
                <w:rFonts w:cs="Arial"/>
                <w:sz w:val="20"/>
                <w:szCs w:val="20"/>
                <w:lang w:val="sr-Latn-CS" w:eastAsia="sr-Latn-CS"/>
              </w:rPr>
            </w:pPr>
          </w:p>
        </w:tc>
      </w:tr>
      <w:tr w:rsidR="00640688" w:rsidRPr="004F6D23" w14:paraId="496A1CB8" w14:textId="77777777" w:rsidTr="008237C5">
        <w:tc>
          <w:tcPr>
            <w:tcW w:w="823" w:type="dxa"/>
            <w:tcBorders>
              <w:top w:val="single" w:sz="4" w:space="0" w:color="auto"/>
              <w:left w:val="single" w:sz="4" w:space="0" w:color="auto"/>
              <w:bottom w:val="single" w:sz="4" w:space="0" w:color="auto"/>
              <w:right w:val="single" w:sz="4" w:space="0" w:color="auto"/>
            </w:tcBorders>
            <w:vAlign w:val="center"/>
            <w:hideMark/>
          </w:tcPr>
          <w:p w14:paraId="5CA5C45A" w14:textId="77777777" w:rsidR="00640688" w:rsidRPr="004F6D23" w:rsidRDefault="00640688" w:rsidP="004F6D23">
            <w:pPr>
              <w:spacing w:before="0"/>
              <w:contextualSpacing/>
              <w:rPr>
                <w:rFonts w:eastAsia="Calibri" w:cs="Arial"/>
                <w:sz w:val="20"/>
                <w:szCs w:val="20"/>
                <w:lang w:val="sr-Latn-CS" w:eastAsia="sr-Latn-CS"/>
              </w:rPr>
            </w:pPr>
            <w:r w:rsidRPr="004F6D23">
              <w:rPr>
                <w:rFonts w:eastAsia="Calibri" w:cs="Arial"/>
                <w:sz w:val="20"/>
                <w:szCs w:val="20"/>
                <w:lang w:val="sr-Latn-CS" w:eastAsia="sr-Latn-CS"/>
              </w:rPr>
              <w:t>53</w:t>
            </w:r>
          </w:p>
        </w:tc>
        <w:tc>
          <w:tcPr>
            <w:tcW w:w="3243" w:type="dxa"/>
            <w:tcBorders>
              <w:top w:val="single" w:sz="4" w:space="0" w:color="auto"/>
              <w:left w:val="single" w:sz="4" w:space="0" w:color="auto"/>
              <w:bottom w:val="single" w:sz="4" w:space="0" w:color="auto"/>
              <w:right w:val="nil"/>
            </w:tcBorders>
            <w:vAlign w:val="center"/>
            <w:hideMark/>
          </w:tcPr>
          <w:p w14:paraId="5E6A8643" w14:textId="275E1F9E" w:rsidR="00640688" w:rsidRPr="00DA544D" w:rsidRDefault="000514C1" w:rsidP="008237C5">
            <w:pPr>
              <w:spacing w:before="0"/>
              <w:jc w:val="left"/>
              <w:rPr>
                <w:rFonts w:cs="Arial"/>
                <w:lang w:val="sr-Latn-CS" w:eastAsia="sr-Latn-CS"/>
              </w:rPr>
            </w:pPr>
            <w:r w:rsidRPr="00DA544D">
              <w:rPr>
                <w:rFonts w:ascii="Calibri" w:hAnsi="Calibri"/>
              </w:rPr>
              <w:t>Spojnica za PE cev, PVC 2"</w:t>
            </w:r>
          </w:p>
        </w:tc>
        <w:tc>
          <w:tcPr>
            <w:tcW w:w="5294" w:type="dxa"/>
            <w:tcBorders>
              <w:top w:val="single" w:sz="4" w:space="0" w:color="auto"/>
              <w:left w:val="single" w:sz="4" w:space="0" w:color="auto"/>
              <w:bottom w:val="single" w:sz="4" w:space="0" w:color="auto"/>
              <w:right w:val="single" w:sz="4" w:space="0" w:color="auto"/>
            </w:tcBorders>
            <w:vAlign w:val="center"/>
          </w:tcPr>
          <w:p w14:paraId="60930875" w14:textId="77777777" w:rsidR="000514C1" w:rsidRPr="00DA544D" w:rsidRDefault="000514C1" w:rsidP="000514C1">
            <w:pPr>
              <w:spacing w:before="0"/>
              <w:jc w:val="left"/>
              <w:rPr>
                <w:rFonts w:cs="Arial"/>
                <w:sz w:val="20"/>
                <w:szCs w:val="20"/>
                <w:u w:val="single"/>
                <w:lang w:val="sr-Cyrl-RS" w:eastAsia="sr-Latn-CS"/>
              </w:rPr>
            </w:pPr>
            <w:r w:rsidRPr="00DA544D">
              <w:rPr>
                <w:rFonts w:cs="Arial"/>
                <w:sz w:val="20"/>
                <w:szCs w:val="20"/>
                <w:u w:val="single"/>
                <w:lang w:val="sr-Cyrl-RS" w:eastAsia="sr-Latn-CS"/>
              </w:rPr>
              <w:t xml:space="preserve">Priložiti sledeće tehničke dokaze: </w:t>
            </w:r>
          </w:p>
          <w:p w14:paraId="03B84AF2" w14:textId="77777777" w:rsidR="000514C1" w:rsidRPr="00DA544D" w:rsidRDefault="000514C1" w:rsidP="000514C1">
            <w:pPr>
              <w:spacing w:before="0"/>
              <w:jc w:val="left"/>
              <w:rPr>
                <w:rFonts w:cs="Arial"/>
                <w:sz w:val="20"/>
                <w:szCs w:val="20"/>
                <w:lang w:val="sr-Cyrl-RS" w:eastAsia="sr-Latn-CS"/>
              </w:rPr>
            </w:pPr>
            <w:r w:rsidRPr="00DA544D">
              <w:rPr>
                <w:rFonts w:cs="Arial"/>
                <w:sz w:val="20"/>
                <w:szCs w:val="20"/>
                <w:lang w:val="sr-Cyrl-RS" w:eastAsia="sr-Latn-CS"/>
              </w:rPr>
              <w:t>1.Katalog/izvod kataloga proizvođača sa obeleženim dobrom koje se</w:t>
            </w:r>
            <w:r w:rsidRPr="00DA544D">
              <w:rPr>
                <w:rFonts w:cs="Arial"/>
                <w:sz w:val="20"/>
                <w:szCs w:val="20"/>
                <w:lang w:val="sr-Latn-RS" w:eastAsia="sr-Latn-CS"/>
              </w:rPr>
              <w:t xml:space="preserve"> </w:t>
            </w:r>
            <w:r w:rsidRPr="00DA544D">
              <w:rPr>
                <w:rFonts w:cs="Arial"/>
                <w:sz w:val="20"/>
                <w:szCs w:val="20"/>
                <w:lang w:val="sr-Cyrl-RS" w:eastAsia="sr-Latn-CS"/>
              </w:rPr>
              <w:t>nudi.</w:t>
            </w:r>
          </w:p>
          <w:p w14:paraId="1B4BE3AD" w14:textId="24B2206F" w:rsidR="00640688" w:rsidRPr="00DA544D" w:rsidRDefault="00640688" w:rsidP="008B5573">
            <w:pPr>
              <w:spacing w:before="0"/>
              <w:jc w:val="left"/>
              <w:rPr>
                <w:rFonts w:cs="Arial"/>
                <w:sz w:val="20"/>
                <w:szCs w:val="20"/>
                <w:lang w:val="sr-Latn-CS" w:eastAsia="sr-Latn-CS"/>
              </w:rPr>
            </w:pPr>
          </w:p>
        </w:tc>
      </w:tr>
      <w:tr w:rsidR="00640688" w:rsidRPr="004F6D23" w14:paraId="6D0A46D2" w14:textId="77777777" w:rsidTr="004F6D23">
        <w:tc>
          <w:tcPr>
            <w:tcW w:w="823" w:type="dxa"/>
            <w:tcBorders>
              <w:top w:val="single" w:sz="4" w:space="0" w:color="auto"/>
              <w:left w:val="single" w:sz="4" w:space="0" w:color="auto"/>
              <w:bottom w:val="single" w:sz="4" w:space="0" w:color="auto"/>
              <w:right w:val="single" w:sz="4" w:space="0" w:color="auto"/>
            </w:tcBorders>
            <w:vAlign w:val="center"/>
            <w:hideMark/>
          </w:tcPr>
          <w:p w14:paraId="06DC9384" w14:textId="77777777" w:rsidR="00640688" w:rsidRPr="004F6D23" w:rsidRDefault="00640688" w:rsidP="004F6D23">
            <w:pPr>
              <w:spacing w:before="0"/>
              <w:contextualSpacing/>
              <w:rPr>
                <w:rFonts w:eastAsia="Calibri" w:cs="Arial"/>
                <w:sz w:val="20"/>
                <w:szCs w:val="20"/>
                <w:lang w:val="sr-Latn-CS" w:eastAsia="sr-Latn-CS"/>
              </w:rPr>
            </w:pPr>
            <w:r w:rsidRPr="004F6D23">
              <w:rPr>
                <w:rFonts w:eastAsia="Calibri" w:cs="Arial"/>
                <w:sz w:val="20"/>
                <w:szCs w:val="20"/>
                <w:lang w:val="sr-Latn-CS" w:eastAsia="sr-Latn-CS"/>
              </w:rPr>
              <w:t>54</w:t>
            </w:r>
          </w:p>
        </w:tc>
        <w:tc>
          <w:tcPr>
            <w:tcW w:w="3243" w:type="dxa"/>
            <w:tcBorders>
              <w:top w:val="single" w:sz="4" w:space="0" w:color="auto"/>
              <w:left w:val="single" w:sz="4" w:space="0" w:color="auto"/>
              <w:bottom w:val="single" w:sz="4" w:space="0" w:color="auto"/>
              <w:right w:val="nil"/>
            </w:tcBorders>
          </w:tcPr>
          <w:p w14:paraId="5713EC2B" w14:textId="77777777" w:rsidR="00640688" w:rsidRPr="00DA544D" w:rsidRDefault="00640688" w:rsidP="004F6D23">
            <w:pPr>
              <w:spacing w:before="0"/>
              <w:jc w:val="left"/>
              <w:rPr>
                <w:rFonts w:cs="Arial"/>
                <w:sz w:val="20"/>
                <w:szCs w:val="20"/>
                <w:lang w:val="sr-Cyrl-RS" w:eastAsia="sr-Latn-CS"/>
              </w:rPr>
            </w:pPr>
          </w:p>
          <w:p w14:paraId="325816D2" w14:textId="77777777" w:rsidR="00640688" w:rsidRPr="00DA544D" w:rsidRDefault="00640688" w:rsidP="004F6D23">
            <w:pPr>
              <w:spacing w:before="0"/>
              <w:jc w:val="left"/>
              <w:rPr>
                <w:rFonts w:cs="Arial"/>
                <w:sz w:val="20"/>
                <w:szCs w:val="20"/>
                <w:lang w:val="sr-Cyrl-RS" w:eastAsia="sr-Latn-CS"/>
              </w:rPr>
            </w:pPr>
          </w:p>
          <w:p w14:paraId="78705106" w14:textId="77777777" w:rsidR="00640688" w:rsidRPr="00DA544D" w:rsidRDefault="00640688" w:rsidP="004F6D23">
            <w:pPr>
              <w:spacing w:before="0"/>
              <w:jc w:val="left"/>
              <w:rPr>
                <w:rFonts w:cs="Arial"/>
                <w:sz w:val="20"/>
                <w:szCs w:val="20"/>
                <w:lang w:val="sr-Latn-CS" w:eastAsia="sr-Latn-CS"/>
              </w:rPr>
            </w:pPr>
            <w:r w:rsidRPr="00DA544D">
              <w:rPr>
                <w:rFonts w:cs="Arial"/>
                <w:sz w:val="20"/>
                <w:szCs w:val="20"/>
                <w:lang w:val="sr-Cyrl-RS" w:eastAsia="sr-Latn-CS"/>
              </w:rPr>
              <w:t>Luk PVC fi50/90stepeni</w:t>
            </w:r>
            <w:r w:rsidRPr="00DA544D">
              <w:rPr>
                <w:rFonts w:cs="Arial"/>
                <w:sz w:val="20"/>
                <w:szCs w:val="20"/>
                <w:lang w:val="sr-Cyrl-RS" w:eastAsia="sr-Latn-CS"/>
              </w:rPr>
              <w:tab/>
            </w:r>
          </w:p>
          <w:p w14:paraId="07E1521D" w14:textId="77777777" w:rsidR="00640688" w:rsidRPr="00DA544D" w:rsidRDefault="00640688" w:rsidP="004F6D23">
            <w:pPr>
              <w:spacing w:before="0"/>
              <w:jc w:val="left"/>
              <w:rPr>
                <w:rFonts w:cs="Arial"/>
                <w:sz w:val="20"/>
                <w:szCs w:val="20"/>
                <w:lang w:val="sr-Cyrl-RS" w:eastAsia="sr-Latn-CS"/>
              </w:rPr>
            </w:pPr>
          </w:p>
          <w:p w14:paraId="6A17CA9F" w14:textId="77777777" w:rsidR="00640688" w:rsidRPr="00DA544D" w:rsidRDefault="00640688" w:rsidP="004F6D23">
            <w:pPr>
              <w:spacing w:before="0"/>
              <w:jc w:val="left"/>
              <w:rPr>
                <w:rFonts w:cs="Arial"/>
                <w:sz w:val="20"/>
                <w:szCs w:val="20"/>
                <w:lang w:val="sr-Latn-CS" w:eastAsia="sr-Latn-CS"/>
              </w:rPr>
            </w:pPr>
          </w:p>
        </w:tc>
        <w:tc>
          <w:tcPr>
            <w:tcW w:w="5294" w:type="dxa"/>
            <w:tcBorders>
              <w:top w:val="single" w:sz="4" w:space="0" w:color="auto"/>
              <w:left w:val="single" w:sz="4" w:space="0" w:color="auto"/>
              <w:bottom w:val="single" w:sz="4" w:space="0" w:color="auto"/>
              <w:right w:val="single" w:sz="4" w:space="0" w:color="auto"/>
            </w:tcBorders>
            <w:vAlign w:val="center"/>
          </w:tcPr>
          <w:p w14:paraId="2DC5166C" w14:textId="77777777" w:rsidR="00640688" w:rsidRPr="00DA544D" w:rsidRDefault="00640688" w:rsidP="004F6D23">
            <w:pPr>
              <w:spacing w:before="0"/>
              <w:jc w:val="left"/>
              <w:rPr>
                <w:rFonts w:cs="Arial"/>
                <w:sz w:val="20"/>
                <w:szCs w:val="20"/>
                <w:lang w:val="sr-Cyrl-RS" w:eastAsia="sr-Latn-CS"/>
              </w:rPr>
            </w:pPr>
            <w:r w:rsidRPr="00DA544D">
              <w:rPr>
                <w:rFonts w:cs="Arial"/>
                <w:sz w:val="20"/>
                <w:szCs w:val="20"/>
                <w:lang w:val="sr-Cyrl-RS" w:eastAsia="sr-Latn-CS"/>
              </w:rPr>
              <w:t>Prečnik=</w:t>
            </w:r>
            <w:r w:rsidRPr="00DA544D">
              <w:rPr>
                <w:rFonts w:cs="Arial"/>
                <w:sz w:val="20"/>
                <w:szCs w:val="20"/>
                <w:lang w:val="sr-Latn-RS" w:eastAsia="sr-Latn-CS"/>
              </w:rPr>
              <w:t xml:space="preserve">spoljni </w:t>
            </w:r>
            <w:r w:rsidRPr="00DA544D">
              <w:rPr>
                <w:rFonts w:cs="Arial"/>
                <w:sz w:val="20"/>
                <w:szCs w:val="20"/>
                <w:lang w:val="sr-Cyrl-RS" w:eastAsia="sr-Latn-CS"/>
              </w:rPr>
              <w:t>fi 50 mm</w:t>
            </w:r>
            <w:r w:rsidRPr="00DA544D">
              <w:rPr>
                <w:rFonts w:cs="Arial"/>
                <w:sz w:val="20"/>
                <w:szCs w:val="20"/>
                <w:lang w:val="sr-Latn-RS" w:eastAsia="sr-Latn-CS"/>
              </w:rPr>
              <w:t xml:space="preserve"> / 90 stepeni</w:t>
            </w:r>
            <w:r w:rsidRPr="00DA544D">
              <w:rPr>
                <w:rFonts w:cs="Arial"/>
                <w:sz w:val="20"/>
                <w:szCs w:val="20"/>
                <w:lang w:val="sr-Cyrl-RS" w:eastAsia="sr-Latn-CS"/>
              </w:rPr>
              <w:t xml:space="preserve">; </w:t>
            </w:r>
          </w:p>
          <w:p w14:paraId="7CF9ECD8" w14:textId="77777777" w:rsidR="00640688" w:rsidRPr="00DA544D" w:rsidRDefault="00640688" w:rsidP="004F6D23">
            <w:pPr>
              <w:spacing w:before="0"/>
              <w:jc w:val="left"/>
              <w:rPr>
                <w:rFonts w:cs="Arial"/>
                <w:sz w:val="20"/>
                <w:szCs w:val="20"/>
                <w:lang w:val="sr-Cyrl-RS" w:eastAsia="sr-Latn-CS"/>
              </w:rPr>
            </w:pPr>
            <w:r w:rsidRPr="00DA544D">
              <w:rPr>
                <w:rFonts w:cs="Arial"/>
                <w:sz w:val="20"/>
                <w:szCs w:val="20"/>
                <w:lang w:val="sr-Cyrl-RS" w:eastAsia="sr-Latn-CS"/>
              </w:rPr>
              <w:t>Namena=Za</w:t>
            </w:r>
            <w:r w:rsidRPr="00DA544D">
              <w:rPr>
                <w:rFonts w:cs="Arial"/>
                <w:sz w:val="20"/>
                <w:szCs w:val="20"/>
                <w:lang w:val="sr-Latn-RS" w:eastAsia="sr-Latn-CS"/>
              </w:rPr>
              <w:t xml:space="preserve"> </w:t>
            </w:r>
            <w:r w:rsidRPr="00DA544D">
              <w:rPr>
                <w:rFonts w:cs="Arial"/>
                <w:sz w:val="20"/>
                <w:szCs w:val="20"/>
                <w:lang w:val="sr-Cyrl-RS" w:eastAsia="sr-Latn-CS"/>
              </w:rPr>
              <w:t>vodovod; Oznaka=90*</w:t>
            </w:r>
          </w:p>
          <w:p w14:paraId="1B0022D7" w14:textId="77777777" w:rsidR="00640688" w:rsidRPr="00DA544D" w:rsidRDefault="00640688" w:rsidP="004F6D23">
            <w:pPr>
              <w:spacing w:before="0"/>
              <w:jc w:val="left"/>
              <w:rPr>
                <w:rFonts w:cs="Arial"/>
                <w:sz w:val="20"/>
                <w:szCs w:val="20"/>
                <w:lang w:val="sr-Cyrl-RS" w:eastAsia="sr-Latn-CS"/>
              </w:rPr>
            </w:pPr>
          </w:p>
          <w:p w14:paraId="6F455C0F" w14:textId="77777777" w:rsidR="00640688" w:rsidRPr="00DA544D" w:rsidRDefault="00640688" w:rsidP="004F6D23">
            <w:pPr>
              <w:spacing w:before="0"/>
              <w:jc w:val="left"/>
              <w:rPr>
                <w:rFonts w:cs="Arial"/>
                <w:sz w:val="20"/>
                <w:szCs w:val="20"/>
                <w:u w:val="single"/>
                <w:lang w:val="sr-Cyrl-RS" w:eastAsia="sr-Latn-CS"/>
              </w:rPr>
            </w:pPr>
          </w:p>
          <w:p w14:paraId="52E99001" w14:textId="77777777" w:rsidR="00640688" w:rsidRPr="00DA544D" w:rsidRDefault="00640688" w:rsidP="004F6D23">
            <w:pPr>
              <w:spacing w:before="0"/>
              <w:jc w:val="left"/>
              <w:rPr>
                <w:rFonts w:cs="Arial"/>
                <w:sz w:val="20"/>
                <w:szCs w:val="20"/>
                <w:u w:val="single"/>
                <w:lang w:val="sr-Cyrl-RS" w:eastAsia="sr-Latn-CS"/>
              </w:rPr>
            </w:pPr>
            <w:r w:rsidRPr="00DA544D">
              <w:rPr>
                <w:rFonts w:cs="Arial"/>
                <w:sz w:val="20"/>
                <w:szCs w:val="20"/>
                <w:u w:val="single"/>
                <w:lang w:val="sr-Cyrl-RS" w:eastAsia="sr-Latn-CS"/>
              </w:rPr>
              <w:t xml:space="preserve">Priložiti sledeće tehničke dokaze: </w:t>
            </w:r>
          </w:p>
          <w:p w14:paraId="65464735" w14:textId="77777777" w:rsidR="00640688" w:rsidRPr="00DA544D" w:rsidRDefault="00640688" w:rsidP="004F6D23">
            <w:pPr>
              <w:spacing w:before="0"/>
              <w:jc w:val="left"/>
              <w:rPr>
                <w:rFonts w:cs="Arial"/>
                <w:sz w:val="20"/>
                <w:szCs w:val="20"/>
                <w:lang w:val="sr-Cyrl-RS" w:eastAsia="sr-Latn-CS"/>
              </w:rPr>
            </w:pPr>
            <w:r w:rsidRPr="00DA544D">
              <w:rPr>
                <w:rFonts w:cs="Arial"/>
                <w:sz w:val="20"/>
                <w:szCs w:val="20"/>
                <w:lang w:val="sr-Cyrl-RS" w:eastAsia="sr-Latn-CS"/>
              </w:rPr>
              <w:t>1.Katalog/izvod kataloga proizvođača sa obeleženim dobrom koje se</w:t>
            </w:r>
            <w:r w:rsidRPr="00DA544D">
              <w:rPr>
                <w:rFonts w:cs="Arial"/>
                <w:sz w:val="20"/>
                <w:szCs w:val="20"/>
                <w:lang w:val="sr-Latn-RS" w:eastAsia="sr-Latn-CS"/>
              </w:rPr>
              <w:t xml:space="preserve"> </w:t>
            </w:r>
            <w:r w:rsidRPr="00DA544D">
              <w:rPr>
                <w:rFonts w:cs="Arial"/>
                <w:sz w:val="20"/>
                <w:szCs w:val="20"/>
                <w:lang w:val="sr-Cyrl-RS" w:eastAsia="sr-Latn-CS"/>
              </w:rPr>
              <w:t>nudi</w:t>
            </w:r>
          </w:p>
          <w:p w14:paraId="5426BC15" w14:textId="77777777" w:rsidR="00640688" w:rsidRPr="00DA544D" w:rsidRDefault="00640688" w:rsidP="004F6D23">
            <w:pPr>
              <w:spacing w:before="0"/>
              <w:jc w:val="left"/>
              <w:rPr>
                <w:rFonts w:cs="Arial"/>
                <w:sz w:val="20"/>
                <w:szCs w:val="20"/>
                <w:lang w:val="sr-Latn-CS" w:eastAsia="sr-Latn-CS"/>
              </w:rPr>
            </w:pPr>
          </w:p>
        </w:tc>
      </w:tr>
      <w:tr w:rsidR="00640688" w:rsidRPr="004F6D23" w14:paraId="6A7918FB" w14:textId="77777777" w:rsidTr="004F6D23">
        <w:tc>
          <w:tcPr>
            <w:tcW w:w="823" w:type="dxa"/>
            <w:tcBorders>
              <w:top w:val="single" w:sz="4" w:space="0" w:color="auto"/>
              <w:left w:val="single" w:sz="4" w:space="0" w:color="auto"/>
              <w:bottom w:val="single" w:sz="4" w:space="0" w:color="auto"/>
              <w:right w:val="single" w:sz="4" w:space="0" w:color="auto"/>
            </w:tcBorders>
            <w:vAlign w:val="center"/>
            <w:hideMark/>
          </w:tcPr>
          <w:p w14:paraId="3E4BD449" w14:textId="77777777" w:rsidR="00640688" w:rsidRPr="004F6D23" w:rsidRDefault="00640688" w:rsidP="004F6D23">
            <w:pPr>
              <w:spacing w:before="0"/>
              <w:contextualSpacing/>
              <w:rPr>
                <w:rFonts w:eastAsia="Calibri" w:cs="Arial"/>
                <w:sz w:val="20"/>
                <w:szCs w:val="20"/>
                <w:lang w:val="sr-Latn-CS" w:eastAsia="sr-Latn-CS"/>
              </w:rPr>
            </w:pPr>
            <w:r w:rsidRPr="004F6D23">
              <w:rPr>
                <w:rFonts w:eastAsia="Calibri" w:cs="Arial"/>
                <w:sz w:val="20"/>
                <w:szCs w:val="20"/>
                <w:lang w:val="sr-Latn-CS" w:eastAsia="sr-Latn-CS"/>
              </w:rPr>
              <w:t>55</w:t>
            </w:r>
          </w:p>
        </w:tc>
        <w:tc>
          <w:tcPr>
            <w:tcW w:w="3243" w:type="dxa"/>
            <w:tcBorders>
              <w:top w:val="single" w:sz="4" w:space="0" w:color="auto"/>
              <w:left w:val="single" w:sz="4" w:space="0" w:color="auto"/>
              <w:bottom w:val="single" w:sz="4" w:space="0" w:color="auto"/>
              <w:right w:val="nil"/>
            </w:tcBorders>
          </w:tcPr>
          <w:p w14:paraId="7E1BC0DE" w14:textId="77777777" w:rsidR="00640688" w:rsidRPr="00DA544D" w:rsidRDefault="00640688" w:rsidP="004F6D23">
            <w:pPr>
              <w:spacing w:before="0"/>
              <w:jc w:val="left"/>
              <w:rPr>
                <w:rFonts w:cs="Arial"/>
                <w:sz w:val="20"/>
                <w:szCs w:val="20"/>
                <w:lang w:val="sr-Cyrl-RS" w:eastAsia="sr-Latn-CS"/>
              </w:rPr>
            </w:pPr>
          </w:p>
          <w:p w14:paraId="09C30860" w14:textId="77777777" w:rsidR="00640688" w:rsidRPr="00DA544D" w:rsidRDefault="00640688" w:rsidP="004F6D23">
            <w:pPr>
              <w:spacing w:before="0"/>
              <w:jc w:val="left"/>
              <w:rPr>
                <w:rFonts w:cs="Arial"/>
                <w:sz w:val="20"/>
                <w:szCs w:val="20"/>
                <w:lang w:val="sr-Cyrl-RS" w:eastAsia="sr-Latn-CS"/>
              </w:rPr>
            </w:pPr>
          </w:p>
          <w:p w14:paraId="1A250AF1" w14:textId="77777777" w:rsidR="00640688" w:rsidRPr="00DA544D" w:rsidRDefault="00640688" w:rsidP="004F6D23">
            <w:pPr>
              <w:spacing w:before="0"/>
              <w:jc w:val="left"/>
              <w:rPr>
                <w:rFonts w:cs="Arial"/>
                <w:sz w:val="20"/>
                <w:szCs w:val="20"/>
                <w:lang w:val="sr-Cyrl-RS" w:eastAsia="sr-Latn-CS"/>
              </w:rPr>
            </w:pPr>
            <w:r w:rsidRPr="00DA544D">
              <w:rPr>
                <w:rFonts w:cs="Arial"/>
                <w:sz w:val="20"/>
                <w:szCs w:val="20"/>
                <w:lang w:val="sr-Cyrl-RS" w:eastAsia="sr-Latn-CS"/>
              </w:rPr>
              <w:t>Luk PVC fi160 45*</w:t>
            </w:r>
          </w:p>
        </w:tc>
        <w:tc>
          <w:tcPr>
            <w:tcW w:w="5294" w:type="dxa"/>
            <w:tcBorders>
              <w:top w:val="single" w:sz="4" w:space="0" w:color="auto"/>
              <w:left w:val="single" w:sz="4" w:space="0" w:color="auto"/>
              <w:bottom w:val="single" w:sz="4" w:space="0" w:color="auto"/>
              <w:right w:val="single" w:sz="4" w:space="0" w:color="auto"/>
            </w:tcBorders>
            <w:vAlign w:val="center"/>
          </w:tcPr>
          <w:p w14:paraId="237CD603" w14:textId="77777777" w:rsidR="000514C1" w:rsidRPr="00DA544D" w:rsidRDefault="000514C1" w:rsidP="000514C1">
            <w:pPr>
              <w:spacing w:before="0"/>
              <w:jc w:val="left"/>
              <w:rPr>
                <w:rFonts w:cs="Arial"/>
                <w:sz w:val="20"/>
                <w:szCs w:val="20"/>
                <w:lang w:val="sr-Cyrl-RS" w:eastAsia="sr-Latn-CS"/>
              </w:rPr>
            </w:pPr>
            <w:r w:rsidRPr="00DA544D">
              <w:rPr>
                <w:rFonts w:cs="Arial"/>
                <w:sz w:val="20"/>
                <w:szCs w:val="20"/>
                <w:lang w:val="sr-Cyrl-RS" w:eastAsia="sr-Latn-CS"/>
              </w:rPr>
              <w:t xml:space="preserve">Materijal=PVC;  </w:t>
            </w:r>
          </w:p>
          <w:p w14:paraId="072AF428" w14:textId="77777777" w:rsidR="000514C1" w:rsidRPr="00DA544D" w:rsidRDefault="000514C1" w:rsidP="000514C1">
            <w:pPr>
              <w:spacing w:before="0"/>
              <w:jc w:val="left"/>
              <w:rPr>
                <w:rFonts w:cs="Arial"/>
                <w:sz w:val="20"/>
                <w:szCs w:val="20"/>
                <w:lang w:val="sr-Cyrl-RS" w:eastAsia="sr-Latn-CS"/>
              </w:rPr>
            </w:pPr>
            <w:r w:rsidRPr="00DA544D">
              <w:rPr>
                <w:rFonts w:cs="Arial"/>
                <w:sz w:val="20"/>
                <w:szCs w:val="20"/>
                <w:lang w:val="sr-Cyrl-RS" w:eastAsia="sr-Latn-CS"/>
              </w:rPr>
              <w:t xml:space="preserve">Prečnik=fi 160 mm;  </w:t>
            </w:r>
          </w:p>
          <w:p w14:paraId="15E54573" w14:textId="77777777" w:rsidR="000514C1" w:rsidRPr="00DA544D" w:rsidRDefault="000514C1" w:rsidP="000514C1">
            <w:pPr>
              <w:spacing w:before="0"/>
              <w:jc w:val="left"/>
              <w:rPr>
                <w:rFonts w:cs="Arial"/>
                <w:sz w:val="20"/>
                <w:szCs w:val="20"/>
                <w:lang w:val="sr-Cyrl-RS" w:eastAsia="sr-Latn-CS"/>
              </w:rPr>
            </w:pPr>
            <w:r w:rsidRPr="00DA544D">
              <w:rPr>
                <w:rFonts w:cs="Arial"/>
                <w:sz w:val="20"/>
                <w:szCs w:val="20"/>
                <w:lang w:val="sr-Cyrl-RS" w:eastAsia="sr-Latn-CS"/>
              </w:rPr>
              <w:t xml:space="preserve">Namena=Za kanalizaciju;  </w:t>
            </w:r>
          </w:p>
          <w:p w14:paraId="17A618FB" w14:textId="77777777" w:rsidR="000514C1" w:rsidRPr="00DA544D" w:rsidRDefault="000514C1" w:rsidP="000514C1">
            <w:pPr>
              <w:spacing w:before="0"/>
              <w:jc w:val="left"/>
              <w:rPr>
                <w:rFonts w:cs="Arial"/>
                <w:sz w:val="20"/>
                <w:szCs w:val="20"/>
                <w:lang w:val="sr-Cyrl-RS" w:eastAsia="sr-Latn-CS"/>
              </w:rPr>
            </w:pPr>
            <w:r w:rsidRPr="00DA544D">
              <w:rPr>
                <w:rFonts w:cs="Arial"/>
                <w:sz w:val="20"/>
                <w:szCs w:val="20"/>
                <w:lang w:val="sr-Cyrl-RS" w:eastAsia="sr-Latn-CS"/>
              </w:rPr>
              <w:t>Dimenzije=fi160  45*</w:t>
            </w:r>
          </w:p>
          <w:p w14:paraId="5A19249B" w14:textId="77777777" w:rsidR="000514C1" w:rsidRPr="00DA544D" w:rsidRDefault="000514C1" w:rsidP="000514C1">
            <w:pPr>
              <w:spacing w:before="0"/>
              <w:jc w:val="left"/>
              <w:rPr>
                <w:rFonts w:cs="Arial"/>
                <w:sz w:val="20"/>
                <w:szCs w:val="20"/>
                <w:u w:val="single"/>
                <w:lang w:val="sr-Cyrl-RS" w:eastAsia="sr-Latn-CS"/>
              </w:rPr>
            </w:pPr>
            <w:r w:rsidRPr="00DA544D">
              <w:rPr>
                <w:rFonts w:cs="Arial"/>
                <w:sz w:val="20"/>
                <w:szCs w:val="20"/>
                <w:u w:val="single"/>
                <w:lang w:val="sr-Cyrl-RS" w:eastAsia="sr-Latn-CS"/>
              </w:rPr>
              <w:t xml:space="preserve">Priložiti sledeće tehničke dokaze: </w:t>
            </w:r>
          </w:p>
          <w:p w14:paraId="119E3CD5" w14:textId="77777777" w:rsidR="000514C1" w:rsidRPr="00DA544D" w:rsidRDefault="000514C1" w:rsidP="000514C1">
            <w:pPr>
              <w:spacing w:before="0"/>
              <w:jc w:val="left"/>
              <w:rPr>
                <w:rFonts w:cs="Arial"/>
                <w:sz w:val="20"/>
                <w:szCs w:val="20"/>
                <w:lang w:val="sr-Cyrl-RS" w:eastAsia="sr-Latn-CS"/>
              </w:rPr>
            </w:pPr>
            <w:r w:rsidRPr="00DA544D">
              <w:rPr>
                <w:rFonts w:cs="Arial"/>
                <w:sz w:val="20"/>
                <w:szCs w:val="20"/>
                <w:lang w:val="sr-Cyrl-RS" w:eastAsia="sr-Latn-CS"/>
              </w:rPr>
              <w:t xml:space="preserve">1.Katalog/izvod kataloga proizvođača sa obeleženim </w:t>
            </w:r>
            <w:r w:rsidRPr="00DA544D">
              <w:rPr>
                <w:rFonts w:cs="Arial"/>
                <w:sz w:val="20"/>
                <w:szCs w:val="20"/>
                <w:lang w:val="sr-Cyrl-RS" w:eastAsia="sr-Latn-CS"/>
              </w:rPr>
              <w:lastRenderedPageBreak/>
              <w:t>dobrom koje se</w:t>
            </w:r>
            <w:r w:rsidRPr="00DA544D">
              <w:rPr>
                <w:rFonts w:cs="Arial"/>
                <w:sz w:val="20"/>
                <w:szCs w:val="20"/>
                <w:lang w:val="sr-Latn-RS" w:eastAsia="sr-Latn-CS"/>
              </w:rPr>
              <w:t xml:space="preserve"> </w:t>
            </w:r>
            <w:r w:rsidRPr="00DA544D">
              <w:rPr>
                <w:rFonts w:cs="Arial"/>
                <w:sz w:val="20"/>
                <w:szCs w:val="20"/>
                <w:lang w:val="sr-Cyrl-RS" w:eastAsia="sr-Latn-CS"/>
              </w:rPr>
              <w:t>nudi.</w:t>
            </w:r>
          </w:p>
          <w:p w14:paraId="7AAD6E9B" w14:textId="77777777" w:rsidR="00640688" w:rsidRPr="00DA544D" w:rsidRDefault="00640688" w:rsidP="004F6D23">
            <w:pPr>
              <w:spacing w:before="0"/>
              <w:jc w:val="left"/>
              <w:rPr>
                <w:rFonts w:cs="Arial"/>
                <w:sz w:val="20"/>
                <w:szCs w:val="20"/>
                <w:lang w:val="sr-Latn-CS" w:eastAsia="sr-Latn-CS"/>
              </w:rPr>
            </w:pPr>
          </w:p>
        </w:tc>
      </w:tr>
      <w:tr w:rsidR="00640688" w:rsidRPr="004F6D23" w14:paraId="01539402" w14:textId="77777777" w:rsidTr="004F6D23">
        <w:tc>
          <w:tcPr>
            <w:tcW w:w="823" w:type="dxa"/>
            <w:tcBorders>
              <w:top w:val="single" w:sz="4" w:space="0" w:color="auto"/>
              <w:left w:val="single" w:sz="4" w:space="0" w:color="auto"/>
              <w:bottom w:val="single" w:sz="4" w:space="0" w:color="auto"/>
              <w:right w:val="single" w:sz="4" w:space="0" w:color="auto"/>
            </w:tcBorders>
            <w:vAlign w:val="center"/>
            <w:hideMark/>
          </w:tcPr>
          <w:p w14:paraId="42C04BF2" w14:textId="77777777" w:rsidR="00640688" w:rsidRPr="004F6D23" w:rsidRDefault="00640688" w:rsidP="004F6D23">
            <w:pPr>
              <w:spacing w:before="0"/>
              <w:contextualSpacing/>
              <w:rPr>
                <w:rFonts w:eastAsia="Calibri" w:cs="Arial"/>
                <w:sz w:val="20"/>
                <w:szCs w:val="20"/>
                <w:lang w:val="sr-Latn-CS" w:eastAsia="sr-Latn-CS"/>
              </w:rPr>
            </w:pPr>
            <w:r w:rsidRPr="004F6D23">
              <w:rPr>
                <w:rFonts w:eastAsia="Calibri" w:cs="Arial"/>
                <w:sz w:val="20"/>
                <w:szCs w:val="20"/>
                <w:lang w:val="sr-Latn-CS" w:eastAsia="sr-Latn-CS"/>
              </w:rPr>
              <w:lastRenderedPageBreak/>
              <w:t>56</w:t>
            </w:r>
          </w:p>
        </w:tc>
        <w:tc>
          <w:tcPr>
            <w:tcW w:w="3243" w:type="dxa"/>
            <w:tcBorders>
              <w:top w:val="single" w:sz="4" w:space="0" w:color="auto"/>
              <w:left w:val="single" w:sz="4" w:space="0" w:color="auto"/>
              <w:bottom w:val="single" w:sz="4" w:space="0" w:color="auto"/>
              <w:right w:val="nil"/>
            </w:tcBorders>
          </w:tcPr>
          <w:p w14:paraId="662E58EE" w14:textId="77777777" w:rsidR="00640688" w:rsidRPr="00DA544D" w:rsidRDefault="00640688" w:rsidP="004F6D23">
            <w:pPr>
              <w:spacing w:before="0"/>
              <w:jc w:val="left"/>
              <w:rPr>
                <w:rFonts w:cs="Arial"/>
                <w:sz w:val="20"/>
                <w:szCs w:val="20"/>
                <w:lang w:val="sr-Cyrl-RS" w:eastAsia="sr-Latn-CS"/>
              </w:rPr>
            </w:pPr>
          </w:p>
          <w:p w14:paraId="1B169062" w14:textId="77777777" w:rsidR="00640688" w:rsidRPr="00DA544D" w:rsidRDefault="00640688" w:rsidP="004F6D23">
            <w:pPr>
              <w:spacing w:before="0"/>
              <w:jc w:val="left"/>
              <w:rPr>
                <w:rFonts w:cs="Arial"/>
                <w:sz w:val="20"/>
                <w:szCs w:val="20"/>
                <w:lang w:val="sr-Cyrl-RS" w:eastAsia="sr-Latn-CS"/>
              </w:rPr>
            </w:pPr>
          </w:p>
          <w:p w14:paraId="4BADC4FC" w14:textId="77777777" w:rsidR="00640688" w:rsidRPr="00DA544D" w:rsidRDefault="00640688" w:rsidP="004F6D23">
            <w:pPr>
              <w:spacing w:before="0"/>
              <w:jc w:val="left"/>
              <w:rPr>
                <w:rFonts w:cs="Arial"/>
                <w:sz w:val="20"/>
                <w:szCs w:val="20"/>
                <w:lang w:val="sr-Cyrl-RS" w:eastAsia="sr-Latn-CS"/>
              </w:rPr>
            </w:pPr>
            <w:r w:rsidRPr="00DA544D">
              <w:rPr>
                <w:rFonts w:cs="Arial"/>
                <w:sz w:val="20"/>
                <w:szCs w:val="20"/>
                <w:lang w:val="sr-Cyrl-RS" w:eastAsia="sr-Latn-CS"/>
              </w:rPr>
              <w:t>Luk PVC fi160/90</w:t>
            </w:r>
          </w:p>
          <w:p w14:paraId="646AD907" w14:textId="77777777" w:rsidR="00640688" w:rsidRPr="00DA544D" w:rsidRDefault="00640688" w:rsidP="004F6D23">
            <w:pPr>
              <w:spacing w:before="0"/>
              <w:jc w:val="left"/>
              <w:rPr>
                <w:rFonts w:cs="Arial"/>
                <w:sz w:val="20"/>
                <w:szCs w:val="20"/>
                <w:lang w:val="sr-Latn-CS" w:eastAsia="sr-Latn-CS"/>
              </w:rPr>
            </w:pPr>
          </w:p>
        </w:tc>
        <w:tc>
          <w:tcPr>
            <w:tcW w:w="5294" w:type="dxa"/>
            <w:tcBorders>
              <w:top w:val="single" w:sz="4" w:space="0" w:color="auto"/>
              <w:left w:val="single" w:sz="4" w:space="0" w:color="auto"/>
              <w:bottom w:val="single" w:sz="4" w:space="0" w:color="auto"/>
              <w:right w:val="single" w:sz="4" w:space="0" w:color="auto"/>
            </w:tcBorders>
            <w:vAlign w:val="center"/>
          </w:tcPr>
          <w:p w14:paraId="7214C771" w14:textId="77777777" w:rsidR="00640688" w:rsidRPr="00DA544D" w:rsidRDefault="00640688" w:rsidP="004F6D23">
            <w:pPr>
              <w:spacing w:before="0"/>
              <w:jc w:val="left"/>
              <w:rPr>
                <w:rFonts w:cs="Arial"/>
                <w:sz w:val="20"/>
                <w:szCs w:val="20"/>
                <w:lang w:val="sr-Latn-RS" w:eastAsia="sr-Latn-CS"/>
              </w:rPr>
            </w:pPr>
            <w:r w:rsidRPr="00DA544D">
              <w:rPr>
                <w:rFonts w:cs="Arial"/>
                <w:sz w:val="20"/>
                <w:szCs w:val="20"/>
                <w:lang w:val="sr-Cyrl-RS" w:eastAsia="sr-Latn-CS"/>
              </w:rPr>
              <w:t>Materijal=PVC</w:t>
            </w:r>
            <w:r w:rsidRPr="00DA544D">
              <w:rPr>
                <w:rFonts w:cs="Arial"/>
                <w:sz w:val="20"/>
                <w:szCs w:val="20"/>
                <w:lang w:val="sr-Latn-RS" w:eastAsia="sr-Latn-CS"/>
              </w:rPr>
              <w:t>-U</w:t>
            </w:r>
            <w:r w:rsidRPr="00DA544D">
              <w:rPr>
                <w:rFonts w:cs="Arial"/>
                <w:sz w:val="20"/>
                <w:szCs w:val="20"/>
                <w:lang w:val="sr-Cyrl-RS" w:eastAsia="sr-Latn-CS"/>
              </w:rPr>
              <w:t>;  Dimenzije=</w:t>
            </w:r>
            <w:r w:rsidRPr="00DA544D">
              <w:rPr>
                <w:rFonts w:cs="Arial"/>
                <w:sz w:val="20"/>
                <w:szCs w:val="20"/>
                <w:lang w:val="sr-Latn-RS" w:eastAsia="sr-Latn-CS"/>
              </w:rPr>
              <w:t xml:space="preserve">spoljni </w:t>
            </w:r>
            <w:r w:rsidRPr="00DA544D">
              <w:rPr>
                <w:rFonts w:cs="Arial"/>
                <w:sz w:val="20"/>
                <w:szCs w:val="20"/>
                <w:lang w:val="sr-Cyrl-RS" w:eastAsia="sr-Latn-CS"/>
              </w:rPr>
              <w:t>fi160</w:t>
            </w:r>
            <w:r w:rsidRPr="00DA544D">
              <w:rPr>
                <w:rFonts w:cs="Arial"/>
                <w:sz w:val="20"/>
                <w:szCs w:val="20"/>
                <w:lang w:val="sr-Latn-RS" w:eastAsia="sr-Latn-CS"/>
              </w:rPr>
              <w:t>mm</w:t>
            </w:r>
            <w:r w:rsidRPr="00DA544D">
              <w:rPr>
                <w:rFonts w:cs="Arial"/>
                <w:sz w:val="20"/>
                <w:szCs w:val="20"/>
                <w:lang w:val="sr-Cyrl-RS" w:eastAsia="sr-Latn-CS"/>
              </w:rPr>
              <w:t>/90</w:t>
            </w:r>
            <w:r w:rsidRPr="00DA544D">
              <w:rPr>
                <w:rFonts w:cs="Arial"/>
                <w:sz w:val="20"/>
                <w:szCs w:val="20"/>
                <w:lang w:val="sr-Latn-RS" w:eastAsia="sr-Latn-CS"/>
              </w:rPr>
              <w:t xml:space="preserve"> stepeni.</w:t>
            </w:r>
          </w:p>
          <w:p w14:paraId="22343B74" w14:textId="77777777" w:rsidR="00640688" w:rsidRPr="00DA544D" w:rsidRDefault="00640688" w:rsidP="004F6D23">
            <w:pPr>
              <w:spacing w:before="0"/>
              <w:jc w:val="left"/>
              <w:rPr>
                <w:rFonts w:cs="Arial"/>
                <w:sz w:val="20"/>
                <w:szCs w:val="20"/>
                <w:lang w:val="sr-Latn-RS" w:eastAsia="sr-Latn-CS"/>
              </w:rPr>
            </w:pPr>
          </w:p>
          <w:p w14:paraId="48D99F4A" w14:textId="77777777" w:rsidR="00640688" w:rsidRPr="00DA544D" w:rsidRDefault="00640688" w:rsidP="004F6D23">
            <w:pPr>
              <w:spacing w:before="0"/>
              <w:jc w:val="left"/>
              <w:rPr>
                <w:rFonts w:cs="Arial"/>
                <w:sz w:val="20"/>
                <w:szCs w:val="20"/>
                <w:lang w:val="sr-Cyrl-RS" w:eastAsia="sr-Latn-CS"/>
              </w:rPr>
            </w:pPr>
            <w:r w:rsidRPr="00DA544D">
              <w:rPr>
                <w:rFonts w:cs="Arial"/>
                <w:sz w:val="20"/>
                <w:szCs w:val="20"/>
                <w:u w:val="single"/>
                <w:lang w:val="sr-Cyrl-RS" w:eastAsia="sr-Latn-CS"/>
              </w:rPr>
              <w:t xml:space="preserve">Priložiti sledeće tehničke dokaze: </w:t>
            </w:r>
            <w:r w:rsidRPr="00DA544D">
              <w:rPr>
                <w:rFonts w:cs="Arial"/>
                <w:sz w:val="20"/>
                <w:szCs w:val="20"/>
                <w:lang w:val="sr-Cyrl-RS" w:eastAsia="sr-Latn-CS"/>
              </w:rPr>
              <w:t>1.Katalog/izvod kataloga proizvođača sa obeleženim dobrom koje se</w:t>
            </w:r>
            <w:r w:rsidRPr="00DA544D">
              <w:rPr>
                <w:rFonts w:cs="Arial"/>
                <w:sz w:val="20"/>
                <w:szCs w:val="20"/>
                <w:lang w:val="sr-Latn-RS" w:eastAsia="sr-Latn-CS"/>
              </w:rPr>
              <w:t xml:space="preserve"> </w:t>
            </w:r>
            <w:r w:rsidRPr="00DA544D">
              <w:rPr>
                <w:rFonts w:cs="Arial"/>
                <w:sz w:val="20"/>
                <w:szCs w:val="20"/>
                <w:lang w:val="sr-Cyrl-RS" w:eastAsia="sr-Latn-CS"/>
              </w:rPr>
              <w:t>nudi</w:t>
            </w:r>
          </w:p>
          <w:p w14:paraId="5FC0C507" w14:textId="77777777" w:rsidR="00640688" w:rsidRPr="00DA544D" w:rsidRDefault="00640688" w:rsidP="004F6D23">
            <w:pPr>
              <w:spacing w:before="0"/>
              <w:jc w:val="left"/>
              <w:rPr>
                <w:rFonts w:cs="Arial"/>
                <w:sz w:val="20"/>
                <w:szCs w:val="20"/>
                <w:lang w:val="sr-Latn-CS" w:eastAsia="sr-Latn-CS"/>
              </w:rPr>
            </w:pPr>
          </w:p>
        </w:tc>
      </w:tr>
      <w:tr w:rsidR="00640688" w:rsidRPr="004F6D23" w14:paraId="3723660C" w14:textId="77777777" w:rsidTr="008237C5">
        <w:tc>
          <w:tcPr>
            <w:tcW w:w="823" w:type="dxa"/>
            <w:tcBorders>
              <w:top w:val="single" w:sz="4" w:space="0" w:color="auto"/>
              <w:left w:val="single" w:sz="4" w:space="0" w:color="auto"/>
              <w:bottom w:val="single" w:sz="4" w:space="0" w:color="auto"/>
              <w:right w:val="single" w:sz="4" w:space="0" w:color="auto"/>
            </w:tcBorders>
            <w:vAlign w:val="center"/>
            <w:hideMark/>
          </w:tcPr>
          <w:p w14:paraId="7E61CADE" w14:textId="1FC04265" w:rsidR="00640688" w:rsidRPr="004F6D23" w:rsidRDefault="00640688" w:rsidP="004F6D23">
            <w:pPr>
              <w:spacing w:before="0"/>
              <w:contextualSpacing/>
              <w:rPr>
                <w:rFonts w:eastAsia="Calibri" w:cs="Arial"/>
                <w:sz w:val="20"/>
                <w:szCs w:val="20"/>
                <w:lang w:val="sr-Latn-CS" w:eastAsia="sr-Latn-CS"/>
              </w:rPr>
            </w:pPr>
            <w:r>
              <w:rPr>
                <w:rFonts w:eastAsia="Calibri" w:cs="Arial"/>
                <w:sz w:val="20"/>
                <w:szCs w:val="20"/>
                <w:lang w:val="sr-Latn-CS" w:eastAsia="sr-Latn-CS"/>
              </w:rPr>
              <w:t>57 i</w:t>
            </w:r>
            <w:r w:rsidRPr="004F6D23">
              <w:rPr>
                <w:rFonts w:eastAsia="Calibri" w:cs="Arial"/>
                <w:sz w:val="20"/>
                <w:szCs w:val="20"/>
                <w:lang w:val="sr-Latn-CS" w:eastAsia="sr-Latn-CS"/>
              </w:rPr>
              <w:t xml:space="preserve"> 58</w:t>
            </w:r>
          </w:p>
        </w:tc>
        <w:tc>
          <w:tcPr>
            <w:tcW w:w="3243" w:type="dxa"/>
            <w:tcBorders>
              <w:top w:val="single" w:sz="4" w:space="0" w:color="auto"/>
              <w:left w:val="single" w:sz="4" w:space="0" w:color="auto"/>
              <w:bottom w:val="single" w:sz="4" w:space="0" w:color="auto"/>
              <w:right w:val="nil"/>
            </w:tcBorders>
            <w:vAlign w:val="center"/>
          </w:tcPr>
          <w:p w14:paraId="08B0A50F" w14:textId="77777777" w:rsidR="00640688" w:rsidRPr="00DA544D" w:rsidRDefault="00640688" w:rsidP="008237C5">
            <w:pPr>
              <w:spacing w:before="0"/>
              <w:jc w:val="left"/>
              <w:rPr>
                <w:rFonts w:cs="Arial"/>
                <w:lang w:val="sr-Latn-CS" w:eastAsia="sr-Latn-CS"/>
              </w:rPr>
            </w:pPr>
            <w:r w:rsidRPr="00DA544D">
              <w:rPr>
                <w:rFonts w:cs="Arial"/>
                <w:sz w:val="20"/>
                <w:szCs w:val="20"/>
                <w:lang w:val="sr-Latn-CS" w:eastAsia="sr-Latn-CS"/>
              </w:rPr>
              <w:t>T komad fi110 PVC</w:t>
            </w:r>
          </w:p>
          <w:p w14:paraId="7BB8D995" w14:textId="77777777" w:rsidR="00640688" w:rsidRPr="00DA544D" w:rsidRDefault="00640688" w:rsidP="008237C5">
            <w:pPr>
              <w:spacing w:before="0"/>
              <w:jc w:val="left"/>
              <w:rPr>
                <w:rFonts w:cs="Arial"/>
                <w:sz w:val="20"/>
                <w:szCs w:val="20"/>
                <w:lang w:val="sr-Latn-CS" w:eastAsia="sr-Latn-CS"/>
              </w:rPr>
            </w:pPr>
          </w:p>
        </w:tc>
        <w:tc>
          <w:tcPr>
            <w:tcW w:w="5294" w:type="dxa"/>
            <w:tcBorders>
              <w:top w:val="single" w:sz="4" w:space="0" w:color="auto"/>
              <w:left w:val="single" w:sz="4" w:space="0" w:color="auto"/>
              <w:bottom w:val="single" w:sz="4" w:space="0" w:color="auto"/>
              <w:right w:val="single" w:sz="4" w:space="0" w:color="auto"/>
            </w:tcBorders>
            <w:vAlign w:val="center"/>
          </w:tcPr>
          <w:p w14:paraId="3E9D9441" w14:textId="77777777" w:rsidR="000514C1" w:rsidRPr="00DA544D" w:rsidRDefault="000514C1" w:rsidP="000514C1">
            <w:pPr>
              <w:spacing w:before="0"/>
              <w:jc w:val="left"/>
              <w:rPr>
                <w:rFonts w:cs="Arial"/>
                <w:sz w:val="20"/>
                <w:szCs w:val="20"/>
                <w:u w:val="single"/>
                <w:lang w:val="sr-Cyrl-RS" w:eastAsia="sr-Latn-CS"/>
              </w:rPr>
            </w:pPr>
            <w:r w:rsidRPr="00DA544D">
              <w:rPr>
                <w:rFonts w:cs="Arial"/>
                <w:sz w:val="20"/>
                <w:szCs w:val="20"/>
                <w:u w:val="single"/>
                <w:lang w:val="sr-Cyrl-RS" w:eastAsia="sr-Latn-CS"/>
              </w:rPr>
              <w:t xml:space="preserve">Priložiti sledeće tehničke dokaze: </w:t>
            </w:r>
          </w:p>
          <w:p w14:paraId="3E4D4EDD" w14:textId="77777777" w:rsidR="000514C1" w:rsidRPr="00DA544D" w:rsidRDefault="000514C1" w:rsidP="000514C1">
            <w:pPr>
              <w:spacing w:before="0"/>
              <w:jc w:val="left"/>
              <w:rPr>
                <w:rFonts w:cs="Arial"/>
                <w:sz w:val="20"/>
                <w:szCs w:val="20"/>
                <w:lang w:val="sr-Cyrl-RS" w:eastAsia="sr-Latn-CS"/>
              </w:rPr>
            </w:pPr>
            <w:r w:rsidRPr="00DA544D">
              <w:rPr>
                <w:rFonts w:cs="Arial"/>
                <w:sz w:val="20"/>
                <w:szCs w:val="20"/>
                <w:lang w:val="sr-Cyrl-RS" w:eastAsia="sr-Latn-CS"/>
              </w:rPr>
              <w:t>1.Katalog/izvod kataloga proizvođača sa obeleženim dobrom koje se</w:t>
            </w:r>
            <w:r w:rsidRPr="00DA544D">
              <w:rPr>
                <w:rFonts w:cs="Arial"/>
                <w:sz w:val="20"/>
                <w:szCs w:val="20"/>
                <w:lang w:val="sr-Latn-RS" w:eastAsia="sr-Latn-CS"/>
              </w:rPr>
              <w:t xml:space="preserve"> </w:t>
            </w:r>
            <w:r w:rsidRPr="00DA544D">
              <w:rPr>
                <w:rFonts w:cs="Arial"/>
                <w:sz w:val="20"/>
                <w:szCs w:val="20"/>
                <w:lang w:val="sr-Cyrl-RS" w:eastAsia="sr-Latn-CS"/>
              </w:rPr>
              <w:t>nudi.</w:t>
            </w:r>
          </w:p>
          <w:p w14:paraId="7D801E9D" w14:textId="77777777" w:rsidR="00640688" w:rsidRPr="00DA544D" w:rsidRDefault="00640688" w:rsidP="004F6D23">
            <w:pPr>
              <w:spacing w:before="0"/>
              <w:jc w:val="left"/>
              <w:rPr>
                <w:rFonts w:cs="Arial"/>
                <w:sz w:val="20"/>
                <w:szCs w:val="20"/>
                <w:lang w:val="sr-Latn-CS" w:eastAsia="sr-Latn-CS"/>
              </w:rPr>
            </w:pPr>
          </w:p>
        </w:tc>
      </w:tr>
      <w:tr w:rsidR="000514C1" w:rsidRPr="004F6D23" w14:paraId="0BDAACFA" w14:textId="77777777" w:rsidTr="008237C5">
        <w:tc>
          <w:tcPr>
            <w:tcW w:w="823" w:type="dxa"/>
            <w:tcBorders>
              <w:top w:val="single" w:sz="4" w:space="0" w:color="auto"/>
              <w:left w:val="single" w:sz="4" w:space="0" w:color="auto"/>
              <w:bottom w:val="single" w:sz="4" w:space="0" w:color="auto"/>
              <w:right w:val="single" w:sz="4" w:space="0" w:color="auto"/>
            </w:tcBorders>
            <w:vAlign w:val="center"/>
            <w:hideMark/>
          </w:tcPr>
          <w:p w14:paraId="640E9B52" w14:textId="77777777" w:rsidR="000514C1" w:rsidRPr="004F6D23" w:rsidRDefault="000514C1" w:rsidP="004F6D23">
            <w:pPr>
              <w:spacing w:before="0"/>
              <w:contextualSpacing/>
              <w:rPr>
                <w:rFonts w:eastAsia="Calibri" w:cs="Arial"/>
                <w:sz w:val="20"/>
                <w:szCs w:val="20"/>
                <w:lang w:val="sr-Latn-CS" w:eastAsia="sr-Latn-CS"/>
              </w:rPr>
            </w:pPr>
            <w:r w:rsidRPr="004F6D23">
              <w:rPr>
                <w:rFonts w:eastAsia="Calibri" w:cs="Arial"/>
                <w:sz w:val="20"/>
                <w:szCs w:val="20"/>
                <w:lang w:val="sr-Latn-CS" w:eastAsia="sr-Latn-CS"/>
              </w:rPr>
              <w:t>59</w:t>
            </w:r>
          </w:p>
        </w:tc>
        <w:tc>
          <w:tcPr>
            <w:tcW w:w="3243" w:type="dxa"/>
            <w:tcBorders>
              <w:top w:val="single" w:sz="4" w:space="0" w:color="auto"/>
              <w:left w:val="single" w:sz="4" w:space="0" w:color="auto"/>
              <w:bottom w:val="single" w:sz="4" w:space="0" w:color="auto"/>
              <w:right w:val="nil"/>
            </w:tcBorders>
            <w:vAlign w:val="center"/>
          </w:tcPr>
          <w:p w14:paraId="3E743534" w14:textId="77777777" w:rsidR="000514C1" w:rsidRPr="00DA544D" w:rsidRDefault="000514C1" w:rsidP="008F0C1D">
            <w:pPr>
              <w:spacing w:before="0"/>
              <w:jc w:val="left"/>
              <w:rPr>
                <w:rFonts w:cs="Arial"/>
                <w:sz w:val="20"/>
                <w:szCs w:val="20"/>
                <w:lang w:val="sr-Cyrl-RS" w:eastAsia="sr-Latn-CS"/>
              </w:rPr>
            </w:pPr>
          </w:p>
          <w:p w14:paraId="0B29F0BF" w14:textId="77777777" w:rsidR="000514C1" w:rsidRPr="00DA544D" w:rsidRDefault="000514C1" w:rsidP="008F0C1D">
            <w:pPr>
              <w:spacing w:before="0"/>
              <w:jc w:val="left"/>
              <w:rPr>
                <w:rFonts w:cs="Arial"/>
                <w:sz w:val="20"/>
                <w:szCs w:val="20"/>
                <w:lang w:val="sr-Cyrl-RS" w:eastAsia="sr-Latn-CS"/>
              </w:rPr>
            </w:pPr>
          </w:p>
          <w:p w14:paraId="63059598" w14:textId="77777777" w:rsidR="000514C1" w:rsidRPr="00DA544D" w:rsidRDefault="000514C1" w:rsidP="008F0C1D">
            <w:pPr>
              <w:spacing w:before="0"/>
              <w:jc w:val="left"/>
              <w:rPr>
                <w:rFonts w:cs="Arial"/>
                <w:sz w:val="20"/>
                <w:szCs w:val="20"/>
                <w:lang w:val="sr-Cyrl-RS" w:eastAsia="sr-Latn-CS"/>
              </w:rPr>
            </w:pPr>
          </w:p>
          <w:p w14:paraId="6848C9A0" w14:textId="77777777" w:rsidR="000514C1" w:rsidRPr="00DA544D" w:rsidRDefault="000514C1" w:rsidP="008F0C1D">
            <w:pPr>
              <w:spacing w:before="0"/>
              <w:jc w:val="left"/>
              <w:rPr>
                <w:rFonts w:cs="Arial"/>
                <w:sz w:val="20"/>
                <w:szCs w:val="20"/>
                <w:lang w:val="sr-Cyrl-RS" w:eastAsia="sr-Latn-CS"/>
              </w:rPr>
            </w:pPr>
            <w:r w:rsidRPr="00DA544D">
              <w:rPr>
                <w:rFonts w:cs="Arial"/>
                <w:sz w:val="20"/>
                <w:szCs w:val="20"/>
                <w:lang w:val="sr-Cyrl-RS" w:eastAsia="sr-Latn-CS"/>
              </w:rPr>
              <w:t>Korugovana kanalizaciona cev fi75</w:t>
            </w:r>
          </w:p>
          <w:p w14:paraId="4B6BDE0F" w14:textId="77777777" w:rsidR="000514C1" w:rsidRPr="00DA544D" w:rsidRDefault="000514C1" w:rsidP="008F0C1D">
            <w:pPr>
              <w:spacing w:before="0"/>
              <w:jc w:val="left"/>
              <w:rPr>
                <w:rFonts w:cs="Arial"/>
                <w:sz w:val="20"/>
                <w:szCs w:val="20"/>
                <w:lang w:val="sr-Latn-CS" w:eastAsia="sr-Latn-CS"/>
              </w:rPr>
            </w:pPr>
          </w:p>
          <w:p w14:paraId="0741DDF3" w14:textId="77777777" w:rsidR="000514C1" w:rsidRPr="00DA544D" w:rsidRDefault="000514C1" w:rsidP="008237C5">
            <w:pPr>
              <w:spacing w:before="0"/>
              <w:jc w:val="left"/>
              <w:rPr>
                <w:rFonts w:cs="Arial"/>
                <w:sz w:val="20"/>
                <w:szCs w:val="20"/>
                <w:lang w:val="sr-Latn-CS" w:eastAsia="sr-Latn-CS"/>
              </w:rPr>
            </w:pPr>
          </w:p>
        </w:tc>
        <w:tc>
          <w:tcPr>
            <w:tcW w:w="5294" w:type="dxa"/>
            <w:tcBorders>
              <w:top w:val="single" w:sz="4" w:space="0" w:color="auto"/>
              <w:left w:val="single" w:sz="4" w:space="0" w:color="auto"/>
              <w:bottom w:val="single" w:sz="4" w:space="0" w:color="auto"/>
              <w:right w:val="single" w:sz="4" w:space="0" w:color="auto"/>
            </w:tcBorders>
            <w:vAlign w:val="center"/>
          </w:tcPr>
          <w:p w14:paraId="04EC7020" w14:textId="77777777" w:rsidR="000514C1" w:rsidRPr="00DA544D" w:rsidRDefault="000514C1" w:rsidP="004F6D23">
            <w:pPr>
              <w:spacing w:before="0"/>
              <w:jc w:val="left"/>
              <w:rPr>
                <w:rFonts w:cs="Arial"/>
                <w:sz w:val="20"/>
                <w:szCs w:val="20"/>
                <w:lang w:val="sr-Cyrl-RS" w:eastAsia="sr-Latn-CS"/>
              </w:rPr>
            </w:pPr>
            <w:r w:rsidRPr="00DA544D">
              <w:rPr>
                <w:rFonts w:cs="Arial"/>
                <w:sz w:val="20"/>
                <w:szCs w:val="20"/>
                <w:lang w:val="sr-Cyrl-RS" w:eastAsia="sr-Latn-CS"/>
              </w:rPr>
              <w:t xml:space="preserve">Korugovana kanalizaciona cev </w:t>
            </w:r>
            <w:r w:rsidRPr="00DA544D">
              <w:rPr>
                <w:rFonts w:cs="Arial"/>
                <w:sz w:val="20"/>
                <w:szCs w:val="20"/>
                <w:lang w:val="sr-Latn-RS" w:eastAsia="sr-Latn-CS"/>
              </w:rPr>
              <w:t>fi</w:t>
            </w:r>
            <w:r w:rsidRPr="00DA544D">
              <w:rPr>
                <w:rFonts w:cs="Arial"/>
                <w:sz w:val="20"/>
                <w:szCs w:val="20"/>
                <w:lang w:val="sr-Cyrl-RS" w:eastAsia="sr-Latn-CS"/>
              </w:rPr>
              <w:t>75</w:t>
            </w:r>
          </w:p>
          <w:p w14:paraId="7D961B9E" w14:textId="77777777" w:rsidR="000514C1" w:rsidRPr="00DA544D" w:rsidRDefault="000514C1" w:rsidP="004F6D23">
            <w:pPr>
              <w:spacing w:before="0"/>
              <w:jc w:val="left"/>
              <w:rPr>
                <w:rFonts w:cs="Arial"/>
                <w:sz w:val="20"/>
                <w:szCs w:val="20"/>
                <w:lang w:val="sr-Cyrl-RS" w:eastAsia="sr-Latn-CS"/>
              </w:rPr>
            </w:pPr>
            <w:r w:rsidRPr="00DA544D">
              <w:rPr>
                <w:rFonts w:cs="Arial"/>
                <w:sz w:val="20"/>
                <w:szCs w:val="20"/>
                <w:lang w:val="sr-Cyrl-RS" w:eastAsia="sr-Latn-CS"/>
              </w:rPr>
              <w:t xml:space="preserve">SAP Tip=ROH;  Dimenzija=D75;  Materijal_=PE;  Namena_=OTPRAŠIVANJE; </w:t>
            </w:r>
          </w:p>
          <w:p w14:paraId="02AE6BBF" w14:textId="77777777" w:rsidR="000514C1" w:rsidRPr="00DA544D" w:rsidRDefault="000514C1" w:rsidP="004F6D23">
            <w:pPr>
              <w:spacing w:before="0"/>
              <w:jc w:val="left"/>
              <w:rPr>
                <w:rFonts w:cs="Arial"/>
                <w:sz w:val="20"/>
                <w:szCs w:val="20"/>
                <w:lang w:val="sr-Cyrl-RS" w:eastAsia="sr-Latn-CS"/>
              </w:rPr>
            </w:pPr>
          </w:p>
          <w:p w14:paraId="78682EDD" w14:textId="77777777" w:rsidR="000514C1" w:rsidRPr="00DA544D" w:rsidRDefault="000514C1" w:rsidP="004F6D23">
            <w:pPr>
              <w:spacing w:before="0"/>
              <w:jc w:val="left"/>
              <w:rPr>
                <w:rFonts w:cs="Arial"/>
                <w:sz w:val="20"/>
                <w:szCs w:val="20"/>
                <w:u w:val="single"/>
                <w:lang w:val="sr-Cyrl-RS" w:eastAsia="sr-Latn-CS"/>
              </w:rPr>
            </w:pPr>
            <w:r w:rsidRPr="00DA544D">
              <w:rPr>
                <w:rFonts w:cs="Arial"/>
                <w:sz w:val="20"/>
                <w:szCs w:val="20"/>
                <w:u w:val="single"/>
                <w:lang w:val="sr-Cyrl-RS" w:eastAsia="sr-Latn-CS"/>
              </w:rPr>
              <w:t xml:space="preserve">Priložiti sledeće tehničke dokaze: </w:t>
            </w:r>
          </w:p>
          <w:p w14:paraId="4FDAC222" w14:textId="77777777" w:rsidR="000514C1" w:rsidRPr="00DA544D" w:rsidRDefault="000514C1" w:rsidP="004F6D23">
            <w:pPr>
              <w:spacing w:before="0"/>
              <w:jc w:val="left"/>
              <w:rPr>
                <w:rFonts w:cs="Arial"/>
                <w:sz w:val="20"/>
                <w:szCs w:val="20"/>
                <w:lang w:val="sr-Cyrl-RS" w:eastAsia="sr-Latn-CS"/>
              </w:rPr>
            </w:pPr>
            <w:r w:rsidRPr="00DA544D">
              <w:rPr>
                <w:rFonts w:cs="Arial"/>
                <w:sz w:val="20"/>
                <w:szCs w:val="20"/>
                <w:lang w:val="sr-Cyrl-RS" w:eastAsia="sr-Latn-CS"/>
              </w:rPr>
              <w:t>1.Katalog/izvod kataloga proizvođača sa obeleženim dobrom koje se</w:t>
            </w:r>
            <w:r w:rsidRPr="00DA544D">
              <w:rPr>
                <w:rFonts w:cs="Arial"/>
                <w:sz w:val="20"/>
                <w:szCs w:val="20"/>
                <w:lang w:val="sr-Latn-RS" w:eastAsia="sr-Latn-CS"/>
              </w:rPr>
              <w:t xml:space="preserve"> </w:t>
            </w:r>
            <w:r w:rsidRPr="00DA544D">
              <w:rPr>
                <w:rFonts w:cs="Arial"/>
                <w:sz w:val="20"/>
                <w:szCs w:val="20"/>
                <w:lang w:val="sr-Cyrl-RS" w:eastAsia="sr-Latn-CS"/>
              </w:rPr>
              <w:t>nudi.</w:t>
            </w:r>
          </w:p>
          <w:p w14:paraId="165667D9" w14:textId="77777777" w:rsidR="000514C1" w:rsidRPr="00DA544D" w:rsidRDefault="000514C1" w:rsidP="004F6D23">
            <w:pPr>
              <w:spacing w:before="0"/>
              <w:jc w:val="left"/>
              <w:rPr>
                <w:rFonts w:cs="Arial"/>
                <w:sz w:val="20"/>
                <w:szCs w:val="20"/>
                <w:lang w:val="sr-Latn-CS" w:eastAsia="sr-Latn-CS"/>
              </w:rPr>
            </w:pPr>
          </w:p>
        </w:tc>
      </w:tr>
      <w:tr w:rsidR="000514C1" w:rsidRPr="004F6D23" w14:paraId="15F4F1CC" w14:textId="77777777" w:rsidTr="008237C5">
        <w:tc>
          <w:tcPr>
            <w:tcW w:w="823" w:type="dxa"/>
            <w:tcBorders>
              <w:top w:val="single" w:sz="4" w:space="0" w:color="auto"/>
              <w:left w:val="single" w:sz="4" w:space="0" w:color="auto"/>
              <w:bottom w:val="single" w:sz="4" w:space="0" w:color="auto"/>
              <w:right w:val="single" w:sz="4" w:space="0" w:color="auto"/>
            </w:tcBorders>
            <w:vAlign w:val="center"/>
            <w:hideMark/>
          </w:tcPr>
          <w:p w14:paraId="5F2AAEB0" w14:textId="77777777" w:rsidR="000514C1" w:rsidRPr="004F6D23" w:rsidRDefault="000514C1" w:rsidP="004F6D23">
            <w:pPr>
              <w:spacing w:before="0"/>
              <w:contextualSpacing/>
              <w:rPr>
                <w:rFonts w:eastAsia="Calibri" w:cs="Arial"/>
                <w:sz w:val="20"/>
                <w:szCs w:val="20"/>
                <w:lang w:val="sr-Latn-CS" w:eastAsia="sr-Latn-CS"/>
              </w:rPr>
            </w:pPr>
            <w:r w:rsidRPr="004F6D23">
              <w:rPr>
                <w:rFonts w:eastAsia="Calibri" w:cs="Arial"/>
                <w:sz w:val="20"/>
                <w:szCs w:val="20"/>
                <w:lang w:val="sr-Latn-CS" w:eastAsia="sr-Latn-CS"/>
              </w:rPr>
              <w:t>60</w:t>
            </w:r>
          </w:p>
        </w:tc>
        <w:tc>
          <w:tcPr>
            <w:tcW w:w="3243" w:type="dxa"/>
            <w:tcBorders>
              <w:top w:val="single" w:sz="4" w:space="0" w:color="auto"/>
              <w:left w:val="single" w:sz="4" w:space="0" w:color="auto"/>
              <w:bottom w:val="single" w:sz="4" w:space="0" w:color="auto"/>
              <w:right w:val="nil"/>
            </w:tcBorders>
            <w:vAlign w:val="center"/>
            <w:hideMark/>
          </w:tcPr>
          <w:p w14:paraId="037C74CD" w14:textId="58A3BE36" w:rsidR="000514C1" w:rsidRPr="00DA544D" w:rsidRDefault="000514C1" w:rsidP="008237C5">
            <w:pPr>
              <w:spacing w:before="0"/>
              <w:jc w:val="left"/>
              <w:rPr>
                <w:rFonts w:cs="Arial"/>
                <w:lang w:val="sr-Latn-CS" w:eastAsia="sr-Latn-CS"/>
              </w:rPr>
            </w:pPr>
            <w:r w:rsidRPr="00DA544D">
              <w:rPr>
                <w:rFonts w:ascii="Calibri" w:hAnsi="Calibri"/>
              </w:rPr>
              <w:t>Cev PE 3/4" (fi25), PN10</w:t>
            </w:r>
          </w:p>
        </w:tc>
        <w:tc>
          <w:tcPr>
            <w:tcW w:w="5294" w:type="dxa"/>
            <w:tcBorders>
              <w:top w:val="single" w:sz="4" w:space="0" w:color="auto"/>
              <w:left w:val="single" w:sz="4" w:space="0" w:color="auto"/>
              <w:bottom w:val="single" w:sz="4" w:space="0" w:color="auto"/>
              <w:right w:val="single" w:sz="4" w:space="0" w:color="auto"/>
            </w:tcBorders>
            <w:vAlign w:val="center"/>
          </w:tcPr>
          <w:p w14:paraId="39AE1609" w14:textId="77777777" w:rsidR="000514C1" w:rsidRPr="00DA544D" w:rsidRDefault="000514C1" w:rsidP="008F0C1D">
            <w:pPr>
              <w:spacing w:before="0"/>
              <w:jc w:val="left"/>
              <w:rPr>
                <w:rFonts w:cs="Arial"/>
                <w:sz w:val="20"/>
                <w:szCs w:val="20"/>
                <w:lang w:val="sr-Latn-RS" w:eastAsia="sr-Latn-CS"/>
              </w:rPr>
            </w:pPr>
            <w:r w:rsidRPr="00DA544D">
              <w:rPr>
                <w:rFonts w:cs="Arial"/>
                <w:sz w:val="20"/>
                <w:szCs w:val="20"/>
                <w:lang w:val="sr-Cyrl-RS" w:eastAsia="sr-Latn-CS"/>
              </w:rPr>
              <w:t xml:space="preserve">Materijal PEHD PE100 </w:t>
            </w:r>
            <w:r w:rsidRPr="00DA544D">
              <w:rPr>
                <w:rFonts w:cs="Arial"/>
                <w:sz w:val="20"/>
                <w:szCs w:val="20"/>
                <w:lang w:val="sr-Latn-RS" w:eastAsia="sr-Latn-CS"/>
              </w:rPr>
              <w:t>(</w:t>
            </w:r>
            <w:r w:rsidRPr="00DA544D">
              <w:rPr>
                <w:rFonts w:cs="Arial"/>
                <w:sz w:val="20"/>
                <w:szCs w:val="20"/>
                <w:lang w:val="sr-Cyrl-RS" w:eastAsia="sr-Latn-CS"/>
              </w:rPr>
              <w:t>okiten</w:t>
            </w:r>
            <w:r w:rsidRPr="00DA544D">
              <w:rPr>
                <w:rFonts w:cs="Arial"/>
                <w:sz w:val="20"/>
                <w:szCs w:val="20"/>
                <w:lang w:val="sr-Latn-RS" w:eastAsia="sr-Latn-CS"/>
              </w:rPr>
              <w:t>)</w:t>
            </w:r>
            <w:r w:rsidRPr="00DA544D">
              <w:rPr>
                <w:rFonts w:cs="Arial"/>
                <w:sz w:val="20"/>
                <w:szCs w:val="20"/>
                <w:lang w:val="sr-Cyrl-RS" w:eastAsia="sr-Latn-CS"/>
              </w:rPr>
              <w:t xml:space="preserve">; </w:t>
            </w:r>
          </w:p>
          <w:p w14:paraId="669038F9" w14:textId="77777777" w:rsidR="000514C1" w:rsidRPr="00DA544D" w:rsidRDefault="000514C1" w:rsidP="008F0C1D">
            <w:pPr>
              <w:spacing w:before="0"/>
              <w:jc w:val="left"/>
              <w:rPr>
                <w:rFonts w:cs="Arial"/>
                <w:sz w:val="20"/>
                <w:szCs w:val="20"/>
                <w:lang w:val="sr-Cyrl-RS" w:eastAsia="sr-Latn-CS"/>
              </w:rPr>
            </w:pPr>
            <w:r w:rsidRPr="00DA544D">
              <w:rPr>
                <w:rFonts w:cs="Arial"/>
                <w:sz w:val="20"/>
                <w:szCs w:val="20"/>
                <w:lang w:val="sr-Cyrl-RS" w:eastAsia="sr-Latn-CS"/>
              </w:rPr>
              <w:t>Prečnik=</w:t>
            </w:r>
            <w:r w:rsidRPr="00DA544D">
              <w:rPr>
                <w:rFonts w:cs="Arial"/>
                <w:sz w:val="20"/>
                <w:szCs w:val="20"/>
                <w:lang w:val="sr-Latn-RS" w:eastAsia="sr-Latn-CS"/>
              </w:rPr>
              <w:t xml:space="preserve">spoljni </w:t>
            </w:r>
            <w:r w:rsidRPr="00DA544D">
              <w:rPr>
                <w:rFonts w:cs="Arial"/>
                <w:sz w:val="20"/>
                <w:szCs w:val="20"/>
                <w:lang w:val="sr-Cyrl-RS" w:eastAsia="sr-Latn-CS"/>
              </w:rPr>
              <w:t>fi 25 mm</w:t>
            </w:r>
          </w:p>
          <w:p w14:paraId="45E6A344" w14:textId="77777777" w:rsidR="000514C1" w:rsidRPr="00DA544D" w:rsidRDefault="000514C1" w:rsidP="008F0C1D">
            <w:pPr>
              <w:spacing w:before="0"/>
              <w:jc w:val="left"/>
              <w:rPr>
                <w:rFonts w:cs="Arial"/>
                <w:sz w:val="20"/>
                <w:szCs w:val="20"/>
                <w:lang w:val="sr-Cyrl-RS" w:eastAsia="sr-Latn-CS"/>
              </w:rPr>
            </w:pPr>
            <w:r w:rsidRPr="00DA544D">
              <w:rPr>
                <w:rFonts w:cs="Arial"/>
                <w:sz w:val="20"/>
                <w:szCs w:val="20"/>
                <w:lang w:val="sr-Cyrl-RS" w:eastAsia="sr-Latn-CS"/>
              </w:rPr>
              <w:t xml:space="preserve"> </w:t>
            </w:r>
          </w:p>
          <w:p w14:paraId="3C123661" w14:textId="77777777" w:rsidR="000514C1" w:rsidRPr="00DA544D" w:rsidRDefault="000514C1" w:rsidP="008F0C1D">
            <w:pPr>
              <w:spacing w:before="0"/>
              <w:jc w:val="left"/>
              <w:rPr>
                <w:rFonts w:cs="Arial"/>
                <w:sz w:val="20"/>
                <w:szCs w:val="20"/>
                <w:lang w:val="sr-Latn-RS" w:eastAsia="sr-Latn-CS"/>
              </w:rPr>
            </w:pPr>
            <w:r w:rsidRPr="00DA544D">
              <w:rPr>
                <w:rFonts w:cs="Arial"/>
                <w:sz w:val="20"/>
                <w:szCs w:val="20"/>
                <w:lang w:val="sr-Cyrl-RS" w:eastAsia="sr-Latn-CS"/>
              </w:rPr>
              <w:t>Pritisak max=10 bar</w:t>
            </w:r>
            <w:r w:rsidRPr="00DA544D">
              <w:rPr>
                <w:rFonts w:cs="Arial"/>
                <w:sz w:val="20"/>
                <w:szCs w:val="20"/>
                <w:lang w:val="sr-Latn-RS" w:eastAsia="sr-Latn-CS"/>
              </w:rPr>
              <w:t>.</w:t>
            </w:r>
          </w:p>
          <w:p w14:paraId="21BCF671" w14:textId="77777777" w:rsidR="000514C1" w:rsidRPr="00DA544D" w:rsidRDefault="000514C1" w:rsidP="008F0C1D">
            <w:pPr>
              <w:spacing w:before="0"/>
              <w:jc w:val="left"/>
              <w:rPr>
                <w:rFonts w:cs="Arial"/>
                <w:sz w:val="20"/>
                <w:szCs w:val="20"/>
                <w:lang w:val="sr-Latn-RS" w:eastAsia="sr-Latn-CS"/>
              </w:rPr>
            </w:pPr>
          </w:p>
          <w:p w14:paraId="6947004D" w14:textId="77777777" w:rsidR="000514C1" w:rsidRPr="00DA544D" w:rsidRDefault="000514C1" w:rsidP="008F0C1D">
            <w:pPr>
              <w:spacing w:before="0"/>
              <w:jc w:val="left"/>
              <w:rPr>
                <w:rFonts w:cs="Arial"/>
                <w:sz w:val="20"/>
                <w:szCs w:val="20"/>
                <w:u w:val="single"/>
                <w:lang w:val="sr-Cyrl-RS" w:eastAsia="sr-Latn-CS"/>
              </w:rPr>
            </w:pPr>
            <w:r w:rsidRPr="00DA544D">
              <w:rPr>
                <w:rFonts w:cs="Arial"/>
                <w:sz w:val="20"/>
                <w:szCs w:val="20"/>
                <w:u w:val="single"/>
                <w:lang w:val="sr-Cyrl-RS" w:eastAsia="sr-Latn-CS"/>
              </w:rPr>
              <w:t xml:space="preserve">Priložiti sledeće tehničke dokaze: </w:t>
            </w:r>
          </w:p>
          <w:p w14:paraId="63E36D1A" w14:textId="77777777" w:rsidR="000514C1" w:rsidRPr="00DA544D" w:rsidRDefault="000514C1" w:rsidP="008F0C1D">
            <w:pPr>
              <w:spacing w:before="0"/>
              <w:jc w:val="left"/>
              <w:rPr>
                <w:rFonts w:cs="Arial"/>
                <w:sz w:val="20"/>
                <w:szCs w:val="20"/>
                <w:lang w:val="sr-Cyrl-RS" w:eastAsia="sr-Latn-CS"/>
              </w:rPr>
            </w:pPr>
            <w:r w:rsidRPr="00DA544D">
              <w:rPr>
                <w:rFonts w:cs="Arial"/>
                <w:sz w:val="20"/>
                <w:szCs w:val="20"/>
                <w:lang w:val="sr-Cyrl-RS" w:eastAsia="sr-Latn-CS"/>
              </w:rPr>
              <w:t>1.Katalog/izvod kataloga proizvođača sa obeleženim dobrom koje se</w:t>
            </w:r>
            <w:r w:rsidRPr="00DA544D">
              <w:rPr>
                <w:rFonts w:cs="Arial"/>
                <w:sz w:val="20"/>
                <w:szCs w:val="20"/>
                <w:lang w:val="sr-Latn-RS" w:eastAsia="sr-Latn-CS"/>
              </w:rPr>
              <w:t xml:space="preserve"> </w:t>
            </w:r>
            <w:r w:rsidRPr="00DA544D">
              <w:rPr>
                <w:rFonts w:cs="Arial"/>
                <w:sz w:val="20"/>
                <w:szCs w:val="20"/>
                <w:lang w:val="sr-Cyrl-RS" w:eastAsia="sr-Latn-CS"/>
              </w:rPr>
              <w:t>nudi.</w:t>
            </w:r>
          </w:p>
          <w:p w14:paraId="26DD6433" w14:textId="77777777" w:rsidR="000514C1" w:rsidRPr="00DA544D" w:rsidRDefault="000514C1" w:rsidP="008F0C1D">
            <w:pPr>
              <w:spacing w:before="0"/>
              <w:jc w:val="left"/>
              <w:rPr>
                <w:rFonts w:cs="Arial"/>
                <w:sz w:val="20"/>
                <w:szCs w:val="20"/>
                <w:lang w:val="sr-Latn-RS" w:eastAsia="sr-Latn-CS"/>
              </w:rPr>
            </w:pPr>
            <w:r w:rsidRPr="00DA544D">
              <w:rPr>
                <w:rFonts w:cs="Arial"/>
                <w:sz w:val="20"/>
                <w:szCs w:val="20"/>
                <w:lang w:val="sr-Latn-RS" w:eastAsia="sr-Latn-CS"/>
              </w:rPr>
              <w:t>2.Važeći sertifikat o stalnosti svojstava u skladu sa važećim SRPS EN 12201-2 za ponuđena dobra, izdat od akreditovane institucije, priznat u skladu sa Zakonom o tehničkim zahtevima za proizvode i ocenjivanju usaglašenosti (Sl. Glasnik RS br.36/09), ne stariji od 3 godine od datuma objave ove nabavke;</w:t>
            </w:r>
          </w:p>
          <w:p w14:paraId="1659C5A2" w14:textId="77777777" w:rsidR="000514C1" w:rsidRPr="00DA544D" w:rsidRDefault="000514C1" w:rsidP="008F0C1D">
            <w:pPr>
              <w:spacing w:before="0"/>
              <w:jc w:val="left"/>
              <w:rPr>
                <w:rFonts w:ascii="Calibri" w:hAnsi="Calibri" w:cs="Calibri"/>
                <w:sz w:val="20"/>
                <w:szCs w:val="20"/>
                <w:lang w:val="sr-Latn-CS" w:eastAsia="sr-Latn-CS"/>
              </w:rPr>
            </w:pPr>
            <w:r w:rsidRPr="00DA544D">
              <w:rPr>
                <w:rFonts w:cs="Arial"/>
                <w:sz w:val="20"/>
                <w:szCs w:val="20"/>
                <w:lang w:val="sr-Latn-RS" w:eastAsia="sr-Latn-CS"/>
              </w:rPr>
              <w:t>3.Izveštaj o zdravstvenoj ispravnosti ponuđenog dobra, ne stariji od 3 godine od datuma objave ove nabavke</w:t>
            </w:r>
          </w:p>
          <w:p w14:paraId="58998E4C" w14:textId="77777777" w:rsidR="000514C1" w:rsidRPr="00DA544D" w:rsidRDefault="000514C1" w:rsidP="004F6D23">
            <w:pPr>
              <w:spacing w:before="0"/>
              <w:jc w:val="left"/>
              <w:rPr>
                <w:rFonts w:cs="Arial"/>
                <w:sz w:val="20"/>
                <w:szCs w:val="20"/>
                <w:lang w:val="sr-Latn-CS" w:eastAsia="sr-Latn-CS"/>
              </w:rPr>
            </w:pPr>
          </w:p>
        </w:tc>
      </w:tr>
      <w:tr w:rsidR="000514C1" w:rsidRPr="004F6D23" w14:paraId="79BA7D40" w14:textId="77777777" w:rsidTr="008237C5">
        <w:tc>
          <w:tcPr>
            <w:tcW w:w="823" w:type="dxa"/>
            <w:tcBorders>
              <w:top w:val="single" w:sz="4" w:space="0" w:color="auto"/>
              <w:left w:val="single" w:sz="4" w:space="0" w:color="auto"/>
              <w:bottom w:val="single" w:sz="4" w:space="0" w:color="auto"/>
              <w:right w:val="single" w:sz="4" w:space="0" w:color="auto"/>
            </w:tcBorders>
            <w:vAlign w:val="center"/>
            <w:hideMark/>
          </w:tcPr>
          <w:p w14:paraId="70ECE012" w14:textId="77777777" w:rsidR="000514C1" w:rsidRPr="004F6D23" w:rsidRDefault="000514C1" w:rsidP="004F6D23">
            <w:pPr>
              <w:spacing w:before="0"/>
              <w:contextualSpacing/>
              <w:rPr>
                <w:rFonts w:eastAsia="Calibri" w:cs="Arial"/>
                <w:sz w:val="20"/>
                <w:szCs w:val="20"/>
                <w:lang w:val="sr-Latn-CS" w:eastAsia="sr-Latn-CS"/>
              </w:rPr>
            </w:pPr>
            <w:r w:rsidRPr="004F6D23">
              <w:rPr>
                <w:rFonts w:eastAsia="Calibri" w:cs="Arial"/>
                <w:sz w:val="20"/>
                <w:szCs w:val="20"/>
                <w:lang w:val="sr-Latn-CS" w:eastAsia="sr-Latn-CS"/>
              </w:rPr>
              <w:t>61</w:t>
            </w:r>
          </w:p>
        </w:tc>
        <w:tc>
          <w:tcPr>
            <w:tcW w:w="3243" w:type="dxa"/>
            <w:tcBorders>
              <w:top w:val="single" w:sz="4" w:space="0" w:color="auto"/>
              <w:left w:val="single" w:sz="4" w:space="0" w:color="auto"/>
              <w:bottom w:val="single" w:sz="4" w:space="0" w:color="auto"/>
              <w:right w:val="nil"/>
            </w:tcBorders>
            <w:vAlign w:val="center"/>
          </w:tcPr>
          <w:p w14:paraId="4A5CFEE3" w14:textId="77777777" w:rsidR="000514C1" w:rsidRPr="00DA544D" w:rsidRDefault="000514C1" w:rsidP="008237C5">
            <w:pPr>
              <w:spacing w:before="0"/>
              <w:jc w:val="left"/>
              <w:rPr>
                <w:rFonts w:cs="Arial"/>
                <w:lang w:val="sr-Latn-CS" w:eastAsia="sr-Latn-CS"/>
              </w:rPr>
            </w:pPr>
            <w:r w:rsidRPr="00DA544D">
              <w:rPr>
                <w:rFonts w:cs="Arial"/>
                <w:sz w:val="20"/>
                <w:szCs w:val="20"/>
                <w:lang w:val="sr-Latn-CS" w:eastAsia="sr-Latn-CS"/>
              </w:rPr>
              <w:t>Savitljivi sifon za lavabo</w:t>
            </w:r>
          </w:p>
          <w:p w14:paraId="6CAB171D" w14:textId="77777777" w:rsidR="000514C1" w:rsidRPr="00DA544D" w:rsidRDefault="000514C1" w:rsidP="008237C5">
            <w:pPr>
              <w:spacing w:before="0"/>
              <w:jc w:val="left"/>
              <w:rPr>
                <w:rFonts w:cs="Arial"/>
                <w:sz w:val="20"/>
                <w:szCs w:val="20"/>
                <w:lang w:val="sr-Latn-CS" w:eastAsia="sr-Latn-CS"/>
              </w:rPr>
            </w:pPr>
          </w:p>
        </w:tc>
        <w:tc>
          <w:tcPr>
            <w:tcW w:w="5294" w:type="dxa"/>
            <w:tcBorders>
              <w:top w:val="single" w:sz="4" w:space="0" w:color="auto"/>
              <w:left w:val="single" w:sz="4" w:space="0" w:color="auto"/>
              <w:bottom w:val="single" w:sz="4" w:space="0" w:color="auto"/>
              <w:right w:val="single" w:sz="4" w:space="0" w:color="auto"/>
            </w:tcBorders>
            <w:vAlign w:val="center"/>
          </w:tcPr>
          <w:p w14:paraId="7AA2ACC4" w14:textId="77777777" w:rsidR="000514C1" w:rsidRPr="00DA544D" w:rsidRDefault="000514C1" w:rsidP="004F6D23">
            <w:pPr>
              <w:spacing w:before="0"/>
              <w:jc w:val="left"/>
              <w:rPr>
                <w:rFonts w:ascii="Calibri" w:hAnsi="Calibri" w:cs="Calibri"/>
                <w:sz w:val="20"/>
                <w:szCs w:val="20"/>
                <w:lang w:val="sr-Latn-CS" w:eastAsia="sr-Latn-CS"/>
              </w:rPr>
            </w:pPr>
            <w:r w:rsidRPr="00DA544D">
              <w:rPr>
                <w:rFonts w:ascii="Calibri" w:hAnsi="Calibri" w:cs="Calibri"/>
                <w:lang w:val="sr-Latn-CS" w:eastAsia="sr-Latn-CS"/>
              </w:rPr>
              <w:t>Savitljivi sifon za lavabo (Texo sifon sa inox vijkom)</w:t>
            </w:r>
          </w:p>
          <w:p w14:paraId="4DCAD782" w14:textId="77777777" w:rsidR="000514C1" w:rsidRPr="00DA544D" w:rsidRDefault="000514C1" w:rsidP="004F6D23">
            <w:pPr>
              <w:spacing w:before="0"/>
              <w:jc w:val="left"/>
              <w:rPr>
                <w:rFonts w:cs="Arial"/>
                <w:sz w:val="20"/>
                <w:szCs w:val="20"/>
                <w:lang w:val="sr-Latn-CS" w:eastAsia="sr-Latn-CS"/>
              </w:rPr>
            </w:pPr>
          </w:p>
        </w:tc>
      </w:tr>
      <w:tr w:rsidR="000514C1" w:rsidRPr="004F6D23" w14:paraId="287CFB4C" w14:textId="77777777" w:rsidTr="008237C5">
        <w:tc>
          <w:tcPr>
            <w:tcW w:w="823" w:type="dxa"/>
            <w:tcBorders>
              <w:top w:val="single" w:sz="4" w:space="0" w:color="auto"/>
              <w:left w:val="single" w:sz="4" w:space="0" w:color="auto"/>
              <w:bottom w:val="single" w:sz="4" w:space="0" w:color="auto"/>
              <w:right w:val="single" w:sz="4" w:space="0" w:color="auto"/>
            </w:tcBorders>
            <w:vAlign w:val="center"/>
            <w:hideMark/>
          </w:tcPr>
          <w:p w14:paraId="0263F717" w14:textId="77777777" w:rsidR="000514C1" w:rsidRPr="004F6D23" w:rsidRDefault="000514C1" w:rsidP="004F6D23">
            <w:pPr>
              <w:spacing w:before="0"/>
              <w:contextualSpacing/>
              <w:rPr>
                <w:rFonts w:eastAsia="Calibri" w:cs="Arial"/>
                <w:sz w:val="20"/>
                <w:szCs w:val="20"/>
                <w:lang w:val="sr-Latn-CS" w:eastAsia="sr-Latn-CS"/>
              </w:rPr>
            </w:pPr>
            <w:r w:rsidRPr="004F6D23">
              <w:rPr>
                <w:rFonts w:eastAsia="Calibri" w:cs="Arial"/>
                <w:sz w:val="20"/>
                <w:szCs w:val="20"/>
                <w:lang w:val="sr-Latn-CS" w:eastAsia="sr-Latn-CS"/>
              </w:rPr>
              <w:t>62</w:t>
            </w:r>
          </w:p>
        </w:tc>
        <w:tc>
          <w:tcPr>
            <w:tcW w:w="3243" w:type="dxa"/>
            <w:tcBorders>
              <w:top w:val="single" w:sz="4" w:space="0" w:color="auto"/>
              <w:left w:val="single" w:sz="4" w:space="0" w:color="auto"/>
              <w:bottom w:val="single" w:sz="4" w:space="0" w:color="auto"/>
              <w:right w:val="nil"/>
            </w:tcBorders>
            <w:vAlign w:val="center"/>
          </w:tcPr>
          <w:p w14:paraId="500AE421" w14:textId="77777777" w:rsidR="000514C1" w:rsidRPr="00DA544D" w:rsidRDefault="000514C1" w:rsidP="008237C5">
            <w:pPr>
              <w:spacing w:before="0"/>
              <w:jc w:val="left"/>
              <w:rPr>
                <w:rFonts w:cs="Arial"/>
                <w:sz w:val="20"/>
                <w:szCs w:val="20"/>
                <w:lang w:val="sr-Cyrl-RS" w:eastAsia="sr-Latn-CS"/>
              </w:rPr>
            </w:pPr>
          </w:p>
          <w:p w14:paraId="4CDE975D" w14:textId="77777777" w:rsidR="000514C1" w:rsidRPr="00DA544D" w:rsidRDefault="000514C1" w:rsidP="008237C5">
            <w:pPr>
              <w:spacing w:before="0"/>
              <w:jc w:val="left"/>
              <w:rPr>
                <w:rFonts w:cs="Arial"/>
                <w:sz w:val="20"/>
                <w:szCs w:val="20"/>
                <w:lang w:val="sr-Cyrl-RS" w:eastAsia="sr-Latn-CS"/>
              </w:rPr>
            </w:pPr>
          </w:p>
          <w:p w14:paraId="12619F4F" w14:textId="77777777" w:rsidR="000514C1" w:rsidRPr="00DA544D" w:rsidRDefault="000514C1" w:rsidP="008237C5">
            <w:pPr>
              <w:spacing w:before="0"/>
              <w:jc w:val="left"/>
              <w:rPr>
                <w:rFonts w:cs="Arial"/>
                <w:sz w:val="20"/>
                <w:szCs w:val="20"/>
                <w:lang w:val="sr-Cyrl-RS" w:eastAsia="sr-Latn-CS"/>
              </w:rPr>
            </w:pPr>
            <w:r w:rsidRPr="00DA544D">
              <w:rPr>
                <w:rFonts w:cs="Arial"/>
                <w:sz w:val="20"/>
                <w:szCs w:val="20"/>
                <w:lang w:val="sr-Cyrl-RS" w:eastAsia="sr-Latn-CS"/>
              </w:rPr>
              <w:t>Obujmice za PVC cev PP-R Fi-20</w:t>
            </w:r>
          </w:p>
          <w:p w14:paraId="462948FB" w14:textId="77777777" w:rsidR="000514C1" w:rsidRPr="00DA544D" w:rsidRDefault="000514C1" w:rsidP="008237C5">
            <w:pPr>
              <w:spacing w:before="0"/>
              <w:jc w:val="left"/>
              <w:rPr>
                <w:rFonts w:cs="Arial"/>
                <w:sz w:val="20"/>
                <w:szCs w:val="20"/>
                <w:lang w:val="sr-Cyrl-RS" w:eastAsia="sr-Latn-CS"/>
              </w:rPr>
            </w:pPr>
          </w:p>
          <w:p w14:paraId="38E19043" w14:textId="77777777" w:rsidR="000514C1" w:rsidRPr="00DA544D" w:rsidRDefault="000514C1" w:rsidP="008237C5">
            <w:pPr>
              <w:spacing w:before="0"/>
              <w:jc w:val="left"/>
              <w:rPr>
                <w:rFonts w:cs="Arial"/>
                <w:sz w:val="20"/>
                <w:szCs w:val="20"/>
                <w:lang w:val="sr-Latn-CS" w:eastAsia="sr-Latn-CS"/>
              </w:rPr>
            </w:pPr>
          </w:p>
        </w:tc>
        <w:tc>
          <w:tcPr>
            <w:tcW w:w="5294" w:type="dxa"/>
            <w:tcBorders>
              <w:top w:val="single" w:sz="4" w:space="0" w:color="auto"/>
              <w:left w:val="single" w:sz="4" w:space="0" w:color="auto"/>
              <w:bottom w:val="single" w:sz="4" w:space="0" w:color="auto"/>
              <w:right w:val="single" w:sz="4" w:space="0" w:color="auto"/>
            </w:tcBorders>
            <w:vAlign w:val="center"/>
          </w:tcPr>
          <w:p w14:paraId="40683454" w14:textId="77777777" w:rsidR="000514C1" w:rsidRPr="00DA544D" w:rsidRDefault="000514C1" w:rsidP="004F6D23">
            <w:pPr>
              <w:spacing w:before="0"/>
              <w:jc w:val="left"/>
              <w:rPr>
                <w:rFonts w:cs="Arial"/>
                <w:sz w:val="20"/>
                <w:szCs w:val="20"/>
                <w:lang w:val="sr-Cyrl-RS" w:eastAsia="sr-Latn-CS"/>
              </w:rPr>
            </w:pPr>
            <w:r w:rsidRPr="00DA544D">
              <w:rPr>
                <w:rFonts w:cs="Arial"/>
                <w:sz w:val="20"/>
                <w:szCs w:val="20"/>
                <w:lang w:val="sr-Cyrl-RS" w:eastAsia="sr-Latn-CS"/>
              </w:rPr>
              <w:t>Obujmice za PPR cev PP-R Fi-20</w:t>
            </w:r>
          </w:p>
          <w:p w14:paraId="78AC5A1F" w14:textId="77777777" w:rsidR="000514C1" w:rsidRPr="00DA544D" w:rsidRDefault="000514C1" w:rsidP="004F6D23">
            <w:pPr>
              <w:spacing w:before="0"/>
              <w:jc w:val="left"/>
              <w:rPr>
                <w:rFonts w:cs="Arial"/>
                <w:sz w:val="20"/>
                <w:szCs w:val="20"/>
                <w:lang w:val="sr-Cyrl-RS" w:eastAsia="sr-Latn-CS"/>
              </w:rPr>
            </w:pPr>
          </w:p>
          <w:p w14:paraId="070A4EC7" w14:textId="77777777" w:rsidR="000514C1" w:rsidRPr="00DA544D" w:rsidRDefault="000514C1" w:rsidP="004F6D23">
            <w:pPr>
              <w:spacing w:before="0"/>
              <w:jc w:val="left"/>
              <w:rPr>
                <w:rFonts w:cs="Arial"/>
                <w:sz w:val="20"/>
                <w:szCs w:val="20"/>
                <w:u w:val="single"/>
                <w:lang w:val="sr-Cyrl-RS" w:eastAsia="sr-Latn-CS"/>
              </w:rPr>
            </w:pPr>
            <w:r w:rsidRPr="00DA544D">
              <w:rPr>
                <w:rFonts w:cs="Arial"/>
                <w:sz w:val="20"/>
                <w:szCs w:val="20"/>
                <w:u w:val="single"/>
                <w:lang w:val="sr-Cyrl-RS" w:eastAsia="sr-Latn-CS"/>
              </w:rPr>
              <w:t xml:space="preserve">Priložiti sledeće tehničke dokaze: </w:t>
            </w:r>
          </w:p>
          <w:p w14:paraId="317CD0FB" w14:textId="77777777" w:rsidR="000514C1" w:rsidRPr="00DA544D" w:rsidRDefault="000514C1" w:rsidP="004F6D23">
            <w:pPr>
              <w:spacing w:before="0"/>
              <w:jc w:val="left"/>
              <w:rPr>
                <w:rFonts w:cs="Arial"/>
                <w:sz w:val="20"/>
                <w:szCs w:val="20"/>
                <w:lang w:val="sr-Cyrl-RS" w:eastAsia="sr-Latn-CS"/>
              </w:rPr>
            </w:pPr>
            <w:r w:rsidRPr="00DA544D">
              <w:rPr>
                <w:rFonts w:cs="Arial"/>
                <w:sz w:val="20"/>
                <w:szCs w:val="20"/>
                <w:lang w:val="sr-Cyrl-RS" w:eastAsia="sr-Latn-CS"/>
              </w:rPr>
              <w:t>1.Katalog/izvod kataloga proizvođača sa obeleženim dobrom koje se</w:t>
            </w:r>
            <w:r w:rsidRPr="00DA544D">
              <w:rPr>
                <w:rFonts w:cs="Arial"/>
                <w:sz w:val="20"/>
                <w:szCs w:val="20"/>
                <w:lang w:val="sr-Latn-RS" w:eastAsia="sr-Latn-CS"/>
              </w:rPr>
              <w:t xml:space="preserve"> </w:t>
            </w:r>
            <w:r w:rsidRPr="00DA544D">
              <w:rPr>
                <w:rFonts w:cs="Arial"/>
                <w:sz w:val="20"/>
                <w:szCs w:val="20"/>
                <w:lang w:val="sr-Cyrl-RS" w:eastAsia="sr-Latn-CS"/>
              </w:rPr>
              <w:t>nudi.</w:t>
            </w:r>
          </w:p>
          <w:p w14:paraId="1C69F8DD" w14:textId="77777777" w:rsidR="000514C1" w:rsidRPr="00DA544D" w:rsidRDefault="000514C1" w:rsidP="004F6D23">
            <w:pPr>
              <w:spacing w:before="0"/>
              <w:jc w:val="left"/>
              <w:rPr>
                <w:rFonts w:cs="Arial"/>
                <w:sz w:val="20"/>
                <w:szCs w:val="20"/>
                <w:lang w:val="sr-Latn-CS" w:eastAsia="sr-Latn-CS"/>
              </w:rPr>
            </w:pPr>
          </w:p>
        </w:tc>
      </w:tr>
      <w:tr w:rsidR="000514C1" w:rsidRPr="004F6D23" w14:paraId="4A049584" w14:textId="77777777" w:rsidTr="008237C5">
        <w:tc>
          <w:tcPr>
            <w:tcW w:w="823" w:type="dxa"/>
            <w:tcBorders>
              <w:top w:val="single" w:sz="4" w:space="0" w:color="auto"/>
              <w:left w:val="single" w:sz="4" w:space="0" w:color="auto"/>
              <w:bottom w:val="single" w:sz="4" w:space="0" w:color="auto"/>
              <w:right w:val="single" w:sz="4" w:space="0" w:color="auto"/>
            </w:tcBorders>
            <w:vAlign w:val="center"/>
            <w:hideMark/>
          </w:tcPr>
          <w:p w14:paraId="5DC1513F" w14:textId="77777777" w:rsidR="000514C1" w:rsidRPr="004F6D23" w:rsidRDefault="000514C1" w:rsidP="004F6D23">
            <w:pPr>
              <w:spacing w:before="0"/>
              <w:contextualSpacing/>
              <w:rPr>
                <w:rFonts w:eastAsia="Calibri" w:cs="Arial"/>
                <w:sz w:val="20"/>
                <w:szCs w:val="20"/>
                <w:lang w:val="sr-Latn-CS" w:eastAsia="sr-Latn-CS"/>
              </w:rPr>
            </w:pPr>
            <w:r w:rsidRPr="004F6D23">
              <w:rPr>
                <w:rFonts w:eastAsia="Calibri" w:cs="Arial"/>
                <w:sz w:val="20"/>
                <w:szCs w:val="20"/>
                <w:lang w:val="sr-Latn-CS" w:eastAsia="sr-Latn-CS"/>
              </w:rPr>
              <w:t>63</w:t>
            </w:r>
          </w:p>
        </w:tc>
        <w:tc>
          <w:tcPr>
            <w:tcW w:w="3243" w:type="dxa"/>
            <w:tcBorders>
              <w:top w:val="single" w:sz="4" w:space="0" w:color="auto"/>
              <w:left w:val="single" w:sz="4" w:space="0" w:color="auto"/>
              <w:bottom w:val="single" w:sz="4" w:space="0" w:color="auto"/>
              <w:right w:val="nil"/>
            </w:tcBorders>
            <w:vAlign w:val="center"/>
          </w:tcPr>
          <w:p w14:paraId="5C56D865" w14:textId="77777777" w:rsidR="000514C1" w:rsidRPr="00DA544D" w:rsidRDefault="000514C1" w:rsidP="008237C5">
            <w:pPr>
              <w:spacing w:before="0"/>
              <w:jc w:val="left"/>
              <w:rPr>
                <w:rFonts w:cs="Arial"/>
                <w:sz w:val="20"/>
                <w:szCs w:val="20"/>
                <w:lang w:val="sr-Cyrl-RS" w:eastAsia="sr-Latn-CS"/>
              </w:rPr>
            </w:pPr>
          </w:p>
          <w:p w14:paraId="0AB873DC" w14:textId="77777777" w:rsidR="000514C1" w:rsidRPr="00DA544D" w:rsidRDefault="000514C1" w:rsidP="008237C5">
            <w:pPr>
              <w:spacing w:before="0"/>
              <w:jc w:val="left"/>
              <w:rPr>
                <w:rFonts w:cs="Arial"/>
                <w:sz w:val="20"/>
                <w:szCs w:val="20"/>
                <w:lang w:val="sr-Cyrl-RS" w:eastAsia="sr-Latn-CS"/>
              </w:rPr>
            </w:pPr>
          </w:p>
          <w:p w14:paraId="6141783E" w14:textId="77777777" w:rsidR="000514C1" w:rsidRPr="00DA544D" w:rsidRDefault="000514C1" w:rsidP="008237C5">
            <w:pPr>
              <w:spacing w:before="0"/>
              <w:jc w:val="left"/>
              <w:rPr>
                <w:rFonts w:cs="Arial"/>
                <w:sz w:val="20"/>
                <w:szCs w:val="20"/>
                <w:lang w:val="sr-Cyrl-RS" w:eastAsia="sr-Latn-CS"/>
              </w:rPr>
            </w:pPr>
          </w:p>
          <w:p w14:paraId="4209CD44" w14:textId="77777777" w:rsidR="000514C1" w:rsidRPr="00DA544D" w:rsidRDefault="000514C1" w:rsidP="000514C1">
            <w:pPr>
              <w:spacing w:before="0"/>
              <w:jc w:val="left"/>
              <w:rPr>
                <w:rFonts w:cs="Arial"/>
                <w:sz w:val="20"/>
                <w:szCs w:val="20"/>
                <w:lang w:val="sr-Latn-RS" w:eastAsia="sr-Latn-CS"/>
              </w:rPr>
            </w:pPr>
            <w:r w:rsidRPr="00DA544D">
              <w:rPr>
                <w:rFonts w:cs="Arial"/>
                <w:sz w:val="20"/>
                <w:szCs w:val="20"/>
                <w:lang w:val="sr-Cyrl-RS" w:eastAsia="sr-Latn-CS"/>
              </w:rPr>
              <w:t>Crevo savitljivo PVC DN 150</w:t>
            </w:r>
            <w:r w:rsidRPr="00DA544D">
              <w:rPr>
                <w:rFonts w:cs="Arial"/>
                <w:sz w:val="20"/>
                <w:szCs w:val="20"/>
                <w:lang w:val="sr-Latn-RS" w:eastAsia="sr-Latn-CS"/>
              </w:rPr>
              <w:t xml:space="preserve"> NP5 L=20m</w:t>
            </w:r>
          </w:p>
          <w:p w14:paraId="753AF06E" w14:textId="77777777" w:rsidR="000514C1" w:rsidRPr="00DA544D" w:rsidRDefault="000514C1" w:rsidP="008237C5">
            <w:pPr>
              <w:spacing w:before="0"/>
              <w:jc w:val="left"/>
              <w:rPr>
                <w:rFonts w:cs="Arial"/>
                <w:sz w:val="20"/>
                <w:szCs w:val="20"/>
                <w:lang w:val="sr-Cyrl-RS" w:eastAsia="sr-Latn-CS"/>
              </w:rPr>
            </w:pPr>
          </w:p>
        </w:tc>
        <w:tc>
          <w:tcPr>
            <w:tcW w:w="5294" w:type="dxa"/>
            <w:tcBorders>
              <w:top w:val="single" w:sz="4" w:space="0" w:color="auto"/>
              <w:left w:val="single" w:sz="4" w:space="0" w:color="auto"/>
              <w:bottom w:val="single" w:sz="4" w:space="0" w:color="auto"/>
              <w:right w:val="single" w:sz="4" w:space="0" w:color="auto"/>
            </w:tcBorders>
            <w:vAlign w:val="center"/>
          </w:tcPr>
          <w:p w14:paraId="71269768" w14:textId="77777777" w:rsidR="000514C1" w:rsidRPr="00DA544D" w:rsidRDefault="000514C1" w:rsidP="004F6D23">
            <w:pPr>
              <w:spacing w:before="0"/>
              <w:jc w:val="left"/>
              <w:rPr>
                <w:rFonts w:cs="Arial"/>
                <w:sz w:val="20"/>
                <w:szCs w:val="20"/>
                <w:lang w:val="sr-Latn-RS" w:eastAsia="sr-Latn-CS"/>
              </w:rPr>
            </w:pPr>
            <w:r w:rsidRPr="00DA544D">
              <w:rPr>
                <w:rFonts w:cs="Arial"/>
                <w:sz w:val="20"/>
                <w:szCs w:val="20"/>
                <w:lang w:val="sr-Latn-RS" w:eastAsia="sr-Latn-CS"/>
              </w:rPr>
              <w:t>LAY FLAT</w:t>
            </w:r>
          </w:p>
          <w:p w14:paraId="708B5CE6" w14:textId="77777777" w:rsidR="000514C1" w:rsidRPr="00DA544D" w:rsidRDefault="000514C1" w:rsidP="004F6D23">
            <w:pPr>
              <w:spacing w:before="0"/>
              <w:jc w:val="left"/>
              <w:rPr>
                <w:rFonts w:cs="Arial"/>
                <w:sz w:val="20"/>
                <w:szCs w:val="20"/>
                <w:lang w:val="sr-Cyrl-RS" w:eastAsia="sr-Latn-CS"/>
              </w:rPr>
            </w:pPr>
            <w:r w:rsidRPr="00DA544D">
              <w:rPr>
                <w:rFonts w:cs="Arial"/>
                <w:sz w:val="20"/>
                <w:szCs w:val="20"/>
                <w:lang w:val="sr-Cyrl-RS" w:eastAsia="sr-Latn-CS"/>
              </w:rPr>
              <w:t xml:space="preserve">Crevo savitljivo PVC DN 150, NP 5 L=20m;  Dužina=L=20m;  Vrsta=crevo savitljivo sa kandzastom </w:t>
            </w:r>
            <w:r w:rsidRPr="00DA544D">
              <w:rPr>
                <w:rFonts w:cs="Arial"/>
                <w:sz w:val="20"/>
                <w:szCs w:val="20"/>
                <w:lang w:val="sr-Latn-RS" w:eastAsia="sr-Latn-CS"/>
              </w:rPr>
              <w:t xml:space="preserve">PP </w:t>
            </w:r>
            <w:r w:rsidRPr="00DA544D">
              <w:rPr>
                <w:rFonts w:cs="Arial"/>
                <w:sz w:val="20"/>
                <w:szCs w:val="20"/>
                <w:lang w:val="sr-Cyrl-RS" w:eastAsia="sr-Latn-CS"/>
              </w:rPr>
              <w:t>spojkom</w:t>
            </w:r>
          </w:p>
          <w:p w14:paraId="2D77E7F4" w14:textId="77777777" w:rsidR="000514C1" w:rsidRPr="00DA544D" w:rsidRDefault="000514C1" w:rsidP="004F6D23">
            <w:pPr>
              <w:spacing w:before="0"/>
              <w:jc w:val="left"/>
              <w:rPr>
                <w:rFonts w:cs="Arial"/>
                <w:sz w:val="20"/>
                <w:szCs w:val="20"/>
                <w:lang w:val="sr-Cyrl-RS" w:eastAsia="sr-Latn-CS"/>
              </w:rPr>
            </w:pPr>
          </w:p>
          <w:p w14:paraId="6C0A53FB" w14:textId="77777777" w:rsidR="000514C1" w:rsidRPr="00DA544D" w:rsidRDefault="000514C1" w:rsidP="004F6D23">
            <w:pPr>
              <w:spacing w:before="0"/>
              <w:jc w:val="left"/>
              <w:rPr>
                <w:rFonts w:cs="Arial"/>
                <w:sz w:val="20"/>
                <w:szCs w:val="20"/>
                <w:u w:val="single"/>
                <w:lang w:val="sr-Cyrl-RS" w:eastAsia="sr-Latn-CS"/>
              </w:rPr>
            </w:pPr>
            <w:r w:rsidRPr="00DA544D">
              <w:rPr>
                <w:rFonts w:cs="Arial"/>
                <w:sz w:val="20"/>
                <w:szCs w:val="20"/>
                <w:u w:val="single"/>
                <w:lang w:val="sr-Cyrl-RS" w:eastAsia="sr-Latn-CS"/>
              </w:rPr>
              <w:t xml:space="preserve">Priložiti sledeće tehničke dokaze: </w:t>
            </w:r>
          </w:p>
          <w:p w14:paraId="6344A3F1" w14:textId="77777777" w:rsidR="000514C1" w:rsidRPr="00DA544D" w:rsidRDefault="000514C1" w:rsidP="004F6D23">
            <w:pPr>
              <w:spacing w:before="0"/>
              <w:jc w:val="left"/>
              <w:rPr>
                <w:rFonts w:cs="Arial"/>
                <w:sz w:val="20"/>
                <w:szCs w:val="20"/>
                <w:lang w:val="sr-Cyrl-RS" w:eastAsia="sr-Latn-CS"/>
              </w:rPr>
            </w:pPr>
            <w:r w:rsidRPr="00DA544D">
              <w:rPr>
                <w:rFonts w:cs="Arial"/>
                <w:sz w:val="20"/>
                <w:szCs w:val="20"/>
                <w:lang w:val="sr-Cyrl-RS" w:eastAsia="sr-Latn-CS"/>
              </w:rPr>
              <w:t xml:space="preserve">1.Katalog/izvod kataloga proizvođača </w:t>
            </w:r>
          </w:p>
          <w:p w14:paraId="5B5233C9" w14:textId="77777777" w:rsidR="000514C1" w:rsidRPr="00DA544D" w:rsidRDefault="000514C1" w:rsidP="004F6D23">
            <w:pPr>
              <w:spacing w:before="0"/>
              <w:jc w:val="left"/>
              <w:rPr>
                <w:rFonts w:cs="Arial"/>
                <w:sz w:val="20"/>
                <w:szCs w:val="20"/>
                <w:lang w:val="sr-Cyrl-RS" w:eastAsia="sr-Latn-CS"/>
              </w:rPr>
            </w:pPr>
            <w:r w:rsidRPr="00DA544D">
              <w:rPr>
                <w:rFonts w:cs="Arial"/>
                <w:sz w:val="20"/>
                <w:szCs w:val="20"/>
                <w:lang w:val="sr-Cyrl-RS" w:eastAsia="sr-Latn-CS"/>
              </w:rPr>
              <w:t>sa obeleženim dobrom koje se</w:t>
            </w:r>
            <w:r w:rsidRPr="00DA544D">
              <w:rPr>
                <w:rFonts w:cs="Arial"/>
                <w:sz w:val="20"/>
                <w:szCs w:val="20"/>
                <w:lang w:val="sr-Latn-RS" w:eastAsia="sr-Latn-CS"/>
              </w:rPr>
              <w:t xml:space="preserve"> </w:t>
            </w:r>
            <w:r w:rsidRPr="00DA544D">
              <w:rPr>
                <w:rFonts w:cs="Arial"/>
                <w:sz w:val="20"/>
                <w:szCs w:val="20"/>
                <w:lang w:val="sr-Cyrl-RS" w:eastAsia="sr-Latn-CS"/>
              </w:rPr>
              <w:t>nudi.</w:t>
            </w:r>
          </w:p>
          <w:p w14:paraId="7B997AAF" w14:textId="77777777" w:rsidR="000514C1" w:rsidRPr="00DA544D" w:rsidRDefault="000514C1" w:rsidP="004F6D23">
            <w:pPr>
              <w:spacing w:before="0"/>
              <w:jc w:val="left"/>
              <w:rPr>
                <w:rFonts w:cs="Arial"/>
                <w:sz w:val="20"/>
                <w:szCs w:val="20"/>
                <w:lang w:val="sr-Latn-RS" w:eastAsia="sr-Latn-CS"/>
              </w:rPr>
            </w:pPr>
          </w:p>
        </w:tc>
      </w:tr>
      <w:tr w:rsidR="000514C1" w:rsidRPr="004F6D23" w14:paraId="074C06BB" w14:textId="77777777" w:rsidTr="008237C5">
        <w:tc>
          <w:tcPr>
            <w:tcW w:w="823" w:type="dxa"/>
            <w:tcBorders>
              <w:top w:val="single" w:sz="4" w:space="0" w:color="auto"/>
              <w:left w:val="single" w:sz="4" w:space="0" w:color="auto"/>
              <w:bottom w:val="single" w:sz="4" w:space="0" w:color="auto"/>
              <w:right w:val="single" w:sz="4" w:space="0" w:color="auto"/>
            </w:tcBorders>
            <w:vAlign w:val="center"/>
            <w:hideMark/>
          </w:tcPr>
          <w:p w14:paraId="2CE8D23B" w14:textId="77777777" w:rsidR="000514C1" w:rsidRPr="004F6D23" w:rsidRDefault="000514C1" w:rsidP="004F6D23">
            <w:pPr>
              <w:spacing w:before="0"/>
              <w:contextualSpacing/>
              <w:rPr>
                <w:rFonts w:eastAsia="Calibri" w:cs="Arial"/>
                <w:sz w:val="20"/>
                <w:szCs w:val="20"/>
                <w:lang w:val="sr-Latn-CS" w:eastAsia="sr-Latn-CS"/>
              </w:rPr>
            </w:pPr>
            <w:r w:rsidRPr="004F6D23">
              <w:rPr>
                <w:rFonts w:eastAsia="Calibri" w:cs="Arial"/>
                <w:sz w:val="20"/>
                <w:szCs w:val="20"/>
                <w:lang w:val="sr-Latn-CS" w:eastAsia="sr-Latn-CS"/>
              </w:rPr>
              <w:t>64</w:t>
            </w:r>
          </w:p>
        </w:tc>
        <w:tc>
          <w:tcPr>
            <w:tcW w:w="3243" w:type="dxa"/>
            <w:tcBorders>
              <w:top w:val="single" w:sz="4" w:space="0" w:color="auto"/>
              <w:left w:val="single" w:sz="4" w:space="0" w:color="auto"/>
              <w:bottom w:val="single" w:sz="4" w:space="0" w:color="auto"/>
              <w:right w:val="nil"/>
            </w:tcBorders>
            <w:vAlign w:val="center"/>
          </w:tcPr>
          <w:p w14:paraId="7AD5DCC6" w14:textId="77777777" w:rsidR="000514C1" w:rsidRPr="00DA544D" w:rsidRDefault="000514C1" w:rsidP="008237C5">
            <w:pPr>
              <w:spacing w:before="0"/>
              <w:jc w:val="left"/>
              <w:rPr>
                <w:rFonts w:cs="Arial"/>
                <w:sz w:val="20"/>
                <w:szCs w:val="20"/>
                <w:lang w:val="sr-Cyrl-RS" w:eastAsia="sr-Latn-CS"/>
              </w:rPr>
            </w:pPr>
          </w:p>
          <w:p w14:paraId="798392BC" w14:textId="77777777" w:rsidR="000514C1" w:rsidRPr="00DA544D" w:rsidRDefault="000514C1" w:rsidP="008237C5">
            <w:pPr>
              <w:spacing w:before="0"/>
              <w:jc w:val="left"/>
              <w:rPr>
                <w:rFonts w:cs="Arial"/>
                <w:sz w:val="20"/>
                <w:szCs w:val="20"/>
                <w:lang w:val="sr-Cyrl-RS" w:eastAsia="sr-Latn-CS"/>
              </w:rPr>
            </w:pPr>
          </w:p>
          <w:p w14:paraId="47A12B69" w14:textId="77777777" w:rsidR="000514C1" w:rsidRPr="00DA544D" w:rsidRDefault="000514C1" w:rsidP="008237C5">
            <w:pPr>
              <w:spacing w:before="0"/>
              <w:jc w:val="left"/>
              <w:rPr>
                <w:rFonts w:cs="Arial"/>
                <w:sz w:val="20"/>
                <w:szCs w:val="20"/>
                <w:lang w:val="sr-Cyrl-RS" w:eastAsia="sr-Latn-CS"/>
              </w:rPr>
            </w:pPr>
          </w:p>
          <w:p w14:paraId="0D0B3164" w14:textId="77777777" w:rsidR="000514C1" w:rsidRPr="00DA544D" w:rsidRDefault="000514C1" w:rsidP="008237C5">
            <w:pPr>
              <w:spacing w:before="0"/>
              <w:jc w:val="left"/>
              <w:rPr>
                <w:rFonts w:cs="Arial"/>
                <w:sz w:val="20"/>
                <w:szCs w:val="20"/>
                <w:lang w:val="sr-Cyrl-RS" w:eastAsia="sr-Latn-CS"/>
              </w:rPr>
            </w:pPr>
            <w:r w:rsidRPr="00DA544D">
              <w:rPr>
                <w:rFonts w:cs="Arial"/>
                <w:sz w:val="20"/>
                <w:szCs w:val="20"/>
                <w:lang w:val="sr-Cyrl-RS" w:eastAsia="sr-Latn-CS"/>
              </w:rPr>
              <w:t>PP-R montažer Fi-20 UN</w:t>
            </w:r>
          </w:p>
          <w:p w14:paraId="01727F6E" w14:textId="77777777" w:rsidR="000514C1" w:rsidRPr="00DA544D" w:rsidRDefault="000514C1" w:rsidP="008237C5">
            <w:pPr>
              <w:spacing w:before="0"/>
              <w:jc w:val="left"/>
              <w:rPr>
                <w:rFonts w:cs="Arial"/>
                <w:sz w:val="20"/>
                <w:szCs w:val="20"/>
                <w:lang w:val="sr-Cyrl-RS" w:eastAsia="sr-Latn-CS"/>
              </w:rPr>
            </w:pPr>
          </w:p>
          <w:p w14:paraId="208F57FC" w14:textId="77777777" w:rsidR="000514C1" w:rsidRPr="00DA544D" w:rsidRDefault="000514C1" w:rsidP="008237C5">
            <w:pPr>
              <w:spacing w:before="0"/>
              <w:jc w:val="left"/>
              <w:rPr>
                <w:rFonts w:cs="Arial"/>
                <w:sz w:val="20"/>
                <w:szCs w:val="20"/>
                <w:lang w:val="sr-Latn-CS" w:eastAsia="sr-Latn-CS"/>
              </w:rPr>
            </w:pPr>
          </w:p>
        </w:tc>
        <w:tc>
          <w:tcPr>
            <w:tcW w:w="5294" w:type="dxa"/>
            <w:tcBorders>
              <w:top w:val="single" w:sz="4" w:space="0" w:color="auto"/>
              <w:left w:val="single" w:sz="4" w:space="0" w:color="auto"/>
              <w:bottom w:val="single" w:sz="4" w:space="0" w:color="auto"/>
              <w:right w:val="single" w:sz="4" w:space="0" w:color="auto"/>
            </w:tcBorders>
            <w:vAlign w:val="center"/>
          </w:tcPr>
          <w:p w14:paraId="362F1ACB" w14:textId="77777777" w:rsidR="000514C1" w:rsidRPr="00DA544D" w:rsidRDefault="000514C1" w:rsidP="004F6D23">
            <w:pPr>
              <w:spacing w:before="0"/>
              <w:jc w:val="left"/>
              <w:rPr>
                <w:rFonts w:cs="Arial"/>
                <w:sz w:val="20"/>
                <w:szCs w:val="20"/>
                <w:lang w:val="sr-Latn-RS" w:eastAsia="sr-Latn-CS"/>
              </w:rPr>
            </w:pPr>
            <w:r w:rsidRPr="00DA544D">
              <w:rPr>
                <w:rFonts w:cs="Arial"/>
                <w:sz w:val="20"/>
                <w:szCs w:val="20"/>
                <w:lang w:val="sr-Latn-RS" w:eastAsia="sr-Latn-CS"/>
              </w:rPr>
              <w:t>PPR montažni set ½“</w:t>
            </w:r>
          </w:p>
          <w:p w14:paraId="48239E39" w14:textId="77777777" w:rsidR="000514C1" w:rsidRPr="00DA544D" w:rsidRDefault="000514C1" w:rsidP="004F6D23">
            <w:pPr>
              <w:spacing w:before="0"/>
              <w:jc w:val="left"/>
              <w:rPr>
                <w:rFonts w:cs="Arial"/>
                <w:sz w:val="20"/>
                <w:szCs w:val="20"/>
                <w:lang w:val="sr-Cyrl-RS" w:eastAsia="sr-Latn-CS"/>
              </w:rPr>
            </w:pPr>
            <w:r w:rsidRPr="00DA544D">
              <w:rPr>
                <w:rFonts w:cs="Arial"/>
                <w:sz w:val="20"/>
                <w:szCs w:val="20"/>
                <w:lang w:val="sr-Cyrl-RS" w:eastAsia="sr-Latn-CS"/>
              </w:rPr>
              <w:t>PP-R montažer Fi-20 UN</w:t>
            </w:r>
          </w:p>
          <w:p w14:paraId="1979C2FB" w14:textId="77777777" w:rsidR="000514C1" w:rsidRPr="00DA544D" w:rsidRDefault="000514C1" w:rsidP="004F6D23">
            <w:pPr>
              <w:spacing w:before="0"/>
              <w:jc w:val="left"/>
              <w:rPr>
                <w:rFonts w:cs="Arial"/>
                <w:sz w:val="20"/>
                <w:szCs w:val="20"/>
                <w:lang w:val="sr-Cyrl-RS" w:eastAsia="sr-Latn-CS"/>
              </w:rPr>
            </w:pPr>
          </w:p>
          <w:p w14:paraId="6F39DB97" w14:textId="77777777" w:rsidR="000514C1" w:rsidRPr="00DA544D" w:rsidRDefault="000514C1" w:rsidP="004F6D23">
            <w:pPr>
              <w:spacing w:before="0"/>
              <w:jc w:val="left"/>
              <w:rPr>
                <w:rFonts w:cs="Arial"/>
                <w:sz w:val="20"/>
                <w:szCs w:val="20"/>
                <w:u w:val="single"/>
                <w:lang w:val="sr-Cyrl-RS" w:eastAsia="sr-Latn-CS"/>
              </w:rPr>
            </w:pPr>
            <w:r w:rsidRPr="00DA544D">
              <w:rPr>
                <w:rFonts w:cs="Arial"/>
                <w:sz w:val="20"/>
                <w:szCs w:val="20"/>
                <w:u w:val="single"/>
                <w:lang w:val="sr-Cyrl-RS" w:eastAsia="sr-Latn-CS"/>
              </w:rPr>
              <w:t xml:space="preserve">Priložiti sledeće tehničke dokaze: </w:t>
            </w:r>
          </w:p>
          <w:p w14:paraId="19AA29D7" w14:textId="77777777" w:rsidR="000514C1" w:rsidRPr="00DA544D" w:rsidRDefault="000514C1" w:rsidP="004F6D23">
            <w:pPr>
              <w:spacing w:before="0"/>
              <w:jc w:val="left"/>
              <w:rPr>
                <w:rFonts w:cs="Arial"/>
                <w:sz w:val="20"/>
                <w:szCs w:val="20"/>
                <w:lang w:val="sr-Latn-RS" w:eastAsia="sr-Latn-CS"/>
              </w:rPr>
            </w:pPr>
            <w:r w:rsidRPr="00DA544D">
              <w:rPr>
                <w:rFonts w:cs="Arial"/>
                <w:sz w:val="20"/>
                <w:szCs w:val="20"/>
                <w:lang w:val="sr-Cyrl-RS" w:eastAsia="sr-Latn-CS"/>
              </w:rPr>
              <w:t>1.Katalog/izvod kataloga proizvođača sa obeleženim dobrom koje se</w:t>
            </w:r>
            <w:r w:rsidRPr="00DA544D">
              <w:rPr>
                <w:rFonts w:cs="Arial"/>
                <w:sz w:val="20"/>
                <w:szCs w:val="20"/>
                <w:lang w:val="sr-Latn-RS" w:eastAsia="sr-Latn-CS"/>
              </w:rPr>
              <w:t xml:space="preserve"> </w:t>
            </w:r>
            <w:r w:rsidRPr="00DA544D">
              <w:rPr>
                <w:rFonts w:cs="Arial"/>
                <w:sz w:val="20"/>
                <w:szCs w:val="20"/>
                <w:lang w:val="sr-Cyrl-RS" w:eastAsia="sr-Latn-CS"/>
              </w:rPr>
              <w:t>nudi</w:t>
            </w:r>
          </w:p>
          <w:p w14:paraId="2DBFE72C" w14:textId="77777777" w:rsidR="000514C1" w:rsidRPr="00DA544D" w:rsidRDefault="000514C1" w:rsidP="004F6D23">
            <w:pPr>
              <w:spacing w:before="0"/>
              <w:jc w:val="left"/>
              <w:rPr>
                <w:rFonts w:cs="Arial"/>
                <w:sz w:val="20"/>
                <w:szCs w:val="20"/>
                <w:lang w:val="sr-Latn-RS" w:eastAsia="sr-Latn-CS"/>
              </w:rPr>
            </w:pPr>
          </w:p>
          <w:p w14:paraId="3013EBDB" w14:textId="77777777" w:rsidR="000514C1" w:rsidRPr="00DA544D" w:rsidRDefault="000514C1" w:rsidP="004F6D23">
            <w:pPr>
              <w:spacing w:before="0"/>
              <w:jc w:val="left"/>
              <w:rPr>
                <w:rFonts w:cs="Arial"/>
                <w:sz w:val="20"/>
                <w:szCs w:val="20"/>
                <w:lang w:val="sr-Latn-CS" w:eastAsia="sr-Latn-CS"/>
              </w:rPr>
            </w:pPr>
          </w:p>
        </w:tc>
      </w:tr>
      <w:tr w:rsidR="000514C1" w:rsidRPr="004F6D23" w14:paraId="788E9CE3" w14:textId="77777777" w:rsidTr="008237C5">
        <w:tc>
          <w:tcPr>
            <w:tcW w:w="823" w:type="dxa"/>
            <w:tcBorders>
              <w:top w:val="single" w:sz="4" w:space="0" w:color="auto"/>
              <w:left w:val="single" w:sz="4" w:space="0" w:color="auto"/>
              <w:bottom w:val="single" w:sz="4" w:space="0" w:color="auto"/>
              <w:right w:val="single" w:sz="4" w:space="0" w:color="auto"/>
            </w:tcBorders>
            <w:vAlign w:val="center"/>
            <w:hideMark/>
          </w:tcPr>
          <w:p w14:paraId="0AAAE311" w14:textId="77777777" w:rsidR="000514C1" w:rsidRPr="004F6D23" w:rsidRDefault="000514C1" w:rsidP="004F6D23">
            <w:pPr>
              <w:spacing w:before="0"/>
              <w:contextualSpacing/>
              <w:rPr>
                <w:rFonts w:eastAsia="Calibri" w:cs="Arial"/>
                <w:sz w:val="20"/>
                <w:szCs w:val="20"/>
                <w:lang w:val="sr-Latn-CS" w:eastAsia="sr-Latn-CS"/>
              </w:rPr>
            </w:pPr>
            <w:r w:rsidRPr="004F6D23">
              <w:rPr>
                <w:rFonts w:eastAsia="Calibri" w:cs="Arial"/>
                <w:sz w:val="20"/>
                <w:szCs w:val="20"/>
                <w:lang w:val="sr-Latn-CS" w:eastAsia="sr-Latn-CS"/>
              </w:rPr>
              <w:t>65</w:t>
            </w:r>
          </w:p>
        </w:tc>
        <w:tc>
          <w:tcPr>
            <w:tcW w:w="3243" w:type="dxa"/>
            <w:tcBorders>
              <w:top w:val="single" w:sz="4" w:space="0" w:color="auto"/>
              <w:left w:val="single" w:sz="4" w:space="0" w:color="auto"/>
              <w:bottom w:val="single" w:sz="4" w:space="0" w:color="auto"/>
              <w:right w:val="nil"/>
            </w:tcBorders>
            <w:vAlign w:val="center"/>
            <w:hideMark/>
          </w:tcPr>
          <w:p w14:paraId="58D5C051" w14:textId="028DE1FA" w:rsidR="000514C1" w:rsidRPr="00DA544D" w:rsidRDefault="000514C1" w:rsidP="008237C5">
            <w:pPr>
              <w:spacing w:before="0"/>
              <w:jc w:val="left"/>
              <w:rPr>
                <w:rFonts w:cs="Arial"/>
                <w:lang w:val="sr-Latn-CS" w:eastAsia="sr-Latn-CS"/>
              </w:rPr>
            </w:pPr>
            <w:r w:rsidRPr="00DA544D">
              <w:rPr>
                <w:rFonts w:cs="Arial"/>
                <w:sz w:val="20"/>
                <w:szCs w:val="20"/>
                <w:lang w:val="sr-Latn-CS" w:eastAsia="sr-Latn-CS"/>
              </w:rPr>
              <w:t>Crevo PVC gibljivo za WC šolju</w:t>
            </w:r>
          </w:p>
        </w:tc>
        <w:tc>
          <w:tcPr>
            <w:tcW w:w="5294" w:type="dxa"/>
            <w:tcBorders>
              <w:top w:val="single" w:sz="4" w:space="0" w:color="auto"/>
              <w:left w:val="single" w:sz="4" w:space="0" w:color="auto"/>
              <w:bottom w:val="single" w:sz="4" w:space="0" w:color="auto"/>
              <w:right w:val="single" w:sz="4" w:space="0" w:color="auto"/>
            </w:tcBorders>
            <w:vAlign w:val="center"/>
          </w:tcPr>
          <w:p w14:paraId="1B3FC5A9" w14:textId="77777777" w:rsidR="000514C1" w:rsidRPr="00DA544D" w:rsidRDefault="000514C1" w:rsidP="004F6D23">
            <w:pPr>
              <w:spacing w:before="0"/>
              <w:jc w:val="left"/>
              <w:rPr>
                <w:rFonts w:ascii="Calibri" w:hAnsi="Calibri" w:cs="Calibri"/>
                <w:lang w:val="sr-Latn-CS" w:eastAsia="sr-Latn-CS"/>
              </w:rPr>
            </w:pPr>
            <w:r w:rsidRPr="00DA544D">
              <w:rPr>
                <w:rFonts w:ascii="Calibri" w:hAnsi="Calibri" w:cs="Calibri"/>
                <w:lang w:val="sr-Latn-CS" w:eastAsia="sr-Latn-CS"/>
              </w:rPr>
              <w:t xml:space="preserve">Naziv za naručivanje=Crevo PVC rebrasto;  Dužina=2 m;  Materijal=PVC;  Prečnik=-fi40, unutrašnjost glatka;  </w:t>
            </w:r>
            <w:r w:rsidRPr="00DA544D">
              <w:rPr>
                <w:rFonts w:ascii="Calibri" w:hAnsi="Calibri" w:cs="Calibri"/>
                <w:lang w:val="sr-Latn-CS" w:eastAsia="sr-Latn-CS"/>
              </w:rPr>
              <w:lastRenderedPageBreak/>
              <w:t>Namena=Za sanitarije, za WC šolju;</w:t>
            </w:r>
            <w:r w:rsidRPr="00DA544D">
              <w:rPr>
                <w:rFonts w:ascii="Calibri" w:hAnsi="Calibri" w:cs="Calibri"/>
                <w:lang w:val="sr-Latn-CS" w:eastAsia="sr-Latn-CS"/>
              </w:rPr>
              <w:br/>
            </w:r>
            <w:r w:rsidRPr="00DA544D">
              <w:rPr>
                <w:rFonts w:cs="Arial"/>
                <w:sz w:val="20"/>
                <w:szCs w:val="20"/>
                <w:lang w:val="sr-Latn-CS" w:eastAsia="sr-Latn-CS"/>
              </w:rPr>
              <w:t>Sa pripadajućim držačima za zid</w:t>
            </w:r>
          </w:p>
        </w:tc>
      </w:tr>
      <w:tr w:rsidR="000514C1" w:rsidRPr="004F6D23" w14:paraId="250F2EBE" w14:textId="77777777" w:rsidTr="008237C5">
        <w:tc>
          <w:tcPr>
            <w:tcW w:w="823" w:type="dxa"/>
            <w:tcBorders>
              <w:top w:val="single" w:sz="4" w:space="0" w:color="auto"/>
              <w:left w:val="single" w:sz="4" w:space="0" w:color="auto"/>
              <w:bottom w:val="single" w:sz="4" w:space="0" w:color="auto"/>
              <w:right w:val="single" w:sz="4" w:space="0" w:color="auto"/>
            </w:tcBorders>
            <w:vAlign w:val="center"/>
            <w:hideMark/>
          </w:tcPr>
          <w:p w14:paraId="1225AF06" w14:textId="4FAB7D17" w:rsidR="000514C1" w:rsidRPr="004F6D23" w:rsidRDefault="000514C1" w:rsidP="004F6D23">
            <w:pPr>
              <w:spacing w:before="0"/>
              <w:contextualSpacing/>
              <w:rPr>
                <w:rFonts w:eastAsia="Calibri" w:cs="Arial"/>
                <w:sz w:val="20"/>
                <w:szCs w:val="20"/>
                <w:lang w:val="sr-Latn-CS" w:eastAsia="sr-Latn-CS"/>
              </w:rPr>
            </w:pPr>
            <w:r>
              <w:rPr>
                <w:rFonts w:eastAsia="Calibri" w:cs="Arial"/>
                <w:sz w:val="20"/>
                <w:szCs w:val="20"/>
                <w:lang w:val="sr-Latn-CS" w:eastAsia="sr-Latn-CS"/>
              </w:rPr>
              <w:lastRenderedPageBreak/>
              <w:t>66, 67 i</w:t>
            </w:r>
            <w:r w:rsidRPr="004F6D23">
              <w:rPr>
                <w:rFonts w:eastAsia="Calibri" w:cs="Arial"/>
                <w:sz w:val="20"/>
                <w:szCs w:val="20"/>
                <w:lang w:val="sr-Latn-CS" w:eastAsia="sr-Latn-CS"/>
              </w:rPr>
              <w:t xml:space="preserve"> 68</w:t>
            </w:r>
          </w:p>
        </w:tc>
        <w:tc>
          <w:tcPr>
            <w:tcW w:w="3243" w:type="dxa"/>
            <w:tcBorders>
              <w:top w:val="single" w:sz="4" w:space="0" w:color="auto"/>
              <w:left w:val="single" w:sz="4" w:space="0" w:color="auto"/>
              <w:bottom w:val="single" w:sz="4" w:space="0" w:color="auto"/>
              <w:right w:val="single" w:sz="4" w:space="0" w:color="auto"/>
            </w:tcBorders>
            <w:vAlign w:val="center"/>
          </w:tcPr>
          <w:p w14:paraId="4AB824B6" w14:textId="77777777" w:rsidR="000514C1" w:rsidRPr="00DA544D" w:rsidRDefault="000514C1" w:rsidP="008237C5">
            <w:pPr>
              <w:spacing w:before="0"/>
              <w:jc w:val="left"/>
              <w:rPr>
                <w:rFonts w:cs="Arial"/>
                <w:lang w:val="sr-Latn-CS" w:eastAsia="sr-Latn-CS"/>
              </w:rPr>
            </w:pPr>
            <w:r w:rsidRPr="00DA544D">
              <w:rPr>
                <w:rFonts w:cs="Arial"/>
                <w:sz w:val="20"/>
                <w:szCs w:val="20"/>
                <w:lang w:val="sr-Latn-CS" w:eastAsia="sr-Latn-CS"/>
              </w:rPr>
              <w:t>Cev okiten DN200 PN10 PE-100 L=12m</w:t>
            </w:r>
          </w:p>
          <w:p w14:paraId="1565486A" w14:textId="77777777" w:rsidR="000514C1" w:rsidRPr="00DA544D" w:rsidRDefault="000514C1" w:rsidP="008237C5">
            <w:pPr>
              <w:spacing w:before="0"/>
              <w:jc w:val="left"/>
              <w:rPr>
                <w:rFonts w:cs="Arial"/>
                <w:sz w:val="20"/>
                <w:szCs w:val="20"/>
                <w:lang w:val="sr-Latn-CS" w:eastAsia="sr-Latn-CS"/>
              </w:rPr>
            </w:pPr>
          </w:p>
        </w:tc>
        <w:tc>
          <w:tcPr>
            <w:tcW w:w="5294" w:type="dxa"/>
            <w:tcBorders>
              <w:top w:val="single" w:sz="4" w:space="0" w:color="auto"/>
              <w:left w:val="single" w:sz="4" w:space="0" w:color="auto"/>
              <w:bottom w:val="single" w:sz="4" w:space="0" w:color="auto"/>
              <w:right w:val="single" w:sz="4" w:space="0" w:color="auto"/>
            </w:tcBorders>
            <w:vAlign w:val="center"/>
          </w:tcPr>
          <w:p w14:paraId="5BE0B259" w14:textId="77777777" w:rsidR="000514C1" w:rsidRPr="00DA544D" w:rsidRDefault="000514C1" w:rsidP="000514C1">
            <w:pPr>
              <w:spacing w:before="0"/>
              <w:jc w:val="left"/>
              <w:rPr>
                <w:rFonts w:ascii="Calibri" w:hAnsi="Calibri" w:cs="Calibri"/>
                <w:lang w:val="sr-Latn-CS" w:eastAsia="sr-Latn-CS"/>
              </w:rPr>
            </w:pPr>
            <w:r w:rsidRPr="00DA544D">
              <w:rPr>
                <w:rFonts w:ascii="Calibri" w:hAnsi="Calibri" w:cs="Calibri"/>
                <w:lang w:val="sr-Latn-CS" w:eastAsia="sr-Latn-CS"/>
              </w:rPr>
              <w:t>Naziv za naručivanje=Cev od polietilena;  Dužina=12m;  Standard=EN 12201;  _Kataloski broj=11208514, Peštan;  Debljina=18,2mm;  Prečnik=DN200;  Oznaka proizvodjača=HDPE PE-100;  Težina=10,9 kg/m;  Namena=za vodu;  Pritisak max=PN10;  Materijal=PE-100;  Oznaka=SDR17;</w:t>
            </w:r>
          </w:p>
          <w:p w14:paraId="5626D500" w14:textId="77777777" w:rsidR="000514C1" w:rsidRPr="00DA544D" w:rsidRDefault="000514C1" w:rsidP="000514C1">
            <w:pPr>
              <w:spacing w:before="0"/>
              <w:jc w:val="left"/>
              <w:rPr>
                <w:rFonts w:ascii="Calibri" w:hAnsi="Calibri" w:cs="Calibri"/>
                <w:lang w:val="sr-Latn-CS" w:eastAsia="sr-Latn-CS"/>
              </w:rPr>
            </w:pPr>
          </w:p>
          <w:p w14:paraId="2AC64495" w14:textId="77777777" w:rsidR="000514C1" w:rsidRPr="00DA544D" w:rsidRDefault="000514C1" w:rsidP="000514C1">
            <w:pPr>
              <w:spacing w:before="0"/>
              <w:jc w:val="left"/>
              <w:rPr>
                <w:rFonts w:cs="Arial"/>
                <w:sz w:val="20"/>
                <w:szCs w:val="20"/>
                <w:u w:val="single"/>
                <w:lang w:val="sr-Cyrl-RS" w:eastAsia="sr-Latn-CS"/>
              </w:rPr>
            </w:pPr>
            <w:r w:rsidRPr="00DA544D">
              <w:rPr>
                <w:rFonts w:cs="Arial"/>
                <w:sz w:val="20"/>
                <w:szCs w:val="20"/>
                <w:u w:val="single"/>
                <w:lang w:val="sr-Cyrl-RS" w:eastAsia="sr-Latn-CS"/>
              </w:rPr>
              <w:t xml:space="preserve">Priložiti sledeće tehničke dokaze: </w:t>
            </w:r>
          </w:p>
          <w:p w14:paraId="1341CAF8" w14:textId="77777777" w:rsidR="000514C1" w:rsidRPr="00DA544D" w:rsidRDefault="000514C1" w:rsidP="000514C1">
            <w:pPr>
              <w:spacing w:before="0"/>
              <w:jc w:val="left"/>
              <w:rPr>
                <w:rFonts w:cs="Arial"/>
                <w:sz w:val="20"/>
                <w:szCs w:val="20"/>
                <w:lang w:val="sr-Cyrl-RS" w:eastAsia="sr-Latn-CS"/>
              </w:rPr>
            </w:pPr>
            <w:r w:rsidRPr="00DA544D">
              <w:rPr>
                <w:rFonts w:cs="Arial"/>
                <w:sz w:val="20"/>
                <w:szCs w:val="20"/>
                <w:lang w:val="sr-Cyrl-RS" w:eastAsia="sr-Latn-CS"/>
              </w:rPr>
              <w:t>1.Katalog/izvod kataloga proizvođača sa obeleženim dobrom koje se</w:t>
            </w:r>
            <w:r w:rsidRPr="00DA544D">
              <w:rPr>
                <w:rFonts w:cs="Arial"/>
                <w:sz w:val="20"/>
                <w:szCs w:val="20"/>
                <w:lang w:val="sr-Latn-RS" w:eastAsia="sr-Latn-CS"/>
              </w:rPr>
              <w:t xml:space="preserve"> </w:t>
            </w:r>
            <w:r w:rsidRPr="00DA544D">
              <w:rPr>
                <w:rFonts w:cs="Arial"/>
                <w:sz w:val="20"/>
                <w:szCs w:val="20"/>
                <w:lang w:val="sr-Cyrl-RS" w:eastAsia="sr-Latn-CS"/>
              </w:rPr>
              <w:t>nudi.</w:t>
            </w:r>
          </w:p>
          <w:p w14:paraId="5E144078" w14:textId="77777777" w:rsidR="000514C1" w:rsidRPr="00DA544D" w:rsidRDefault="000514C1" w:rsidP="000514C1">
            <w:pPr>
              <w:spacing w:before="0"/>
              <w:jc w:val="left"/>
              <w:rPr>
                <w:rFonts w:cs="Arial"/>
                <w:sz w:val="20"/>
                <w:szCs w:val="20"/>
                <w:lang w:val="sr-Latn-RS" w:eastAsia="sr-Latn-CS"/>
              </w:rPr>
            </w:pPr>
            <w:r w:rsidRPr="00DA544D">
              <w:rPr>
                <w:rFonts w:cs="Arial"/>
                <w:sz w:val="20"/>
                <w:szCs w:val="20"/>
                <w:lang w:val="sr-Latn-RS" w:eastAsia="sr-Latn-CS"/>
              </w:rPr>
              <w:t>2.Važeći sertifikat o stalnosti svojstava u skladu sa važećim SRPS EN 12201-2 za ponuđena dobra, izdat od akreditovane institucije, priznat u skladu sa Zakonom o tehničkim zahtevima za proizvode i ocenjivanju usaglašenosti (Sl. Glasnik RS br.36/09), ne stariji od 3 godine od datuma objave ove nabavke;</w:t>
            </w:r>
          </w:p>
          <w:p w14:paraId="49FA1429" w14:textId="77777777" w:rsidR="000514C1" w:rsidRPr="00DA544D" w:rsidRDefault="000514C1" w:rsidP="000514C1">
            <w:pPr>
              <w:spacing w:before="0"/>
              <w:jc w:val="left"/>
              <w:rPr>
                <w:rFonts w:ascii="Calibri" w:hAnsi="Calibri" w:cs="Calibri"/>
                <w:lang w:val="sr-Latn-CS" w:eastAsia="sr-Latn-CS"/>
              </w:rPr>
            </w:pPr>
            <w:r w:rsidRPr="00DA544D">
              <w:rPr>
                <w:rFonts w:cs="Arial"/>
                <w:sz w:val="20"/>
                <w:szCs w:val="20"/>
                <w:lang w:val="sr-Latn-RS" w:eastAsia="sr-Latn-CS"/>
              </w:rPr>
              <w:t>3.Izveštaj o zdravstvenoj ispravnosti ponuđenog dobra, ne stariji od 3 godine od datuma objave ove nabavke</w:t>
            </w:r>
          </w:p>
          <w:p w14:paraId="7F882562" w14:textId="5B7613C1" w:rsidR="000514C1" w:rsidRPr="00DA544D" w:rsidRDefault="000514C1" w:rsidP="00C032CA">
            <w:pPr>
              <w:spacing w:before="0"/>
              <w:jc w:val="left"/>
              <w:rPr>
                <w:rFonts w:eastAsia="Calibri" w:cs="Arial"/>
                <w:sz w:val="20"/>
                <w:szCs w:val="20"/>
                <w:lang w:val="sr-Latn-CS" w:eastAsia="sr-Latn-CS"/>
              </w:rPr>
            </w:pPr>
          </w:p>
        </w:tc>
      </w:tr>
      <w:tr w:rsidR="000514C1" w:rsidRPr="004F6D23" w14:paraId="1CC9C3B7" w14:textId="77777777" w:rsidTr="008237C5">
        <w:tc>
          <w:tcPr>
            <w:tcW w:w="823" w:type="dxa"/>
            <w:tcBorders>
              <w:top w:val="single" w:sz="4" w:space="0" w:color="auto"/>
              <w:left w:val="single" w:sz="4" w:space="0" w:color="auto"/>
              <w:bottom w:val="single" w:sz="4" w:space="0" w:color="auto"/>
              <w:right w:val="single" w:sz="4" w:space="0" w:color="auto"/>
            </w:tcBorders>
            <w:vAlign w:val="center"/>
            <w:hideMark/>
          </w:tcPr>
          <w:p w14:paraId="5280F887" w14:textId="56AB8B67" w:rsidR="000514C1" w:rsidRPr="004F6D23" w:rsidRDefault="000514C1" w:rsidP="004F6D23">
            <w:pPr>
              <w:spacing w:before="0"/>
              <w:contextualSpacing/>
              <w:rPr>
                <w:rFonts w:eastAsia="Calibri" w:cs="Arial"/>
                <w:sz w:val="20"/>
                <w:szCs w:val="20"/>
                <w:lang w:val="sr-Latn-CS" w:eastAsia="sr-Latn-CS"/>
              </w:rPr>
            </w:pPr>
            <w:r>
              <w:rPr>
                <w:rFonts w:eastAsia="Calibri" w:cs="Arial"/>
                <w:sz w:val="20"/>
                <w:szCs w:val="20"/>
                <w:lang w:val="sr-Latn-CS" w:eastAsia="sr-Latn-CS"/>
              </w:rPr>
              <w:t>69 i</w:t>
            </w:r>
            <w:r w:rsidRPr="004F6D23">
              <w:rPr>
                <w:rFonts w:eastAsia="Calibri" w:cs="Arial"/>
                <w:sz w:val="20"/>
                <w:szCs w:val="20"/>
                <w:lang w:val="sr-Latn-CS" w:eastAsia="sr-Latn-CS"/>
              </w:rPr>
              <w:t xml:space="preserve"> 70</w:t>
            </w:r>
          </w:p>
        </w:tc>
        <w:tc>
          <w:tcPr>
            <w:tcW w:w="3243" w:type="dxa"/>
            <w:tcBorders>
              <w:top w:val="single" w:sz="4" w:space="0" w:color="auto"/>
              <w:left w:val="single" w:sz="4" w:space="0" w:color="auto"/>
              <w:bottom w:val="single" w:sz="4" w:space="0" w:color="auto"/>
              <w:right w:val="nil"/>
            </w:tcBorders>
            <w:vAlign w:val="center"/>
            <w:hideMark/>
          </w:tcPr>
          <w:p w14:paraId="38CB3427" w14:textId="4F3A0B52" w:rsidR="000514C1" w:rsidRPr="00DA544D" w:rsidRDefault="000514C1" w:rsidP="008237C5">
            <w:pPr>
              <w:spacing w:before="0"/>
              <w:jc w:val="left"/>
              <w:rPr>
                <w:rFonts w:cs="Arial"/>
                <w:lang w:val="sr-Latn-CS" w:eastAsia="sr-Latn-CS"/>
              </w:rPr>
            </w:pPr>
            <w:r w:rsidRPr="00DA544D">
              <w:rPr>
                <w:rFonts w:cs="Arial"/>
                <w:sz w:val="20"/>
                <w:szCs w:val="20"/>
                <w:lang w:val="sr-Latn-CS" w:eastAsia="sr-Latn-CS"/>
              </w:rPr>
              <w:t>PE Tuljak fi200</w:t>
            </w:r>
          </w:p>
        </w:tc>
        <w:tc>
          <w:tcPr>
            <w:tcW w:w="5294" w:type="dxa"/>
            <w:tcBorders>
              <w:top w:val="single" w:sz="4" w:space="0" w:color="auto"/>
              <w:left w:val="single" w:sz="4" w:space="0" w:color="auto"/>
              <w:bottom w:val="single" w:sz="4" w:space="0" w:color="auto"/>
              <w:right w:val="single" w:sz="4" w:space="0" w:color="auto"/>
            </w:tcBorders>
            <w:vAlign w:val="center"/>
          </w:tcPr>
          <w:p w14:paraId="76D1E080" w14:textId="77777777" w:rsidR="000D7CF6" w:rsidRPr="00DA544D" w:rsidRDefault="000D7CF6" w:rsidP="000D7CF6">
            <w:pPr>
              <w:spacing w:before="0"/>
              <w:jc w:val="left"/>
              <w:rPr>
                <w:rFonts w:cs="Arial"/>
                <w:sz w:val="20"/>
                <w:szCs w:val="20"/>
                <w:u w:val="single"/>
                <w:lang w:val="sr-Cyrl-RS" w:eastAsia="sr-Latn-CS"/>
              </w:rPr>
            </w:pPr>
            <w:r w:rsidRPr="00DA544D">
              <w:rPr>
                <w:rFonts w:cs="Arial"/>
                <w:sz w:val="20"/>
                <w:szCs w:val="20"/>
                <w:u w:val="single"/>
                <w:lang w:val="sr-Cyrl-RS" w:eastAsia="sr-Latn-CS"/>
              </w:rPr>
              <w:t xml:space="preserve">Priložiti sledeće tehničke dokaze: </w:t>
            </w:r>
          </w:p>
          <w:p w14:paraId="6C9E95AB" w14:textId="77777777" w:rsidR="000D7CF6" w:rsidRPr="00DA544D" w:rsidRDefault="000D7CF6" w:rsidP="000D7CF6">
            <w:pPr>
              <w:spacing w:before="0"/>
              <w:jc w:val="left"/>
              <w:rPr>
                <w:rFonts w:cs="Arial"/>
                <w:sz w:val="20"/>
                <w:szCs w:val="20"/>
                <w:lang w:val="sr-Cyrl-RS" w:eastAsia="sr-Latn-CS"/>
              </w:rPr>
            </w:pPr>
            <w:r w:rsidRPr="00DA544D">
              <w:rPr>
                <w:rFonts w:cs="Arial"/>
                <w:sz w:val="20"/>
                <w:szCs w:val="20"/>
                <w:lang w:val="sr-Cyrl-RS" w:eastAsia="sr-Latn-CS"/>
              </w:rPr>
              <w:t>1.Katalog/izvod kataloga proizvođača sa obeleženim dobrom koje se</w:t>
            </w:r>
            <w:r w:rsidRPr="00DA544D">
              <w:rPr>
                <w:rFonts w:cs="Arial"/>
                <w:sz w:val="20"/>
                <w:szCs w:val="20"/>
                <w:lang w:val="sr-Latn-RS" w:eastAsia="sr-Latn-CS"/>
              </w:rPr>
              <w:t xml:space="preserve"> </w:t>
            </w:r>
            <w:r w:rsidRPr="00DA544D">
              <w:rPr>
                <w:rFonts w:cs="Arial"/>
                <w:sz w:val="20"/>
                <w:szCs w:val="20"/>
                <w:lang w:val="sr-Cyrl-RS" w:eastAsia="sr-Latn-CS"/>
              </w:rPr>
              <w:t>nudi.</w:t>
            </w:r>
          </w:p>
          <w:p w14:paraId="1AE0B50A" w14:textId="77777777" w:rsidR="000514C1" w:rsidRPr="00DA544D" w:rsidRDefault="000514C1" w:rsidP="004F6D23">
            <w:pPr>
              <w:rPr>
                <w:rFonts w:cs="Arial"/>
                <w:sz w:val="20"/>
                <w:szCs w:val="20"/>
                <w:lang w:val="sr-Latn-CS" w:eastAsia="sr-Latn-CS"/>
              </w:rPr>
            </w:pPr>
          </w:p>
          <w:p w14:paraId="398DF41C" w14:textId="77777777" w:rsidR="000D7CF6" w:rsidRPr="00DA544D" w:rsidRDefault="000D7CF6" w:rsidP="004F6D23">
            <w:pPr>
              <w:rPr>
                <w:rFonts w:cs="Arial"/>
                <w:sz w:val="20"/>
                <w:szCs w:val="20"/>
                <w:lang w:val="sr-Latn-CS" w:eastAsia="sr-Latn-CS"/>
              </w:rPr>
            </w:pPr>
          </w:p>
          <w:p w14:paraId="669C7F3A" w14:textId="77777777" w:rsidR="000D7CF6" w:rsidRPr="00DA544D" w:rsidRDefault="000D7CF6" w:rsidP="004F6D23">
            <w:pPr>
              <w:rPr>
                <w:rFonts w:cs="Arial"/>
                <w:sz w:val="20"/>
                <w:szCs w:val="20"/>
                <w:lang w:val="sr-Latn-CS" w:eastAsia="sr-Latn-CS"/>
              </w:rPr>
            </w:pPr>
          </w:p>
        </w:tc>
      </w:tr>
    </w:tbl>
    <w:p w14:paraId="542376FA" w14:textId="77777777" w:rsidR="004F6D23" w:rsidRDefault="004F6D23" w:rsidP="004F6D23">
      <w:pPr>
        <w:tabs>
          <w:tab w:val="left" w:pos="1134"/>
        </w:tabs>
        <w:spacing w:before="0"/>
        <w:rPr>
          <w:rFonts w:cs="Arial"/>
          <w:b/>
          <w:noProof/>
          <w:sz w:val="24"/>
          <w:szCs w:val="24"/>
          <w:lang w:val="sr-Latn-RS"/>
        </w:rPr>
      </w:pPr>
    </w:p>
    <w:p w14:paraId="6F983B2B" w14:textId="77777777" w:rsidR="004F6D23" w:rsidRDefault="004F6D23" w:rsidP="004F6D23">
      <w:pPr>
        <w:tabs>
          <w:tab w:val="left" w:pos="1134"/>
        </w:tabs>
        <w:spacing w:before="0"/>
        <w:rPr>
          <w:rFonts w:cs="Arial"/>
          <w:b/>
          <w:noProof/>
          <w:sz w:val="24"/>
          <w:szCs w:val="24"/>
          <w:lang w:val="sr-Cyrl-RS"/>
        </w:rPr>
      </w:pPr>
    </w:p>
    <w:p w14:paraId="56704827" w14:textId="77777777" w:rsidR="00C00C10" w:rsidRPr="00C00C10" w:rsidRDefault="00C00C10" w:rsidP="00C00C10">
      <w:pPr>
        <w:tabs>
          <w:tab w:val="left" w:pos="1134"/>
        </w:tabs>
        <w:spacing w:before="0"/>
        <w:rPr>
          <w:rFonts w:cs="Arial"/>
          <w:b/>
          <w:noProof/>
          <w:lang w:val="sr-Latn-RS"/>
        </w:rPr>
      </w:pPr>
      <w:r w:rsidRPr="00C00C10">
        <w:rPr>
          <w:rFonts w:cs="Arial"/>
          <w:b/>
          <w:noProof/>
          <w:lang w:val="sr-Cyrl-RS"/>
        </w:rPr>
        <w:t xml:space="preserve">3.1 Врста, количине, квалитет и техничке карактеристике добара  </w:t>
      </w:r>
    </w:p>
    <w:p w14:paraId="2C8CF309" w14:textId="77777777" w:rsidR="00C00C10" w:rsidRPr="00C00C10" w:rsidRDefault="00C00C10" w:rsidP="00C00C10">
      <w:pPr>
        <w:tabs>
          <w:tab w:val="left" w:pos="1134"/>
        </w:tabs>
        <w:spacing w:before="0"/>
        <w:rPr>
          <w:rFonts w:cs="Arial"/>
          <w:noProof/>
          <w:lang w:val="sr-Cyrl-CS"/>
        </w:rPr>
      </w:pPr>
      <w:r w:rsidRPr="00C00C10">
        <w:rPr>
          <w:rFonts w:cs="Arial"/>
          <w:bCs/>
          <w:noProof/>
          <w:lang w:val="sr-Cyrl-RS"/>
        </w:rPr>
        <w:t xml:space="preserve">Врста и количине добара </w:t>
      </w:r>
      <w:r w:rsidRPr="00C00C10">
        <w:rPr>
          <w:rFonts w:cs="Arial"/>
          <w:noProof/>
          <w:lang w:val="sr-Cyrl-CS"/>
        </w:rPr>
        <w:t>су дати у ''Обрасцу структуре понуђене цене''.</w:t>
      </w:r>
    </w:p>
    <w:p w14:paraId="36546534" w14:textId="5AE7EC4A" w:rsidR="00C00C10" w:rsidRDefault="00C00C10" w:rsidP="00C00C10">
      <w:pPr>
        <w:tabs>
          <w:tab w:val="left" w:pos="0"/>
          <w:tab w:val="left" w:pos="360"/>
        </w:tabs>
        <w:spacing w:before="0"/>
        <w:rPr>
          <w:rFonts w:cs="Arial"/>
          <w:lang w:val="sr-Cyrl-CS"/>
        </w:rPr>
      </w:pPr>
      <w:r w:rsidRPr="00C00C10">
        <w:rPr>
          <w:rFonts w:cs="Arial"/>
          <w:lang w:val="sr-Cyrl-CS"/>
        </w:rPr>
        <w:t xml:space="preserve">Понуда понуђача или групе понуђача, која </w:t>
      </w:r>
      <w:r w:rsidRPr="00C00C10">
        <w:rPr>
          <w:rFonts w:cs="Arial"/>
          <w:lang w:val="sr-Cyrl-RS"/>
        </w:rPr>
        <w:t>не одговара захтеваном</w:t>
      </w:r>
      <w:r w:rsidRPr="00C00C10">
        <w:rPr>
          <w:rFonts w:cs="Arial"/>
          <w:lang w:val="sr-Cyrl-CS"/>
        </w:rPr>
        <w:t xml:space="preserve"> квалитету из „Oбрасца структуре цене“</w:t>
      </w:r>
      <w:r w:rsidR="00557786">
        <w:rPr>
          <w:rFonts w:cs="Arial"/>
          <w:lang w:val="sr-Cyrl-CS"/>
        </w:rPr>
        <w:t xml:space="preserve"> и Техничке спецификације</w:t>
      </w:r>
      <w:r w:rsidRPr="00C00C10">
        <w:rPr>
          <w:rFonts w:cs="Arial"/>
          <w:lang w:val="sr-Cyrl-CS"/>
        </w:rPr>
        <w:t xml:space="preserve"> биће одбијена као неодговарајућа.</w:t>
      </w:r>
    </w:p>
    <w:p w14:paraId="0E60ADED" w14:textId="2DFD04D0" w:rsidR="00557786" w:rsidRPr="00C00C10" w:rsidRDefault="00557786" w:rsidP="00C00C10">
      <w:pPr>
        <w:tabs>
          <w:tab w:val="left" w:pos="0"/>
          <w:tab w:val="left" w:pos="360"/>
        </w:tabs>
        <w:spacing w:before="0"/>
        <w:rPr>
          <w:rFonts w:cs="Arial"/>
          <w:lang w:val="sr-Cyrl-CS"/>
        </w:rPr>
      </w:pPr>
      <w:r>
        <w:rPr>
          <w:rFonts w:cs="Arial"/>
          <w:lang w:val="sr-Cyrl-CS"/>
        </w:rPr>
        <w:t>Уколико се не доставе захтевани докази понуда ће бити одбијена као неприхватљива.</w:t>
      </w:r>
    </w:p>
    <w:p w14:paraId="5475B15D" w14:textId="77777777" w:rsidR="00C00C10" w:rsidRPr="00C00C10" w:rsidRDefault="00C00C10" w:rsidP="00C00C10">
      <w:pPr>
        <w:tabs>
          <w:tab w:val="left" w:pos="-135"/>
          <w:tab w:val="left" w:pos="0"/>
          <w:tab w:val="left" w:pos="120"/>
        </w:tabs>
        <w:spacing w:before="0"/>
        <w:rPr>
          <w:rFonts w:cs="Arial"/>
          <w:b/>
          <w:noProof/>
          <w:lang w:val="sr-Cyrl-CS"/>
        </w:rPr>
      </w:pPr>
    </w:p>
    <w:p w14:paraId="42221593" w14:textId="77777777" w:rsidR="00C00C10" w:rsidRPr="00C00C10" w:rsidRDefault="00C00C10" w:rsidP="00C00C10">
      <w:pPr>
        <w:tabs>
          <w:tab w:val="left" w:pos="-135"/>
          <w:tab w:val="left" w:pos="0"/>
          <w:tab w:val="left" w:pos="120"/>
        </w:tabs>
        <w:spacing w:before="0"/>
        <w:rPr>
          <w:rFonts w:cs="Arial"/>
          <w:b/>
          <w:noProof/>
          <w:lang w:val="sr-Cyrl-CS"/>
        </w:rPr>
      </w:pPr>
      <w:r w:rsidRPr="00C00C10">
        <w:rPr>
          <w:rFonts w:cs="Arial"/>
          <w:b/>
          <w:noProof/>
          <w:lang w:val="sr-Cyrl-CS"/>
        </w:rPr>
        <w:t>3.2</w:t>
      </w:r>
      <w:r w:rsidRPr="00C00C10">
        <w:rPr>
          <w:rFonts w:cs="Arial"/>
          <w:b/>
          <w:noProof/>
          <w:lang w:val="sr-Cyrl-RS"/>
        </w:rPr>
        <w:t>.</w:t>
      </w:r>
      <w:r w:rsidRPr="00C00C10">
        <w:rPr>
          <w:rFonts w:cs="Arial"/>
          <w:b/>
          <w:noProof/>
          <w:lang w:val="sr-Cyrl-CS"/>
        </w:rPr>
        <w:t xml:space="preserve"> Рок испоруке добара</w:t>
      </w:r>
    </w:p>
    <w:p w14:paraId="30A28B9C" w14:textId="77777777" w:rsidR="00C00C10" w:rsidRPr="00C00C10" w:rsidRDefault="00C00C10" w:rsidP="00C00C10">
      <w:pPr>
        <w:spacing w:before="0"/>
        <w:rPr>
          <w:rFonts w:eastAsia="Calibri" w:cs="Arial"/>
          <w:noProof/>
          <w:lang w:val="sr-Cyrl-RS"/>
        </w:rPr>
      </w:pPr>
      <w:r w:rsidRPr="00C00C10">
        <w:rPr>
          <w:rFonts w:eastAsia="Calibri" w:cs="Arial"/>
          <w:noProof/>
          <w:lang w:val="sr-Cyrl-CS"/>
        </w:rPr>
        <w:t>Изабрани Понуђач је обавезан да испоруку предметних</w:t>
      </w:r>
      <w:r w:rsidRPr="00C00C10">
        <w:rPr>
          <w:rFonts w:eastAsia="Calibri" w:cs="Arial"/>
          <w:noProof/>
          <w:lang w:val="sr-Latn-RS"/>
        </w:rPr>
        <w:t xml:space="preserve"> </w:t>
      </w:r>
      <w:r w:rsidRPr="00C00C10">
        <w:rPr>
          <w:rFonts w:eastAsia="Calibri" w:cs="Arial"/>
          <w:noProof/>
          <w:lang w:val="sr-Cyrl-CS"/>
        </w:rPr>
        <w:t>добара изврши у року</w:t>
      </w:r>
      <w:r w:rsidRPr="00C00C10">
        <w:rPr>
          <w:rFonts w:eastAsia="Calibri" w:cs="Arial"/>
          <w:noProof/>
          <w:lang w:val="sr-Cyrl-RS"/>
        </w:rPr>
        <w:t xml:space="preserve"> од </w:t>
      </w:r>
      <w:r w:rsidRPr="00C00C10">
        <w:rPr>
          <w:rFonts w:cs="Arial"/>
          <w:lang w:val="sr-Latn-RS"/>
        </w:rPr>
        <w:t xml:space="preserve">максимум </w:t>
      </w:r>
      <w:r w:rsidRPr="00C00C10">
        <w:rPr>
          <w:rFonts w:cs="Arial"/>
          <w:lang w:val="sr-Cyrl-RS"/>
        </w:rPr>
        <w:t>45</w:t>
      </w:r>
      <w:r w:rsidRPr="00C00C10">
        <w:rPr>
          <w:rFonts w:cs="Arial"/>
          <w:lang w:val="sr-Latn-RS"/>
        </w:rPr>
        <w:t xml:space="preserve"> дана од дана ступања уговора на снагу</w:t>
      </w:r>
      <w:r w:rsidRPr="00C00C10">
        <w:rPr>
          <w:rFonts w:cs="Arial"/>
          <w:lang w:val="sr-Cyrl-RS"/>
        </w:rPr>
        <w:t>.</w:t>
      </w:r>
    </w:p>
    <w:p w14:paraId="3A3849E3" w14:textId="77777777" w:rsidR="00C00C10" w:rsidRPr="00C00C10" w:rsidRDefault="00C00C10" w:rsidP="00C00C10">
      <w:pPr>
        <w:spacing w:before="0"/>
        <w:rPr>
          <w:b/>
          <w:noProof/>
          <w:lang w:val="sr-Cyrl-CS"/>
        </w:rPr>
      </w:pPr>
    </w:p>
    <w:p w14:paraId="1C776029" w14:textId="77777777" w:rsidR="00C00C10" w:rsidRPr="00C00C10" w:rsidRDefault="00C00C10" w:rsidP="00C00C10">
      <w:pPr>
        <w:spacing w:before="0"/>
        <w:rPr>
          <w:b/>
          <w:noProof/>
          <w:lang w:val="sr-Cyrl-CS"/>
        </w:rPr>
      </w:pPr>
      <w:r w:rsidRPr="00C00C10">
        <w:rPr>
          <w:b/>
          <w:noProof/>
          <w:lang w:val="sr-Cyrl-CS"/>
        </w:rPr>
        <w:t>3.3. Место испоруке добара</w:t>
      </w:r>
    </w:p>
    <w:p w14:paraId="2AB0BE71" w14:textId="77777777" w:rsidR="00C00C10" w:rsidRPr="00C00C10" w:rsidRDefault="00C00C10" w:rsidP="00C00C10">
      <w:pPr>
        <w:tabs>
          <w:tab w:val="left" w:pos="120"/>
          <w:tab w:val="left" w:pos="360"/>
          <w:tab w:val="left" w:pos="540"/>
        </w:tabs>
        <w:spacing w:before="0"/>
        <w:contextualSpacing/>
        <w:rPr>
          <w:rFonts w:cs="Arial"/>
          <w:noProof/>
          <w:lang w:val="sr-Cyrl-RS" w:eastAsia="zh-CN"/>
        </w:rPr>
      </w:pPr>
      <w:r w:rsidRPr="00C00C10">
        <w:rPr>
          <w:rFonts w:cs="Arial"/>
          <w:noProof/>
          <w:lang w:val="sr-Cyrl-RS" w:eastAsia="zh-CN"/>
        </w:rPr>
        <w:t>Место испоруке су магацини наручиоца:</w:t>
      </w:r>
    </w:p>
    <w:p w14:paraId="5986BBB5" w14:textId="77777777" w:rsidR="00C00C10" w:rsidRPr="00C00C10" w:rsidRDefault="00C00C10" w:rsidP="00C00C10">
      <w:pPr>
        <w:tabs>
          <w:tab w:val="left" w:pos="120"/>
          <w:tab w:val="left" w:pos="360"/>
          <w:tab w:val="left" w:pos="540"/>
        </w:tabs>
        <w:spacing w:before="0"/>
        <w:contextualSpacing/>
        <w:rPr>
          <w:rFonts w:cs="Arial"/>
          <w:noProof/>
          <w:lang w:val="sr-Cyrl-RS" w:eastAsia="zh-CN"/>
        </w:rPr>
      </w:pPr>
      <w:r w:rsidRPr="00C00C10">
        <w:rPr>
          <w:rFonts w:cs="Arial"/>
          <w:noProof/>
          <w:lang w:val="sr-Cyrl-RS" w:eastAsia="zh-CN"/>
        </w:rPr>
        <w:t xml:space="preserve">бр. </w:t>
      </w:r>
      <w:r w:rsidRPr="00C00C10">
        <w:rPr>
          <w:rFonts w:cs="Arial"/>
          <w:b/>
          <w:noProof/>
          <w:lang w:val="sr-Cyrl-RS" w:eastAsia="zh-CN"/>
        </w:rPr>
        <w:t>010</w:t>
      </w:r>
      <w:r w:rsidRPr="00C00C10">
        <w:rPr>
          <w:rFonts w:cs="Arial"/>
          <w:noProof/>
          <w:lang w:val="sr-Cyrl-RS" w:eastAsia="zh-CN"/>
        </w:rPr>
        <w:t xml:space="preserve"> (Помоћна механизација – Рудовци) </w:t>
      </w:r>
    </w:p>
    <w:p w14:paraId="20DBF39C" w14:textId="77777777" w:rsidR="00C00C10" w:rsidRPr="00C00C10" w:rsidRDefault="00C00C10" w:rsidP="00C00C10">
      <w:pPr>
        <w:tabs>
          <w:tab w:val="left" w:pos="120"/>
          <w:tab w:val="left" w:pos="360"/>
          <w:tab w:val="left" w:pos="540"/>
        </w:tabs>
        <w:spacing w:before="0"/>
        <w:contextualSpacing/>
        <w:rPr>
          <w:rFonts w:cs="Arial"/>
          <w:noProof/>
          <w:lang w:val="sr-Cyrl-RS" w:eastAsia="zh-CN"/>
        </w:rPr>
      </w:pPr>
      <w:r w:rsidRPr="00C00C10">
        <w:rPr>
          <w:rFonts w:cs="Arial"/>
          <w:noProof/>
          <w:lang w:val="sr-Cyrl-RS" w:eastAsia="zh-CN"/>
        </w:rPr>
        <w:t xml:space="preserve">бр. </w:t>
      </w:r>
      <w:r w:rsidRPr="00C00C10">
        <w:rPr>
          <w:rFonts w:cs="Arial"/>
          <w:b/>
          <w:noProof/>
          <w:lang w:val="sr-Cyrl-RS" w:eastAsia="zh-CN"/>
        </w:rPr>
        <w:t>070</w:t>
      </w:r>
      <w:r w:rsidRPr="00C00C10">
        <w:rPr>
          <w:rFonts w:cs="Arial"/>
          <w:noProof/>
          <w:lang w:val="sr-Cyrl-RS" w:eastAsia="zh-CN"/>
        </w:rPr>
        <w:t xml:space="preserve"> (Тамнава Исток – Каленић) </w:t>
      </w:r>
    </w:p>
    <w:p w14:paraId="311D6DE2" w14:textId="77777777" w:rsidR="00C00C10" w:rsidRPr="00C00C10" w:rsidRDefault="00C00C10" w:rsidP="00C00C10">
      <w:pPr>
        <w:tabs>
          <w:tab w:val="left" w:pos="120"/>
          <w:tab w:val="left" w:pos="360"/>
          <w:tab w:val="left" w:pos="540"/>
        </w:tabs>
        <w:spacing w:before="0"/>
        <w:contextualSpacing/>
        <w:rPr>
          <w:rFonts w:cs="Arial"/>
          <w:noProof/>
          <w:lang w:val="sr-Cyrl-RS" w:eastAsia="zh-CN"/>
        </w:rPr>
      </w:pPr>
      <w:r w:rsidRPr="00C00C10">
        <w:rPr>
          <w:rFonts w:cs="Arial"/>
          <w:noProof/>
          <w:lang w:val="sr-Cyrl-RS" w:eastAsia="zh-CN"/>
        </w:rPr>
        <w:t xml:space="preserve">бр. </w:t>
      </w:r>
      <w:r w:rsidRPr="00C00C10">
        <w:rPr>
          <w:rFonts w:cs="Arial"/>
          <w:b/>
          <w:noProof/>
          <w:lang w:val="sr-Cyrl-RS" w:eastAsia="zh-CN"/>
        </w:rPr>
        <w:t>079</w:t>
      </w:r>
      <w:r w:rsidRPr="00C00C10">
        <w:rPr>
          <w:rFonts w:cs="Arial"/>
          <w:noProof/>
          <w:lang w:val="sr-Cyrl-RS" w:eastAsia="zh-CN"/>
        </w:rPr>
        <w:t xml:space="preserve"> (Тамнава Исток – Каленић)</w:t>
      </w:r>
    </w:p>
    <w:p w14:paraId="510D3225" w14:textId="77777777" w:rsidR="00C00C10" w:rsidRPr="00C00C10" w:rsidRDefault="00C00C10" w:rsidP="00C00C10">
      <w:pPr>
        <w:tabs>
          <w:tab w:val="left" w:pos="120"/>
          <w:tab w:val="left" w:pos="360"/>
          <w:tab w:val="left" w:pos="540"/>
        </w:tabs>
        <w:spacing w:before="0"/>
        <w:contextualSpacing/>
        <w:rPr>
          <w:rFonts w:cs="Arial"/>
          <w:noProof/>
          <w:lang w:val="sr-Cyrl-RS" w:eastAsia="zh-CN"/>
        </w:rPr>
      </w:pPr>
      <w:r w:rsidRPr="00C00C10">
        <w:rPr>
          <w:rFonts w:cs="Arial"/>
          <w:noProof/>
          <w:lang w:val="sr-Cyrl-RS" w:eastAsia="zh-CN"/>
        </w:rPr>
        <w:t xml:space="preserve">бр. </w:t>
      </w:r>
      <w:r w:rsidRPr="00C00C10">
        <w:rPr>
          <w:rFonts w:cs="Arial"/>
          <w:b/>
          <w:noProof/>
          <w:lang w:val="sr-Cyrl-RS" w:eastAsia="zh-CN"/>
        </w:rPr>
        <w:t>063</w:t>
      </w:r>
      <w:r w:rsidRPr="00C00C10">
        <w:rPr>
          <w:rFonts w:cs="Arial"/>
          <w:noProof/>
          <w:lang w:val="sr-Cyrl-RS" w:eastAsia="zh-CN"/>
        </w:rPr>
        <w:t xml:space="preserve"> (Тамнава Запад – Каленић) </w:t>
      </w:r>
    </w:p>
    <w:p w14:paraId="02499461" w14:textId="77777777" w:rsidR="00C00C10" w:rsidRPr="00C00C10" w:rsidRDefault="00C00C10" w:rsidP="00C00C10">
      <w:pPr>
        <w:tabs>
          <w:tab w:val="left" w:pos="120"/>
          <w:tab w:val="left" w:pos="360"/>
          <w:tab w:val="left" w:pos="540"/>
        </w:tabs>
        <w:spacing w:before="0"/>
        <w:contextualSpacing/>
        <w:rPr>
          <w:rFonts w:cs="Arial"/>
          <w:noProof/>
          <w:lang w:val="sr-Cyrl-RS" w:eastAsia="zh-CN"/>
        </w:rPr>
      </w:pPr>
      <w:r w:rsidRPr="00C00C10">
        <w:rPr>
          <w:rFonts w:cs="Arial"/>
          <w:noProof/>
          <w:lang w:val="sr-Cyrl-RS" w:eastAsia="zh-CN"/>
        </w:rPr>
        <w:t xml:space="preserve">бр. </w:t>
      </w:r>
      <w:r w:rsidRPr="00C00C10">
        <w:rPr>
          <w:rFonts w:cs="Arial"/>
          <w:b/>
          <w:noProof/>
          <w:lang w:val="sr-Cyrl-RS" w:eastAsia="zh-CN"/>
        </w:rPr>
        <w:t>109</w:t>
      </w:r>
      <w:r w:rsidRPr="00C00C10">
        <w:rPr>
          <w:rFonts w:cs="Arial"/>
          <w:noProof/>
          <w:lang w:val="sr-Cyrl-RS" w:eastAsia="zh-CN"/>
        </w:rPr>
        <w:t xml:space="preserve"> (Јунковац) </w:t>
      </w:r>
    </w:p>
    <w:p w14:paraId="5BCE0608" w14:textId="77777777" w:rsidR="00C00C10" w:rsidRPr="00C00C10" w:rsidRDefault="00C00C10" w:rsidP="00C00C10">
      <w:pPr>
        <w:tabs>
          <w:tab w:val="left" w:pos="120"/>
          <w:tab w:val="left" w:pos="360"/>
          <w:tab w:val="left" w:pos="540"/>
        </w:tabs>
        <w:spacing w:before="0"/>
        <w:contextualSpacing/>
        <w:rPr>
          <w:rFonts w:cs="Arial"/>
          <w:noProof/>
          <w:lang w:val="sr-Cyrl-RS" w:eastAsia="zh-CN"/>
        </w:rPr>
      </w:pPr>
      <w:r w:rsidRPr="00C00C10">
        <w:rPr>
          <w:rFonts w:cs="Arial"/>
          <w:noProof/>
          <w:lang w:val="sr-Cyrl-RS" w:eastAsia="zh-CN"/>
        </w:rPr>
        <w:t xml:space="preserve">бр. </w:t>
      </w:r>
      <w:r w:rsidRPr="00C00C10">
        <w:rPr>
          <w:rFonts w:cs="Arial"/>
          <w:b/>
          <w:noProof/>
          <w:lang w:val="sr-Cyrl-RS" w:eastAsia="zh-CN"/>
        </w:rPr>
        <w:t>007</w:t>
      </w:r>
      <w:r w:rsidRPr="00C00C10">
        <w:rPr>
          <w:rFonts w:cs="Arial"/>
          <w:noProof/>
          <w:lang w:val="sr-Cyrl-RS" w:eastAsia="zh-CN"/>
        </w:rPr>
        <w:t xml:space="preserve"> (Поље Д – Барошевац) </w:t>
      </w:r>
    </w:p>
    <w:p w14:paraId="09CA54FA" w14:textId="77777777" w:rsidR="00C00C10" w:rsidRPr="00C00C10" w:rsidRDefault="00C00C10" w:rsidP="00C00C10">
      <w:pPr>
        <w:tabs>
          <w:tab w:val="left" w:pos="120"/>
          <w:tab w:val="left" w:pos="360"/>
          <w:tab w:val="left" w:pos="540"/>
        </w:tabs>
        <w:spacing w:before="0"/>
        <w:contextualSpacing/>
        <w:rPr>
          <w:rFonts w:cs="Arial"/>
          <w:noProof/>
          <w:lang w:val="sr-Cyrl-RS" w:eastAsia="zh-CN"/>
        </w:rPr>
      </w:pPr>
      <w:r w:rsidRPr="00C00C10">
        <w:rPr>
          <w:rFonts w:cs="Arial"/>
          <w:noProof/>
          <w:lang w:val="sr-Cyrl-RS" w:eastAsia="zh-CN"/>
        </w:rPr>
        <w:t xml:space="preserve">бр. </w:t>
      </w:r>
      <w:r w:rsidRPr="00C00C10">
        <w:rPr>
          <w:rFonts w:cs="Arial"/>
          <w:b/>
          <w:noProof/>
          <w:lang w:val="sr-Cyrl-RS" w:eastAsia="zh-CN"/>
        </w:rPr>
        <w:t>020</w:t>
      </w:r>
      <w:r w:rsidRPr="00C00C10">
        <w:rPr>
          <w:rFonts w:cs="Arial"/>
          <w:noProof/>
          <w:lang w:val="sr-Cyrl-RS" w:eastAsia="zh-CN"/>
        </w:rPr>
        <w:t xml:space="preserve"> (Прерада Сува сепарација– Вреоци) </w:t>
      </w:r>
    </w:p>
    <w:p w14:paraId="322AACCC" w14:textId="77777777" w:rsidR="00C00C10" w:rsidRPr="00C00C10" w:rsidRDefault="00C00C10" w:rsidP="00C00C10">
      <w:pPr>
        <w:tabs>
          <w:tab w:val="left" w:pos="120"/>
          <w:tab w:val="left" w:pos="360"/>
          <w:tab w:val="left" w:pos="540"/>
        </w:tabs>
        <w:spacing w:before="0"/>
        <w:contextualSpacing/>
        <w:rPr>
          <w:rFonts w:cs="Arial"/>
          <w:noProof/>
          <w:lang w:val="sr-Cyrl-RS" w:eastAsia="zh-CN"/>
        </w:rPr>
      </w:pPr>
      <w:r w:rsidRPr="00C00C10">
        <w:rPr>
          <w:rFonts w:cs="Arial"/>
          <w:noProof/>
          <w:lang w:val="sr-Cyrl-RS" w:eastAsia="zh-CN"/>
        </w:rPr>
        <w:t xml:space="preserve">бр. </w:t>
      </w:r>
      <w:r w:rsidRPr="00C00C10">
        <w:rPr>
          <w:rFonts w:cs="Arial"/>
          <w:b/>
          <w:noProof/>
          <w:lang w:val="sr-Cyrl-RS" w:eastAsia="zh-CN"/>
        </w:rPr>
        <w:t>021</w:t>
      </w:r>
      <w:r w:rsidRPr="00C00C10">
        <w:rPr>
          <w:rFonts w:cs="Arial"/>
          <w:noProof/>
          <w:lang w:val="sr-Cyrl-RS" w:eastAsia="zh-CN"/>
        </w:rPr>
        <w:t xml:space="preserve"> (Прерада Оплемењивање – Вреоци) </w:t>
      </w:r>
    </w:p>
    <w:p w14:paraId="2A33EDDF" w14:textId="77777777" w:rsidR="00C00C10" w:rsidRPr="00C00C10" w:rsidRDefault="00C00C10" w:rsidP="00C00C10">
      <w:pPr>
        <w:tabs>
          <w:tab w:val="left" w:pos="120"/>
          <w:tab w:val="left" w:pos="360"/>
          <w:tab w:val="left" w:pos="540"/>
        </w:tabs>
        <w:spacing w:before="0"/>
        <w:contextualSpacing/>
        <w:rPr>
          <w:rFonts w:cs="Arial"/>
          <w:noProof/>
          <w:lang w:val="sr-Cyrl-RS" w:eastAsia="zh-CN"/>
        </w:rPr>
      </w:pPr>
      <w:r w:rsidRPr="00C00C10">
        <w:rPr>
          <w:rFonts w:cs="Arial"/>
          <w:noProof/>
          <w:lang w:val="sr-Cyrl-RS" w:eastAsia="zh-CN"/>
        </w:rPr>
        <w:t xml:space="preserve">бр. </w:t>
      </w:r>
      <w:r w:rsidRPr="00C00C10">
        <w:rPr>
          <w:rFonts w:cs="Arial"/>
          <w:b/>
          <w:noProof/>
          <w:lang w:val="sr-Cyrl-RS" w:eastAsia="zh-CN"/>
        </w:rPr>
        <w:t>080</w:t>
      </w:r>
      <w:r w:rsidRPr="00C00C10">
        <w:rPr>
          <w:rFonts w:cs="Arial"/>
          <w:noProof/>
          <w:lang w:val="sr-Cyrl-RS" w:eastAsia="zh-CN"/>
        </w:rPr>
        <w:t xml:space="preserve"> (Елмонт – Лајковац) </w:t>
      </w:r>
    </w:p>
    <w:p w14:paraId="25393CBC" w14:textId="77777777" w:rsidR="00C00C10" w:rsidRPr="00C00C10" w:rsidRDefault="00C00C10" w:rsidP="00C00C10">
      <w:pPr>
        <w:tabs>
          <w:tab w:val="left" w:pos="120"/>
          <w:tab w:val="left" w:pos="360"/>
          <w:tab w:val="left" w:pos="540"/>
        </w:tabs>
        <w:spacing w:before="0"/>
        <w:contextualSpacing/>
        <w:rPr>
          <w:rFonts w:cs="Arial"/>
          <w:noProof/>
          <w:lang w:val="sr-Cyrl-RS" w:eastAsia="zh-CN"/>
        </w:rPr>
      </w:pPr>
      <w:r w:rsidRPr="00C00C10">
        <w:rPr>
          <w:rFonts w:cs="Arial"/>
          <w:noProof/>
          <w:lang w:val="sr-Cyrl-RS" w:eastAsia="zh-CN"/>
        </w:rPr>
        <w:t xml:space="preserve">бр. </w:t>
      </w:r>
      <w:r w:rsidRPr="00C00C10">
        <w:rPr>
          <w:rFonts w:cs="Arial"/>
          <w:b/>
          <w:noProof/>
          <w:lang w:val="sr-Cyrl-RS" w:eastAsia="zh-CN"/>
        </w:rPr>
        <w:t>027</w:t>
      </w:r>
      <w:r w:rsidRPr="00C00C10">
        <w:rPr>
          <w:rFonts w:cs="Arial"/>
          <w:noProof/>
          <w:lang w:val="sr-Cyrl-RS" w:eastAsia="zh-CN"/>
        </w:rPr>
        <w:t xml:space="preserve"> (Метал – Вреоци) </w:t>
      </w:r>
    </w:p>
    <w:p w14:paraId="1FDBBF08" w14:textId="77777777" w:rsidR="00C00C10" w:rsidRPr="00C00C10" w:rsidRDefault="00C00C10" w:rsidP="00C00C10">
      <w:pPr>
        <w:tabs>
          <w:tab w:val="left" w:pos="120"/>
          <w:tab w:val="left" w:pos="360"/>
          <w:tab w:val="left" w:pos="540"/>
        </w:tabs>
        <w:spacing w:before="0"/>
        <w:contextualSpacing/>
        <w:rPr>
          <w:rFonts w:cs="Arial"/>
          <w:noProof/>
          <w:lang w:val="sr-Cyrl-RS" w:eastAsia="zh-CN"/>
        </w:rPr>
      </w:pPr>
      <w:r w:rsidRPr="00C00C10">
        <w:rPr>
          <w:rFonts w:cs="Arial"/>
          <w:noProof/>
          <w:lang w:val="sr-Cyrl-RS" w:eastAsia="zh-CN"/>
        </w:rPr>
        <w:t xml:space="preserve">бр. </w:t>
      </w:r>
      <w:r w:rsidRPr="00C00C10">
        <w:rPr>
          <w:rFonts w:cs="Arial"/>
          <w:b/>
          <w:noProof/>
          <w:lang w:val="sr-Cyrl-RS" w:eastAsia="zh-CN"/>
        </w:rPr>
        <w:t>056</w:t>
      </w:r>
      <w:r w:rsidRPr="00C00C10">
        <w:rPr>
          <w:rFonts w:cs="Arial"/>
          <w:noProof/>
          <w:lang w:val="sr-Cyrl-RS" w:eastAsia="zh-CN"/>
        </w:rPr>
        <w:t xml:space="preserve"> (Метал – Вреоци) </w:t>
      </w:r>
    </w:p>
    <w:p w14:paraId="4C3C5B5D" w14:textId="77777777" w:rsidR="00C00C10" w:rsidRPr="00C00C10" w:rsidRDefault="00C00C10" w:rsidP="00C00C10">
      <w:pPr>
        <w:tabs>
          <w:tab w:val="left" w:pos="120"/>
          <w:tab w:val="left" w:pos="360"/>
          <w:tab w:val="left" w:pos="540"/>
        </w:tabs>
        <w:spacing w:before="0"/>
        <w:contextualSpacing/>
        <w:rPr>
          <w:rFonts w:cs="Arial"/>
          <w:noProof/>
          <w:lang w:val="sr-Cyrl-RS" w:eastAsia="zh-CN"/>
        </w:rPr>
      </w:pPr>
      <w:r w:rsidRPr="00C00C10">
        <w:rPr>
          <w:rFonts w:cs="Arial"/>
          <w:noProof/>
          <w:lang w:val="sr-Cyrl-RS" w:eastAsia="zh-CN"/>
        </w:rPr>
        <w:t xml:space="preserve">бр. </w:t>
      </w:r>
      <w:r w:rsidRPr="00C00C10">
        <w:rPr>
          <w:rFonts w:cs="Arial"/>
          <w:b/>
          <w:noProof/>
          <w:lang w:val="sr-Cyrl-RS" w:eastAsia="zh-CN"/>
        </w:rPr>
        <w:t>003</w:t>
      </w:r>
      <w:r w:rsidRPr="00C00C10">
        <w:rPr>
          <w:rFonts w:cs="Arial"/>
          <w:noProof/>
          <w:lang w:val="sr-Cyrl-RS" w:eastAsia="zh-CN"/>
        </w:rPr>
        <w:t xml:space="preserve"> (Дирекција – Вреоци) </w:t>
      </w:r>
    </w:p>
    <w:p w14:paraId="4289E73C" w14:textId="77777777" w:rsidR="00C00C10" w:rsidRPr="00C00C10" w:rsidRDefault="00C00C10" w:rsidP="00C00C10">
      <w:pPr>
        <w:tabs>
          <w:tab w:val="left" w:pos="120"/>
          <w:tab w:val="left" w:pos="360"/>
          <w:tab w:val="left" w:pos="540"/>
        </w:tabs>
        <w:spacing w:before="0"/>
        <w:contextualSpacing/>
        <w:rPr>
          <w:rFonts w:cs="Arial"/>
          <w:noProof/>
          <w:lang w:val="sr-Cyrl-RS" w:eastAsia="zh-CN"/>
        </w:rPr>
      </w:pPr>
      <w:r w:rsidRPr="00C00C10">
        <w:rPr>
          <w:rFonts w:cs="Arial"/>
          <w:noProof/>
          <w:lang w:val="sr-Cyrl-RS" w:eastAsia="zh-CN"/>
        </w:rPr>
        <w:t xml:space="preserve">бр. </w:t>
      </w:r>
      <w:r w:rsidRPr="00C00C10">
        <w:rPr>
          <w:rFonts w:cs="Arial"/>
          <w:b/>
          <w:noProof/>
          <w:lang w:val="sr-Cyrl-RS" w:eastAsia="zh-CN"/>
        </w:rPr>
        <w:t>004</w:t>
      </w:r>
      <w:r w:rsidRPr="00C00C10">
        <w:rPr>
          <w:rFonts w:cs="Arial"/>
          <w:noProof/>
          <w:lang w:val="sr-Cyrl-RS" w:eastAsia="zh-CN"/>
        </w:rPr>
        <w:t xml:space="preserve"> (Дирекција – Вреоци)</w:t>
      </w:r>
    </w:p>
    <w:p w14:paraId="3F78CA94" w14:textId="77777777" w:rsidR="00C00C10" w:rsidRPr="00C00C10" w:rsidRDefault="00C00C10" w:rsidP="00C00C10">
      <w:pPr>
        <w:spacing w:before="0"/>
        <w:rPr>
          <w:noProof/>
          <w:lang w:val="sr-Cyrl-CS" w:eastAsia="ar-SA"/>
        </w:rPr>
      </w:pPr>
    </w:p>
    <w:p w14:paraId="18006B2E" w14:textId="77777777" w:rsidR="00C00C10" w:rsidRPr="00C00C10" w:rsidRDefault="00C00C10" w:rsidP="00C00C10">
      <w:pPr>
        <w:spacing w:before="0"/>
        <w:rPr>
          <w:noProof/>
          <w:lang w:val="sr-Cyrl-CS" w:eastAsia="ar-SA"/>
        </w:rPr>
      </w:pPr>
      <w:r w:rsidRPr="00C00C10">
        <w:rPr>
          <w:noProof/>
          <w:lang w:val="sr-Cyrl-CS" w:eastAsia="ar-SA"/>
        </w:rPr>
        <w:t>Евентуална настала штета приликом транспорта предметних добара до места испоруке пада на терет изабраног Понуђача.</w:t>
      </w:r>
    </w:p>
    <w:p w14:paraId="631C8E43" w14:textId="77777777" w:rsidR="00C00C10" w:rsidRDefault="00C00C10" w:rsidP="00C00C10">
      <w:pPr>
        <w:tabs>
          <w:tab w:val="left" w:pos="120"/>
          <w:tab w:val="left" w:pos="360"/>
          <w:tab w:val="left" w:pos="540"/>
        </w:tabs>
        <w:rPr>
          <w:rFonts w:cs="Arial"/>
          <w:lang w:val="sr-Cyrl-CS"/>
        </w:rPr>
      </w:pPr>
    </w:p>
    <w:p w14:paraId="1536C825" w14:textId="77777777" w:rsidR="00F351E9" w:rsidRDefault="00F351E9" w:rsidP="00C00C10">
      <w:pPr>
        <w:tabs>
          <w:tab w:val="left" w:pos="120"/>
          <w:tab w:val="left" w:pos="360"/>
          <w:tab w:val="left" w:pos="540"/>
        </w:tabs>
        <w:rPr>
          <w:rFonts w:cs="Arial"/>
          <w:lang w:val="sr-Cyrl-CS"/>
        </w:rPr>
      </w:pPr>
    </w:p>
    <w:p w14:paraId="71A8DE99" w14:textId="77777777" w:rsidR="00F351E9" w:rsidRPr="00C00C10" w:rsidRDefault="00F351E9" w:rsidP="00C00C10">
      <w:pPr>
        <w:tabs>
          <w:tab w:val="left" w:pos="120"/>
          <w:tab w:val="left" w:pos="360"/>
          <w:tab w:val="left" w:pos="540"/>
        </w:tabs>
        <w:rPr>
          <w:rFonts w:cs="Arial"/>
          <w:lang w:val="sr-Cyrl-CS"/>
        </w:rPr>
      </w:pPr>
    </w:p>
    <w:p w14:paraId="598A9647" w14:textId="77777777" w:rsidR="00C00C10" w:rsidRPr="00C00C10" w:rsidRDefault="00C00C10" w:rsidP="00C00C10">
      <w:pPr>
        <w:tabs>
          <w:tab w:val="left" w:pos="120"/>
          <w:tab w:val="left" w:pos="360"/>
          <w:tab w:val="left" w:pos="540"/>
        </w:tabs>
        <w:spacing w:before="0"/>
        <w:contextualSpacing/>
        <w:rPr>
          <w:rFonts w:cs="Arial"/>
          <w:b/>
          <w:lang w:val="sr-Cyrl-CS"/>
        </w:rPr>
      </w:pPr>
      <w:r w:rsidRPr="00C00C10">
        <w:rPr>
          <w:rFonts w:cs="Arial"/>
          <w:b/>
          <w:lang w:val="sr-Cyrl-CS"/>
        </w:rPr>
        <w:t>3.4. Квантитативни и квалитативни пријем</w:t>
      </w:r>
    </w:p>
    <w:p w14:paraId="34B3F7E3" w14:textId="77777777" w:rsidR="00C00C10" w:rsidRPr="00C00C10" w:rsidRDefault="00C00C10" w:rsidP="00C00C10">
      <w:pPr>
        <w:tabs>
          <w:tab w:val="left" w:pos="120"/>
          <w:tab w:val="left" w:pos="360"/>
          <w:tab w:val="left" w:pos="540"/>
        </w:tabs>
        <w:spacing w:before="0"/>
        <w:contextualSpacing/>
        <w:rPr>
          <w:rFonts w:cs="Arial"/>
          <w:b/>
          <w:lang w:val="sr-Cyrl-CS"/>
        </w:rPr>
      </w:pPr>
      <w:r w:rsidRPr="00C00C10">
        <w:rPr>
          <w:noProof/>
          <w:lang w:val="sr-Cyrl-CS"/>
        </w:rPr>
        <w:t xml:space="preserve">Свака испорука предметних добара мора бити најављена најмање 3 (словима: три) радна дана пре испоруке према Обрасцу "Најава испоруке добара" као и 24 </w:t>
      </w:r>
      <w:r w:rsidRPr="00C00C10">
        <w:rPr>
          <w:noProof/>
        </w:rPr>
        <w:t>h</w:t>
      </w:r>
      <w:r w:rsidRPr="00C00C10">
        <w:rPr>
          <w:noProof/>
          <w:lang w:val="sr-Cyrl-RS"/>
        </w:rPr>
        <w:t xml:space="preserve"> </w:t>
      </w:r>
      <w:r w:rsidRPr="00C00C10">
        <w:rPr>
          <w:noProof/>
          <w:lang w:val="sr-Cyrl-CS"/>
        </w:rPr>
        <w:t>пре испоруке према Прилогу "Обавештење о испоруци добара" који су саставни део конкурсне документације.  </w:t>
      </w:r>
    </w:p>
    <w:p w14:paraId="77398DFD" w14:textId="77777777" w:rsidR="00C00C10" w:rsidRPr="00C00C10" w:rsidRDefault="00C00C10" w:rsidP="00C00C10">
      <w:pPr>
        <w:rPr>
          <w:noProof/>
          <w:lang w:val="sr-Cyrl-CS"/>
        </w:rPr>
      </w:pPr>
      <w:r w:rsidRPr="00C00C10">
        <w:rPr>
          <w:noProof/>
          <w:lang w:val="sr-Cyrl-CS"/>
        </w:rPr>
        <w:t xml:space="preserve">Пријем предметних добара врши се у пријемном магацину </w:t>
      </w:r>
      <w:r w:rsidRPr="00C00C10">
        <w:rPr>
          <w:noProof/>
          <w:lang w:val="sr-Cyrl-RS"/>
        </w:rPr>
        <w:t>Наручио</w:t>
      </w:r>
      <w:r w:rsidRPr="00C00C10">
        <w:rPr>
          <w:noProof/>
          <w:lang w:val="sr-Cyrl-CS"/>
        </w:rPr>
        <w:t>ца сваког радног дана од 7</w:t>
      </w:r>
      <w:r w:rsidRPr="00C00C10">
        <w:rPr>
          <w:noProof/>
          <w:u w:val="single"/>
          <w:vertAlign w:val="superscript"/>
          <w:lang w:val="sr-Cyrl-CS"/>
        </w:rPr>
        <w:t>00</w:t>
      </w:r>
      <w:r w:rsidRPr="00C00C10">
        <w:rPr>
          <w:noProof/>
          <w:vertAlign w:val="superscript"/>
          <w:lang w:val="sr-Cyrl-CS"/>
        </w:rPr>
        <w:t xml:space="preserve"> </w:t>
      </w:r>
      <w:r w:rsidRPr="00C00C10">
        <w:rPr>
          <w:noProof/>
        </w:rPr>
        <w:t>h</w:t>
      </w:r>
      <w:r w:rsidRPr="00C00C10">
        <w:rPr>
          <w:noProof/>
          <w:lang w:val="sr-Cyrl-CS"/>
        </w:rPr>
        <w:t xml:space="preserve"> до 12</w:t>
      </w:r>
      <w:r w:rsidRPr="00C00C10">
        <w:rPr>
          <w:noProof/>
          <w:u w:val="single"/>
          <w:vertAlign w:val="superscript"/>
          <w:lang w:val="sr-Cyrl-CS"/>
        </w:rPr>
        <w:t>00</w:t>
      </w:r>
      <w:r w:rsidRPr="00C00C10">
        <w:rPr>
          <w:noProof/>
          <w:vertAlign w:val="superscript"/>
          <w:lang w:val="sr-Cyrl-CS"/>
        </w:rPr>
        <w:t xml:space="preserve"> </w:t>
      </w:r>
      <w:r w:rsidRPr="00C00C10">
        <w:rPr>
          <w:noProof/>
        </w:rPr>
        <w:t>h</w:t>
      </w:r>
      <w:r w:rsidRPr="00C00C10">
        <w:rPr>
          <w:noProof/>
          <w:lang w:val="sr-Cyrl-CS"/>
        </w:rPr>
        <w:t>.</w:t>
      </w:r>
    </w:p>
    <w:p w14:paraId="76090A88" w14:textId="77777777" w:rsidR="00C00C10" w:rsidRPr="00C00C10" w:rsidRDefault="00C00C10" w:rsidP="00C00C10">
      <w:pPr>
        <w:autoSpaceDE w:val="0"/>
        <w:autoSpaceDN w:val="0"/>
        <w:adjustRightInd w:val="0"/>
        <w:spacing w:before="0"/>
        <w:rPr>
          <w:rFonts w:cs="Arial"/>
          <w:noProof/>
          <w:lang w:val="sr-Cyrl-CS"/>
        </w:rPr>
      </w:pPr>
      <w:r w:rsidRPr="00C00C10">
        <w:rPr>
          <w:rFonts w:cs="Arial"/>
          <w:noProof/>
          <w:lang w:val="sr-Cyrl-CS"/>
        </w:rPr>
        <w:t>Квантитативни пријем испоручених добара врши се у магацину Наручиоца, приликом пријема добара, визуелном контролом и пребројавањем, а Наручилац је дужан да исплати само стварно примљену количину.</w:t>
      </w:r>
    </w:p>
    <w:p w14:paraId="53E60BB3" w14:textId="77777777" w:rsidR="00C00C10" w:rsidRPr="00C00C10" w:rsidRDefault="00C00C10" w:rsidP="00C00C10">
      <w:pPr>
        <w:autoSpaceDE w:val="0"/>
        <w:autoSpaceDN w:val="0"/>
        <w:adjustRightInd w:val="0"/>
        <w:spacing w:before="0"/>
        <w:rPr>
          <w:rFonts w:cs="Arial"/>
          <w:noProof/>
          <w:lang w:val="sr-Cyrl-CS"/>
        </w:rPr>
      </w:pPr>
      <w:r w:rsidRPr="00C00C10">
        <w:rPr>
          <w:rFonts w:cs="Arial"/>
          <w:noProof/>
          <w:lang w:val="sr-Cyrl-CS"/>
        </w:rPr>
        <w:t>Комисија за пријемно контролисање добара констатује да ли у испоруци има неслагања између примљене количине и количине наведене у пратећој документацији у ком случају Наручилац има право достављања писане рекламације изабраном Понуђачу.</w:t>
      </w:r>
    </w:p>
    <w:p w14:paraId="3B5BBB74" w14:textId="77777777" w:rsidR="00C00C10" w:rsidRPr="00C00C10" w:rsidRDefault="00C00C10" w:rsidP="00C00C10">
      <w:pPr>
        <w:autoSpaceDE w:val="0"/>
        <w:autoSpaceDN w:val="0"/>
        <w:adjustRightInd w:val="0"/>
        <w:spacing w:before="0"/>
        <w:rPr>
          <w:rFonts w:cs="Arial"/>
          <w:lang w:val="sr-Cyrl-CS"/>
        </w:rPr>
      </w:pPr>
      <w:r w:rsidRPr="00C00C10">
        <w:rPr>
          <w:rFonts w:cs="Arial"/>
          <w:lang w:val="sr-Cyrl-CS"/>
        </w:rPr>
        <w:t>Квалитатитвни пријем добара се врши у року од 10 (словима: десет) дана од дана квантитативног пријема. У случају да испоручена добра не одговарају уговореном квалитету и техничким карактеристикама произвођача, Наручилац има право да изабраном Понуђачу достави писану рекламацију, коју је изабрани Понуђач  дужан да реши најдуже у року од 10 (словима: десет) дана од дана њеног пријема.</w:t>
      </w:r>
    </w:p>
    <w:p w14:paraId="49331A6C" w14:textId="77777777" w:rsidR="00C00C10" w:rsidRPr="00C00C10" w:rsidRDefault="00C00C10" w:rsidP="00C00C10">
      <w:pPr>
        <w:autoSpaceDE w:val="0"/>
        <w:autoSpaceDN w:val="0"/>
        <w:adjustRightInd w:val="0"/>
        <w:spacing w:before="0"/>
        <w:rPr>
          <w:rFonts w:cs="Arial"/>
          <w:lang w:val="sr-Cyrl-CS"/>
        </w:rPr>
      </w:pPr>
    </w:p>
    <w:p w14:paraId="48896D70" w14:textId="77777777" w:rsidR="00C00C10" w:rsidRPr="00C00C10" w:rsidRDefault="00C00C10" w:rsidP="00C00C10">
      <w:pPr>
        <w:rPr>
          <w:b/>
          <w:noProof/>
          <w:lang w:val="sr-Cyrl-RS" w:eastAsia="ar-SA"/>
        </w:rPr>
      </w:pPr>
      <w:r w:rsidRPr="00C00C10">
        <w:rPr>
          <w:b/>
          <w:noProof/>
          <w:lang w:val="sr-Cyrl-RS" w:eastAsia="ar-SA"/>
        </w:rPr>
        <w:t xml:space="preserve">3.5. Гарантни рок </w:t>
      </w:r>
    </w:p>
    <w:p w14:paraId="5B38311C" w14:textId="77777777" w:rsidR="00C00C10" w:rsidRPr="00C00C10" w:rsidRDefault="00C00C10" w:rsidP="00C00C10">
      <w:pPr>
        <w:autoSpaceDE w:val="0"/>
        <w:autoSpaceDN w:val="0"/>
        <w:adjustRightInd w:val="0"/>
        <w:spacing w:before="0"/>
        <w:rPr>
          <w:rFonts w:cs="Arial"/>
          <w:lang w:val="sr-Cyrl-RS"/>
        </w:rPr>
      </w:pPr>
      <w:r w:rsidRPr="00C00C10">
        <w:rPr>
          <w:rFonts w:cs="Arial"/>
          <w:lang w:val="sr-Cyrl-RS"/>
        </w:rPr>
        <w:t>Гарантни рок за испоручена добра је минимум 12 (словима:дванаест) месеци од дана када је извршен квалитативни пријем добара. Изабрани Понуђач је дужан да о свом трошку отклони све евентуалне недостатке у току трајања гарантног рока.</w:t>
      </w:r>
    </w:p>
    <w:p w14:paraId="1DB5B23F" w14:textId="13E38294" w:rsidR="006532AC" w:rsidRDefault="006532AC" w:rsidP="00162F04">
      <w:pPr>
        <w:tabs>
          <w:tab w:val="left" w:pos="-135"/>
          <w:tab w:val="left" w:pos="0"/>
          <w:tab w:val="left" w:pos="120"/>
        </w:tabs>
        <w:spacing w:before="0"/>
        <w:rPr>
          <w:rFonts w:cs="Arial"/>
          <w:b/>
          <w:noProof/>
          <w:lang w:val="sr-Cyrl-CS"/>
        </w:rPr>
      </w:pPr>
    </w:p>
    <w:p w14:paraId="522B1A99" w14:textId="77777777" w:rsidR="00580878" w:rsidRDefault="00580878" w:rsidP="00162F04">
      <w:pPr>
        <w:tabs>
          <w:tab w:val="left" w:pos="-135"/>
          <w:tab w:val="left" w:pos="0"/>
          <w:tab w:val="left" w:pos="120"/>
        </w:tabs>
        <w:spacing w:before="0"/>
        <w:rPr>
          <w:rFonts w:cs="Arial"/>
          <w:b/>
          <w:noProof/>
          <w:lang w:val="sr-Cyrl-CS"/>
        </w:rPr>
      </w:pPr>
    </w:p>
    <w:p w14:paraId="34A39D7B" w14:textId="77777777" w:rsidR="006532AC" w:rsidRDefault="006532AC" w:rsidP="006532AC">
      <w:pPr>
        <w:tabs>
          <w:tab w:val="left" w:pos="1134"/>
        </w:tabs>
        <w:spacing w:before="0"/>
        <w:rPr>
          <w:rFonts w:cs="Arial"/>
          <w:b/>
          <w:noProof/>
          <w:lang w:val="sr-Cyrl-RS"/>
        </w:rPr>
      </w:pPr>
    </w:p>
    <w:p w14:paraId="49EC6F18" w14:textId="77777777" w:rsidR="00F17513" w:rsidRPr="004B6CB7" w:rsidRDefault="00F17513" w:rsidP="00D60653">
      <w:pPr>
        <w:tabs>
          <w:tab w:val="left" w:pos="120"/>
          <w:tab w:val="left" w:pos="360"/>
          <w:tab w:val="left" w:pos="540"/>
        </w:tabs>
        <w:contextualSpacing/>
        <w:rPr>
          <w:rFonts w:cs="Arial"/>
          <w:lang w:val="sr-Cyrl-CS"/>
        </w:rPr>
      </w:pPr>
    </w:p>
    <w:p w14:paraId="5E53BE56" w14:textId="60B9FDF7" w:rsidR="00DC25DA" w:rsidRDefault="00DC25DA" w:rsidP="00DC25DA">
      <w:pPr>
        <w:rPr>
          <w:rFonts w:cs="Arial"/>
          <w:lang w:val="sr-Cyrl-RS"/>
        </w:rPr>
      </w:pPr>
    </w:p>
    <w:p w14:paraId="5A50D7CD" w14:textId="0B85825E" w:rsidR="00DC25DA" w:rsidRDefault="00DC25DA" w:rsidP="00DC25DA">
      <w:pPr>
        <w:rPr>
          <w:rFonts w:cs="Arial"/>
          <w:lang w:val="sr-Cyrl-RS"/>
        </w:rPr>
      </w:pPr>
    </w:p>
    <w:p w14:paraId="1BE70A85" w14:textId="4051566C" w:rsidR="00DC25DA" w:rsidRDefault="00DC25DA" w:rsidP="00DC25DA">
      <w:pPr>
        <w:rPr>
          <w:rFonts w:cs="Arial"/>
          <w:lang w:val="sr-Cyrl-RS"/>
        </w:rPr>
      </w:pPr>
    </w:p>
    <w:p w14:paraId="0B6D4A60" w14:textId="77D85D30" w:rsidR="00DC25DA" w:rsidRDefault="00DC25DA" w:rsidP="00DC25DA">
      <w:pPr>
        <w:rPr>
          <w:rFonts w:cs="Arial"/>
          <w:lang w:val="sr-Cyrl-RS"/>
        </w:rPr>
      </w:pPr>
    </w:p>
    <w:p w14:paraId="427BF672" w14:textId="2484BA91" w:rsidR="00DC25DA" w:rsidRDefault="00DC25DA" w:rsidP="00DC25DA">
      <w:pPr>
        <w:rPr>
          <w:rFonts w:cs="Arial"/>
          <w:lang w:val="sr-Cyrl-RS"/>
        </w:rPr>
      </w:pPr>
    </w:p>
    <w:p w14:paraId="12F622D9" w14:textId="0A28BB3E" w:rsidR="00DC25DA" w:rsidRDefault="00DC25DA" w:rsidP="00DC25DA">
      <w:pPr>
        <w:rPr>
          <w:rFonts w:cs="Arial"/>
          <w:lang w:val="sr-Cyrl-RS"/>
        </w:rPr>
      </w:pPr>
    </w:p>
    <w:p w14:paraId="57A3E608" w14:textId="47C82ABD" w:rsidR="00DC25DA" w:rsidRDefault="00DC25DA" w:rsidP="00DC25DA">
      <w:pPr>
        <w:rPr>
          <w:rFonts w:cs="Arial"/>
          <w:lang w:val="sr-Cyrl-RS"/>
        </w:rPr>
      </w:pPr>
    </w:p>
    <w:p w14:paraId="651C7DB5" w14:textId="1283FB2A" w:rsidR="00DC25DA" w:rsidRDefault="00DC25DA" w:rsidP="00DC25DA">
      <w:pPr>
        <w:rPr>
          <w:rFonts w:cs="Arial"/>
          <w:lang w:val="sr-Cyrl-RS"/>
        </w:rPr>
      </w:pPr>
    </w:p>
    <w:p w14:paraId="6C472856" w14:textId="6A2606ED" w:rsidR="00DC25DA" w:rsidRDefault="00DC25DA" w:rsidP="00DC25DA">
      <w:pPr>
        <w:rPr>
          <w:rFonts w:cs="Arial"/>
          <w:lang w:val="sr-Cyrl-RS"/>
        </w:rPr>
      </w:pPr>
    </w:p>
    <w:p w14:paraId="4FE4A9E8" w14:textId="5FBF3D55" w:rsidR="00DC25DA" w:rsidRDefault="00DC25DA" w:rsidP="00DC25DA">
      <w:pPr>
        <w:rPr>
          <w:rFonts w:cs="Arial"/>
          <w:lang w:val="sr-Cyrl-RS"/>
        </w:rPr>
      </w:pPr>
    </w:p>
    <w:p w14:paraId="2C235ACD" w14:textId="0434C6C3" w:rsidR="00DC25DA" w:rsidRDefault="00DC25DA" w:rsidP="00445079">
      <w:pPr>
        <w:autoSpaceDE w:val="0"/>
        <w:autoSpaceDN w:val="0"/>
        <w:adjustRightInd w:val="0"/>
        <w:spacing w:before="0"/>
        <w:rPr>
          <w:rFonts w:cs="Arial"/>
          <w:lang w:val="sr-Cyrl-CS"/>
        </w:rPr>
      </w:pPr>
    </w:p>
    <w:p w14:paraId="77B9CE2D" w14:textId="56C80B1A" w:rsidR="006532AC" w:rsidRDefault="006532AC" w:rsidP="00445079">
      <w:pPr>
        <w:autoSpaceDE w:val="0"/>
        <w:autoSpaceDN w:val="0"/>
        <w:adjustRightInd w:val="0"/>
        <w:spacing w:before="0"/>
        <w:rPr>
          <w:rFonts w:cs="Arial"/>
          <w:lang w:val="sr-Cyrl-CS"/>
        </w:rPr>
      </w:pPr>
    </w:p>
    <w:p w14:paraId="535EB85D" w14:textId="70A539A8" w:rsidR="006532AC" w:rsidRDefault="006532AC" w:rsidP="00445079">
      <w:pPr>
        <w:autoSpaceDE w:val="0"/>
        <w:autoSpaceDN w:val="0"/>
        <w:adjustRightInd w:val="0"/>
        <w:spacing w:before="0"/>
        <w:rPr>
          <w:rFonts w:cs="Arial"/>
          <w:lang w:val="sr-Cyrl-CS"/>
        </w:rPr>
      </w:pPr>
    </w:p>
    <w:p w14:paraId="0DA1E2B0" w14:textId="78C6778A" w:rsidR="006532AC" w:rsidRDefault="006532AC" w:rsidP="00445079">
      <w:pPr>
        <w:autoSpaceDE w:val="0"/>
        <w:autoSpaceDN w:val="0"/>
        <w:adjustRightInd w:val="0"/>
        <w:spacing w:before="0"/>
        <w:rPr>
          <w:rFonts w:cs="Arial"/>
          <w:lang w:val="sr-Cyrl-CS"/>
        </w:rPr>
      </w:pPr>
    </w:p>
    <w:p w14:paraId="70E4DFE4" w14:textId="70C18794" w:rsidR="006532AC" w:rsidRDefault="006532AC" w:rsidP="00445079">
      <w:pPr>
        <w:autoSpaceDE w:val="0"/>
        <w:autoSpaceDN w:val="0"/>
        <w:adjustRightInd w:val="0"/>
        <w:spacing w:before="0"/>
        <w:rPr>
          <w:rFonts w:cs="Arial"/>
          <w:lang w:val="sr-Cyrl-CS"/>
        </w:rPr>
      </w:pPr>
    </w:p>
    <w:p w14:paraId="4B7B3CB7" w14:textId="6A443EC7" w:rsidR="006532AC" w:rsidRDefault="006532AC" w:rsidP="00445079">
      <w:pPr>
        <w:autoSpaceDE w:val="0"/>
        <w:autoSpaceDN w:val="0"/>
        <w:adjustRightInd w:val="0"/>
        <w:spacing w:before="0"/>
        <w:rPr>
          <w:rFonts w:cs="Arial"/>
          <w:lang w:val="sr-Cyrl-CS"/>
        </w:rPr>
      </w:pPr>
    </w:p>
    <w:p w14:paraId="5729495C" w14:textId="675DE39F" w:rsidR="006532AC" w:rsidRDefault="006532AC" w:rsidP="00445079">
      <w:pPr>
        <w:autoSpaceDE w:val="0"/>
        <w:autoSpaceDN w:val="0"/>
        <w:adjustRightInd w:val="0"/>
        <w:spacing w:before="0"/>
        <w:rPr>
          <w:rFonts w:cs="Arial"/>
          <w:lang w:val="sr-Cyrl-CS"/>
        </w:rPr>
      </w:pPr>
    </w:p>
    <w:p w14:paraId="17F234DD" w14:textId="187E6912" w:rsidR="006532AC" w:rsidRDefault="006532AC" w:rsidP="00445079">
      <w:pPr>
        <w:autoSpaceDE w:val="0"/>
        <w:autoSpaceDN w:val="0"/>
        <w:adjustRightInd w:val="0"/>
        <w:spacing w:before="0"/>
        <w:rPr>
          <w:rFonts w:cs="Arial"/>
          <w:lang w:val="sr-Cyrl-CS"/>
        </w:rPr>
      </w:pPr>
    </w:p>
    <w:p w14:paraId="5AD3A6F6" w14:textId="77777777" w:rsidR="00E734DD" w:rsidRDefault="00E734DD" w:rsidP="00445079">
      <w:pPr>
        <w:autoSpaceDE w:val="0"/>
        <w:autoSpaceDN w:val="0"/>
        <w:adjustRightInd w:val="0"/>
        <w:spacing w:before="0"/>
        <w:rPr>
          <w:rFonts w:cs="Arial"/>
        </w:rPr>
      </w:pPr>
    </w:p>
    <w:p w14:paraId="15DAA7D9" w14:textId="77777777" w:rsidR="000D7CF6" w:rsidRDefault="000D7CF6" w:rsidP="00445079">
      <w:pPr>
        <w:autoSpaceDE w:val="0"/>
        <w:autoSpaceDN w:val="0"/>
        <w:adjustRightInd w:val="0"/>
        <w:spacing w:before="0"/>
        <w:rPr>
          <w:rFonts w:cs="Arial"/>
        </w:rPr>
      </w:pPr>
    </w:p>
    <w:p w14:paraId="0065E2DD" w14:textId="77777777" w:rsidR="000D7CF6" w:rsidRDefault="000D7CF6" w:rsidP="00445079">
      <w:pPr>
        <w:autoSpaceDE w:val="0"/>
        <w:autoSpaceDN w:val="0"/>
        <w:adjustRightInd w:val="0"/>
        <w:spacing w:before="0"/>
        <w:rPr>
          <w:rFonts w:cs="Arial"/>
        </w:rPr>
      </w:pPr>
    </w:p>
    <w:p w14:paraId="5FBCE025" w14:textId="77777777" w:rsidR="000D7CF6" w:rsidRDefault="000D7CF6" w:rsidP="00445079">
      <w:pPr>
        <w:autoSpaceDE w:val="0"/>
        <w:autoSpaceDN w:val="0"/>
        <w:adjustRightInd w:val="0"/>
        <w:spacing w:before="0"/>
        <w:rPr>
          <w:rFonts w:cs="Arial"/>
        </w:rPr>
      </w:pPr>
    </w:p>
    <w:p w14:paraId="6BEFDD8E" w14:textId="77777777" w:rsidR="000D7CF6" w:rsidRDefault="000D7CF6" w:rsidP="00445079">
      <w:pPr>
        <w:autoSpaceDE w:val="0"/>
        <w:autoSpaceDN w:val="0"/>
        <w:adjustRightInd w:val="0"/>
        <w:spacing w:before="0"/>
        <w:rPr>
          <w:rFonts w:cs="Arial"/>
        </w:rPr>
      </w:pPr>
    </w:p>
    <w:p w14:paraId="6C13914F" w14:textId="77777777" w:rsidR="000D7CF6" w:rsidRDefault="000D7CF6" w:rsidP="00445079">
      <w:pPr>
        <w:autoSpaceDE w:val="0"/>
        <w:autoSpaceDN w:val="0"/>
        <w:adjustRightInd w:val="0"/>
        <w:spacing w:before="0"/>
        <w:rPr>
          <w:rFonts w:cs="Arial"/>
        </w:rPr>
      </w:pPr>
    </w:p>
    <w:p w14:paraId="45BA864D" w14:textId="77777777" w:rsidR="000D7CF6" w:rsidRDefault="000D7CF6" w:rsidP="00445079">
      <w:pPr>
        <w:autoSpaceDE w:val="0"/>
        <w:autoSpaceDN w:val="0"/>
        <w:adjustRightInd w:val="0"/>
        <w:spacing w:before="0"/>
        <w:rPr>
          <w:rFonts w:cs="Arial"/>
        </w:rPr>
      </w:pPr>
    </w:p>
    <w:p w14:paraId="1FBF0287" w14:textId="77777777" w:rsidR="000D7CF6" w:rsidRDefault="000D7CF6" w:rsidP="00445079">
      <w:pPr>
        <w:autoSpaceDE w:val="0"/>
        <w:autoSpaceDN w:val="0"/>
        <w:adjustRightInd w:val="0"/>
        <w:spacing w:before="0"/>
        <w:rPr>
          <w:rFonts w:cs="Arial"/>
        </w:rPr>
      </w:pPr>
    </w:p>
    <w:p w14:paraId="7DD0C49D" w14:textId="77777777" w:rsidR="000D7CF6" w:rsidRPr="00BD6CD1" w:rsidRDefault="000D7CF6" w:rsidP="00445079">
      <w:pPr>
        <w:autoSpaceDE w:val="0"/>
        <w:autoSpaceDN w:val="0"/>
        <w:adjustRightInd w:val="0"/>
        <w:spacing w:before="0"/>
        <w:rPr>
          <w:rFonts w:cs="Arial"/>
        </w:rPr>
      </w:pPr>
    </w:p>
    <w:p w14:paraId="3D829263" w14:textId="5DA2F1B3" w:rsidR="00B34047" w:rsidRPr="005132D0" w:rsidRDefault="00B74748" w:rsidP="002963A6">
      <w:pPr>
        <w:pStyle w:val="Heading10"/>
        <w:numPr>
          <w:ilvl w:val="0"/>
          <w:numId w:val="14"/>
        </w:numPr>
        <w:jc w:val="center"/>
        <w:rPr>
          <w:noProof/>
          <w:sz w:val="24"/>
          <w:szCs w:val="24"/>
          <w:lang w:val="sr-Cyrl-RS"/>
        </w:rPr>
      </w:pPr>
      <w:r w:rsidRPr="00731578">
        <w:rPr>
          <w:noProof/>
          <w:sz w:val="24"/>
          <w:szCs w:val="24"/>
        </w:rPr>
        <w:lastRenderedPageBreak/>
        <w:t xml:space="preserve">ОБАВЕЗНИ </w:t>
      </w:r>
      <w:r w:rsidR="00B470B3">
        <w:rPr>
          <w:noProof/>
          <w:sz w:val="24"/>
          <w:szCs w:val="24"/>
          <w:lang w:val="sr-Cyrl-RS"/>
        </w:rPr>
        <w:t xml:space="preserve">И ДОДАТНИ </w:t>
      </w:r>
      <w:r w:rsidRPr="00731578">
        <w:rPr>
          <w:noProof/>
          <w:sz w:val="24"/>
          <w:szCs w:val="24"/>
        </w:rPr>
        <w:t>УСЛОВИ ЗА УЧЕШЋЕ У ПОСТУПКУ ЈАВНЕ НАБАВКЕ ИЗ ЧЛАНА 75.</w:t>
      </w:r>
      <w:r w:rsidR="00B470B3">
        <w:rPr>
          <w:noProof/>
          <w:sz w:val="24"/>
          <w:szCs w:val="24"/>
          <w:lang w:val="sr-Cyrl-RS"/>
        </w:rPr>
        <w:t xml:space="preserve"> И 76.</w:t>
      </w:r>
      <w:r w:rsidRPr="00731578">
        <w:rPr>
          <w:noProof/>
          <w:sz w:val="24"/>
          <w:szCs w:val="24"/>
        </w:rPr>
        <w:t xml:space="preserve"> ЗАКОНА</w:t>
      </w:r>
    </w:p>
    <w:tbl>
      <w:tblPr>
        <w:tblW w:w="10579" w:type="dxa"/>
        <w:jc w:val="center"/>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ayout w:type="fixed"/>
        <w:tblLook w:val="01E0" w:firstRow="1" w:lastRow="1" w:firstColumn="1" w:lastColumn="1" w:noHBand="0" w:noVBand="0"/>
      </w:tblPr>
      <w:tblGrid>
        <w:gridCol w:w="851"/>
        <w:gridCol w:w="3876"/>
        <w:gridCol w:w="5852"/>
      </w:tblGrid>
      <w:tr w:rsidR="00B74748" w:rsidRPr="00BB381A" w14:paraId="3E954883" w14:textId="77777777" w:rsidTr="006D6895">
        <w:trPr>
          <w:trHeight w:val="276"/>
          <w:jc w:val="center"/>
        </w:trPr>
        <w:tc>
          <w:tcPr>
            <w:tcW w:w="851" w:type="dxa"/>
            <w:vMerge w:val="restart"/>
            <w:shd w:val="clear" w:color="auto" w:fill="C0504D"/>
            <w:vAlign w:val="center"/>
          </w:tcPr>
          <w:p w14:paraId="5536A68C" w14:textId="77777777" w:rsidR="00B74748" w:rsidRPr="00BB381A" w:rsidRDefault="006F6C7E" w:rsidP="006F6C7E">
            <w:pPr>
              <w:suppressAutoHyphens/>
              <w:spacing w:before="0"/>
              <w:jc w:val="center"/>
              <w:rPr>
                <w:rFonts w:cs="Arial"/>
                <w:b/>
                <w:bCs/>
                <w:noProof/>
                <w:sz w:val="24"/>
                <w:szCs w:val="24"/>
                <w:lang w:val="sr-Cyrl-CS" w:eastAsia="ar-SA"/>
              </w:rPr>
            </w:pPr>
            <w:r>
              <w:rPr>
                <w:rFonts w:cs="Arial"/>
                <w:b/>
                <w:bCs/>
                <w:noProof/>
                <w:lang w:val="sr-Cyrl-CS" w:eastAsia="ar-SA"/>
              </w:rPr>
              <w:t xml:space="preserve">Ред.  </w:t>
            </w:r>
            <w:r w:rsidR="00B74748" w:rsidRPr="00BB381A">
              <w:rPr>
                <w:rFonts w:cs="Arial"/>
                <w:b/>
                <w:bCs/>
                <w:noProof/>
                <w:lang w:val="sr-Cyrl-CS" w:eastAsia="ar-SA"/>
              </w:rPr>
              <w:t>бр</w:t>
            </w:r>
            <w:r>
              <w:rPr>
                <w:rFonts w:cs="Arial"/>
                <w:b/>
                <w:bCs/>
                <w:noProof/>
                <w:lang w:val="sr-Cyrl-CS" w:eastAsia="ar-SA"/>
              </w:rPr>
              <w:t>ој</w:t>
            </w:r>
          </w:p>
        </w:tc>
        <w:tc>
          <w:tcPr>
            <w:tcW w:w="3876" w:type="dxa"/>
            <w:vMerge w:val="restart"/>
            <w:shd w:val="clear" w:color="auto" w:fill="C0504D"/>
            <w:vAlign w:val="center"/>
          </w:tcPr>
          <w:p w14:paraId="2CA026BF" w14:textId="77777777" w:rsidR="00B74748" w:rsidRPr="00BB381A" w:rsidRDefault="00B74748" w:rsidP="006F6C7E">
            <w:pPr>
              <w:suppressAutoHyphens/>
              <w:spacing w:before="0"/>
              <w:jc w:val="center"/>
              <w:rPr>
                <w:rFonts w:cs="Arial"/>
                <w:b/>
                <w:bCs/>
                <w:noProof/>
                <w:sz w:val="28"/>
                <w:szCs w:val="28"/>
                <w:lang w:val="sr-Cyrl-CS" w:eastAsia="ar-SA"/>
              </w:rPr>
            </w:pPr>
            <w:r w:rsidRPr="00BB381A">
              <w:rPr>
                <w:rFonts w:cs="Arial"/>
                <w:b/>
                <w:bCs/>
                <w:noProof/>
                <w:sz w:val="28"/>
                <w:szCs w:val="28"/>
                <w:lang w:val="sr-Cyrl-CS" w:eastAsia="ar-SA"/>
              </w:rPr>
              <w:t>УСЛОВИ</w:t>
            </w:r>
          </w:p>
        </w:tc>
        <w:tc>
          <w:tcPr>
            <w:tcW w:w="5852" w:type="dxa"/>
            <w:vMerge w:val="restart"/>
            <w:shd w:val="clear" w:color="auto" w:fill="C0504D"/>
            <w:vAlign w:val="center"/>
          </w:tcPr>
          <w:p w14:paraId="16FB37B8" w14:textId="77777777" w:rsidR="00B74748" w:rsidRPr="00BB381A" w:rsidRDefault="00B74748" w:rsidP="006F6C7E">
            <w:pPr>
              <w:suppressAutoHyphens/>
              <w:spacing w:before="0"/>
              <w:jc w:val="center"/>
              <w:rPr>
                <w:rFonts w:cs="Arial"/>
                <w:b/>
                <w:bCs/>
                <w:noProof/>
                <w:sz w:val="28"/>
                <w:szCs w:val="28"/>
                <w:lang w:val="sr-Cyrl-CS" w:eastAsia="ar-SA"/>
              </w:rPr>
            </w:pPr>
            <w:r w:rsidRPr="00BB381A">
              <w:rPr>
                <w:rFonts w:cs="Arial"/>
                <w:b/>
                <w:bCs/>
                <w:noProof/>
                <w:sz w:val="28"/>
                <w:szCs w:val="28"/>
                <w:lang w:val="sr-Cyrl-CS" w:eastAsia="ar-SA"/>
              </w:rPr>
              <w:t>ДОКАЗИ</w:t>
            </w:r>
          </w:p>
        </w:tc>
      </w:tr>
      <w:tr w:rsidR="00B74748" w:rsidRPr="00BB381A" w14:paraId="450771B4" w14:textId="77777777" w:rsidTr="006D6895">
        <w:trPr>
          <w:trHeight w:val="276"/>
          <w:jc w:val="center"/>
        </w:trPr>
        <w:tc>
          <w:tcPr>
            <w:tcW w:w="851" w:type="dxa"/>
            <w:vMerge/>
            <w:shd w:val="clear" w:color="auto" w:fill="auto"/>
          </w:tcPr>
          <w:p w14:paraId="000BAC0D" w14:textId="77777777" w:rsidR="00B74748" w:rsidRPr="00BB381A" w:rsidRDefault="00B74748" w:rsidP="0042666F">
            <w:pPr>
              <w:suppressAutoHyphens/>
              <w:spacing w:before="0"/>
              <w:jc w:val="center"/>
              <w:rPr>
                <w:rFonts w:cs="Arial"/>
                <w:b/>
                <w:bCs/>
                <w:noProof/>
                <w:sz w:val="24"/>
                <w:szCs w:val="24"/>
                <w:lang w:val="sr-Cyrl-CS" w:eastAsia="ar-SA"/>
              </w:rPr>
            </w:pPr>
          </w:p>
        </w:tc>
        <w:tc>
          <w:tcPr>
            <w:tcW w:w="3876" w:type="dxa"/>
            <w:vMerge/>
            <w:shd w:val="clear" w:color="auto" w:fill="auto"/>
          </w:tcPr>
          <w:p w14:paraId="5AD415C2" w14:textId="77777777" w:rsidR="00B74748" w:rsidRPr="00BB381A" w:rsidRDefault="00B74748" w:rsidP="0042666F">
            <w:pPr>
              <w:suppressAutoHyphens/>
              <w:spacing w:before="0"/>
              <w:jc w:val="center"/>
              <w:rPr>
                <w:rFonts w:cs="Arial"/>
                <w:b/>
                <w:noProof/>
                <w:sz w:val="24"/>
                <w:szCs w:val="24"/>
                <w:lang w:val="sr-Cyrl-CS" w:eastAsia="ar-SA"/>
              </w:rPr>
            </w:pPr>
          </w:p>
        </w:tc>
        <w:tc>
          <w:tcPr>
            <w:tcW w:w="5852" w:type="dxa"/>
            <w:vMerge/>
            <w:shd w:val="clear" w:color="auto" w:fill="auto"/>
          </w:tcPr>
          <w:p w14:paraId="1553A5AC" w14:textId="77777777" w:rsidR="00B74748" w:rsidRPr="00BB381A" w:rsidRDefault="00B74748" w:rsidP="0042666F">
            <w:pPr>
              <w:suppressAutoHyphens/>
              <w:spacing w:before="0"/>
              <w:jc w:val="left"/>
              <w:rPr>
                <w:rFonts w:cs="Arial"/>
                <w:b/>
                <w:bCs/>
                <w:noProof/>
                <w:sz w:val="24"/>
                <w:szCs w:val="24"/>
                <w:lang w:val="sr-Cyrl-CS" w:eastAsia="ar-SA"/>
              </w:rPr>
            </w:pPr>
          </w:p>
        </w:tc>
      </w:tr>
      <w:tr w:rsidR="00B74748" w:rsidRPr="00BB381A" w14:paraId="62EA602E" w14:textId="77777777" w:rsidTr="006D6895">
        <w:trPr>
          <w:trHeight w:val="567"/>
          <w:jc w:val="center"/>
        </w:trPr>
        <w:tc>
          <w:tcPr>
            <w:tcW w:w="10579" w:type="dxa"/>
            <w:gridSpan w:val="3"/>
            <w:shd w:val="clear" w:color="auto" w:fill="F2F2F2"/>
            <w:vAlign w:val="center"/>
          </w:tcPr>
          <w:p w14:paraId="49A1E566" w14:textId="77777777" w:rsidR="00B74748" w:rsidRPr="00BB381A" w:rsidRDefault="00B74748" w:rsidP="0042666F">
            <w:pPr>
              <w:widowControl w:val="0"/>
              <w:suppressAutoHyphens/>
              <w:autoSpaceDE w:val="0"/>
              <w:autoSpaceDN w:val="0"/>
              <w:adjustRightInd w:val="0"/>
              <w:spacing w:before="0"/>
              <w:jc w:val="center"/>
              <w:rPr>
                <w:rFonts w:cs="Arial"/>
                <w:b/>
                <w:noProof/>
                <w:sz w:val="24"/>
                <w:szCs w:val="24"/>
                <w:lang w:val="sr-Cyrl-CS" w:eastAsia="ar-SA"/>
              </w:rPr>
            </w:pPr>
            <w:r w:rsidRPr="00BB381A">
              <w:rPr>
                <w:rFonts w:cs="Arial"/>
                <w:b/>
                <w:noProof/>
                <w:sz w:val="24"/>
                <w:szCs w:val="24"/>
                <w:lang w:val="sr-Cyrl-CS" w:eastAsia="ar-SA"/>
              </w:rPr>
              <w:t xml:space="preserve">         4.1. ОБАВЕЗНИ УСЛОВИ</w:t>
            </w:r>
          </w:p>
        </w:tc>
      </w:tr>
      <w:tr w:rsidR="00B74748" w:rsidRPr="005B51F6" w14:paraId="09C62460" w14:textId="77777777" w:rsidTr="006D6895">
        <w:trPr>
          <w:trHeight w:val="480"/>
          <w:jc w:val="center"/>
        </w:trPr>
        <w:tc>
          <w:tcPr>
            <w:tcW w:w="851" w:type="dxa"/>
            <w:shd w:val="clear" w:color="auto" w:fill="auto"/>
            <w:vAlign w:val="center"/>
          </w:tcPr>
          <w:p w14:paraId="5478B4A7" w14:textId="77777777" w:rsidR="00B74748" w:rsidRPr="00BB381A" w:rsidRDefault="00B74748" w:rsidP="0042666F">
            <w:pPr>
              <w:suppressAutoHyphens/>
              <w:spacing w:before="0"/>
              <w:jc w:val="center"/>
              <w:rPr>
                <w:rFonts w:cs="Arial"/>
                <w:b/>
                <w:bCs/>
                <w:noProof/>
                <w:sz w:val="24"/>
                <w:szCs w:val="24"/>
                <w:lang w:val="sr-Cyrl-CS" w:eastAsia="ar-SA"/>
              </w:rPr>
            </w:pPr>
            <w:r w:rsidRPr="00BB381A">
              <w:rPr>
                <w:rFonts w:cs="Arial"/>
                <w:b/>
                <w:bCs/>
                <w:noProof/>
                <w:sz w:val="24"/>
                <w:szCs w:val="24"/>
                <w:lang w:val="sr-Cyrl-CS" w:eastAsia="ar-SA"/>
              </w:rPr>
              <w:t>1.</w:t>
            </w:r>
          </w:p>
        </w:tc>
        <w:tc>
          <w:tcPr>
            <w:tcW w:w="3876" w:type="dxa"/>
            <w:shd w:val="clear" w:color="auto" w:fill="auto"/>
            <w:vAlign w:val="center"/>
          </w:tcPr>
          <w:p w14:paraId="35B752BF" w14:textId="77777777" w:rsidR="00B74748" w:rsidRPr="00BB381A" w:rsidRDefault="00B74748" w:rsidP="0042666F">
            <w:pPr>
              <w:suppressAutoHyphens/>
              <w:spacing w:before="0"/>
              <w:jc w:val="left"/>
              <w:rPr>
                <w:rFonts w:cs="Arial"/>
                <w:noProof/>
                <w:sz w:val="20"/>
                <w:szCs w:val="20"/>
                <w:lang w:val="sr-Cyrl-CS" w:eastAsia="ar-SA"/>
              </w:rPr>
            </w:pPr>
            <w:r w:rsidRPr="00BB381A">
              <w:rPr>
                <w:rFonts w:cs="Arial"/>
                <w:noProof/>
                <w:sz w:val="20"/>
                <w:szCs w:val="20"/>
                <w:lang w:val="sr-Cyrl-CS" w:eastAsia="ar-SA"/>
              </w:rPr>
              <w:t>да је регистрован код надлежног органа, односно уписан у одговарајући регистар</w:t>
            </w:r>
          </w:p>
        </w:tc>
        <w:tc>
          <w:tcPr>
            <w:tcW w:w="5852" w:type="dxa"/>
            <w:shd w:val="clear" w:color="auto" w:fill="auto"/>
          </w:tcPr>
          <w:p w14:paraId="54EE2853" w14:textId="77777777" w:rsidR="00B74748" w:rsidRPr="00BB381A" w:rsidRDefault="00B74748" w:rsidP="0042666F">
            <w:pPr>
              <w:suppressAutoHyphens/>
              <w:spacing w:before="0"/>
              <w:rPr>
                <w:rFonts w:cs="Arial"/>
                <w:bCs/>
                <w:noProof/>
                <w:sz w:val="18"/>
                <w:szCs w:val="18"/>
                <w:lang w:val="sr-Cyrl-CS" w:eastAsia="ar-SA"/>
              </w:rPr>
            </w:pPr>
          </w:p>
          <w:p w14:paraId="4F8DE82B" w14:textId="77777777" w:rsidR="00B74748" w:rsidRPr="00BB381A" w:rsidRDefault="00B74748" w:rsidP="0042666F">
            <w:pPr>
              <w:suppressAutoHyphens/>
              <w:spacing w:before="0"/>
              <w:rPr>
                <w:rFonts w:cs="Arial"/>
                <w:bCs/>
                <w:noProof/>
                <w:sz w:val="20"/>
                <w:szCs w:val="20"/>
                <w:lang w:val="sr-Cyrl-CS" w:eastAsia="ar-SA"/>
              </w:rPr>
            </w:pPr>
            <w:r w:rsidRPr="00BB381A">
              <w:rPr>
                <w:rFonts w:cs="Arial"/>
                <w:bCs/>
                <w:noProof/>
                <w:sz w:val="18"/>
                <w:szCs w:val="18"/>
                <w:lang w:val="sr-Cyrl-CS" w:eastAsia="ar-SA"/>
              </w:rPr>
              <w:t>-</w:t>
            </w:r>
            <w:r w:rsidRPr="00BB381A">
              <w:rPr>
                <w:rFonts w:cs="Arial"/>
                <w:bCs/>
                <w:noProof/>
                <w:sz w:val="20"/>
                <w:szCs w:val="20"/>
                <w:lang w:val="sr-Cyrl-CS" w:eastAsia="ar-SA"/>
              </w:rPr>
              <w:t xml:space="preserve">Извод из регистра Агенције за привредне регистре (у даљем тексту: АПР-а), односно извод из регистра надлежног привредног суда </w:t>
            </w:r>
            <w:r w:rsidRPr="00BB381A">
              <w:rPr>
                <w:rFonts w:cs="Arial"/>
                <w:bCs/>
                <w:noProof/>
                <w:sz w:val="20"/>
                <w:szCs w:val="20"/>
                <w:highlight w:val="yellow"/>
                <w:lang w:val="sr-Cyrl-CS" w:eastAsia="ar-SA"/>
              </w:rPr>
              <w:t>(за правна лица)</w:t>
            </w:r>
          </w:p>
          <w:p w14:paraId="1210A8AB" w14:textId="77777777" w:rsidR="00B74748" w:rsidRPr="00BB381A" w:rsidRDefault="00B74748" w:rsidP="0042666F">
            <w:pPr>
              <w:suppressAutoHyphens/>
              <w:spacing w:before="0"/>
              <w:rPr>
                <w:rFonts w:cs="Arial"/>
                <w:bCs/>
                <w:noProof/>
                <w:sz w:val="20"/>
                <w:szCs w:val="20"/>
                <w:lang w:val="sr-Cyrl-CS" w:eastAsia="ar-SA"/>
              </w:rPr>
            </w:pPr>
            <w:r w:rsidRPr="00BB381A">
              <w:rPr>
                <w:rFonts w:cs="Arial"/>
                <w:bCs/>
                <w:noProof/>
                <w:sz w:val="20"/>
                <w:szCs w:val="20"/>
                <w:lang w:val="sr-Cyrl-CS" w:eastAsia="ar-SA"/>
              </w:rPr>
              <w:t xml:space="preserve">-Извод из регистра надлежног привредног суда </w:t>
            </w:r>
            <w:r w:rsidRPr="00BB381A">
              <w:rPr>
                <w:rFonts w:cs="Arial"/>
                <w:bCs/>
                <w:noProof/>
                <w:sz w:val="20"/>
                <w:szCs w:val="20"/>
                <w:highlight w:val="yellow"/>
                <w:lang w:val="sr-Cyrl-CS" w:eastAsia="ar-SA"/>
              </w:rPr>
              <w:t>(За установе)</w:t>
            </w:r>
          </w:p>
          <w:p w14:paraId="242362F1" w14:textId="77777777" w:rsidR="00B74748" w:rsidRPr="00BB381A" w:rsidRDefault="00B74748" w:rsidP="0042666F">
            <w:pPr>
              <w:suppressAutoHyphens/>
              <w:spacing w:before="0"/>
              <w:rPr>
                <w:rFonts w:cs="Arial"/>
                <w:bCs/>
                <w:noProof/>
                <w:sz w:val="20"/>
                <w:szCs w:val="20"/>
                <w:lang w:val="sr-Cyrl-CS" w:eastAsia="ar-SA"/>
              </w:rPr>
            </w:pPr>
            <w:r w:rsidRPr="00BB381A">
              <w:rPr>
                <w:rFonts w:cs="Arial"/>
                <w:bCs/>
                <w:noProof/>
                <w:sz w:val="20"/>
                <w:szCs w:val="20"/>
                <w:lang w:val="sr-Cyrl-CS" w:eastAsia="ar-SA"/>
              </w:rPr>
              <w:t xml:space="preserve">-Извод из регистра АПР-а или извод из одговарајућег регистра </w:t>
            </w:r>
            <w:r w:rsidRPr="00BB381A">
              <w:rPr>
                <w:rFonts w:cs="Arial"/>
                <w:bCs/>
                <w:noProof/>
                <w:sz w:val="20"/>
                <w:szCs w:val="20"/>
                <w:highlight w:val="yellow"/>
                <w:lang w:val="sr-Cyrl-CS" w:eastAsia="ar-SA"/>
              </w:rPr>
              <w:t>(За предузетника)</w:t>
            </w:r>
          </w:p>
          <w:p w14:paraId="7C978194" w14:textId="77777777" w:rsidR="00B74748" w:rsidRPr="00BB381A" w:rsidRDefault="00B74748" w:rsidP="0042666F">
            <w:pPr>
              <w:suppressAutoHyphens/>
              <w:spacing w:before="0"/>
              <w:rPr>
                <w:rFonts w:cs="Arial"/>
                <w:bCs/>
                <w:noProof/>
                <w:sz w:val="20"/>
                <w:szCs w:val="20"/>
                <w:u w:val="single"/>
                <w:lang w:val="sr-Cyrl-CS" w:eastAsia="ar-SA"/>
              </w:rPr>
            </w:pPr>
            <w:r w:rsidRPr="00BB381A">
              <w:rPr>
                <w:rFonts w:cs="Arial"/>
                <w:bCs/>
                <w:noProof/>
                <w:sz w:val="20"/>
                <w:szCs w:val="20"/>
                <w:u w:val="single"/>
                <w:lang w:val="sr-Cyrl-CS" w:eastAsia="ar-SA"/>
              </w:rPr>
              <w:t xml:space="preserve">Напомена: </w:t>
            </w:r>
          </w:p>
          <w:p w14:paraId="5B52F649" w14:textId="77777777" w:rsidR="00B74748" w:rsidRPr="00BB381A" w:rsidRDefault="00B74748" w:rsidP="0042666F">
            <w:pPr>
              <w:suppressAutoHyphens/>
              <w:spacing w:before="0"/>
              <w:rPr>
                <w:rFonts w:cs="Arial"/>
                <w:bCs/>
                <w:noProof/>
                <w:sz w:val="20"/>
                <w:szCs w:val="20"/>
                <w:lang w:val="sr-Cyrl-CS" w:eastAsia="ar-SA"/>
              </w:rPr>
            </w:pPr>
            <w:r w:rsidRPr="00BB381A">
              <w:rPr>
                <w:rFonts w:cs="Arial"/>
                <w:bCs/>
                <w:noProof/>
                <w:sz w:val="20"/>
                <w:szCs w:val="20"/>
                <w:lang w:val="sr-Cyrl-CS" w:eastAsia="ar-SA"/>
              </w:rPr>
              <w:t>-У случају да понуду подноси група понуђача, овај доказ доставити за сваког члана групе понуђача</w:t>
            </w:r>
          </w:p>
          <w:p w14:paraId="18BF418A" w14:textId="77777777" w:rsidR="00B74748" w:rsidRPr="00BB381A" w:rsidRDefault="00B74748" w:rsidP="0042666F">
            <w:pPr>
              <w:suppressAutoHyphens/>
              <w:spacing w:before="0"/>
              <w:rPr>
                <w:rFonts w:cs="Arial"/>
                <w:bCs/>
                <w:noProof/>
                <w:sz w:val="20"/>
                <w:szCs w:val="20"/>
                <w:lang w:val="sr-Cyrl-CS" w:eastAsia="ar-SA"/>
              </w:rPr>
            </w:pPr>
            <w:r w:rsidRPr="00BB381A">
              <w:rPr>
                <w:rFonts w:cs="Arial"/>
                <w:bCs/>
                <w:noProof/>
                <w:sz w:val="20"/>
                <w:szCs w:val="20"/>
                <w:lang w:val="sr-Cyrl-CS" w:eastAsia="ar-SA"/>
              </w:rPr>
              <w:t>- У случају да понуђач подноси понуду са подизвођачем, овај доказ доставити и за сваког подизвођача</w:t>
            </w:r>
          </w:p>
          <w:p w14:paraId="7C41F7A3" w14:textId="77777777" w:rsidR="00B74748" w:rsidRPr="00BB381A" w:rsidRDefault="00B74748" w:rsidP="0042666F">
            <w:pPr>
              <w:suppressAutoHyphens/>
              <w:spacing w:before="0"/>
              <w:rPr>
                <w:rFonts w:cs="Arial"/>
                <w:noProof/>
                <w:sz w:val="18"/>
                <w:szCs w:val="18"/>
                <w:lang w:val="sr-Cyrl-CS" w:eastAsia="ar-SA"/>
              </w:rPr>
            </w:pPr>
          </w:p>
        </w:tc>
      </w:tr>
      <w:tr w:rsidR="00B74748" w:rsidRPr="005B51F6" w14:paraId="00737515" w14:textId="77777777" w:rsidTr="006D6895">
        <w:trPr>
          <w:trHeight w:val="1041"/>
          <w:jc w:val="center"/>
        </w:trPr>
        <w:tc>
          <w:tcPr>
            <w:tcW w:w="851" w:type="dxa"/>
            <w:shd w:val="clear" w:color="auto" w:fill="auto"/>
            <w:vAlign w:val="center"/>
          </w:tcPr>
          <w:p w14:paraId="116E299B" w14:textId="77777777" w:rsidR="00B74748" w:rsidRPr="00BB381A" w:rsidRDefault="00B74748" w:rsidP="0042666F">
            <w:pPr>
              <w:suppressAutoHyphens/>
              <w:spacing w:before="0"/>
              <w:jc w:val="center"/>
              <w:rPr>
                <w:rFonts w:cs="Arial"/>
                <w:b/>
                <w:bCs/>
                <w:noProof/>
                <w:sz w:val="24"/>
                <w:szCs w:val="24"/>
                <w:lang w:val="sr-Cyrl-CS" w:eastAsia="ar-SA"/>
              </w:rPr>
            </w:pPr>
            <w:r w:rsidRPr="00BB381A">
              <w:rPr>
                <w:rFonts w:cs="Arial"/>
                <w:b/>
                <w:bCs/>
                <w:noProof/>
                <w:sz w:val="24"/>
                <w:szCs w:val="24"/>
                <w:lang w:val="sr-Cyrl-CS" w:eastAsia="ar-SA"/>
              </w:rPr>
              <w:t>2.</w:t>
            </w:r>
          </w:p>
        </w:tc>
        <w:tc>
          <w:tcPr>
            <w:tcW w:w="3876" w:type="dxa"/>
            <w:shd w:val="clear" w:color="auto" w:fill="auto"/>
            <w:vAlign w:val="center"/>
          </w:tcPr>
          <w:p w14:paraId="4A3ED1A9" w14:textId="77777777" w:rsidR="00B74748" w:rsidRPr="00BB381A" w:rsidRDefault="00B74748" w:rsidP="0042666F">
            <w:pPr>
              <w:tabs>
                <w:tab w:val="left" w:pos="1080"/>
              </w:tabs>
              <w:suppressAutoHyphens/>
              <w:spacing w:before="0"/>
              <w:rPr>
                <w:rFonts w:cs="Arial"/>
                <w:noProof/>
                <w:sz w:val="20"/>
                <w:szCs w:val="20"/>
                <w:lang w:val="sr-Cyrl-CS" w:eastAsia="ar-SA"/>
              </w:rPr>
            </w:pPr>
            <w:r w:rsidRPr="00BB381A">
              <w:rPr>
                <w:rFonts w:cs="Arial"/>
                <w:noProof/>
                <w:sz w:val="20"/>
                <w:szCs w:val="20"/>
                <w:lang w:val="sr-Cyrl-CS" w:eastAsia="ar-SA"/>
              </w:rPr>
              <w:t>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852" w:type="dxa"/>
            <w:shd w:val="clear" w:color="auto" w:fill="auto"/>
          </w:tcPr>
          <w:p w14:paraId="66FE1CA1" w14:textId="77777777" w:rsidR="00B74748" w:rsidRPr="00BB381A" w:rsidRDefault="00B74748" w:rsidP="0042666F">
            <w:pPr>
              <w:autoSpaceDE w:val="0"/>
              <w:autoSpaceDN w:val="0"/>
              <w:adjustRightInd w:val="0"/>
              <w:rPr>
                <w:rFonts w:cs="Arial"/>
                <w:b/>
                <w:noProof/>
                <w:sz w:val="20"/>
                <w:szCs w:val="20"/>
                <w:u w:val="single"/>
                <w:lang w:val="sr-Cyrl-CS"/>
              </w:rPr>
            </w:pPr>
            <w:r w:rsidRPr="00BB381A">
              <w:rPr>
                <w:rFonts w:eastAsia="Calibri" w:cs="Arial"/>
                <w:noProof/>
                <w:sz w:val="20"/>
                <w:szCs w:val="20"/>
                <w:lang w:val="sr-Cyrl-CS"/>
              </w:rPr>
              <w:t xml:space="preserve">- </w:t>
            </w:r>
            <w:r w:rsidRPr="00BB381A">
              <w:rPr>
                <w:rFonts w:eastAsia="Calibri" w:cs="Arial"/>
                <w:b/>
                <w:noProof/>
                <w:sz w:val="20"/>
                <w:szCs w:val="20"/>
                <w:lang w:val="sr-Cyrl-CS"/>
              </w:rPr>
              <w:t>за правно лице:</w:t>
            </w:r>
          </w:p>
          <w:p w14:paraId="3D9D3D55" w14:textId="77777777" w:rsidR="00B74748" w:rsidRPr="00BB381A" w:rsidRDefault="00B74748" w:rsidP="0042666F">
            <w:pPr>
              <w:rPr>
                <w:rFonts w:cs="Arial"/>
                <w:noProof/>
                <w:sz w:val="20"/>
                <w:szCs w:val="20"/>
                <w:lang w:val="sr-Cyrl-CS"/>
              </w:rPr>
            </w:pPr>
            <w:r w:rsidRPr="00BB381A">
              <w:rPr>
                <w:rFonts w:cs="Arial"/>
                <w:noProof/>
                <w:sz w:val="20"/>
                <w:szCs w:val="20"/>
                <w:lang w:val="sr-Cyrl-CS"/>
              </w:rPr>
              <w:t>1) ЗА ЗАКОНСКОГ ЗАСТУПНИКА</w:t>
            </w:r>
            <w:r w:rsidRPr="00BB381A">
              <w:rPr>
                <w:rFonts w:cs="Arial"/>
                <w:b/>
                <w:noProof/>
                <w:sz w:val="20"/>
                <w:szCs w:val="20"/>
                <w:lang w:val="sr-Cyrl-CS"/>
              </w:rPr>
              <w:t xml:space="preserve"> – уверење из казнене евиденције надлежне полицијске управе Министарства унутрашњих послова</w:t>
            </w:r>
            <w:r w:rsidRPr="00BB381A">
              <w:rPr>
                <w:rFonts w:cs="Arial"/>
                <w:noProof/>
                <w:sz w:val="20"/>
                <w:szCs w:val="20"/>
                <w:lang w:val="sr-Cyrl-CS"/>
              </w:rPr>
              <w:t xml:space="preserve"> – захтев за издавање овог уверења може се поднети према </w:t>
            </w:r>
            <w:r w:rsidRPr="00BB381A">
              <w:rPr>
                <w:rFonts w:cs="Arial"/>
                <w:b/>
                <w:noProof/>
                <w:sz w:val="20"/>
                <w:szCs w:val="20"/>
                <w:lang w:val="sr-Cyrl-CS"/>
              </w:rPr>
              <w:t>месту рођења</w:t>
            </w:r>
            <w:r w:rsidRPr="00BB381A">
              <w:rPr>
                <w:rFonts w:cs="Arial"/>
                <w:noProof/>
                <w:sz w:val="20"/>
                <w:szCs w:val="20"/>
                <w:lang w:val="sr-Cyrl-CS"/>
              </w:rPr>
              <w:t xml:space="preserve"> или према </w:t>
            </w:r>
            <w:r w:rsidRPr="00BB381A">
              <w:rPr>
                <w:rFonts w:cs="Arial"/>
                <w:b/>
                <w:noProof/>
                <w:sz w:val="20"/>
                <w:szCs w:val="20"/>
                <w:lang w:val="sr-Cyrl-CS"/>
              </w:rPr>
              <w:t>месту пребивалишта</w:t>
            </w:r>
            <w:r w:rsidRPr="00BB381A">
              <w:rPr>
                <w:rFonts w:cs="Arial"/>
                <w:noProof/>
                <w:sz w:val="20"/>
                <w:szCs w:val="20"/>
                <w:lang w:val="sr-Cyrl-CS"/>
              </w:rPr>
              <w:t>.</w:t>
            </w:r>
          </w:p>
          <w:p w14:paraId="5446AE7C" w14:textId="77777777" w:rsidR="00B74748" w:rsidRPr="00422B07" w:rsidRDefault="00B74748" w:rsidP="0042666F">
            <w:pPr>
              <w:rPr>
                <w:rFonts w:cs="Arial"/>
                <w:noProof/>
                <w:sz w:val="20"/>
                <w:szCs w:val="20"/>
                <w:lang w:val="sr-Latn-CS"/>
              </w:rPr>
            </w:pPr>
            <w:r w:rsidRPr="00BB381A">
              <w:rPr>
                <w:rFonts w:cs="Arial"/>
                <w:noProof/>
                <w:sz w:val="20"/>
                <w:szCs w:val="20"/>
                <w:lang w:val="sr-Cyrl-CS"/>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Pr>
                  <w:rStyle w:val="Hyperlink"/>
                  <w:rFonts w:cs="Arial"/>
                  <w:noProof/>
                  <w:sz w:val="20"/>
                  <w:szCs w:val="20"/>
                  <w:lang w:val="sr-Latn-CS"/>
                </w:rPr>
                <w:t>http</w:t>
              </w:r>
              <w:r w:rsidRPr="00422B07">
                <w:rPr>
                  <w:rStyle w:val="Hyperlink"/>
                  <w:rFonts w:cs="Arial"/>
                  <w:noProof/>
                  <w:sz w:val="20"/>
                  <w:szCs w:val="20"/>
                  <w:lang w:val="sr-Latn-CS"/>
                </w:rPr>
                <w:t>://www.</w:t>
              </w:r>
              <w:r>
                <w:rPr>
                  <w:rStyle w:val="Hyperlink"/>
                  <w:rFonts w:cs="Arial"/>
                  <w:noProof/>
                  <w:sz w:val="20"/>
                  <w:szCs w:val="20"/>
                  <w:lang w:val="sr-Latn-CS"/>
                </w:rPr>
                <w:t>bg</w:t>
              </w:r>
              <w:r w:rsidRPr="00422B07">
                <w:rPr>
                  <w:rStyle w:val="Hyperlink"/>
                  <w:rFonts w:cs="Arial"/>
                  <w:noProof/>
                  <w:sz w:val="20"/>
                  <w:szCs w:val="20"/>
                  <w:lang w:val="sr-Latn-CS"/>
                </w:rPr>
                <w:t>.</w:t>
              </w:r>
              <w:r>
                <w:rPr>
                  <w:rStyle w:val="Hyperlink"/>
                  <w:rFonts w:cs="Arial"/>
                  <w:noProof/>
                  <w:sz w:val="20"/>
                  <w:szCs w:val="20"/>
                  <w:lang w:val="sr-Latn-CS"/>
                </w:rPr>
                <w:t>vi</w:t>
              </w:r>
              <w:r w:rsidRPr="00422B07">
                <w:rPr>
                  <w:rStyle w:val="Hyperlink"/>
                  <w:rFonts w:cs="Arial"/>
                  <w:noProof/>
                  <w:sz w:val="20"/>
                  <w:szCs w:val="20"/>
                  <w:lang w:val="sr-Latn-CS"/>
                </w:rPr>
                <w:t>.</w:t>
              </w:r>
              <w:r>
                <w:rPr>
                  <w:rStyle w:val="Hyperlink"/>
                  <w:rFonts w:cs="Arial"/>
                  <w:noProof/>
                  <w:sz w:val="20"/>
                  <w:szCs w:val="20"/>
                  <w:lang w:val="sr-Latn-CS"/>
                </w:rPr>
                <w:t>sud</w:t>
              </w:r>
              <w:r w:rsidRPr="00422B07">
                <w:rPr>
                  <w:rStyle w:val="Hyperlink"/>
                  <w:rFonts w:cs="Arial"/>
                  <w:noProof/>
                  <w:sz w:val="20"/>
                  <w:szCs w:val="20"/>
                  <w:lang w:val="sr-Latn-CS"/>
                </w:rPr>
                <w:t>.</w:t>
              </w:r>
              <w:r>
                <w:rPr>
                  <w:rStyle w:val="Hyperlink"/>
                  <w:rFonts w:cs="Arial"/>
                  <w:noProof/>
                  <w:sz w:val="20"/>
                  <w:szCs w:val="20"/>
                  <w:lang w:val="sr-Latn-CS"/>
                </w:rPr>
                <w:t>rs</w:t>
              </w:r>
              <w:r w:rsidRPr="00422B07">
                <w:rPr>
                  <w:rStyle w:val="Hyperlink"/>
                  <w:rFonts w:cs="Arial"/>
                  <w:noProof/>
                  <w:sz w:val="20"/>
                  <w:szCs w:val="20"/>
                  <w:lang w:val="sr-Latn-CS"/>
                </w:rPr>
                <w:t>/</w:t>
              </w:r>
              <w:r>
                <w:rPr>
                  <w:rStyle w:val="Hyperlink"/>
                  <w:rFonts w:cs="Arial"/>
                  <w:noProof/>
                  <w:sz w:val="20"/>
                  <w:szCs w:val="20"/>
                  <w:lang w:val="sr-Latn-CS"/>
                </w:rPr>
                <w:t>lt</w:t>
              </w:r>
              <w:r w:rsidRPr="00422B07">
                <w:rPr>
                  <w:rStyle w:val="Hyperlink"/>
                  <w:rFonts w:cs="Arial"/>
                  <w:noProof/>
                  <w:sz w:val="20"/>
                  <w:szCs w:val="20"/>
                  <w:lang w:val="sr-Latn-CS"/>
                </w:rPr>
                <w:t>/</w:t>
              </w:r>
              <w:r>
                <w:rPr>
                  <w:rStyle w:val="Hyperlink"/>
                  <w:rFonts w:cs="Arial"/>
                  <w:noProof/>
                  <w:sz w:val="20"/>
                  <w:szCs w:val="20"/>
                  <w:lang w:val="sr-Latn-CS"/>
                </w:rPr>
                <w:t>articles</w:t>
              </w:r>
              <w:r w:rsidRPr="00422B07">
                <w:rPr>
                  <w:rStyle w:val="Hyperlink"/>
                  <w:rFonts w:cs="Arial"/>
                  <w:noProof/>
                  <w:sz w:val="20"/>
                  <w:szCs w:val="20"/>
                  <w:lang w:val="sr-Latn-CS"/>
                </w:rPr>
                <w:t>/</w:t>
              </w:r>
              <w:r>
                <w:rPr>
                  <w:rStyle w:val="Hyperlink"/>
                  <w:rFonts w:cs="Arial"/>
                  <w:noProof/>
                  <w:sz w:val="20"/>
                  <w:szCs w:val="20"/>
                  <w:lang w:val="sr-Latn-CS"/>
                </w:rPr>
                <w:t>o</w:t>
              </w:r>
              <w:r w:rsidRPr="00422B07">
                <w:rPr>
                  <w:rStyle w:val="Hyperlink"/>
                  <w:rFonts w:cs="Arial"/>
                  <w:noProof/>
                  <w:sz w:val="20"/>
                  <w:szCs w:val="20"/>
                  <w:lang w:val="sr-Latn-CS"/>
                </w:rPr>
                <w:t>-</w:t>
              </w:r>
              <w:r>
                <w:rPr>
                  <w:rStyle w:val="Hyperlink"/>
                  <w:rFonts w:cs="Arial"/>
                  <w:noProof/>
                  <w:sz w:val="20"/>
                  <w:szCs w:val="20"/>
                  <w:lang w:val="sr-Latn-CS"/>
                </w:rPr>
                <w:t>visem</w:t>
              </w:r>
              <w:r w:rsidRPr="00422B07">
                <w:rPr>
                  <w:rStyle w:val="Hyperlink"/>
                  <w:rFonts w:cs="Arial"/>
                  <w:noProof/>
                  <w:sz w:val="20"/>
                  <w:szCs w:val="20"/>
                  <w:lang w:val="sr-Latn-CS"/>
                </w:rPr>
                <w:t>-</w:t>
              </w:r>
              <w:r>
                <w:rPr>
                  <w:rStyle w:val="Hyperlink"/>
                  <w:rFonts w:cs="Arial"/>
                  <w:noProof/>
                  <w:sz w:val="20"/>
                  <w:szCs w:val="20"/>
                  <w:lang w:val="sr-Latn-CS"/>
                </w:rPr>
                <w:t>sudu</w:t>
              </w:r>
              <w:r w:rsidRPr="00422B07">
                <w:rPr>
                  <w:rStyle w:val="Hyperlink"/>
                  <w:rFonts w:cs="Arial"/>
                  <w:noProof/>
                  <w:sz w:val="20"/>
                  <w:szCs w:val="20"/>
                  <w:lang w:val="sr-Latn-CS"/>
                </w:rPr>
                <w:t>/</w:t>
              </w:r>
              <w:r>
                <w:rPr>
                  <w:rStyle w:val="Hyperlink"/>
                  <w:rFonts w:cs="Arial"/>
                  <w:noProof/>
                  <w:sz w:val="20"/>
                  <w:szCs w:val="20"/>
                  <w:lang w:val="sr-Latn-CS"/>
                </w:rPr>
                <w:t>obavestenje</w:t>
              </w:r>
              <w:r w:rsidRPr="00422B07">
                <w:rPr>
                  <w:rStyle w:val="Hyperlink"/>
                  <w:rFonts w:cs="Arial"/>
                  <w:noProof/>
                  <w:sz w:val="20"/>
                  <w:szCs w:val="20"/>
                  <w:lang w:val="sr-Latn-CS"/>
                </w:rPr>
                <w:t>-</w:t>
              </w:r>
              <w:r>
                <w:rPr>
                  <w:rStyle w:val="Hyperlink"/>
                  <w:rFonts w:cs="Arial"/>
                  <w:noProof/>
                  <w:sz w:val="20"/>
                  <w:szCs w:val="20"/>
                  <w:lang w:val="sr-Latn-CS"/>
                </w:rPr>
                <w:t>ke</w:t>
              </w:r>
              <w:r w:rsidRPr="00422B07">
                <w:rPr>
                  <w:rStyle w:val="Hyperlink"/>
                  <w:rFonts w:cs="Arial"/>
                  <w:noProof/>
                  <w:sz w:val="20"/>
                  <w:szCs w:val="20"/>
                  <w:lang w:val="sr-Latn-CS"/>
                </w:rPr>
                <w:t>-</w:t>
              </w:r>
              <w:r>
                <w:rPr>
                  <w:rStyle w:val="Hyperlink"/>
                  <w:rFonts w:cs="Arial"/>
                  <w:noProof/>
                  <w:sz w:val="20"/>
                  <w:szCs w:val="20"/>
                  <w:lang w:val="sr-Latn-CS"/>
                </w:rPr>
                <w:t>za</w:t>
              </w:r>
              <w:r w:rsidRPr="00422B07">
                <w:rPr>
                  <w:rStyle w:val="Hyperlink"/>
                  <w:rFonts w:cs="Arial"/>
                  <w:noProof/>
                  <w:sz w:val="20"/>
                  <w:szCs w:val="20"/>
                  <w:lang w:val="sr-Latn-CS"/>
                </w:rPr>
                <w:t>-</w:t>
              </w:r>
              <w:r>
                <w:rPr>
                  <w:rStyle w:val="Hyperlink"/>
                  <w:rFonts w:cs="Arial"/>
                  <w:noProof/>
                  <w:sz w:val="20"/>
                  <w:szCs w:val="20"/>
                  <w:lang w:val="sr-Latn-CS"/>
                </w:rPr>
                <w:t>pravna</w:t>
              </w:r>
              <w:r w:rsidRPr="00422B07">
                <w:rPr>
                  <w:rStyle w:val="Hyperlink"/>
                  <w:rFonts w:cs="Arial"/>
                  <w:noProof/>
                  <w:sz w:val="20"/>
                  <w:szCs w:val="20"/>
                  <w:lang w:val="sr-Latn-CS"/>
                </w:rPr>
                <w:t>-</w:t>
              </w:r>
              <w:r>
                <w:rPr>
                  <w:rStyle w:val="Hyperlink"/>
                  <w:rFonts w:cs="Arial"/>
                  <w:noProof/>
                  <w:sz w:val="20"/>
                  <w:szCs w:val="20"/>
                  <w:lang w:val="sr-Latn-CS"/>
                </w:rPr>
                <w:t>lica</w:t>
              </w:r>
              <w:r w:rsidRPr="00422B07">
                <w:rPr>
                  <w:rStyle w:val="Hyperlink"/>
                  <w:rFonts w:cs="Arial"/>
                  <w:noProof/>
                  <w:sz w:val="20"/>
                  <w:szCs w:val="20"/>
                  <w:lang w:val="sr-Latn-CS"/>
                </w:rPr>
                <w:t>.</w:t>
              </w:r>
              <w:r>
                <w:rPr>
                  <w:rStyle w:val="Hyperlink"/>
                  <w:rFonts w:cs="Arial"/>
                  <w:noProof/>
                  <w:sz w:val="20"/>
                  <w:szCs w:val="20"/>
                  <w:lang w:val="sr-Latn-CS"/>
                </w:rPr>
                <w:t>html</w:t>
              </w:r>
            </w:hyperlink>
          </w:p>
          <w:p w14:paraId="36A0A543" w14:textId="77777777" w:rsidR="00B74748" w:rsidRPr="00BB381A" w:rsidRDefault="00B74748" w:rsidP="0042666F">
            <w:pPr>
              <w:rPr>
                <w:rFonts w:cs="Arial"/>
                <w:noProof/>
                <w:sz w:val="20"/>
                <w:szCs w:val="20"/>
                <w:lang w:val="sr-Cyrl-CS"/>
              </w:rPr>
            </w:pPr>
            <w:r w:rsidRPr="00BB381A">
              <w:rPr>
                <w:rFonts w:cs="Arial"/>
                <w:noProof/>
                <w:sz w:val="20"/>
                <w:szCs w:val="20"/>
                <w:lang w:val="sr-Cyrl-CS"/>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BB381A">
              <w:rPr>
                <w:rFonts w:cs="Arial"/>
                <w:b/>
                <w:noProof/>
                <w:sz w:val="20"/>
                <w:szCs w:val="20"/>
                <w:lang w:val="sr-Cyrl-CS"/>
              </w:rPr>
              <w:t xml:space="preserve">Уверење Основног суда  </w:t>
            </w:r>
            <w:r w:rsidRPr="00BB381A">
              <w:rPr>
                <w:rFonts w:cs="Arial"/>
                <w:noProof/>
                <w:sz w:val="20"/>
                <w:szCs w:val="20"/>
                <w:lang w:val="sr-Cyrl-CS"/>
              </w:rPr>
              <w:t>(</w:t>
            </w:r>
            <w:r w:rsidRPr="00BB381A">
              <w:rPr>
                <w:rFonts w:cs="Arial"/>
                <w:b/>
                <w:noProof/>
                <w:sz w:val="20"/>
                <w:szCs w:val="20"/>
                <w:lang w:val="sr-Cyrl-CS"/>
              </w:rPr>
              <w:t>које обухвата и податке из казнене евиденције за кривична дела која су у надлежности редовног кривичног одељења Вишег суда</w:t>
            </w:r>
            <w:r w:rsidRPr="00BB381A">
              <w:rPr>
                <w:rFonts w:cs="Arial"/>
                <w:noProof/>
                <w:sz w:val="20"/>
                <w:szCs w:val="20"/>
                <w:lang w:val="sr-Cyrl-CS"/>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BF0C97D" w14:textId="77777777" w:rsidR="00B74748" w:rsidRPr="00BB381A" w:rsidRDefault="00B74748" w:rsidP="0042666F">
            <w:pPr>
              <w:rPr>
                <w:rFonts w:cs="Arial"/>
                <w:b/>
                <w:noProof/>
                <w:sz w:val="20"/>
                <w:szCs w:val="20"/>
                <w:lang w:val="sr-Cyrl-CS"/>
              </w:rPr>
            </w:pPr>
            <w:r w:rsidRPr="00BB381A">
              <w:rPr>
                <w:rFonts w:cs="Arial"/>
                <w:i/>
                <w:noProof/>
                <w:sz w:val="20"/>
                <w:szCs w:val="20"/>
                <w:lang w:val="sr-Cyrl-CS"/>
              </w:rPr>
              <w:t>Посебна напомена:</w:t>
            </w:r>
            <w:r w:rsidRPr="00BB381A">
              <w:rPr>
                <w:rFonts w:cs="Arial"/>
                <w:noProof/>
                <w:sz w:val="20"/>
                <w:szCs w:val="20"/>
                <w:lang w:val="sr-Cyrl-C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BB381A">
              <w:rPr>
                <w:rFonts w:cs="Arial"/>
                <w:noProof/>
                <w:sz w:val="20"/>
                <w:szCs w:val="20"/>
                <w:u w:val="single"/>
                <w:lang w:val="sr-Cyrl-CS"/>
              </w:rPr>
              <w:t>и</w:t>
            </w:r>
            <w:r w:rsidRPr="00BB381A">
              <w:rPr>
                <w:rFonts w:cs="Arial"/>
                <w:noProof/>
                <w:sz w:val="20"/>
                <w:szCs w:val="20"/>
                <w:lang w:val="sr-Cyrl-CS"/>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BB381A">
              <w:rPr>
                <w:rFonts w:cs="Arial"/>
                <w:b/>
                <w:noProof/>
                <w:sz w:val="20"/>
                <w:szCs w:val="20"/>
                <w:lang w:val="sr-Cyrl-CS"/>
              </w:rPr>
              <w:t>кривична дела против привреде и кривично дело примања мита.</w:t>
            </w:r>
          </w:p>
          <w:p w14:paraId="6F6EAB8E" w14:textId="77777777" w:rsidR="00B74748" w:rsidRPr="00BB381A" w:rsidRDefault="00B74748" w:rsidP="0042666F">
            <w:pPr>
              <w:rPr>
                <w:rFonts w:cs="Arial"/>
                <w:noProof/>
                <w:sz w:val="20"/>
                <w:szCs w:val="20"/>
                <w:lang w:val="sr-Cyrl-CS"/>
              </w:rPr>
            </w:pPr>
            <w:r w:rsidRPr="00BB381A">
              <w:rPr>
                <w:rFonts w:cs="Arial"/>
                <w:b/>
                <w:noProof/>
                <w:sz w:val="20"/>
                <w:szCs w:val="20"/>
                <w:lang w:val="sr-Cyrl-CS"/>
              </w:rPr>
              <w:t>- за физичко лице и предузетника: Уверење из казнене евиденције надлежне полицијске управе Министарства унутрашњих послова</w:t>
            </w:r>
            <w:r w:rsidRPr="00BB381A">
              <w:rPr>
                <w:rFonts w:cs="Arial"/>
                <w:noProof/>
                <w:sz w:val="20"/>
                <w:szCs w:val="20"/>
                <w:lang w:val="sr-Cyrl-CS"/>
              </w:rPr>
              <w:t xml:space="preserve"> – захтев за издавање овог уверења може се поднети према </w:t>
            </w:r>
            <w:r w:rsidRPr="00BB381A">
              <w:rPr>
                <w:rFonts w:cs="Arial"/>
                <w:b/>
                <w:noProof/>
                <w:sz w:val="20"/>
                <w:szCs w:val="20"/>
                <w:lang w:val="sr-Cyrl-CS"/>
              </w:rPr>
              <w:t>месту рођења</w:t>
            </w:r>
            <w:r w:rsidRPr="00BB381A">
              <w:rPr>
                <w:rFonts w:cs="Arial"/>
                <w:noProof/>
                <w:sz w:val="20"/>
                <w:szCs w:val="20"/>
                <w:lang w:val="sr-Cyrl-CS"/>
              </w:rPr>
              <w:t xml:space="preserve"> или према </w:t>
            </w:r>
            <w:r w:rsidRPr="00BB381A">
              <w:rPr>
                <w:rFonts w:cs="Arial"/>
                <w:b/>
                <w:noProof/>
                <w:sz w:val="20"/>
                <w:szCs w:val="20"/>
                <w:lang w:val="sr-Cyrl-CS"/>
              </w:rPr>
              <w:t>месту пребивалишта</w:t>
            </w:r>
            <w:r w:rsidRPr="00BB381A">
              <w:rPr>
                <w:rFonts w:cs="Arial"/>
                <w:noProof/>
                <w:sz w:val="20"/>
                <w:szCs w:val="20"/>
                <w:lang w:val="sr-Cyrl-CS"/>
              </w:rPr>
              <w:t>.</w:t>
            </w:r>
          </w:p>
          <w:p w14:paraId="03B85D0D" w14:textId="77777777" w:rsidR="00B74748" w:rsidRPr="00BB381A" w:rsidRDefault="00B74748" w:rsidP="0042666F">
            <w:pPr>
              <w:autoSpaceDE w:val="0"/>
              <w:autoSpaceDN w:val="0"/>
              <w:adjustRightInd w:val="0"/>
              <w:rPr>
                <w:rFonts w:eastAsia="Calibri" w:cs="Arial"/>
                <w:i/>
                <w:noProof/>
                <w:sz w:val="20"/>
                <w:szCs w:val="20"/>
                <w:lang w:val="sr-Cyrl-CS"/>
              </w:rPr>
            </w:pPr>
            <w:r w:rsidRPr="00BB381A">
              <w:rPr>
                <w:rFonts w:eastAsia="Calibri" w:cs="Arial"/>
                <w:i/>
                <w:noProof/>
                <w:sz w:val="20"/>
                <w:szCs w:val="20"/>
                <w:lang w:val="sr-Cyrl-CS"/>
              </w:rPr>
              <w:lastRenderedPageBreak/>
              <w:t xml:space="preserve">Напомена: </w:t>
            </w:r>
          </w:p>
          <w:p w14:paraId="52D675F1" w14:textId="77777777" w:rsidR="00B74748" w:rsidRPr="00BB381A" w:rsidRDefault="00B74748" w:rsidP="002963A6">
            <w:pPr>
              <w:numPr>
                <w:ilvl w:val="0"/>
                <w:numId w:val="15"/>
              </w:numPr>
              <w:tabs>
                <w:tab w:val="left" w:pos="680"/>
              </w:tabs>
              <w:snapToGrid w:val="0"/>
              <w:spacing w:before="0"/>
              <w:ind w:left="714" w:hanging="357"/>
              <w:contextualSpacing/>
              <w:jc w:val="left"/>
              <w:rPr>
                <w:rFonts w:eastAsia="Calibri" w:cs="Arial"/>
                <w:i/>
                <w:noProof/>
                <w:sz w:val="20"/>
                <w:szCs w:val="20"/>
                <w:lang w:val="sr-Cyrl-CS"/>
              </w:rPr>
            </w:pPr>
            <w:r w:rsidRPr="00BB381A">
              <w:rPr>
                <w:rFonts w:eastAsia="Calibri" w:cs="Arial"/>
                <w:i/>
                <w:noProof/>
                <w:sz w:val="20"/>
                <w:szCs w:val="20"/>
                <w:lang w:val="sr-Cyrl-CS"/>
              </w:rPr>
              <w:t>У случају да понуду подноси правно лице потребно је доставити овај доказ и за правно лице и за законског заступника</w:t>
            </w:r>
          </w:p>
          <w:p w14:paraId="08777D90" w14:textId="77777777" w:rsidR="00B74748" w:rsidRPr="00BB381A" w:rsidRDefault="00B74748" w:rsidP="002963A6">
            <w:pPr>
              <w:numPr>
                <w:ilvl w:val="0"/>
                <w:numId w:val="15"/>
              </w:numPr>
              <w:tabs>
                <w:tab w:val="left" w:pos="680"/>
              </w:tabs>
              <w:snapToGrid w:val="0"/>
              <w:spacing w:before="0"/>
              <w:ind w:left="714" w:hanging="357"/>
              <w:contextualSpacing/>
              <w:jc w:val="left"/>
              <w:rPr>
                <w:rFonts w:eastAsia="Calibri" w:cs="Arial"/>
                <w:i/>
                <w:noProof/>
                <w:sz w:val="20"/>
                <w:szCs w:val="20"/>
                <w:lang w:val="sr-Cyrl-CS"/>
              </w:rPr>
            </w:pPr>
            <w:r w:rsidRPr="00BB381A">
              <w:rPr>
                <w:rFonts w:eastAsia="Calibri" w:cs="Arial"/>
                <w:i/>
                <w:noProof/>
                <w:sz w:val="20"/>
                <w:szCs w:val="20"/>
                <w:lang w:val="sr-Cyrl-CS"/>
              </w:rPr>
              <w:t>У случају да правно лице има више законских заступника, ове доказе доставити за сваког од њих</w:t>
            </w:r>
          </w:p>
          <w:p w14:paraId="6B18BD13" w14:textId="77777777" w:rsidR="00B74748" w:rsidRPr="00BB381A" w:rsidRDefault="00B74748" w:rsidP="002963A6">
            <w:pPr>
              <w:numPr>
                <w:ilvl w:val="0"/>
                <w:numId w:val="15"/>
              </w:numPr>
              <w:tabs>
                <w:tab w:val="left" w:pos="680"/>
              </w:tabs>
              <w:snapToGrid w:val="0"/>
              <w:spacing w:before="0"/>
              <w:ind w:left="714" w:hanging="357"/>
              <w:contextualSpacing/>
              <w:jc w:val="left"/>
              <w:rPr>
                <w:rFonts w:eastAsia="Calibri" w:cs="Arial"/>
                <w:i/>
                <w:noProof/>
                <w:sz w:val="20"/>
                <w:szCs w:val="20"/>
                <w:lang w:val="sr-Cyrl-CS"/>
              </w:rPr>
            </w:pPr>
            <w:r w:rsidRPr="00BB381A">
              <w:rPr>
                <w:rFonts w:eastAsia="Calibri" w:cs="Arial"/>
                <w:i/>
                <w:noProof/>
                <w:sz w:val="20"/>
                <w:szCs w:val="20"/>
                <w:lang w:val="sr-Cyrl-CS"/>
              </w:rPr>
              <w:t>У случају да понуду подноси група понуђача, ове доказе доставити за сваког члана групе понуђача</w:t>
            </w:r>
          </w:p>
          <w:p w14:paraId="2F1A71D9" w14:textId="77777777" w:rsidR="00B74748" w:rsidRPr="00BB381A" w:rsidRDefault="00B74748" w:rsidP="002963A6">
            <w:pPr>
              <w:numPr>
                <w:ilvl w:val="0"/>
                <w:numId w:val="15"/>
              </w:numPr>
              <w:tabs>
                <w:tab w:val="left" w:pos="680"/>
              </w:tabs>
              <w:snapToGrid w:val="0"/>
              <w:spacing w:before="0"/>
              <w:ind w:left="714" w:hanging="357"/>
              <w:contextualSpacing/>
              <w:jc w:val="left"/>
              <w:rPr>
                <w:rFonts w:cs="Arial"/>
                <w:noProof/>
                <w:sz w:val="20"/>
                <w:szCs w:val="20"/>
                <w:lang w:val="sr-Cyrl-CS"/>
              </w:rPr>
            </w:pPr>
            <w:r w:rsidRPr="00BB381A">
              <w:rPr>
                <w:rFonts w:eastAsia="Calibri" w:cs="Arial"/>
                <w:i/>
                <w:noProof/>
                <w:sz w:val="20"/>
                <w:szCs w:val="20"/>
                <w:lang w:val="sr-Cyrl-CS"/>
              </w:rPr>
              <w:t xml:space="preserve">У случају да понуђач подноси понуду са подизвођачем, ове доказе доставити и за сваког подизвођача </w:t>
            </w:r>
          </w:p>
          <w:p w14:paraId="248E53B2" w14:textId="77777777" w:rsidR="00B74748" w:rsidRPr="00BB381A" w:rsidRDefault="00B74748" w:rsidP="0042666F">
            <w:pPr>
              <w:tabs>
                <w:tab w:val="left" w:pos="680"/>
              </w:tabs>
              <w:snapToGrid w:val="0"/>
              <w:spacing w:before="0"/>
              <w:ind w:left="714"/>
              <w:contextualSpacing/>
              <w:jc w:val="left"/>
              <w:rPr>
                <w:rFonts w:cs="Arial"/>
                <w:noProof/>
                <w:sz w:val="20"/>
                <w:szCs w:val="20"/>
                <w:lang w:val="sr-Cyrl-CS"/>
              </w:rPr>
            </w:pPr>
          </w:p>
          <w:p w14:paraId="032DA08B" w14:textId="77777777" w:rsidR="00B74748" w:rsidRPr="00BB381A" w:rsidRDefault="00B74748" w:rsidP="0042666F">
            <w:pPr>
              <w:tabs>
                <w:tab w:val="left" w:pos="680"/>
              </w:tabs>
              <w:snapToGrid w:val="0"/>
              <w:spacing w:before="0"/>
              <w:contextualSpacing/>
              <w:jc w:val="left"/>
              <w:rPr>
                <w:rFonts w:eastAsia="Calibri" w:cs="Arial"/>
                <w:noProof/>
                <w:sz w:val="20"/>
                <w:szCs w:val="20"/>
                <w:lang w:val="sr-Cyrl-CS"/>
              </w:rPr>
            </w:pPr>
            <w:r w:rsidRPr="00BB381A">
              <w:rPr>
                <w:rFonts w:eastAsia="Calibri" w:cs="Arial"/>
                <w:b/>
                <w:noProof/>
                <w:sz w:val="20"/>
                <w:szCs w:val="20"/>
                <w:lang w:val="sr-Cyrl-CS"/>
              </w:rPr>
              <w:t>Ови докази не могу бити старији од два месеца пре отварања понуда</w:t>
            </w:r>
            <w:r w:rsidRPr="00BB381A">
              <w:rPr>
                <w:rFonts w:eastAsia="Calibri" w:cs="Arial"/>
                <w:noProof/>
                <w:sz w:val="20"/>
                <w:szCs w:val="20"/>
                <w:lang w:val="sr-Cyrl-CS"/>
              </w:rPr>
              <w:t>.</w:t>
            </w:r>
          </w:p>
          <w:p w14:paraId="0874B5EA" w14:textId="77777777" w:rsidR="00B74748" w:rsidRPr="00BB381A" w:rsidRDefault="00B74748" w:rsidP="0042666F">
            <w:pPr>
              <w:spacing w:before="0"/>
              <w:rPr>
                <w:rFonts w:eastAsia="Calibri" w:cs="Arial"/>
                <w:noProof/>
                <w:sz w:val="20"/>
                <w:szCs w:val="20"/>
                <w:lang w:val="sr-Cyrl-CS"/>
              </w:rPr>
            </w:pPr>
          </w:p>
        </w:tc>
      </w:tr>
      <w:tr w:rsidR="00B74748" w:rsidRPr="005B51F6" w14:paraId="07735F1A" w14:textId="77777777" w:rsidTr="006D6895">
        <w:trPr>
          <w:jc w:val="center"/>
        </w:trPr>
        <w:tc>
          <w:tcPr>
            <w:tcW w:w="851" w:type="dxa"/>
            <w:tcBorders>
              <w:bottom w:val="single" w:sz="6" w:space="0" w:color="auto"/>
            </w:tcBorders>
            <w:shd w:val="clear" w:color="auto" w:fill="auto"/>
            <w:vAlign w:val="center"/>
          </w:tcPr>
          <w:p w14:paraId="685F4B08" w14:textId="77777777" w:rsidR="00B74748" w:rsidRPr="00BB381A" w:rsidRDefault="00B74748" w:rsidP="0042666F">
            <w:pPr>
              <w:suppressAutoHyphens/>
              <w:spacing w:before="0"/>
              <w:jc w:val="center"/>
              <w:rPr>
                <w:rFonts w:cs="Arial"/>
                <w:b/>
                <w:bCs/>
                <w:noProof/>
                <w:sz w:val="24"/>
                <w:szCs w:val="24"/>
                <w:lang w:val="sr-Cyrl-CS" w:eastAsia="ar-SA"/>
              </w:rPr>
            </w:pPr>
            <w:r w:rsidRPr="00BB381A">
              <w:rPr>
                <w:rFonts w:cs="Arial"/>
                <w:b/>
                <w:bCs/>
                <w:noProof/>
                <w:sz w:val="24"/>
                <w:szCs w:val="24"/>
                <w:lang w:val="sr-Cyrl-CS" w:eastAsia="ar-SA"/>
              </w:rPr>
              <w:lastRenderedPageBreak/>
              <w:t>3.</w:t>
            </w:r>
          </w:p>
        </w:tc>
        <w:tc>
          <w:tcPr>
            <w:tcW w:w="3876" w:type="dxa"/>
            <w:tcBorders>
              <w:bottom w:val="single" w:sz="6" w:space="0" w:color="auto"/>
            </w:tcBorders>
            <w:shd w:val="clear" w:color="auto" w:fill="auto"/>
            <w:vAlign w:val="center"/>
          </w:tcPr>
          <w:p w14:paraId="2ACE6D7E" w14:textId="77777777" w:rsidR="00B74748" w:rsidRPr="00BB381A" w:rsidRDefault="00B74748" w:rsidP="0042666F">
            <w:pPr>
              <w:suppressAutoHyphens/>
              <w:spacing w:before="0"/>
              <w:rPr>
                <w:rFonts w:cs="Arial"/>
                <w:noProof/>
                <w:sz w:val="20"/>
                <w:szCs w:val="20"/>
                <w:lang w:val="sr-Cyrl-CS" w:eastAsia="ar-SA"/>
              </w:rPr>
            </w:pPr>
            <w:r w:rsidRPr="00BB381A">
              <w:rPr>
                <w:rFonts w:cs="Arial"/>
                <w:noProof/>
                <w:sz w:val="20"/>
                <w:szCs w:val="20"/>
                <w:lang w:val="sr-Cyrl-CS" w:eastAsia="ar-SA"/>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C4B5549" w14:textId="77777777" w:rsidR="00B74748" w:rsidRPr="00BB381A" w:rsidRDefault="00B74748" w:rsidP="0042666F">
            <w:pPr>
              <w:suppressAutoHyphens/>
              <w:spacing w:before="0"/>
              <w:rPr>
                <w:rFonts w:cs="Arial"/>
                <w:noProof/>
                <w:sz w:val="20"/>
                <w:szCs w:val="20"/>
                <w:lang w:val="sr-Cyrl-CS" w:eastAsia="ar-SA"/>
              </w:rPr>
            </w:pPr>
          </w:p>
        </w:tc>
        <w:tc>
          <w:tcPr>
            <w:tcW w:w="5852" w:type="dxa"/>
            <w:tcBorders>
              <w:bottom w:val="single" w:sz="6" w:space="0" w:color="auto"/>
            </w:tcBorders>
            <w:shd w:val="clear" w:color="auto" w:fill="auto"/>
            <w:vAlign w:val="center"/>
          </w:tcPr>
          <w:p w14:paraId="0113BB8C" w14:textId="77777777" w:rsidR="00B74748" w:rsidRPr="00BB381A" w:rsidRDefault="00B74748" w:rsidP="0042666F">
            <w:pPr>
              <w:snapToGrid w:val="0"/>
              <w:rPr>
                <w:rFonts w:eastAsia="Calibri" w:cs="Arial"/>
                <w:noProof/>
                <w:sz w:val="20"/>
                <w:szCs w:val="20"/>
                <w:lang w:val="sr-Cyrl-CS"/>
              </w:rPr>
            </w:pPr>
            <w:r w:rsidRPr="00BB381A">
              <w:rPr>
                <w:rFonts w:eastAsia="Calibri" w:cs="Arial"/>
                <w:noProof/>
                <w:sz w:val="20"/>
                <w:szCs w:val="20"/>
                <w:lang w:val="sr-Cyrl-CS"/>
              </w:rPr>
              <w:t xml:space="preserve">- </w:t>
            </w:r>
            <w:r w:rsidRPr="00BB381A">
              <w:rPr>
                <w:rFonts w:eastAsia="Calibri" w:cs="Arial"/>
                <w:b/>
                <w:noProof/>
                <w:sz w:val="20"/>
                <w:szCs w:val="20"/>
                <w:lang w:val="sr-Cyrl-CS"/>
              </w:rPr>
              <w:t xml:space="preserve">за правно лице, предузетнике и физичка лица: </w:t>
            </w:r>
          </w:p>
          <w:p w14:paraId="6D0E9E28" w14:textId="77777777" w:rsidR="00B74748" w:rsidRPr="00BB381A" w:rsidRDefault="00B74748" w:rsidP="0042666F">
            <w:pPr>
              <w:snapToGrid w:val="0"/>
              <w:rPr>
                <w:rFonts w:eastAsia="Calibri" w:cs="Arial"/>
                <w:noProof/>
                <w:sz w:val="20"/>
                <w:szCs w:val="20"/>
                <w:lang w:val="sr-Cyrl-CS"/>
              </w:rPr>
            </w:pPr>
            <w:r w:rsidRPr="00BB381A">
              <w:rPr>
                <w:rFonts w:eastAsia="Calibri" w:cs="Arial"/>
                <w:b/>
                <w:noProof/>
                <w:sz w:val="20"/>
                <w:szCs w:val="20"/>
                <w:lang w:val="sr-Cyrl-CS"/>
              </w:rPr>
              <w:t>1.Уверење Пореске управе</w:t>
            </w:r>
            <w:r w:rsidRPr="00BB381A">
              <w:rPr>
                <w:rFonts w:eastAsia="Calibri" w:cs="Arial"/>
                <w:noProof/>
                <w:sz w:val="20"/>
                <w:szCs w:val="20"/>
                <w:lang w:val="sr-Cyrl-CS"/>
              </w:rPr>
              <w:t xml:space="preserve"> Министарства финансија да је измирио доспеле порезе и доприносе </w:t>
            </w:r>
            <w:r w:rsidRPr="00BB381A">
              <w:rPr>
                <w:rFonts w:eastAsia="Calibri" w:cs="Arial"/>
                <w:b/>
                <w:noProof/>
                <w:sz w:val="20"/>
                <w:szCs w:val="20"/>
                <w:u w:val="single"/>
                <w:lang w:val="sr-Cyrl-CS"/>
              </w:rPr>
              <w:t>и</w:t>
            </w:r>
          </w:p>
          <w:p w14:paraId="64D65C7E" w14:textId="77777777" w:rsidR="00B74748" w:rsidRPr="00BB381A" w:rsidRDefault="00B74748" w:rsidP="0042666F">
            <w:pPr>
              <w:snapToGrid w:val="0"/>
              <w:rPr>
                <w:rFonts w:eastAsia="Calibri" w:cs="Arial"/>
                <w:noProof/>
                <w:sz w:val="20"/>
                <w:szCs w:val="20"/>
                <w:lang w:val="sr-Cyrl-CS"/>
              </w:rPr>
            </w:pPr>
            <w:r w:rsidRPr="00BB381A">
              <w:rPr>
                <w:rFonts w:eastAsia="Calibri" w:cs="Arial"/>
                <w:b/>
                <w:noProof/>
                <w:sz w:val="20"/>
                <w:szCs w:val="20"/>
                <w:lang w:val="sr-Cyrl-CS"/>
              </w:rPr>
              <w:t>2.Уверење Управе јавних прихода локалне самоуправе (града, односно општине</w:t>
            </w:r>
            <w:r w:rsidRPr="00BB381A">
              <w:rPr>
                <w:rFonts w:eastAsia="Calibri" w:cs="Arial"/>
                <w:noProof/>
                <w:sz w:val="20"/>
                <w:szCs w:val="20"/>
                <w:lang w:val="sr-Cyrl-CS"/>
              </w:rPr>
              <w:t xml:space="preserve">)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 </w:t>
            </w:r>
          </w:p>
          <w:p w14:paraId="0EA72BD0" w14:textId="77777777" w:rsidR="00B74748" w:rsidRPr="00BB381A" w:rsidRDefault="00B74748" w:rsidP="0042666F">
            <w:pPr>
              <w:snapToGrid w:val="0"/>
              <w:rPr>
                <w:rFonts w:eastAsia="Calibri" w:cs="Arial"/>
                <w:noProof/>
                <w:sz w:val="20"/>
                <w:szCs w:val="20"/>
                <w:lang w:val="sr-Cyrl-CS"/>
              </w:rPr>
            </w:pPr>
            <w:r w:rsidRPr="00BB381A">
              <w:rPr>
                <w:rFonts w:eastAsia="Calibri" w:cs="Arial"/>
                <w:noProof/>
                <w:sz w:val="20"/>
                <w:szCs w:val="20"/>
                <w:lang w:val="sr-Cyrl-CS"/>
              </w:rPr>
              <w:t>Напомена:</w:t>
            </w:r>
          </w:p>
          <w:p w14:paraId="3E487C77" w14:textId="77777777" w:rsidR="00B74748" w:rsidRPr="00BB381A" w:rsidRDefault="00B74748" w:rsidP="002963A6">
            <w:pPr>
              <w:numPr>
                <w:ilvl w:val="0"/>
                <w:numId w:val="13"/>
              </w:numPr>
              <w:snapToGrid w:val="0"/>
              <w:rPr>
                <w:rFonts w:eastAsia="Calibri" w:cs="Arial"/>
                <w:b/>
                <w:noProof/>
                <w:sz w:val="20"/>
                <w:szCs w:val="20"/>
                <w:u w:val="single"/>
                <w:lang w:val="sr-Cyrl-CS"/>
              </w:rPr>
            </w:pPr>
            <w:r w:rsidRPr="00BB381A">
              <w:rPr>
                <w:rFonts w:eastAsia="Calibri" w:cs="Arial"/>
                <w:i/>
                <w:noProof/>
                <w:sz w:val="20"/>
                <w:szCs w:val="20"/>
                <w:lang w:val="sr-Cyrl-CS"/>
              </w:rPr>
              <w:t xml:space="preserve">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 </w:t>
            </w:r>
          </w:p>
          <w:p w14:paraId="7DDBBA04" w14:textId="77777777" w:rsidR="00B74748" w:rsidRPr="00BB381A" w:rsidRDefault="00B74748" w:rsidP="002963A6">
            <w:pPr>
              <w:numPr>
                <w:ilvl w:val="0"/>
                <w:numId w:val="13"/>
              </w:numPr>
              <w:snapToGrid w:val="0"/>
              <w:rPr>
                <w:rFonts w:eastAsia="Calibri" w:cs="Arial"/>
                <w:i/>
                <w:noProof/>
                <w:sz w:val="20"/>
                <w:szCs w:val="20"/>
                <w:lang w:val="sr-Cyrl-CS"/>
              </w:rPr>
            </w:pPr>
            <w:r w:rsidRPr="00BB381A">
              <w:rPr>
                <w:rFonts w:eastAsia="Calibri" w:cs="Arial"/>
                <w:i/>
                <w:noProof/>
                <w:sz w:val="20"/>
                <w:szCs w:val="20"/>
                <w:lang w:val="sr-Cyrl-CS"/>
              </w:rPr>
              <w:t xml:space="preserve">Уколико је понуђач у поступку приватизације, уместо горе наведена два доказа, потребно је доставити </w:t>
            </w:r>
            <w:r w:rsidRPr="00BB381A">
              <w:rPr>
                <w:rFonts w:eastAsia="Calibri" w:cs="Arial"/>
                <w:b/>
                <w:i/>
                <w:noProof/>
                <w:sz w:val="20"/>
                <w:szCs w:val="20"/>
                <w:lang w:val="sr-Cyrl-CS"/>
              </w:rPr>
              <w:t>уверење Агенције за приватизацију да се налази у поступку приватизације</w:t>
            </w:r>
          </w:p>
          <w:p w14:paraId="717C3505" w14:textId="77777777" w:rsidR="00B74748" w:rsidRPr="00BB381A" w:rsidRDefault="00B74748" w:rsidP="002963A6">
            <w:pPr>
              <w:numPr>
                <w:ilvl w:val="0"/>
                <w:numId w:val="13"/>
              </w:numPr>
              <w:snapToGrid w:val="0"/>
              <w:rPr>
                <w:rFonts w:eastAsia="Calibri" w:cs="Arial"/>
                <w:i/>
                <w:noProof/>
                <w:sz w:val="20"/>
                <w:szCs w:val="20"/>
                <w:lang w:val="sr-Cyrl-CS"/>
              </w:rPr>
            </w:pPr>
            <w:r w:rsidRPr="00BB381A">
              <w:rPr>
                <w:rFonts w:eastAsia="Calibri" w:cs="Arial"/>
                <w:i/>
                <w:noProof/>
                <w:sz w:val="20"/>
                <w:szCs w:val="20"/>
                <w:lang w:val="sr-Cyrl-CS"/>
              </w:rPr>
              <w:t>У случају да понуду подноси група понуђача, ове доказе доставити за сваког учесника из групе</w:t>
            </w:r>
          </w:p>
          <w:p w14:paraId="450AED8A" w14:textId="77777777" w:rsidR="00B74748" w:rsidRPr="00BB381A" w:rsidRDefault="00B74748" w:rsidP="002963A6">
            <w:pPr>
              <w:numPr>
                <w:ilvl w:val="0"/>
                <w:numId w:val="16"/>
              </w:numPr>
              <w:snapToGrid w:val="0"/>
              <w:rPr>
                <w:rFonts w:eastAsia="Calibri" w:cs="Arial"/>
                <w:noProof/>
                <w:sz w:val="20"/>
                <w:szCs w:val="20"/>
                <w:lang w:val="sr-Cyrl-CS"/>
              </w:rPr>
            </w:pPr>
            <w:r w:rsidRPr="00BB381A">
              <w:rPr>
                <w:rFonts w:eastAsia="Calibri" w:cs="Arial"/>
                <w:i/>
                <w:noProof/>
                <w:sz w:val="20"/>
                <w:szCs w:val="20"/>
                <w:lang w:val="sr-Cyrl-C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F479030" w14:textId="77777777" w:rsidR="00B74748" w:rsidRPr="00BB381A" w:rsidRDefault="00B74748" w:rsidP="0042666F">
            <w:pPr>
              <w:snapToGrid w:val="0"/>
              <w:rPr>
                <w:rFonts w:eastAsia="Calibri" w:cs="Arial"/>
                <w:noProof/>
                <w:sz w:val="20"/>
                <w:szCs w:val="20"/>
                <w:lang w:val="sr-Cyrl-CS"/>
              </w:rPr>
            </w:pPr>
            <w:r w:rsidRPr="00BB381A">
              <w:rPr>
                <w:rFonts w:eastAsia="Calibri" w:cs="Arial"/>
                <w:b/>
                <w:noProof/>
                <w:sz w:val="20"/>
                <w:szCs w:val="20"/>
                <w:lang w:val="sr-Cyrl-CS"/>
              </w:rPr>
              <w:t xml:space="preserve">Ови докази не могу бити старији од </w:t>
            </w:r>
            <w:r>
              <w:rPr>
                <w:rFonts w:eastAsia="Calibri" w:cs="Arial"/>
                <w:b/>
                <w:noProof/>
                <w:sz w:val="20"/>
                <w:szCs w:val="20"/>
                <w:lang w:val="sr-Cyrl-CS"/>
              </w:rPr>
              <w:t>2 (</w:t>
            </w:r>
            <w:r w:rsidRPr="00BB381A">
              <w:rPr>
                <w:rFonts w:eastAsia="Calibri" w:cs="Arial"/>
                <w:b/>
                <w:noProof/>
                <w:sz w:val="20"/>
                <w:szCs w:val="20"/>
                <w:lang w:val="sr-Cyrl-CS"/>
              </w:rPr>
              <w:t>два</w:t>
            </w:r>
            <w:r>
              <w:rPr>
                <w:rFonts w:eastAsia="Calibri" w:cs="Arial"/>
                <w:b/>
                <w:noProof/>
                <w:sz w:val="20"/>
                <w:szCs w:val="20"/>
                <w:lang w:val="sr-Cyrl-CS"/>
              </w:rPr>
              <w:t>)</w:t>
            </w:r>
            <w:r w:rsidRPr="00BB381A">
              <w:rPr>
                <w:rFonts w:eastAsia="Calibri" w:cs="Arial"/>
                <w:b/>
                <w:noProof/>
                <w:sz w:val="20"/>
                <w:szCs w:val="20"/>
                <w:lang w:val="sr-Cyrl-CS"/>
              </w:rPr>
              <w:t xml:space="preserve"> месеца пре отварања понуда</w:t>
            </w:r>
            <w:r w:rsidRPr="00BB381A">
              <w:rPr>
                <w:rFonts w:eastAsia="Calibri" w:cs="Arial"/>
                <w:noProof/>
                <w:sz w:val="20"/>
                <w:szCs w:val="20"/>
                <w:lang w:val="sr-Cyrl-CS"/>
              </w:rPr>
              <w:t>.</w:t>
            </w:r>
          </w:p>
        </w:tc>
      </w:tr>
      <w:tr w:rsidR="00B74748" w:rsidRPr="005B51F6" w14:paraId="2CFADB46" w14:textId="77777777" w:rsidTr="006D6895">
        <w:trPr>
          <w:jc w:val="center"/>
        </w:trPr>
        <w:tc>
          <w:tcPr>
            <w:tcW w:w="851" w:type="dxa"/>
            <w:tcBorders>
              <w:bottom w:val="single" w:sz="6" w:space="0" w:color="auto"/>
            </w:tcBorders>
            <w:shd w:val="clear" w:color="auto" w:fill="auto"/>
            <w:vAlign w:val="center"/>
          </w:tcPr>
          <w:p w14:paraId="70141DDE" w14:textId="77777777" w:rsidR="00B74748" w:rsidRPr="00BB381A" w:rsidRDefault="00B74748" w:rsidP="0042666F">
            <w:pPr>
              <w:suppressAutoHyphens/>
              <w:spacing w:before="0"/>
              <w:rPr>
                <w:rFonts w:cs="Arial"/>
                <w:b/>
                <w:bCs/>
                <w:noProof/>
                <w:sz w:val="24"/>
                <w:szCs w:val="24"/>
                <w:lang w:val="sr-Cyrl-CS" w:eastAsia="ar-SA"/>
              </w:rPr>
            </w:pPr>
          </w:p>
          <w:p w14:paraId="4ECABB0B" w14:textId="77777777" w:rsidR="00B74748" w:rsidRPr="00BB381A" w:rsidRDefault="00B74748" w:rsidP="0042666F">
            <w:pPr>
              <w:suppressAutoHyphens/>
              <w:spacing w:before="0"/>
              <w:jc w:val="center"/>
              <w:rPr>
                <w:rFonts w:cs="Arial"/>
                <w:b/>
                <w:bCs/>
                <w:noProof/>
                <w:sz w:val="24"/>
                <w:szCs w:val="24"/>
                <w:lang w:val="sr-Cyrl-CS" w:eastAsia="ar-SA"/>
              </w:rPr>
            </w:pPr>
            <w:r w:rsidRPr="00BB381A">
              <w:rPr>
                <w:rFonts w:cs="Arial"/>
                <w:b/>
                <w:bCs/>
                <w:noProof/>
                <w:sz w:val="24"/>
                <w:szCs w:val="24"/>
                <w:lang w:val="sr-Cyrl-CS" w:eastAsia="ar-SA"/>
              </w:rPr>
              <w:t>4.</w:t>
            </w:r>
          </w:p>
        </w:tc>
        <w:tc>
          <w:tcPr>
            <w:tcW w:w="3876" w:type="dxa"/>
            <w:tcBorders>
              <w:bottom w:val="single" w:sz="6" w:space="0" w:color="auto"/>
            </w:tcBorders>
            <w:shd w:val="clear" w:color="auto" w:fill="auto"/>
            <w:vAlign w:val="center"/>
          </w:tcPr>
          <w:p w14:paraId="52767654" w14:textId="77777777" w:rsidR="00B74748" w:rsidRPr="00BB381A" w:rsidRDefault="006F6C7E" w:rsidP="0042666F">
            <w:pPr>
              <w:suppressAutoHyphens/>
              <w:spacing w:before="0"/>
              <w:jc w:val="left"/>
              <w:rPr>
                <w:rFonts w:cs="Arial"/>
                <w:noProof/>
                <w:sz w:val="20"/>
                <w:szCs w:val="20"/>
                <w:lang w:val="sr-Cyrl-CS" w:eastAsia="ar-SA"/>
              </w:rPr>
            </w:pPr>
            <w:r>
              <w:rPr>
                <w:rFonts w:cs="Arial"/>
                <w:noProof/>
                <w:sz w:val="20"/>
                <w:szCs w:val="20"/>
                <w:lang w:val="sr-Cyrl-CS" w:eastAsia="ar-SA"/>
              </w:rPr>
              <w:t>д</w:t>
            </w:r>
            <w:r w:rsidR="00B74748" w:rsidRPr="00BB381A">
              <w:rPr>
                <w:rFonts w:cs="Arial"/>
                <w:noProof/>
                <w:sz w:val="20"/>
                <w:szCs w:val="20"/>
                <w:lang w:val="sr-Cyrl-CS" w:eastAsia="ar-SA"/>
              </w:rPr>
              <w:t>аје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25A64C7C" w14:textId="77777777" w:rsidR="00B74748" w:rsidRPr="00BB381A" w:rsidRDefault="00B74748" w:rsidP="0042666F">
            <w:pPr>
              <w:suppressAutoHyphens/>
              <w:spacing w:before="0"/>
              <w:jc w:val="left"/>
              <w:rPr>
                <w:rFonts w:cs="Arial"/>
                <w:noProof/>
                <w:sz w:val="20"/>
                <w:szCs w:val="20"/>
                <w:lang w:val="sr-Cyrl-CS" w:eastAsia="ar-SA"/>
              </w:rPr>
            </w:pPr>
          </w:p>
        </w:tc>
        <w:tc>
          <w:tcPr>
            <w:tcW w:w="5852" w:type="dxa"/>
            <w:tcBorders>
              <w:bottom w:val="single" w:sz="6" w:space="0" w:color="auto"/>
            </w:tcBorders>
            <w:shd w:val="clear" w:color="auto" w:fill="auto"/>
            <w:vAlign w:val="center"/>
          </w:tcPr>
          <w:p w14:paraId="77D0EDF6" w14:textId="77777777" w:rsidR="00B74748" w:rsidRPr="00BB381A" w:rsidRDefault="00B74748" w:rsidP="0042666F">
            <w:pPr>
              <w:tabs>
                <w:tab w:val="left" w:pos="680"/>
              </w:tabs>
              <w:snapToGrid w:val="0"/>
              <w:rPr>
                <w:rFonts w:eastAsia="Calibri" w:cs="Arial"/>
                <w:b/>
                <w:noProof/>
                <w:sz w:val="20"/>
                <w:szCs w:val="20"/>
                <w:lang w:val="sr-Cyrl-CS"/>
              </w:rPr>
            </w:pPr>
            <w:r w:rsidRPr="00BB381A">
              <w:rPr>
                <w:rFonts w:eastAsia="Calibri" w:cs="Arial"/>
                <w:noProof/>
                <w:sz w:val="20"/>
                <w:szCs w:val="20"/>
                <w:lang w:val="sr-Cyrl-CS"/>
              </w:rPr>
              <w:t>Потписан и оверен Образац изјаве на основу члана</w:t>
            </w:r>
            <w:r>
              <w:rPr>
                <w:rFonts w:eastAsia="Calibri" w:cs="Arial"/>
                <w:noProof/>
                <w:sz w:val="20"/>
                <w:szCs w:val="20"/>
                <w:lang w:val="sr-Cyrl-CS"/>
              </w:rPr>
              <w:t xml:space="preserve"> 75. ст</w:t>
            </w:r>
            <w:r w:rsidR="00C90AF8">
              <w:rPr>
                <w:rFonts w:eastAsia="Calibri" w:cs="Arial"/>
                <w:noProof/>
                <w:sz w:val="20"/>
                <w:szCs w:val="20"/>
                <w:lang w:val="sr-Cyrl-CS"/>
              </w:rPr>
              <w:t>ав 2. Закона</w:t>
            </w:r>
            <w:r>
              <w:rPr>
                <w:rFonts w:eastAsia="Calibri" w:cs="Arial"/>
                <w:noProof/>
                <w:sz w:val="20"/>
                <w:szCs w:val="20"/>
                <w:lang w:val="sr-Cyrl-CS"/>
              </w:rPr>
              <w:t xml:space="preserve"> (Образац бр.</w:t>
            </w:r>
            <w:r>
              <w:rPr>
                <w:rFonts w:eastAsia="Calibri" w:cs="Arial"/>
                <w:noProof/>
                <w:sz w:val="20"/>
                <w:szCs w:val="20"/>
              </w:rPr>
              <w:t>4</w:t>
            </w:r>
            <w:r w:rsidRPr="00BB381A">
              <w:rPr>
                <w:rFonts w:eastAsia="Calibri" w:cs="Arial"/>
                <w:noProof/>
                <w:sz w:val="20"/>
                <w:szCs w:val="20"/>
                <w:lang w:val="sr-Cyrl-CS"/>
              </w:rPr>
              <w:t>)</w:t>
            </w:r>
          </w:p>
          <w:p w14:paraId="2545EA0F" w14:textId="77777777" w:rsidR="00B74748" w:rsidRPr="00BB381A" w:rsidRDefault="00B74748" w:rsidP="0042666F">
            <w:pPr>
              <w:tabs>
                <w:tab w:val="left" w:pos="680"/>
              </w:tabs>
              <w:snapToGrid w:val="0"/>
              <w:rPr>
                <w:rFonts w:eastAsia="Calibri" w:cs="Arial"/>
                <w:noProof/>
                <w:sz w:val="20"/>
                <w:szCs w:val="20"/>
                <w:lang w:val="sr-Cyrl-CS"/>
              </w:rPr>
            </w:pPr>
            <w:r w:rsidRPr="00BB381A">
              <w:rPr>
                <w:rFonts w:eastAsia="Calibri" w:cs="Arial"/>
                <w:i/>
                <w:noProof/>
                <w:sz w:val="20"/>
                <w:szCs w:val="20"/>
                <w:lang w:val="sr-Cyrl-CS"/>
              </w:rPr>
              <w:t>Напомена:</w:t>
            </w:r>
          </w:p>
          <w:p w14:paraId="06310650" w14:textId="77777777" w:rsidR="00B74748" w:rsidRPr="00BB381A" w:rsidRDefault="00B74748" w:rsidP="002963A6">
            <w:pPr>
              <w:numPr>
                <w:ilvl w:val="0"/>
                <w:numId w:val="17"/>
              </w:numPr>
              <w:tabs>
                <w:tab w:val="left" w:pos="680"/>
              </w:tabs>
              <w:snapToGrid w:val="0"/>
              <w:rPr>
                <w:rFonts w:eastAsia="Calibri" w:cs="Arial"/>
                <w:i/>
                <w:noProof/>
                <w:sz w:val="20"/>
                <w:szCs w:val="20"/>
                <w:lang w:val="sr-Cyrl-CS"/>
              </w:rPr>
            </w:pPr>
            <w:r w:rsidRPr="00BB381A">
              <w:rPr>
                <w:rFonts w:eastAsia="Calibri" w:cs="Arial"/>
                <w:i/>
                <w:noProof/>
                <w:sz w:val="20"/>
                <w:szCs w:val="20"/>
                <w:lang w:val="sr-Cyrl-CS"/>
              </w:rPr>
              <w:t xml:space="preserve">Изјава мора да буде потписана од стране овалшћеног лица за заступање понуђача и оверена печатом. </w:t>
            </w:r>
          </w:p>
          <w:p w14:paraId="66A5CF87" w14:textId="0FDA91C2" w:rsidR="00790C4F" w:rsidRPr="00BC1664" w:rsidRDefault="00BC1664" w:rsidP="00BC1664">
            <w:pPr>
              <w:pStyle w:val="ListParagraph"/>
              <w:numPr>
                <w:ilvl w:val="0"/>
                <w:numId w:val="17"/>
              </w:numPr>
              <w:tabs>
                <w:tab w:val="left" w:pos="680"/>
              </w:tabs>
              <w:snapToGrid w:val="0"/>
              <w:rPr>
                <w:rFonts w:cs="Arial"/>
                <w:i/>
                <w:noProof/>
                <w:sz w:val="20"/>
                <w:szCs w:val="20"/>
                <w:lang w:val="sr-Cyrl-CS"/>
              </w:rPr>
            </w:pPr>
            <w:r w:rsidRPr="00BC1664">
              <w:rPr>
                <w:rFonts w:ascii="Arial" w:hAnsi="Arial" w:cs="Arial"/>
                <w:i/>
                <w:noProof/>
                <w:sz w:val="20"/>
                <w:szCs w:val="20"/>
                <w:lang w:val="sr-Cyrl-CS"/>
              </w:rPr>
              <w:t xml:space="preserve">Уколико понуду подноси група понуђача/подизвођач Изјава мора бити достављена за сваког члана групе понуђача/ подизвођача. Изјава мора бити потписана од стране овлашћеног лица за заступање понуђача из групе понуђача/подизвођача и оверена печатом.  </w:t>
            </w:r>
            <w:r>
              <w:rPr>
                <w:rFonts w:ascii="Arial" w:hAnsi="Arial" w:cs="Arial"/>
                <w:i/>
                <w:noProof/>
                <w:sz w:val="20"/>
                <w:szCs w:val="20"/>
                <w:lang w:val="sr-Cyrl-CS"/>
              </w:rPr>
              <w:t xml:space="preserve"> </w:t>
            </w:r>
          </w:p>
          <w:p w14:paraId="24BACA97" w14:textId="77777777" w:rsidR="00B74748" w:rsidRPr="00BB381A" w:rsidRDefault="00B74748" w:rsidP="0042666F">
            <w:pPr>
              <w:suppressAutoHyphens/>
              <w:spacing w:before="0"/>
              <w:rPr>
                <w:rFonts w:cs="Arial"/>
                <w:noProof/>
                <w:sz w:val="18"/>
                <w:szCs w:val="18"/>
                <w:lang w:val="sr-Cyrl-CS" w:eastAsia="ar-SA"/>
              </w:rPr>
            </w:pPr>
          </w:p>
        </w:tc>
      </w:tr>
      <w:tr w:rsidR="00690791" w:rsidRPr="005B51F6" w14:paraId="693E1E01" w14:textId="77777777" w:rsidTr="006D6895">
        <w:trPr>
          <w:jc w:val="center"/>
        </w:trPr>
        <w:tc>
          <w:tcPr>
            <w:tcW w:w="10579" w:type="dxa"/>
            <w:gridSpan w:val="3"/>
            <w:shd w:val="clear" w:color="auto" w:fill="auto"/>
            <w:vAlign w:val="center"/>
          </w:tcPr>
          <w:p w14:paraId="4F4F62B5" w14:textId="6347D228" w:rsidR="00690791" w:rsidRPr="00807719" w:rsidRDefault="00690791" w:rsidP="00DC25DA">
            <w:pPr>
              <w:widowControl w:val="0"/>
              <w:suppressAutoHyphens/>
              <w:autoSpaceDE w:val="0"/>
              <w:autoSpaceDN w:val="0"/>
              <w:adjustRightInd w:val="0"/>
              <w:spacing w:before="0"/>
              <w:jc w:val="center"/>
              <w:rPr>
                <w:rFonts w:cs="Arial"/>
                <w:b/>
                <w:color w:val="00B0F0"/>
                <w:lang w:val="ru-RU" w:eastAsia="ar-SA"/>
              </w:rPr>
            </w:pPr>
            <w:r w:rsidRPr="00807719">
              <w:rPr>
                <w:rFonts w:cs="Arial"/>
                <w:b/>
                <w:color w:val="00B0F0"/>
                <w:lang w:val="ru-RU" w:eastAsia="ar-SA"/>
              </w:rPr>
              <w:lastRenderedPageBreak/>
              <w:t>4.2 ДОДАТНИ УСЛОВИ</w:t>
            </w:r>
          </w:p>
          <w:p w14:paraId="338AA73A" w14:textId="77777777" w:rsidR="00690791" w:rsidRPr="00CD52C7" w:rsidRDefault="00690791" w:rsidP="00896B63">
            <w:pPr>
              <w:widowControl w:val="0"/>
              <w:suppressAutoHyphens/>
              <w:autoSpaceDE w:val="0"/>
              <w:autoSpaceDN w:val="0"/>
              <w:adjustRightInd w:val="0"/>
              <w:spacing w:before="0"/>
              <w:jc w:val="center"/>
              <w:rPr>
                <w:rFonts w:cs="Arial"/>
                <w:b/>
                <w:color w:val="00B0F0"/>
                <w:lang w:eastAsia="ar-SA"/>
              </w:rPr>
            </w:pPr>
            <w:r w:rsidRPr="00807719">
              <w:rPr>
                <w:rFonts w:cs="Arial"/>
                <w:b/>
                <w:color w:val="00B0F0"/>
                <w:lang w:val="ru-RU" w:eastAsia="ar-SA"/>
              </w:rPr>
              <w:t xml:space="preserve">ЗА УЧЕШЋЕ У ПОСТУПКУ ЈАВНЕ НАБАВКЕ ИЗ ЧЛАНА 76. </w:t>
            </w:r>
            <w:r w:rsidRPr="00807719">
              <w:rPr>
                <w:rFonts w:cs="Arial"/>
                <w:b/>
                <w:color w:val="00B0F0"/>
                <w:lang w:eastAsia="ar-SA"/>
              </w:rPr>
              <w:t>ЗАКОНА</w:t>
            </w:r>
          </w:p>
        </w:tc>
      </w:tr>
      <w:tr w:rsidR="00643220" w:rsidRPr="005B51F6" w14:paraId="04379F7E" w14:textId="77777777" w:rsidTr="008A36DF">
        <w:trPr>
          <w:trHeight w:val="2009"/>
          <w:jc w:val="center"/>
        </w:trPr>
        <w:tc>
          <w:tcPr>
            <w:tcW w:w="10579" w:type="dxa"/>
            <w:gridSpan w:val="3"/>
            <w:tcBorders>
              <w:bottom w:val="single" w:sz="6" w:space="0" w:color="auto"/>
            </w:tcBorders>
            <w:shd w:val="clear" w:color="auto" w:fill="auto"/>
          </w:tcPr>
          <w:tbl>
            <w:tblPr>
              <w:tblW w:w="10598" w:type="dxa"/>
              <w:jc w:val="center"/>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ayout w:type="fixed"/>
              <w:tblLook w:val="01E0" w:firstRow="1" w:lastRow="1" w:firstColumn="1" w:lastColumn="1" w:noHBand="0" w:noVBand="0"/>
            </w:tblPr>
            <w:tblGrid>
              <w:gridCol w:w="978"/>
              <w:gridCol w:w="4177"/>
              <w:gridCol w:w="5443"/>
            </w:tblGrid>
            <w:tr w:rsidR="00A30F0D" w:rsidRPr="002E62B6" w14:paraId="139B716C" w14:textId="77777777" w:rsidTr="00A80BAD">
              <w:trPr>
                <w:trHeight w:val="1910"/>
                <w:jc w:val="center"/>
              </w:trPr>
              <w:tc>
                <w:tcPr>
                  <w:tcW w:w="978" w:type="dxa"/>
                  <w:tcBorders>
                    <w:top w:val="single" w:sz="6" w:space="0" w:color="auto"/>
                    <w:left w:val="thinThickLargeGap" w:sz="24" w:space="0" w:color="auto"/>
                    <w:bottom w:val="single" w:sz="6" w:space="0" w:color="auto"/>
                    <w:right w:val="single" w:sz="6" w:space="0" w:color="auto"/>
                  </w:tcBorders>
                  <w:shd w:val="clear" w:color="auto" w:fill="auto"/>
                  <w:vAlign w:val="center"/>
                </w:tcPr>
                <w:p w14:paraId="2F3A5628" w14:textId="6C0E5757" w:rsidR="00A30F0D" w:rsidRPr="00E13B2B" w:rsidRDefault="00107B63" w:rsidP="00A30F0D">
                  <w:pPr>
                    <w:suppressAutoHyphens/>
                    <w:spacing w:before="0"/>
                    <w:jc w:val="center"/>
                    <w:rPr>
                      <w:rFonts w:cs="Arial"/>
                      <w:b/>
                      <w:bCs/>
                      <w:sz w:val="24"/>
                      <w:szCs w:val="24"/>
                      <w:lang w:eastAsia="ar-SA"/>
                    </w:rPr>
                  </w:pPr>
                  <w:r>
                    <w:rPr>
                      <w:rFonts w:cs="Arial"/>
                      <w:b/>
                      <w:bCs/>
                      <w:sz w:val="24"/>
                      <w:szCs w:val="24"/>
                      <w:lang w:val="sr-Cyrl-RS" w:eastAsia="ar-SA"/>
                    </w:rPr>
                    <w:t>5</w:t>
                  </w:r>
                  <w:r w:rsidR="00A30F0D">
                    <w:rPr>
                      <w:rFonts w:cs="Arial"/>
                      <w:b/>
                      <w:bCs/>
                      <w:sz w:val="24"/>
                      <w:szCs w:val="24"/>
                      <w:lang w:eastAsia="ar-SA"/>
                    </w:rPr>
                    <w:t>.</w:t>
                  </w:r>
                </w:p>
              </w:tc>
              <w:tc>
                <w:tcPr>
                  <w:tcW w:w="4177" w:type="dxa"/>
                  <w:tcBorders>
                    <w:top w:val="single" w:sz="6" w:space="0" w:color="auto"/>
                    <w:bottom w:val="single" w:sz="6" w:space="0" w:color="auto"/>
                  </w:tcBorders>
                  <w:shd w:val="clear" w:color="auto" w:fill="auto"/>
                </w:tcPr>
                <w:p w14:paraId="79998495" w14:textId="77777777" w:rsidR="00DC25DA" w:rsidRDefault="00DC25DA" w:rsidP="00A30F0D">
                  <w:pPr>
                    <w:snapToGrid w:val="0"/>
                    <w:spacing w:before="0" w:line="276" w:lineRule="auto"/>
                    <w:rPr>
                      <w:rFonts w:eastAsia="Calibri" w:cs="Arial"/>
                      <w:b/>
                      <w:sz w:val="20"/>
                      <w:szCs w:val="20"/>
                      <w:u w:val="single"/>
                    </w:rPr>
                  </w:pPr>
                </w:p>
                <w:p w14:paraId="235BBEDE" w14:textId="327CD238" w:rsidR="00A30F0D" w:rsidRPr="00107B63" w:rsidRDefault="00A30F0D" w:rsidP="00A30F0D">
                  <w:pPr>
                    <w:snapToGrid w:val="0"/>
                    <w:spacing w:before="0" w:line="276" w:lineRule="auto"/>
                    <w:rPr>
                      <w:rFonts w:eastAsia="Calibri" w:cs="Arial"/>
                      <w:b/>
                      <w:sz w:val="20"/>
                      <w:szCs w:val="20"/>
                      <w:u w:val="single"/>
                    </w:rPr>
                  </w:pPr>
                  <w:r w:rsidRPr="00107B63">
                    <w:rPr>
                      <w:rFonts w:eastAsia="Calibri" w:cs="Arial"/>
                      <w:b/>
                      <w:sz w:val="20"/>
                      <w:szCs w:val="20"/>
                      <w:u w:val="single"/>
                    </w:rPr>
                    <w:t>Финансијски капацитет</w:t>
                  </w:r>
                </w:p>
                <w:p w14:paraId="11B60219" w14:textId="77777777" w:rsidR="00A30F0D" w:rsidRPr="00107B63" w:rsidRDefault="00A30F0D" w:rsidP="00850E5C">
                  <w:pPr>
                    <w:snapToGrid w:val="0"/>
                    <w:spacing w:before="0" w:line="276" w:lineRule="auto"/>
                    <w:jc w:val="left"/>
                    <w:rPr>
                      <w:rFonts w:eastAsia="Calibri" w:cs="Arial"/>
                      <w:sz w:val="18"/>
                      <w:szCs w:val="18"/>
                      <w:lang w:val="sr-Cyrl-RS"/>
                    </w:rPr>
                  </w:pPr>
                  <w:r w:rsidRPr="00107B63">
                    <w:rPr>
                      <w:rFonts w:eastAsia="Calibri" w:cs="Arial"/>
                      <w:sz w:val="18"/>
                      <w:szCs w:val="18"/>
                      <w:lang w:val="sr-Cyrl-RS"/>
                    </w:rPr>
                    <w:t>Понуђач располаже неопходним финансијским капацитетом ако:</w:t>
                  </w:r>
                </w:p>
                <w:p w14:paraId="0E7B3C72" w14:textId="77777777" w:rsidR="00A30F0D" w:rsidRPr="00107B63" w:rsidRDefault="00A30F0D" w:rsidP="00A30F0D">
                  <w:pPr>
                    <w:snapToGrid w:val="0"/>
                    <w:spacing w:before="0" w:line="276" w:lineRule="auto"/>
                    <w:rPr>
                      <w:rFonts w:eastAsia="Calibri" w:cs="Arial"/>
                      <w:b/>
                      <w:sz w:val="4"/>
                      <w:szCs w:val="20"/>
                      <w:u w:val="single"/>
                    </w:rPr>
                  </w:pPr>
                </w:p>
                <w:p w14:paraId="7F7C981D" w14:textId="4674F3BD" w:rsidR="00A30F0D" w:rsidRDefault="00D41895" w:rsidP="00A80BAD">
                  <w:pPr>
                    <w:snapToGrid w:val="0"/>
                    <w:spacing w:before="0"/>
                    <w:rPr>
                      <w:rFonts w:cs="Arial"/>
                      <w:sz w:val="20"/>
                      <w:szCs w:val="20"/>
                      <w:lang w:val="sr-Cyrl-RS"/>
                    </w:rPr>
                  </w:pPr>
                  <w:r>
                    <w:rPr>
                      <w:rFonts w:cs="Arial"/>
                      <w:sz w:val="20"/>
                      <w:szCs w:val="20"/>
                      <w:lang w:val="sr-Cyrl-RS"/>
                    </w:rPr>
                    <w:t xml:space="preserve">- </w:t>
                  </w:r>
                  <w:r w:rsidR="00A30F0D" w:rsidRPr="00107B63">
                    <w:rPr>
                      <w:rFonts w:cs="Arial"/>
                      <w:sz w:val="20"/>
                      <w:szCs w:val="20"/>
                    </w:rPr>
                    <w:t xml:space="preserve">у последњих  6 (шест) месеци </w:t>
                  </w:r>
                  <w:r w:rsidR="00A30F0D" w:rsidRPr="00107B63">
                    <w:rPr>
                      <w:rFonts w:cs="Arial"/>
                      <w:sz w:val="20"/>
                      <w:szCs w:val="20"/>
                      <w:lang w:val="sr-Cyrl-RS"/>
                    </w:rPr>
                    <w:t>који претходе дану објављивања</w:t>
                  </w:r>
                  <w:r w:rsidR="00A30F0D" w:rsidRPr="00107B63">
                    <w:rPr>
                      <w:rFonts w:cs="Arial"/>
                      <w:sz w:val="20"/>
                      <w:szCs w:val="20"/>
                    </w:rPr>
                    <w:t xml:space="preserve"> Позива за подношење понуда на Порталу јавних набавки  није био неликвидан</w:t>
                  </w:r>
                  <w:r w:rsidR="00A30F0D" w:rsidRPr="00107B63">
                    <w:rPr>
                      <w:rFonts w:cs="Arial"/>
                      <w:sz w:val="20"/>
                      <w:szCs w:val="20"/>
                      <w:lang w:val="sr-Cyrl-RS"/>
                    </w:rPr>
                    <w:t>.</w:t>
                  </w:r>
                </w:p>
                <w:p w14:paraId="0FB77B98" w14:textId="77777777" w:rsidR="00A80BAD" w:rsidRDefault="00A80BAD" w:rsidP="00A30F0D">
                  <w:pPr>
                    <w:snapToGrid w:val="0"/>
                    <w:spacing w:before="0" w:line="276" w:lineRule="auto"/>
                    <w:rPr>
                      <w:rFonts w:cs="Arial"/>
                      <w:sz w:val="20"/>
                      <w:szCs w:val="20"/>
                      <w:lang w:val="sr-Cyrl-RS"/>
                    </w:rPr>
                  </w:pPr>
                </w:p>
                <w:p w14:paraId="61D8453F" w14:textId="77777777" w:rsidR="00A80BAD" w:rsidRDefault="00A80BAD" w:rsidP="00A80BAD">
                  <w:pPr>
                    <w:shd w:val="clear" w:color="auto" w:fill="FFFFFF"/>
                    <w:tabs>
                      <w:tab w:val="left" w:pos="192"/>
                      <w:tab w:val="left" w:pos="680"/>
                    </w:tabs>
                    <w:contextualSpacing/>
                    <w:rPr>
                      <w:rFonts w:cs="Arial"/>
                      <w:sz w:val="20"/>
                      <w:szCs w:val="20"/>
                      <w:u w:val="single"/>
                      <w:lang w:val="sr-Cyrl-RS"/>
                    </w:rPr>
                  </w:pPr>
                  <w:r w:rsidRPr="00D41895">
                    <w:rPr>
                      <w:rFonts w:cs="Arial"/>
                      <w:sz w:val="20"/>
                      <w:szCs w:val="20"/>
                      <w:u w:val="single"/>
                      <w:lang w:val="sr-Cyrl-RS"/>
                    </w:rPr>
                    <w:t>Напомена:</w:t>
                  </w:r>
                </w:p>
                <w:p w14:paraId="6C07FD0B" w14:textId="4302A10C" w:rsidR="00A80BAD" w:rsidRPr="00A80BAD" w:rsidRDefault="00A80BAD" w:rsidP="00A80BAD">
                  <w:pPr>
                    <w:shd w:val="clear" w:color="auto" w:fill="FFFFFF"/>
                    <w:tabs>
                      <w:tab w:val="left" w:pos="192"/>
                      <w:tab w:val="left" w:pos="680"/>
                    </w:tabs>
                    <w:contextualSpacing/>
                    <w:rPr>
                      <w:rFonts w:cs="Arial"/>
                      <w:sz w:val="20"/>
                      <w:szCs w:val="20"/>
                      <w:u w:val="single"/>
                      <w:lang w:val="sr-Cyrl-RS"/>
                    </w:rPr>
                  </w:pPr>
                  <w:r w:rsidRPr="0013259A">
                    <w:rPr>
                      <w:sz w:val="20"/>
                      <w:szCs w:val="20"/>
                      <w:lang w:val="sr-Cyrl-RS"/>
                    </w:rPr>
                    <w:t>Овај услов представља показатељ наручиоцу за процену финансијског стања понуђача као и његову способност да измирује своје обавезе у року.</w:t>
                  </w:r>
                </w:p>
              </w:tc>
              <w:tc>
                <w:tcPr>
                  <w:tcW w:w="5443" w:type="dxa"/>
                  <w:tcBorders>
                    <w:top w:val="single" w:sz="6" w:space="0" w:color="auto"/>
                    <w:bottom w:val="single" w:sz="6" w:space="0" w:color="auto"/>
                  </w:tcBorders>
                  <w:shd w:val="clear" w:color="auto" w:fill="auto"/>
                </w:tcPr>
                <w:p w14:paraId="006D06E6" w14:textId="77777777" w:rsidR="00A80BAD" w:rsidRDefault="00A80BAD" w:rsidP="00A30F0D">
                  <w:pPr>
                    <w:pStyle w:val="CommentText"/>
                    <w:rPr>
                      <w:rFonts w:cs="Arial"/>
                    </w:rPr>
                  </w:pPr>
                </w:p>
                <w:p w14:paraId="263FDE87" w14:textId="77777777" w:rsidR="00A80BAD" w:rsidRDefault="00A80BAD" w:rsidP="00A30F0D">
                  <w:pPr>
                    <w:pStyle w:val="CommentText"/>
                    <w:rPr>
                      <w:rFonts w:cs="Arial"/>
                    </w:rPr>
                  </w:pPr>
                </w:p>
                <w:p w14:paraId="68925E21" w14:textId="77777777" w:rsidR="00A80BAD" w:rsidRDefault="00A80BAD" w:rsidP="00A30F0D">
                  <w:pPr>
                    <w:pStyle w:val="CommentText"/>
                    <w:rPr>
                      <w:rFonts w:cs="Arial"/>
                    </w:rPr>
                  </w:pPr>
                </w:p>
                <w:p w14:paraId="7CAF1184" w14:textId="6ABD991D" w:rsidR="00D41895" w:rsidRDefault="00A30F0D" w:rsidP="00A30F0D">
                  <w:pPr>
                    <w:pStyle w:val="CommentText"/>
                    <w:rPr>
                      <w:rFonts w:cs="Arial"/>
                      <w:lang w:val="sr-Cyrl-RS"/>
                    </w:rPr>
                  </w:pPr>
                  <w:r w:rsidRPr="00107B63">
                    <w:rPr>
                      <w:rFonts w:cs="Arial"/>
                    </w:rPr>
                    <w:t>Потврда Народне банке Србије да понуђач није био неликвидан у последњих шест месеци који претходе дану објављивања Позива за подношење понуда на Порталу јавних набавки</w:t>
                  </w:r>
                  <w:r w:rsidR="00D41895">
                    <w:rPr>
                      <w:rFonts w:cs="Arial"/>
                      <w:lang w:val="sr-Cyrl-RS"/>
                    </w:rPr>
                    <w:t>.</w:t>
                  </w:r>
                </w:p>
                <w:p w14:paraId="098377E6" w14:textId="77777777" w:rsidR="00A30F0D" w:rsidRPr="00107B63" w:rsidRDefault="00A30F0D" w:rsidP="00A80BAD">
                  <w:pPr>
                    <w:shd w:val="clear" w:color="auto" w:fill="FFFFFF"/>
                    <w:tabs>
                      <w:tab w:val="left" w:pos="192"/>
                      <w:tab w:val="left" w:pos="680"/>
                    </w:tabs>
                    <w:contextualSpacing/>
                    <w:rPr>
                      <w:rFonts w:eastAsia="Calibri" w:cs="Arial"/>
                      <w:b/>
                      <w:sz w:val="20"/>
                      <w:szCs w:val="18"/>
                      <w:u w:val="single"/>
                      <w:lang w:val="sr-Cyrl-RS"/>
                    </w:rPr>
                  </w:pPr>
                </w:p>
              </w:tc>
            </w:tr>
          </w:tbl>
          <w:p w14:paraId="46D8BF81" w14:textId="7C2B4A99" w:rsidR="00643220" w:rsidRDefault="00643220"/>
        </w:tc>
      </w:tr>
    </w:tbl>
    <w:p w14:paraId="27EFF316" w14:textId="23F3934C" w:rsidR="00205AB7" w:rsidRPr="004B6795" w:rsidRDefault="00205AB7" w:rsidP="00205AB7">
      <w:pPr>
        <w:tabs>
          <w:tab w:val="left" w:pos="-135"/>
          <w:tab w:val="left" w:pos="120"/>
          <w:tab w:val="left" w:pos="330"/>
        </w:tabs>
        <w:rPr>
          <w:rFonts w:eastAsia="TimesNewRomanPSMT" w:cs="Arial"/>
          <w:bCs/>
          <w:lang w:val="ru-RU"/>
        </w:rPr>
      </w:pPr>
      <w:r w:rsidRPr="004B6795">
        <w:rPr>
          <w:rFonts w:eastAsia="TimesNewRomanPSMT" w:cs="Arial"/>
          <w:bCs/>
          <w:lang w:val="ru-RU"/>
        </w:rPr>
        <w:t xml:space="preserve">Понуда понуђача који не докаже да испуњава наведене обавезне и додатне услове из тачака 1. до </w:t>
      </w:r>
      <w:r w:rsidR="00107B63">
        <w:rPr>
          <w:rFonts w:eastAsia="TimesNewRomanPSMT" w:cs="Arial"/>
          <w:bCs/>
          <w:lang w:val="sr-Cyrl-CS"/>
        </w:rPr>
        <w:t>5</w:t>
      </w:r>
      <w:r w:rsidRPr="004F7F93">
        <w:rPr>
          <w:rFonts w:eastAsia="TimesNewRomanPSMT" w:cs="Arial"/>
          <w:bCs/>
          <w:lang w:val="ru-RU"/>
        </w:rPr>
        <w:t xml:space="preserve">. </w:t>
      </w:r>
      <w:r w:rsidRPr="004B6795">
        <w:rPr>
          <w:rFonts w:eastAsia="TimesNewRomanPSMT" w:cs="Arial"/>
          <w:bCs/>
          <w:lang w:val="ru-RU"/>
        </w:rPr>
        <w:t>овог обрасца биће одбијена као неприхватљива.</w:t>
      </w:r>
    </w:p>
    <w:p w14:paraId="3B4D596D" w14:textId="77777777" w:rsidR="00C91C14" w:rsidRPr="00BB381A" w:rsidRDefault="00C91C14" w:rsidP="00C91C14">
      <w:pPr>
        <w:rPr>
          <w:rFonts w:cs="Arial"/>
          <w:noProof/>
          <w:lang w:val="sr-Cyrl-CS"/>
        </w:rPr>
      </w:pPr>
      <w:r w:rsidRPr="00BB381A">
        <w:rPr>
          <w:rFonts w:cs="Arial"/>
          <w:noProof/>
          <w:lang w:val="sr-Cyrl-CS"/>
        </w:rPr>
        <w:t>1. Сваки подизвођач мора да испуњава обавезне услове из члана 75.Закона,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216C7A8C" w14:textId="0A87286A" w:rsidR="00C91C14" w:rsidRPr="00BB381A" w:rsidRDefault="00C91C14" w:rsidP="004B6795">
      <w:pPr>
        <w:rPr>
          <w:rFonts w:cs="Arial"/>
          <w:noProof/>
          <w:lang w:val="sr-Cyrl-CS" w:eastAsia="zh-CN"/>
        </w:rPr>
      </w:pPr>
      <w:r w:rsidRPr="00BB381A">
        <w:rPr>
          <w:rFonts w:cs="Arial"/>
          <w:noProof/>
          <w:lang w:val="sr-Cyrl-CS" w:eastAsia="zh-CN"/>
        </w:rPr>
        <w:t xml:space="preserve">2. </w:t>
      </w:r>
      <w:r>
        <w:rPr>
          <w:rFonts w:cs="Arial"/>
          <w:noProof/>
          <w:lang w:val="sr-Cyrl-CS" w:eastAsia="zh-CN"/>
        </w:rPr>
        <w:t>Сваки П</w:t>
      </w:r>
      <w:r w:rsidR="00D41895">
        <w:rPr>
          <w:rFonts w:cs="Arial"/>
          <w:noProof/>
          <w:lang w:val="sr-Cyrl-CS" w:eastAsia="zh-CN"/>
        </w:rPr>
        <w:t>онуђач из групе понуђача</w:t>
      </w:r>
      <w:r w:rsidRPr="00BB381A">
        <w:rPr>
          <w:rFonts w:cs="Arial"/>
          <w:noProof/>
          <w:lang w:val="sr-Cyrl-CS" w:eastAsia="zh-CN"/>
        </w:rPr>
        <w:t xml:space="preserve"> која подноси заједничку понуду мора да испуњава обавезне услове из члана 75.Закона, што доказује достављањем доказа наведених у овом одељку. Услове у вези са капацитетима из члана </w:t>
      </w:r>
      <w:r w:rsidRPr="00107B63">
        <w:rPr>
          <w:rFonts w:cs="Arial"/>
          <w:noProof/>
          <w:lang w:val="sr-Cyrl-CS" w:eastAsia="zh-CN"/>
        </w:rPr>
        <w:t>76. Закона понуђачи из групе</w:t>
      </w:r>
      <w:r w:rsidRPr="00BB381A">
        <w:rPr>
          <w:rFonts w:cs="Arial"/>
          <w:noProof/>
          <w:sz w:val="24"/>
          <w:szCs w:val="24"/>
          <w:lang w:val="sr-Cyrl-CS" w:eastAsia="zh-CN"/>
        </w:rPr>
        <w:t xml:space="preserve"> </w:t>
      </w:r>
      <w:r w:rsidRPr="00BB381A">
        <w:rPr>
          <w:rFonts w:cs="Arial"/>
          <w:noProof/>
          <w:lang w:val="sr-Cyrl-CS" w:eastAsia="zh-CN"/>
        </w:rPr>
        <w:t>испуњавају заједно, на основу достављених доказа у складу са овим одељком конкурсне документације.</w:t>
      </w:r>
    </w:p>
    <w:p w14:paraId="59A61F6E" w14:textId="77777777" w:rsidR="00C91C14" w:rsidRPr="00BB381A" w:rsidRDefault="00C91C14" w:rsidP="004B6795">
      <w:pPr>
        <w:rPr>
          <w:rFonts w:cs="Arial"/>
          <w:noProof/>
          <w:lang w:val="sr-Cyrl-CS" w:eastAsia="zh-CN"/>
        </w:rPr>
      </w:pPr>
      <w:r w:rsidRPr="00BB381A">
        <w:rPr>
          <w:rFonts w:cs="Arial"/>
          <w:noProof/>
          <w:lang w:val="sr-Cyrl-CS" w:eastAsia="zh-CN"/>
        </w:rPr>
        <w:t>3. 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55109F3E" w14:textId="77777777" w:rsidR="00C91C14" w:rsidRPr="00BB381A" w:rsidRDefault="00C91C14" w:rsidP="00C91C14">
      <w:pPr>
        <w:spacing w:before="0"/>
        <w:rPr>
          <w:rFonts w:cs="Arial"/>
          <w:noProof/>
          <w:lang w:val="sr-Cyrl-CS" w:eastAsia="zh-CN"/>
        </w:rPr>
      </w:pPr>
      <w:r w:rsidRPr="00BB381A">
        <w:rPr>
          <w:rFonts w:cs="Arial"/>
          <w:noProof/>
          <w:lang w:val="sr-Cyrl-CS"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9B9F705" w14:textId="77777777" w:rsidR="00C91C14" w:rsidRPr="00BB381A" w:rsidRDefault="00C91C14" w:rsidP="004B6795">
      <w:pPr>
        <w:rPr>
          <w:rFonts w:cs="Arial"/>
          <w:noProof/>
          <w:lang w:val="sr-Cyrl-CS" w:eastAsia="zh-CN"/>
        </w:rPr>
      </w:pPr>
      <w:r w:rsidRPr="00BB381A">
        <w:rPr>
          <w:rFonts w:cs="Arial"/>
          <w:noProof/>
          <w:lang w:val="sr-Cyrl-CS" w:eastAsia="zh-CN"/>
        </w:rPr>
        <w:t>4.</w:t>
      </w:r>
      <w:r w:rsidR="00E0279E">
        <w:rPr>
          <w:rFonts w:cs="Arial"/>
          <w:noProof/>
          <w:lang w:val="sr-Cyrl-CS" w:eastAsia="zh-CN"/>
        </w:rPr>
        <w:t xml:space="preserve"> </w:t>
      </w:r>
      <w:r w:rsidRPr="00BB381A">
        <w:rPr>
          <w:rFonts w:cs="Arial"/>
          <w:noProof/>
          <w:lang w:val="sr-Cyrl-C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доставии фотокопију Решења о упису понуђача у Регистар понуђача.  </w:t>
      </w:r>
    </w:p>
    <w:p w14:paraId="559D1648" w14:textId="63D02425" w:rsidR="00E158A2" w:rsidRDefault="00C91C14" w:rsidP="00C91C14">
      <w:pPr>
        <w:spacing w:before="0"/>
        <w:rPr>
          <w:rFonts w:cs="Arial"/>
          <w:noProof/>
          <w:lang w:val="sr-Cyrl-CS" w:eastAsia="zh-CN"/>
        </w:rPr>
      </w:pPr>
      <w:r w:rsidRPr="00BB381A">
        <w:rPr>
          <w:rFonts w:cs="Arial"/>
          <w:noProof/>
          <w:lang w:val="sr-Cyrl-CS" w:eastAsia="zh-CN"/>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14:paraId="1F7A511F" w14:textId="335AE842" w:rsidR="00C91C14" w:rsidRPr="00DD5AAF" w:rsidRDefault="00C91C14" w:rsidP="00A654F3">
      <w:pPr>
        <w:tabs>
          <w:tab w:val="left" w:pos="1005"/>
        </w:tabs>
        <w:spacing w:before="0"/>
        <w:rPr>
          <w:rFonts w:cs="Arial"/>
          <w:noProof/>
          <w:sz w:val="14"/>
          <w:lang w:val="sr-Cyrl-CS" w:eastAsia="zh-CN"/>
        </w:rPr>
      </w:pPr>
    </w:p>
    <w:p w14:paraId="3286C2BE" w14:textId="77777777" w:rsidR="00C91C14" w:rsidRPr="00BB381A" w:rsidRDefault="00C91C14" w:rsidP="00C91C14">
      <w:pPr>
        <w:spacing w:before="0"/>
        <w:ind w:firstLine="720"/>
        <w:rPr>
          <w:rFonts w:cs="Arial"/>
          <w:noProof/>
          <w:lang w:val="sr-Cyrl-CS" w:eastAsia="zh-CN"/>
        </w:rPr>
      </w:pPr>
      <w:r w:rsidRPr="00BB381A">
        <w:rPr>
          <w:rFonts w:cs="Arial"/>
          <w:noProof/>
          <w:lang w:val="sr-Cyrl-CS" w:eastAsia="zh-CN"/>
        </w:rPr>
        <w:t>1)извод из регистра надлежног органа:</w:t>
      </w:r>
    </w:p>
    <w:p w14:paraId="76E9BA81" w14:textId="77777777" w:rsidR="00C91C14" w:rsidRPr="004B6CB7" w:rsidRDefault="00C91C14" w:rsidP="00C91C14">
      <w:pPr>
        <w:spacing w:before="0"/>
        <w:ind w:firstLine="720"/>
        <w:rPr>
          <w:rFonts w:cs="Arial"/>
          <w:noProof/>
          <w:lang w:val="sr-Cyrl-CS" w:eastAsia="zh-CN"/>
        </w:rPr>
      </w:pPr>
      <w:r w:rsidRPr="00BB381A">
        <w:rPr>
          <w:rFonts w:cs="Arial"/>
          <w:noProof/>
          <w:lang w:val="sr-Cyrl-CS" w:eastAsia="zh-CN"/>
        </w:rPr>
        <w:t xml:space="preserve">-извод из регистра АПР: </w:t>
      </w:r>
      <w:r w:rsidR="00317DD3" w:rsidRPr="007D43B2">
        <w:rPr>
          <w:noProof/>
          <w:lang w:val="sr-Cyrl-CS"/>
        </w:rPr>
        <w:fldChar w:fldCharType="begin"/>
      </w:r>
      <w:r w:rsidRPr="007D43B2">
        <w:rPr>
          <w:noProof/>
          <w:lang w:val="sr-Cyrl-CS"/>
        </w:rPr>
        <w:instrText xml:space="preserve"> ХYПЕРЛИНК "хттп://www.апр.гов.рс" </w:instrText>
      </w:r>
      <w:r w:rsidR="00317DD3" w:rsidRPr="007D43B2">
        <w:rPr>
          <w:noProof/>
          <w:lang w:val="sr-Cyrl-CS"/>
        </w:rPr>
        <w:fldChar w:fldCharType="separate"/>
      </w:r>
      <w:r w:rsidRPr="007D43B2">
        <w:rPr>
          <w:noProof/>
          <w:lang w:val="sr-Cyrl-CS"/>
        </w:rPr>
        <w:t>www.</w:t>
      </w:r>
      <w:r w:rsidRPr="007D43B2">
        <w:rPr>
          <w:noProof/>
          <w:lang w:val="sr-Latn-CS"/>
        </w:rPr>
        <w:t>apr.gov.rs</w:t>
      </w:r>
      <w:r w:rsidR="00317DD3" w:rsidRPr="007D43B2">
        <w:rPr>
          <w:noProof/>
          <w:lang w:val="sr-Cyrl-CS"/>
        </w:rPr>
        <w:fldChar w:fldCharType="end"/>
      </w:r>
    </w:p>
    <w:p w14:paraId="7FA4CBA3" w14:textId="77777777" w:rsidR="00C91C14" w:rsidRPr="00DD5AAF" w:rsidRDefault="00C91C14" w:rsidP="00C91C14">
      <w:pPr>
        <w:spacing w:before="0"/>
        <w:ind w:firstLine="720"/>
        <w:rPr>
          <w:rFonts w:cs="Arial"/>
          <w:noProof/>
          <w:sz w:val="12"/>
          <w:lang w:val="sr-Cyrl-CS" w:eastAsia="zh-CN"/>
        </w:rPr>
      </w:pPr>
    </w:p>
    <w:p w14:paraId="70253841" w14:textId="77777777" w:rsidR="00C91C14" w:rsidRPr="00BB381A" w:rsidRDefault="00C91C14" w:rsidP="00C91C14">
      <w:pPr>
        <w:spacing w:before="0"/>
        <w:ind w:firstLine="720"/>
        <w:rPr>
          <w:rFonts w:cs="Arial"/>
          <w:noProof/>
          <w:lang w:val="sr-Cyrl-CS" w:eastAsia="zh-CN"/>
        </w:rPr>
      </w:pPr>
      <w:r w:rsidRPr="00BB381A">
        <w:rPr>
          <w:rFonts w:cs="Arial"/>
          <w:noProof/>
          <w:lang w:val="sr-Cyrl-CS" w:eastAsia="zh-CN"/>
        </w:rPr>
        <w:t>2)докази</w:t>
      </w:r>
      <w:r w:rsidR="004B6795">
        <w:rPr>
          <w:rFonts w:cs="Arial"/>
          <w:noProof/>
          <w:lang w:val="sr-Cyrl-CS" w:eastAsia="zh-CN"/>
        </w:rPr>
        <w:t xml:space="preserve"> из члана 75. став 1. тачка 1), </w:t>
      </w:r>
      <w:r w:rsidRPr="00BB381A">
        <w:rPr>
          <w:rFonts w:cs="Arial"/>
          <w:noProof/>
          <w:lang w:val="sr-Cyrl-CS" w:eastAsia="zh-CN"/>
        </w:rPr>
        <w:t>2) и 4) Закона</w:t>
      </w:r>
    </w:p>
    <w:p w14:paraId="5EEC022F" w14:textId="36A747EB" w:rsidR="00243323" w:rsidRDefault="00C91C14" w:rsidP="001E7352">
      <w:pPr>
        <w:spacing w:before="0"/>
        <w:ind w:firstLine="720"/>
        <w:rPr>
          <w:rFonts w:cs="Arial"/>
          <w:noProof/>
          <w:lang w:val="sr-Cyrl-CS" w:eastAsia="zh-CN"/>
        </w:rPr>
      </w:pPr>
      <w:r w:rsidRPr="00BB381A">
        <w:rPr>
          <w:rFonts w:cs="Arial"/>
          <w:noProof/>
          <w:lang w:val="sr-Cyrl-CS" w:eastAsia="zh-CN"/>
        </w:rPr>
        <w:t xml:space="preserve">-регистар понуђача: </w:t>
      </w:r>
      <w:r w:rsidR="00317DD3" w:rsidRPr="00BB381A">
        <w:rPr>
          <w:noProof/>
          <w:lang w:val="sr-Cyrl-CS"/>
        </w:rPr>
        <w:fldChar w:fldCharType="begin"/>
      </w:r>
      <w:r w:rsidRPr="00BB381A">
        <w:rPr>
          <w:noProof/>
          <w:lang w:val="sr-Cyrl-CS"/>
        </w:rPr>
        <w:instrText xml:space="preserve">ХYПЕРЛИНК "хттп://www.апр.гов.рс" </w:instrText>
      </w:r>
      <w:r w:rsidR="00317DD3" w:rsidRPr="00BB381A">
        <w:rPr>
          <w:noProof/>
          <w:lang w:val="sr-Cyrl-CS"/>
        </w:rPr>
        <w:fldChar w:fldCharType="separate"/>
      </w:r>
      <w:r w:rsidRPr="00BB381A">
        <w:rPr>
          <w:rFonts w:cs="Arial"/>
          <w:noProof/>
          <w:lang w:val="sr-Cyrl-CS" w:eastAsia="zh-CN"/>
        </w:rPr>
        <w:t>www.</w:t>
      </w:r>
      <w:r w:rsidR="00F46C5D">
        <w:rPr>
          <w:rFonts w:cs="Arial"/>
          <w:noProof/>
          <w:lang w:val="sr-Latn-CS" w:eastAsia="zh-CN"/>
        </w:rPr>
        <w:t>nbs</w:t>
      </w:r>
      <w:r w:rsidRPr="007746A7">
        <w:rPr>
          <w:rFonts w:cs="Arial"/>
          <w:noProof/>
          <w:lang w:val="sr-Latn-CS" w:eastAsia="zh-CN"/>
        </w:rPr>
        <w:t>.</w:t>
      </w:r>
      <w:r>
        <w:rPr>
          <w:rFonts w:cs="Arial"/>
          <w:noProof/>
          <w:lang w:val="sr-Latn-CS" w:eastAsia="zh-CN"/>
        </w:rPr>
        <w:t>rs</w:t>
      </w:r>
      <w:r w:rsidR="00317DD3" w:rsidRPr="00BB381A">
        <w:rPr>
          <w:rFonts w:cs="Arial"/>
          <w:noProof/>
          <w:lang w:val="sr-Cyrl-CS" w:eastAsia="zh-CN"/>
        </w:rPr>
        <w:fldChar w:fldCharType="end"/>
      </w:r>
    </w:p>
    <w:p w14:paraId="2CB1CCA6" w14:textId="77777777" w:rsidR="001E7352" w:rsidRPr="001E7352" w:rsidRDefault="001E7352" w:rsidP="001E7352">
      <w:pPr>
        <w:ind w:firstLine="720"/>
        <w:rPr>
          <w:rFonts w:cs="Arial"/>
          <w:noProof/>
          <w:lang w:val="sr-Cyrl-CS" w:eastAsia="zh-CN"/>
        </w:rPr>
      </w:pPr>
      <w:r w:rsidRPr="001E7352">
        <w:rPr>
          <w:rFonts w:cs="Arial"/>
          <w:noProof/>
          <w:lang w:val="sr-Cyrl-CS" w:eastAsia="zh-CN"/>
        </w:rPr>
        <w:t xml:space="preserve">3) Потврда Народне банке Србије да понуђач није био неликвидан у последњих </w:t>
      </w:r>
    </w:p>
    <w:p w14:paraId="3C04CE6D" w14:textId="77777777" w:rsidR="001E7352" w:rsidRPr="001E7352" w:rsidRDefault="001E7352" w:rsidP="001E7352">
      <w:pPr>
        <w:spacing w:before="0"/>
        <w:ind w:firstLine="720"/>
        <w:rPr>
          <w:rFonts w:cs="Arial"/>
          <w:noProof/>
          <w:lang w:val="sr-Cyrl-CS" w:eastAsia="zh-CN"/>
        </w:rPr>
      </w:pPr>
      <w:r w:rsidRPr="001E7352">
        <w:rPr>
          <w:rFonts w:cs="Arial"/>
          <w:noProof/>
          <w:lang w:val="sr-Cyrl-CS" w:eastAsia="zh-CN"/>
        </w:rPr>
        <w:t xml:space="preserve">шест месеци од дана објављивања Позива за подношење понуда на Порталу </w:t>
      </w:r>
    </w:p>
    <w:p w14:paraId="1F700870" w14:textId="77777777" w:rsidR="001E7352" w:rsidRPr="001E7352" w:rsidRDefault="001E7352" w:rsidP="001E7352">
      <w:pPr>
        <w:spacing w:before="0"/>
        <w:ind w:firstLine="720"/>
        <w:rPr>
          <w:rFonts w:cs="Arial"/>
          <w:noProof/>
          <w:lang w:val="sr-Cyrl-CS" w:eastAsia="zh-CN"/>
        </w:rPr>
      </w:pPr>
      <w:r w:rsidRPr="001E7352">
        <w:rPr>
          <w:rFonts w:cs="Arial"/>
          <w:noProof/>
          <w:lang w:val="sr-Cyrl-CS" w:eastAsia="zh-CN"/>
        </w:rPr>
        <w:t>јавних набавки</w:t>
      </w:r>
    </w:p>
    <w:p w14:paraId="3B959361" w14:textId="28006630" w:rsidR="001E7352" w:rsidRPr="00BB381A" w:rsidRDefault="001E7352" w:rsidP="001E7352">
      <w:pPr>
        <w:spacing w:before="0"/>
        <w:ind w:firstLine="720"/>
        <w:rPr>
          <w:rFonts w:cs="Arial"/>
          <w:noProof/>
          <w:lang w:val="sr-Cyrl-CS" w:eastAsia="zh-CN"/>
        </w:rPr>
      </w:pPr>
      <w:r w:rsidRPr="001E7352">
        <w:rPr>
          <w:rFonts w:cs="Arial"/>
          <w:noProof/>
          <w:lang w:val="sr-Cyrl-CS" w:eastAsia="zh-CN"/>
        </w:rPr>
        <w:t>- Претраживање дужника у принудној наплати: www.nbs.rs</w:t>
      </w:r>
    </w:p>
    <w:p w14:paraId="1F1CA68F" w14:textId="77777777" w:rsidR="00C91C14" w:rsidRPr="00BB381A" w:rsidRDefault="00C91C14" w:rsidP="002B33F0">
      <w:pPr>
        <w:rPr>
          <w:rFonts w:cs="Arial"/>
          <w:noProof/>
          <w:lang w:val="sr-Cyrl-CS" w:eastAsia="zh-CN"/>
        </w:rPr>
      </w:pPr>
      <w:r w:rsidRPr="00BB381A">
        <w:rPr>
          <w:rFonts w:cs="Arial"/>
          <w:noProof/>
          <w:lang w:val="sr-Cyrl-CS" w:eastAsia="zh-CN"/>
        </w:rPr>
        <w:t>5.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292E7B7D" w14:textId="77777777" w:rsidR="00C91C14" w:rsidRPr="00BB381A" w:rsidRDefault="00C91C14" w:rsidP="002B33F0">
      <w:pPr>
        <w:rPr>
          <w:rFonts w:cs="Arial"/>
          <w:noProof/>
          <w:lang w:val="sr-Cyrl-CS" w:eastAsia="zh-CN"/>
        </w:rPr>
      </w:pPr>
      <w:r w:rsidRPr="00BB381A">
        <w:rPr>
          <w:rFonts w:cs="Arial"/>
          <w:noProof/>
          <w:lang w:val="sr-Cyrl-CS" w:eastAsia="zh-CN"/>
        </w:rPr>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7444572" w14:textId="77777777" w:rsidR="00C91C14" w:rsidRPr="00BB381A" w:rsidRDefault="00C91C14" w:rsidP="002B33F0">
      <w:pPr>
        <w:rPr>
          <w:rFonts w:cs="Arial"/>
          <w:noProof/>
          <w:lang w:val="sr-Cyrl-CS" w:eastAsia="zh-CN"/>
        </w:rPr>
      </w:pPr>
      <w:r w:rsidRPr="00BB381A">
        <w:rPr>
          <w:rFonts w:cs="Arial"/>
          <w:noProof/>
          <w:lang w:val="sr-Cyrl-CS" w:eastAsia="zh-CN"/>
        </w:rPr>
        <w:lastRenderedPageBreak/>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11291ADB" w14:textId="210816E8" w:rsidR="00C91C14" w:rsidRPr="004E735A" w:rsidRDefault="00C91C14" w:rsidP="002B33F0">
      <w:pPr>
        <w:rPr>
          <w:rFonts w:cs="Arial"/>
          <w:noProof/>
          <w:lang w:eastAsia="zh-CN"/>
        </w:rPr>
      </w:pPr>
      <w:r w:rsidRPr="00BB381A">
        <w:rPr>
          <w:rFonts w:cs="Arial"/>
          <w:noProof/>
          <w:lang w:val="sr-Cyrl-CS" w:eastAsia="zh-CN"/>
        </w:rPr>
        <w:t>8.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4E735A">
        <w:rPr>
          <w:rFonts w:cs="Arial"/>
          <w:noProof/>
          <w:lang w:eastAsia="zh-CN"/>
        </w:rPr>
        <w:t>.</w:t>
      </w:r>
    </w:p>
    <w:p w14:paraId="030FA05B" w14:textId="4CB3211B" w:rsidR="00850E5C" w:rsidRDefault="00C91C14" w:rsidP="002B33F0">
      <w:pPr>
        <w:rPr>
          <w:rFonts w:cs="Arial"/>
          <w:noProof/>
          <w:lang w:val="sr-Cyrl-CS" w:eastAsia="zh-CN"/>
        </w:rPr>
      </w:pPr>
      <w:r w:rsidRPr="00BB381A">
        <w:rPr>
          <w:rFonts w:cs="Arial"/>
          <w:noProof/>
          <w:lang w:val="sr-Cyrl-CS" w:eastAsia="zh-CN"/>
        </w:rPr>
        <w:t>9. Понуђач је дужан да без одлагања, а најкасније у року од</w:t>
      </w:r>
      <w:r w:rsidR="00C90AF8">
        <w:rPr>
          <w:rFonts w:cs="Arial"/>
          <w:noProof/>
          <w:lang w:val="sr-Cyrl-CS" w:eastAsia="zh-CN"/>
        </w:rPr>
        <w:t xml:space="preserve"> </w:t>
      </w:r>
      <w:r>
        <w:rPr>
          <w:rFonts w:cs="Arial"/>
          <w:noProof/>
          <w:lang w:val="sr-Cyrl-CS" w:eastAsia="zh-CN"/>
        </w:rPr>
        <w:t>5 (</w:t>
      </w:r>
      <w:r w:rsidR="00C90AF8">
        <w:rPr>
          <w:rFonts w:cs="Arial"/>
          <w:noProof/>
          <w:lang w:val="sr-Cyrl-CS" w:eastAsia="zh-CN"/>
        </w:rPr>
        <w:t xml:space="preserve">словима: </w:t>
      </w:r>
      <w:r w:rsidRPr="00BB381A">
        <w:rPr>
          <w:rFonts w:cs="Arial"/>
          <w:noProof/>
          <w:lang w:val="sr-Cyrl-CS" w:eastAsia="zh-CN"/>
        </w:rPr>
        <w:t>пет</w:t>
      </w:r>
      <w:r>
        <w:rPr>
          <w:rFonts w:cs="Arial"/>
          <w:noProof/>
          <w:lang w:val="sr-Cyrl-CS" w:eastAsia="zh-CN"/>
        </w:rPr>
        <w:t>)</w:t>
      </w:r>
      <w:r w:rsidRPr="00BB381A">
        <w:rPr>
          <w:rFonts w:cs="Arial"/>
          <w:noProof/>
          <w:lang w:val="sr-Cyrl-CS" w:eastAsia="zh-CN"/>
        </w:rPr>
        <w:t xml:space="preserve"> дана од дана настанка промене у било којем од података које доказује, о тој промени </w:t>
      </w:r>
      <w:r>
        <w:rPr>
          <w:rFonts w:cs="Arial"/>
          <w:noProof/>
          <w:lang w:val="sr-Cyrl-CS" w:eastAsia="zh-CN"/>
        </w:rPr>
        <w:t>писано обавести Н</w:t>
      </w:r>
      <w:r w:rsidRPr="00BB381A">
        <w:rPr>
          <w:rFonts w:cs="Arial"/>
          <w:noProof/>
          <w:lang w:val="sr-Cyrl-CS" w:eastAsia="zh-CN"/>
        </w:rPr>
        <w:t>аручиоца и да је документује на прописани начин.</w:t>
      </w:r>
    </w:p>
    <w:p w14:paraId="0F09EEDD" w14:textId="77777777" w:rsidR="00571AFB" w:rsidRPr="00571AFB" w:rsidRDefault="00571AFB" w:rsidP="002B33F0">
      <w:pPr>
        <w:rPr>
          <w:rFonts w:cs="Arial"/>
          <w:noProof/>
          <w:lang w:val="sr-Cyrl-CS" w:eastAsia="zh-CN"/>
        </w:rPr>
      </w:pPr>
    </w:p>
    <w:p w14:paraId="652010C8" w14:textId="3897E3C2" w:rsidR="002B33F0" w:rsidRPr="00F7458D" w:rsidRDefault="002B33F0" w:rsidP="00FF5D13">
      <w:pPr>
        <w:pStyle w:val="KDPodnaslov1"/>
        <w:spacing w:before="0"/>
        <w:rPr>
          <w:rFonts w:cs="Arial"/>
          <w:noProof/>
          <w:sz w:val="24"/>
          <w:szCs w:val="24"/>
          <w:lang w:val="sr-Cyrl-CS"/>
        </w:rPr>
      </w:pPr>
      <w:r w:rsidRPr="00BB381A">
        <w:rPr>
          <w:rFonts w:cs="Arial"/>
          <w:noProof/>
          <w:sz w:val="24"/>
          <w:szCs w:val="24"/>
          <w:lang w:val="sr-Cyrl-CS"/>
        </w:rPr>
        <w:t>5. КРИТЕРИЈУМ ЗА ДОДЕЛУ УГОВОРА</w:t>
      </w:r>
      <w:r w:rsidR="00B67876">
        <w:rPr>
          <w:rFonts w:cs="Arial"/>
          <w:noProof/>
          <w:sz w:val="24"/>
          <w:szCs w:val="24"/>
          <w:lang w:val="sr-Cyrl-CS"/>
        </w:rPr>
        <w:t xml:space="preserve"> </w:t>
      </w:r>
    </w:p>
    <w:p w14:paraId="1A30B2FB" w14:textId="77777777" w:rsidR="00B7217C" w:rsidRDefault="00B7217C" w:rsidP="00B7217C">
      <w:pPr>
        <w:pStyle w:val="KDKomentar"/>
        <w:spacing w:before="0"/>
        <w:rPr>
          <w:rFonts w:cs="Arial"/>
          <w:b/>
          <w:i w:val="0"/>
          <w:color w:val="auto"/>
          <w:sz w:val="22"/>
          <w:szCs w:val="22"/>
          <w:lang w:val="sr-Latn-RS"/>
        </w:rPr>
      </w:pPr>
      <w:r w:rsidRPr="001F7390">
        <w:rPr>
          <w:rFonts w:cs="Arial"/>
          <w:i w:val="0"/>
          <w:color w:val="auto"/>
          <w:sz w:val="22"/>
          <w:szCs w:val="22"/>
        </w:rPr>
        <w:t xml:space="preserve">Избор најповољније понуде ће се извршити применом критеријума </w:t>
      </w:r>
      <w:r w:rsidRPr="001F7390">
        <w:rPr>
          <w:rFonts w:cs="Arial"/>
          <w:b/>
          <w:i w:val="0"/>
          <w:color w:val="auto"/>
          <w:sz w:val="22"/>
          <w:szCs w:val="22"/>
        </w:rPr>
        <w:t>„Најнижа понуђена цена“.</w:t>
      </w:r>
    </w:p>
    <w:p w14:paraId="594F175B" w14:textId="0E95D912" w:rsidR="00B7217C" w:rsidRPr="00992554" w:rsidRDefault="000D5724" w:rsidP="00B7217C">
      <w:pPr>
        <w:pStyle w:val="KDParagraf"/>
        <w:spacing w:before="0"/>
        <w:rPr>
          <w:rFonts w:cs="Arial"/>
          <w:lang w:val="sr-Cyrl-RS"/>
        </w:rPr>
      </w:pPr>
      <w:r>
        <w:rPr>
          <w:rFonts w:cs="Arial"/>
          <w:lang w:val="sr-Cyrl-RS"/>
        </w:rPr>
        <w:t>У</w:t>
      </w:r>
      <w:r w:rsidR="00B7217C" w:rsidRPr="00992554">
        <w:rPr>
          <w:rFonts w:cs="Arial"/>
        </w:rPr>
        <w:t xml:space="preserve">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4A3FE589" w14:textId="0FCC0E6E" w:rsidR="00B7217C" w:rsidRPr="00992554" w:rsidRDefault="00B7217C" w:rsidP="00B7217C">
      <w:pPr>
        <w:pStyle w:val="KDParagraf"/>
        <w:spacing w:before="0"/>
        <w:rPr>
          <w:rFonts w:cs="Arial"/>
          <w:lang w:val="sr-Cyrl-RS"/>
        </w:rPr>
      </w:pPr>
      <w:r w:rsidRPr="00992554">
        <w:rPr>
          <w:rFonts w:cs="Arial"/>
        </w:rPr>
        <w:t xml:space="preserve">Када понуђач достави доказ да нуди добра домаћег порекла, наручилац </w:t>
      </w:r>
      <w:r w:rsidR="001155BB">
        <w:rPr>
          <w:rFonts w:cs="Arial"/>
          <w:lang w:val="sr-Cyrl-RS"/>
        </w:rPr>
        <w:t>ће</w:t>
      </w:r>
      <w:r w:rsidRPr="00992554">
        <w:rPr>
          <w:rFonts w:cs="Arial"/>
        </w:rPr>
        <w:t xml:space="preserve">, пре рангирања понуда, позвати све остале понуђаче чије су понуде оцењене као прихватљиве </w:t>
      </w:r>
      <w:r w:rsidRPr="00992554">
        <w:rPr>
          <w:rFonts w:cs="Arial"/>
          <w:lang w:val="sr-Cyrl-RS"/>
        </w:rPr>
        <w:t xml:space="preserve">а код којих није јасно да ли је реч о добрима домаћег или страног порекла, </w:t>
      </w:r>
      <w:r w:rsidRPr="00992554">
        <w:rPr>
          <w:rFonts w:cs="Arial"/>
        </w:rPr>
        <w:t>да се изјасне да ли нуде добра домаћег порекла и да доставе доказ.</w:t>
      </w:r>
    </w:p>
    <w:p w14:paraId="10558CB1" w14:textId="77777777" w:rsidR="00B7217C" w:rsidRPr="00992554" w:rsidRDefault="00B7217C" w:rsidP="00B7217C">
      <w:pPr>
        <w:pStyle w:val="KDParagraf"/>
        <w:spacing w:before="0"/>
        <w:rPr>
          <w:rFonts w:cs="Arial"/>
          <w:lang w:val="sr-Cyrl-RS"/>
        </w:rPr>
      </w:pPr>
      <w:r w:rsidRPr="00992554">
        <w:rPr>
          <w:rFonts w:cs="Arial"/>
        </w:rPr>
        <w:t>Предност дата за домаће понуђаче и добра домаћег порекла (члан 86.  став 1. до 4. З</w:t>
      </w:r>
      <w:r w:rsidRPr="00992554">
        <w:rPr>
          <w:rFonts w:cs="Arial"/>
          <w:lang w:val="sr-Cyrl-RS"/>
        </w:rPr>
        <w:t>акона</w:t>
      </w:r>
      <w:r w:rsidRPr="00992554">
        <w:rPr>
          <w:rFonts w:cs="Arial"/>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3D032690" w14:textId="7B9FE6A6" w:rsidR="00B7217C" w:rsidRDefault="00B7217C" w:rsidP="00B7217C">
      <w:pPr>
        <w:pStyle w:val="KDParagraf"/>
        <w:spacing w:before="0"/>
        <w:rPr>
          <w:rFonts w:cs="Arial"/>
        </w:rPr>
      </w:pPr>
      <w:r w:rsidRPr="00992554">
        <w:rPr>
          <w:rFonts w:cs="Arial"/>
        </w:rPr>
        <w:t>Предност дата за домаће понуђаче и добра домаћег порекла (члан 86. став 1. до 4. З</w:t>
      </w:r>
      <w:r w:rsidRPr="00992554">
        <w:rPr>
          <w:rFonts w:cs="Arial"/>
          <w:lang w:val="sr-Cyrl-RS"/>
        </w:rPr>
        <w:t>акона</w:t>
      </w:r>
      <w:r w:rsidRPr="00992554">
        <w:rPr>
          <w:rFonts w:cs="Arial"/>
        </w:rPr>
        <w:t xml:space="preserve">) у поступцима јавних набавки у којима учествују </w:t>
      </w:r>
      <w:r w:rsidRPr="00992554">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406055DB" w14:textId="5394C251" w:rsidR="00DE57E1" w:rsidRPr="00DE57E1" w:rsidRDefault="00DE57E1" w:rsidP="00DE57E1">
      <w:pPr>
        <w:rPr>
          <w:lang w:eastAsia="sr-Latn-RS"/>
        </w:rPr>
      </w:pPr>
      <w:r>
        <w:t>Преференцијал у складу са чл. 86. ЗЈН неће се примењивати на државе чланице Европске Уније у складу са чл 76. тач 4. Закона о потврђивању Споразума о стабилизацији и придруживању између европских заједница и њихових држава чланица, са једне стране, и Републике Србије, са друге стране, имајући у виду да је Споразум ступио на снагу 1. септембра 2013. године, а да је рок за укидање предности дате домаћим понуђачима био 1. септембар 2018. године.</w:t>
      </w:r>
    </w:p>
    <w:p w14:paraId="2A6A23B6" w14:textId="77777777" w:rsidR="00EC044C" w:rsidRPr="00BB381A" w:rsidRDefault="00EC044C" w:rsidP="002B33F0">
      <w:pPr>
        <w:pStyle w:val="KDParagraf"/>
        <w:spacing w:before="0"/>
        <w:rPr>
          <w:rFonts w:cs="Arial"/>
          <w:noProof/>
          <w:color w:val="00B0F0"/>
          <w:sz w:val="20"/>
          <w:szCs w:val="20"/>
          <w:lang w:val="sr-Cyrl-CS"/>
        </w:rPr>
      </w:pPr>
    </w:p>
    <w:p w14:paraId="6675500E" w14:textId="666A2E33" w:rsidR="00FF5D13" w:rsidRPr="00FF5D13" w:rsidRDefault="002B33F0" w:rsidP="00FF5D13">
      <w:pPr>
        <w:pStyle w:val="Heading10"/>
        <w:spacing w:before="0"/>
        <w:rPr>
          <w:noProof/>
          <w:lang w:val="sr-Cyrl-RS"/>
        </w:rPr>
      </w:pPr>
      <w:r w:rsidRPr="00BB381A">
        <w:rPr>
          <w:noProof/>
        </w:rPr>
        <w:t>5.1. Резервни критеријум</w:t>
      </w:r>
      <w:r w:rsidR="0026777C">
        <w:rPr>
          <w:noProof/>
          <w:lang w:val="sr-Cyrl-RS"/>
        </w:rPr>
        <w:t xml:space="preserve"> </w:t>
      </w:r>
    </w:p>
    <w:p w14:paraId="5D15DD9B" w14:textId="77777777" w:rsidR="000B4B05" w:rsidRPr="007653BB" w:rsidRDefault="000B4B05" w:rsidP="000B4B05">
      <w:pPr>
        <w:pStyle w:val="Heading10"/>
        <w:spacing w:before="0"/>
        <w:ind w:left="0" w:firstLine="0"/>
        <w:jc w:val="both"/>
        <w:rPr>
          <w:b w:val="0"/>
          <w:noProof/>
        </w:rPr>
      </w:pPr>
      <w:r w:rsidRPr="007653BB">
        <w:rPr>
          <w:rFonts w:cs="Arial"/>
          <w:b w:val="0"/>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14:paraId="2AE36F95" w14:textId="77777777" w:rsidR="000B4B05" w:rsidRPr="00086BDE" w:rsidRDefault="000B4B05" w:rsidP="000B4B05">
      <w:pPr>
        <w:spacing w:before="0"/>
        <w:rPr>
          <w:rFonts w:cs="Arial"/>
          <w:noProof/>
          <w:lang w:val="sr-Latn-RS"/>
        </w:rPr>
      </w:pPr>
      <w:r w:rsidRPr="00BB381A">
        <w:rPr>
          <w:rFonts w:cs="Arial"/>
          <w:noProof/>
          <w:lang w:val="sr-Cyrl-CS"/>
        </w:rPr>
        <w:t>Ук</w:t>
      </w:r>
      <w:r>
        <w:rPr>
          <w:rFonts w:cs="Arial"/>
          <w:noProof/>
          <w:lang w:val="sr-Cyrl-CS"/>
        </w:rPr>
        <w:t>олико ни после примене резервног</w:t>
      </w:r>
      <w:r w:rsidRPr="00BB381A">
        <w:rPr>
          <w:rFonts w:cs="Arial"/>
          <w:noProof/>
          <w:lang w:val="sr-Cyrl-CS"/>
        </w:rPr>
        <w:t xml:space="preserve"> критеријума не буде  могуће изабрати најповољнију понуду, најповољнија понуда биће изабрана путем жреба.</w:t>
      </w:r>
    </w:p>
    <w:p w14:paraId="723C6CA9" w14:textId="77777777" w:rsidR="000B4B05" w:rsidRPr="005117C7" w:rsidRDefault="000B4B05" w:rsidP="000B4B05">
      <w:pPr>
        <w:rPr>
          <w:rFonts w:cs="Arial"/>
          <w:noProof/>
          <w:lang w:val="sr-Latn-RS"/>
        </w:rPr>
      </w:pPr>
      <w:r w:rsidRPr="00BB381A">
        <w:rPr>
          <w:rFonts w:cs="Arial"/>
          <w:noProof/>
          <w:lang w:val="sr-Cyrl-C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један члан Комисије извући само један папир. Понуђачу чији назив буде на извученом папиру биће додељен уговор о јавној</w:t>
      </w:r>
      <w:r>
        <w:rPr>
          <w:rFonts w:cs="Arial"/>
          <w:noProof/>
          <w:lang w:val="sr-Cyrl-CS"/>
        </w:rPr>
        <w:t xml:space="preserve"> набавци.</w:t>
      </w:r>
      <w:r>
        <w:rPr>
          <w:rFonts w:cs="Arial"/>
          <w:noProof/>
          <w:lang w:val="sr-Latn-RS"/>
        </w:rPr>
        <w:t xml:space="preserve">  </w:t>
      </w:r>
    </w:p>
    <w:p w14:paraId="395CFB47" w14:textId="22AF09E2" w:rsidR="00D26A7F" w:rsidRPr="004B6CB7" w:rsidRDefault="000B4B05" w:rsidP="00D26A7F">
      <w:pPr>
        <w:spacing w:before="0"/>
        <w:rPr>
          <w:rFonts w:cs="Arial"/>
          <w:noProof/>
          <w:lang w:val="sr-Cyrl-CS" w:eastAsia="zh-CN"/>
        </w:rPr>
      </w:pPr>
      <w:r>
        <w:rPr>
          <w:rFonts w:cs="Arial"/>
          <w:noProof/>
          <w:lang w:val="sr-Cyrl-CS" w:eastAsia="zh-CN"/>
        </w:rPr>
        <w:t xml:space="preserve"> </w:t>
      </w:r>
    </w:p>
    <w:p w14:paraId="3F20AE81" w14:textId="77777777" w:rsidR="00243323" w:rsidRPr="002B33F0" w:rsidRDefault="00243323" w:rsidP="00FF5D13">
      <w:pPr>
        <w:pStyle w:val="KDPodnaslov1"/>
        <w:spacing w:before="0"/>
        <w:rPr>
          <w:rFonts w:cs="Arial"/>
          <w:noProof/>
          <w:lang w:val="sr-Cyrl-CS"/>
        </w:rPr>
      </w:pPr>
      <w:r w:rsidRPr="00731578">
        <w:rPr>
          <w:rFonts w:cs="Arial"/>
          <w:noProof/>
          <w:sz w:val="24"/>
          <w:szCs w:val="24"/>
          <w:lang w:val="sr-Cyrl-CS"/>
        </w:rPr>
        <w:t>6.</w:t>
      </w:r>
      <w:r w:rsidR="00731578" w:rsidRPr="004B6CB7">
        <w:rPr>
          <w:rFonts w:cs="Arial"/>
          <w:noProof/>
          <w:sz w:val="24"/>
          <w:szCs w:val="24"/>
          <w:lang w:val="sr-Cyrl-CS"/>
        </w:rPr>
        <w:t xml:space="preserve">   </w:t>
      </w:r>
      <w:r w:rsidRPr="00731578">
        <w:rPr>
          <w:rFonts w:cs="Arial"/>
          <w:noProof/>
          <w:sz w:val="24"/>
          <w:szCs w:val="24"/>
          <w:lang w:val="sr-Cyrl-CS"/>
        </w:rPr>
        <w:t>УПУТСТВО ПОНУЂАЧИМА КАКО ДА САЧИНЕ ПОНУДУ</w:t>
      </w:r>
    </w:p>
    <w:p w14:paraId="63D3714A" w14:textId="77777777" w:rsidR="00243323" w:rsidRPr="00BB381A" w:rsidRDefault="00243323" w:rsidP="00243323">
      <w:pPr>
        <w:pStyle w:val="KDParagraf"/>
        <w:spacing w:before="0"/>
        <w:rPr>
          <w:rFonts w:cs="Arial"/>
          <w:noProof/>
          <w:lang w:val="sr-Cyrl-CS"/>
        </w:rPr>
      </w:pPr>
      <w:r w:rsidRPr="00BB381A">
        <w:rPr>
          <w:rFonts w:cs="Arial"/>
          <w:noProof/>
          <w:lang w:val="sr-Cyrl-CS"/>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41AE0956" w14:textId="25B542E2" w:rsidR="00243323" w:rsidRPr="00BB381A" w:rsidRDefault="00243323" w:rsidP="00243323">
      <w:pPr>
        <w:pStyle w:val="KDParagraf"/>
        <w:spacing w:before="0"/>
        <w:rPr>
          <w:rFonts w:cs="Arial"/>
          <w:noProof/>
          <w:lang w:val="sr-Cyrl-CS"/>
        </w:rPr>
      </w:pPr>
      <w:r w:rsidRPr="00BB381A">
        <w:rPr>
          <w:rFonts w:cs="Arial"/>
          <w:noProof/>
          <w:lang w:val="sr-Cyrl-CS"/>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CA8FFD5" w14:textId="77777777" w:rsidR="00F7458D" w:rsidRPr="00BB381A" w:rsidRDefault="00F7458D" w:rsidP="00243323">
      <w:pPr>
        <w:pStyle w:val="KDParagraf"/>
        <w:spacing w:before="0"/>
        <w:rPr>
          <w:rFonts w:cs="Arial"/>
          <w:noProof/>
          <w:lang w:val="sr-Cyrl-CS"/>
        </w:rPr>
      </w:pPr>
    </w:p>
    <w:p w14:paraId="0A6B752F" w14:textId="77777777" w:rsidR="00243323" w:rsidRPr="00F7458D" w:rsidRDefault="00243323" w:rsidP="00FF5D13">
      <w:pPr>
        <w:pStyle w:val="KDPodnaslov2"/>
        <w:numPr>
          <w:ilvl w:val="1"/>
          <w:numId w:val="18"/>
        </w:numPr>
        <w:spacing w:before="0"/>
        <w:ind w:left="357" w:hanging="357"/>
        <w:jc w:val="both"/>
        <w:rPr>
          <w:rFonts w:cs="Arial"/>
          <w:noProof/>
          <w:lang w:val="sr-Cyrl-CS"/>
        </w:rPr>
      </w:pPr>
      <w:r w:rsidRPr="00BB381A">
        <w:rPr>
          <w:rFonts w:cs="Arial"/>
          <w:noProof/>
          <w:lang w:val="sr-Cyrl-CS"/>
        </w:rPr>
        <w:lastRenderedPageBreak/>
        <w:t>Језик на којем понуда мора бити састављена</w:t>
      </w:r>
    </w:p>
    <w:p w14:paraId="577B47A4" w14:textId="77777777" w:rsidR="00243323" w:rsidRPr="00BB381A" w:rsidRDefault="00243323" w:rsidP="00243323">
      <w:pPr>
        <w:pStyle w:val="KDParagraf"/>
        <w:spacing w:before="0"/>
        <w:rPr>
          <w:rFonts w:cs="Arial"/>
          <w:noProof/>
          <w:lang w:val="sr-Cyrl-CS"/>
        </w:rPr>
      </w:pPr>
      <w:r w:rsidRPr="00BB381A">
        <w:rPr>
          <w:rFonts w:cs="Arial"/>
          <w:noProof/>
          <w:lang w:val="sr-Cyrl-CS"/>
        </w:rPr>
        <w:t xml:space="preserve">Наручилац је припремио конкурсну документацију на српском језику и водиће поступак јавне набавке на српском језику. </w:t>
      </w:r>
    </w:p>
    <w:p w14:paraId="2F7847EE" w14:textId="77777777" w:rsidR="00243323" w:rsidRPr="00BB381A" w:rsidRDefault="00243323" w:rsidP="00243323">
      <w:pPr>
        <w:pStyle w:val="KDKomentar"/>
        <w:spacing w:before="0"/>
        <w:rPr>
          <w:rFonts w:cs="Arial"/>
          <w:i w:val="0"/>
          <w:noProof/>
          <w:color w:val="auto"/>
          <w:sz w:val="22"/>
          <w:szCs w:val="22"/>
          <w:lang w:val="sr-Cyrl-CS"/>
        </w:rPr>
      </w:pPr>
      <w:r w:rsidRPr="00BB381A">
        <w:rPr>
          <w:rFonts w:cs="Arial"/>
          <w:i w:val="0"/>
          <w:noProof/>
          <w:color w:val="auto"/>
          <w:sz w:val="22"/>
          <w:szCs w:val="22"/>
          <w:lang w:val="sr-Cyrl-CS"/>
        </w:rPr>
        <w:t>Понуда са свим прилозима мора бити сачињена на српском језику.</w:t>
      </w:r>
    </w:p>
    <w:p w14:paraId="346C37C6" w14:textId="2504FCD8" w:rsidR="00243323" w:rsidRPr="00BB381A" w:rsidRDefault="00243323" w:rsidP="00243323">
      <w:pPr>
        <w:spacing w:before="0"/>
        <w:rPr>
          <w:rStyle w:val="StyleArial"/>
          <w:rFonts w:cs="Arial"/>
          <w:noProof/>
          <w:color w:val="00B0F0"/>
          <w:sz w:val="22"/>
          <w:szCs w:val="22"/>
          <w:lang w:val="sr-Cyrl-CS"/>
        </w:rPr>
      </w:pPr>
      <w:r w:rsidRPr="00BB381A">
        <w:rPr>
          <w:rStyle w:val="StyleArial"/>
          <w:rFonts w:cs="Arial"/>
          <w:noProof/>
          <w:sz w:val="22"/>
          <w:szCs w:val="22"/>
          <w:lang w:val="sr-Cyrl-CS"/>
        </w:rPr>
        <w:t>Део понуде који с</w:t>
      </w:r>
      <w:r w:rsidR="004D5991">
        <w:rPr>
          <w:rStyle w:val="StyleArial"/>
          <w:rFonts w:cs="Arial"/>
          <w:noProof/>
          <w:sz w:val="22"/>
          <w:szCs w:val="22"/>
          <w:lang w:val="sr-Cyrl-CS"/>
        </w:rPr>
        <w:t>е тиче техничких карактеристика</w:t>
      </w:r>
      <w:r w:rsidRPr="00BB381A">
        <w:rPr>
          <w:rStyle w:val="StyleArial"/>
          <w:rFonts w:cs="Arial"/>
          <w:noProof/>
          <w:sz w:val="22"/>
          <w:szCs w:val="22"/>
          <w:lang w:val="sr-Cyrl-CS"/>
        </w:rPr>
        <w:t xml:space="preserve"> може бити достављен на</w:t>
      </w:r>
      <w:r w:rsidR="00F5281D">
        <w:rPr>
          <w:rStyle w:val="StyleArial"/>
          <w:rFonts w:cs="Arial"/>
          <w:noProof/>
          <w:sz w:val="22"/>
          <w:szCs w:val="22"/>
          <w:lang w:val="sr-Cyrl-CS"/>
        </w:rPr>
        <w:t xml:space="preserve"> страном језику. </w:t>
      </w:r>
      <w:r w:rsidRPr="00BB381A">
        <w:rPr>
          <w:rStyle w:val="StyleArial"/>
          <w:rFonts w:cs="Arial"/>
          <w:noProof/>
          <w:sz w:val="22"/>
          <w:szCs w:val="22"/>
          <w:lang w:val="sr-Cyrl-CS"/>
        </w:rPr>
        <w:t>Уколико се приликом стручне оцене понуда утв</w:t>
      </w:r>
      <w:r w:rsidR="005A7EEF">
        <w:rPr>
          <w:rStyle w:val="StyleArial"/>
          <w:rFonts w:cs="Arial"/>
          <w:noProof/>
          <w:sz w:val="22"/>
          <w:szCs w:val="22"/>
          <w:lang w:val="sr-Cyrl-CS"/>
        </w:rPr>
        <w:t xml:space="preserve">рди да је документ на </w:t>
      </w:r>
      <w:r w:rsidR="00F5281D">
        <w:rPr>
          <w:rStyle w:val="StyleArial"/>
          <w:rFonts w:cs="Arial"/>
          <w:noProof/>
          <w:sz w:val="22"/>
          <w:szCs w:val="22"/>
          <w:lang w:val="sr-Cyrl-CS"/>
        </w:rPr>
        <w:t>страном</w:t>
      </w:r>
      <w:r w:rsidRPr="00BB381A">
        <w:rPr>
          <w:rStyle w:val="StyleArial"/>
          <w:rFonts w:cs="Arial"/>
          <w:noProof/>
          <w:sz w:val="22"/>
          <w:szCs w:val="22"/>
          <w:lang w:val="sr-Cyrl-CS"/>
        </w:rPr>
        <w:t xml:space="preserve"> језику потребно превести на српски језик, Наручилац ће позвати понуђача да у примереном року изврши превод тог дела понуде</w:t>
      </w:r>
      <w:r w:rsidR="003C4106">
        <w:rPr>
          <w:rStyle w:val="StyleArial"/>
          <w:rFonts w:cs="Arial"/>
          <w:noProof/>
          <w:color w:val="00B0F0"/>
          <w:sz w:val="22"/>
          <w:szCs w:val="22"/>
          <w:lang w:val="sr-Cyrl-CS"/>
        </w:rPr>
        <w:t xml:space="preserve">. </w:t>
      </w:r>
    </w:p>
    <w:p w14:paraId="36A47741" w14:textId="77777777" w:rsidR="00243323" w:rsidRPr="00BB381A" w:rsidRDefault="00243323" w:rsidP="00243323">
      <w:pPr>
        <w:spacing w:before="0"/>
        <w:rPr>
          <w:rStyle w:val="StyleArial"/>
          <w:rFonts w:cs="Arial"/>
          <w:noProof/>
          <w:sz w:val="22"/>
          <w:szCs w:val="22"/>
          <w:lang w:val="sr-Cyrl-CS"/>
        </w:rPr>
      </w:pPr>
    </w:p>
    <w:p w14:paraId="5E7FC7A9" w14:textId="77777777" w:rsidR="00243323" w:rsidRPr="00F7458D" w:rsidRDefault="00243323" w:rsidP="00FF5D13">
      <w:pPr>
        <w:pStyle w:val="KDPodnaslov2"/>
        <w:numPr>
          <w:ilvl w:val="1"/>
          <w:numId w:val="18"/>
        </w:numPr>
        <w:spacing w:before="0"/>
        <w:ind w:left="357" w:hanging="357"/>
        <w:jc w:val="both"/>
        <w:rPr>
          <w:rFonts w:cs="Arial"/>
          <w:noProof/>
          <w:lang w:val="sr-Cyrl-CS"/>
        </w:rPr>
      </w:pPr>
      <w:r w:rsidRPr="00BB381A">
        <w:rPr>
          <w:rFonts w:cs="Arial"/>
          <w:noProof/>
          <w:lang w:val="sr-Cyrl-CS"/>
        </w:rPr>
        <w:t>Начин састављања и подношења понуде</w:t>
      </w:r>
    </w:p>
    <w:p w14:paraId="671B906F" w14:textId="77777777" w:rsidR="00243323" w:rsidRPr="00BB381A" w:rsidRDefault="00243323" w:rsidP="00243323">
      <w:pPr>
        <w:pStyle w:val="KDParagraf"/>
        <w:spacing w:before="0"/>
        <w:rPr>
          <w:rFonts w:cs="Arial"/>
          <w:noProof/>
          <w:lang w:val="sr-Cyrl-CS"/>
        </w:rPr>
      </w:pPr>
      <w:r w:rsidRPr="00BB381A">
        <w:rPr>
          <w:rFonts w:cs="Arial"/>
          <w:noProof/>
          <w:lang w:val="sr-Cyrl-CS"/>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2780DDB3" w14:textId="48EB4F1C" w:rsidR="00243323" w:rsidRPr="00BB381A" w:rsidRDefault="00243323" w:rsidP="00243323">
      <w:pPr>
        <w:pStyle w:val="KDParagraf"/>
        <w:spacing w:before="0"/>
        <w:rPr>
          <w:rFonts w:cs="Arial"/>
          <w:noProof/>
          <w:lang w:val="sr-Cyrl-CS"/>
        </w:rPr>
      </w:pPr>
      <w:r w:rsidRPr="00BB381A">
        <w:rPr>
          <w:rFonts w:cs="Arial"/>
          <w:noProof/>
          <w:lang w:val="sr-Cyrl-CS"/>
        </w:rPr>
        <w:t>Препоручује се да</w:t>
      </w:r>
      <w:r w:rsidR="001155BB">
        <w:rPr>
          <w:rFonts w:cs="Arial"/>
          <w:noProof/>
          <w:lang w:val="sr-Cyrl-CS"/>
        </w:rPr>
        <w:t xml:space="preserve"> сви документи поднети у понуди</w:t>
      </w:r>
      <w:r w:rsidRPr="00BB381A">
        <w:rPr>
          <w:rFonts w:cs="Arial"/>
          <w:noProof/>
          <w:lang w:val="sr-Cyrl-CS"/>
        </w:rPr>
        <w:t xml:space="preserve">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15C5DAAC" w14:textId="77777777" w:rsidR="00243323" w:rsidRPr="00BB381A" w:rsidRDefault="00243323" w:rsidP="00243323">
      <w:pPr>
        <w:pStyle w:val="KDParagraf"/>
        <w:spacing w:before="0"/>
        <w:rPr>
          <w:rFonts w:cs="Arial"/>
          <w:noProof/>
          <w:lang w:val="sr-Cyrl-CS"/>
        </w:rPr>
      </w:pPr>
      <w:r w:rsidRPr="00BB381A">
        <w:rPr>
          <w:rFonts w:cs="Arial"/>
          <w:noProof/>
          <w:lang w:val="sr-Cyrl-CS"/>
        </w:rPr>
        <w:t xml:space="preserve">Препоручује се да се нумерација поднете документације и образаца у понуди изврши на свакој страни на којој има текста, исписивањем </w:t>
      </w:r>
      <w:r>
        <w:rPr>
          <w:rFonts w:cs="Arial"/>
          <w:i/>
          <w:noProof/>
          <w:lang w:val="sr-Cyrl-CS"/>
        </w:rPr>
        <w:t>"1 од н", "</w:t>
      </w:r>
      <w:r w:rsidRPr="00BB381A">
        <w:rPr>
          <w:rFonts w:cs="Arial"/>
          <w:i/>
          <w:noProof/>
          <w:lang w:val="sr-Cyrl-CS"/>
        </w:rPr>
        <w:t>2 од н</w:t>
      </w:r>
      <w:r>
        <w:rPr>
          <w:rFonts w:cs="Arial"/>
          <w:i/>
          <w:noProof/>
          <w:lang w:val="sr-Cyrl-CS"/>
        </w:rPr>
        <w:t>"</w:t>
      </w:r>
      <w:r w:rsidRPr="00BB381A">
        <w:rPr>
          <w:rFonts w:cs="Arial"/>
          <w:noProof/>
          <w:lang w:val="sr-Cyrl-CS"/>
        </w:rPr>
        <w:t xml:space="preserve"> и тако све до </w:t>
      </w:r>
      <w:r>
        <w:rPr>
          <w:rFonts w:cs="Arial"/>
          <w:i/>
          <w:noProof/>
          <w:lang w:val="sr-Cyrl-CS"/>
        </w:rPr>
        <w:t>"</w:t>
      </w:r>
      <w:r w:rsidRPr="00BB381A">
        <w:rPr>
          <w:rFonts w:cs="Arial"/>
          <w:i/>
          <w:noProof/>
          <w:lang w:val="sr-Cyrl-CS"/>
        </w:rPr>
        <w:t>н од н</w:t>
      </w:r>
      <w:r>
        <w:rPr>
          <w:rFonts w:cs="Arial"/>
          <w:i/>
          <w:noProof/>
          <w:lang w:val="sr-Cyrl-CS"/>
        </w:rPr>
        <w:t>"</w:t>
      </w:r>
      <w:r w:rsidRPr="00BB381A">
        <w:rPr>
          <w:rFonts w:cs="Arial"/>
          <w:noProof/>
          <w:lang w:val="sr-Cyrl-CS"/>
        </w:rPr>
        <w:t xml:space="preserve">, с тим да </w:t>
      </w:r>
      <w:r>
        <w:rPr>
          <w:rFonts w:cs="Arial"/>
          <w:i/>
          <w:noProof/>
          <w:lang w:val="sr-Cyrl-CS"/>
        </w:rPr>
        <w:t>"</w:t>
      </w:r>
      <w:r w:rsidRPr="00BB381A">
        <w:rPr>
          <w:rFonts w:cs="Arial"/>
          <w:i/>
          <w:noProof/>
          <w:lang w:val="sr-Cyrl-CS"/>
        </w:rPr>
        <w:t>н</w:t>
      </w:r>
      <w:r>
        <w:rPr>
          <w:rFonts w:cs="Arial"/>
          <w:i/>
          <w:noProof/>
          <w:lang w:val="sr-Cyrl-CS"/>
        </w:rPr>
        <w:t>"</w:t>
      </w:r>
      <w:r w:rsidRPr="00BB381A">
        <w:rPr>
          <w:rFonts w:cs="Arial"/>
          <w:noProof/>
          <w:lang w:val="sr-Cyrl-CS"/>
        </w:rPr>
        <w:t xml:space="preserve"> представља укупан број страна понуде.</w:t>
      </w:r>
    </w:p>
    <w:p w14:paraId="4DC375DD" w14:textId="28237254" w:rsidR="00924C73" w:rsidRPr="00BB381A" w:rsidRDefault="00243323" w:rsidP="00243323">
      <w:pPr>
        <w:pStyle w:val="KDKomentar"/>
        <w:spacing w:before="0"/>
        <w:rPr>
          <w:rFonts w:cs="Arial"/>
          <w:i w:val="0"/>
          <w:noProof/>
          <w:color w:val="auto"/>
          <w:sz w:val="22"/>
          <w:szCs w:val="22"/>
          <w:lang w:val="sr-Cyrl-CS"/>
        </w:rPr>
      </w:pPr>
      <w:r w:rsidRPr="00BB381A">
        <w:rPr>
          <w:rFonts w:cs="Arial"/>
          <w:i w:val="0"/>
          <w:noProof/>
          <w:color w:val="auto"/>
          <w:sz w:val="22"/>
          <w:szCs w:val="22"/>
          <w:lang w:val="sr-Cyrl-CS"/>
        </w:rPr>
        <w:t>Препоручује се да доказе који се достављају уз понуду, а због своје важности не смеју бити оштећени, означени број</w:t>
      </w:r>
      <w:r w:rsidR="00C90AF8">
        <w:rPr>
          <w:rFonts w:cs="Arial"/>
          <w:i w:val="0"/>
          <w:noProof/>
          <w:color w:val="auto"/>
          <w:sz w:val="22"/>
          <w:szCs w:val="22"/>
          <w:lang w:val="sr-Cyrl-CS"/>
        </w:rPr>
        <w:t>ем (</w:t>
      </w:r>
      <w:r w:rsidRPr="00BB381A">
        <w:rPr>
          <w:rFonts w:cs="Arial"/>
          <w:i w:val="0"/>
          <w:noProof/>
          <w:color w:val="auto"/>
          <w:sz w:val="22"/>
          <w:szCs w:val="22"/>
          <w:lang w:val="sr-Cyrl-CS"/>
        </w:rPr>
        <w:t>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D9157DD" w14:textId="77777777" w:rsidR="005A7EEF" w:rsidRDefault="00243323" w:rsidP="00F7458D">
      <w:pPr>
        <w:pStyle w:val="KDParagraf"/>
        <w:spacing w:after="120"/>
        <w:rPr>
          <w:rFonts w:cs="Arial"/>
          <w:noProof/>
          <w:lang w:val="sr-Cyrl-CS"/>
        </w:rPr>
      </w:pPr>
      <w:r w:rsidRPr="00BB381A">
        <w:rPr>
          <w:rFonts w:cs="Arial"/>
          <w:noProof/>
          <w:lang w:val="sr-Cyrl-CS"/>
        </w:rPr>
        <w:t>Понуђач подноси понуду лично или поштом у затвореној коверти или кутији,</w:t>
      </w:r>
      <w:r>
        <w:rPr>
          <w:rFonts w:cs="Arial"/>
          <w:noProof/>
          <w:lang w:val="sr-Cyrl-CS"/>
        </w:rPr>
        <w:t xml:space="preserve"> на адресу: </w:t>
      </w:r>
    </w:p>
    <w:p w14:paraId="4BE4BF55" w14:textId="77777777" w:rsidR="005A7EEF" w:rsidRPr="005A7EEF" w:rsidRDefault="005A7EEF" w:rsidP="005A7EEF">
      <w:pPr>
        <w:pStyle w:val="KDParagraf"/>
        <w:spacing w:before="0"/>
        <w:jc w:val="center"/>
        <w:rPr>
          <w:rFonts w:cs="Arial"/>
          <w:lang w:val="ru-RU"/>
        </w:rPr>
      </w:pPr>
      <w:r w:rsidRPr="005A7EEF">
        <w:rPr>
          <w:rFonts w:cs="Arial"/>
          <w:lang w:val="ru-RU"/>
        </w:rPr>
        <w:t>Јавно предузеће „Електропривреда Србије“ Београд</w:t>
      </w:r>
    </w:p>
    <w:p w14:paraId="218CF812" w14:textId="77777777" w:rsidR="005A7EEF" w:rsidRPr="005A7EEF" w:rsidRDefault="005A7EEF" w:rsidP="005A7EEF">
      <w:pPr>
        <w:pStyle w:val="KDParagraf"/>
        <w:spacing w:before="0"/>
        <w:jc w:val="center"/>
        <w:rPr>
          <w:rFonts w:cs="Arial"/>
          <w:lang w:val="ru-RU"/>
        </w:rPr>
      </w:pPr>
      <w:r w:rsidRPr="005A7EEF">
        <w:rPr>
          <w:rFonts w:cs="Arial"/>
          <w:lang w:val="ru-RU"/>
        </w:rPr>
        <w:t>Огранак РБ Колубара</w:t>
      </w:r>
    </w:p>
    <w:p w14:paraId="38159C5D" w14:textId="77777777" w:rsidR="005A7EEF" w:rsidRPr="005A7EEF" w:rsidRDefault="005A7EEF" w:rsidP="005A7EEF">
      <w:pPr>
        <w:pStyle w:val="KDParagraf"/>
        <w:spacing w:before="0"/>
        <w:jc w:val="center"/>
        <w:rPr>
          <w:rFonts w:cs="Arial"/>
          <w:lang w:val="sr-Cyrl-RS"/>
        </w:rPr>
      </w:pPr>
      <w:r w:rsidRPr="005A7EEF">
        <w:rPr>
          <w:rFonts w:cs="Arial"/>
          <w:lang w:val="sr-Cyrl-RS"/>
        </w:rPr>
        <w:t>Комерцијални сектор</w:t>
      </w:r>
    </w:p>
    <w:p w14:paraId="301C5CC0" w14:textId="77777777" w:rsidR="005A7EEF" w:rsidRPr="005A7EEF" w:rsidRDefault="005A7EEF" w:rsidP="005A7EEF">
      <w:pPr>
        <w:pStyle w:val="KDParagraf"/>
        <w:spacing w:before="0"/>
        <w:jc w:val="center"/>
        <w:rPr>
          <w:rFonts w:cs="Arial"/>
          <w:lang w:val="ru-RU"/>
        </w:rPr>
      </w:pPr>
      <w:r w:rsidRPr="005A7EEF">
        <w:rPr>
          <w:rFonts w:cs="Arial"/>
          <w:lang w:val="ru-RU"/>
        </w:rPr>
        <w:t>Адреса: 11560 Вреоци, ул. Дише Ђурђевића бб</w:t>
      </w:r>
    </w:p>
    <w:p w14:paraId="4B1EF7BC" w14:textId="77777777" w:rsidR="005A7EEF" w:rsidRPr="005A7EEF" w:rsidRDefault="005A7EEF" w:rsidP="005A7EEF">
      <w:pPr>
        <w:pStyle w:val="KDParagraf"/>
        <w:spacing w:before="0"/>
        <w:jc w:val="center"/>
        <w:rPr>
          <w:rFonts w:cs="Arial"/>
          <w:lang w:val="ru-RU"/>
        </w:rPr>
      </w:pPr>
      <w:r w:rsidRPr="005A7EEF">
        <w:rPr>
          <w:rFonts w:cs="Arial"/>
          <w:lang w:val="ru-RU"/>
        </w:rPr>
        <w:t xml:space="preserve">са назнаком: </w:t>
      </w:r>
    </w:p>
    <w:p w14:paraId="7E12B3CC" w14:textId="6F644755" w:rsidR="005A7EEF" w:rsidRPr="009A660C" w:rsidRDefault="005A7EEF" w:rsidP="00937B4A">
      <w:pPr>
        <w:pStyle w:val="KDParagraf"/>
        <w:spacing w:before="0"/>
        <w:jc w:val="center"/>
        <w:rPr>
          <w:rFonts w:cs="Arial"/>
          <w:lang w:val="sr-Cyrl-RS"/>
        </w:rPr>
      </w:pPr>
      <w:r w:rsidRPr="005A7EEF">
        <w:rPr>
          <w:rFonts w:cs="Arial"/>
          <w:lang w:val="ru-RU"/>
        </w:rPr>
        <w:t xml:space="preserve">Понуда за јавну набавку добара: </w:t>
      </w:r>
      <w:r w:rsidRPr="005A7EEF">
        <w:rPr>
          <w:rFonts w:cs="Arial"/>
          <w:b/>
        </w:rPr>
        <w:t>„</w:t>
      </w:r>
      <w:r w:rsidR="00FC4028">
        <w:rPr>
          <w:rFonts w:cs="Arial"/>
          <w:b/>
          <w:lang w:val="sr-Latn-RS"/>
        </w:rPr>
        <w:t xml:space="preserve">PVC TPE </w:t>
      </w:r>
      <w:r w:rsidR="00FC4028">
        <w:rPr>
          <w:rFonts w:cs="Arial"/>
          <w:b/>
          <w:lang w:val="sr-Cyrl-RS"/>
        </w:rPr>
        <w:t>цеви и фитинзи</w:t>
      </w:r>
      <w:r w:rsidRPr="005A7EEF">
        <w:rPr>
          <w:rFonts w:cs="Arial"/>
          <w:b/>
        </w:rPr>
        <w:t>“</w:t>
      </w:r>
    </w:p>
    <w:p w14:paraId="2E888468" w14:textId="50EBB40A" w:rsidR="005A7EEF" w:rsidRPr="005A7EEF" w:rsidRDefault="005A7EEF" w:rsidP="005A7EEF">
      <w:pPr>
        <w:pStyle w:val="KDParagraf"/>
        <w:spacing w:before="0"/>
        <w:jc w:val="center"/>
        <w:rPr>
          <w:rFonts w:cs="Arial"/>
          <w:lang w:val="ru-RU"/>
        </w:rPr>
      </w:pPr>
      <w:r w:rsidRPr="005A7EEF">
        <w:rPr>
          <w:rFonts w:cs="Arial"/>
          <w:lang w:val="ru-RU"/>
        </w:rPr>
        <w:t>Јавна набавка број</w:t>
      </w:r>
      <w:r w:rsidRPr="005A7EEF">
        <w:rPr>
          <w:rFonts w:cs="Arial"/>
        </w:rPr>
        <w:t xml:space="preserve">: </w:t>
      </w:r>
      <w:r w:rsidR="00C00C10">
        <w:rPr>
          <w:b/>
          <w:sz w:val="20"/>
        </w:rPr>
        <w:t>ЈН/4000/0043/2019</w:t>
      </w:r>
      <w:r w:rsidR="00C00C10">
        <w:rPr>
          <w:b/>
          <w:sz w:val="20"/>
          <w:lang w:val="sr-Cyrl-RS"/>
        </w:rPr>
        <w:t xml:space="preserve"> (ЈАНА </w:t>
      </w:r>
      <w:r w:rsidR="00C00C10">
        <w:rPr>
          <w:b/>
          <w:sz w:val="20"/>
        </w:rPr>
        <w:t>3144</w:t>
      </w:r>
      <w:r w:rsidR="00C00C10">
        <w:rPr>
          <w:b/>
          <w:sz w:val="20"/>
          <w:lang w:val="sr-Cyrl-RS"/>
        </w:rPr>
        <w:t>/201</w:t>
      </w:r>
      <w:r w:rsidR="00C00C10">
        <w:rPr>
          <w:b/>
          <w:sz w:val="20"/>
        </w:rPr>
        <w:t>9</w:t>
      </w:r>
      <w:r w:rsidR="00C00C10">
        <w:rPr>
          <w:b/>
          <w:sz w:val="20"/>
          <w:lang w:val="sr-Cyrl-RS"/>
        </w:rPr>
        <w:t>)</w:t>
      </w:r>
      <w:r w:rsidRPr="005A7EEF">
        <w:rPr>
          <w:rFonts w:cs="Arial"/>
          <w:lang w:val="ru-RU"/>
        </w:rPr>
        <w:t>- НЕ ОТВАРАТИ“.</w:t>
      </w:r>
    </w:p>
    <w:p w14:paraId="464C67D1" w14:textId="77777777" w:rsidR="005A7EEF" w:rsidRDefault="005A7EEF" w:rsidP="005A7EEF">
      <w:pPr>
        <w:pStyle w:val="KDParagraf"/>
        <w:spacing w:before="0"/>
        <w:jc w:val="center"/>
        <w:rPr>
          <w:rFonts w:cs="Arial"/>
          <w:sz w:val="24"/>
          <w:szCs w:val="24"/>
          <w:lang w:val="ru-RU"/>
        </w:rPr>
      </w:pPr>
    </w:p>
    <w:p w14:paraId="7C379530" w14:textId="77777777" w:rsidR="00243323" w:rsidRPr="00BB381A" w:rsidRDefault="00243323" w:rsidP="005A7EEF">
      <w:pPr>
        <w:pStyle w:val="KDParagraf"/>
        <w:spacing w:before="0"/>
        <w:rPr>
          <w:rFonts w:cs="Arial"/>
          <w:noProof/>
          <w:lang w:val="sr-Cyrl-CS"/>
        </w:rPr>
      </w:pPr>
      <w:r w:rsidRPr="00BB381A">
        <w:rPr>
          <w:rFonts w:cs="Arial"/>
          <w:noProof/>
          <w:lang w:val="sr-Cyrl-CS"/>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635196" w14:textId="77777777" w:rsidR="00243323" w:rsidRPr="00BB381A" w:rsidRDefault="00243323" w:rsidP="00F7458D">
      <w:pPr>
        <w:pStyle w:val="KDParagraf"/>
        <w:spacing w:before="0" w:after="120"/>
        <w:rPr>
          <w:rFonts w:cs="Arial"/>
          <w:noProof/>
          <w:lang w:val="sr-Cyrl-CS"/>
        </w:rPr>
      </w:pPr>
      <w:r w:rsidRPr="00BB381A">
        <w:rPr>
          <w:rFonts w:eastAsia="TimesNewRomanPSMT" w:cs="Arial"/>
          <w:bCs/>
          <w:noProof/>
          <w:lang w:val="sr-Cyrl-CS"/>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BB381A">
        <w:rPr>
          <w:rFonts w:cs="Arial"/>
          <w:noProof/>
          <w:lang w:val="sr-Cyrl-CS"/>
        </w:rPr>
        <w:t>.</w:t>
      </w:r>
    </w:p>
    <w:p w14:paraId="2C3DF123" w14:textId="29E6AF09" w:rsidR="00243323" w:rsidRPr="00BB381A" w:rsidRDefault="00243323" w:rsidP="00243323">
      <w:pPr>
        <w:pStyle w:val="KDParagraf"/>
        <w:spacing w:before="0"/>
        <w:rPr>
          <w:rFonts w:cs="Arial"/>
          <w:noProof/>
          <w:lang w:val="sr-Cyrl-CS"/>
        </w:rPr>
      </w:pPr>
      <w:r w:rsidRPr="00BB381A">
        <w:rPr>
          <w:rFonts w:cs="Arial"/>
          <w:noProof/>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w:t>
      </w:r>
      <w:r w:rsidR="00643618">
        <w:rPr>
          <w:rFonts w:cs="Arial"/>
          <w:noProof/>
          <w:lang w:val="sr-Cyrl-CS"/>
        </w:rPr>
        <w:t xml:space="preserve"> који</w:t>
      </w:r>
      <w:r w:rsidRPr="00BB381A">
        <w:rPr>
          <w:rFonts w:cs="Arial"/>
          <w:noProof/>
          <w:lang w:val="sr-Cyrl-CS"/>
        </w:rPr>
        <w:t xml:space="preserve"> морају бити потписани и оверени печатом од стране сваког понуђача из групе понуђача.</w:t>
      </w:r>
      <w:r w:rsidR="00B257B0">
        <w:rPr>
          <w:rFonts w:cs="Arial"/>
          <w:noProof/>
          <w:lang w:val="sr-Cyrl-CS"/>
        </w:rPr>
        <w:t xml:space="preserve"> </w:t>
      </w:r>
    </w:p>
    <w:p w14:paraId="5F58991D" w14:textId="77777777" w:rsidR="00243323" w:rsidRPr="00BB381A" w:rsidRDefault="00243323" w:rsidP="00243323">
      <w:pPr>
        <w:pStyle w:val="KDParagraf"/>
        <w:spacing w:before="0"/>
        <w:rPr>
          <w:rFonts w:cs="Arial"/>
          <w:noProof/>
          <w:lang w:val="sr-Cyrl-CS"/>
        </w:rPr>
      </w:pPr>
      <w:r w:rsidRPr="00BB381A">
        <w:rPr>
          <w:rFonts w:cs="Arial"/>
          <w:noProof/>
          <w:lang w:val="sr-Cyrl-CS"/>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14:paraId="64F6DFB9" w14:textId="77777777" w:rsidR="00243323" w:rsidRDefault="00243323" w:rsidP="00243323">
      <w:pPr>
        <w:pStyle w:val="KDParagraf"/>
        <w:spacing w:before="0"/>
        <w:rPr>
          <w:rFonts w:cs="Arial"/>
          <w:noProof/>
          <w:lang w:val="sr-Cyrl-CS"/>
        </w:rPr>
      </w:pPr>
      <w:r w:rsidRPr="00BB381A">
        <w:rPr>
          <w:rFonts w:cs="Arial"/>
          <w:noProof/>
          <w:lang w:val="sr-Cyrl-CS"/>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w:t>
      </w:r>
      <w:r>
        <w:rPr>
          <w:rFonts w:cs="Arial"/>
          <w:noProof/>
          <w:lang w:val="sr-Cyrl-CS"/>
        </w:rPr>
        <w:t>тписале образац понуде и печат П</w:t>
      </w:r>
      <w:r w:rsidRPr="00BB381A">
        <w:rPr>
          <w:rFonts w:cs="Arial"/>
          <w:noProof/>
          <w:lang w:val="sr-Cyrl-CS"/>
        </w:rPr>
        <w:t xml:space="preserve">онуђача. </w:t>
      </w:r>
    </w:p>
    <w:p w14:paraId="6DF1B583" w14:textId="77777777" w:rsidR="00F756FD" w:rsidRPr="00F756FD" w:rsidRDefault="00F756FD" w:rsidP="00243323">
      <w:pPr>
        <w:pStyle w:val="KDParagraf"/>
        <w:spacing w:before="0"/>
        <w:rPr>
          <w:rFonts w:cs="Arial"/>
          <w:noProof/>
          <w:lang w:val="sr-Latn-RS"/>
        </w:rPr>
      </w:pPr>
    </w:p>
    <w:p w14:paraId="6CCD65B6" w14:textId="77777777" w:rsidR="00643618" w:rsidRPr="00F7458D" w:rsidRDefault="00243323" w:rsidP="00FF5D13">
      <w:pPr>
        <w:pStyle w:val="KDPodnaslov2"/>
        <w:numPr>
          <w:ilvl w:val="1"/>
          <w:numId w:val="18"/>
        </w:numPr>
        <w:spacing w:before="0"/>
        <w:ind w:left="357" w:hanging="357"/>
        <w:jc w:val="both"/>
        <w:rPr>
          <w:rFonts w:cs="Arial"/>
          <w:noProof/>
          <w:lang w:val="sr-Cyrl-CS"/>
        </w:rPr>
      </w:pPr>
      <w:r w:rsidRPr="00BB381A">
        <w:rPr>
          <w:rFonts w:cs="Arial"/>
          <w:noProof/>
          <w:lang w:val="sr-Cyrl-CS"/>
        </w:rPr>
        <w:t>Обавезна садржина понуде</w:t>
      </w:r>
    </w:p>
    <w:p w14:paraId="1EC3F287" w14:textId="77777777" w:rsidR="00243323" w:rsidRPr="00BB381A" w:rsidRDefault="00243323" w:rsidP="00C90AF8">
      <w:pPr>
        <w:pStyle w:val="KDParagraf"/>
        <w:spacing w:before="0"/>
        <w:rPr>
          <w:rFonts w:cs="Arial"/>
          <w:noProof/>
          <w:lang w:val="sr-Cyrl-CS" w:bidi="en-US"/>
        </w:rPr>
      </w:pPr>
      <w:r w:rsidRPr="00BB381A">
        <w:rPr>
          <w:rFonts w:cs="Arial"/>
          <w:noProof/>
          <w:lang w:val="sr-Cyrl-CS" w:bidi="en-US"/>
        </w:rPr>
        <w:t>Садржину понуде, поред Обрасца понуде, чине и сви остали докази о испуњености услова из чл. 75. и 76.</w:t>
      </w:r>
      <w:r w:rsidR="00C90AF8">
        <w:rPr>
          <w:rFonts w:cs="Arial"/>
          <w:noProof/>
          <w:lang w:val="sr-Cyrl-CS"/>
        </w:rPr>
        <w:t xml:space="preserve"> Закона</w:t>
      </w:r>
      <w:r w:rsidRPr="00BB381A">
        <w:rPr>
          <w:rFonts w:cs="Arial"/>
          <w:noProof/>
          <w:lang w:val="sr-Cyrl-CS" w:bidi="en-US"/>
        </w:rPr>
        <w:t>, предвиђени чл. 77. Закона, који су наведени у конкурсној</w:t>
      </w:r>
      <w:r w:rsidR="00C90AF8">
        <w:rPr>
          <w:rFonts w:cs="Arial"/>
          <w:noProof/>
          <w:lang w:val="sr-Cyrl-CS" w:bidi="en-US"/>
        </w:rPr>
        <w:t xml:space="preserve"> </w:t>
      </w:r>
      <w:r w:rsidRPr="00BB381A">
        <w:rPr>
          <w:rFonts w:cs="Arial"/>
          <w:noProof/>
          <w:lang w:val="sr-Cyrl-CS" w:bidi="en-US"/>
        </w:rPr>
        <w:t>документацији, као и сви тражени прилози и изјаве (попуњени, потписани и печатом оверени) на начин предвиђен следећим ставом ове тачке</w:t>
      </w:r>
      <w:r w:rsidRPr="00BB381A">
        <w:rPr>
          <w:rFonts w:cs="Arial"/>
          <w:noProof/>
          <w:lang w:val="sr-Cyrl-CS"/>
        </w:rPr>
        <w:t>:</w:t>
      </w:r>
    </w:p>
    <w:p w14:paraId="5E3BDED0" w14:textId="43CBCA45" w:rsidR="002D696D" w:rsidRPr="006C288E" w:rsidRDefault="002D696D" w:rsidP="002963A6">
      <w:pPr>
        <w:pStyle w:val="ListParagraph"/>
        <w:numPr>
          <w:ilvl w:val="0"/>
          <w:numId w:val="24"/>
        </w:numPr>
        <w:tabs>
          <w:tab w:val="num" w:pos="567"/>
          <w:tab w:val="num" w:pos="630"/>
        </w:tabs>
        <w:spacing w:after="0" w:line="240" w:lineRule="auto"/>
        <w:rPr>
          <w:rFonts w:ascii="Arial" w:eastAsia="Times New Roman" w:hAnsi="Arial" w:cs="Arial"/>
          <w:lang w:val="ru-RU"/>
        </w:rPr>
      </w:pPr>
      <w:r w:rsidRPr="006C288E">
        <w:rPr>
          <w:rFonts w:ascii="Arial" w:eastAsia="Times New Roman" w:hAnsi="Arial" w:cs="Arial"/>
          <w:lang w:val="ru-RU"/>
        </w:rPr>
        <w:lastRenderedPageBreak/>
        <w:t>Образац понуде</w:t>
      </w:r>
    </w:p>
    <w:p w14:paraId="39DFAD20" w14:textId="77777777" w:rsidR="002D696D" w:rsidRPr="006C288E" w:rsidRDefault="002D696D" w:rsidP="002963A6">
      <w:pPr>
        <w:pStyle w:val="ListParagraph"/>
        <w:numPr>
          <w:ilvl w:val="0"/>
          <w:numId w:val="25"/>
        </w:numPr>
        <w:tabs>
          <w:tab w:val="num" w:pos="567"/>
          <w:tab w:val="num" w:pos="630"/>
        </w:tabs>
        <w:spacing w:after="0" w:line="240" w:lineRule="auto"/>
        <w:rPr>
          <w:rFonts w:ascii="Arial" w:eastAsia="Times New Roman" w:hAnsi="Arial" w:cs="Arial"/>
          <w:lang w:val="ru-RU"/>
        </w:rPr>
      </w:pPr>
      <w:r w:rsidRPr="006C288E">
        <w:rPr>
          <w:rFonts w:ascii="Arial" w:eastAsia="Times New Roman" w:hAnsi="Arial" w:cs="Arial"/>
          <w:lang w:val="ru-RU"/>
        </w:rPr>
        <w:t>Образац структуре</w:t>
      </w:r>
      <w:r w:rsidRPr="006C288E">
        <w:rPr>
          <w:rFonts w:ascii="Arial" w:eastAsia="Times New Roman" w:hAnsi="Arial" w:cs="Arial"/>
          <w:lang w:val="sr-Latn-RS"/>
        </w:rPr>
        <w:t xml:space="preserve"> </w:t>
      </w:r>
      <w:r w:rsidRPr="006C288E">
        <w:rPr>
          <w:rFonts w:ascii="Arial" w:eastAsia="Times New Roman" w:hAnsi="Arial" w:cs="Arial"/>
          <w:lang w:val="sr-Cyrl-RS"/>
        </w:rPr>
        <w:t>понуђене цене са упутством како да се попуни</w:t>
      </w:r>
      <w:r w:rsidRPr="006C288E">
        <w:rPr>
          <w:rFonts w:ascii="Arial" w:eastAsia="Times New Roman" w:hAnsi="Arial" w:cs="Arial"/>
          <w:lang w:val="ru-RU"/>
        </w:rPr>
        <w:t xml:space="preserve"> </w:t>
      </w:r>
    </w:p>
    <w:p w14:paraId="55017D1D" w14:textId="09A6CA7C" w:rsidR="002D696D" w:rsidRPr="006C288E" w:rsidRDefault="002D696D" w:rsidP="002963A6">
      <w:pPr>
        <w:pStyle w:val="ListParagraph"/>
        <w:numPr>
          <w:ilvl w:val="0"/>
          <w:numId w:val="25"/>
        </w:numPr>
        <w:tabs>
          <w:tab w:val="num" w:pos="567"/>
          <w:tab w:val="num" w:pos="630"/>
        </w:tabs>
        <w:spacing w:after="0" w:line="240" w:lineRule="auto"/>
        <w:rPr>
          <w:rFonts w:ascii="Arial" w:eastAsia="Times New Roman" w:hAnsi="Arial" w:cs="Arial"/>
          <w:lang w:val="ru-RU"/>
        </w:rPr>
      </w:pPr>
      <w:r w:rsidRPr="006C288E">
        <w:rPr>
          <w:rFonts w:ascii="Arial" w:eastAsia="Times New Roman" w:hAnsi="Arial" w:cs="Arial"/>
          <w:lang w:val="ru-RU"/>
        </w:rPr>
        <w:t>Образац трошкова припреме понуде, ако понуђач захтева надокнаду трошкова у складу са чл.88 Закона</w:t>
      </w:r>
    </w:p>
    <w:p w14:paraId="3529AF3B" w14:textId="77777777" w:rsidR="002D696D" w:rsidRPr="0048611D" w:rsidRDefault="002D696D" w:rsidP="002963A6">
      <w:pPr>
        <w:pStyle w:val="ListParagraph"/>
        <w:numPr>
          <w:ilvl w:val="0"/>
          <w:numId w:val="25"/>
        </w:numPr>
        <w:tabs>
          <w:tab w:val="num" w:pos="567"/>
          <w:tab w:val="num" w:pos="630"/>
        </w:tabs>
        <w:spacing w:after="0" w:line="240" w:lineRule="auto"/>
        <w:rPr>
          <w:rFonts w:ascii="Arial" w:eastAsia="Times New Roman" w:hAnsi="Arial" w:cs="Arial"/>
          <w:lang w:val="ru-RU"/>
        </w:rPr>
      </w:pPr>
      <w:r w:rsidRPr="006C288E">
        <w:rPr>
          <w:rFonts w:ascii="Arial" w:eastAsia="Times New Roman" w:hAnsi="Arial" w:cs="Arial"/>
          <w:lang w:val="sr-Cyrl-RS"/>
        </w:rPr>
        <w:t>Средство</w:t>
      </w:r>
      <w:r>
        <w:rPr>
          <w:rFonts w:ascii="Arial" w:eastAsia="Times New Roman" w:hAnsi="Arial" w:cs="Arial"/>
          <w:lang w:val="sr-Cyrl-RS"/>
        </w:rPr>
        <w:t xml:space="preserve"> финансијског обезбеђења </w:t>
      </w:r>
    </w:p>
    <w:p w14:paraId="5B7F4A35" w14:textId="55250E6A" w:rsidR="002D696D" w:rsidRPr="006C288E" w:rsidRDefault="002D696D" w:rsidP="002963A6">
      <w:pPr>
        <w:pStyle w:val="ListParagraph"/>
        <w:numPr>
          <w:ilvl w:val="0"/>
          <w:numId w:val="26"/>
        </w:numPr>
        <w:tabs>
          <w:tab w:val="num" w:pos="567"/>
          <w:tab w:val="num" w:pos="630"/>
        </w:tabs>
        <w:spacing w:after="0" w:line="240" w:lineRule="auto"/>
        <w:rPr>
          <w:rFonts w:ascii="Arial" w:eastAsia="Times New Roman" w:hAnsi="Arial" w:cs="Arial"/>
          <w:lang w:val="ru-RU"/>
        </w:rPr>
      </w:pPr>
      <w:r w:rsidRPr="006C288E">
        <w:rPr>
          <w:rFonts w:ascii="Arial" w:eastAsia="Times New Roman" w:hAnsi="Arial" w:cs="Arial"/>
          <w:lang w:val="ru-RU"/>
        </w:rPr>
        <w:t xml:space="preserve">Изјава о независној понуди </w:t>
      </w:r>
    </w:p>
    <w:p w14:paraId="3D4EB8DB" w14:textId="6967FB6A" w:rsidR="002D696D" w:rsidRPr="006C288E" w:rsidRDefault="002D696D" w:rsidP="002963A6">
      <w:pPr>
        <w:pStyle w:val="ListParagraph"/>
        <w:numPr>
          <w:ilvl w:val="0"/>
          <w:numId w:val="26"/>
        </w:numPr>
        <w:tabs>
          <w:tab w:val="num" w:pos="567"/>
          <w:tab w:val="num" w:pos="630"/>
        </w:tabs>
        <w:spacing w:after="0" w:line="240" w:lineRule="auto"/>
        <w:rPr>
          <w:rFonts w:ascii="Arial" w:eastAsia="Times New Roman" w:hAnsi="Arial" w:cs="Arial"/>
          <w:lang w:val="ru-RU"/>
        </w:rPr>
      </w:pPr>
      <w:r w:rsidRPr="006C288E">
        <w:rPr>
          <w:rFonts w:ascii="Arial" w:eastAsia="Times New Roman" w:hAnsi="Arial" w:cs="Arial"/>
          <w:lang w:val="ru-RU"/>
        </w:rPr>
        <w:t>Изјав</w:t>
      </w:r>
      <w:r w:rsidRPr="006C288E">
        <w:rPr>
          <w:rFonts w:ascii="Arial" w:eastAsia="Times New Roman" w:hAnsi="Arial" w:cs="Arial"/>
          <w:lang w:val="sr-Cyrl-RS"/>
        </w:rPr>
        <w:t>а</w:t>
      </w:r>
      <w:r w:rsidRPr="006C288E">
        <w:rPr>
          <w:rFonts w:ascii="Arial" w:eastAsia="Times New Roman" w:hAnsi="Arial" w:cs="Arial"/>
          <w:lang w:val="ru-RU"/>
        </w:rPr>
        <w:t xml:space="preserve"> у складу са чланом 75. став 2. Закона </w:t>
      </w:r>
    </w:p>
    <w:p w14:paraId="10168F17" w14:textId="72C42262" w:rsidR="002D696D" w:rsidRPr="006C288E" w:rsidRDefault="002D696D" w:rsidP="002963A6">
      <w:pPr>
        <w:pStyle w:val="ListParagraph"/>
        <w:numPr>
          <w:ilvl w:val="0"/>
          <w:numId w:val="26"/>
        </w:numPr>
        <w:tabs>
          <w:tab w:val="num" w:pos="567"/>
          <w:tab w:val="num" w:pos="630"/>
        </w:tabs>
        <w:spacing w:after="0" w:line="240" w:lineRule="auto"/>
        <w:rPr>
          <w:rFonts w:ascii="Arial" w:eastAsia="Times New Roman" w:hAnsi="Arial" w:cs="Arial"/>
          <w:lang w:val="ru-RU"/>
        </w:rPr>
      </w:pPr>
      <w:r w:rsidRPr="006C288E">
        <w:rPr>
          <w:rFonts w:ascii="Arial" w:eastAsia="Times New Roman" w:hAnsi="Arial" w:cs="Arial"/>
          <w:lang w:val="ru-RU"/>
        </w:rPr>
        <w:t xml:space="preserve">потписан и </w:t>
      </w:r>
      <w:r w:rsidR="002F2987">
        <w:rPr>
          <w:rFonts w:ascii="Arial" w:eastAsia="Times New Roman" w:hAnsi="Arial" w:cs="Arial"/>
          <w:lang w:val="ru-RU"/>
        </w:rPr>
        <w:t>печатом оверен  „Модел уговора“</w:t>
      </w:r>
    </w:p>
    <w:p w14:paraId="4C7C1D8D" w14:textId="77777777" w:rsidR="002D696D" w:rsidRPr="006C288E" w:rsidRDefault="002D696D" w:rsidP="002963A6">
      <w:pPr>
        <w:pStyle w:val="ListParagraph"/>
        <w:numPr>
          <w:ilvl w:val="0"/>
          <w:numId w:val="26"/>
        </w:numPr>
        <w:tabs>
          <w:tab w:val="num" w:pos="567"/>
          <w:tab w:val="num" w:pos="630"/>
        </w:tabs>
        <w:spacing w:after="0" w:line="240" w:lineRule="auto"/>
        <w:rPr>
          <w:rFonts w:ascii="Arial" w:eastAsia="Times New Roman" w:hAnsi="Arial" w:cs="Arial"/>
          <w:lang w:val="ru-RU"/>
        </w:rPr>
      </w:pPr>
      <w:r w:rsidRPr="006C288E">
        <w:rPr>
          <w:rFonts w:ascii="Arial" w:hAnsi="Arial" w:cs="Arial"/>
          <w:noProof/>
          <w:lang w:val="sr-Cyrl-CS"/>
        </w:rPr>
        <w:t xml:space="preserve">Докази о испуњености услова </w:t>
      </w:r>
      <w:r w:rsidRPr="006C288E">
        <w:rPr>
          <w:rFonts w:ascii="Arial" w:hAnsi="Arial" w:cs="Arial"/>
          <w:noProof/>
          <w:lang w:val="sr-Cyrl-CS" w:bidi="en-US"/>
        </w:rPr>
        <w:t>из чл. 76.</w:t>
      </w:r>
      <w:r w:rsidRPr="006C288E">
        <w:rPr>
          <w:rFonts w:ascii="Arial" w:hAnsi="Arial" w:cs="Arial"/>
          <w:noProof/>
          <w:lang w:val="sr-Cyrl-CS"/>
        </w:rPr>
        <w:t xml:space="preserve"> Закона у складу са чланом 77. Закона и Одељком 4. конкурсне документације</w:t>
      </w:r>
    </w:p>
    <w:p w14:paraId="50868CE7" w14:textId="179E5733" w:rsidR="002D696D" w:rsidRPr="00D17496" w:rsidRDefault="002D696D" w:rsidP="002963A6">
      <w:pPr>
        <w:pStyle w:val="ListParagraph"/>
        <w:numPr>
          <w:ilvl w:val="0"/>
          <w:numId w:val="26"/>
        </w:numPr>
        <w:tabs>
          <w:tab w:val="num" w:pos="567"/>
          <w:tab w:val="num" w:pos="630"/>
        </w:tabs>
        <w:spacing w:before="80" w:after="0" w:line="240" w:lineRule="auto"/>
        <w:rPr>
          <w:rFonts w:ascii="Arial" w:eastAsia="Times New Roman" w:hAnsi="Arial"/>
          <w:lang w:val="ru-RU"/>
        </w:rPr>
      </w:pPr>
      <w:r w:rsidRPr="00D17496">
        <w:rPr>
          <w:rFonts w:ascii="Arial" w:eastAsia="Times New Roman" w:hAnsi="Arial"/>
          <w:lang w:val="sr-Cyrl-RS"/>
        </w:rPr>
        <w:t>Т</w:t>
      </w:r>
      <w:r w:rsidRPr="00D17496">
        <w:rPr>
          <w:rFonts w:ascii="Arial" w:eastAsia="Times New Roman" w:hAnsi="Arial"/>
          <w:lang w:val="ru-RU"/>
        </w:rPr>
        <w:t>ехничка документација кој</w:t>
      </w:r>
      <w:r w:rsidRPr="00D17496">
        <w:rPr>
          <w:rFonts w:ascii="Arial" w:eastAsia="Times New Roman" w:hAnsi="Arial"/>
          <w:lang w:val="sr-Cyrl-RS"/>
        </w:rPr>
        <w:t>ом се доказује испуњеност</w:t>
      </w:r>
      <w:r w:rsidRPr="00D17496">
        <w:rPr>
          <w:rFonts w:ascii="Arial" w:eastAsia="Times New Roman" w:hAnsi="Arial"/>
          <w:lang w:val="ru-RU"/>
        </w:rPr>
        <w:t xml:space="preserve"> захтеваних техничких карактеристика</w:t>
      </w:r>
      <w:r w:rsidRPr="00D17496">
        <w:rPr>
          <w:rFonts w:ascii="Arial" w:eastAsia="Times New Roman" w:hAnsi="Arial"/>
        </w:rPr>
        <w:t>,</w:t>
      </w:r>
      <w:r w:rsidRPr="00D17496">
        <w:rPr>
          <w:rFonts w:ascii="Arial" w:eastAsia="Times New Roman" w:hAnsi="Arial"/>
          <w:lang w:val="sr-Cyrl-RS"/>
        </w:rPr>
        <w:t xml:space="preserve"> </w:t>
      </w:r>
      <w:r w:rsidRPr="00D17496">
        <w:rPr>
          <w:rFonts w:ascii="Arial" w:eastAsia="Times New Roman" w:hAnsi="Arial"/>
          <w:lang w:val="ru-RU"/>
        </w:rPr>
        <w:t>наведена</w:t>
      </w:r>
      <w:r w:rsidR="00745EC9" w:rsidRPr="00D17496">
        <w:rPr>
          <w:rFonts w:ascii="Arial" w:eastAsia="Times New Roman" w:hAnsi="Arial"/>
          <w:lang w:val="sr-Cyrl-RS"/>
        </w:rPr>
        <w:t xml:space="preserve"> у поглављу 3.</w:t>
      </w:r>
      <w:r w:rsidRPr="00D17496">
        <w:rPr>
          <w:rFonts w:ascii="Arial" w:eastAsia="Times New Roman" w:hAnsi="Arial"/>
          <w:lang w:val="sr-Cyrl-RS"/>
        </w:rPr>
        <w:t xml:space="preserve"> т</w:t>
      </w:r>
      <w:r w:rsidRPr="00D17496">
        <w:rPr>
          <w:rFonts w:ascii="Arial" w:eastAsia="Times New Roman" w:hAnsi="Arial"/>
          <w:lang w:val="ru-RU"/>
        </w:rPr>
        <w:t>ехничк</w:t>
      </w:r>
      <w:r w:rsidRPr="00D17496">
        <w:rPr>
          <w:rFonts w:ascii="Arial" w:eastAsia="Times New Roman" w:hAnsi="Arial"/>
          <w:lang w:val="sr-Cyrl-RS"/>
        </w:rPr>
        <w:t>а</w:t>
      </w:r>
      <w:r w:rsidRPr="00D17496">
        <w:rPr>
          <w:rFonts w:ascii="Arial" w:eastAsia="Times New Roman" w:hAnsi="Arial"/>
          <w:lang w:val="ru-RU"/>
        </w:rPr>
        <w:t xml:space="preserve"> спецификациј</w:t>
      </w:r>
      <w:r w:rsidRPr="00D17496">
        <w:rPr>
          <w:rFonts w:ascii="Arial" w:eastAsia="Times New Roman" w:hAnsi="Arial"/>
          <w:lang w:val="sr-Cyrl-RS"/>
        </w:rPr>
        <w:t>а</w:t>
      </w:r>
      <w:r w:rsidR="002F2987" w:rsidRPr="00D17496">
        <w:rPr>
          <w:rFonts w:ascii="Arial" w:eastAsia="Times New Roman" w:hAnsi="Arial"/>
          <w:lang w:val="ru-RU"/>
        </w:rPr>
        <w:t xml:space="preserve"> конкурсне документације</w:t>
      </w:r>
      <w:r w:rsidR="00D17496" w:rsidRPr="00D17496">
        <w:rPr>
          <w:rFonts w:ascii="Arial" w:eastAsia="Times New Roman" w:hAnsi="Arial"/>
          <w:lang w:val="sr-Latn-RS"/>
        </w:rPr>
        <w:t xml:space="preserve"> (</w:t>
      </w:r>
      <w:r w:rsidR="00D17496" w:rsidRPr="00D17496">
        <w:rPr>
          <w:rFonts w:ascii="Arial" w:eastAsia="Times New Roman" w:hAnsi="Arial"/>
          <w:lang w:val="sr-Cyrl-RS"/>
        </w:rPr>
        <w:t>уколико се иста тражи)</w:t>
      </w:r>
    </w:p>
    <w:p w14:paraId="54D85C39" w14:textId="37CF829D" w:rsidR="002D696D" w:rsidRPr="00F5281D" w:rsidRDefault="002D696D" w:rsidP="002963A6">
      <w:pPr>
        <w:pStyle w:val="ListParagraph"/>
        <w:numPr>
          <w:ilvl w:val="0"/>
          <w:numId w:val="26"/>
        </w:numPr>
        <w:tabs>
          <w:tab w:val="num" w:pos="567"/>
          <w:tab w:val="num" w:pos="630"/>
        </w:tabs>
        <w:spacing w:before="80" w:after="0" w:line="240" w:lineRule="auto"/>
        <w:rPr>
          <w:rFonts w:ascii="Arial" w:eastAsia="Times New Roman" w:hAnsi="Arial"/>
          <w:lang w:val="ru-RU"/>
        </w:rPr>
      </w:pPr>
      <w:r w:rsidRPr="006C288E">
        <w:rPr>
          <w:rFonts w:ascii="Arial" w:eastAsia="Times New Roman" w:hAnsi="Arial"/>
          <w:lang w:val="sr-Cyrl-RS"/>
        </w:rPr>
        <w:t>Овлашћење за потписни</w:t>
      </w:r>
      <w:r w:rsidR="002F2987">
        <w:rPr>
          <w:rFonts w:ascii="Arial" w:eastAsia="Times New Roman" w:hAnsi="Arial"/>
          <w:lang w:val="sr-Cyrl-RS"/>
        </w:rPr>
        <w:t>ка (ако не потписује заступник)</w:t>
      </w:r>
    </w:p>
    <w:p w14:paraId="7845EE0B" w14:textId="41175BB0" w:rsidR="00F5281D" w:rsidRDefault="00F5281D" w:rsidP="00F5281D">
      <w:pPr>
        <w:pStyle w:val="ListParagraph"/>
        <w:numPr>
          <w:ilvl w:val="0"/>
          <w:numId w:val="26"/>
        </w:numPr>
        <w:spacing w:before="80" w:after="0" w:line="240" w:lineRule="auto"/>
        <w:rPr>
          <w:rFonts w:ascii="Arial" w:eastAsia="Times New Roman" w:hAnsi="Arial"/>
          <w:lang w:val="ru-RU"/>
        </w:rPr>
      </w:pPr>
      <w:r w:rsidRPr="00F5281D">
        <w:rPr>
          <w:rFonts w:ascii="Arial" w:eastAsia="Times New Roman" w:hAnsi="Arial"/>
          <w:lang w:val="ru-RU"/>
        </w:rPr>
        <w:t>Споразум о заједничком наступању ( у случају заједничке понуде)</w:t>
      </w:r>
    </w:p>
    <w:p w14:paraId="38254F85" w14:textId="1631A99C" w:rsidR="00FC4028" w:rsidRPr="00FC4028" w:rsidRDefault="00FC4028" w:rsidP="00FC4028">
      <w:pPr>
        <w:pStyle w:val="ListParagraph"/>
        <w:numPr>
          <w:ilvl w:val="0"/>
          <w:numId w:val="26"/>
        </w:numPr>
        <w:spacing w:line="240" w:lineRule="auto"/>
        <w:rPr>
          <w:rFonts w:ascii="Arial" w:eastAsia="Times New Roman" w:hAnsi="Arial"/>
          <w:lang w:val="ru-RU"/>
        </w:rPr>
      </w:pPr>
      <w:r w:rsidRPr="00FC4028">
        <w:rPr>
          <w:rFonts w:ascii="Arial" w:eastAsia="Times New Roman" w:hAnsi="Arial"/>
          <w:lang w:val="ru-RU"/>
        </w:rPr>
        <w:t>Обрасци, изјаве и докази одређене тачком 6.9 или 6.10 овог упутства у случају да понуђач подноси понуду са подизвођачем или заједничку понуду подноси група понуђача.</w:t>
      </w:r>
    </w:p>
    <w:p w14:paraId="17849C99" w14:textId="77777777" w:rsidR="003C4106" w:rsidRPr="00F5281D" w:rsidRDefault="003C4106" w:rsidP="003C4106">
      <w:pPr>
        <w:pStyle w:val="ListParagraph"/>
        <w:spacing w:before="80" w:after="0" w:line="240" w:lineRule="auto"/>
        <w:ind w:left="1004"/>
        <w:rPr>
          <w:rFonts w:ascii="Arial" w:eastAsia="Times New Roman" w:hAnsi="Arial"/>
          <w:lang w:val="ru-RU"/>
        </w:rPr>
      </w:pPr>
    </w:p>
    <w:p w14:paraId="1E5747D7" w14:textId="77777777" w:rsidR="00243323" w:rsidRPr="00BB381A" w:rsidRDefault="00243323" w:rsidP="00F7458D">
      <w:pPr>
        <w:pStyle w:val="KDParagraf"/>
        <w:spacing w:before="0" w:after="120"/>
        <w:rPr>
          <w:rFonts w:cs="Arial"/>
          <w:noProof/>
          <w:lang w:val="sr-Cyrl-CS"/>
        </w:rPr>
      </w:pPr>
      <w:r w:rsidRPr="00BB381A">
        <w:rPr>
          <w:rFonts w:cs="Arial"/>
          <w:noProof/>
          <w:lang w:val="sr-Cyrl-CS"/>
        </w:rPr>
        <w:t>Наручилац ће одбити као неприхватљиве све понуде које не испуњавају услове из позива за подношење понуда и конкурсне документације.</w:t>
      </w:r>
    </w:p>
    <w:p w14:paraId="156BD54E" w14:textId="77777777" w:rsidR="00243323" w:rsidRPr="00BB381A" w:rsidRDefault="00243323" w:rsidP="00243323">
      <w:pPr>
        <w:pStyle w:val="KDParagraf"/>
        <w:spacing w:before="0"/>
        <w:rPr>
          <w:rFonts w:cs="Arial"/>
          <w:noProof/>
          <w:lang w:val="sr-Cyrl-CS"/>
        </w:rPr>
      </w:pPr>
      <w:r w:rsidRPr="00BB381A">
        <w:rPr>
          <w:rFonts w:cs="Arial"/>
          <w:noProof/>
          <w:lang w:val="sr-Cyrl-CS"/>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64E2CEC6" w14:textId="77777777" w:rsidR="00243323" w:rsidRPr="00BB381A" w:rsidRDefault="00243323" w:rsidP="00243323">
      <w:pPr>
        <w:pStyle w:val="KDParagraf"/>
        <w:spacing w:before="0"/>
        <w:rPr>
          <w:rFonts w:eastAsia="TimesNewRomanPS-BoldMT" w:cs="Arial"/>
          <w:bCs/>
          <w:noProof/>
          <w:color w:val="000000"/>
          <w:lang w:val="sr-Cyrl-CS"/>
        </w:rPr>
      </w:pPr>
    </w:p>
    <w:p w14:paraId="6C238008" w14:textId="77777777" w:rsidR="00243323" w:rsidRPr="00F7458D" w:rsidRDefault="00243323" w:rsidP="00FF5D13">
      <w:pPr>
        <w:pStyle w:val="KDPodnaslov2"/>
        <w:numPr>
          <w:ilvl w:val="1"/>
          <w:numId w:val="18"/>
        </w:numPr>
        <w:spacing w:before="0"/>
        <w:ind w:left="357" w:hanging="357"/>
        <w:jc w:val="both"/>
        <w:rPr>
          <w:rFonts w:cs="Arial"/>
          <w:noProof/>
          <w:lang w:val="sr-Cyrl-CS"/>
        </w:rPr>
      </w:pPr>
      <w:r w:rsidRPr="00BB381A">
        <w:rPr>
          <w:rFonts w:cs="Arial"/>
          <w:noProof/>
          <w:lang w:val="sr-Cyrl-CS"/>
        </w:rPr>
        <w:t>Подношење и отварање понуда</w:t>
      </w:r>
    </w:p>
    <w:p w14:paraId="28F3A7A5" w14:textId="77777777" w:rsidR="00434BB2" w:rsidRPr="005416B6" w:rsidRDefault="00434BB2" w:rsidP="00434BB2">
      <w:pPr>
        <w:pStyle w:val="KDParagraf"/>
        <w:spacing w:before="0"/>
        <w:rPr>
          <w:rFonts w:cs="Arial"/>
          <w:lang w:val="sr-Cyrl-CS"/>
        </w:rPr>
      </w:pPr>
      <w:r w:rsidRPr="005416B6">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Pr="005416B6">
        <w:rPr>
          <w:rFonts w:cs="Arial"/>
          <w:lang w:val="sr-Cyrl-RS"/>
        </w:rPr>
        <w:t>е</w:t>
      </w:r>
      <w:r w:rsidRPr="005416B6">
        <w:rPr>
          <w:rFonts w:cs="Arial"/>
          <w:lang w:val="sr-Cyrl-CS"/>
        </w:rPr>
        <w:t>.</w:t>
      </w:r>
    </w:p>
    <w:p w14:paraId="26733EC8" w14:textId="77777777" w:rsidR="00434BB2" w:rsidRPr="005416B6" w:rsidRDefault="00434BB2" w:rsidP="00434BB2">
      <w:pPr>
        <w:pStyle w:val="KDParagraf"/>
        <w:spacing w:before="0"/>
        <w:rPr>
          <w:rFonts w:cs="Arial"/>
          <w:lang w:val="sr-Cyrl-CS"/>
        </w:rPr>
      </w:pPr>
      <w:r w:rsidRPr="005416B6">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2E3C5054" w14:textId="77777777" w:rsidR="00434BB2" w:rsidRPr="005416B6" w:rsidRDefault="00434BB2" w:rsidP="00434BB2">
      <w:pPr>
        <w:pStyle w:val="KDParagraf"/>
        <w:spacing w:before="0"/>
        <w:rPr>
          <w:rFonts w:cs="Arial"/>
          <w:lang w:val="sr-Cyrl-RS"/>
        </w:rPr>
      </w:pPr>
      <w:r w:rsidRPr="005416B6">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5416B6">
        <w:rPr>
          <w:rFonts w:cs="Arial"/>
          <w:lang w:val="sr-Cyrl-RS"/>
        </w:rPr>
        <w:t xml:space="preserve">огранак РБ Колубара, </w:t>
      </w:r>
      <w:r w:rsidRPr="005416B6">
        <w:rPr>
          <w:rFonts w:cs="Arial"/>
          <w:lang w:val="ru-RU"/>
        </w:rPr>
        <w:t xml:space="preserve">ул. </w:t>
      </w:r>
      <w:r w:rsidRPr="005416B6">
        <w:rPr>
          <w:rFonts w:cs="Arial"/>
          <w:lang w:val="sr-Cyrl-RS"/>
        </w:rPr>
        <w:t xml:space="preserve">Дише Ђурђевић бб, спрат </w:t>
      </w:r>
      <w:r w:rsidRPr="005416B6">
        <w:rPr>
          <w:rFonts w:cs="Arial"/>
          <w:lang w:val="sr-Latn-RS"/>
        </w:rPr>
        <w:t>I</w:t>
      </w:r>
      <w:r w:rsidRPr="005416B6">
        <w:rPr>
          <w:rFonts w:cs="Arial"/>
          <w:lang w:val="sr-Cyrl-RS"/>
        </w:rPr>
        <w:t>.</w:t>
      </w:r>
    </w:p>
    <w:p w14:paraId="5AE27FE7" w14:textId="77777777" w:rsidR="00434BB2" w:rsidRPr="005416B6" w:rsidRDefault="00434BB2" w:rsidP="00434BB2">
      <w:pPr>
        <w:pStyle w:val="KDParagraf"/>
        <w:spacing w:before="0"/>
        <w:rPr>
          <w:rFonts w:cs="Arial"/>
        </w:rPr>
      </w:pPr>
      <w:r w:rsidRPr="005416B6">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Pr="005416B6">
        <w:rPr>
          <w:rFonts w:cs="Arial"/>
          <w:lang w:val="sr-Cyrl-RS"/>
        </w:rPr>
        <w:t xml:space="preserve"> </w:t>
      </w:r>
      <w:r w:rsidRPr="005416B6">
        <w:rPr>
          <w:rFonts w:cs="Arial"/>
        </w:rPr>
        <w:t>за учествовање у овом поступку (пожељно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3E51B582" w14:textId="77777777" w:rsidR="00434BB2" w:rsidRPr="005416B6" w:rsidRDefault="00434BB2" w:rsidP="00434BB2">
      <w:pPr>
        <w:pStyle w:val="KDParagraf"/>
        <w:spacing w:before="0"/>
        <w:rPr>
          <w:rFonts w:cs="Arial"/>
        </w:rPr>
      </w:pPr>
      <w:r w:rsidRPr="005416B6">
        <w:rPr>
          <w:rFonts w:cs="Arial"/>
        </w:rPr>
        <w:t>Комисија за јавну набавку води записник о отварању понуда у који се уносе подаци у складу са Законом.</w:t>
      </w:r>
    </w:p>
    <w:p w14:paraId="5FAD07FA" w14:textId="77777777" w:rsidR="00434BB2" w:rsidRPr="005416B6" w:rsidRDefault="00434BB2" w:rsidP="00434BB2">
      <w:pPr>
        <w:pStyle w:val="KDParagraf"/>
        <w:spacing w:before="0"/>
        <w:rPr>
          <w:rFonts w:cs="Arial"/>
        </w:rPr>
      </w:pPr>
      <w:r w:rsidRPr="005416B6">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0C17F42A" w14:textId="77777777" w:rsidR="00434BB2" w:rsidRPr="005416B6" w:rsidRDefault="00434BB2" w:rsidP="00434BB2">
      <w:pPr>
        <w:pStyle w:val="KDParagraf"/>
        <w:spacing w:before="0"/>
        <w:rPr>
          <w:rFonts w:cs="Arial"/>
        </w:rPr>
      </w:pPr>
      <w:r>
        <w:rPr>
          <w:rFonts w:cs="Arial"/>
        </w:rPr>
        <w:t xml:space="preserve">Наручилац ће у року од </w:t>
      </w:r>
      <w:r>
        <w:rPr>
          <w:rFonts w:cs="Arial"/>
          <w:lang w:val="sr-Cyrl-RS"/>
        </w:rPr>
        <w:t>3</w:t>
      </w:r>
      <w:r>
        <w:rPr>
          <w:rFonts w:cs="Arial"/>
        </w:rPr>
        <w:t xml:space="preserve"> (</w:t>
      </w:r>
      <w:r>
        <w:rPr>
          <w:rFonts w:cs="Arial"/>
          <w:lang w:val="sr-Cyrl-RS"/>
        </w:rPr>
        <w:t>словима: три</w:t>
      </w:r>
      <w:r w:rsidRPr="005416B6">
        <w:rPr>
          <w:rFonts w:cs="Arial"/>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w:t>
      </w:r>
      <w:r w:rsidRPr="005416B6">
        <w:rPr>
          <w:rFonts w:cs="Arial"/>
          <w:color w:val="FF0000"/>
        </w:rPr>
        <w:t xml:space="preserve"> </w:t>
      </w:r>
      <w:r w:rsidRPr="005416B6">
        <w:rPr>
          <w:rFonts w:cs="Arial"/>
        </w:rPr>
        <w:t>у поступку отварања понуда.</w:t>
      </w:r>
    </w:p>
    <w:p w14:paraId="0DFEA9C8" w14:textId="77777777" w:rsidR="00243323" w:rsidRPr="004F5747" w:rsidRDefault="00243323" w:rsidP="00243323">
      <w:pPr>
        <w:pStyle w:val="KDParagraf"/>
        <w:spacing w:before="0"/>
        <w:rPr>
          <w:rFonts w:cs="Arial"/>
          <w:noProof/>
          <w:sz w:val="14"/>
          <w:lang w:val="sr-Cyrl-CS"/>
        </w:rPr>
      </w:pPr>
    </w:p>
    <w:p w14:paraId="7DC40BCF" w14:textId="77777777" w:rsidR="00243323" w:rsidRPr="002412F2" w:rsidRDefault="00243323" w:rsidP="00FF5D13">
      <w:pPr>
        <w:pStyle w:val="KDPodnaslov2"/>
        <w:numPr>
          <w:ilvl w:val="1"/>
          <w:numId w:val="18"/>
        </w:numPr>
        <w:spacing w:before="0"/>
        <w:ind w:left="357" w:hanging="357"/>
        <w:jc w:val="both"/>
        <w:rPr>
          <w:rFonts w:cs="Arial"/>
          <w:noProof/>
          <w:lang w:val="sr-Cyrl-CS"/>
        </w:rPr>
      </w:pPr>
      <w:r w:rsidRPr="002412F2">
        <w:rPr>
          <w:rFonts w:cs="Arial"/>
          <w:noProof/>
          <w:lang w:val="sr-Cyrl-CS"/>
        </w:rPr>
        <w:t>Начин подношења понуде</w:t>
      </w:r>
    </w:p>
    <w:p w14:paraId="65060034" w14:textId="77777777" w:rsidR="00243323" w:rsidRPr="00BB381A" w:rsidRDefault="00243323" w:rsidP="00F7458D">
      <w:pPr>
        <w:pStyle w:val="KDParagraf"/>
        <w:spacing w:before="0" w:after="120"/>
        <w:rPr>
          <w:rFonts w:cs="Arial"/>
          <w:noProof/>
          <w:lang w:val="sr-Cyrl-CS"/>
        </w:rPr>
      </w:pPr>
      <w:r w:rsidRPr="00BB381A">
        <w:rPr>
          <w:rFonts w:cs="Arial"/>
          <w:noProof/>
          <w:lang w:val="sr-Cyrl-CS"/>
        </w:rPr>
        <w:t>Понуђач може поднети само једну понуду.</w:t>
      </w:r>
    </w:p>
    <w:p w14:paraId="3242BC68" w14:textId="77777777" w:rsidR="00243323" w:rsidRPr="00BB381A" w:rsidRDefault="00243323" w:rsidP="00243323">
      <w:pPr>
        <w:pStyle w:val="KDParagraf"/>
        <w:spacing w:before="0"/>
        <w:rPr>
          <w:rFonts w:cs="Arial"/>
          <w:noProof/>
          <w:lang w:val="sr-Cyrl-CS"/>
        </w:rPr>
      </w:pPr>
      <w:r w:rsidRPr="00BB381A">
        <w:rPr>
          <w:rFonts w:cs="Arial"/>
          <w:noProof/>
          <w:lang w:val="sr-Cyrl-CS"/>
        </w:rPr>
        <w:t>Понуду може поднети Понуђач самостално, група понуђача, као и Понуђач са подизвођачем.</w:t>
      </w:r>
    </w:p>
    <w:p w14:paraId="4542C2BD" w14:textId="77777777" w:rsidR="00731578" w:rsidRPr="004B6CB7" w:rsidRDefault="00243323" w:rsidP="00F7458D">
      <w:pPr>
        <w:pStyle w:val="KDParagraf"/>
        <w:spacing w:before="0" w:after="120"/>
        <w:rPr>
          <w:rFonts w:cs="Arial"/>
          <w:noProof/>
          <w:lang w:val="sr-Cyrl-CS"/>
        </w:rPr>
      </w:pPr>
      <w:r w:rsidRPr="00BB381A">
        <w:rPr>
          <w:rFonts w:cs="Arial"/>
          <w:noProof/>
          <w:lang w:val="sr-Cyrl-CS"/>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2D35A826" w14:textId="131C4994" w:rsidR="00243323" w:rsidRPr="00BB381A" w:rsidRDefault="00243323" w:rsidP="00F7458D">
      <w:pPr>
        <w:pStyle w:val="KDParagraf"/>
        <w:spacing w:before="0" w:after="120"/>
        <w:rPr>
          <w:rFonts w:cs="Arial"/>
          <w:noProof/>
          <w:lang w:val="sr-Cyrl-CS"/>
        </w:rPr>
      </w:pPr>
      <w:r w:rsidRPr="00BB381A">
        <w:rPr>
          <w:rFonts w:cs="Arial"/>
          <w:noProof/>
          <w:lang w:val="sr-Cyrl-CS"/>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r w:rsidR="00B46247">
        <w:rPr>
          <w:rFonts w:cs="Arial"/>
          <w:noProof/>
          <w:lang w:val="sr-Cyrl-CS"/>
        </w:rPr>
        <w:t xml:space="preserve"> </w:t>
      </w:r>
    </w:p>
    <w:p w14:paraId="246DE0F8" w14:textId="57864BDE" w:rsidR="00243323" w:rsidRPr="006C2290" w:rsidRDefault="00243323" w:rsidP="00243323">
      <w:pPr>
        <w:pStyle w:val="KDParagraf"/>
        <w:spacing w:before="0"/>
        <w:rPr>
          <w:rFonts w:cs="Arial"/>
          <w:noProof/>
          <w:lang w:val="sr-Cyrl-CS"/>
        </w:rPr>
      </w:pPr>
      <w:r w:rsidRPr="00BB381A">
        <w:rPr>
          <w:rFonts w:cs="Arial"/>
          <w:noProof/>
          <w:lang w:val="sr-Cyrl-CS"/>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65C60A3" w14:textId="77777777" w:rsidR="00243323" w:rsidRPr="00670DA7" w:rsidRDefault="00243323" w:rsidP="00FF5D13">
      <w:pPr>
        <w:pStyle w:val="KDPodnaslov2"/>
        <w:numPr>
          <w:ilvl w:val="1"/>
          <w:numId w:val="18"/>
        </w:numPr>
        <w:spacing w:before="0"/>
        <w:ind w:left="357" w:hanging="357"/>
        <w:jc w:val="both"/>
        <w:rPr>
          <w:rFonts w:cs="Arial"/>
          <w:noProof/>
          <w:lang w:val="sr-Cyrl-CS"/>
        </w:rPr>
      </w:pPr>
      <w:r w:rsidRPr="00785325">
        <w:rPr>
          <w:rFonts w:cs="Arial"/>
          <w:noProof/>
          <w:lang w:val="sr-Cyrl-CS"/>
        </w:rPr>
        <w:lastRenderedPageBreak/>
        <w:t>Измена, допуна и опозив понуде</w:t>
      </w:r>
    </w:p>
    <w:p w14:paraId="40F41F30" w14:textId="77777777" w:rsidR="00532E52" w:rsidRDefault="00243323" w:rsidP="00532E52">
      <w:pPr>
        <w:pStyle w:val="KDParagraf"/>
        <w:spacing w:before="0"/>
        <w:rPr>
          <w:rFonts w:cs="Arial"/>
          <w:sz w:val="24"/>
          <w:szCs w:val="24"/>
          <w:lang w:val="sr-Cyrl-RS"/>
        </w:rPr>
      </w:pPr>
      <w:r w:rsidRPr="00BB381A">
        <w:rPr>
          <w:rFonts w:cs="Arial"/>
          <w:noProof/>
          <w:lang w:val="sr-Cyrl-CS"/>
        </w:rPr>
        <w:t>У року за подношење понуде Понуђач може да измени или допуни већ поднету понуду писаним путем, на</w:t>
      </w:r>
      <w:r w:rsidR="00324DAF">
        <w:rPr>
          <w:rFonts w:cs="Arial"/>
          <w:noProof/>
          <w:lang w:val="sr-Cyrl-CS"/>
        </w:rPr>
        <w:t xml:space="preserve"> адресу Наручиоца</w:t>
      </w:r>
      <w:r w:rsidR="00532E52">
        <w:rPr>
          <w:rFonts w:cs="Arial"/>
          <w:noProof/>
          <w:lang w:val="sr-Cyrl-CS"/>
        </w:rPr>
        <w:t>:</w:t>
      </w:r>
      <w:r w:rsidR="00532E52" w:rsidRPr="00532E52">
        <w:rPr>
          <w:rFonts w:cs="Arial"/>
          <w:sz w:val="24"/>
          <w:szCs w:val="24"/>
        </w:rPr>
        <w:t xml:space="preserve"> </w:t>
      </w:r>
    </w:p>
    <w:p w14:paraId="705D4356" w14:textId="77777777" w:rsidR="00532E52" w:rsidRPr="00532E52" w:rsidRDefault="00532E52" w:rsidP="00532E52">
      <w:pPr>
        <w:pStyle w:val="KDParagraf"/>
        <w:spacing w:before="0"/>
        <w:jc w:val="center"/>
        <w:rPr>
          <w:rFonts w:cs="Arial"/>
          <w:lang w:val="sr-Cyrl-RS"/>
        </w:rPr>
      </w:pPr>
      <w:r w:rsidRPr="00532E52">
        <w:rPr>
          <w:rFonts w:cs="Arial"/>
        </w:rPr>
        <w:t xml:space="preserve">Јавно предузеће „Електропривреда Србије“ </w:t>
      </w:r>
      <w:r w:rsidRPr="00532E52">
        <w:rPr>
          <w:rFonts w:cs="Arial"/>
          <w:lang w:val="sr-Cyrl-RS"/>
        </w:rPr>
        <w:t>Београд</w:t>
      </w:r>
    </w:p>
    <w:p w14:paraId="44ED1E59" w14:textId="77777777" w:rsidR="00532E52" w:rsidRPr="00532E52" w:rsidRDefault="00532E52" w:rsidP="00532E52">
      <w:pPr>
        <w:pStyle w:val="KDParagraf"/>
        <w:spacing w:before="0"/>
        <w:jc w:val="center"/>
        <w:rPr>
          <w:rFonts w:cs="Arial"/>
          <w:lang w:val="ru-RU"/>
        </w:rPr>
      </w:pPr>
      <w:r w:rsidRPr="00532E52">
        <w:rPr>
          <w:rFonts w:cs="Arial"/>
        </w:rPr>
        <w:t xml:space="preserve">Огранак РБ Колубара, </w:t>
      </w:r>
      <w:r w:rsidRPr="00532E52">
        <w:rPr>
          <w:rFonts w:cs="Arial"/>
          <w:lang w:val="sr-Cyrl-RS"/>
        </w:rPr>
        <w:t xml:space="preserve">Комерцијални сектор, </w:t>
      </w:r>
      <w:r w:rsidRPr="00532E52">
        <w:rPr>
          <w:rFonts w:cs="Arial"/>
        </w:rPr>
        <w:t>Дише Ђурђевић бб,11560 Вреоци</w:t>
      </w:r>
      <w:r w:rsidRPr="00532E52">
        <w:rPr>
          <w:rFonts w:cs="Arial"/>
          <w:lang w:val="ru-RU"/>
        </w:rPr>
        <w:t>,</w:t>
      </w:r>
    </w:p>
    <w:p w14:paraId="0FCFC7B6" w14:textId="4BD7A8B4" w:rsidR="00551F79" w:rsidRPr="00D6111E" w:rsidRDefault="00532E52" w:rsidP="00D6111E">
      <w:pPr>
        <w:pStyle w:val="KDParagraf"/>
        <w:spacing w:before="0"/>
        <w:jc w:val="center"/>
        <w:rPr>
          <w:rFonts w:cs="Arial"/>
          <w:lang w:val="ru-RU"/>
        </w:rPr>
      </w:pPr>
      <w:r w:rsidRPr="00532E52">
        <w:rPr>
          <w:rFonts w:cs="Arial"/>
          <w:lang w:val="ru-RU"/>
        </w:rPr>
        <w:t>са назнаком:</w:t>
      </w:r>
    </w:p>
    <w:p w14:paraId="1CEDF70F" w14:textId="77777777" w:rsidR="00D94C39" w:rsidRDefault="00532E52" w:rsidP="00121843">
      <w:pPr>
        <w:pStyle w:val="KDParagraf"/>
        <w:spacing w:before="0"/>
        <w:jc w:val="center"/>
        <w:rPr>
          <w:rFonts w:cs="Arial"/>
          <w:lang w:val="ru-RU"/>
        </w:rPr>
      </w:pPr>
      <w:r w:rsidRPr="00532E52">
        <w:rPr>
          <w:rFonts w:cs="Arial"/>
          <w:lang w:val="ru-RU"/>
        </w:rPr>
        <w:t xml:space="preserve">„ИЗМЕНА – ДОПУНА - Понуде за јавну набавку добара: </w:t>
      </w:r>
      <w:r w:rsidRPr="00532E52">
        <w:rPr>
          <w:rFonts w:cs="Arial"/>
          <w:b/>
        </w:rPr>
        <w:t>„</w:t>
      </w:r>
      <w:r w:rsidR="00D94C39">
        <w:rPr>
          <w:rFonts w:cs="Arial"/>
          <w:b/>
          <w:lang w:val="sr-Latn-RS"/>
        </w:rPr>
        <w:t xml:space="preserve">PVC TPE </w:t>
      </w:r>
      <w:r w:rsidR="00D94C39">
        <w:rPr>
          <w:rFonts w:cs="Arial"/>
          <w:b/>
          <w:lang w:val="sr-Cyrl-RS"/>
        </w:rPr>
        <w:t>цеви и фитинзи</w:t>
      </w:r>
      <w:r w:rsidRPr="00532E52">
        <w:rPr>
          <w:rFonts w:cs="Arial"/>
          <w:b/>
        </w:rPr>
        <w:t>“</w:t>
      </w:r>
      <w:r w:rsidRPr="00532E52">
        <w:rPr>
          <w:rFonts w:cs="Arial"/>
          <w:lang w:val="ru-RU"/>
        </w:rPr>
        <w:t xml:space="preserve"> </w:t>
      </w:r>
    </w:p>
    <w:p w14:paraId="3A8E7A26" w14:textId="4095A588" w:rsidR="00844C92" w:rsidRDefault="00532E52" w:rsidP="00121843">
      <w:pPr>
        <w:pStyle w:val="KDParagraf"/>
        <w:spacing w:before="0"/>
        <w:jc w:val="center"/>
        <w:rPr>
          <w:rFonts w:cs="Arial"/>
          <w:lang w:val="ru-RU"/>
        </w:rPr>
      </w:pPr>
      <w:r w:rsidRPr="00532E52">
        <w:rPr>
          <w:rFonts w:cs="Arial"/>
          <w:lang w:val="ru-RU"/>
        </w:rPr>
        <w:t xml:space="preserve">Јавна набавка број: </w:t>
      </w:r>
      <w:r w:rsidR="00C00C10" w:rsidRPr="00C00C10">
        <w:rPr>
          <w:sz w:val="20"/>
        </w:rPr>
        <w:t>ЈН/4000/0043/2019</w:t>
      </w:r>
      <w:r w:rsidR="00C00C10" w:rsidRPr="00C00C10">
        <w:rPr>
          <w:sz w:val="20"/>
          <w:lang w:val="sr-Cyrl-RS"/>
        </w:rPr>
        <w:t xml:space="preserve"> (ЈАНА </w:t>
      </w:r>
      <w:r w:rsidR="00C00C10" w:rsidRPr="00C00C10">
        <w:rPr>
          <w:sz w:val="20"/>
        </w:rPr>
        <w:t>3144</w:t>
      </w:r>
      <w:r w:rsidR="00C00C10" w:rsidRPr="00C00C10">
        <w:rPr>
          <w:sz w:val="20"/>
          <w:lang w:val="sr-Cyrl-RS"/>
        </w:rPr>
        <w:t>/201</w:t>
      </w:r>
      <w:r w:rsidR="00C00C10" w:rsidRPr="00C00C10">
        <w:rPr>
          <w:sz w:val="20"/>
        </w:rPr>
        <w:t>9</w:t>
      </w:r>
      <w:r w:rsidR="00C00C10" w:rsidRPr="00C00C10">
        <w:rPr>
          <w:sz w:val="20"/>
          <w:lang w:val="sr-Cyrl-RS"/>
        </w:rPr>
        <w:t>)</w:t>
      </w:r>
      <w:r w:rsidR="00434BB2" w:rsidRPr="00C00C10">
        <w:rPr>
          <w:rFonts w:cs="Arial"/>
          <w:lang w:val="ru-RU"/>
        </w:rPr>
        <w:t>–</w:t>
      </w:r>
      <w:r w:rsidR="00434BB2">
        <w:rPr>
          <w:rFonts w:cs="Arial"/>
          <w:lang w:val="ru-RU"/>
        </w:rPr>
        <w:t xml:space="preserve"> </w:t>
      </w:r>
      <w:r w:rsidRPr="00532E52">
        <w:rPr>
          <w:rFonts w:cs="Arial"/>
          <w:lang w:val="ru-RU"/>
        </w:rPr>
        <w:t>НЕ ОТВАРАТИ“</w:t>
      </w:r>
    </w:p>
    <w:p w14:paraId="4D8525D1" w14:textId="77777777" w:rsidR="00121843" w:rsidRPr="00532E52" w:rsidRDefault="00121843" w:rsidP="00121843">
      <w:pPr>
        <w:pStyle w:val="KDParagraf"/>
        <w:spacing w:before="0"/>
        <w:jc w:val="center"/>
        <w:rPr>
          <w:rFonts w:cs="Arial"/>
          <w:lang w:val="ru-RU"/>
        </w:rPr>
      </w:pPr>
    </w:p>
    <w:p w14:paraId="5A296865" w14:textId="6094BD07" w:rsidR="00243323" w:rsidRDefault="00243323" w:rsidP="00243323">
      <w:pPr>
        <w:pStyle w:val="KDParagraf"/>
        <w:spacing w:before="0"/>
        <w:rPr>
          <w:rFonts w:cs="Arial"/>
          <w:noProof/>
          <w:lang w:val="sr-Cyrl-CS"/>
        </w:rPr>
      </w:pPr>
      <w:r w:rsidRPr="00BB381A">
        <w:rPr>
          <w:rFonts w:cs="Arial"/>
          <w:noProof/>
          <w:lang w:val="sr-Cyrl-CS"/>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6525D4">
        <w:rPr>
          <w:rFonts w:cs="Arial"/>
          <w:noProof/>
          <w:lang w:val="sr-Cyrl-CS"/>
        </w:rPr>
        <w:t xml:space="preserve"> </w:t>
      </w:r>
      <w:r w:rsidRPr="00BB381A">
        <w:rPr>
          <w:rFonts w:cs="Arial"/>
          <w:noProof/>
          <w:lang w:val="sr-Cyrl-CS"/>
        </w:rPr>
        <w:t>измена или допуна односи.</w:t>
      </w:r>
    </w:p>
    <w:p w14:paraId="4524AE7A" w14:textId="77777777" w:rsidR="006525D4" w:rsidRPr="00BB381A" w:rsidRDefault="006525D4" w:rsidP="00243323">
      <w:pPr>
        <w:pStyle w:val="KDParagraf"/>
        <w:spacing w:before="0"/>
        <w:rPr>
          <w:rFonts w:cs="Arial"/>
          <w:noProof/>
          <w:lang w:val="sr-Cyrl-CS"/>
        </w:rPr>
      </w:pPr>
    </w:p>
    <w:p w14:paraId="0196C6A2" w14:textId="77777777" w:rsidR="00532E52" w:rsidRDefault="00243323" w:rsidP="00F7458D">
      <w:pPr>
        <w:pStyle w:val="KDParagraf"/>
        <w:spacing w:before="0"/>
        <w:rPr>
          <w:rFonts w:cs="Arial"/>
          <w:noProof/>
          <w:lang w:val="sr-Cyrl-CS"/>
        </w:rPr>
      </w:pPr>
      <w:r w:rsidRPr="00BB381A">
        <w:rPr>
          <w:rFonts w:cs="Arial"/>
          <w:noProof/>
          <w:lang w:val="sr-Cyrl-CS"/>
        </w:rPr>
        <w:t>У року за подношење понуде Понуђач може да опозове поднету понуду писаним путем, на</w:t>
      </w:r>
      <w:r w:rsidR="00324DAF">
        <w:rPr>
          <w:rFonts w:cs="Arial"/>
          <w:noProof/>
          <w:lang w:val="sr-Cyrl-CS"/>
        </w:rPr>
        <w:t xml:space="preserve"> адресу Наручиоца</w:t>
      </w:r>
      <w:r w:rsidR="00532E52">
        <w:rPr>
          <w:rFonts w:cs="Arial"/>
          <w:noProof/>
          <w:lang w:val="sr-Cyrl-CS"/>
        </w:rPr>
        <w:t>:</w:t>
      </w:r>
    </w:p>
    <w:p w14:paraId="104EE376" w14:textId="77777777" w:rsidR="00532E52" w:rsidRPr="00532E52" w:rsidRDefault="008A0D43" w:rsidP="00532E52">
      <w:pPr>
        <w:pStyle w:val="KDParagraf"/>
        <w:spacing w:before="0"/>
        <w:jc w:val="center"/>
        <w:rPr>
          <w:rFonts w:cs="Arial"/>
          <w:lang w:val="sr-Cyrl-RS"/>
        </w:rPr>
      </w:pPr>
      <w:r>
        <w:rPr>
          <w:rFonts w:cs="Arial"/>
          <w:noProof/>
          <w:lang w:val="sr-Cyrl-CS"/>
        </w:rPr>
        <w:t xml:space="preserve"> </w:t>
      </w:r>
      <w:r w:rsidR="00532E52" w:rsidRPr="00532E52">
        <w:rPr>
          <w:rFonts w:cs="Arial"/>
        </w:rPr>
        <w:t xml:space="preserve">Јавно предузеће „Електропривреда Србије“ </w:t>
      </w:r>
      <w:r w:rsidR="00532E52" w:rsidRPr="00532E52">
        <w:rPr>
          <w:rFonts w:cs="Arial"/>
          <w:lang w:val="sr-Cyrl-RS"/>
        </w:rPr>
        <w:t>Београд</w:t>
      </w:r>
    </w:p>
    <w:p w14:paraId="3D78D898" w14:textId="77777777" w:rsidR="00532E52" w:rsidRPr="00532E52" w:rsidRDefault="00532E52" w:rsidP="00532E52">
      <w:pPr>
        <w:pStyle w:val="KDParagraf"/>
        <w:spacing w:before="0"/>
        <w:jc w:val="center"/>
        <w:rPr>
          <w:rFonts w:cs="Arial"/>
          <w:lang w:val="ru-RU"/>
        </w:rPr>
      </w:pPr>
      <w:r w:rsidRPr="00532E52">
        <w:rPr>
          <w:rFonts w:cs="Arial"/>
        </w:rPr>
        <w:t xml:space="preserve">Огранак РБ Колубара, </w:t>
      </w:r>
      <w:r w:rsidRPr="00532E52">
        <w:rPr>
          <w:rFonts w:cs="Arial"/>
          <w:lang w:val="sr-Cyrl-RS"/>
        </w:rPr>
        <w:t xml:space="preserve">Комерцијални сектор, </w:t>
      </w:r>
      <w:r w:rsidRPr="00532E52">
        <w:rPr>
          <w:rFonts w:cs="Arial"/>
        </w:rPr>
        <w:t>Дише Ђурђевић бб,11560 Вреоци</w:t>
      </w:r>
      <w:r w:rsidRPr="00532E52">
        <w:rPr>
          <w:rFonts w:cs="Arial"/>
          <w:lang w:val="ru-RU"/>
        </w:rPr>
        <w:t>,</w:t>
      </w:r>
    </w:p>
    <w:p w14:paraId="601A236F" w14:textId="77777777" w:rsidR="00532E52" w:rsidRPr="00532E52" w:rsidRDefault="00532E52" w:rsidP="00532E52">
      <w:pPr>
        <w:pStyle w:val="KDParagraf"/>
        <w:spacing w:before="0"/>
        <w:jc w:val="center"/>
        <w:rPr>
          <w:rFonts w:cs="Arial"/>
          <w:lang w:val="ru-RU"/>
        </w:rPr>
      </w:pPr>
      <w:r w:rsidRPr="00532E52">
        <w:rPr>
          <w:rFonts w:cs="Arial"/>
          <w:lang w:val="ru-RU"/>
        </w:rPr>
        <w:t>са назнаком:</w:t>
      </w:r>
    </w:p>
    <w:p w14:paraId="5C51316A" w14:textId="3D3D8D1F" w:rsidR="00CE5022" w:rsidRPr="00121843" w:rsidRDefault="00532E52" w:rsidP="00E53879">
      <w:pPr>
        <w:pStyle w:val="KDParagraf"/>
        <w:spacing w:before="0"/>
        <w:jc w:val="center"/>
        <w:rPr>
          <w:rFonts w:cs="Arial"/>
          <w:lang w:val="sr-Cyrl-RS"/>
        </w:rPr>
      </w:pPr>
      <w:r w:rsidRPr="00532E52">
        <w:rPr>
          <w:rFonts w:cs="Arial"/>
          <w:lang w:val="ru-RU"/>
        </w:rPr>
        <w:t>„</w:t>
      </w:r>
      <w:r w:rsidR="00434BB2">
        <w:rPr>
          <w:rFonts w:cs="Arial"/>
          <w:lang w:val="ru-RU"/>
        </w:rPr>
        <w:t>ОПОЗИВ</w:t>
      </w:r>
      <w:r w:rsidRPr="00532E52">
        <w:rPr>
          <w:rFonts w:cs="Arial"/>
          <w:lang w:val="ru-RU"/>
        </w:rPr>
        <w:t xml:space="preserve"> - Понуде за јавну набавку добара: </w:t>
      </w:r>
      <w:r w:rsidRPr="00532E52">
        <w:rPr>
          <w:rFonts w:cs="Arial"/>
          <w:b/>
        </w:rPr>
        <w:t>„</w:t>
      </w:r>
      <w:r w:rsidR="00D94C39">
        <w:rPr>
          <w:rFonts w:cs="Arial"/>
          <w:b/>
          <w:lang w:val="sr-Latn-RS"/>
        </w:rPr>
        <w:t xml:space="preserve">PVC TPE </w:t>
      </w:r>
      <w:r w:rsidR="00D94C39">
        <w:rPr>
          <w:rFonts w:cs="Arial"/>
          <w:b/>
          <w:lang w:val="sr-Cyrl-RS"/>
        </w:rPr>
        <w:t>цеви и фитинзи</w:t>
      </w:r>
      <w:r w:rsidRPr="00532E52">
        <w:rPr>
          <w:rFonts w:cs="Arial"/>
          <w:b/>
        </w:rPr>
        <w:t>“</w:t>
      </w:r>
    </w:p>
    <w:p w14:paraId="351A2693" w14:textId="053B0336" w:rsidR="00532E52" w:rsidRDefault="00532E52" w:rsidP="00E53879">
      <w:pPr>
        <w:pStyle w:val="KDParagraf"/>
        <w:spacing w:before="0"/>
        <w:jc w:val="center"/>
        <w:rPr>
          <w:rFonts w:cs="Arial"/>
          <w:lang w:val="ru-RU"/>
        </w:rPr>
      </w:pPr>
      <w:r w:rsidRPr="00532E52">
        <w:rPr>
          <w:rFonts w:cs="Arial"/>
          <w:lang w:val="ru-RU"/>
        </w:rPr>
        <w:t xml:space="preserve"> Јавна набавка број: </w:t>
      </w:r>
      <w:r w:rsidR="00C00C10" w:rsidRPr="00C00C10">
        <w:rPr>
          <w:sz w:val="20"/>
        </w:rPr>
        <w:t>ЈН/4000/0043/2019</w:t>
      </w:r>
      <w:r w:rsidR="00C00C10" w:rsidRPr="00C00C10">
        <w:rPr>
          <w:sz w:val="20"/>
          <w:lang w:val="sr-Cyrl-RS"/>
        </w:rPr>
        <w:t xml:space="preserve"> (ЈАНА </w:t>
      </w:r>
      <w:r w:rsidR="00C00C10" w:rsidRPr="00C00C10">
        <w:rPr>
          <w:sz w:val="20"/>
        </w:rPr>
        <w:t>3144</w:t>
      </w:r>
      <w:r w:rsidR="00C00C10" w:rsidRPr="00C00C10">
        <w:rPr>
          <w:sz w:val="20"/>
          <w:lang w:val="sr-Cyrl-RS"/>
        </w:rPr>
        <w:t>/201</w:t>
      </w:r>
      <w:r w:rsidR="00C00C10" w:rsidRPr="00C00C10">
        <w:rPr>
          <w:sz w:val="20"/>
        </w:rPr>
        <w:t>9</w:t>
      </w:r>
      <w:r w:rsidR="00C00C10" w:rsidRPr="00C00C10">
        <w:rPr>
          <w:sz w:val="20"/>
          <w:lang w:val="sr-Cyrl-RS"/>
        </w:rPr>
        <w:t>)</w:t>
      </w:r>
      <w:r w:rsidRPr="00532E52">
        <w:rPr>
          <w:rFonts w:cs="Arial"/>
          <w:lang w:val="ru-RU"/>
        </w:rPr>
        <w:t>– НЕ ОТВАРАТИ“</w:t>
      </w:r>
    </w:p>
    <w:p w14:paraId="1EA9D22A" w14:textId="77777777" w:rsidR="00E53879" w:rsidRPr="00532E52" w:rsidRDefault="00E53879" w:rsidP="005A65F6">
      <w:pPr>
        <w:pStyle w:val="KDParagraf"/>
        <w:spacing w:before="0"/>
        <w:jc w:val="center"/>
        <w:rPr>
          <w:rFonts w:cs="Arial"/>
          <w:lang w:val="ru-RU"/>
        </w:rPr>
      </w:pPr>
    </w:p>
    <w:p w14:paraId="4746A008" w14:textId="18B9D58B" w:rsidR="00243323" w:rsidRPr="00BB381A" w:rsidRDefault="00243323" w:rsidP="00243323">
      <w:pPr>
        <w:pStyle w:val="KDParagraf"/>
        <w:spacing w:before="0"/>
        <w:rPr>
          <w:rFonts w:cs="Arial"/>
          <w:noProof/>
          <w:lang w:val="sr-Cyrl-CS"/>
        </w:rPr>
      </w:pPr>
      <w:r w:rsidRPr="00BB381A">
        <w:rPr>
          <w:rFonts w:cs="Arial"/>
          <w:noProof/>
          <w:lang w:val="sr-Cyrl-CS"/>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r w:rsidR="006525D4">
        <w:rPr>
          <w:rFonts w:cs="Arial"/>
          <w:noProof/>
          <w:lang w:val="sr-Cyrl-CS"/>
        </w:rPr>
        <w:t xml:space="preserve"> </w:t>
      </w:r>
    </w:p>
    <w:p w14:paraId="7B762972" w14:textId="77777777" w:rsidR="00243323" w:rsidRPr="00BB381A" w:rsidRDefault="00243323" w:rsidP="00243323">
      <w:pPr>
        <w:pStyle w:val="KDKomentar"/>
        <w:spacing w:before="0"/>
        <w:rPr>
          <w:rFonts w:cs="Arial"/>
          <w:i w:val="0"/>
          <w:noProof/>
          <w:color w:val="auto"/>
          <w:sz w:val="22"/>
          <w:szCs w:val="22"/>
          <w:lang w:val="sr-Cyrl-CS"/>
        </w:rPr>
      </w:pPr>
      <w:r w:rsidRPr="00BB381A">
        <w:rPr>
          <w:rFonts w:cs="Arial"/>
          <w:i w:val="0"/>
          <w:noProof/>
          <w:color w:val="auto"/>
          <w:sz w:val="22"/>
          <w:szCs w:val="22"/>
          <w:lang w:val="sr-Cyrl-CS"/>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7F20F2BF" w14:textId="77777777" w:rsidR="00243323" w:rsidRPr="00BB381A" w:rsidRDefault="00243323" w:rsidP="00243323">
      <w:pPr>
        <w:pStyle w:val="KDKomentar"/>
        <w:spacing w:before="0"/>
        <w:rPr>
          <w:rFonts w:cs="Arial"/>
          <w:i w:val="0"/>
          <w:noProof/>
          <w:sz w:val="22"/>
          <w:szCs w:val="22"/>
          <w:lang w:val="sr-Cyrl-CS"/>
        </w:rPr>
      </w:pPr>
    </w:p>
    <w:p w14:paraId="2E0D7ECD" w14:textId="77777777" w:rsidR="00243323" w:rsidRPr="00670DA7" w:rsidRDefault="00243323" w:rsidP="00FF5D13">
      <w:pPr>
        <w:pStyle w:val="KDPodnaslov2"/>
        <w:numPr>
          <w:ilvl w:val="1"/>
          <w:numId w:val="18"/>
        </w:numPr>
        <w:spacing w:before="0"/>
        <w:ind w:left="357" w:hanging="357"/>
        <w:jc w:val="both"/>
        <w:rPr>
          <w:rFonts w:cs="Arial"/>
          <w:noProof/>
          <w:lang w:val="sr-Cyrl-CS"/>
        </w:rPr>
      </w:pPr>
      <w:r w:rsidRPr="00EA48F3">
        <w:rPr>
          <w:rFonts w:cs="Arial"/>
          <w:noProof/>
          <w:lang w:val="sr-Cyrl-CS"/>
        </w:rPr>
        <w:t>Партије</w:t>
      </w:r>
    </w:p>
    <w:p w14:paraId="487D5995" w14:textId="42ABE529" w:rsidR="00355000" w:rsidRDefault="00D94C39" w:rsidP="00355000">
      <w:pPr>
        <w:spacing w:before="0"/>
        <w:rPr>
          <w:rFonts w:cs="Arial"/>
          <w:noProof/>
          <w:lang w:val="sr-Cyrl-CS"/>
        </w:rPr>
      </w:pPr>
      <w:r w:rsidRPr="00D94C39">
        <w:rPr>
          <w:rFonts w:cs="Arial"/>
          <w:noProof/>
          <w:lang w:val="sr-Cyrl-CS"/>
        </w:rPr>
        <w:t>Набавка није обликована по партијама.</w:t>
      </w:r>
    </w:p>
    <w:p w14:paraId="578337AD" w14:textId="77777777" w:rsidR="00D94C39" w:rsidRPr="00BB381A" w:rsidRDefault="00D94C39" w:rsidP="00355000">
      <w:pPr>
        <w:spacing w:before="0"/>
        <w:rPr>
          <w:rFonts w:cs="Arial"/>
          <w:noProof/>
          <w:color w:val="00B0F0"/>
          <w:lang w:val="sr-Cyrl-CS"/>
        </w:rPr>
      </w:pPr>
    </w:p>
    <w:p w14:paraId="5EBD303D" w14:textId="77777777" w:rsidR="00243323" w:rsidRPr="00EA48F3" w:rsidRDefault="00243323" w:rsidP="00FF5D13">
      <w:pPr>
        <w:pStyle w:val="KDPodnaslov2"/>
        <w:numPr>
          <w:ilvl w:val="1"/>
          <w:numId w:val="18"/>
        </w:numPr>
        <w:spacing w:before="0"/>
        <w:ind w:left="357" w:hanging="357"/>
        <w:jc w:val="both"/>
        <w:rPr>
          <w:rFonts w:cs="Arial"/>
          <w:noProof/>
          <w:lang w:val="sr-Cyrl-CS"/>
        </w:rPr>
      </w:pPr>
      <w:r w:rsidRPr="00EA48F3">
        <w:rPr>
          <w:rFonts w:cs="Arial"/>
          <w:noProof/>
          <w:lang w:val="sr-Cyrl-CS"/>
        </w:rPr>
        <w:t>Понуда са варијантама</w:t>
      </w:r>
    </w:p>
    <w:p w14:paraId="1AF08F0C" w14:textId="77777777" w:rsidR="00243323" w:rsidRPr="00BB381A" w:rsidRDefault="00243323" w:rsidP="00243323">
      <w:pPr>
        <w:tabs>
          <w:tab w:val="num" w:pos="993"/>
        </w:tabs>
        <w:spacing w:before="0"/>
        <w:rPr>
          <w:rFonts w:cs="Arial"/>
          <w:noProof/>
          <w:lang w:val="sr-Cyrl-CS"/>
        </w:rPr>
      </w:pPr>
      <w:r w:rsidRPr="00BB381A">
        <w:rPr>
          <w:rFonts w:cs="Arial"/>
          <w:noProof/>
          <w:lang w:val="sr-Cyrl-CS"/>
        </w:rPr>
        <w:t>Понуда са варијантама није дозвољена.</w:t>
      </w:r>
    </w:p>
    <w:p w14:paraId="19AC6EA4" w14:textId="77777777" w:rsidR="00243323" w:rsidRPr="008A0D43" w:rsidRDefault="00243323" w:rsidP="00243323">
      <w:pPr>
        <w:tabs>
          <w:tab w:val="num" w:pos="993"/>
        </w:tabs>
        <w:spacing w:before="0"/>
        <w:rPr>
          <w:rFonts w:cs="Arial"/>
          <w:noProof/>
          <w:lang w:val="sr-Cyrl-CS"/>
        </w:rPr>
      </w:pPr>
    </w:p>
    <w:p w14:paraId="071D54A9" w14:textId="77777777" w:rsidR="00243323" w:rsidRPr="00EA48F3" w:rsidRDefault="00243323" w:rsidP="00FF5D13">
      <w:pPr>
        <w:pStyle w:val="KDPodnaslov2"/>
        <w:numPr>
          <w:ilvl w:val="1"/>
          <w:numId w:val="18"/>
        </w:numPr>
        <w:spacing w:before="0"/>
        <w:ind w:left="357" w:hanging="357"/>
        <w:jc w:val="both"/>
        <w:rPr>
          <w:rFonts w:cs="Arial"/>
          <w:noProof/>
          <w:lang w:val="sr-Cyrl-CS"/>
        </w:rPr>
      </w:pPr>
      <w:r w:rsidRPr="00EA48F3">
        <w:rPr>
          <w:rFonts w:cs="Arial"/>
          <w:noProof/>
          <w:lang w:val="sr-Cyrl-CS"/>
        </w:rPr>
        <w:t>Подношење понуде са подизвођачима</w:t>
      </w:r>
    </w:p>
    <w:p w14:paraId="0B458B06" w14:textId="77777777" w:rsidR="00434BB2" w:rsidRPr="005416B6" w:rsidRDefault="00434BB2" w:rsidP="00434BB2">
      <w:pPr>
        <w:pStyle w:val="KDParagraf"/>
        <w:spacing w:before="0"/>
        <w:rPr>
          <w:rFonts w:cs="Arial"/>
        </w:rPr>
      </w:pPr>
      <w:r w:rsidRPr="005416B6">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5F31E6E" w14:textId="77777777" w:rsidR="00434BB2" w:rsidRPr="005416B6" w:rsidRDefault="00434BB2" w:rsidP="00434BB2">
      <w:pPr>
        <w:pStyle w:val="KDParagraf"/>
        <w:spacing w:before="0"/>
        <w:rPr>
          <w:rFonts w:cs="Arial"/>
        </w:rPr>
      </w:pPr>
      <w:r w:rsidRPr="005416B6">
        <w:rPr>
          <w:rFonts w:cs="Arial"/>
        </w:rPr>
        <w:t>- назив подизвођача, а уколико уговор између наручиоца и понуђача буде закључен, тај подизвођач ће бити наведен у уговору;</w:t>
      </w:r>
    </w:p>
    <w:p w14:paraId="5AE30CBE" w14:textId="77777777" w:rsidR="00434BB2" w:rsidRPr="005416B6" w:rsidRDefault="00434BB2" w:rsidP="00434BB2">
      <w:pPr>
        <w:pStyle w:val="KDParagraf"/>
        <w:spacing w:before="0"/>
        <w:rPr>
          <w:rFonts w:cs="Arial"/>
        </w:rPr>
      </w:pPr>
      <w:r w:rsidRPr="005416B6">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536CCA5C" w14:textId="5DEF6155" w:rsidR="00434BB2" w:rsidRPr="00DA1D9A" w:rsidRDefault="00434BB2" w:rsidP="00434BB2">
      <w:pPr>
        <w:pStyle w:val="KDParagraf"/>
        <w:spacing w:before="0"/>
        <w:rPr>
          <w:rFonts w:cs="Arial"/>
          <w:lang w:val="sr-Cyrl-RS"/>
        </w:rPr>
      </w:pPr>
      <w:r w:rsidRPr="005416B6">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r w:rsidR="00DA1D9A">
        <w:rPr>
          <w:rFonts w:cs="Arial"/>
          <w:lang w:val="sr-Cyrl-RS"/>
        </w:rPr>
        <w:t xml:space="preserve"> </w:t>
      </w:r>
      <w:r w:rsidR="00D94C39">
        <w:rPr>
          <w:rFonts w:cs="Arial"/>
          <w:lang w:val="sr-Cyrl-RS"/>
        </w:rPr>
        <w:t xml:space="preserve"> </w:t>
      </w:r>
    </w:p>
    <w:p w14:paraId="0F9C167F" w14:textId="77777777" w:rsidR="00434BB2" w:rsidRPr="005416B6" w:rsidRDefault="00434BB2" w:rsidP="00434BB2">
      <w:pPr>
        <w:pStyle w:val="KDParagraf"/>
        <w:spacing w:before="0"/>
        <w:rPr>
          <w:rFonts w:cs="Arial"/>
          <w:lang w:val="sr-Cyrl-RS"/>
        </w:rPr>
      </w:pPr>
      <w:r w:rsidRPr="005416B6">
        <w:rPr>
          <w:rFonts w:cs="Arial"/>
          <w:lang w:val="sr-Cyrl-RS"/>
        </w:rPr>
        <w:t xml:space="preserve">Обавеза понуђача је да за </w:t>
      </w:r>
      <w:r w:rsidRPr="005416B6">
        <w:rPr>
          <w:rFonts w:cs="Arial"/>
        </w:rPr>
        <w:t>подизвођач</w:t>
      </w:r>
      <w:r w:rsidRPr="005416B6">
        <w:rPr>
          <w:rFonts w:cs="Arial"/>
          <w:lang w:val="sr-Cyrl-RS"/>
        </w:rPr>
        <w:t>а достави доказе о испуњености</w:t>
      </w:r>
      <w:r w:rsidRPr="005416B6">
        <w:rPr>
          <w:rFonts w:cs="Arial"/>
        </w:rPr>
        <w:t xml:space="preserve"> обавезн</w:t>
      </w:r>
      <w:r w:rsidRPr="005416B6">
        <w:rPr>
          <w:rFonts w:cs="Arial"/>
          <w:lang w:val="sr-Cyrl-RS"/>
        </w:rPr>
        <w:t>их</w:t>
      </w:r>
      <w:r w:rsidRPr="005416B6">
        <w:rPr>
          <w:rFonts w:cs="Arial"/>
        </w:rPr>
        <w:t xml:space="preserve"> услов</w:t>
      </w:r>
      <w:r w:rsidRPr="005416B6">
        <w:rPr>
          <w:rFonts w:cs="Arial"/>
          <w:lang w:val="sr-Cyrl-RS"/>
        </w:rPr>
        <w:t>а</w:t>
      </w:r>
      <w:r w:rsidRPr="005416B6">
        <w:rPr>
          <w:rFonts w:cs="Arial"/>
        </w:rPr>
        <w:t xml:space="preserve"> из члана 75. Закона наведен</w:t>
      </w:r>
      <w:r w:rsidRPr="005416B6">
        <w:rPr>
          <w:rFonts w:cs="Arial"/>
          <w:lang w:val="sr-Cyrl-RS"/>
        </w:rPr>
        <w:t>их</w:t>
      </w:r>
      <w:r w:rsidRPr="005416B6">
        <w:rPr>
          <w:rFonts w:cs="Arial"/>
        </w:rPr>
        <w:t xml:space="preserve"> у одељку Усл</w:t>
      </w:r>
      <w:r>
        <w:rPr>
          <w:rFonts w:cs="Arial"/>
        </w:rPr>
        <w:t xml:space="preserve">ови за учешће из члана 75. </w:t>
      </w:r>
      <w:r w:rsidRPr="005416B6">
        <w:rPr>
          <w:rFonts w:cs="Arial"/>
        </w:rPr>
        <w:t xml:space="preserve"> Закона и Упутство како се доказује испуњеност тих услова</w:t>
      </w:r>
      <w:r w:rsidRPr="005416B6">
        <w:rPr>
          <w:rFonts w:cs="Arial"/>
          <w:lang w:val="sr-Cyrl-RS"/>
        </w:rPr>
        <w:t xml:space="preserve">. </w:t>
      </w:r>
    </w:p>
    <w:p w14:paraId="7217CF44" w14:textId="77777777" w:rsidR="00434BB2" w:rsidRPr="005416B6" w:rsidRDefault="00434BB2" w:rsidP="00434BB2">
      <w:pPr>
        <w:pStyle w:val="KDParagraf"/>
        <w:spacing w:before="0"/>
        <w:rPr>
          <w:rFonts w:cs="Arial"/>
        </w:rPr>
      </w:pPr>
      <w:r w:rsidRPr="005416B6">
        <w:rPr>
          <w:rFonts w:cs="Arial"/>
        </w:rPr>
        <w:t>Додатне услове понуђач испуњава самостално, без обзира на агажовање подизвођача.</w:t>
      </w:r>
    </w:p>
    <w:p w14:paraId="16774856" w14:textId="5B1E534D" w:rsidR="00434BB2" w:rsidRPr="005416B6" w:rsidRDefault="00434BB2" w:rsidP="00434BB2">
      <w:pPr>
        <w:pStyle w:val="KDParagraf"/>
        <w:spacing w:before="0"/>
        <w:rPr>
          <w:rFonts w:cs="Arial"/>
        </w:rPr>
      </w:pPr>
      <w:r w:rsidRPr="005416B6">
        <w:rPr>
          <w:rFonts w:cs="Arial"/>
        </w:rPr>
        <w:t xml:space="preserve">Све обрасце у понуди потписује и оверава понуђач, изузев </w:t>
      </w:r>
      <w:r w:rsidRPr="005416B6">
        <w:rPr>
          <w:rFonts w:cs="Arial"/>
          <w:lang w:val="sr-Cyrl-RS"/>
        </w:rPr>
        <w:t>образаца под пуном материјалном и кривичном одговорношћу,</w:t>
      </w:r>
      <w:r w:rsidR="00DB11C8">
        <w:rPr>
          <w:rFonts w:cs="Arial"/>
          <w:lang w:val="sr-Cyrl-RS"/>
        </w:rPr>
        <w:t xml:space="preserve"> </w:t>
      </w:r>
      <w:r w:rsidRPr="005416B6">
        <w:rPr>
          <w:rFonts w:cs="Arial"/>
        </w:rPr>
        <w:t>које попуњава, потписује и оверава сваки подизвођач у своје име.</w:t>
      </w:r>
    </w:p>
    <w:p w14:paraId="791EBC9E" w14:textId="77777777" w:rsidR="00434BB2" w:rsidRPr="005416B6" w:rsidRDefault="00434BB2" w:rsidP="00434BB2">
      <w:pPr>
        <w:pStyle w:val="KDParagraf"/>
        <w:spacing w:before="0"/>
        <w:rPr>
          <w:rFonts w:cs="Arial"/>
        </w:rPr>
      </w:pPr>
      <w:r w:rsidRPr="005416B6">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755A8E8D" w14:textId="77777777" w:rsidR="00243323" w:rsidRPr="00434BB2" w:rsidRDefault="00434BB2" w:rsidP="00243323">
      <w:pPr>
        <w:pStyle w:val="KDParagraf"/>
        <w:spacing w:before="0"/>
        <w:rPr>
          <w:rFonts w:cs="Arial"/>
          <w:lang w:bidi="en-US"/>
        </w:rPr>
      </w:pPr>
      <w:r w:rsidRPr="005416B6">
        <w:rPr>
          <w:rFonts w:cs="Arial"/>
        </w:rPr>
        <w:t>Наручилац</w:t>
      </w:r>
      <w:r w:rsidRPr="005416B6">
        <w:rPr>
          <w:rFonts w:cs="Arial"/>
          <w:lang w:bidi="en-US"/>
        </w:rPr>
        <w:t xml:space="preserve"> у овом поступку не предвиђа примену одредби става 9. и 10. члана 80. Закона.</w:t>
      </w:r>
    </w:p>
    <w:p w14:paraId="2E1BAF42" w14:textId="77777777" w:rsidR="00243323" w:rsidRPr="004F5747" w:rsidRDefault="00243323" w:rsidP="00243323">
      <w:pPr>
        <w:pStyle w:val="KDParagraf"/>
        <w:spacing w:before="0"/>
        <w:rPr>
          <w:rFonts w:cs="Arial"/>
          <w:noProof/>
          <w:color w:val="00B0F0"/>
          <w:sz w:val="20"/>
          <w:szCs w:val="24"/>
          <w:lang w:val="sr-Cyrl-CS" w:bidi="en-US"/>
        </w:rPr>
      </w:pPr>
    </w:p>
    <w:p w14:paraId="771F5083" w14:textId="77777777" w:rsidR="00243323" w:rsidRPr="00B34047" w:rsidRDefault="00243323" w:rsidP="00FF5D13">
      <w:pPr>
        <w:pStyle w:val="KDPodnaslov2"/>
        <w:numPr>
          <w:ilvl w:val="1"/>
          <w:numId w:val="18"/>
        </w:numPr>
        <w:spacing w:before="0"/>
        <w:ind w:left="357" w:hanging="357"/>
        <w:jc w:val="both"/>
        <w:rPr>
          <w:rFonts w:cs="Arial"/>
          <w:noProof/>
          <w:lang w:val="sr-Cyrl-CS"/>
        </w:rPr>
      </w:pPr>
      <w:r w:rsidRPr="00B34047">
        <w:rPr>
          <w:rFonts w:cs="Arial"/>
          <w:noProof/>
          <w:lang w:val="sr-Cyrl-CS"/>
        </w:rPr>
        <w:t>Подношење заједничке понуде</w:t>
      </w:r>
    </w:p>
    <w:p w14:paraId="0760B41E" w14:textId="77777777" w:rsidR="00243323" w:rsidRPr="00B34047" w:rsidRDefault="00243323" w:rsidP="00243323">
      <w:pPr>
        <w:pStyle w:val="KDParagraf"/>
        <w:spacing w:before="0"/>
        <w:rPr>
          <w:rFonts w:cs="Arial"/>
          <w:noProof/>
          <w:lang w:val="sr-Cyrl-CS"/>
        </w:rPr>
      </w:pPr>
      <w:r w:rsidRPr="00B34047">
        <w:rPr>
          <w:rFonts w:cs="Arial"/>
          <w:noProof/>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w:t>
      </w:r>
      <w:r w:rsidR="00732747" w:rsidRPr="00B34047">
        <w:rPr>
          <w:rFonts w:cs="Arial"/>
          <w:noProof/>
          <w:lang w:val="sr-Cyrl-CS"/>
        </w:rPr>
        <w:t>ом</w:t>
      </w:r>
      <w:r w:rsidRPr="00B34047">
        <w:rPr>
          <w:rFonts w:cs="Arial"/>
          <w:noProof/>
          <w:lang w:val="sr-Cyrl-CS"/>
        </w:rPr>
        <w:t xml:space="preserve"> 81. став 4. и 5.</w:t>
      </w:r>
      <w:r w:rsidR="006B1449" w:rsidRPr="00B34047">
        <w:rPr>
          <w:rFonts w:cs="Arial"/>
          <w:noProof/>
          <w:lang w:val="sr-Cyrl-CS"/>
        </w:rPr>
        <w:t xml:space="preserve"> Закона</w:t>
      </w:r>
      <w:r w:rsidRPr="00B34047">
        <w:rPr>
          <w:rFonts w:cs="Arial"/>
          <w:noProof/>
          <w:lang w:val="sr-Cyrl-CS"/>
        </w:rPr>
        <w:t xml:space="preserve"> и то: </w:t>
      </w:r>
    </w:p>
    <w:p w14:paraId="23EAA690" w14:textId="77777777" w:rsidR="00243323" w:rsidRPr="00B34047" w:rsidRDefault="00243323" w:rsidP="00243323">
      <w:pPr>
        <w:pStyle w:val="KDNabrajanje"/>
        <w:spacing w:before="0"/>
        <w:rPr>
          <w:rFonts w:cs="Arial"/>
          <w:noProof/>
          <w:lang w:val="sr-Cyrl-CS"/>
        </w:rPr>
      </w:pPr>
      <w:r w:rsidRPr="00B34047">
        <w:rPr>
          <w:rFonts w:cs="Arial"/>
          <w:noProof/>
          <w:lang w:val="sr-Cyrl-CS"/>
        </w:rPr>
        <w:lastRenderedPageBreak/>
        <w:t>податке о члану групе који ће бити Носилац посла, односно који ће поднети понуду и који ће заступати групу понуђача пред Наручиоцем;</w:t>
      </w:r>
    </w:p>
    <w:p w14:paraId="356E98D3" w14:textId="26F8BC93" w:rsidR="00DB11C8" w:rsidRDefault="00243323" w:rsidP="00121843">
      <w:pPr>
        <w:pStyle w:val="KDNabrajanje"/>
        <w:spacing w:before="0"/>
        <w:rPr>
          <w:rFonts w:cs="Arial"/>
          <w:noProof/>
          <w:lang w:val="sr-Cyrl-CS"/>
        </w:rPr>
      </w:pPr>
      <w:r w:rsidRPr="00BB381A">
        <w:rPr>
          <w:rFonts w:cs="Arial"/>
          <w:noProof/>
          <w:lang w:val="sr-Cyrl-CS"/>
        </w:rPr>
        <w:t>опис послова сваког од понуђача из групе понуђача у извршењу уговора.</w:t>
      </w:r>
    </w:p>
    <w:p w14:paraId="2F671AA9" w14:textId="77777777" w:rsidR="00D94C39" w:rsidRPr="00121843" w:rsidRDefault="00D94C39" w:rsidP="00D94C39">
      <w:pPr>
        <w:pStyle w:val="KDNabrajanje"/>
        <w:numPr>
          <w:ilvl w:val="0"/>
          <w:numId w:val="0"/>
        </w:numPr>
        <w:spacing w:before="0"/>
        <w:ind w:left="568" w:hanging="284"/>
        <w:rPr>
          <w:rFonts w:cs="Arial"/>
          <w:noProof/>
          <w:lang w:val="sr-Cyrl-CS"/>
        </w:rPr>
      </w:pPr>
    </w:p>
    <w:p w14:paraId="5712D6A2" w14:textId="14BA73BE" w:rsidR="00243323" w:rsidRPr="00BB381A" w:rsidRDefault="00DB11C8" w:rsidP="00243323">
      <w:pPr>
        <w:pStyle w:val="KDParagraf"/>
        <w:spacing w:before="0"/>
        <w:rPr>
          <w:rFonts w:cs="Arial"/>
          <w:noProof/>
          <w:lang w:val="sr-Cyrl-CS"/>
        </w:rPr>
      </w:pPr>
      <w:r>
        <w:rPr>
          <w:rFonts w:cs="Arial"/>
          <w:noProof/>
          <w:lang w:val="sr-Cyrl-CS"/>
        </w:rPr>
        <w:t>Сваки Понуђач из групе понуђача</w:t>
      </w:r>
      <w:r w:rsidR="00243323" w:rsidRPr="00BB381A">
        <w:rPr>
          <w:rFonts w:cs="Arial"/>
          <w:noProof/>
          <w:lang w:val="sr-Cyrl-CS"/>
        </w:rPr>
        <w:t xml:space="preserve"> која подноси заједничку понуду мора да испуњава обавезне услове из члана 75. Закона, наведене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08C0D75A" w14:textId="77777777" w:rsidR="00243323" w:rsidRPr="00BB381A" w:rsidRDefault="00243323" w:rsidP="00243323">
      <w:pPr>
        <w:pStyle w:val="KDParagraf"/>
        <w:spacing w:before="0"/>
        <w:rPr>
          <w:rFonts w:cs="Arial"/>
          <w:noProof/>
          <w:color w:val="00B0F0"/>
          <w:lang w:val="sr-Cyrl-CS" w:bidi="en-US"/>
        </w:rPr>
      </w:pPr>
      <w:r w:rsidRPr="00BB381A">
        <w:rPr>
          <w:rFonts w:cs="Arial"/>
          <w:noProof/>
          <w:lang w:val="sr-Cyrl-CS" w:bidi="en-US"/>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14:paraId="69124AA5" w14:textId="77777777" w:rsidR="00243323" w:rsidRPr="00BB381A" w:rsidRDefault="00243323" w:rsidP="00243323">
      <w:pPr>
        <w:pStyle w:val="KDParagraf"/>
        <w:spacing w:before="0"/>
        <w:rPr>
          <w:rFonts w:cs="Arial"/>
          <w:noProof/>
          <w:lang w:val="sr-Cyrl-CS" w:bidi="en-US"/>
        </w:rPr>
      </w:pPr>
      <w:r w:rsidRPr="00BB381A">
        <w:rPr>
          <w:rFonts w:cs="Arial"/>
          <w:noProof/>
          <w:lang w:val="sr-Cyrl-CS" w:bidi="en-US"/>
        </w:rPr>
        <w:t>Понуђачи из групе понуђача одговорају неограничено солидарно према Наручиоцу.</w:t>
      </w:r>
    </w:p>
    <w:p w14:paraId="7DC6898F" w14:textId="77777777" w:rsidR="00243323" w:rsidRPr="00BB381A" w:rsidRDefault="00243323" w:rsidP="00243323">
      <w:pPr>
        <w:pStyle w:val="KDParagraf"/>
        <w:spacing w:before="0"/>
        <w:rPr>
          <w:rFonts w:cs="Arial"/>
          <w:noProof/>
          <w:lang w:val="sr-Cyrl-CS" w:bidi="en-US"/>
        </w:rPr>
      </w:pPr>
    </w:p>
    <w:p w14:paraId="44982930" w14:textId="410754DD" w:rsidR="00243323" w:rsidRPr="00732747" w:rsidRDefault="00243323" w:rsidP="00FF5D13">
      <w:pPr>
        <w:pStyle w:val="KDPodnaslov2"/>
        <w:numPr>
          <w:ilvl w:val="1"/>
          <w:numId w:val="18"/>
        </w:numPr>
        <w:spacing w:before="0"/>
        <w:ind w:left="360"/>
        <w:jc w:val="both"/>
        <w:rPr>
          <w:rFonts w:cs="Arial"/>
          <w:noProof/>
          <w:lang w:val="sr-Cyrl-CS"/>
        </w:rPr>
      </w:pPr>
      <w:r w:rsidRPr="00BB381A">
        <w:rPr>
          <w:rFonts w:cs="Arial"/>
          <w:noProof/>
          <w:lang w:val="sr-Cyrl-CS"/>
        </w:rPr>
        <w:t>Понуђена цена</w:t>
      </w:r>
      <w:r w:rsidR="00B96677">
        <w:rPr>
          <w:rFonts w:cs="Arial"/>
          <w:noProof/>
          <w:lang w:val="sr-Cyrl-CS"/>
        </w:rPr>
        <w:t xml:space="preserve"> </w:t>
      </w:r>
    </w:p>
    <w:p w14:paraId="1C70E231" w14:textId="77777777" w:rsidR="00243323" w:rsidRPr="00BB381A" w:rsidRDefault="00243323" w:rsidP="00243323">
      <w:pPr>
        <w:pStyle w:val="KDParagraf"/>
        <w:spacing w:before="0"/>
        <w:rPr>
          <w:rFonts w:cs="Arial"/>
          <w:noProof/>
          <w:lang w:val="sr-Cyrl-CS"/>
        </w:rPr>
      </w:pPr>
      <w:r w:rsidRPr="00BB381A">
        <w:rPr>
          <w:rFonts w:cs="Arial"/>
          <w:noProof/>
          <w:lang w:val="sr-Cyrl-CS"/>
        </w:rPr>
        <w:t>Цена се исказује у динарима, без пореза на додату вредност.</w:t>
      </w:r>
    </w:p>
    <w:p w14:paraId="31A23DC7" w14:textId="77777777" w:rsidR="00243323" w:rsidRPr="00BB381A" w:rsidRDefault="00243323" w:rsidP="00243323">
      <w:pPr>
        <w:pStyle w:val="KDParagraf"/>
        <w:spacing w:before="0"/>
        <w:rPr>
          <w:rFonts w:cs="Arial"/>
          <w:noProof/>
          <w:lang w:val="sr-Cyrl-CS"/>
        </w:rPr>
      </w:pPr>
      <w:r w:rsidRPr="00BB381A">
        <w:rPr>
          <w:rFonts w:cs="Arial"/>
          <w:noProof/>
          <w:lang w:val="sr-Cyrl-CS"/>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w:t>
      </w:r>
      <w:r w:rsidRPr="00BB381A">
        <w:rPr>
          <w:rFonts w:cs="Arial"/>
          <w:noProof/>
          <w:sz w:val="24"/>
          <w:szCs w:val="24"/>
          <w:lang w:val="sr-Cyrl-CS"/>
        </w:rPr>
        <w:t xml:space="preserve"> на </w:t>
      </w:r>
      <w:r w:rsidRPr="00BB381A">
        <w:rPr>
          <w:rFonts w:cs="Arial"/>
          <w:noProof/>
          <w:lang w:val="sr-Cyrl-CS"/>
        </w:rPr>
        <w:t xml:space="preserve">додату вредност. </w:t>
      </w:r>
    </w:p>
    <w:p w14:paraId="3828DC2D" w14:textId="77777777" w:rsidR="00243323" w:rsidRPr="00BB381A" w:rsidRDefault="00243323" w:rsidP="00243323">
      <w:pPr>
        <w:pStyle w:val="KDParagraf"/>
        <w:spacing w:before="0"/>
        <w:rPr>
          <w:rFonts w:cs="Arial"/>
          <w:noProof/>
          <w:lang w:val="sr-Cyrl-CS"/>
        </w:rPr>
      </w:pPr>
      <w:r w:rsidRPr="00BB381A">
        <w:rPr>
          <w:rFonts w:cs="Arial"/>
          <w:noProof/>
          <w:lang w:val="sr-Cyrl-CS"/>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12937EDF" w14:textId="77777777" w:rsidR="00243323" w:rsidRPr="00BB381A" w:rsidRDefault="00243323" w:rsidP="00243323">
      <w:pPr>
        <w:pStyle w:val="KDParagraf"/>
        <w:spacing w:before="0"/>
        <w:rPr>
          <w:rFonts w:cs="Arial"/>
          <w:noProof/>
          <w:lang w:val="sr-Cyrl-CS"/>
        </w:rPr>
      </w:pPr>
      <w:r w:rsidRPr="00BB381A">
        <w:rPr>
          <w:rFonts w:cs="Arial"/>
          <w:noProof/>
          <w:lang w:val="sr-Cyrl-CS"/>
        </w:rPr>
        <w:t>Понуда која је изражена у две валуте, сматраће се неприхватљивом.</w:t>
      </w:r>
    </w:p>
    <w:p w14:paraId="3F76E04B" w14:textId="77777777" w:rsidR="00243323" w:rsidRPr="00BB381A" w:rsidRDefault="00243323" w:rsidP="00243323">
      <w:pPr>
        <w:pStyle w:val="KDParagraf"/>
        <w:spacing w:before="0"/>
        <w:rPr>
          <w:rFonts w:cs="Arial"/>
          <w:noProof/>
          <w:color w:val="00B0F0"/>
          <w:lang w:val="sr-Cyrl-CS"/>
        </w:rPr>
      </w:pPr>
      <w:r w:rsidRPr="00BB381A">
        <w:rPr>
          <w:rFonts w:cs="Arial"/>
          <w:noProof/>
          <w:lang w:val="sr-Cyrl-CS"/>
        </w:rPr>
        <w:t xml:space="preserve">Понуђена цена укључује све трошкове реализације предмета набавке до места испоруке, као и све зависне трошкове </w:t>
      </w:r>
      <w:r>
        <w:rPr>
          <w:rFonts w:cs="Arial"/>
          <w:noProof/>
          <w:lang w:val="sr-Cyrl-CS"/>
        </w:rPr>
        <w:t>као што су (трошкови транспорта,</w:t>
      </w:r>
      <w:r w:rsidR="00890FAB">
        <w:rPr>
          <w:rFonts w:cs="Arial"/>
          <w:noProof/>
          <w:lang w:val="sr-Cyrl-CS"/>
        </w:rPr>
        <w:t xml:space="preserve"> </w:t>
      </w:r>
      <w:r>
        <w:rPr>
          <w:rFonts w:cs="Arial"/>
          <w:noProof/>
          <w:lang w:val="sr-Cyrl-CS"/>
        </w:rPr>
        <w:t>осигурања,</w:t>
      </w:r>
      <w:r w:rsidR="00890FAB">
        <w:rPr>
          <w:rFonts w:cs="Arial"/>
          <w:noProof/>
          <w:lang w:val="sr-Cyrl-CS"/>
        </w:rPr>
        <w:t xml:space="preserve"> </w:t>
      </w:r>
      <w:r>
        <w:rPr>
          <w:rFonts w:cs="Arial"/>
          <w:noProof/>
          <w:lang w:val="sr-Cyrl-CS"/>
        </w:rPr>
        <w:t>царине,</w:t>
      </w:r>
      <w:r w:rsidR="00890FAB">
        <w:rPr>
          <w:rFonts w:cs="Arial"/>
          <w:noProof/>
          <w:lang w:val="sr-Cyrl-CS"/>
        </w:rPr>
        <w:t xml:space="preserve"> </w:t>
      </w:r>
      <w:r>
        <w:rPr>
          <w:rFonts w:cs="Arial"/>
          <w:noProof/>
          <w:lang w:val="sr-Cyrl-CS"/>
        </w:rPr>
        <w:t>трошкови пријемног испитивања,</w:t>
      </w:r>
      <w:r w:rsidR="00890FAB">
        <w:rPr>
          <w:rFonts w:cs="Arial"/>
          <w:noProof/>
          <w:lang w:val="sr-Cyrl-CS"/>
        </w:rPr>
        <w:t xml:space="preserve"> </w:t>
      </w:r>
      <w:r>
        <w:rPr>
          <w:rFonts w:cs="Arial"/>
          <w:noProof/>
          <w:lang w:val="sr-Cyrl-CS"/>
        </w:rPr>
        <w:t>трошкови стручног тима Наручиоца за пријем, трошкови прибављања средстава финансијског обезбеђења и др.)</w:t>
      </w:r>
    </w:p>
    <w:p w14:paraId="4E876853" w14:textId="77777777" w:rsidR="00243323" w:rsidRPr="00BB381A" w:rsidRDefault="00243323" w:rsidP="00243323">
      <w:pPr>
        <w:pStyle w:val="KDParagraf"/>
        <w:spacing w:before="0"/>
        <w:rPr>
          <w:rFonts w:cs="Arial"/>
          <w:noProof/>
          <w:lang w:val="sr-Cyrl-CS"/>
        </w:rPr>
      </w:pPr>
      <w:r w:rsidRPr="00BB381A">
        <w:rPr>
          <w:rFonts w:cs="Arial"/>
          <w:noProof/>
          <w:lang w:val="sr-Cyrl-CS"/>
        </w:rPr>
        <w:t>Ако је у понуди исказана неуобичајено ниска цена, Наручилац ће поступити у складу са чланом 92. Закона.</w:t>
      </w:r>
    </w:p>
    <w:p w14:paraId="3BBA1224" w14:textId="77777777" w:rsidR="00243323" w:rsidRPr="00B07F21" w:rsidRDefault="00243323" w:rsidP="00243323">
      <w:pPr>
        <w:pStyle w:val="KDParagraf"/>
        <w:spacing w:before="0"/>
        <w:rPr>
          <w:rStyle w:val="Emphasis"/>
          <w:rFonts w:cs="Arial"/>
          <w:i w:val="0"/>
          <w:iCs w:val="0"/>
          <w:noProof/>
          <w:sz w:val="18"/>
          <w:lang w:val="sr-Cyrl-CS"/>
        </w:rPr>
      </w:pPr>
    </w:p>
    <w:p w14:paraId="6C56CEAF" w14:textId="77777777" w:rsidR="00243323" w:rsidRPr="00732747" w:rsidRDefault="00243323" w:rsidP="00FF5D13">
      <w:pPr>
        <w:pStyle w:val="KDPodnaslov2"/>
        <w:spacing w:before="0"/>
        <w:jc w:val="both"/>
        <w:rPr>
          <w:rFonts w:cs="Arial"/>
          <w:noProof/>
          <w:lang w:val="sr-Cyrl-CS"/>
        </w:rPr>
      </w:pPr>
      <w:r w:rsidRPr="008E493D">
        <w:rPr>
          <w:rFonts w:cs="Arial"/>
          <w:noProof/>
          <w:lang w:val="sr-Cyrl-CS"/>
        </w:rPr>
        <w:t>6.12</w:t>
      </w:r>
      <w:r w:rsidR="006B1449">
        <w:rPr>
          <w:rFonts w:cs="Arial"/>
          <w:noProof/>
          <w:lang w:val="sr-Cyrl-CS"/>
        </w:rPr>
        <w:t xml:space="preserve"> </w:t>
      </w:r>
      <w:r w:rsidRPr="008E493D">
        <w:rPr>
          <w:rFonts w:cs="Arial"/>
          <w:noProof/>
          <w:lang w:val="sr-Cyrl-CS"/>
        </w:rPr>
        <w:t>Начин и услови плаћања</w:t>
      </w:r>
    </w:p>
    <w:p w14:paraId="59440715" w14:textId="77777777" w:rsidR="00434BB2" w:rsidRPr="001B02CC" w:rsidRDefault="00434BB2" w:rsidP="00434BB2">
      <w:pPr>
        <w:pStyle w:val="KDParagraf"/>
        <w:spacing w:before="0"/>
        <w:rPr>
          <w:rFonts w:eastAsia="Calibri" w:cs="Arial"/>
          <w:lang w:val="sr-Cyrl-RS"/>
        </w:rPr>
      </w:pPr>
      <w:r w:rsidRPr="001B02CC">
        <w:rPr>
          <w:rFonts w:eastAsia="Calibri" w:cs="Arial"/>
        </w:rPr>
        <w:t>Плаћање добара која су</w:t>
      </w:r>
      <w:r>
        <w:rPr>
          <w:rFonts w:eastAsia="Calibri" w:cs="Arial"/>
        </w:rPr>
        <w:t xml:space="preserve"> предмет ове јавне набавке </w:t>
      </w:r>
      <w:r>
        <w:rPr>
          <w:rFonts w:eastAsia="Calibri" w:cs="Arial"/>
          <w:lang w:val="sr-Cyrl-RS"/>
        </w:rPr>
        <w:t>Наручилац</w:t>
      </w:r>
      <w:r w:rsidRPr="001B02CC">
        <w:rPr>
          <w:rFonts w:eastAsia="Calibri" w:cs="Arial"/>
        </w:rPr>
        <w:t xml:space="preserve"> ће извршити на текући рачун </w:t>
      </w:r>
      <w:r>
        <w:rPr>
          <w:rFonts w:eastAsia="Calibri" w:cs="Arial"/>
          <w:lang w:val="sr-Cyrl-RS"/>
        </w:rPr>
        <w:t>изабраног понуђача</w:t>
      </w:r>
      <w:r w:rsidRPr="001B02CC">
        <w:rPr>
          <w:rFonts w:eastAsia="Calibri" w:cs="Arial"/>
        </w:rPr>
        <w:t xml:space="preserve">,  у року који не може бити дужи од 45 дана од дана пријема исправног рачуна на писарницу </w:t>
      </w:r>
      <w:r>
        <w:rPr>
          <w:rFonts w:eastAsia="Calibri" w:cs="Arial"/>
          <w:lang w:val="sr-Cyrl-RS"/>
        </w:rPr>
        <w:t>Наручиоца</w:t>
      </w:r>
      <w:r w:rsidRPr="001B02CC">
        <w:rPr>
          <w:rFonts w:eastAsia="Calibri" w:cs="Arial"/>
          <w:lang w:val="sr-Cyrl-RS"/>
        </w:rPr>
        <w:t xml:space="preserve">. </w:t>
      </w:r>
    </w:p>
    <w:p w14:paraId="21D0A60B" w14:textId="77777777" w:rsidR="00434BB2" w:rsidRPr="001B02CC" w:rsidRDefault="00434BB2" w:rsidP="00434BB2">
      <w:pPr>
        <w:pStyle w:val="KDParagraf"/>
        <w:spacing w:before="0"/>
        <w:rPr>
          <w:rFonts w:eastAsia="Calibri" w:cs="Arial"/>
          <w:lang w:val="sr-Cyrl-RS"/>
        </w:rPr>
      </w:pPr>
      <w:r w:rsidRPr="001B02CC">
        <w:rPr>
          <w:rFonts w:eastAsia="Calibri" w:cs="Arial"/>
          <w:lang w:val="sr-Cyrl-RS"/>
        </w:rPr>
        <w:t xml:space="preserve">Отпремница на којој је наведен датум испоруке добара, као и количина испоручених добара, са читко написаним именом и презименом </w:t>
      </w:r>
      <w:r>
        <w:rPr>
          <w:rFonts w:eastAsia="Calibri" w:cs="Arial"/>
          <w:lang w:val="sr-Cyrl-RS"/>
        </w:rPr>
        <w:t>и потписом овлашћеног лица Наручиоца</w:t>
      </w:r>
      <w:r w:rsidRPr="001B02CC">
        <w:rPr>
          <w:rFonts w:eastAsia="Calibri" w:cs="Arial"/>
          <w:lang w:val="sr-Cyrl-RS"/>
        </w:rPr>
        <w:t xml:space="preserve"> које је примило предметна добра, представља основ за фактурисање и обавезан је пратећи документ уз рачун.</w:t>
      </w:r>
    </w:p>
    <w:p w14:paraId="5C7EBFAC" w14:textId="0209F763" w:rsidR="00434BB2" w:rsidRPr="001B02CC" w:rsidRDefault="00434BB2" w:rsidP="00434BB2">
      <w:pPr>
        <w:pStyle w:val="KDParagraf"/>
        <w:spacing w:before="0"/>
        <w:rPr>
          <w:rFonts w:cs="Arial"/>
        </w:rPr>
      </w:pPr>
      <w:r w:rsidRPr="001B02CC">
        <w:rPr>
          <w:rFonts w:cs="Arial"/>
        </w:rPr>
        <w:t>Рачун мора гласити на: Јавно предузеће „Електропривреда Срб</w:t>
      </w:r>
      <w:r w:rsidR="004A7798">
        <w:rPr>
          <w:rFonts w:cs="Arial"/>
        </w:rPr>
        <w:t xml:space="preserve">ије“ Београд, </w:t>
      </w:r>
      <w:r w:rsidR="004A7798">
        <w:rPr>
          <w:rFonts w:cs="Arial"/>
          <w:lang w:val="sr-Cyrl-RS"/>
        </w:rPr>
        <w:t>Балканска 13</w:t>
      </w:r>
      <w:r w:rsidRPr="001B02CC">
        <w:rPr>
          <w:rFonts w:cs="Arial"/>
        </w:rPr>
        <w:t>, Огранак РБ Колубара</w:t>
      </w:r>
      <w:r w:rsidRPr="00905A2E">
        <w:rPr>
          <w:rFonts w:cs="Arial"/>
        </w:rPr>
        <w:t xml:space="preserve">, </w:t>
      </w:r>
      <w:r w:rsidRPr="00905A2E">
        <w:rPr>
          <w:rFonts w:cs="Arial"/>
          <w:lang w:val="sr-Cyrl-RS"/>
        </w:rPr>
        <w:t>Лазаревац, Светог Саве 1</w:t>
      </w:r>
      <w:r w:rsidRPr="00905A2E">
        <w:rPr>
          <w:rFonts w:cs="Arial"/>
        </w:rPr>
        <w:t xml:space="preserve">, ПИБ </w:t>
      </w:r>
      <w:r w:rsidRPr="001B02CC">
        <w:rPr>
          <w:rFonts w:cs="Arial"/>
        </w:rPr>
        <w:t>(103920327), МБ (20053658) и бити достављен на адресу Купца: ЈП ЕПС Београд - Огранак РБ Колубара, Дише Ђурђевић бб,11560 Вреоци.</w:t>
      </w:r>
    </w:p>
    <w:p w14:paraId="058C14DC" w14:textId="77777777" w:rsidR="00434BB2" w:rsidRPr="001B02CC" w:rsidRDefault="00434BB2" w:rsidP="00434BB2">
      <w:pPr>
        <w:pStyle w:val="KDParagraf"/>
        <w:spacing w:before="0"/>
        <w:rPr>
          <w:rFonts w:cs="Arial"/>
          <w:i/>
          <w:lang w:val="sr-Cyrl-RS"/>
        </w:rPr>
      </w:pPr>
      <w:r w:rsidRPr="001B02CC">
        <w:rPr>
          <w:rFonts w:cs="Arial"/>
          <w:lang w:val="sr-Cyrl-RS"/>
        </w:rPr>
        <w:t>У испостављеном рачуну и отпремници, изабрани понуђач је дужан да се придржава тачно дефинисаних назива добара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6A08FA8F" w14:textId="77777777" w:rsidR="00732747" w:rsidRPr="00DB347B" w:rsidRDefault="00732747" w:rsidP="00DB347B">
      <w:pPr>
        <w:tabs>
          <w:tab w:val="left" w:pos="1440"/>
        </w:tabs>
        <w:autoSpaceDE w:val="0"/>
        <w:autoSpaceDN w:val="0"/>
        <w:adjustRightInd w:val="0"/>
        <w:spacing w:before="0"/>
        <w:ind w:right="-425"/>
        <w:rPr>
          <w:rFonts w:eastAsia="Calibri" w:cs="Arial"/>
          <w:i/>
          <w:noProof/>
          <w:lang w:val="sr-Cyrl-CS"/>
        </w:rPr>
      </w:pPr>
    </w:p>
    <w:p w14:paraId="75813A74" w14:textId="77777777" w:rsidR="00243323" w:rsidRPr="00EE4338" w:rsidRDefault="00243323" w:rsidP="00FF5D13">
      <w:pPr>
        <w:pStyle w:val="KDPodnaslov2"/>
        <w:numPr>
          <w:ilvl w:val="1"/>
          <w:numId w:val="20"/>
        </w:numPr>
        <w:spacing w:before="0"/>
        <w:ind w:left="465"/>
        <w:jc w:val="both"/>
        <w:rPr>
          <w:rFonts w:cs="Arial"/>
          <w:noProof/>
          <w:lang w:val="sr-Cyrl-CS"/>
        </w:rPr>
      </w:pPr>
      <w:r w:rsidRPr="00EE4338">
        <w:rPr>
          <w:rFonts w:cs="Arial"/>
          <w:noProof/>
          <w:lang w:val="sr-Cyrl-CS"/>
        </w:rPr>
        <w:t>Рок важења понуде</w:t>
      </w:r>
    </w:p>
    <w:p w14:paraId="79AC73AA" w14:textId="77777777" w:rsidR="00243323" w:rsidRPr="00BB381A" w:rsidRDefault="00243323" w:rsidP="00243323">
      <w:pPr>
        <w:spacing w:before="0"/>
        <w:rPr>
          <w:rFonts w:cs="Arial"/>
          <w:noProof/>
          <w:lang w:val="sr-Cyrl-CS"/>
        </w:rPr>
      </w:pPr>
      <w:r w:rsidRPr="00BB381A">
        <w:rPr>
          <w:rFonts w:cs="Arial"/>
          <w:noProof/>
          <w:lang w:val="sr-Cyrl-CS"/>
        </w:rPr>
        <w:t>Понуда м</w:t>
      </w:r>
      <w:r>
        <w:rPr>
          <w:rFonts w:cs="Arial"/>
          <w:noProof/>
          <w:lang w:val="sr-Cyrl-CS"/>
        </w:rPr>
        <w:t>ора да важи најмање 90 (</w:t>
      </w:r>
      <w:r w:rsidR="006B1449">
        <w:rPr>
          <w:rFonts w:cs="Arial"/>
          <w:noProof/>
          <w:lang w:val="sr-Cyrl-CS"/>
        </w:rPr>
        <w:t xml:space="preserve">словима: </w:t>
      </w:r>
      <w:r w:rsidRPr="00BB381A">
        <w:rPr>
          <w:rFonts w:cs="Arial"/>
          <w:noProof/>
          <w:lang w:val="sr-Cyrl-CS"/>
        </w:rPr>
        <w:t xml:space="preserve">деведесет) дана од дана отварања понуда. </w:t>
      </w:r>
    </w:p>
    <w:p w14:paraId="5554E4C4" w14:textId="7DB41AAF" w:rsidR="00243323" w:rsidRDefault="00243323" w:rsidP="00243323">
      <w:pPr>
        <w:spacing w:before="0"/>
        <w:rPr>
          <w:rFonts w:cs="Arial"/>
          <w:noProof/>
          <w:lang w:val="sr-Cyrl-CS"/>
        </w:rPr>
      </w:pPr>
      <w:r w:rsidRPr="00BB381A">
        <w:rPr>
          <w:rFonts w:cs="Arial"/>
          <w:noProof/>
          <w:lang w:val="sr-Cyrl-CS"/>
        </w:rPr>
        <w:t xml:space="preserve">У случају да Понуђач наведе краћи рок важења понуде, понуда ће бити одбијена, као неприхватљива. </w:t>
      </w:r>
    </w:p>
    <w:p w14:paraId="01709CDF" w14:textId="77777777" w:rsidR="00D94C39" w:rsidRPr="00925AA1" w:rsidRDefault="00D94C39" w:rsidP="00243323">
      <w:pPr>
        <w:spacing w:before="0"/>
        <w:rPr>
          <w:rFonts w:cs="Arial"/>
          <w:noProof/>
          <w:lang w:val="sr-Cyrl-CS"/>
        </w:rPr>
      </w:pPr>
    </w:p>
    <w:p w14:paraId="34D92326" w14:textId="189F22DF" w:rsidR="00243323" w:rsidRPr="005F3CA1" w:rsidRDefault="005F3CA1" w:rsidP="00FF5D13">
      <w:pPr>
        <w:pStyle w:val="KDPodnaslov2"/>
        <w:numPr>
          <w:ilvl w:val="1"/>
          <w:numId w:val="20"/>
        </w:numPr>
        <w:spacing w:before="0"/>
        <w:ind w:left="465"/>
        <w:jc w:val="both"/>
        <w:rPr>
          <w:rFonts w:cs="Arial"/>
          <w:noProof/>
          <w:lang w:val="sr-Cyrl-CS"/>
        </w:rPr>
      </w:pPr>
      <w:r>
        <w:rPr>
          <w:rFonts w:cs="Arial"/>
          <w:noProof/>
          <w:lang w:val="sr-Cyrl-CS"/>
        </w:rPr>
        <w:t>Средствa</w:t>
      </w:r>
      <w:r w:rsidR="00243323" w:rsidRPr="00EE4338">
        <w:rPr>
          <w:rFonts w:cs="Arial"/>
          <w:noProof/>
          <w:lang w:val="sr-Cyrl-CS"/>
        </w:rPr>
        <w:t xml:space="preserve"> финансијског обезбеђења</w:t>
      </w:r>
      <w:r w:rsidR="00B70EE9">
        <w:rPr>
          <w:rFonts w:cs="Arial"/>
          <w:noProof/>
          <w:lang w:val="sr-Cyrl-CS"/>
        </w:rPr>
        <w:t xml:space="preserve"> </w:t>
      </w:r>
    </w:p>
    <w:p w14:paraId="210B7298" w14:textId="2BE363EB" w:rsidR="004A7B5D" w:rsidRPr="004A7B5D" w:rsidRDefault="004A7B5D" w:rsidP="004A7B5D">
      <w:pPr>
        <w:spacing w:before="0" w:after="120"/>
        <w:rPr>
          <w:rFonts w:cs="Arial"/>
          <w:bCs/>
          <w:noProof/>
        </w:rPr>
      </w:pPr>
      <w:r w:rsidRPr="004A7B5D">
        <w:rPr>
          <w:rFonts w:cs="Arial"/>
          <w:bCs/>
          <w:noProof/>
        </w:rPr>
        <w:t>Наручилац користи право да захтева средстава финансијског обезбеђења (у даљем текс</w:t>
      </w:r>
      <w:r w:rsidR="008237C5">
        <w:rPr>
          <w:rFonts w:cs="Arial"/>
          <w:bCs/>
          <w:noProof/>
          <w:lang w:val="sr-Cyrl-RS"/>
        </w:rPr>
        <w:t>т</w:t>
      </w:r>
      <w:r w:rsidRPr="004A7B5D">
        <w:rPr>
          <w:rFonts w:cs="Arial"/>
          <w:bCs/>
          <w:noProof/>
        </w:rPr>
        <w:t xml:space="preserve">у СФО) којим понуђачи обезбеђују испуњење својих обавеза у отвореном поступку (достављају се уз понуду), као и испуњење својих уговорних обавеза (достављају се по закључењу уговора или по испоруци). </w:t>
      </w:r>
    </w:p>
    <w:p w14:paraId="4F37F614" w14:textId="77777777" w:rsidR="004A7B5D" w:rsidRPr="004A7B5D" w:rsidRDefault="004A7B5D" w:rsidP="004A7B5D">
      <w:pPr>
        <w:spacing w:before="0" w:after="120"/>
        <w:rPr>
          <w:rFonts w:cs="Arial"/>
          <w:bCs/>
          <w:noProof/>
        </w:rPr>
      </w:pPr>
      <w:r w:rsidRPr="004A7B5D">
        <w:rPr>
          <w:rFonts w:cs="Arial"/>
          <w:bCs/>
          <w:noProof/>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0E83455" w14:textId="77777777" w:rsidR="004A7B5D" w:rsidRPr="004A7B5D" w:rsidRDefault="004A7B5D" w:rsidP="004A7B5D">
      <w:pPr>
        <w:spacing w:before="0" w:after="120"/>
        <w:rPr>
          <w:rFonts w:cs="Arial"/>
          <w:bCs/>
          <w:noProof/>
        </w:rPr>
      </w:pPr>
      <w:r w:rsidRPr="004A7B5D">
        <w:rPr>
          <w:rFonts w:cs="Arial"/>
          <w:bCs/>
          <w:noProof/>
        </w:rPr>
        <w:lastRenderedPageBreak/>
        <w:t>Члан групе понуђача може бити налогодавац средства финансијског обезбеђења.</w:t>
      </w:r>
    </w:p>
    <w:p w14:paraId="572C7D44" w14:textId="77777777" w:rsidR="004A7B5D" w:rsidRPr="004A7B5D" w:rsidRDefault="004A7B5D" w:rsidP="004A7B5D">
      <w:pPr>
        <w:spacing w:before="0" w:after="120"/>
        <w:rPr>
          <w:rFonts w:cs="Arial"/>
          <w:bCs/>
          <w:noProof/>
        </w:rPr>
      </w:pPr>
      <w:r w:rsidRPr="004A7B5D">
        <w:rPr>
          <w:rFonts w:cs="Arial"/>
          <w:bCs/>
          <w:noProof/>
        </w:rPr>
        <w:t>Средства финансијског обезбеђења морају да буду исказана у валути у којој је и понуда.</w:t>
      </w:r>
    </w:p>
    <w:p w14:paraId="60CE721E" w14:textId="77777777" w:rsidR="004A7B5D" w:rsidRPr="004A7B5D" w:rsidRDefault="004A7B5D" w:rsidP="004A7B5D">
      <w:pPr>
        <w:spacing w:before="0" w:after="120"/>
        <w:rPr>
          <w:rFonts w:cs="Arial"/>
          <w:bCs/>
          <w:noProof/>
        </w:rPr>
      </w:pPr>
      <w:r w:rsidRPr="004A7B5D">
        <w:rPr>
          <w:rFonts w:cs="Arial"/>
          <w:bCs/>
          <w:noProof/>
        </w:rPr>
        <w:t xml:space="preserve">Ако се за време трајања уговора промене рокови за извршење уговорне обавезе, важност СФО мора се продужити. </w:t>
      </w:r>
    </w:p>
    <w:p w14:paraId="0C661C04" w14:textId="003CC0D2" w:rsidR="00DE57E1" w:rsidRPr="004A7B5D" w:rsidRDefault="004A7B5D" w:rsidP="004A7B5D">
      <w:pPr>
        <w:spacing w:before="0" w:after="120"/>
        <w:rPr>
          <w:rFonts w:cs="Arial"/>
          <w:bCs/>
          <w:noProof/>
        </w:rPr>
      </w:pPr>
      <w:r w:rsidRPr="004A7B5D">
        <w:rPr>
          <w:rFonts w:cs="Arial"/>
          <w:bCs/>
          <w:noProof/>
        </w:rPr>
        <w:t>Понуђач је дужан да достави следећа средства финансијског обезбеђења:</w:t>
      </w:r>
    </w:p>
    <w:p w14:paraId="66650EB8" w14:textId="09CEA1AE" w:rsidR="005F3CA1" w:rsidRPr="005F3CA1" w:rsidRDefault="001747B6" w:rsidP="005F3CA1">
      <w:pPr>
        <w:spacing w:before="0" w:after="120"/>
        <w:ind w:left="-454"/>
        <w:rPr>
          <w:rFonts w:cs="Arial"/>
          <w:b/>
          <w:noProof/>
        </w:rPr>
      </w:pPr>
      <w:r>
        <w:rPr>
          <w:rFonts w:cs="Arial"/>
          <w:b/>
          <w:noProof/>
        </w:rPr>
        <w:t xml:space="preserve">       </w:t>
      </w:r>
      <w:r w:rsidR="005F3CA1" w:rsidRPr="005F3CA1">
        <w:rPr>
          <w:rFonts w:cs="Arial"/>
          <w:b/>
          <w:noProof/>
        </w:rPr>
        <w:t>Средство обезбеђења за озбиљност понуде</w:t>
      </w:r>
    </w:p>
    <w:p w14:paraId="166C7A0C" w14:textId="494874AC" w:rsidR="004A7B5D" w:rsidRPr="005E6DCC" w:rsidRDefault="004A7B5D" w:rsidP="004A7B5D">
      <w:pPr>
        <w:spacing w:before="0" w:after="120"/>
        <w:rPr>
          <w:rFonts w:cs="Arial"/>
          <w:noProof/>
        </w:rPr>
      </w:pPr>
      <w:r w:rsidRPr="005E6DCC">
        <w:rPr>
          <w:rFonts w:cs="Arial"/>
          <w:noProof/>
        </w:rPr>
        <w:t>Понуђач је обавезан да</w:t>
      </w:r>
      <w:r>
        <w:rPr>
          <w:rFonts w:cs="Arial"/>
          <w:noProof/>
          <w:lang w:val="sr-Cyrl-RS"/>
        </w:rPr>
        <w:t>, уколико вредност понуде прелази износ од 500.000,00 дин. без</w:t>
      </w:r>
      <w:r w:rsidR="00D94C39">
        <w:rPr>
          <w:rFonts w:cs="Arial"/>
          <w:noProof/>
          <w:lang w:val="sr-Cyrl-RS"/>
        </w:rPr>
        <w:t xml:space="preserve"> ПДВ-а</w:t>
      </w:r>
      <w:r>
        <w:rPr>
          <w:rFonts w:cs="Arial"/>
          <w:noProof/>
          <w:lang w:val="sr-Cyrl-RS"/>
        </w:rPr>
        <w:t>,</w:t>
      </w:r>
      <w:r w:rsidRPr="005E6DCC">
        <w:rPr>
          <w:rFonts w:cs="Arial"/>
          <w:noProof/>
        </w:rPr>
        <w:t xml:space="preserve"> </w:t>
      </w:r>
      <w:r w:rsidRPr="005E6DCC">
        <w:rPr>
          <w:rFonts w:cs="Arial"/>
          <w:b/>
          <w:noProof/>
          <w:u w:val="single"/>
        </w:rPr>
        <w:t>уз понуду</w:t>
      </w:r>
      <w:r w:rsidRPr="005E6DCC">
        <w:rPr>
          <w:rFonts w:cs="Arial"/>
          <w:noProof/>
        </w:rPr>
        <w:t xml:space="preserve"> Наручиоцу достави:</w:t>
      </w:r>
    </w:p>
    <w:p w14:paraId="5120A707" w14:textId="0C68E89B" w:rsidR="004A7B5D" w:rsidRPr="0013259A" w:rsidRDefault="004A7B5D" w:rsidP="0013259A">
      <w:pPr>
        <w:numPr>
          <w:ilvl w:val="0"/>
          <w:numId w:val="34"/>
        </w:numPr>
        <w:spacing w:before="0"/>
        <w:ind w:left="227" w:hanging="227"/>
        <w:rPr>
          <w:rFonts w:cs="Arial"/>
          <w:noProof/>
        </w:rPr>
      </w:pPr>
      <w:r w:rsidRPr="005F3CA1">
        <w:rPr>
          <w:rFonts w:cs="Arial"/>
          <w:noProof/>
        </w:rPr>
        <w:t>бланко сопствену меницу за озбиљност понуде која је</w:t>
      </w:r>
      <w:r>
        <w:rPr>
          <w:rFonts w:cs="Arial"/>
          <w:noProof/>
          <w:lang w:val="sr-Cyrl-RS"/>
        </w:rPr>
        <w:t xml:space="preserve">: </w:t>
      </w:r>
    </w:p>
    <w:p w14:paraId="6CB4A8E8" w14:textId="77777777" w:rsidR="004A7B5D" w:rsidRPr="005F3CA1" w:rsidRDefault="004A7B5D" w:rsidP="004A7B5D">
      <w:pPr>
        <w:spacing w:before="0"/>
        <w:ind w:left="227"/>
        <w:rPr>
          <w:rFonts w:cs="Arial"/>
          <w:noProof/>
        </w:rPr>
      </w:pPr>
      <w:r>
        <w:rPr>
          <w:rFonts w:cs="Arial"/>
          <w:noProof/>
          <w:lang w:val="sr-Cyrl-RS"/>
        </w:rPr>
        <w:t>-</w:t>
      </w:r>
      <w:r w:rsidRPr="005F3CA1">
        <w:rPr>
          <w:rFonts w:cs="Arial"/>
          <w:noProof/>
        </w:rPr>
        <w:t xml:space="preserve"> потписана од стране законског за</w:t>
      </w:r>
      <w:r>
        <w:rPr>
          <w:rFonts w:cs="Arial"/>
          <w:noProof/>
        </w:rPr>
        <w:t xml:space="preserve">ступника или лица по овлашћењу </w:t>
      </w:r>
      <w:r w:rsidRPr="005F3CA1">
        <w:rPr>
          <w:rFonts w:cs="Arial"/>
          <w:noProof/>
        </w:rPr>
        <w:t>законског заступника и оверена службеним печатом, на начин који прописује Закон о меници ("Сл. лист ФНРЈ" бр. 104/46, "Сл. лист СФРЈ" бр. 16/65, 54/70 и 57/89 и "Сл. лист СРЈ" бр. 46/96, Сл. лист СЦГ бр. 01/03 Уст. Повеља)</w:t>
      </w:r>
    </w:p>
    <w:p w14:paraId="69C0C5AA" w14:textId="77777777" w:rsidR="004A7B5D" w:rsidRPr="005F3CA1" w:rsidRDefault="004A7B5D" w:rsidP="004A7B5D">
      <w:pPr>
        <w:spacing w:before="0" w:after="120"/>
        <w:ind w:left="227"/>
        <w:rPr>
          <w:rFonts w:cs="Arial"/>
          <w:noProof/>
        </w:rPr>
      </w:pPr>
      <w:r w:rsidRPr="005F3CA1">
        <w:rPr>
          <w:rFonts w:cs="Arial"/>
          <w:noProof/>
          <w:lang w:val="sr-Cyrl-RS"/>
        </w:rPr>
        <w:t>-</w:t>
      </w:r>
      <w:r w:rsidRPr="005F3CA1">
        <w:rPr>
          <w:rFonts w:cs="Arial"/>
          <w:noProof/>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и основ за издавање менице и меничног овлашћења.</w:t>
      </w:r>
    </w:p>
    <w:p w14:paraId="236BEE7D" w14:textId="1F812F29" w:rsidR="004A7B5D" w:rsidRPr="005F3CA1" w:rsidRDefault="004A7B5D" w:rsidP="0013259A">
      <w:pPr>
        <w:numPr>
          <w:ilvl w:val="0"/>
          <w:numId w:val="34"/>
        </w:numPr>
        <w:spacing w:before="0" w:after="120"/>
        <w:ind w:left="303" w:hanging="303"/>
        <w:contextualSpacing/>
        <w:rPr>
          <w:rFonts w:eastAsia="Calibri" w:cs="Arial"/>
          <w:noProof/>
        </w:rPr>
      </w:pPr>
      <w:r w:rsidRPr="005F3CA1">
        <w:rPr>
          <w:rFonts w:eastAsia="Calibri" w:cs="Arial"/>
          <w:noProof/>
        </w:rPr>
        <w:t>Менично писмо –</w:t>
      </w:r>
      <w:r w:rsidRPr="005F3CA1">
        <w:rPr>
          <w:rFonts w:eastAsia="Calibri" w:cs="Arial"/>
          <w:noProof/>
          <w:lang w:val="sr-Cyrl-RS"/>
        </w:rPr>
        <w:t xml:space="preserve"> </w:t>
      </w:r>
      <w:r w:rsidRPr="005F3CA1">
        <w:rPr>
          <w:rFonts w:eastAsia="Calibri" w:cs="Arial"/>
          <w:noProof/>
        </w:rPr>
        <w:t>овлашћење којим понуђач овлашћује наручиоца да може</w:t>
      </w:r>
      <w:r>
        <w:rPr>
          <w:rFonts w:eastAsia="Calibri" w:cs="Arial"/>
          <w:noProof/>
          <w:lang w:val="sr-Cyrl-RS"/>
        </w:rPr>
        <w:t xml:space="preserve"> </w:t>
      </w:r>
      <w:r w:rsidRPr="005F3CA1">
        <w:rPr>
          <w:rFonts w:eastAsia="Calibri" w:cs="Arial"/>
          <w:noProof/>
        </w:rPr>
        <w:t>безусловно,</w:t>
      </w:r>
      <w:r>
        <w:rPr>
          <w:rFonts w:eastAsia="Calibri" w:cs="Arial"/>
          <w:noProof/>
          <w:lang w:val="sr-Cyrl-RS"/>
        </w:rPr>
        <w:t xml:space="preserve"> </w:t>
      </w:r>
      <w:r w:rsidRPr="005F3CA1">
        <w:rPr>
          <w:rFonts w:eastAsia="Calibri" w:cs="Arial"/>
          <w:noProof/>
        </w:rPr>
        <w:t>неопозиво,</w:t>
      </w:r>
      <w:r>
        <w:rPr>
          <w:rFonts w:eastAsia="Calibri" w:cs="Arial"/>
          <w:noProof/>
          <w:lang w:val="sr-Cyrl-RS"/>
        </w:rPr>
        <w:t xml:space="preserve"> </w:t>
      </w:r>
      <w:r w:rsidRPr="005F3CA1">
        <w:rPr>
          <w:rFonts w:eastAsia="Calibri" w:cs="Arial"/>
          <w:noProof/>
        </w:rPr>
        <w:t xml:space="preserve">без протеста и трошкова вансудски наплатити меницу  на износ од 10% од вредности понуде (без </w:t>
      </w:r>
      <w:r w:rsidR="005B6BDD">
        <w:rPr>
          <w:rFonts w:eastAsia="Calibri" w:cs="Arial"/>
          <w:noProof/>
        </w:rPr>
        <w:t>ПДВ-а) са роком важења</w:t>
      </w:r>
      <w:r w:rsidRPr="005F3CA1">
        <w:rPr>
          <w:rFonts w:eastAsia="Calibri" w:cs="Arial"/>
          <w:noProof/>
        </w:rPr>
        <w:t xml:space="preserve"> 30 дана дужим од рока важења понуде, с тим да евентуални продужетак рока важења понуде има за последицу и продужење рока важења мениц</w:t>
      </w:r>
      <w:r>
        <w:rPr>
          <w:rFonts w:eastAsia="Calibri" w:cs="Arial"/>
          <w:noProof/>
        </w:rPr>
        <w:t>е и меничног овлашћења</w:t>
      </w:r>
      <w:r>
        <w:rPr>
          <w:rFonts w:eastAsia="Calibri" w:cs="Arial"/>
          <w:noProof/>
          <w:lang w:val="sr-Cyrl-RS"/>
        </w:rPr>
        <w:t>;</w:t>
      </w:r>
    </w:p>
    <w:p w14:paraId="7EA9022E" w14:textId="77777777" w:rsidR="004A7B5D" w:rsidRPr="005F3CA1" w:rsidRDefault="004A7B5D" w:rsidP="004A7B5D">
      <w:pPr>
        <w:numPr>
          <w:ilvl w:val="0"/>
          <w:numId w:val="34"/>
        </w:numPr>
        <w:spacing w:before="0" w:after="120"/>
        <w:ind w:left="247" w:hanging="247"/>
        <w:rPr>
          <w:rFonts w:cs="Arial"/>
          <w:noProof/>
        </w:rPr>
      </w:pPr>
      <w:r w:rsidRPr="005F3CA1">
        <w:rPr>
          <w:rFonts w:cs="Arial"/>
          <w:noProof/>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34C59792" w14:textId="77777777" w:rsidR="004A7B5D" w:rsidRPr="005F3CA1" w:rsidRDefault="004A7B5D" w:rsidP="004A7B5D">
      <w:pPr>
        <w:numPr>
          <w:ilvl w:val="0"/>
          <w:numId w:val="34"/>
        </w:numPr>
        <w:spacing w:before="0" w:after="120"/>
        <w:ind w:left="247" w:hanging="247"/>
        <w:rPr>
          <w:rFonts w:cs="Arial"/>
          <w:noProof/>
        </w:rPr>
      </w:pPr>
      <w:r w:rsidRPr="005F3CA1">
        <w:rPr>
          <w:rFonts w:cs="Arial"/>
          <w:noProof/>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w:t>
      </w:r>
      <w:r>
        <w:rPr>
          <w:rFonts w:cs="Arial"/>
          <w:noProof/>
          <w:lang w:val="sr-Cyrl-RS"/>
        </w:rPr>
        <w:t>;</w:t>
      </w:r>
    </w:p>
    <w:p w14:paraId="1B54956E" w14:textId="77777777" w:rsidR="004A7B5D" w:rsidRPr="005F3CA1" w:rsidRDefault="004A7B5D" w:rsidP="004A7B5D">
      <w:pPr>
        <w:numPr>
          <w:ilvl w:val="0"/>
          <w:numId w:val="34"/>
        </w:numPr>
        <w:spacing w:before="0" w:after="120"/>
        <w:ind w:left="284" w:hanging="284"/>
        <w:rPr>
          <w:rFonts w:cs="Arial"/>
          <w:noProof/>
        </w:rPr>
      </w:pPr>
      <w:r w:rsidRPr="005F3CA1">
        <w:rPr>
          <w:rFonts w:cs="Arial"/>
          <w:noProof/>
        </w:rPr>
        <w:t>фотокопију ОП обрасца.</w:t>
      </w:r>
    </w:p>
    <w:p w14:paraId="16F56B30" w14:textId="77777777" w:rsidR="004A7B5D" w:rsidRPr="005F3CA1" w:rsidRDefault="004A7B5D" w:rsidP="004A7B5D">
      <w:pPr>
        <w:numPr>
          <w:ilvl w:val="0"/>
          <w:numId w:val="34"/>
        </w:numPr>
        <w:spacing w:before="0" w:after="120"/>
        <w:ind w:left="284" w:hanging="284"/>
        <w:rPr>
          <w:rFonts w:cs="Arial"/>
          <w:noProof/>
        </w:rPr>
      </w:pPr>
      <w:r w:rsidRPr="005F3CA1">
        <w:rPr>
          <w:rFonts w:cs="Arial"/>
          <w:noProof/>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01DDC30" w14:textId="77777777" w:rsidR="004A7B5D" w:rsidRPr="005F3CA1" w:rsidRDefault="004A7B5D" w:rsidP="004A7B5D">
      <w:pPr>
        <w:spacing w:before="0" w:after="120"/>
        <w:rPr>
          <w:rFonts w:cs="Arial"/>
          <w:noProof/>
        </w:rPr>
      </w:pPr>
      <w:r w:rsidRPr="005F3CA1">
        <w:rPr>
          <w:rFonts w:cs="Arial"/>
          <w:noProof/>
        </w:rPr>
        <w:t>У  случају  да  изабрани  Понуђач  после  истека  рока  за  подношење  понуда,  а  у  року важењ</w:t>
      </w:r>
      <w:r>
        <w:rPr>
          <w:rFonts w:cs="Arial"/>
          <w:noProof/>
        </w:rPr>
        <w:t>а  опције понуде, повуче или</w:t>
      </w:r>
      <w:r w:rsidRPr="005F3CA1">
        <w:rPr>
          <w:rFonts w:cs="Arial"/>
          <w:noProof/>
        </w:rPr>
        <w:t xml:space="preserve"> измени  п</w:t>
      </w:r>
      <w:r>
        <w:rPr>
          <w:rFonts w:cs="Arial"/>
          <w:noProof/>
        </w:rPr>
        <w:t>онуду,</w:t>
      </w:r>
      <w:r w:rsidRPr="005F3CA1">
        <w:rPr>
          <w:rFonts w:cs="Arial"/>
          <w:noProof/>
        </w:rPr>
        <w:t xml:space="preserve"> не  потпише  Уговор  када  ј</w:t>
      </w:r>
      <w:r>
        <w:rPr>
          <w:rFonts w:cs="Arial"/>
          <w:noProof/>
        </w:rPr>
        <w:t>е његова  понуда  изабрана као</w:t>
      </w:r>
      <w:r w:rsidRPr="005F3CA1">
        <w:rPr>
          <w:rFonts w:cs="Arial"/>
          <w:noProof/>
        </w:rPr>
        <w:t xml:space="preserve">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74950FC6" w14:textId="77777777" w:rsidR="004A7B5D" w:rsidRPr="005F3CA1" w:rsidRDefault="004A7B5D" w:rsidP="004A7B5D">
      <w:pPr>
        <w:spacing w:before="0" w:after="120"/>
        <w:rPr>
          <w:rFonts w:cs="Arial"/>
          <w:noProof/>
        </w:rPr>
      </w:pPr>
      <w:r w:rsidRPr="005F3CA1">
        <w:rPr>
          <w:rFonts w:cs="Arial"/>
          <w:noProof/>
        </w:rPr>
        <w:t>Меница ће бити враћена Понуђачу у року од осам дана од дана предаје наручиоцу средства финансијског обезбеђења која су захтевана у закљученом уговору.</w:t>
      </w:r>
    </w:p>
    <w:p w14:paraId="158B262E" w14:textId="77777777" w:rsidR="004A7B5D" w:rsidRPr="005F3CA1" w:rsidRDefault="004A7B5D" w:rsidP="004A7B5D">
      <w:pPr>
        <w:spacing w:before="0" w:after="120"/>
        <w:rPr>
          <w:rFonts w:cs="Arial"/>
          <w:noProof/>
        </w:rPr>
      </w:pPr>
      <w:r w:rsidRPr="005F3CA1">
        <w:rPr>
          <w:rFonts w:cs="Arial"/>
          <w:noProof/>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24BE3AA4" w14:textId="7171A584" w:rsidR="00121843" w:rsidRPr="005B6BDD" w:rsidRDefault="004A7B5D" w:rsidP="005F3CA1">
      <w:pPr>
        <w:spacing w:before="0" w:after="120"/>
        <w:rPr>
          <w:rFonts w:cs="Arial"/>
          <w:noProof/>
        </w:rPr>
      </w:pPr>
      <w:r w:rsidRPr="005F3CA1">
        <w:rPr>
          <w:rFonts w:cs="Arial"/>
          <w:noProof/>
        </w:rPr>
        <w:t>Уколико Понуђач не достави захтевано средство финансиј</w:t>
      </w:r>
      <w:r>
        <w:rPr>
          <w:rFonts w:cs="Arial"/>
          <w:noProof/>
          <w:lang w:val="sr-Cyrl-RS"/>
        </w:rPr>
        <w:t>с</w:t>
      </w:r>
      <w:r w:rsidRPr="005F3CA1">
        <w:rPr>
          <w:rFonts w:cs="Arial"/>
          <w:noProof/>
        </w:rPr>
        <w:t>ког обезбеђења,</w:t>
      </w:r>
      <w:r>
        <w:rPr>
          <w:rFonts w:cs="Arial"/>
          <w:noProof/>
          <w:lang w:val="sr-Cyrl-RS"/>
        </w:rPr>
        <w:t xml:space="preserve"> </w:t>
      </w:r>
      <w:r w:rsidRPr="005F3CA1">
        <w:rPr>
          <w:rFonts w:cs="Arial"/>
          <w:noProof/>
        </w:rPr>
        <w:t>понуда ће бити одбијена као неприхватљива због битних недостатака.</w:t>
      </w:r>
    </w:p>
    <w:p w14:paraId="44FBB6F1" w14:textId="40F70D77" w:rsidR="005F3CA1" w:rsidRDefault="005F3CA1" w:rsidP="005F3CA1">
      <w:pPr>
        <w:spacing w:before="0" w:after="120"/>
        <w:rPr>
          <w:rFonts w:cs="Arial"/>
          <w:b/>
          <w:noProof/>
        </w:rPr>
      </w:pPr>
      <w:r w:rsidRPr="005F3CA1">
        <w:rPr>
          <w:rFonts w:cs="Arial"/>
          <w:b/>
          <w:noProof/>
        </w:rPr>
        <w:t>Средство обезбеђења за добро извршење посла</w:t>
      </w:r>
    </w:p>
    <w:p w14:paraId="628B2B4C" w14:textId="4C7AC78E" w:rsidR="004A7B5D" w:rsidRPr="005E6DCC" w:rsidRDefault="004A7B5D" w:rsidP="004A7B5D">
      <w:pPr>
        <w:spacing w:before="0" w:after="120"/>
        <w:rPr>
          <w:rFonts w:cs="Arial"/>
          <w:noProof/>
        </w:rPr>
      </w:pPr>
      <w:r>
        <w:rPr>
          <w:rFonts w:cs="Arial"/>
          <w:noProof/>
        </w:rPr>
        <w:t>Понуђач је обавезан да</w:t>
      </w:r>
      <w:r>
        <w:rPr>
          <w:rFonts w:cs="Arial"/>
          <w:noProof/>
          <w:lang w:val="sr-Cyrl-RS"/>
        </w:rPr>
        <w:t>, уколико вредност уговора који се закључује, прелази износ од 500.000</w:t>
      </w:r>
      <w:r w:rsidR="005B6BDD">
        <w:rPr>
          <w:rFonts w:cs="Arial"/>
          <w:noProof/>
          <w:lang w:val="sr-Cyrl-RS"/>
        </w:rPr>
        <w:t>,00 дин. без ПДВ-а,</w:t>
      </w:r>
      <w:r>
        <w:rPr>
          <w:rFonts w:cs="Arial"/>
          <w:noProof/>
          <w:lang w:val="sr-Cyrl-RS"/>
        </w:rPr>
        <w:t xml:space="preserve"> у року од 3 (три) радна дана од дана пријема обострано потписаног Уговора, </w:t>
      </w:r>
      <w:r w:rsidRPr="005E6DCC">
        <w:rPr>
          <w:rFonts w:cs="Arial"/>
          <w:noProof/>
        </w:rPr>
        <w:t>Наручиоцу достави:</w:t>
      </w:r>
    </w:p>
    <w:p w14:paraId="1008F21B" w14:textId="77777777" w:rsidR="004A7B5D" w:rsidRDefault="004A7B5D" w:rsidP="004A7B5D">
      <w:pPr>
        <w:spacing w:before="0"/>
        <w:ind w:left="57"/>
        <w:rPr>
          <w:rFonts w:cs="Arial"/>
          <w:noProof/>
          <w:lang w:val="sr-Cyrl-RS"/>
        </w:rPr>
      </w:pPr>
      <w:r w:rsidRPr="005F3CA1">
        <w:rPr>
          <w:rFonts w:cs="Arial"/>
          <w:noProof/>
        </w:rPr>
        <w:t xml:space="preserve">1) </w:t>
      </w:r>
      <w:r>
        <w:rPr>
          <w:rFonts w:cs="Arial"/>
          <w:noProof/>
          <w:lang w:val="sr-Cyrl-RS"/>
        </w:rPr>
        <w:t xml:space="preserve"> </w:t>
      </w:r>
      <w:r w:rsidRPr="005F3CA1">
        <w:rPr>
          <w:rFonts w:cs="Arial"/>
          <w:noProof/>
        </w:rPr>
        <w:t xml:space="preserve">бланко сопствену меницу </w:t>
      </w:r>
      <w:r w:rsidRPr="0096619B">
        <w:rPr>
          <w:rFonts w:cs="Arial"/>
          <w:noProof/>
        </w:rPr>
        <w:t xml:space="preserve">за добро извршење посла </w:t>
      </w:r>
      <w:r w:rsidRPr="005F3CA1">
        <w:rPr>
          <w:rFonts w:cs="Arial"/>
          <w:noProof/>
        </w:rPr>
        <w:t>која је</w:t>
      </w:r>
      <w:r>
        <w:rPr>
          <w:rFonts w:cs="Arial"/>
          <w:noProof/>
          <w:lang w:val="sr-Cyrl-RS"/>
        </w:rPr>
        <w:t xml:space="preserve">: </w:t>
      </w:r>
    </w:p>
    <w:p w14:paraId="423CB413" w14:textId="77777777" w:rsidR="004A7B5D" w:rsidRPr="005F3CA1" w:rsidRDefault="004A7B5D" w:rsidP="004A7B5D">
      <w:pPr>
        <w:spacing w:before="0"/>
        <w:ind w:left="57"/>
        <w:rPr>
          <w:rFonts w:cs="Arial"/>
          <w:noProof/>
        </w:rPr>
      </w:pPr>
      <w:r>
        <w:rPr>
          <w:rFonts w:cs="Arial"/>
          <w:noProof/>
          <w:lang w:val="sr-Cyrl-RS"/>
        </w:rPr>
        <w:t>-</w:t>
      </w:r>
      <w:r w:rsidRPr="005F3CA1">
        <w:rPr>
          <w:rFonts w:cs="Arial"/>
          <w:noProof/>
        </w:rPr>
        <w:t xml:space="preserve"> потписана од стране законског заступника или лица по овлашћењу  законског заступника и оверена службеним печатом, на начин који прописује Закон о меници ("Сл. лист ФНРЈ" бр. 104/46, "Сл. лист СФРЈ" бр. 16/65, 54/70 и 57/89 и "Сл. лист СРЈ" бр. 46/96, Сл. лист СЦГ бр. 01/03 Уст. Повеља)</w:t>
      </w:r>
    </w:p>
    <w:p w14:paraId="2DD51492" w14:textId="72FED0CC" w:rsidR="004A7B5D" w:rsidRPr="005F3CA1" w:rsidRDefault="004A7B5D" w:rsidP="00297886">
      <w:pPr>
        <w:spacing w:before="100" w:beforeAutospacing="1" w:after="120"/>
        <w:ind w:left="57"/>
        <w:contextualSpacing/>
        <w:rPr>
          <w:rFonts w:eastAsia="Calibri" w:cs="Arial"/>
          <w:noProof/>
        </w:rPr>
      </w:pPr>
      <w:r w:rsidRPr="005F3CA1">
        <w:rPr>
          <w:rFonts w:eastAsia="Calibri" w:cs="Arial"/>
          <w:noProof/>
        </w:rPr>
        <w:lastRenderedPageBreak/>
        <w:t>-</w:t>
      </w:r>
      <w:r w:rsidR="00297886">
        <w:rPr>
          <w:rFonts w:eastAsia="Calibri" w:cs="Arial"/>
          <w:noProof/>
          <w:lang w:val="sr-Cyrl-RS"/>
        </w:rPr>
        <w:t xml:space="preserve"> </w:t>
      </w:r>
      <w:r w:rsidRPr="005F3CA1">
        <w:rPr>
          <w:rFonts w:eastAsia="Calibri" w:cs="Arial"/>
          <w:noProof/>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и основ за издавање менице и меничног овлашћења;</w:t>
      </w:r>
    </w:p>
    <w:p w14:paraId="266765E4" w14:textId="6E4B17B3" w:rsidR="005B6BDD" w:rsidRPr="002F63CC" w:rsidRDefault="004A7B5D" w:rsidP="005B6BDD">
      <w:pPr>
        <w:spacing w:before="100" w:beforeAutospacing="1" w:after="120"/>
        <w:ind w:left="90"/>
        <w:rPr>
          <w:rFonts w:cs="Arial"/>
          <w:noProof/>
          <w:lang w:val="sr-Cyrl-RS"/>
        </w:rPr>
      </w:pPr>
      <w:r w:rsidRPr="005F3CA1">
        <w:rPr>
          <w:rFonts w:cs="Arial"/>
          <w:noProof/>
        </w:rPr>
        <w:t>2)</w:t>
      </w:r>
      <w:r>
        <w:rPr>
          <w:rFonts w:cs="Arial"/>
          <w:noProof/>
          <w:lang w:val="sr-Cyrl-RS"/>
        </w:rPr>
        <w:t xml:space="preserve"> </w:t>
      </w:r>
      <w:r w:rsidR="005B6BDD" w:rsidRPr="005B6BDD">
        <w:rPr>
          <w:rFonts w:cs="Arial"/>
          <w:noProof/>
        </w:rPr>
        <w:t>Менично писмо – овлашћење којим понуђач овлашћује наручиоца да може безусловно,</w:t>
      </w:r>
      <w:r w:rsidR="005B6BDD" w:rsidRPr="005B6BDD">
        <w:rPr>
          <w:rFonts w:cs="Arial"/>
          <w:noProof/>
          <w:lang w:val="sr-Cyrl-RS"/>
        </w:rPr>
        <w:t xml:space="preserve"> </w:t>
      </w:r>
      <w:r w:rsidR="005B6BDD" w:rsidRPr="005B6BDD">
        <w:rPr>
          <w:rFonts w:cs="Arial"/>
          <w:noProof/>
        </w:rPr>
        <w:t>неопозиво,</w:t>
      </w:r>
      <w:r w:rsidR="005B6BDD" w:rsidRPr="005B6BDD">
        <w:rPr>
          <w:rFonts w:cs="Arial"/>
          <w:noProof/>
          <w:lang w:val="sr-Cyrl-RS"/>
        </w:rPr>
        <w:t xml:space="preserve"> </w:t>
      </w:r>
      <w:r w:rsidR="005B6BDD" w:rsidRPr="005B6BDD">
        <w:rPr>
          <w:rFonts w:cs="Arial"/>
          <w:noProof/>
        </w:rPr>
        <w:t xml:space="preserve">без протеста и трошкова вансудски наплатити меницу  на износ од 10% од вредности уговора (без ПДВ-а) са роком важења 30 дана дужим од </w:t>
      </w:r>
      <w:r w:rsidR="002F63CC">
        <w:rPr>
          <w:rFonts w:cs="Arial"/>
          <w:noProof/>
          <w:lang w:val="sr-Cyrl-RS"/>
        </w:rPr>
        <w:t>уговореног рока испоруке</w:t>
      </w:r>
      <w:r w:rsidR="005B6BDD" w:rsidRPr="005B6BDD">
        <w:rPr>
          <w:rFonts w:cs="Arial"/>
          <w:noProof/>
        </w:rPr>
        <w:t xml:space="preserve">, с тим да евентуални продужетак уговореног рока има за последицу и продужење рока важења менице и меничног овлашћења, за исти број дана за који ће бити продужен рок </w:t>
      </w:r>
      <w:r w:rsidR="002F63CC">
        <w:rPr>
          <w:rFonts w:cs="Arial"/>
          <w:noProof/>
          <w:lang w:val="sr-Cyrl-RS"/>
        </w:rPr>
        <w:t>испоруке</w:t>
      </w:r>
    </w:p>
    <w:p w14:paraId="53B5AF39" w14:textId="68471D7A" w:rsidR="004A7B5D" w:rsidRPr="005F3CA1" w:rsidRDefault="00297886" w:rsidP="005B6BDD">
      <w:pPr>
        <w:spacing w:before="0" w:after="120"/>
        <w:ind w:left="90"/>
        <w:rPr>
          <w:rFonts w:cs="Arial"/>
          <w:noProof/>
        </w:rPr>
      </w:pPr>
      <w:r>
        <w:rPr>
          <w:rFonts w:cs="Arial"/>
          <w:noProof/>
        </w:rPr>
        <w:t>3)</w:t>
      </w:r>
      <w:r w:rsidR="004A7B5D">
        <w:rPr>
          <w:rFonts w:cs="Arial"/>
          <w:noProof/>
          <w:lang w:val="sr-Cyrl-RS"/>
        </w:rPr>
        <w:t xml:space="preserve"> </w:t>
      </w:r>
      <w:r w:rsidR="004A7B5D" w:rsidRPr="005F3CA1">
        <w:rPr>
          <w:rFonts w:cs="Arial"/>
          <w:noProof/>
        </w:rPr>
        <w:t>фотокопију важећег Картона депонованих потписа овлашћених лица за располагање новчаним средствима понуђача код  пословне банке,</w:t>
      </w:r>
      <w:r w:rsidR="004A7B5D">
        <w:rPr>
          <w:rFonts w:cs="Arial"/>
          <w:noProof/>
          <w:lang w:val="sr-Cyrl-RS"/>
        </w:rPr>
        <w:t xml:space="preserve"> </w:t>
      </w:r>
      <w:r w:rsidR="004A7B5D" w:rsidRPr="005F3CA1">
        <w:rPr>
          <w:rFonts w:cs="Arial"/>
          <w:noProof/>
        </w:rPr>
        <w:t>оверену од стране банке</w:t>
      </w:r>
      <w:r w:rsidR="005B6BDD">
        <w:rPr>
          <w:rFonts w:cs="Arial"/>
          <w:noProof/>
          <w:lang w:val="sr-Cyrl-RS"/>
        </w:rPr>
        <w:t>;</w:t>
      </w:r>
    </w:p>
    <w:p w14:paraId="7C10076D" w14:textId="10D93BB0" w:rsidR="004A7B5D" w:rsidRPr="005F3CA1" w:rsidRDefault="004A7B5D" w:rsidP="004A7B5D">
      <w:pPr>
        <w:spacing w:before="0" w:after="120"/>
        <w:ind w:left="90"/>
        <w:rPr>
          <w:rFonts w:cs="Arial"/>
          <w:noProof/>
        </w:rPr>
      </w:pPr>
      <w:r w:rsidRPr="005F3CA1">
        <w:rPr>
          <w:rFonts w:cs="Arial"/>
          <w:noProof/>
        </w:rPr>
        <w:t xml:space="preserve">4) </w:t>
      </w:r>
      <w:r>
        <w:rPr>
          <w:rFonts w:cs="Arial"/>
          <w:noProof/>
          <w:lang w:val="sr-Cyrl-RS"/>
        </w:rPr>
        <w:t xml:space="preserve"> </w:t>
      </w:r>
      <w:r w:rsidRPr="005F3CA1">
        <w:rPr>
          <w:rFonts w:cs="Arial"/>
          <w:noProof/>
        </w:rPr>
        <w:t>фотокопију ОП об</w:t>
      </w:r>
      <w:r w:rsidR="005B6BDD">
        <w:rPr>
          <w:rFonts w:cs="Arial"/>
          <w:noProof/>
        </w:rPr>
        <w:t>расца са важећим подацима о лицима која су овлашћена за потписивање менице;</w:t>
      </w:r>
    </w:p>
    <w:p w14:paraId="0DF9EC1E" w14:textId="2D23EC51" w:rsidR="004A7B5D" w:rsidRPr="005F3CA1" w:rsidRDefault="004A7B5D" w:rsidP="004A7B5D">
      <w:pPr>
        <w:spacing w:before="0" w:after="120"/>
        <w:ind w:left="90"/>
        <w:rPr>
          <w:rFonts w:cs="Arial"/>
          <w:noProof/>
        </w:rPr>
      </w:pPr>
      <w:r w:rsidRPr="005F3CA1">
        <w:rPr>
          <w:rFonts w:cs="Arial"/>
          <w:noProof/>
        </w:rPr>
        <w:t>5)</w:t>
      </w:r>
      <w:r>
        <w:rPr>
          <w:rFonts w:cs="Arial"/>
          <w:noProof/>
          <w:lang w:val="sr-Cyrl-RS"/>
        </w:rPr>
        <w:t xml:space="preserve"> </w:t>
      </w:r>
      <w:r w:rsidRPr="005F3CA1">
        <w:rPr>
          <w:rFonts w:cs="Arial"/>
          <w:noProof/>
        </w:rPr>
        <w:t xml:space="preserve"> Доказ о регистрацији менице у Регистру меница Н</w:t>
      </w:r>
      <w:r w:rsidR="005B6BDD">
        <w:rPr>
          <w:rFonts w:cs="Arial"/>
          <w:noProof/>
        </w:rPr>
        <w:t>ародне банке Србије (фотокопија</w:t>
      </w:r>
      <w:r w:rsidRPr="005F3CA1">
        <w:rPr>
          <w:rFonts w:cs="Arial"/>
          <w:noProof/>
        </w:rPr>
        <w:t xml:space="preserve">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НБС).Меница не може бити регистрована пре датума д</w:t>
      </w:r>
      <w:r w:rsidR="005B6BDD">
        <w:rPr>
          <w:rFonts w:cs="Arial"/>
          <w:noProof/>
        </w:rPr>
        <w:t>оношења Одлуке о додели уговора;</w:t>
      </w:r>
    </w:p>
    <w:p w14:paraId="47E3F6C4" w14:textId="4D482FC2" w:rsidR="004A7B5D" w:rsidRPr="005F3CA1" w:rsidRDefault="004A7B5D" w:rsidP="004A7B5D">
      <w:pPr>
        <w:spacing w:before="0" w:after="120"/>
        <w:ind w:left="90"/>
        <w:rPr>
          <w:rFonts w:cs="Arial"/>
          <w:noProof/>
        </w:rPr>
      </w:pPr>
      <w:r w:rsidRPr="005F3CA1">
        <w:rPr>
          <w:rFonts w:cs="Arial"/>
          <w:noProof/>
        </w:rPr>
        <w:t>6)</w:t>
      </w:r>
      <w:r>
        <w:rPr>
          <w:rFonts w:cs="Arial"/>
          <w:noProof/>
          <w:lang w:val="sr-Cyrl-RS"/>
        </w:rPr>
        <w:t xml:space="preserve"> </w:t>
      </w:r>
      <w:r w:rsidRPr="005F3CA1">
        <w:rPr>
          <w:rFonts w:cs="Arial"/>
          <w:noProof/>
        </w:rPr>
        <w:t>Овлашћење којим законски заступник овлашћује лица за потписивање менице и меничног овлашћења за конкретан посао,у случају да меницу и менично овлашћење не потписује законски заступник понуђача</w:t>
      </w:r>
      <w:r w:rsidR="00636DE4">
        <w:rPr>
          <w:rFonts w:cs="Arial"/>
          <w:noProof/>
        </w:rPr>
        <w:t>.</w:t>
      </w:r>
    </w:p>
    <w:p w14:paraId="112A6030" w14:textId="795A568B" w:rsidR="00574278" w:rsidRDefault="004A7B5D" w:rsidP="00410C7A">
      <w:pPr>
        <w:rPr>
          <w:rFonts w:cs="Arial"/>
          <w:noProof/>
        </w:rPr>
      </w:pPr>
      <w:r w:rsidRPr="00E449C3">
        <w:rPr>
          <w:rFonts w:cs="Arial"/>
          <w:noProof/>
        </w:rPr>
        <w:t>Меница може бити наплаћена у случају да изабрани понуђач не буде извршавао своје уговорне обавезе у роковима и на начин предвиђен уговором</w:t>
      </w:r>
      <w:r w:rsidRPr="00DF3939">
        <w:t xml:space="preserve"> </w:t>
      </w:r>
      <w:r w:rsidRPr="007E7A5A">
        <w:rPr>
          <w:rFonts w:cs="Arial"/>
          <w:noProof/>
          <w:lang w:val="sr-Cyrl-RS"/>
        </w:rPr>
        <w:t>и</w:t>
      </w:r>
      <w:r w:rsidRPr="007E7A5A">
        <w:rPr>
          <w:rFonts w:cs="Arial"/>
          <w:noProof/>
        </w:rPr>
        <w:t xml:space="preserve"> уколико не достави меницу као гаранцију за отклањање грешака у гарантном року.</w:t>
      </w:r>
    </w:p>
    <w:p w14:paraId="19B71639" w14:textId="77777777" w:rsidR="005B6BDD" w:rsidRPr="005B6BDD" w:rsidRDefault="005B6BDD" w:rsidP="00410C7A">
      <w:pPr>
        <w:rPr>
          <w:rFonts w:cs="Arial"/>
          <w:noProof/>
        </w:rPr>
      </w:pPr>
    </w:p>
    <w:p w14:paraId="3D17ACF3" w14:textId="251FABD7" w:rsidR="00574278" w:rsidRPr="00574278" w:rsidRDefault="00574278" w:rsidP="00574278">
      <w:pPr>
        <w:spacing w:before="0" w:after="120"/>
        <w:rPr>
          <w:rFonts w:cs="Arial"/>
          <w:b/>
          <w:bCs/>
          <w:iCs/>
          <w:noProof/>
        </w:rPr>
      </w:pPr>
      <w:r w:rsidRPr="00574278">
        <w:rPr>
          <w:rFonts w:cs="Arial"/>
          <w:b/>
          <w:bCs/>
          <w:iCs/>
          <w:noProof/>
          <w:lang w:val="sr-Cyrl-RS"/>
        </w:rPr>
        <w:t>С</w:t>
      </w:r>
      <w:r w:rsidRPr="00574278">
        <w:rPr>
          <w:rFonts w:cs="Arial"/>
          <w:b/>
          <w:bCs/>
          <w:iCs/>
          <w:noProof/>
        </w:rPr>
        <w:t>редство обезбеђења за отклањање недостатака у гарантном року</w:t>
      </w:r>
    </w:p>
    <w:p w14:paraId="5052C43D" w14:textId="171606C7" w:rsidR="00574278" w:rsidRPr="00574278" w:rsidRDefault="00574278" w:rsidP="00574278">
      <w:pPr>
        <w:spacing w:before="0" w:after="120"/>
        <w:rPr>
          <w:rFonts w:cs="Arial"/>
          <w:noProof/>
        </w:rPr>
      </w:pPr>
      <w:r w:rsidRPr="00574278">
        <w:rPr>
          <w:rFonts w:cs="Arial"/>
          <w:noProof/>
        </w:rPr>
        <w:t>Понуђач је обавезан да</w:t>
      </w:r>
      <w:r w:rsidR="0013259A">
        <w:rPr>
          <w:rFonts w:cs="Arial"/>
          <w:noProof/>
          <w:lang w:val="sr-Cyrl-RS"/>
        </w:rPr>
        <w:t xml:space="preserve">, </w:t>
      </w:r>
      <w:r w:rsidRPr="00574278">
        <w:rPr>
          <w:rFonts w:cs="Arial"/>
          <w:noProof/>
        </w:rPr>
        <w:t xml:space="preserve">Наручиоцу </w:t>
      </w:r>
      <w:r w:rsidRPr="00574278">
        <w:rPr>
          <w:rFonts w:cs="Arial"/>
          <w:b/>
          <w:noProof/>
          <w:u w:val="single"/>
        </w:rPr>
        <w:t>у тренутку испоруке предмета уговора</w:t>
      </w:r>
      <w:r w:rsidRPr="00574278">
        <w:rPr>
          <w:rFonts w:cs="Arial"/>
          <w:noProof/>
        </w:rPr>
        <w:t>, као гаранцију за отклањање грешака у гарантном року, достави:</w:t>
      </w:r>
    </w:p>
    <w:p w14:paraId="123F2976" w14:textId="77777777" w:rsidR="00574278" w:rsidRPr="00574278" w:rsidRDefault="00574278" w:rsidP="00574278">
      <w:pPr>
        <w:spacing w:before="0"/>
        <w:rPr>
          <w:rFonts w:cs="Arial"/>
          <w:noProof/>
        </w:rPr>
      </w:pPr>
      <w:r w:rsidRPr="00574278">
        <w:rPr>
          <w:rFonts w:cs="Arial"/>
          <w:noProof/>
          <w:lang w:val="sr-Cyrl-RS"/>
        </w:rPr>
        <w:t xml:space="preserve"> 1)  </w:t>
      </w:r>
      <w:r w:rsidRPr="00574278">
        <w:rPr>
          <w:rFonts w:cs="Arial"/>
          <w:noProof/>
        </w:rPr>
        <w:t>бланко сопствену меницу за отклањање недостатака у гарантном року која је</w:t>
      </w:r>
      <w:r w:rsidRPr="00574278">
        <w:rPr>
          <w:rFonts w:cs="Arial"/>
          <w:noProof/>
          <w:lang w:val="sr-Cyrl-RS"/>
        </w:rPr>
        <w:t xml:space="preserve">: </w:t>
      </w:r>
    </w:p>
    <w:p w14:paraId="1C264A6B" w14:textId="77777777" w:rsidR="00574278" w:rsidRPr="00574278" w:rsidRDefault="00574278" w:rsidP="00574278">
      <w:pPr>
        <w:spacing w:before="0"/>
        <w:ind w:left="360"/>
        <w:rPr>
          <w:rFonts w:cs="Arial"/>
          <w:noProof/>
        </w:rPr>
      </w:pPr>
      <w:r w:rsidRPr="00574278">
        <w:rPr>
          <w:rFonts w:cs="Arial"/>
          <w:noProof/>
          <w:lang w:val="sr-Cyrl-RS"/>
        </w:rPr>
        <w:t>-</w:t>
      </w:r>
      <w:r w:rsidRPr="00574278">
        <w:rPr>
          <w:rFonts w:cs="Arial"/>
          <w:noProof/>
        </w:rPr>
        <w:t>потписана од стране законског заступника или лица по овлашћењу законског заступника и оверена службеним печатом, на начин који прописује Закон о меници (“Сл. Лист ФНРЈ” бр. 104/46, “Сл. Лист СФРЈ" бр. 16/65, 54/70 и 57/89 и "Сл. лист СРЈ" бр. 46/96, Сл. лист СЦГ бр. 01/03 Уст. Повеља)</w:t>
      </w:r>
    </w:p>
    <w:p w14:paraId="0401A758" w14:textId="77777777" w:rsidR="00574278" w:rsidRPr="00574278" w:rsidRDefault="00574278" w:rsidP="00574278">
      <w:pPr>
        <w:spacing w:before="0" w:after="120"/>
        <w:ind w:left="360"/>
        <w:rPr>
          <w:rFonts w:cs="Arial"/>
          <w:noProof/>
        </w:rPr>
      </w:pPr>
      <w:r w:rsidRPr="00574278">
        <w:rPr>
          <w:rFonts w:cs="Arial"/>
          <w:noProof/>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и основ за издавање менице и меничног овлашћења;</w:t>
      </w:r>
    </w:p>
    <w:p w14:paraId="4E7D7E7C" w14:textId="4FE250BF" w:rsidR="00574278" w:rsidRPr="005B6BDD" w:rsidRDefault="00574278" w:rsidP="00574278">
      <w:pPr>
        <w:spacing w:before="0" w:after="120"/>
        <w:ind w:left="426" w:hanging="426"/>
        <w:rPr>
          <w:rFonts w:cs="Arial"/>
          <w:noProof/>
          <w:lang w:val="sr-Cyrl-RS"/>
        </w:rPr>
      </w:pPr>
      <w:r w:rsidRPr="00574278">
        <w:rPr>
          <w:rFonts w:cs="Arial"/>
          <w:noProof/>
          <w:lang w:val="sr-Cyrl-RS"/>
        </w:rPr>
        <w:t xml:space="preserve">2) </w:t>
      </w:r>
      <w:r w:rsidRPr="00574278">
        <w:rPr>
          <w:rFonts w:cs="Arial"/>
          <w:noProof/>
        </w:rPr>
        <w:t>Менично писмо – овлашћење којим понуђач овлашћује наручиоца да може безусловно,</w:t>
      </w:r>
      <w:r w:rsidRPr="00574278">
        <w:rPr>
          <w:rFonts w:cs="Arial"/>
          <w:noProof/>
          <w:lang w:val="sr-Cyrl-RS"/>
        </w:rPr>
        <w:t xml:space="preserve"> </w:t>
      </w:r>
      <w:r w:rsidRPr="00574278">
        <w:rPr>
          <w:rFonts w:cs="Arial"/>
          <w:noProof/>
        </w:rPr>
        <w:t>неопозиво,</w:t>
      </w:r>
      <w:r w:rsidRPr="00574278">
        <w:rPr>
          <w:rFonts w:cs="Arial"/>
          <w:noProof/>
          <w:lang w:val="sr-Cyrl-RS"/>
        </w:rPr>
        <w:t xml:space="preserve"> </w:t>
      </w:r>
      <w:r w:rsidRPr="00574278">
        <w:rPr>
          <w:rFonts w:cs="Arial"/>
          <w:noProof/>
        </w:rPr>
        <w:t>без протеста и трош</w:t>
      </w:r>
      <w:r w:rsidR="005B6BDD">
        <w:rPr>
          <w:rFonts w:cs="Arial"/>
          <w:noProof/>
        </w:rPr>
        <w:t>кова вансудски наплатити меницу</w:t>
      </w:r>
      <w:r w:rsidRPr="00574278">
        <w:rPr>
          <w:rFonts w:cs="Arial"/>
          <w:noProof/>
        </w:rPr>
        <w:t xml:space="preserve"> на износ од 10% од вредности </w:t>
      </w:r>
      <w:r w:rsidRPr="00574278">
        <w:rPr>
          <w:rFonts w:cs="Arial"/>
          <w:noProof/>
          <w:lang w:val="sr-Cyrl-RS"/>
        </w:rPr>
        <w:t xml:space="preserve"> </w:t>
      </w:r>
      <w:r w:rsidRPr="00574278">
        <w:rPr>
          <w:rFonts w:cs="Arial"/>
          <w:noProof/>
        </w:rPr>
        <w:t>уговора (бе</w:t>
      </w:r>
      <w:r w:rsidR="005B6BDD">
        <w:rPr>
          <w:rFonts w:cs="Arial"/>
          <w:noProof/>
        </w:rPr>
        <w:t>з ПДВ) са роком важења</w:t>
      </w:r>
      <w:r w:rsidRPr="00574278">
        <w:rPr>
          <w:rFonts w:cs="Arial"/>
          <w:noProof/>
        </w:rPr>
        <w:t xml:space="preserve"> 3</w:t>
      </w:r>
      <w:r w:rsidR="005B6BDD">
        <w:rPr>
          <w:rFonts w:cs="Arial"/>
          <w:noProof/>
        </w:rPr>
        <w:t>0 дана дужим од гарантног рока</w:t>
      </w:r>
      <w:r w:rsidR="005B6BDD">
        <w:rPr>
          <w:rFonts w:cs="Arial"/>
          <w:noProof/>
          <w:lang w:val="sr-Cyrl-RS"/>
        </w:rPr>
        <w:t>;</w:t>
      </w:r>
    </w:p>
    <w:p w14:paraId="53A72682" w14:textId="780122AD" w:rsidR="00410C7A" w:rsidRPr="005B6BDD" w:rsidRDefault="00574278" w:rsidP="005B6BDD">
      <w:pPr>
        <w:spacing w:before="0" w:after="120"/>
        <w:ind w:left="426" w:hanging="426"/>
        <w:rPr>
          <w:rFonts w:cs="Arial"/>
          <w:noProof/>
          <w:lang w:val="sr-Cyrl-RS"/>
        </w:rPr>
      </w:pPr>
      <w:r w:rsidRPr="00574278">
        <w:rPr>
          <w:rFonts w:cs="Arial"/>
          <w:noProof/>
          <w:lang w:val="sr-Cyrl-RS"/>
        </w:rPr>
        <w:t xml:space="preserve">3)  </w:t>
      </w:r>
      <w:r w:rsidRPr="00574278">
        <w:rPr>
          <w:rFonts w:cs="Arial"/>
          <w:noProof/>
        </w:rPr>
        <w:t>фотокопију важећег Картона депонованих потписа овлашћених лица за располагање н</w:t>
      </w:r>
      <w:r w:rsidR="005B6BDD">
        <w:rPr>
          <w:rFonts w:cs="Arial"/>
          <w:noProof/>
        </w:rPr>
        <w:t>овчаним средствима понуђача код</w:t>
      </w:r>
      <w:r w:rsidRPr="00574278">
        <w:rPr>
          <w:rFonts w:cs="Arial"/>
          <w:noProof/>
        </w:rPr>
        <w:t xml:space="preserve"> пословне банке, оверену од стране банке</w:t>
      </w:r>
      <w:r w:rsidRPr="00574278">
        <w:rPr>
          <w:rFonts w:cs="Arial"/>
          <w:noProof/>
          <w:lang w:val="sr-Cyrl-RS"/>
        </w:rPr>
        <w:t>;</w:t>
      </w:r>
    </w:p>
    <w:p w14:paraId="690B73AB" w14:textId="4C108692" w:rsidR="00574278" w:rsidRPr="005B6BDD" w:rsidRDefault="008237C5" w:rsidP="00574278">
      <w:pPr>
        <w:spacing w:before="0" w:after="120"/>
        <w:ind w:left="426" w:hanging="426"/>
        <w:rPr>
          <w:rFonts w:cs="Arial"/>
          <w:noProof/>
          <w:lang w:val="sr-Cyrl-RS"/>
        </w:rPr>
      </w:pPr>
      <w:r>
        <w:rPr>
          <w:rFonts w:cs="Arial"/>
          <w:noProof/>
          <w:lang w:val="sr-Cyrl-RS"/>
        </w:rPr>
        <w:t xml:space="preserve">4)  </w:t>
      </w:r>
      <w:r w:rsidR="005B6BDD">
        <w:rPr>
          <w:rFonts w:cs="Arial"/>
          <w:noProof/>
        </w:rPr>
        <w:t>фотокопију ОП обрасца</w:t>
      </w:r>
      <w:r w:rsidR="005B6BDD">
        <w:rPr>
          <w:rFonts w:cs="Arial"/>
          <w:noProof/>
          <w:lang w:val="sr-Cyrl-RS"/>
        </w:rPr>
        <w:t xml:space="preserve"> са важећим подацима о лицима која су овлашћена за потписивање менице;</w:t>
      </w:r>
    </w:p>
    <w:p w14:paraId="776158A2" w14:textId="77777777" w:rsidR="00574278" w:rsidRPr="00574278" w:rsidRDefault="00574278" w:rsidP="00574278">
      <w:pPr>
        <w:spacing w:before="0" w:after="120"/>
        <w:ind w:left="426" w:hanging="426"/>
        <w:rPr>
          <w:rFonts w:cs="Arial"/>
          <w:noProof/>
        </w:rPr>
      </w:pPr>
      <w:r w:rsidRPr="00574278">
        <w:rPr>
          <w:rFonts w:cs="Arial"/>
          <w:noProof/>
          <w:lang w:val="sr-Cyrl-RS"/>
        </w:rPr>
        <w:t xml:space="preserve">5)   </w:t>
      </w:r>
      <w:r w:rsidRPr="00574278">
        <w:rPr>
          <w:rFonts w:cs="Arial"/>
          <w:noProof/>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C92462B" w14:textId="77777777" w:rsidR="00574278" w:rsidRPr="00574278" w:rsidRDefault="00574278" w:rsidP="00574278">
      <w:pPr>
        <w:spacing w:before="0" w:after="120"/>
        <w:ind w:left="426" w:hanging="426"/>
        <w:rPr>
          <w:rFonts w:cs="Arial"/>
          <w:noProof/>
        </w:rPr>
      </w:pPr>
      <w:r w:rsidRPr="00574278">
        <w:rPr>
          <w:rFonts w:cs="Arial"/>
          <w:noProof/>
          <w:lang w:val="sr-Cyrl-RS"/>
        </w:rPr>
        <w:t xml:space="preserve">6)  </w:t>
      </w:r>
      <w:r w:rsidRPr="00574278">
        <w:rPr>
          <w:rFonts w:cs="Arial"/>
          <w:noProof/>
        </w:rPr>
        <w:t xml:space="preserve">Овлашћење којим законски заступник овлашћује лица за потписивање менице и меничног овлашћења за конкретан посао,у случају да меницу и менично овлашћење не потписује законски заступник понуђача </w:t>
      </w:r>
    </w:p>
    <w:p w14:paraId="429AE19F" w14:textId="77777777" w:rsidR="00574278" w:rsidRPr="00574278" w:rsidRDefault="00574278" w:rsidP="00574278">
      <w:pPr>
        <w:spacing w:before="0" w:after="120"/>
        <w:rPr>
          <w:rFonts w:cs="Arial"/>
          <w:noProof/>
        </w:rPr>
      </w:pPr>
      <w:r w:rsidRPr="00574278">
        <w:rPr>
          <w:rFonts w:cs="Arial"/>
          <w:noProof/>
        </w:rPr>
        <w:t xml:space="preserve">Меница може бити наплаћена у случају да изабрани понуђач не отклони недостатке у гарантном року. </w:t>
      </w:r>
    </w:p>
    <w:p w14:paraId="31C8AA18" w14:textId="6CE4D1B3" w:rsidR="00D83F58" w:rsidRPr="006525D4" w:rsidRDefault="00574278" w:rsidP="00297886">
      <w:pPr>
        <w:spacing w:before="0" w:after="120"/>
        <w:rPr>
          <w:rFonts w:cs="Arial"/>
          <w:noProof/>
          <w:lang w:val="sr-Cyrl-RS"/>
        </w:rPr>
      </w:pPr>
      <w:r w:rsidRPr="00574278">
        <w:rPr>
          <w:rFonts w:cs="Arial"/>
          <w:noProof/>
        </w:rPr>
        <w:lastRenderedPageBreak/>
        <w:t>Уколико се средство финансијског обезбеђења не достави у уговореном року, Купац има право  да наплати средство финанасијског обезбеђења за добро извршење посла.</w:t>
      </w:r>
    </w:p>
    <w:p w14:paraId="34104E0B" w14:textId="77777777" w:rsidR="005B6BDD" w:rsidRDefault="005B6BDD" w:rsidP="00574278">
      <w:pPr>
        <w:spacing w:before="0" w:after="120"/>
        <w:rPr>
          <w:rFonts w:cs="Arial"/>
          <w:b/>
          <w:bCs/>
          <w:iCs/>
          <w:noProof/>
        </w:rPr>
      </w:pPr>
    </w:p>
    <w:p w14:paraId="463D8ACE" w14:textId="086C0BE0" w:rsidR="00574278" w:rsidRPr="00574278" w:rsidRDefault="00574278" w:rsidP="00574278">
      <w:pPr>
        <w:spacing w:before="0" w:after="120"/>
        <w:rPr>
          <w:rFonts w:cs="Arial"/>
          <w:b/>
          <w:bCs/>
          <w:iCs/>
          <w:noProof/>
        </w:rPr>
      </w:pPr>
      <w:r w:rsidRPr="00574278">
        <w:rPr>
          <w:rFonts w:cs="Arial"/>
          <w:b/>
          <w:bCs/>
          <w:iCs/>
          <w:noProof/>
        </w:rPr>
        <w:t>Достављање средстава финансијског обезбеђења</w:t>
      </w:r>
    </w:p>
    <w:p w14:paraId="4202E684" w14:textId="77777777" w:rsidR="00574278" w:rsidRPr="00574278" w:rsidRDefault="00574278" w:rsidP="00574278">
      <w:pPr>
        <w:spacing w:before="0" w:after="120"/>
        <w:rPr>
          <w:rFonts w:cs="Arial"/>
          <w:bCs/>
          <w:noProof/>
        </w:rPr>
      </w:pPr>
      <w:r w:rsidRPr="00574278">
        <w:rPr>
          <w:rFonts w:cs="Arial"/>
          <w:bCs/>
          <w:noProof/>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w:t>
      </w:r>
      <w:r w:rsidRPr="00574278">
        <w:rPr>
          <w:rFonts w:cs="Arial"/>
          <w:bCs/>
          <w:noProof/>
          <w:lang w:val="sr-Cyrl-RS"/>
        </w:rPr>
        <w:t>Балканска</w:t>
      </w:r>
      <w:r w:rsidRPr="00574278">
        <w:rPr>
          <w:rFonts w:cs="Arial"/>
          <w:bCs/>
          <w:noProof/>
        </w:rPr>
        <w:t xml:space="preserve"> бр.</w:t>
      </w:r>
      <w:r w:rsidRPr="00574278">
        <w:rPr>
          <w:rFonts w:cs="Arial"/>
          <w:bCs/>
          <w:noProof/>
          <w:lang w:val="sr-Cyrl-RS"/>
        </w:rPr>
        <w:t xml:space="preserve"> 13</w:t>
      </w:r>
      <w:r w:rsidRPr="00574278">
        <w:rPr>
          <w:rFonts w:cs="Arial"/>
          <w:bCs/>
          <w:noProof/>
        </w:rPr>
        <w:t xml:space="preserve">  Београд</w:t>
      </w:r>
      <w:r w:rsidRPr="00574278">
        <w:rPr>
          <w:rFonts w:cs="Arial"/>
          <w:bCs/>
          <w:noProof/>
          <w:lang w:val="sr-Cyrl-RS"/>
        </w:rPr>
        <w:t xml:space="preserve"> </w:t>
      </w:r>
      <w:r w:rsidRPr="00574278">
        <w:rPr>
          <w:rFonts w:cs="Arial"/>
          <w:bCs/>
          <w:noProof/>
        </w:rPr>
        <w:t>Огранак РБ Колубара</w:t>
      </w:r>
      <w:r w:rsidRPr="00574278">
        <w:rPr>
          <w:rFonts w:cs="Arial"/>
          <w:bCs/>
          <w:noProof/>
          <w:lang w:val="sr-Cyrl-RS"/>
        </w:rPr>
        <w:t>.</w:t>
      </w:r>
      <w:r w:rsidRPr="00574278">
        <w:rPr>
          <w:rFonts w:cs="Arial"/>
          <w:bCs/>
          <w:noProof/>
        </w:rPr>
        <w:t xml:space="preserve">  </w:t>
      </w:r>
    </w:p>
    <w:p w14:paraId="04521C17" w14:textId="2D769203" w:rsidR="00574278" w:rsidRPr="00574278" w:rsidRDefault="00574278" w:rsidP="00574278">
      <w:pPr>
        <w:spacing w:before="0" w:after="120"/>
        <w:rPr>
          <w:rFonts w:cs="Arial"/>
          <w:bCs/>
          <w:noProof/>
        </w:rPr>
      </w:pPr>
      <w:r w:rsidRPr="00574278">
        <w:rPr>
          <w:rFonts w:cs="Arial"/>
          <w:bCs/>
          <w:noProof/>
        </w:rPr>
        <w:t xml:space="preserve">Средство финансијског обезбеђења за добро извршење посла гласи на Јавно предузеће „Електропривреда Србије“ Београд, улица </w:t>
      </w:r>
      <w:r w:rsidRPr="00574278">
        <w:rPr>
          <w:rFonts w:cs="Arial"/>
          <w:bCs/>
          <w:noProof/>
          <w:lang w:val="sr-Cyrl-RS"/>
        </w:rPr>
        <w:t>Балканска</w:t>
      </w:r>
      <w:r w:rsidRPr="00574278">
        <w:rPr>
          <w:rFonts w:cs="Arial"/>
          <w:bCs/>
          <w:noProof/>
        </w:rPr>
        <w:t xml:space="preserve"> бр.</w:t>
      </w:r>
      <w:r w:rsidRPr="00574278">
        <w:rPr>
          <w:rFonts w:cs="Arial"/>
          <w:bCs/>
          <w:noProof/>
          <w:lang w:val="sr-Cyrl-RS"/>
        </w:rPr>
        <w:t xml:space="preserve"> 13</w:t>
      </w:r>
      <w:r w:rsidRPr="00574278">
        <w:rPr>
          <w:rFonts w:cs="Arial"/>
          <w:bCs/>
          <w:noProof/>
        </w:rPr>
        <w:t xml:space="preserve"> Београд Огранак РБ Колубара  </w:t>
      </w:r>
      <w:r w:rsidRPr="00574278">
        <w:rPr>
          <w:rFonts w:cs="Arial"/>
          <w:noProof/>
        </w:rPr>
        <w:t xml:space="preserve">и доставља се лично или поштом на адресу: </w:t>
      </w:r>
    </w:p>
    <w:p w14:paraId="5D0C526E" w14:textId="77777777" w:rsidR="00574278" w:rsidRPr="00574278" w:rsidRDefault="00574278" w:rsidP="00574278">
      <w:pPr>
        <w:spacing w:before="0"/>
        <w:jc w:val="center"/>
        <w:rPr>
          <w:rFonts w:cs="Arial"/>
          <w:b/>
          <w:noProof/>
        </w:rPr>
      </w:pPr>
      <w:r w:rsidRPr="00574278">
        <w:rPr>
          <w:rFonts w:cs="Arial"/>
          <w:b/>
          <w:noProof/>
        </w:rPr>
        <w:t>Огранак РБ Колубара, ул.</w:t>
      </w:r>
      <w:r w:rsidRPr="00574278">
        <w:rPr>
          <w:rFonts w:cs="Arial"/>
          <w:b/>
          <w:noProof/>
          <w:lang w:val="sr-Cyrl-RS"/>
        </w:rPr>
        <w:t xml:space="preserve"> </w:t>
      </w:r>
      <w:r w:rsidRPr="00574278">
        <w:rPr>
          <w:rFonts w:cs="Arial"/>
          <w:b/>
          <w:noProof/>
        </w:rPr>
        <w:t>Дише Ђурђевић бб,</w:t>
      </w:r>
      <w:r w:rsidRPr="00574278">
        <w:rPr>
          <w:rFonts w:cs="Arial"/>
          <w:b/>
          <w:noProof/>
          <w:lang w:val="sr-Cyrl-RS"/>
        </w:rPr>
        <w:t xml:space="preserve"> </w:t>
      </w:r>
      <w:r w:rsidRPr="00574278">
        <w:rPr>
          <w:rFonts w:cs="Arial"/>
          <w:b/>
          <w:noProof/>
        </w:rPr>
        <w:t>11560 Вреоци</w:t>
      </w:r>
    </w:p>
    <w:p w14:paraId="3CC32904" w14:textId="70F4046B" w:rsidR="00574278" w:rsidRPr="00C00C10" w:rsidRDefault="00574278" w:rsidP="00574278">
      <w:pPr>
        <w:spacing w:before="0"/>
        <w:jc w:val="center"/>
        <w:rPr>
          <w:rFonts w:cs="Arial"/>
          <w:b/>
          <w:noProof/>
          <w:lang w:val="sr-Cyrl-RS"/>
        </w:rPr>
      </w:pPr>
      <w:r w:rsidRPr="00574278">
        <w:rPr>
          <w:rFonts w:cs="Arial"/>
          <w:b/>
          <w:noProof/>
        </w:rPr>
        <w:t>са назнаком: Средство финансијског о</w:t>
      </w:r>
      <w:r w:rsidR="00404CDF">
        <w:rPr>
          <w:rFonts w:cs="Arial"/>
          <w:b/>
          <w:noProof/>
        </w:rPr>
        <w:t xml:space="preserve">безбеђења за ЈН бр. </w:t>
      </w:r>
      <w:r w:rsidR="00C00C10" w:rsidRPr="00C00C10">
        <w:rPr>
          <w:rFonts w:eastAsia="Arial Unicode MS" w:cs="Arial"/>
          <w:b/>
          <w:noProof/>
          <w:kern w:val="2"/>
          <w:szCs w:val="24"/>
          <w:lang w:val="sr-Cyrl-CS"/>
        </w:rPr>
        <w:t>ЈН/4000/</w:t>
      </w:r>
      <w:r w:rsidR="00C00C10" w:rsidRPr="00C00C10">
        <w:rPr>
          <w:rFonts w:eastAsia="Arial Unicode MS" w:cs="Arial"/>
          <w:b/>
          <w:noProof/>
          <w:kern w:val="2"/>
          <w:szCs w:val="24"/>
        </w:rPr>
        <w:t>0043</w:t>
      </w:r>
      <w:r w:rsidR="00C00C10" w:rsidRPr="00C00C10">
        <w:rPr>
          <w:rFonts w:eastAsia="Arial Unicode MS" w:cs="Arial"/>
          <w:b/>
          <w:noProof/>
          <w:kern w:val="2"/>
          <w:szCs w:val="24"/>
          <w:lang w:val="sr-Cyrl-CS"/>
        </w:rPr>
        <w:t>/201</w:t>
      </w:r>
      <w:r w:rsidR="00C00C10" w:rsidRPr="00C00C10">
        <w:rPr>
          <w:rFonts w:eastAsia="Arial Unicode MS" w:cs="Arial"/>
          <w:b/>
          <w:noProof/>
          <w:kern w:val="2"/>
          <w:szCs w:val="24"/>
        </w:rPr>
        <w:t>9</w:t>
      </w:r>
      <w:r w:rsidR="00C00C10" w:rsidRPr="00C00C10">
        <w:rPr>
          <w:rFonts w:eastAsia="Arial Unicode MS" w:cs="Arial"/>
          <w:b/>
          <w:noProof/>
          <w:kern w:val="2"/>
          <w:szCs w:val="24"/>
          <w:lang w:val="sr-Cyrl-CS"/>
        </w:rPr>
        <w:t xml:space="preserve"> (ЈАНА 3</w:t>
      </w:r>
      <w:r w:rsidR="00C00C10" w:rsidRPr="00C00C10">
        <w:rPr>
          <w:rFonts w:eastAsia="Arial Unicode MS" w:cs="Arial"/>
          <w:b/>
          <w:noProof/>
          <w:kern w:val="2"/>
          <w:szCs w:val="24"/>
        </w:rPr>
        <w:t>144</w:t>
      </w:r>
      <w:r w:rsidR="00C00C10" w:rsidRPr="00C00C10">
        <w:rPr>
          <w:rFonts w:eastAsia="Arial Unicode MS" w:cs="Arial"/>
          <w:b/>
          <w:noProof/>
          <w:kern w:val="2"/>
          <w:szCs w:val="24"/>
          <w:lang w:val="sr-Cyrl-CS"/>
        </w:rPr>
        <w:t>/201</w:t>
      </w:r>
      <w:r w:rsidR="00C00C10" w:rsidRPr="00C00C10">
        <w:rPr>
          <w:rFonts w:eastAsia="Arial Unicode MS" w:cs="Arial"/>
          <w:b/>
          <w:noProof/>
          <w:kern w:val="2"/>
          <w:szCs w:val="24"/>
        </w:rPr>
        <w:t>9</w:t>
      </w:r>
      <w:r w:rsidR="00C00C10" w:rsidRPr="00C00C10">
        <w:rPr>
          <w:rFonts w:eastAsia="Arial Unicode MS" w:cs="Arial"/>
          <w:b/>
          <w:noProof/>
          <w:kern w:val="2"/>
          <w:szCs w:val="24"/>
          <w:lang w:val="sr-Cyrl-CS"/>
        </w:rPr>
        <w:t>)</w:t>
      </w:r>
    </w:p>
    <w:p w14:paraId="26095D3D" w14:textId="77777777" w:rsidR="00574278" w:rsidRPr="00574278" w:rsidRDefault="00574278" w:rsidP="00574278">
      <w:pPr>
        <w:spacing w:before="0" w:after="120"/>
        <w:rPr>
          <w:rFonts w:cs="Arial"/>
          <w:b/>
          <w:noProof/>
          <w:sz w:val="2"/>
        </w:rPr>
      </w:pPr>
    </w:p>
    <w:p w14:paraId="504ABE62" w14:textId="140029A4" w:rsidR="00574278" w:rsidRPr="00574278" w:rsidRDefault="00574278" w:rsidP="00574278">
      <w:pPr>
        <w:spacing w:before="0" w:after="120"/>
        <w:rPr>
          <w:rFonts w:cs="Arial"/>
          <w:noProof/>
        </w:rPr>
      </w:pPr>
      <w:r w:rsidRPr="00574278">
        <w:rPr>
          <w:rFonts w:cs="Arial"/>
          <w:noProof/>
        </w:rPr>
        <w:t xml:space="preserve">Средство финансијског обезбеђења за отклањање недостатака у гарантном року  гласи на Јавно предузеће „Електропривреда Србије“ Београд, улица </w:t>
      </w:r>
      <w:r w:rsidRPr="00574278">
        <w:rPr>
          <w:rFonts w:cs="Arial"/>
          <w:noProof/>
          <w:lang w:val="sr-Cyrl-RS"/>
        </w:rPr>
        <w:t>Балканска</w:t>
      </w:r>
      <w:r w:rsidRPr="00574278">
        <w:rPr>
          <w:rFonts w:cs="Arial"/>
          <w:noProof/>
        </w:rPr>
        <w:t xml:space="preserve"> бр. </w:t>
      </w:r>
      <w:r w:rsidRPr="00574278">
        <w:rPr>
          <w:rFonts w:cs="Arial"/>
          <w:noProof/>
          <w:lang w:val="sr-Cyrl-RS"/>
        </w:rPr>
        <w:t>13</w:t>
      </w:r>
      <w:r w:rsidRPr="00574278">
        <w:rPr>
          <w:rFonts w:cs="Arial"/>
          <w:noProof/>
        </w:rPr>
        <w:t xml:space="preserve"> Београд Огранак РБ Колубара и доставља се приликом примопредаје предмета уговора или поштом на адресу корисника уговора: </w:t>
      </w:r>
    </w:p>
    <w:p w14:paraId="5E768B8B" w14:textId="77777777" w:rsidR="00574278" w:rsidRPr="00574278" w:rsidRDefault="00574278" w:rsidP="00574278">
      <w:pPr>
        <w:spacing w:before="0"/>
        <w:jc w:val="center"/>
        <w:rPr>
          <w:rFonts w:cs="Arial"/>
          <w:b/>
          <w:noProof/>
        </w:rPr>
      </w:pPr>
      <w:r w:rsidRPr="00574278">
        <w:rPr>
          <w:rFonts w:cs="Arial"/>
          <w:b/>
          <w:noProof/>
        </w:rPr>
        <w:t>Огранак РБ Колубара ул. Дише Ђурђевић бб,</w:t>
      </w:r>
      <w:r w:rsidRPr="00574278">
        <w:rPr>
          <w:rFonts w:cs="Arial"/>
          <w:b/>
          <w:noProof/>
          <w:lang w:val="sr-Cyrl-RS"/>
        </w:rPr>
        <w:t xml:space="preserve"> </w:t>
      </w:r>
      <w:r w:rsidRPr="00574278">
        <w:rPr>
          <w:rFonts w:cs="Arial"/>
          <w:b/>
          <w:noProof/>
        </w:rPr>
        <w:t>11560 Вреоци</w:t>
      </w:r>
    </w:p>
    <w:p w14:paraId="04D43A74" w14:textId="198F2081" w:rsidR="00574278" w:rsidRDefault="00574278" w:rsidP="00574278">
      <w:pPr>
        <w:spacing w:before="0"/>
        <w:jc w:val="center"/>
        <w:rPr>
          <w:rFonts w:cs="Arial"/>
          <w:b/>
          <w:noProof/>
          <w:lang w:val="sr-Cyrl-RS"/>
        </w:rPr>
      </w:pPr>
      <w:r w:rsidRPr="00574278">
        <w:rPr>
          <w:rFonts w:cs="Arial"/>
          <w:b/>
          <w:noProof/>
        </w:rPr>
        <w:t>са назнаком: Средства финанси</w:t>
      </w:r>
      <w:r>
        <w:rPr>
          <w:rFonts w:cs="Arial"/>
          <w:b/>
          <w:noProof/>
        </w:rPr>
        <w:t>јског обезбеђења за</w:t>
      </w:r>
      <w:r>
        <w:rPr>
          <w:rFonts w:cs="Arial"/>
          <w:b/>
          <w:noProof/>
          <w:lang w:val="sr-Cyrl-RS"/>
        </w:rPr>
        <w:t xml:space="preserve"> ЈН бр.</w:t>
      </w:r>
      <w:r w:rsidR="00404CDF">
        <w:rPr>
          <w:rFonts w:cs="Arial"/>
          <w:b/>
          <w:noProof/>
        </w:rPr>
        <w:t xml:space="preserve"> </w:t>
      </w:r>
      <w:r w:rsidR="00C00C10" w:rsidRPr="00C00C10">
        <w:rPr>
          <w:b/>
        </w:rPr>
        <w:t>ЈН/4000/0043/2019</w:t>
      </w:r>
      <w:r w:rsidR="00C00C10" w:rsidRPr="00C00C10">
        <w:rPr>
          <w:b/>
          <w:lang w:val="sr-Cyrl-RS"/>
        </w:rPr>
        <w:t xml:space="preserve"> (ЈАНА </w:t>
      </w:r>
      <w:r w:rsidR="00C00C10" w:rsidRPr="00C00C10">
        <w:rPr>
          <w:b/>
        </w:rPr>
        <w:t>3144</w:t>
      </w:r>
      <w:r w:rsidR="00C00C10" w:rsidRPr="00C00C10">
        <w:rPr>
          <w:b/>
          <w:lang w:val="sr-Cyrl-RS"/>
        </w:rPr>
        <w:t>/201</w:t>
      </w:r>
      <w:r w:rsidR="00C00C10" w:rsidRPr="00C00C10">
        <w:rPr>
          <w:b/>
        </w:rPr>
        <w:t>9</w:t>
      </w:r>
      <w:r w:rsidR="00C00C10" w:rsidRPr="00C00C10">
        <w:rPr>
          <w:b/>
          <w:lang w:val="sr-Cyrl-RS"/>
        </w:rPr>
        <w:t>)</w:t>
      </w:r>
    </w:p>
    <w:p w14:paraId="181B70B6" w14:textId="77777777" w:rsidR="00404CDF" w:rsidRPr="00574278" w:rsidRDefault="00404CDF" w:rsidP="00574278">
      <w:pPr>
        <w:spacing w:before="0"/>
        <w:jc w:val="center"/>
        <w:rPr>
          <w:rFonts w:cs="Arial"/>
          <w:b/>
          <w:noProof/>
          <w:lang w:val="sr-Cyrl-RS"/>
        </w:rPr>
      </w:pPr>
    </w:p>
    <w:p w14:paraId="27B00C21" w14:textId="487FE185" w:rsidR="00243323" w:rsidRPr="00111231" w:rsidRDefault="00243323" w:rsidP="00707C79">
      <w:pPr>
        <w:tabs>
          <w:tab w:val="left" w:pos="1134"/>
        </w:tabs>
        <w:spacing w:before="0"/>
        <w:jc w:val="left"/>
        <w:rPr>
          <w:b/>
          <w:noProof/>
          <w:sz w:val="12"/>
          <w:szCs w:val="24"/>
          <w:lang w:val="sr-Cyrl-RS"/>
        </w:rPr>
      </w:pPr>
    </w:p>
    <w:p w14:paraId="27CE2090" w14:textId="06DF6D03" w:rsidR="00243323" w:rsidRPr="00707C79" w:rsidRDefault="001747B6" w:rsidP="00D83F58">
      <w:pPr>
        <w:pStyle w:val="KDPodnaslov2"/>
        <w:spacing w:before="0"/>
        <w:jc w:val="both"/>
        <w:rPr>
          <w:rFonts w:cs="Arial"/>
          <w:noProof/>
          <w:lang w:val="sr-Cyrl-CS"/>
        </w:rPr>
      </w:pPr>
      <w:r>
        <w:rPr>
          <w:rFonts w:cs="Arial"/>
          <w:noProof/>
          <w:lang w:val="sr-Cyrl-CS"/>
        </w:rPr>
        <w:t xml:space="preserve">6.15 </w:t>
      </w:r>
      <w:r w:rsidR="00243323" w:rsidRPr="00BB381A">
        <w:rPr>
          <w:rFonts w:cs="Arial"/>
          <w:noProof/>
          <w:lang w:val="sr-Cyrl-CS"/>
        </w:rPr>
        <w:t>Начин означавања поверљивих података у понуди</w:t>
      </w:r>
    </w:p>
    <w:p w14:paraId="29C3EE3C" w14:textId="77777777" w:rsidR="00243323" w:rsidRPr="00BB381A" w:rsidRDefault="00243323" w:rsidP="00243323">
      <w:pPr>
        <w:pStyle w:val="KDParagraf"/>
        <w:spacing w:before="0"/>
        <w:rPr>
          <w:rFonts w:cs="Arial"/>
          <w:noProof/>
          <w:lang w:val="sr-Cyrl-CS"/>
        </w:rPr>
      </w:pPr>
      <w:r w:rsidRPr="00BB381A">
        <w:rPr>
          <w:rFonts w:cs="Arial"/>
          <w:noProof/>
          <w:lang w:val="sr-Cyrl-CS"/>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C9736EE" w14:textId="77777777" w:rsidR="00243323" w:rsidRPr="00BB381A" w:rsidRDefault="00243323" w:rsidP="00243323">
      <w:pPr>
        <w:pStyle w:val="KDParagraf"/>
        <w:spacing w:before="0"/>
        <w:rPr>
          <w:rFonts w:cs="Arial"/>
          <w:noProof/>
          <w:lang w:val="sr-Cyrl-CS"/>
        </w:rPr>
      </w:pPr>
      <w:r w:rsidRPr="00BB381A">
        <w:rPr>
          <w:rFonts w:cs="Arial"/>
          <w:noProof/>
          <w:lang w:val="sr-Cyrl-CS"/>
        </w:rPr>
        <w:t xml:space="preserve">Наручилац може да одбије да пружи информацију која би значила повреду поверљивости података добијених у понуди. </w:t>
      </w:r>
    </w:p>
    <w:p w14:paraId="30233F13" w14:textId="77777777" w:rsidR="00243323" w:rsidRPr="00BB381A" w:rsidRDefault="00243323" w:rsidP="00243323">
      <w:pPr>
        <w:pStyle w:val="KDParagraf"/>
        <w:spacing w:before="0"/>
        <w:rPr>
          <w:rFonts w:cs="Arial"/>
          <w:noProof/>
          <w:lang w:val="sr-Cyrl-CS"/>
        </w:rPr>
      </w:pPr>
      <w:r w:rsidRPr="00BB381A">
        <w:rPr>
          <w:rFonts w:cs="Arial"/>
          <w:noProof/>
          <w:lang w:val="sr-Cyrl-C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33783FC" w14:textId="77777777" w:rsidR="00243323" w:rsidRPr="00BB381A" w:rsidRDefault="00243323" w:rsidP="00243323">
      <w:pPr>
        <w:pStyle w:val="KDParagraf"/>
        <w:spacing w:before="0"/>
        <w:rPr>
          <w:rFonts w:cs="Arial"/>
          <w:noProof/>
          <w:lang w:val="sr-Cyrl-CS"/>
        </w:rPr>
      </w:pPr>
      <w:r w:rsidRPr="00BB381A">
        <w:rPr>
          <w:rFonts w:cs="Arial"/>
          <w:noProof/>
          <w:lang w:val="sr-Cyrl-CS"/>
        </w:rPr>
        <w:t xml:space="preserve">Наручилац ће као поверљива третирати она документа која у десном горњем углу </w:t>
      </w:r>
      <w:r w:rsidR="009030D3">
        <w:rPr>
          <w:rFonts w:cs="Arial"/>
          <w:noProof/>
          <w:lang w:val="sr-Cyrl-CS"/>
        </w:rPr>
        <w:t>великим словима имају исписано "ПОВЕРЉИВО"</w:t>
      </w:r>
      <w:r w:rsidRPr="00BB381A">
        <w:rPr>
          <w:rFonts w:cs="Arial"/>
          <w:noProof/>
          <w:lang w:val="sr-Cyrl-CS"/>
        </w:rPr>
        <w:t>.</w:t>
      </w:r>
    </w:p>
    <w:p w14:paraId="13CF2A59" w14:textId="77777777" w:rsidR="00243323" w:rsidRPr="00BB381A" w:rsidRDefault="00243323" w:rsidP="00243323">
      <w:pPr>
        <w:pStyle w:val="KDParagraf"/>
        <w:spacing w:before="0"/>
        <w:rPr>
          <w:rFonts w:cs="Arial"/>
          <w:noProof/>
          <w:lang w:val="sr-Cyrl-CS"/>
        </w:rPr>
      </w:pPr>
      <w:r w:rsidRPr="00BB381A">
        <w:rPr>
          <w:rFonts w:cs="Arial"/>
          <w:noProof/>
          <w:lang w:val="sr-Cyrl-CS"/>
        </w:rPr>
        <w:t>Наручилац не одговара за поверљивост података који нису означени на горе наведени начин.</w:t>
      </w:r>
    </w:p>
    <w:p w14:paraId="0D985CF8" w14:textId="77777777" w:rsidR="00243323" w:rsidRPr="00BB381A" w:rsidRDefault="00243323" w:rsidP="00243323">
      <w:pPr>
        <w:pStyle w:val="KDParagraf"/>
        <w:spacing w:before="0"/>
        <w:rPr>
          <w:rFonts w:cs="Arial"/>
          <w:noProof/>
          <w:lang w:val="sr-Cyrl-CS"/>
        </w:rPr>
      </w:pPr>
      <w:r w:rsidRPr="00BB381A">
        <w:rPr>
          <w:rFonts w:cs="Arial"/>
          <w:noProof/>
          <w:lang w:val="sr-Cyrl-C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w:t>
      </w:r>
      <w:r w:rsidR="009030D3">
        <w:rPr>
          <w:rFonts w:cs="Arial"/>
          <w:noProof/>
          <w:lang w:val="sr-Cyrl-CS"/>
        </w:rPr>
        <w:t>д ознаке поверљивости написати "ОПОЗИВ"</w:t>
      </w:r>
      <w:r w:rsidRPr="00BB381A">
        <w:rPr>
          <w:rFonts w:cs="Arial"/>
          <w:noProof/>
          <w:lang w:val="sr-Cyrl-CS"/>
        </w:rPr>
        <w:t>, уписати датум, време и потписати се.</w:t>
      </w:r>
    </w:p>
    <w:p w14:paraId="29335842" w14:textId="77777777" w:rsidR="00243323" w:rsidRPr="00BB381A" w:rsidRDefault="00243323" w:rsidP="00243323">
      <w:pPr>
        <w:pStyle w:val="KDParagraf"/>
        <w:spacing w:before="0"/>
        <w:rPr>
          <w:rFonts w:cs="Arial"/>
          <w:noProof/>
          <w:lang w:val="sr-Cyrl-CS"/>
        </w:rPr>
      </w:pPr>
      <w:r w:rsidRPr="00BB381A">
        <w:rPr>
          <w:rFonts w:cs="Arial"/>
          <w:noProof/>
          <w:lang w:val="sr-Cyrl-CS"/>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1CD9E5D" w14:textId="77777777" w:rsidR="00243323" w:rsidRPr="00BB381A" w:rsidRDefault="00243323" w:rsidP="00243323">
      <w:pPr>
        <w:pStyle w:val="KDParagraf"/>
        <w:spacing w:before="0"/>
        <w:rPr>
          <w:rFonts w:cs="Arial"/>
          <w:noProof/>
          <w:lang w:val="sr-Cyrl-CS"/>
        </w:rPr>
      </w:pPr>
      <w:r w:rsidRPr="00BB381A">
        <w:rPr>
          <w:rFonts w:cs="Arial"/>
          <w:noProof/>
          <w:lang w:val="sr-Cyrl-CS"/>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8412D14" w14:textId="0341AB70" w:rsidR="00243323" w:rsidRPr="00BB381A" w:rsidRDefault="00243323" w:rsidP="00243323">
      <w:pPr>
        <w:pStyle w:val="KDParagraf"/>
        <w:spacing w:before="0"/>
        <w:rPr>
          <w:rFonts w:cs="Arial"/>
          <w:noProof/>
          <w:lang w:val="sr-Cyrl-CS"/>
        </w:rPr>
      </w:pPr>
      <w:r w:rsidRPr="00BB381A">
        <w:rPr>
          <w:rFonts w:cs="Arial"/>
          <w:noProof/>
          <w:lang w:val="sr-Cyrl-CS"/>
        </w:rPr>
        <w:t>Неће се сматрати поверљивим докази о испуњености обавезних услова,</w:t>
      </w:r>
      <w:r w:rsidR="00742964">
        <w:rPr>
          <w:rFonts w:cs="Arial"/>
          <w:noProof/>
          <w:lang w:val="sr-Cyrl-CS"/>
        </w:rPr>
        <w:t xml:space="preserve"> </w:t>
      </w:r>
      <w:r w:rsidRPr="00BB381A">
        <w:rPr>
          <w:rFonts w:cs="Arial"/>
          <w:noProof/>
          <w:lang w:val="sr-Cyrl-CS"/>
        </w:rPr>
        <w:t xml:space="preserve">цена и други подаци из понуде који су од значаја за примену критеријума и рангирање понуде. </w:t>
      </w:r>
      <w:r w:rsidR="00404CDF">
        <w:rPr>
          <w:rFonts w:cs="Arial"/>
          <w:noProof/>
          <w:lang w:val="sr-Cyrl-CS"/>
        </w:rPr>
        <w:t xml:space="preserve"> </w:t>
      </w:r>
    </w:p>
    <w:p w14:paraId="376B2332" w14:textId="77777777" w:rsidR="00243323" w:rsidRPr="00BB381A" w:rsidRDefault="00243323" w:rsidP="00243323">
      <w:pPr>
        <w:autoSpaceDE w:val="0"/>
        <w:autoSpaceDN w:val="0"/>
        <w:adjustRightInd w:val="0"/>
        <w:spacing w:before="0"/>
        <w:rPr>
          <w:rFonts w:eastAsia="TimesNewRomanPSMT" w:cs="Arial"/>
          <w:bCs/>
          <w:noProof/>
          <w:color w:val="00B0F0"/>
          <w:lang w:val="sr-Cyrl-CS"/>
        </w:rPr>
      </w:pPr>
    </w:p>
    <w:p w14:paraId="24320138" w14:textId="4465AE08" w:rsidR="00243323" w:rsidRPr="00633E44" w:rsidRDefault="001747B6" w:rsidP="00A075FD">
      <w:pPr>
        <w:pStyle w:val="KDPodnaslov2"/>
        <w:spacing w:before="0"/>
        <w:jc w:val="both"/>
        <w:rPr>
          <w:rFonts w:cs="Arial"/>
          <w:noProof/>
          <w:lang w:val="sr-Cyrl-CS"/>
        </w:rPr>
      </w:pPr>
      <w:r>
        <w:rPr>
          <w:rFonts w:cs="Arial"/>
          <w:noProof/>
          <w:lang w:val="sr-Cyrl-CS"/>
        </w:rPr>
        <w:t xml:space="preserve">6.16 </w:t>
      </w:r>
      <w:r w:rsidR="00243323" w:rsidRPr="00BB381A">
        <w:rPr>
          <w:rFonts w:cs="Arial"/>
          <w:noProof/>
          <w:lang w:val="sr-Cyrl-CS"/>
        </w:rPr>
        <w:t>Поштовање обавеза које произлазе из прописа о заштити на раду и других прописа</w:t>
      </w:r>
    </w:p>
    <w:p w14:paraId="2A58F5C7" w14:textId="6E77DD14" w:rsidR="00243323" w:rsidRDefault="00243323" w:rsidP="00243323">
      <w:pPr>
        <w:pStyle w:val="KDParagraf"/>
        <w:spacing w:before="0"/>
        <w:rPr>
          <w:rFonts w:cs="Arial"/>
          <w:noProof/>
          <w:lang w:val="sr-Cyrl-CS"/>
        </w:rPr>
      </w:pPr>
      <w:r w:rsidRPr="00BB381A">
        <w:rPr>
          <w:rFonts w:cs="Arial"/>
          <w:noProof/>
          <w:lang w:val="sr-Cyrl-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w:t>
      </w:r>
      <w:r w:rsidRPr="00E263E4">
        <w:rPr>
          <w:rFonts w:cs="Arial"/>
          <w:noProof/>
          <w:lang w:val="sr-Cyrl-CS"/>
        </w:rPr>
        <w:t xml:space="preserve">понуде </w:t>
      </w:r>
      <w:r w:rsidRPr="002412F2">
        <w:rPr>
          <w:rFonts w:cs="Arial"/>
          <w:noProof/>
          <w:lang w:val="sr-Cyrl-CS"/>
        </w:rPr>
        <w:t xml:space="preserve">(Образац 4 </w:t>
      </w:r>
      <w:r w:rsidRPr="00E263E4">
        <w:rPr>
          <w:rFonts w:cs="Arial"/>
          <w:noProof/>
          <w:lang w:val="sr-Cyrl-CS"/>
        </w:rPr>
        <w:t>из конкурсне документације).</w:t>
      </w:r>
    </w:p>
    <w:p w14:paraId="0769410E" w14:textId="77777777" w:rsidR="00404CDF" w:rsidRPr="00BB381A" w:rsidRDefault="00404CDF" w:rsidP="00243323">
      <w:pPr>
        <w:pStyle w:val="KDParagraf"/>
        <w:spacing w:before="0"/>
        <w:rPr>
          <w:rFonts w:cs="Arial"/>
          <w:noProof/>
          <w:lang w:val="sr-Cyrl-CS"/>
        </w:rPr>
      </w:pPr>
    </w:p>
    <w:p w14:paraId="31D9A950" w14:textId="0BD24D9D" w:rsidR="00243323" w:rsidRPr="00BB381A" w:rsidRDefault="001747B6" w:rsidP="001747B6">
      <w:pPr>
        <w:pStyle w:val="KDPodnaslov2"/>
        <w:spacing w:before="0"/>
        <w:jc w:val="both"/>
        <w:rPr>
          <w:rFonts w:cs="Arial"/>
          <w:noProof/>
          <w:lang w:val="sr-Cyrl-CS"/>
        </w:rPr>
      </w:pPr>
      <w:r>
        <w:rPr>
          <w:rFonts w:cs="Arial"/>
          <w:noProof/>
          <w:lang w:val="sr-Cyrl-CS"/>
        </w:rPr>
        <w:t xml:space="preserve">6.17 </w:t>
      </w:r>
      <w:r w:rsidR="00243323" w:rsidRPr="00BB381A">
        <w:rPr>
          <w:rFonts w:cs="Arial"/>
          <w:noProof/>
          <w:lang w:val="sr-Cyrl-CS"/>
        </w:rPr>
        <w:t>Накнада за коришћење патената</w:t>
      </w:r>
    </w:p>
    <w:p w14:paraId="0CE67E26" w14:textId="3242C4A7" w:rsidR="006E2E11" w:rsidRDefault="00243323" w:rsidP="00243323">
      <w:pPr>
        <w:pStyle w:val="KDParagraf"/>
        <w:spacing w:before="0"/>
        <w:rPr>
          <w:rFonts w:cs="Arial"/>
          <w:noProof/>
          <w:lang w:val="sr-Cyrl-CS" w:eastAsia="sr-Latn-CS"/>
        </w:rPr>
      </w:pPr>
      <w:r w:rsidRPr="00BB381A">
        <w:rPr>
          <w:rFonts w:cs="Arial"/>
          <w:noProof/>
          <w:lang w:val="sr-Cyrl-CS" w:eastAsia="sr-Latn-CS"/>
        </w:rPr>
        <w:t>Накнаду за коришћење патената, као и одговорност за повреду заштићених права интелектуалне својине трећих лица сноси Понуђач.</w:t>
      </w:r>
    </w:p>
    <w:p w14:paraId="467F1029" w14:textId="77777777" w:rsidR="006C47A2" w:rsidRPr="00BB381A" w:rsidRDefault="006C47A2" w:rsidP="00243323">
      <w:pPr>
        <w:pStyle w:val="KDParagraf"/>
        <w:spacing w:before="0"/>
        <w:rPr>
          <w:rFonts w:cs="Arial"/>
          <w:noProof/>
          <w:lang w:val="sr-Cyrl-CS" w:eastAsia="sr-Latn-CS"/>
        </w:rPr>
      </w:pPr>
    </w:p>
    <w:p w14:paraId="018232ED" w14:textId="03E2BADF" w:rsidR="00243323" w:rsidRPr="00633E44" w:rsidRDefault="002C2037" w:rsidP="0061444F">
      <w:pPr>
        <w:pStyle w:val="KDPodnaslov2"/>
        <w:spacing w:before="0"/>
        <w:jc w:val="both"/>
        <w:rPr>
          <w:rFonts w:cs="Arial"/>
          <w:noProof/>
          <w:lang w:val="sr-Cyrl-CS"/>
        </w:rPr>
      </w:pPr>
      <w:r>
        <w:rPr>
          <w:rFonts w:cs="Arial"/>
          <w:noProof/>
          <w:lang w:val="sr-Cyrl-CS"/>
        </w:rPr>
        <w:lastRenderedPageBreak/>
        <w:t xml:space="preserve">6.18 </w:t>
      </w:r>
      <w:r w:rsidR="00243323" w:rsidRPr="00BB381A">
        <w:rPr>
          <w:rFonts w:cs="Arial"/>
          <w:noProof/>
          <w:lang w:val="sr-Cyrl-CS"/>
        </w:rPr>
        <w:t>Начело заштите животне средине и обезбеђивања енергетске ефикасности</w:t>
      </w:r>
    </w:p>
    <w:p w14:paraId="7AE86DA2" w14:textId="77777777" w:rsidR="00243323" w:rsidRPr="004B6CB7" w:rsidRDefault="00243323" w:rsidP="00243323">
      <w:pPr>
        <w:pStyle w:val="KDParagraf"/>
        <w:spacing w:before="0"/>
        <w:rPr>
          <w:rFonts w:cs="Arial"/>
          <w:noProof/>
          <w:lang w:val="sr-Cyrl-CS" w:eastAsia="sr-Latn-CS"/>
        </w:rPr>
      </w:pPr>
      <w:r w:rsidRPr="00BB381A">
        <w:rPr>
          <w:rFonts w:cs="Arial"/>
          <w:noProof/>
          <w:lang w:val="sr-Cyrl-CS"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41C2E141" w14:textId="77777777" w:rsidR="00243323" w:rsidRPr="00BB381A" w:rsidRDefault="00243323" w:rsidP="00243323">
      <w:pPr>
        <w:spacing w:before="0"/>
        <w:ind w:left="851"/>
        <w:rPr>
          <w:rFonts w:eastAsia="TimesNewRomanPSMT" w:cs="Arial"/>
          <w:bCs/>
          <w:iCs/>
          <w:noProof/>
          <w:color w:val="00B0F0"/>
          <w:lang w:val="sr-Cyrl-CS"/>
        </w:rPr>
      </w:pPr>
    </w:p>
    <w:p w14:paraId="6C48544D" w14:textId="2C27A9BF" w:rsidR="00243323" w:rsidRPr="00324DAF" w:rsidRDefault="002C2037" w:rsidP="0061444F">
      <w:pPr>
        <w:pStyle w:val="KDPodnaslov2"/>
        <w:spacing w:before="0"/>
        <w:jc w:val="both"/>
        <w:rPr>
          <w:rFonts w:cs="Arial"/>
          <w:noProof/>
          <w:lang w:val="sr-Cyrl-CS"/>
        </w:rPr>
      </w:pPr>
      <w:r>
        <w:rPr>
          <w:rFonts w:cs="Arial"/>
          <w:noProof/>
          <w:lang w:val="sr-Cyrl-CS"/>
        </w:rPr>
        <w:t xml:space="preserve">6.19 </w:t>
      </w:r>
      <w:r w:rsidR="00243323" w:rsidRPr="00BB381A">
        <w:rPr>
          <w:rFonts w:cs="Arial"/>
          <w:noProof/>
          <w:lang w:val="sr-Cyrl-CS"/>
        </w:rPr>
        <w:t>Додатне информације и објашњења</w:t>
      </w:r>
    </w:p>
    <w:p w14:paraId="2DD6F813" w14:textId="79B59C3A" w:rsidR="00243323" w:rsidRPr="00BB381A" w:rsidRDefault="00243323" w:rsidP="00243323">
      <w:pPr>
        <w:widowControl w:val="0"/>
        <w:spacing w:before="0"/>
        <w:rPr>
          <w:rFonts w:cs="Arial"/>
          <w:noProof/>
          <w:lang w:val="sr-Cyrl-CS"/>
        </w:rPr>
      </w:pPr>
      <w:r w:rsidRPr="00BB381A">
        <w:rPr>
          <w:rFonts w:cs="Arial"/>
          <w:noProof/>
          <w:lang w:val="sr-Cyrl-CS"/>
        </w:rPr>
        <w:t>Заинтер</w:t>
      </w:r>
      <w:r w:rsidR="00F41521">
        <w:rPr>
          <w:rFonts w:cs="Arial"/>
          <w:noProof/>
          <w:lang w:val="sr-Cyrl-CS"/>
        </w:rPr>
        <w:t>е</w:t>
      </w:r>
      <w:r w:rsidRPr="00BB381A">
        <w:rPr>
          <w:rFonts w:cs="Arial"/>
          <w:noProof/>
          <w:lang w:val="sr-Cyrl-CS"/>
        </w:rPr>
        <w:t>совано лице може, у писаном облику, тражити од Наручиоца додатне информације или појашњења у вези са припремањем понуде,</w:t>
      </w:r>
      <w:r w:rsidR="00404CDF">
        <w:rPr>
          <w:rFonts w:cs="Arial"/>
          <w:noProof/>
          <w:lang w:val="sr-Cyrl-CS"/>
        </w:rPr>
        <w:t xml:space="preserve"> </w:t>
      </w:r>
      <w:r w:rsidRPr="00BB381A">
        <w:rPr>
          <w:rFonts w:cs="Arial"/>
          <w:noProof/>
          <w:lang w:val="sr-Cyrl-CS"/>
        </w:rPr>
        <w:t>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понуде, на адресу Наручиоца,</w:t>
      </w:r>
      <w:r w:rsidR="008B2FF2" w:rsidRPr="008B2FF2">
        <w:rPr>
          <w:rFonts w:cs="Arial"/>
          <w:noProof/>
          <w:lang w:val="sr-Cyrl-CS"/>
        </w:rPr>
        <w:t xml:space="preserve"> </w:t>
      </w:r>
      <w:r w:rsidR="008B2FF2">
        <w:rPr>
          <w:rFonts w:cs="Arial"/>
          <w:noProof/>
          <w:lang w:val="sr-Cyrl-CS"/>
        </w:rPr>
        <w:t>ЈП "ЕПС" Београд – Огранак РБ Колубара, Комерцијални сектор 11560 Вреоци, ул. Дише Ђурђевића бб,</w:t>
      </w:r>
      <w:r w:rsidRPr="00BB381A">
        <w:rPr>
          <w:rFonts w:cs="Arial"/>
          <w:noProof/>
          <w:lang w:val="sr-Cyrl-CS"/>
        </w:rPr>
        <w:t xml:space="preserve"> са назнаком</w:t>
      </w:r>
      <w:r w:rsidR="00324DAF">
        <w:rPr>
          <w:rFonts w:cs="Arial"/>
          <w:noProof/>
          <w:lang w:val="sr-Cyrl-CS"/>
        </w:rPr>
        <w:t xml:space="preserve">: </w:t>
      </w:r>
      <w:r w:rsidR="00324DAF" w:rsidRPr="004B6CB7">
        <w:rPr>
          <w:rFonts w:cs="Arial"/>
          <w:noProof/>
          <w:lang w:val="sr-Cyrl-CS"/>
        </w:rPr>
        <w:t>"</w:t>
      </w:r>
      <w:r w:rsidRPr="00BB381A">
        <w:rPr>
          <w:rFonts w:cs="Arial"/>
          <w:noProof/>
          <w:lang w:val="sr-Cyrl-CS"/>
        </w:rPr>
        <w:t>ОБЈАШЊЕЊА – позив за јавну набавку</w:t>
      </w:r>
      <w:r w:rsidR="00193BFD">
        <w:rPr>
          <w:rFonts w:cs="Arial"/>
          <w:noProof/>
          <w:lang w:val="sr-Cyrl-CS"/>
        </w:rPr>
        <w:t xml:space="preserve"> </w:t>
      </w:r>
      <w:r w:rsidR="00A14499">
        <w:rPr>
          <w:rFonts w:cs="Arial"/>
          <w:noProof/>
          <w:lang w:val="sr-Cyrl-CS"/>
        </w:rPr>
        <w:t>„</w:t>
      </w:r>
      <w:r w:rsidR="00404CDF">
        <w:rPr>
          <w:rFonts w:cs="Arial"/>
          <w:b/>
          <w:lang w:val="sr-Latn-RS"/>
        </w:rPr>
        <w:t xml:space="preserve">PVC TPE </w:t>
      </w:r>
      <w:r w:rsidR="00404CDF">
        <w:rPr>
          <w:rFonts w:cs="Arial"/>
          <w:b/>
          <w:lang w:val="sr-Cyrl-RS"/>
        </w:rPr>
        <w:t>цеви и фитинзи</w:t>
      </w:r>
      <w:r w:rsidR="00A14499">
        <w:rPr>
          <w:rFonts w:cs="Arial"/>
          <w:noProof/>
          <w:lang w:val="sr-Cyrl-CS"/>
        </w:rPr>
        <w:t>“</w:t>
      </w:r>
      <w:r w:rsidR="00D154C3">
        <w:rPr>
          <w:rFonts w:cs="Arial"/>
          <w:noProof/>
          <w:lang w:val="sr-Cyrl-CS"/>
        </w:rPr>
        <w:t xml:space="preserve"> </w:t>
      </w:r>
      <w:r w:rsidR="00324DAF">
        <w:rPr>
          <w:rFonts w:cs="Arial"/>
          <w:noProof/>
          <w:lang w:val="sr-Cyrl-CS"/>
        </w:rPr>
        <w:t>број</w:t>
      </w:r>
      <w:r w:rsidR="00A14499">
        <w:rPr>
          <w:rFonts w:cs="Arial"/>
          <w:noProof/>
          <w:lang w:val="sr-Cyrl-CS"/>
        </w:rPr>
        <w:t xml:space="preserve"> </w:t>
      </w:r>
      <w:r w:rsidR="00C00C10" w:rsidRPr="00C00C10">
        <w:rPr>
          <w:b/>
        </w:rPr>
        <w:t>ЈН/4000/0043/2019</w:t>
      </w:r>
      <w:r w:rsidR="00C00C10" w:rsidRPr="00C00C10">
        <w:rPr>
          <w:b/>
          <w:lang w:val="sr-Cyrl-RS"/>
        </w:rPr>
        <w:t xml:space="preserve"> (ЈАНА </w:t>
      </w:r>
      <w:r w:rsidR="00C00C10" w:rsidRPr="00C00C10">
        <w:rPr>
          <w:b/>
        </w:rPr>
        <w:t>3144</w:t>
      </w:r>
      <w:r w:rsidR="00C00C10" w:rsidRPr="00C00C10">
        <w:rPr>
          <w:b/>
          <w:lang w:val="sr-Cyrl-RS"/>
        </w:rPr>
        <w:t>/201</w:t>
      </w:r>
      <w:r w:rsidR="00C00C10" w:rsidRPr="00C00C10">
        <w:rPr>
          <w:b/>
        </w:rPr>
        <w:t>9</w:t>
      </w:r>
      <w:r w:rsidR="00C00C10" w:rsidRPr="00C00C10">
        <w:rPr>
          <w:b/>
          <w:lang w:val="sr-Cyrl-RS"/>
        </w:rPr>
        <w:t>)</w:t>
      </w:r>
      <w:r w:rsidR="009030D3" w:rsidRPr="00C00C10">
        <w:rPr>
          <w:rFonts w:cs="Arial"/>
          <w:noProof/>
          <w:lang w:val="sr-Cyrl-CS"/>
        </w:rPr>
        <w:t>"</w:t>
      </w:r>
      <w:r w:rsidRPr="00BB381A">
        <w:rPr>
          <w:rFonts w:cs="Arial"/>
          <w:noProof/>
          <w:lang w:val="sr-Cyrl-CS"/>
        </w:rPr>
        <w:t xml:space="preserve"> или електронским путем на е-</w:t>
      </w:r>
      <w:r w:rsidR="004D5991">
        <w:rPr>
          <w:rFonts w:cs="Arial"/>
          <w:noProof/>
          <w:lang w:val="sr-Latn-RS"/>
        </w:rPr>
        <w:t xml:space="preserve">mail </w:t>
      </w:r>
      <w:r w:rsidRPr="00260640">
        <w:rPr>
          <w:rFonts w:cs="Arial"/>
          <w:noProof/>
          <w:lang w:val="sr-Cyrl-CS"/>
        </w:rPr>
        <w:t>адресу</w:t>
      </w:r>
      <w:r w:rsidR="004D5991">
        <w:rPr>
          <w:rFonts w:cs="Arial"/>
          <w:noProof/>
          <w:lang w:val="sr-Latn-RS"/>
        </w:rPr>
        <w:t xml:space="preserve"> </w:t>
      </w:r>
      <w:hyperlink r:id="rId168" w:history="1">
        <w:r w:rsidR="009C31F4" w:rsidRPr="00EC2D07">
          <w:rPr>
            <w:rStyle w:val="Hyperlink"/>
          </w:rPr>
          <w:t>pitanja</w:t>
        </w:r>
        <w:r w:rsidR="009C31F4" w:rsidRPr="00EC2D07">
          <w:rPr>
            <w:rStyle w:val="Hyperlink"/>
            <w:lang w:val="sr-Cyrl-CS"/>
          </w:rPr>
          <w:t>.</w:t>
        </w:r>
        <w:r w:rsidR="009C31F4" w:rsidRPr="00EC2D07">
          <w:rPr>
            <w:rStyle w:val="Hyperlink"/>
          </w:rPr>
          <w:t>nabavke</w:t>
        </w:r>
        <w:r w:rsidR="009C31F4" w:rsidRPr="00EC2D07">
          <w:rPr>
            <w:rStyle w:val="Hyperlink"/>
            <w:lang w:val="sr-Cyrl-CS"/>
          </w:rPr>
          <w:t>@</w:t>
        </w:r>
        <w:r w:rsidR="009C31F4" w:rsidRPr="00EC2D07">
          <w:rPr>
            <w:rStyle w:val="Hyperlink"/>
            <w:lang w:val="sr-Latn-RS"/>
          </w:rPr>
          <w:t>eps</w:t>
        </w:r>
        <w:r w:rsidR="009C31F4" w:rsidRPr="00EC2D07">
          <w:rPr>
            <w:rStyle w:val="Hyperlink"/>
            <w:lang w:val="sr-Cyrl-CS"/>
          </w:rPr>
          <w:t>.</w:t>
        </w:r>
        <w:r w:rsidR="009C31F4" w:rsidRPr="00EC2D07">
          <w:rPr>
            <w:rStyle w:val="Hyperlink"/>
          </w:rPr>
          <w:t>rs</w:t>
        </w:r>
      </w:hyperlink>
      <w:r w:rsidRPr="00260640">
        <w:rPr>
          <w:rFonts w:cs="Arial"/>
          <w:noProof/>
          <w:lang w:val="sr-Cyrl-CS"/>
        </w:rPr>
        <w:t>,</w:t>
      </w:r>
      <w:r w:rsidR="004D5991">
        <w:rPr>
          <w:rFonts w:cs="Arial"/>
          <w:noProof/>
          <w:lang w:val="sr-Latn-RS"/>
        </w:rPr>
        <w:t xml:space="preserve"> </w:t>
      </w:r>
      <w:r w:rsidRPr="00260640">
        <w:rPr>
          <w:rFonts w:cs="Arial"/>
          <w:noProof/>
          <w:lang w:val="sr-Cyrl-CS"/>
        </w:rPr>
        <w:t>радним данима (понедељак – петак) у времену од 07</w:t>
      </w:r>
      <w:r w:rsidR="00404CDF">
        <w:rPr>
          <w:rFonts w:cs="Arial"/>
          <w:noProof/>
          <w:lang w:val="sr-Cyrl-CS"/>
        </w:rPr>
        <w:t>,30</w:t>
      </w:r>
      <w:r w:rsidRPr="00260640">
        <w:rPr>
          <w:rFonts w:cs="Arial"/>
          <w:noProof/>
          <w:lang w:val="sr-Cyrl-CS"/>
        </w:rPr>
        <w:t xml:space="preserve"> до 14,30 часова. Захтев за појашњење примљен после наведеног времена или током</w:t>
      </w:r>
      <w:r w:rsidR="00956B14">
        <w:rPr>
          <w:rFonts w:cs="Arial"/>
          <w:noProof/>
          <w:lang w:val="sr-Cyrl-CS"/>
        </w:rPr>
        <w:t xml:space="preserve"> </w:t>
      </w:r>
      <w:r w:rsidRPr="00BB381A">
        <w:rPr>
          <w:rFonts w:cs="Arial"/>
          <w:noProof/>
          <w:lang w:val="sr-Cyrl-CS"/>
        </w:rPr>
        <w:t>викенда/нерадног дана биће евидентиран као примљен првог следећег радног дана.</w:t>
      </w:r>
    </w:p>
    <w:p w14:paraId="2AF7AC2C" w14:textId="77777777" w:rsidR="00243323" w:rsidRPr="00BB381A" w:rsidRDefault="00243323" w:rsidP="00243323">
      <w:pPr>
        <w:spacing w:before="0"/>
        <w:rPr>
          <w:rFonts w:cs="Arial"/>
          <w:noProof/>
          <w:lang w:val="sr-Cyrl-CS"/>
        </w:rPr>
      </w:pPr>
      <w:r w:rsidRPr="00BB381A">
        <w:rPr>
          <w:rFonts w:cs="Arial"/>
          <w:noProof/>
          <w:lang w:val="sr-Cyrl-CS"/>
        </w:rPr>
        <w:t>Наручилац ће у року од 3 (</w:t>
      </w:r>
      <w:r w:rsidR="006B1449">
        <w:rPr>
          <w:rFonts w:cs="Arial"/>
          <w:noProof/>
          <w:lang w:val="sr-Cyrl-CS"/>
        </w:rPr>
        <w:t xml:space="preserve">словима: </w:t>
      </w:r>
      <w:r w:rsidRPr="00BB381A">
        <w:rPr>
          <w:rFonts w:cs="Arial"/>
          <w:noProof/>
          <w:lang w:val="sr-Cyrl-CS"/>
        </w:rPr>
        <w:t>три) дана по пријему захтева објавити Одговор на захтев на Порталу јавних набавки и својој интернет страници.</w:t>
      </w:r>
    </w:p>
    <w:p w14:paraId="7A94E175" w14:textId="77777777" w:rsidR="00243323" w:rsidRPr="00BB381A" w:rsidRDefault="00243323" w:rsidP="00243323">
      <w:pPr>
        <w:pStyle w:val="KDMojTekst"/>
        <w:spacing w:before="0"/>
        <w:rPr>
          <w:rFonts w:cs="Arial"/>
          <w:i w:val="0"/>
          <w:noProof/>
          <w:color w:val="auto"/>
          <w:sz w:val="22"/>
          <w:szCs w:val="22"/>
          <w:lang w:val="sr-Cyrl-CS"/>
        </w:rPr>
      </w:pPr>
      <w:r w:rsidRPr="00BB381A">
        <w:rPr>
          <w:rFonts w:cs="Arial"/>
          <w:i w:val="0"/>
          <w:noProof/>
          <w:color w:val="auto"/>
          <w:sz w:val="22"/>
          <w:szCs w:val="22"/>
          <w:lang w:val="sr-Cyrl-CS"/>
        </w:rPr>
        <w:t>Тражење додатних информација и појашњења телефоном није дозвољено.</w:t>
      </w:r>
    </w:p>
    <w:p w14:paraId="3C9A3EAA" w14:textId="714FEE21" w:rsidR="00243323" w:rsidRPr="00BB381A" w:rsidRDefault="00243323" w:rsidP="00243323">
      <w:pPr>
        <w:spacing w:before="0"/>
        <w:rPr>
          <w:rFonts w:cs="Arial"/>
          <w:noProof/>
          <w:lang w:val="sr-Cyrl-CS"/>
        </w:rPr>
      </w:pPr>
      <w:r w:rsidRPr="00BB381A">
        <w:rPr>
          <w:rFonts w:cs="Arial"/>
          <w:noProof/>
          <w:lang w:val="sr-Cyrl-CS"/>
        </w:rPr>
        <w:t>Ако је документ из поступка јав</w:t>
      </w:r>
      <w:r>
        <w:rPr>
          <w:rFonts w:cs="Arial"/>
          <w:noProof/>
          <w:lang w:val="sr-Cyrl-CS"/>
        </w:rPr>
        <w:t xml:space="preserve">не набавке достављен од стране </w:t>
      </w:r>
      <w:r w:rsidRPr="004B6CB7">
        <w:rPr>
          <w:rFonts w:cs="Arial"/>
          <w:noProof/>
          <w:lang w:val="sr-Cyrl-CS"/>
        </w:rPr>
        <w:t>Н</w:t>
      </w:r>
      <w:r>
        <w:rPr>
          <w:rFonts w:cs="Arial"/>
          <w:noProof/>
          <w:lang w:val="sr-Cyrl-CS"/>
        </w:rPr>
        <w:t>аручиоца или П</w:t>
      </w:r>
      <w:r w:rsidRPr="00BB381A">
        <w:rPr>
          <w:rFonts w:cs="Arial"/>
          <w:noProof/>
          <w:lang w:val="sr-Cyrl-CS"/>
        </w:rPr>
        <w:t>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r w:rsidR="00404CDF">
        <w:rPr>
          <w:rFonts w:cs="Arial"/>
          <w:noProof/>
          <w:lang w:val="sr-Cyrl-CS"/>
        </w:rPr>
        <w:t xml:space="preserve"> </w:t>
      </w:r>
    </w:p>
    <w:p w14:paraId="0462CEA9" w14:textId="77777777" w:rsidR="00243323" w:rsidRPr="00BB381A" w:rsidRDefault="00243323" w:rsidP="00243323">
      <w:pPr>
        <w:spacing w:before="0"/>
        <w:rPr>
          <w:rFonts w:cs="Arial"/>
          <w:noProof/>
          <w:lang w:val="sr-Cyrl-CS"/>
        </w:rPr>
      </w:pPr>
      <w:r w:rsidRPr="00BB381A">
        <w:rPr>
          <w:rFonts w:cs="Arial"/>
          <w:noProof/>
          <w:lang w:val="sr-Cyrl-C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5D9EE722" w14:textId="77777777" w:rsidR="00243323" w:rsidRPr="00BB381A" w:rsidRDefault="00243323" w:rsidP="00243323">
      <w:pPr>
        <w:spacing w:before="0"/>
        <w:rPr>
          <w:rFonts w:cs="Arial"/>
          <w:noProof/>
          <w:lang w:val="sr-Cyrl-CS"/>
        </w:rPr>
      </w:pPr>
      <w:r w:rsidRPr="00BB381A">
        <w:rPr>
          <w:rFonts w:cs="Arial"/>
          <w:noProof/>
          <w:lang w:val="sr-Cyrl-CS"/>
        </w:rPr>
        <w:t>Ако Наручилац измени или допуни конкурсну документацију 8 (</w:t>
      </w:r>
      <w:r w:rsidR="006B1449">
        <w:rPr>
          <w:rFonts w:cs="Arial"/>
          <w:noProof/>
          <w:lang w:val="sr-Cyrl-CS"/>
        </w:rPr>
        <w:t xml:space="preserve">словима: </w:t>
      </w:r>
      <w:r w:rsidRPr="00BB381A">
        <w:rPr>
          <w:rFonts w:cs="Arial"/>
          <w:noProof/>
          <w:lang w:val="sr-Cyrl-CS"/>
        </w:rPr>
        <w:t>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3415F6F8" w14:textId="77777777" w:rsidR="00243323" w:rsidRPr="00BB381A" w:rsidRDefault="00243323" w:rsidP="00243323">
      <w:pPr>
        <w:spacing w:before="0"/>
        <w:rPr>
          <w:rFonts w:cs="Arial"/>
          <w:noProof/>
          <w:lang w:val="sr-Cyrl-CS"/>
        </w:rPr>
      </w:pPr>
      <w:r w:rsidRPr="00BB381A">
        <w:rPr>
          <w:rFonts w:cs="Arial"/>
          <w:noProof/>
          <w:lang w:val="sr-Cyrl-CS"/>
        </w:rPr>
        <w:t>По истеку рока предвиђеног за подношење понуда Наручилац не може да мења нити да допуњује конкурсну документацију.</w:t>
      </w:r>
    </w:p>
    <w:p w14:paraId="49B045FC" w14:textId="77777777" w:rsidR="00243323" w:rsidRPr="00BB381A" w:rsidRDefault="00243323" w:rsidP="00243323">
      <w:pPr>
        <w:pStyle w:val="KDMojTekst"/>
        <w:spacing w:before="0"/>
        <w:rPr>
          <w:rFonts w:cs="Arial"/>
          <w:i w:val="0"/>
          <w:noProof/>
          <w:color w:val="auto"/>
          <w:sz w:val="22"/>
          <w:szCs w:val="22"/>
          <w:lang w:val="sr-Cyrl-CS"/>
        </w:rPr>
      </w:pPr>
      <w:r w:rsidRPr="00BB381A">
        <w:rPr>
          <w:rFonts w:cs="Arial"/>
          <w:i w:val="0"/>
          <w:noProof/>
          <w:color w:val="auto"/>
          <w:sz w:val="22"/>
          <w:szCs w:val="22"/>
          <w:lang w:val="sr-Cyrl-CS"/>
        </w:rPr>
        <w:t>Комуникација у поступку јавне набавке се врши на начин</w:t>
      </w:r>
      <w:r w:rsidR="00F87EC1">
        <w:rPr>
          <w:rFonts w:cs="Arial"/>
          <w:i w:val="0"/>
          <w:noProof/>
          <w:color w:val="auto"/>
          <w:sz w:val="22"/>
          <w:szCs w:val="22"/>
          <w:lang w:val="sr-Cyrl-CS"/>
        </w:rPr>
        <w:t xml:space="preserve"> одређен</w:t>
      </w:r>
      <w:r w:rsidRPr="00BB381A">
        <w:rPr>
          <w:rFonts w:cs="Arial"/>
          <w:i w:val="0"/>
          <w:noProof/>
          <w:color w:val="auto"/>
          <w:sz w:val="22"/>
          <w:szCs w:val="22"/>
          <w:lang w:val="sr-Cyrl-CS"/>
        </w:rPr>
        <w:t xml:space="preserve"> чланом 20. Закона.</w:t>
      </w:r>
    </w:p>
    <w:p w14:paraId="0A79AFBD" w14:textId="77777777" w:rsidR="00243323" w:rsidRPr="00BB381A" w:rsidRDefault="00243323" w:rsidP="00243323">
      <w:pPr>
        <w:pStyle w:val="KDParagraf"/>
        <w:spacing w:before="0"/>
        <w:rPr>
          <w:rFonts w:cs="Arial"/>
          <w:noProof/>
          <w:lang w:val="sr-Cyrl-CS"/>
        </w:rPr>
      </w:pPr>
      <w:r w:rsidRPr="00BB381A">
        <w:rPr>
          <w:rFonts w:cs="Arial"/>
          <w:noProof/>
          <w:lang w:val="sr-Cyrl-CS"/>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69" w:history="1">
        <w:r w:rsidRPr="007F67A1">
          <w:rPr>
            <w:rStyle w:val="Hyperlink"/>
          </w:rPr>
          <w:t>www</w:t>
        </w:r>
        <w:r w:rsidRPr="004B6CB7">
          <w:rPr>
            <w:rStyle w:val="Hyperlink"/>
            <w:lang w:val="sr-Cyrl-CS"/>
          </w:rPr>
          <w:t>.</w:t>
        </w:r>
        <w:r w:rsidRPr="007F67A1">
          <w:rPr>
            <w:rStyle w:val="Hyperlink"/>
            <w:lang w:val="sr-Cyrl-CS"/>
          </w:rPr>
          <w:t>к</w:t>
        </w:r>
        <w:r w:rsidRPr="007F67A1">
          <w:rPr>
            <w:rStyle w:val="Hyperlink"/>
          </w:rPr>
          <w:t>jn</w:t>
        </w:r>
        <w:r w:rsidRPr="004B6CB7">
          <w:rPr>
            <w:rStyle w:val="Hyperlink"/>
            <w:lang w:val="sr-Cyrl-CS"/>
          </w:rPr>
          <w:t>.</w:t>
        </w:r>
        <w:r w:rsidRPr="007F67A1">
          <w:rPr>
            <w:rStyle w:val="Hyperlink"/>
          </w:rPr>
          <w:t>gov</w:t>
        </w:r>
        <w:r w:rsidRPr="004B6CB7">
          <w:rPr>
            <w:rStyle w:val="Hyperlink"/>
            <w:lang w:val="sr-Cyrl-CS"/>
          </w:rPr>
          <w:t>.</w:t>
        </w:r>
        <w:r w:rsidRPr="007F67A1">
          <w:rPr>
            <w:rStyle w:val="Hyperlink"/>
          </w:rPr>
          <w:t>rs</w:t>
        </w:r>
      </w:hyperlink>
      <w:r w:rsidRPr="00BB381A">
        <w:rPr>
          <w:rFonts w:cs="Arial"/>
          <w:noProof/>
          <w:lang w:val="sr-Cyrl-CS"/>
        </w:rPr>
        <w:t>).</w:t>
      </w:r>
    </w:p>
    <w:p w14:paraId="79579B4E" w14:textId="77777777" w:rsidR="00243323" w:rsidRPr="00BB381A" w:rsidRDefault="00243323" w:rsidP="00243323">
      <w:pPr>
        <w:pStyle w:val="KDMojTekst"/>
        <w:spacing w:before="0"/>
        <w:rPr>
          <w:rFonts w:cs="Arial"/>
          <w:i w:val="0"/>
          <w:noProof/>
          <w:color w:val="auto"/>
          <w:sz w:val="22"/>
          <w:szCs w:val="22"/>
          <w:lang w:val="sr-Cyrl-CS"/>
        </w:rPr>
      </w:pPr>
    </w:p>
    <w:p w14:paraId="30EE01A3" w14:textId="77777777" w:rsidR="00243323" w:rsidRPr="00F87EC1" w:rsidRDefault="00243323" w:rsidP="00EF4553">
      <w:pPr>
        <w:pStyle w:val="KDPodnaslov2"/>
        <w:numPr>
          <w:ilvl w:val="1"/>
          <w:numId w:val="36"/>
        </w:numPr>
        <w:spacing w:before="0"/>
        <w:ind w:left="465"/>
        <w:jc w:val="both"/>
        <w:rPr>
          <w:rFonts w:cs="Arial"/>
          <w:noProof/>
          <w:lang w:val="sr-Cyrl-CS"/>
        </w:rPr>
      </w:pPr>
      <w:r w:rsidRPr="00BB381A">
        <w:rPr>
          <w:rFonts w:cs="Arial"/>
          <w:noProof/>
          <w:lang w:val="sr-Cyrl-CS"/>
        </w:rPr>
        <w:t>Трошкови понуде</w:t>
      </w:r>
    </w:p>
    <w:p w14:paraId="35C19F42" w14:textId="7C52DDA8" w:rsidR="00243323" w:rsidRPr="00BB381A" w:rsidRDefault="00243323" w:rsidP="00243323">
      <w:pPr>
        <w:pStyle w:val="KDParagraf"/>
        <w:spacing w:before="0"/>
        <w:rPr>
          <w:rFonts w:cs="Arial"/>
          <w:noProof/>
          <w:lang w:val="sr-Cyrl-CS"/>
        </w:rPr>
      </w:pPr>
      <w:r w:rsidRPr="00BB381A">
        <w:rPr>
          <w:rFonts w:cs="Arial"/>
          <w:noProof/>
          <w:lang w:val="sr-Cyrl-CS"/>
        </w:rPr>
        <w:t>Трошкове припреме и подношења понуде сноси искључиво Понуђач и не може тражити од Наручиоца накнаду трошкова.</w:t>
      </w:r>
      <w:r w:rsidR="00A075FD">
        <w:rPr>
          <w:rFonts w:cs="Arial"/>
          <w:noProof/>
          <w:lang w:val="sr-Cyrl-CS"/>
        </w:rPr>
        <w:t xml:space="preserve"> </w:t>
      </w:r>
    </w:p>
    <w:p w14:paraId="60078708" w14:textId="77777777" w:rsidR="00243323" w:rsidRPr="00BB381A" w:rsidRDefault="00243323" w:rsidP="00243323">
      <w:pPr>
        <w:pStyle w:val="KDParagraf"/>
        <w:spacing w:before="0"/>
        <w:rPr>
          <w:rFonts w:cs="Arial"/>
          <w:noProof/>
          <w:lang w:val="sr-Cyrl-CS"/>
        </w:rPr>
      </w:pPr>
      <w:r w:rsidRPr="00BB381A">
        <w:rPr>
          <w:rFonts w:cs="Arial"/>
          <w:noProof/>
          <w:lang w:val="sr-Cyrl-CS"/>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379652E6" w14:textId="6AECC2BE" w:rsidR="00243323" w:rsidRDefault="00243323" w:rsidP="00243323">
      <w:pPr>
        <w:pStyle w:val="KDParagraf"/>
        <w:spacing w:before="0"/>
        <w:rPr>
          <w:rFonts w:cs="Arial"/>
          <w:noProof/>
          <w:lang w:val="sr-Cyrl-CS"/>
        </w:rPr>
      </w:pPr>
      <w:r w:rsidRPr="00BB381A">
        <w:rPr>
          <w:rFonts w:cs="Arial"/>
          <w:noProof/>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17F7F1E1" w14:textId="77777777" w:rsidR="00316551" w:rsidRPr="00BB381A" w:rsidRDefault="00316551" w:rsidP="00243323">
      <w:pPr>
        <w:pStyle w:val="KDParagraf"/>
        <w:spacing w:before="0"/>
        <w:rPr>
          <w:rFonts w:cs="Arial"/>
          <w:noProof/>
          <w:lang w:val="sr-Cyrl-CS"/>
        </w:rPr>
      </w:pPr>
    </w:p>
    <w:p w14:paraId="1CF70884" w14:textId="77777777" w:rsidR="00243323" w:rsidRPr="00F87EC1" w:rsidRDefault="00243323" w:rsidP="00EF4553">
      <w:pPr>
        <w:pStyle w:val="KDPodnaslov2"/>
        <w:numPr>
          <w:ilvl w:val="1"/>
          <w:numId w:val="36"/>
        </w:numPr>
        <w:spacing w:before="0"/>
        <w:ind w:left="465"/>
        <w:jc w:val="both"/>
        <w:rPr>
          <w:rFonts w:cs="Arial"/>
          <w:noProof/>
          <w:lang w:val="sr-Cyrl-CS"/>
        </w:rPr>
      </w:pPr>
      <w:r w:rsidRPr="006E0AED">
        <w:rPr>
          <w:rFonts w:cs="Arial"/>
          <w:noProof/>
          <w:lang w:val="sr-Cyrl-CS"/>
        </w:rPr>
        <w:t>Додатна објашњења, контрола и допуштене исправке</w:t>
      </w:r>
    </w:p>
    <w:p w14:paraId="4C0E63F4" w14:textId="77777777" w:rsidR="00243323" w:rsidRPr="00BB381A" w:rsidRDefault="00243323" w:rsidP="00243323">
      <w:pPr>
        <w:pStyle w:val="KDParagraf"/>
        <w:spacing w:before="0"/>
        <w:rPr>
          <w:rFonts w:eastAsia="TimesNewRomanPSMT" w:cs="Arial"/>
          <w:noProof/>
          <w:lang w:val="sr-Cyrl-CS"/>
        </w:rPr>
      </w:pPr>
      <w:r>
        <w:rPr>
          <w:rFonts w:eastAsia="TimesNewRomanPSMT" w:cs="Arial"/>
          <w:noProof/>
          <w:lang w:val="sr-Cyrl-CS"/>
        </w:rPr>
        <w:t>Наручилац може да захтева од П</w:t>
      </w:r>
      <w:r w:rsidRPr="00BB381A">
        <w:rPr>
          <w:rFonts w:eastAsia="TimesNewRomanPSMT" w:cs="Arial"/>
          <w:noProof/>
          <w:lang w:val="sr-Cyrl-CS"/>
        </w:rPr>
        <w:t>онуђача додатна објашњења која ће му помоћи при прегледу, вредновању и упоређивању понуда, а може</w:t>
      </w:r>
      <w:r>
        <w:rPr>
          <w:rFonts w:eastAsia="TimesNewRomanPSMT" w:cs="Arial"/>
          <w:noProof/>
          <w:lang w:val="sr-Cyrl-CS"/>
        </w:rPr>
        <w:t xml:space="preserve"> да врши и контролу (увид) код Понуђача, односно његовог П</w:t>
      </w:r>
      <w:r w:rsidRPr="00BB381A">
        <w:rPr>
          <w:rFonts w:eastAsia="TimesNewRomanPSMT" w:cs="Arial"/>
          <w:noProof/>
          <w:lang w:val="sr-Cyrl-CS"/>
        </w:rPr>
        <w:t>одизвођача.</w:t>
      </w:r>
    </w:p>
    <w:p w14:paraId="5F1D63BA" w14:textId="77777777" w:rsidR="00243323" w:rsidRPr="00BB381A" w:rsidRDefault="00243323" w:rsidP="00243323">
      <w:pPr>
        <w:pStyle w:val="KDParagraf"/>
        <w:spacing w:before="0"/>
        <w:rPr>
          <w:rFonts w:eastAsia="TimesNewRomanPSMT" w:cs="Arial"/>
          <w:noProof/>
          <w:lang w:val="sr-Cyrl-CS"/>
        </w:rPr>
      </w:pPr>
      <w:r w:rsidRPr="00BB381A">
        <w:rPr>
          <w:rFonts w:eastAsia="TimesNewRomanPSMT" w:cs="Arial"/>
          <w:noProof/>
          <w:lang w:val="sr-Cyrl-CS"/>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0587B97B" w14:textId="77777777" w:rsidR="00243323" w:rsidRPr="00BB381A" w:rsidRDefault="00243323" w:rsidP="00243323">
      <w:pPr>
        <w:pStyle w:val="KDParagraf"/>
        <w:spacing w:before="0"/>
        <w:rPr>
          <w:rFonts w:eastAsia="TimesNewRomanPSMT" w:cs="Arial"/>
          <w:noProof/>
          <w:lang w:val="sr-Cyrl-CS"/>
        </w:rPr>
      </w:pPr>
      <w:r w:rsidRPr="00BB381A">
        <w:rPr>
          <w:rFonts w:eastAsia="TimesNewRomanPSMT" w:cs="Arial"/>
          <w:noProof/>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565D5FA" w14:textId="60774223" w:rsidR="006001CF" w:rsidRDefault="00243323" w:rsidP="007E7A5A">
      <w:pPr>
        <w:pStyle w:val="KDParagraf"/>
        <w:spacing w:before="0"/>
        <w:rPr>
          <w:rFonts w:eastAsia="TimesNewRomanPSMT" w:cs="Arial"/>
          <w:noProof/>
          <w:lang w:val="sr-Cyrl-CS"/>
        </w:rPr>
      </w:pPr>
      <w:r w:rsidRPr="00BB381A">
        <w:rPr>
          <w:rFonts w:eastAsia="TimesNewRomanPSMT" w:cs="Arial"/>
          <w:noProof/>
          <w:lang w:val="sr-Cyrl-CS"/>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bookmarkStart w:id="19" w:name="_Toc441651606"/>
      <w:bookmarkStart w:id="20" w:name="_Toc442559917"/>
    </w:p>
    <w:p w14:paraId="550F00EA" w14:textId="77777777" w:rsidR="002B4E0C" w:rsidRPr="007E7A5A" w:rsidRDefault="002B4E0C" w:rsidP="007E7A5A">
      <w:pPr>
        <w:pStyle w:val="KDParagraf"/>
        <w:spacing w:before="0"/>
        <w:rPr>
          <w:rFonts w:eastAsia="TimesNewRomanPSMT" w:cs="Arial"/>
          <w:noProof/>
          <w:lang w:val="sr-Cyrl-CS"/>
        </w:rPr>
      </w:pPr>
    </w:p>
    <w:p w14:paraId="55429E2F" w14:textId="01EB43B4" w:rsidR="00B70EE9" w:rsidRPr="00D154C3" w:rsidRDefault="002C2037" w:rsidP="0041508A">
      <w:pPr>
        <w:keepNext/>
        <w:widowControl w:val="0"/>
        <w:tabs>
          <w:tab w:val="left" w:pos="205"/>
        </w:tabs>
        <w:suppressAutoHyphens/>
        <w:autoSpaceDE w:val="0"/>
        <w:autoSpaceDN w:val="0"/>
        <w:spacing w:before="0"/>
        <w:jc w:val="left"/>
        <w:textAlignment w:val="baseline"/>
        <w:rPr>
          <w:rFonts w:ascii="Arial MT" w:hAnsi="Arial MT"/>
          <w:b/>
          <w:color w:val="000000"/>
          <w:szCs w:val="24"/>
        </w:rPr>
      </w:pPr>
      <w:r>
        <w:rPr>
          <w:rFonts w:cs="Arial"/>
          <w:b/>
          <w:color w:val="000000"/>
          <w:szCs w:val="24"/>
          <w:lang w:val="sr-Cyrl-RS"/>
        </w:rPr>
        <w:t>6.22</w:t>
      </w:r>
      <w:r w:rsidR="00B70EE9" w:rsidRPr="00D154C3">
        <w:rPr>
          <w:rFonts w:cs="Arial"/>
          <w:b/>
          <w:color w:val="000000"/>
          <w:szCs w:val="24"/>
          <w:lang w:val="sr-Cyrl-RS"/>
        </w:rPr>
        <w:t xml:space="preserve">  </w:t>
      </w:r>
      <w:r w:rsidR="00B70EE9" w:rsidRPr="00D154C3">
        <w:rPr>
          <w:rFonts w:ascii="Arial MT" w:hAnsi="Arial MT" w:cs="Arial"/>
          <w:b/>
          <w:color w:val="000000"/>
          <w:szCs w:val="24"/>
        </w:rPr>
        <w:t>Разлози за одбијање понуде</w:t>
      </w:r>
      <w:bookmarkEnd w:id="19"/>
      <w:bookmarkEnd w:id="20"/>
    </w:p>
    <w:p w14:paraId="77BB5F11" w14:textId="77777777" w:rsidR="00B70EE9" w:rsidRPr="004C4BAC" w:rsidRDefault="00B70EE9" w:rsidP="00B70EE9">
      <w:pPr>
        <w:widowControl w:val="0"/>
        <w:autoSpaceDE w:val="0"/>
        <w:autoSpaceDN w:val="0"/>
        <w:spacing w:before="0"/>
        <w:rPr>
          <w:rFonts w:ascii="Arial MT" w:hAnsi="Arial MT"/>
          <w:color w:val="000000"/>
          <w:szCs w:val="24"/>
        </w:rPr>
      </w:pPr>
      <w:r w:rsidRPr="004C4BAC">
        <w:rPr>
          <w:rFonts w:ascii="Arial MT" w:eastAsia="TimesNewRomanPSMT" w:hAnsi="Arial MT" w:cs="Arial"/>
          <w:bCs/>
          <w:iCs/>
          <w:color w:val="000000"/>
          <w:szCs w:val="24"/>
        </w:rPr>
        <w:t>Понуда ће бити одбијена ако:</w:t>
      </w:r>
    </w:p>
    <w:p w14:paraId="6A3B01E4" w14:textId="77777777" w:rsidR="00B70EE9" w:rsidRPr="004C4BAC" w:rsidRDefault="00B70EE9" w:rsidP="002963A6">
      <w:pPr>
        <w:widowControl w:val="0"/>
        <w:numPr>
          <w:ilvl w:val="0"/>
          <w:numId w:val="29"/>
        </w:numPr>
        <w:suppressAutoHyphens/>
        <w:autoSpaceDE w:val="0"/>
        <w:autoSpaceDN w:val="0"/>
        <w:spacing w:before="0"/>
        <w:ind w:left="714" w:hanging="357"/>
        <w:jc w:val="left"/>
        <w:textAlignment w:val="baseline"/>
        <w:rPr>
          <w:rFonts w:ascii="Calibri" w:eastAsia="Calibri" w:hAnsi="Calibri"/>
          <w:color w:val="000000"/>
          <w:szCs w:val="24"/>
        </w:rPr>
      </w:pPr>
      <w:r w:rsidRPr="004C4BAC">
        <w:rPr>
          <w:rFonts w:eastAsia="TimesNewRomanPSMT" w:cs="Arial"/>
          <w:bCs/>
          <w:iCs/>
          <w:color w:val="000000"/>
          <w:szCs w:val="24"/>
        </w:rPr>
        <w:lastRenderedPageBreak/>
        <w:t>је неблаговремена, неприхватљива или неодговарајућа;</w:t>
      </w:r>
    </w:p>
    <w:p w14:paraId="74C46543" w14:textId="77777777" w:rsidR="00B70EE9" w:rsidRPr="004C4BAC" w:rsidRDefault="00B70EE9" w:rsidP="002963A6">
      <w:pPr>
        <w:widowControl w:val="0"/>
        <w:numPr>
          <w:ilvl w:val="0"/>
          <w:numId w:val="29"/>
        </w:numPr>
        <w:suppressAutoHyphens/>
        <w:autoSpaceDE w:val="0"/>
        <w:autoSpaceDN w:val="0"/>
        <w:spacing w:before="0"/>
        <w:ind w:left="714" w:hanging="357"/>
        <w:jc w:val="left"/>
        <w:textAlignment w:val="baseline"/>
        <w:rPr>
          <w:rFonts w:ascii="Calibri" w:eastAsia="Calibri" w:hAnsi="Calibri"/>
          <w:color w:val="000000"/>
          <w:szCs w:val="24"/>
        </w:rPr>
      </w:pPr>
      <w:r w:rsidRPr="004C4BAC">
        <w:rPr>
          <w:rFonts w:eastAsia="TimesNewRomanPSMT" w:cs="Arial"/>
          <w:bCs/>
          <w:iCs/>
          <w:color w:val="000000"/>
          <w:szCs w:val="24"/>
        </w:rPr>
        <w:t>ако се понуђач не сагласи са исправком рачунских грешака;</w:t>
      </w:r>
    </w:p>
    <w:p w14:paraId="2D6DA896" w14:textId="77777777" w:rsidR="00B70EE9" w:rsidRPr="004C4BAC" w:rsidRDefault="00B70EE9" w:rsidP="002963A6">
      <w:pPr>
        <w:widowControl w:val="0"/>
        <w:numPr>
          <w:ilvl w:val="0"/>
          <w:numId w:val="29"/>
        </w:numPr>
        <w:suppressAutoHyphens/>
        <w:autoSpaceDE w:val="0"/>
        <w:autoSpaceDN w:val="0"/>
        <w:spacing w:before="0"/>
        <w:ind w:left="714" w:hanging="357"/>
        <w:jc w:val="left"/>
        <w:textAlignment w:val="baseline"/>
        <w:rPr>
          <w:rFonts w:ascii="Calibri" w:eastAsia="Calibri" w:hAnsi="Calibri"/>
          <w:color w:val="000000"/>
          <w:szCs w:val="24"/>
        </w:rPr>
      </w:pPr>
      <w:r w:rsidRPr="004C4BAC">
        <w:rPr>
          <w:rFonts w:eastAsia="TimesNewRomanPSMT" w:cs="Arial"/>
          <w:bCs/>
          <w:iCs/>
          <w:color w:val="000000"/>
          <w:szCs w:val="24"/>
        </w:rPr>
        <w:t>ако има битне недостатке сходно члану 106. З</w:t>
      </w:r>
      <w:r w:rsidRPr="004C4BAC">
        <w:rPr>
          <w:rFonts w:eastAsia="TimesNewRomanPSMT" w:cs="Arial"/>
          <w:bCs/>
          <w:iCs/>
          <w:color w:val="000000"/>
          <w:szCs w:val="24"/>
          <w:lang w:val="sr-Cyrl-RS"/>
        </w:rPr>
        <w:t>акона</w:t>
      </w:r>
    </w:p>
    <w:p w14:paraId="62E95609" w14:textId="77777777" w:rsidR="00B70EE9" w:rsidRPr="004C4BAC" w:rsidRDefault="00B70EE9" w:rsidP="00B70EE9">
      <w:pPr>
        <w:widowControl w:val="0"/>
        <w:suppressAutoHyphens/>
        <w:autoSpaceDE w:val="0"/>
        <w:autoSpaceDN w:val="0"/>
        <w:spacing w:before="0"/>
        <w:rPr>
          <w:rFonts w:ascii="Calibri" w:eastAsia="Calibri" w:hAnsi="Calibri"/>
          <w:color w:val="000000"/>
          <w:szCs w:val="24"/>
        </w:rPr>
      </w:pPr>
      <w:r w:rsidRPr="004C4BAC">
        <w:rPr>
          <w:rFonts w:eastAsia="TimesNewRomanPSMT" w:cs="Arial"/>
          <w:bCs/>
          <w:iCs/>
          <w:color w:val="000000"/>
          <w:szCs w:val="24"/>
        </w:rPr>
        <w:t>односно ако:</w:t>
      </w:r>
    </w:p>
    <w:p w14:paraId="2C96856A" w14:textId="77777777" w:rsidR="00B70EE9" w:rsidRPr="004C4BAC" w:rsidRDefault="00B70EE9" w:rsidP="002963A6">
      <w:pPr>
        <w:widowControl w:val="0"/>
        <w:numPr>
          <w:ilvl w:val="0"/>
          <w:numId w:val="30"/>
        </w:numPr>
        <w:tabs>
          <w:tab w:val="left" w:pos="1135"/>
        </w:tabs>
        <w:suppressAutoHyphens/>
        <w:autoSpaceDE w:val="0"/>
        <w:autoSpaceDN w:val="0"/>
        <w:spacing w:before="0"/>
        <w:ind w:left="714" w:hanging="357"/>
        <w:jc w:val="left"/>
        <w:textAlignment w:val="baseline"/>
        <w:rPr>
          <w:rFonts w:ascii="Arial MT" w:hAnsi="Arial MT"/>
          <w:color w:val="000000"/>
          <w:szCs w:val="24"/>
          <w:lang w:val="ru-RU"/>
        </w:rPr>
      </w:pPr>
      <w:r w:rsidRPr="004C4BAC">
        <w:rPr>
          <w:rFonts w:ascii="Arial MT" w:hAnsi="Arial MT" w:cs="Arial"/>
          <w:color w:val="000000"/>
          <w:szCs w:val="24"/>
          <w:lang w:val="ru-RU"/>
        </w:rPr>
        <w:t xml:space="preserve">Понуђач не докаже да </w:t>
      </w:r>
      <w:r w:rsidRPr="004C4BAC">
        <w:rPr>
          <w:rFonts w:ascii="Arial MT" w:eastAsia="TimesNewRomanPSMT" w:hAnsi="Arial MT" w:cs="Arial"/>
          <w:bCs/>
          <w:iCs/>
          <w:color w:val="000000"/>
          <w:szCs w:val="24"/>
          <w:lang w:val="ru-RU"/>
        </w:rPr>
        <w:t>испуњава обавезне услове за учешће;</w:t>
      </w:r>
    </w:p>
    <w:p w14:paraId="25890DCC" w14:textId="77777777" w:rsidR="00B70EE9" w:rsidRPr="004C4BAC" w:rsidRDefault="00B70EE9" w:rsidP="002963A6">
      <w:pPr>
        <w:widowControl w:val="0"/>
        <w:numPr>
          <w:ilvl w:val="0"/>
          <w:numId w:val="30"/>
        </w:numPr>
        <w:tabs>
          <w:tab w:val="left" w:pos="1135"/>
        </w:tabs>
        <w:suppressAutoHyphens/>
        <w:autoSpaceDE w:val="0"/>
        <w:autoSpaceDN w:val="0"/>
        <w:spacing w:before="0"/>
        <w:ind w:left="714" w:hanging="357"/>
        <w:jc w:val="left"/>
        <w:textAlignment w:val="baseline"/>
        <w:rPr>
          <w:rFonts w:ascii="Arial MT" w:hAnsi="Arial MT"/>
          <w:color w:val="000000"/>
          <w:szCs w:val="24"/>
          <w:lang w:val="ru-RU"/>
        </w:rPr>
      </w:pPr>
      <w:r w:rsidRPr="004C4BAC">
        <w:rPr>
          <w:rFonts w:ascii="Arial MT" w:eastAsia="TimesNewRomanPSMT" w:hAnsi="Arial MT" w:cs="Arial"/>
          <w:bCs/>
          <w:iCs/>
          <w:color w:val="000000"/>
          <w:szCs w:val="24"/>
          <w:lang w:val="ru-RU"/>
        </w:rPr>
        <w:t>понуђач не докаже да испуњава додатне услове;</w:t>
      </w:r>
    </w:p>
    <w:p w14:paraId="15E3203B" w14:textId="77777777" w:rsidR="00B70EE9" w:rsidRPr="004C4BAC" w:rsidRDefault="00B70EE9" w:rsidP="002963A6">
      <w:pPr>
        <w:widowControl w:val="0"/>
        <w:numPr>
          <w:ilvl w:val="0"/>
          <w:numId w:val="30"/>
        </w:numPr>
        <w:tabs>
          <w:tab w:val="left" w:pos="1135"/>
        </w:tabs>
        <w:suppressAutoHyphens/>
        <w:autoSpaceDE w:val="0"/>
        <w:autoSpaceDN w:val="0"/>
        <w:spacing w:before="0"/>
        <w:ind w:left="714" w:hanging="357"/>
        <w:jc w:val="left"/>
        <w:textAlignment w:val="baseline"/>
        <w:rPr>
          <w:rFonts w:ascii="Arial MT" w:hAnsi="Arial MT"/>
          <w:color w:val="000000"/>
          <w:szCs w:val="24"/>
          <w:lang w:val="ru-RU"/>
        </w:rPr>
      </w:pPr>
      <w:r w:rsidRPr="004C4BAC">
        <w:rPr>
          <w:rFonts w:ascii="Arial MT" w:eastAsia="TimesNewRomanPSMT" w:hAnsi="Arial MT" w:cs="Arial"/>
          <w:bCs/>
          <w:iCs/>
          <w:color w:val="000000"/>
          <w:szCs w:val="24"/>
          <w:lang w:val="ru-RU"/>
        </w:rPr>
        <w:t>понуђач није доставио тражено средство обезбеђења;</w:t>
      </w:r>
    </w:p>
    <w:p w14:paraId="45583819" w14:textId="77777777" w:rsidR="00B70EE9" w:rsidRPr="004C4BAC" w:rsidRDefault="00B70EE9" w:rsidP="002963A6">
      <w:pPr>
        <w:widowControl w:val="0"/>
        <w:numPr>
          <w:ilvl w:val="0"/>
          <w:numId w:val="30"/>
        </w:numPr>
        <w:tabs>
          <w:tab w:val="left" w:pos="1135"/>
        </w:tabs>
        <w:suppressAutoHyphens/>
        <w:autoSpaceDE w:val="0"/>
        <w:autoSpaceDN w:val="0"/>
        <w:spacing w:before="0"/>
        <w:ind w:left="714" w:hanging="357"/>
        <w:jc w:val="left"/>
        <w:textAlignment w:val="baseline"/>
        <w:rPr>
          <w:rFonts w:ascii="Arial MT" w:hAnsi="Arial MT"/>
          <w:color w:val="000000"/>
          <w:szCs w:val="24"/>
          <w:lang w:val="ru-RU"/>
        </w:rPr>
      </w:pPr>
      <w:r w:rsidRPr="004C4BAC">
        <w:rPr>
          <w:rFonts w:ascii="Arial MT" w:eastAsia="TimesNewRomanPSMT" w:hAnsi="Arial MT" w:cs="Arial"/>
          <w:color w:val="000000"/>
          <w:szCs w:val="24"/>
          <w:lang w:val="ru-RU"/>
        </w:rPr>
        <w:t>је понуђени рок важења понуде краћи од прописаног;</w:t>
      </w:r>
    </w:p>
    <w:p w14:paraId="10D38352" w14:textId="7A11410A" w:rsidR="00C7287A" w:rsidRPr="00316551" w:rsidRDefault="00B70EE9" w:rsidP="00C7287A">
      <w:pPr>
        <w:widowControl w:val="0"/>
        <w:numPr>
          <w:ilvl w:val="0"/>
          <w:numId w:val="30"/>
        </w:numPr>
        <w:tabs>
          <w:tab w:val="left" w:pos="1135"/>
        </w:tabs>
        <w:suppressAutoHyphens/>
        <w:autoSpaceDE w:val="0"/>
        <w:autoSpaceDN w:val="0"/>
        <w:spacing w:before="0"/>
        <w:ind w:left="714" w:hanging="357"/>
        <w:jc w:val="left"/>
        <w:textAlignment w:val="baseline"/>
        <w:rPr>
          <w:rFonts w:ascii="Arial MT" w:hAnsi="Arial MT"/>
          <w:color w:val="000000"/>
          <w:szCs w:val="24"/>
          <w:lang w:val="ru-RU"/>
        </w:rPr>
      </w:pPr>
      <w:r w:rsidRPr="004C4BAC">
        <w:rPr>
          <w:rFonts w:ascii="Arial MT" w:eastAsia="TimesNewRomanPSMT" w:hAnsi="Arial MT" w:cs="Arial"/>
          <w:bCs/>
          <w:iCs/>
          <w:color w:val="000000"/>
          <w:szCs w:val="24"/>
          <w:lang w:val="ru-RU"/>
        </w:rPr>
        <w:t>понуда садржи друге недостатке због којих није могуће утврдити стварну садржину понуде или није могуће упоредити је са другим понудама.</w:t>
      </w:r>
    </w:p>
    <w:p w14:paraId="02F90A7B" w14:textId="77777777" w:rsidR="00316551" w:rsidRPr="00D83F58" w:rsidRDefault="00316551" w:rsidP="00316551">
      <w:pPr>
        <w:widowControl w:val="0"/>
        <w:tabs>
          <w:tab w:val="left" w:pos="1135"/>
        </w:tabs>
        <w:suppressAutoHyphens/>
        <w:autoSpaceDE w:val="0"/>
        <w:autoSpaceDN w:val="0"/>
        <w:spacing w:before="0"/>
        <w:jc w:val="left"/>
        <w:textAlignment w:val="baseline"/>
        <w:rPr>
          <w:rFonts w:ascii="Arial MT" w:hAnsi="Arial MT"/>
          <w:color w:val="000000"/>
          <w:szCs w:val="24"/>
          <w:lang w:val="ru-RU"/>
        </w:rPr>
      </w:pPr>
    </w:p>
    <w:p w14:paraId="40FC0F92" w14:textId="77777777" w:rsidR="00B70EE9" w:rsidRPr="004C4BAC" w:rsidRDefault="00B70EE9" w:rsidP="00B70EE9">
      <w:pPr>
        <w:widowControl w:val="0"/>
        <w:autoSpaceDE w:val="0"/>
        <w:autoSpaceDN w:val="0"/>
        <w:spacing w:before="0"/>
        <w:rPr>
          <w:rFonts w:ascii="Arial MT" w:hAnsi="Arial MT"/>
          <w:color w:val="000000"/>
          <w:szCs w:val="24"/>
        </w:rPr>
      </w:pPr>
      <w:r w:rsidRPr="004C4BAC">
        <w:rPr>
          <w:rFonts w:ascii="Arial MT" w:hAnsi="Arial MT" w:cs="Arial"/>
          <w:color w:val="000000"/>
          <w:szCs w:val="24"/>
        </w:rPr>
        <w:t>Наручилац ће донети одлуку о обустави поступка јавне набавке у складу са чланом 109. Закона.</w:t>
      </w:r>
    </w:p>
    <w:p w14:paraId="20EE3DD7" w14:textId="77777777" w:rsidR="00B70EE9" w:rsidRPr="001B02CC" w:rsidRDefault="00B70EE9" w:rsidP="00B70EE9">
      <w:pPr>
        <w:pStyle w:val="KDParagraf"/>
        <w:spacing w:before="0"/>
        <w:rPr>
          <w:rFonts w:eastAsia="TimesNewRomanPSMT" w:cs="Arial"/>
          <w:sz w:val="24"/>
          <w:szCs w:val="24"/>
          <w:lang w:val="ru-RU"/>
        </w:rPr>
      </w:pPr>
    </w:p>
    <w:p w14:paraId="6EC726DC" w14:textId="19BC9579" w:rsidR="00B70EE9" w:rsidRPr="00C1368E" w:rsidRDefault="002C2037" w:rsidP="00C7287A">
      <w:pPr>
        <w:keepNext/>
        <w:widowControl w:val="0"/>
        <w:tabs>
          <w:tab w:val="left" w:pos="205"/>
        </w:tabs>
        <w:suppressAutoHyphens/>
        <w:autoSpaceDE w:val="0"/>
        <w:autoSpaceDN w:val="0"/>
        <w:spacing w:before="0"/>
        <w:rPr>
          <w:rFonts w:cs="Arial"/>
          <w:b/>
          <w:szCs w:val="24"/>
        </w:rPr>
      </w:pPr>
      <w:r>
        <w:rPr>
          <w:rFonts w:cs="Arial"/>
          <w:b/>
          <w:szCs w:val="24"/>
        </w:rPr>
        <w:t>6.2</w:t>
      </w:r>
      <w:r>
        <w:rPr>
          <w:rFonts w:cs="Arial"/>
          <w:b/>
          <w:szCs w:val="24"/>
          <w:lang w:val="sr-Cyrl-RS"/>
        </w:rPr>
        <w:t>3</w:t>
      </w:r>
      <w:r w:rsidR="00C1368E">
        <w:rPr>
          <w:rFonts w:cs="Arial"/>
          <w:b/>
          <w:szCs w:val="24"/>
        </w:rPr>
        <w:t xml:space="preserve"> </w:t>
      </w:r>
      <w:r w:rsidR="00B70EE9" w:rsidRPr="00C1368E">
        <w:rPr>
          <w:rFonts w:cs="Arial"/>
          <w:b/>
          <w:szCs w:val="24"/>
        </w:rPr>
        <w:t>Рок за доношење Одлуке о додели уговора/обустави</w:t>
      </w:r>
    </w:p>
    <w:p w14:paraId="692ACA3E" w14:textId="77777777" w:rsidR="00B70EE9" w:rsidRPr="004C4BAC" w:rsidRDefault="00B70EE9" w:rsidP="00C55249">
      <w:pPr>
        <w:tabs>
          <w:tab w:val="left" w:pos="567"/>
        </w:tabs>
        <w:spacing w:before="0"/>
        <w:rPr>
          <w:szCs w:val="24"/>
        </w:rPr>
      </w:pPr>
      <w:r w:rsidRPr="004C4BAC">
        <w:rPr>
          <w:rFonts w:eastAsia="TimesNewRomanPSMT" w:cs="Arial"/>
          <w:szCs w:val="24"/>
        </w:rPr>
        <w:t xml:space="preserve">Наручилац ће одлуку о додели </w:t>
      </w:r>
      <w:r w:rsidRPr="004C4BAC">
        <w:rPr>
          <w:rFonts w:eastAsia="TimesNewRomanPSMT"/>
          <w:szCs w:val="24"/>
        </w:rPr>
        <w:t>уговора</w:t>
      </w:r>
      <w:r w:rsidRPr="004C4BAC">
        <w:rPr>
          <w:rFonts w:eastAsia="TimesNewRomanPSMT"/>
          <w:i/>
          <w:szCs w:val="24"/>
        </w:rPr>
        <w:t>/обустави поступка</w:t>
      </w:r>
      <w:r w:rsidRPr="004C4BAC">
        <w:rPr>
          <w:rFonts w:eastAsia="TimesNewRomanPSMT" w:cs="Arial"/>
          <w:szCs w:val="24"/>
        </w:rPr>
        <w:t xml:space="preserve"> донети у року од максимално </w:t>
      </w:r>
      <w:r w:rsidRPr="004C4BAC">
        <w:rPr>
          <w:rFonts w:eastAsia="TimesNewRomanPSMT" w:cs="Arial"/>
          <w:szCs w:val="24"/>
          <w:shd w:val="clear" w:color="auto" w:fill="FFFFFF"/>
        </w:rPr>
        <w:t>25 (</w:t>
      </w:r>
      <w:r w:rsidRPr="004C4BAC">
        <w:rPr>
          <w:rFonts w:eastAsia="TimesNewRomanPSMT" w:cs="Arial"/>
          <w:szCs w:val="24"/>
          <w:shd w:val="clear" w:color="auto" w:fill="FFFFFF"/>
          <w:lang w:val="sr-Cyrl-RS"/>
        </w:rPr>
        <w:t>словима:</w:t>
      </w:r>
      <w:r w:rsidRPr="004C4BAC">
        <w:rPr>
          <w:rFonts w:eastAsia="TimesNewRomanPSMT" w:cs="Arial"/>
          <w:szCs w:val="24"/>
          <w:shd w:val="clear" w:color="auto" w:fill="FFFFFF"/>
        </w:rPr>
        <w:t xml:space="preserve">двадесетпет) </w:t>
      </w:r>
      <w:r w:rsidRPr="004C4BAC">
        <w:rPr>
          <w:rFonts w:eastAsia="TimesNewRomanPSMT" w:cs="Arial"/>
          <w:szCs w:val="24"/>
        </w:rPr>
        <w:t>дана од дана јавног отварања понуда.</w:t>
      </w:r>
    </w:p>
    <w:p w14:paraId="299DA456" w14:textId="4CB3488A" w:rsidR="00B70EE9" w:rsidRPr="00316551" w:rsidRDefault="00B70EE9" w:rsidP="00B70EE9">
      <w:pPr>
        <w:tabs>
          <w:tab w:val="left" w:pos="567"/>
        </w:tabs>
        <w:spacing w:before="0"/>
        <w:rPr>
          <w:szCs w:val="24"/>
          <w:lang w:val="sr-Cyrl-RS"/>
        </w:rPr>
      </w:pPr>
      <w:r w:rsidRPr="004C4BAC">
        <w:rPr>
          <w:rFonts w:eastAsia="TimesNewRomanPSMT" w:cs="Arial"/>
          <w:szCs w:val="24"/>
        </w:rPr>
        <w:t>Одлуку о д</w:t>
      </w:r>
      <w:r w:rsidR="00404CDF">
        <w:rPr>
          <w:rFonts w:eastAsia="TimesNewRomanPSMT" w:cs="Arial"/>
          <w:szCs w:val="24"/>
        </w:rPr>
        <w:t>одели уговора/обустави поступка</w:t>
      </w:r>
      <w:r w:rsidRPr="004C4BAC">
        <w:rPr>
          <w:rFonts w:eastAsia="TimesNewRomanPSMT" w:cs="Arial"/>
          <w:szCs w:val="24"/>
        </w:rPr>
        <w:t xml:space="preserve"> Наручилац ће објавити на Порталу јавних набавки и на својој интернет страници у року од 3 (</w:t>
      </w:r>
      <w:r w:rsidRPr="004C4BAC">
        <w:rPr>
          <w:rFonts w:eastAsia="TimesNewRomanPSMT" w:cs="Arial"/>
          <w:szCs w:val="24"/>
          <w:lang w:val="sr-Cyrl-RS"/>
        </w:rPr>
        <w:t>словима:</w:t>
      </w:r>
      <w:r w:rsidRPr="004C4BAC">
        <w:rPr>
          <w:rFonts w:eastAsia="TimesNewRomanPSMT" w:cs="Arial"/>
          <w:szCs w:val="24"/>
        </w:rPr>
        <w:t>три) дана од дана доношења.</w:t>
      </w:r>
      <w:r w:rsidR="00316551">
        <w:rPr>
          <w:rFonts w:eastAsia="TimesNewRomanPSMT" w:cs="Arial"/>
          <w:szCs w:val="24"/>
          <w:lang w:val="sr-Cyrl-RS"/>
        </w:rPr>
        <w:t xml:space="preserve"> </w:t>
      </w:r>
    </w:p>
    <w:p w14:paraId="1FB63BBB" w14:textId="77777777" w:rsidR="00B70EE9" w:rsidRPr="001B02CC" w:rsidRDefault="00B70EE9" w:rsidP="00B70EE9">
      <w:pPr>
        <w:tabs>
          <w:tab w:val="left" w:pos="567"/>
        </w:tabs>
        <w:spacing w:before="0"/>
        <w:rPr>
          <w:rFonts w:eastAsia="TimesNewRomanPSMT" w:cs="Arial"/>
          <w:sz w:val="24"/>
          <w:szCs w:val="24"/>
        </w:rPr>
      </w:pPr>
    </w:p>
    <w:p w14:paraId="2D1E2929" w14:textId="6B92169E" w:rsidR="00B70EE9" w:rsidRPr="00C1368E" w:rsidRDefault="002C2037" w:rsidP="00C1368E">
      <w:pPr>
        <w:keepNext/>
        <w:widowControl w:val="0"/>
        <w:tabs>
          <w:tab w:val="left" w:pos="205"/>
        </w:tabs>
        <w:suppressAutoHyphens/>
        <w:autoSpaceDE w:val="0"/>
        <w:autoSpaceDN w:val="0"/>
        <w:spacing w:before="0"/>
        <w:rPr>
          <w:rFonts w:cs="Arial"/>
          <w:b/>
          <w:szCs w:val="24"/>
        </w:rPr>
      </w:pPr>
      <w:bookmarkStart w:id="21" w:name="_Toc441651607"/>
      <w:bookmarkStart w:id="22" w:name="_Toc442559918"/>
      <w:r>
        <w:rPr>
          <w:rFonts w:cs="Arial"/>
          <w:b/>
          <w:szCs w:val="24"/>
        </w:rPr>
        <w:t>6.2</w:t>
      </w:r>
      <w:r>
        <w:rPr>
          <w:rFonts w:cs="Arial"/>
          <w:b/>
          <w:szCs w:val="24"/>
          <w:lang w:val="sr-Cyrl-RS"/>
        </w:rPr>
        <w:t>4</w:t>
      </w:r>
      <w:r w:rsidR="00C1368E">
        <w:rPr>
          <w:rFonts w:cs="Arial"/>
          <w:b/>
          <w:szCs w:val="24"/>
        </w:rPr>
        <w:t xml:space="preserve"> </w:t>
      </w:r>
      <w:r w:rsidR="00B70EE9" w:rsidRPr="00C1368E">
        <w:rPr>
          <w:rFonts w:cs="Arial"/>
          <w:b/>
          <w:szCs w:val="24"/>
          <w:lang w:val="ru-RU"/>
        </w:rPr>
        <w:t>Н</w:t>
      </w:r>
      <w:r w:rsidR="00B70EE9" w:rsidRPr="00C1368E">
        <w:rPr>
          <w:rFonts w:cs="Arial"/>
          <w:b/>
          <w:szCs w:val="24"/>
        </w:rPr>
        <w:t>егативне референце</w:t>
      </w:r>
      <w:bookmarkEnd w:id="21"/>
      <w:bookmarkEnd w:id="22"/>
    </w:p>
    <w:p w14:paraId="791DD485" w14:textId="77777777" w:rsidR="00B70EE9" w:rsidRPr="004C4BAC" w:rsidRDefault="00B70EE9" w:rsidP="00C55249">
      <w:pPr>
        <w:suppressAutoHyphens/>
        <w:spacing w:before="0"/>
        <w:textAlignment w:val="baseline"/>
        <w:rPr>
          <w:rFonts w:eastAsia="Lucida Sans Unicode"/>
          <w:kern w:val="1"/>
          <w:szCs w:val="24"/>
          <w:lang w:eastAsia="zh-CN" w:bidi="hi-IN"/>
        </w:rPr>
      </w:pPr>
      <w:r w:rsidRPr="004C4BAC">
        <w:rPr>
          <w:rFonts w:eastAsia="Lucida Sans Unicode" w:cs="Arial"/>
          <w:kern w:val="1"/>
          <w:szCs w:val="24"/>
          <w:lang w:val="ru-RU" w:eastAsia="zh-CN" w:bidi="hi-IN"/>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6EEF3A" w14:textId="77777777" w:rsidR="00B70EE9" w:rsidRPr="004C4BAC" w:rsidRDefault="00B70EE9" w:rsidP="002963A6">
      <w:pPr>
        <w:widowControl w:val="0"/>
        <w:numPr>
          <w:ilvl w:val="0"/>
          <w:numId w:val="27"/>
        </w:numPr>
        <w:tabs>
          <w:tab w:val="left" w:pos="1135"/>
        </w:tabs>
        <w:suppressAutoHyphens/>
        <w:autoSpaceDE w:val="0"/>
        <w:autoSpaceDN w:val="0"/>
        <w:spacing w:before="0"/>
        <w:ind w:left="984"/>
        <w:rPr>
          <w:szCs w:val="24"/>
          <w:lang w:val="ru-RU"/>
        </w:rPr>
      </w:pPr>
      <w:r w:rsidRPr="004C4BAC">
        <w:rPr>
          <w:rFonts w:cs="Arial"/>
          <w:szCs w:val="24"/>
          <w:lang w:val="ru-RU"/>
        </w:rPr>
        <w:t>поступао супротно забрани из чл. 23. и 25. Закона;</w:t>
      </w:r>
    </w:p>
    <w:p w14:paraId="22DC2FC1" w14:textId="77777777" w:rsidR="00B70EE9" w:rsidRPr="004C4BAC" w:rsidRDefault="00B70EE9" w:rsidP="002963A6">
      <w:pPr>
        <w:widowControl w:val="0"/>
        <w:numPr>
          <w:ilvl w:val="0"/>
          <w:numId w:val="27"/>
        </w:numPr>
        <w:tabs>
          <w:tab w:val="left" w:pos="1135"/>
        </w:tabs>
        <w:suppressAutoHyphens/>
        <w:autoSpaceDE w:val="0"/>
        <w:autoSpaceDN w:val="0"/>
        <w:spacing w:before="0"/>
        <w:rPr>
          <w:szCs w:val="24"/>
          <w:lang w:val="ru-RU"/>
        </w:rPr>
      </w:pPr>
      <w:r w:rsidRPr="004C4BAC">
        <w:rPr>
          <w:rFonts w:cs="Arial"/>
          <w:szCs w:val="24"/>
          <w:lang w:val="ru-RU"/>
        </w:rPr>
        <w:t>учинио повреду конкуренције;</w:t>
      </w:r>
    </w:p>
    <w:p w14:paraId="7420D4FA" w14:textId="77777777" w:rsidR="00B70EE9" w:rsidRPr="004C4BAC" w:rsidRDefault="00B70EE9" w:rsidP="002963A6">
      <w:pPr>
        <w:widowControl w:val="0"/>
        <w:numPr>
          <w:ilvl w:val="0"/>
          <w:numId w:val="27"/>
        </w:numPr>
        <w:tabs>
          <w:tab w:val="left" w:pos="1135"/>
        </w:tabs>
        <w:suppressAutoHyphens/>
        <w:autoSpaceDE w:val="0"/>
        <w:autoSpaceDN w:val="0"/>
        <w:spacing w:before="0"/>
        <w:rPr>
          <w:szCs w:val="24"/>
          <w:lang w:val="ru-RU"/>
        </w:rPr>
      </w:pPr>
      <w:r w:rsidRPr="004C4BAC">
        <w:rPr>
          <w:rFonts w:cs="Arial"/>
          <w:szCs w:val="24"/>
          <w:lang w:val="ru-RU"/>
        </w:rPr>
        <w:t>доставио неистините податке у понуди или без оправданих разлога одбио да закључи уговор о јавној набавци, након што му је уговор додељен;</w:t>
      </w:r>
    </w:p>
    <w:p w14:paraId="2A97812B" w14:textId="77777777" w:rsidR="00B70EE9" w:rsidRPr="002A7B14" w:rsidRDefault="00B70EE9" w:rsidP="002963A6">
      <w:pPr>
        <w:widowControl w:val="0"/>
        <w:numPr>
          <w:ilvl w:val="0"/>
          <w:numId w:val="27"/>
        </w:numPr>
        <w:tabs>
          <w:tab w:val="left" w:pos="1135"/>
        </w:tabs>
        <w:suppressAutoHyphens/>
        <w:autoSpaceDE w:val="0"/>
        <w:autoSpaceDN w:val="0"/>
        <w:spacing w:before="0"/>
        <w:rPr>
          <w:szCs w:val="24"/>
          <w:lang w:val="ru-RU"/>
        </w:rPr>
      </w:pPr>
      <w:r w:rsidRPr="004C4BAC">
        <w:rPr>
          <w:rFonts w:cs="Arial"/>
          <w:szCs w:val="24"/>
          <w:lang w:val="ru-RU"/>
        </w:rPr>
        <w:t>одбио да достави доказе и средства обезбеђења на шта се у понуди обавезао.</w:t>
      </w:r>
    </w:p>
    <w:p w14:paraId="0CD9332C" w14:textId="77777777" w:rsidR="002A7B14" w:rsidRPr="004C4BAC" w:rsidRDefault="002A7B14" w:rsidP="002A7B14">
      <w:pPr>
        <w:widowControl w:val="0"/>
        <w:tabs>
          <w:tab w:val="left" w:pos="1135"/>
        </w:tabs>
        <w:suppressAutoHyphens/>
        <w:autoSpaceDE w:val="0"/>
        <w:autoSpaceDN w:val="0"/>
        <w:spacing w:before="0"/>
        <w:ind w:left="1004"/>
        <w:rPr>
          <w:szCs w:val="24"/>
          <w:lang w:val="ru-RU"/>
        </w:rPr>
      </w:pPr>
    </w:p>
    <w:p w14:paraId="11431C53" w14:textId="28785606" w:rsidR="00B70EE9" w:rsidRDefault="00B70EE9" w:rsidP="00B70EE9">
      <w:pPr>
        <w:tabs>
          <w:tab w:val="left" w:pos="567"/>
        </w:tabs>
        <w:spacing w:before="0"/>
        <w:rPr>
          <w:rFonts w:cs="Arial"/>
          <w:szCs w:val="24"/>
          <w:lang w:val="ru-RU"/>
        </w:rPr>
      </w:pPr>
      <w:r w:rsidRPr="004C4BAC">
        <w:rPr>
          <w:rFonts w:cs="Arial"/>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w:t>
      </w:r>
    </w:p>
    <w:p w14:paraId="2B88F1BB" w14:textId="77777777" w:rsidR="00316551" w:rsidRPr="004C4BAC" w:rsidRDefault="00316551" w:rsidP="00B70EE9">
      <w:pPr>
        <w:tabs>
          <w:tab w:val="left" w:pos="567"/>
        </w:tabs>
        <w:spacing w:before="0"/>
        <w:rPr>
          <w:szCs w:val="24"/>
        </w:rPr>
      </w:pPr>
    </w:p>
    <w:p w14:paraId="56A25D7D" w14:textId="77777777" w:rsidR="00B70EE9" w:rsidRPr="004C4BAC" w:rsidRDefault="00B70EE9" w:rsidP="00B70EE9">
      <w:pPr>
        <w:tabs>
          <w:tab w:val="left" w:pos="567"/>
        </w:tabs>
        <w:spacing w:before="0"/>
        <w:rPr>
          <w:szCs w:val="24"/>
        </w:rPr>
      </w:pPr>
      <w:r w:rsidRPr="004C4BAC">
        <w:rPr>
          <w:rFonts w:cs="Arial"/>
          <w:szCs w:val="24"/>
        </w:rPr>
        <w:t>Доказ наведеног може бити:</w:t>
      </w:r>
    </w:p>
    <w:p w14:paraId="2DE96D3C" w14:textId="77777777" w:rsidR="00B70EE9" w:rsidRPr="004C4BAC" w:rsidRDefault="00B70EE9" w:rsidP="002963A6">
      <w:pPr>
        <w:widowControl w:val="0"/>
        <w:numPr>
          <w:ilvl w:val="0"/>
          <w:numId w:val="28"/>
        </w:numPr>
        <w:tabs>
          <w:tab w:val="left" w:pos="1135"/>
        </w:tabs>
        <w:suppressAutoHyphens/>
        <w:autoSpaceDE w:val="0"/>
        <w:autoSpaceDN w:val="0"/>
        <w:spacing w:before="0"/>
        <w:rPr>
          <w:szCs w:val="24"/>
          <w:lang w:val="ru-RU"/>
        </w:rPr>
      </w:pPr>
      <w:r w:rsidRPr="004C4BAC">
        <w:rPr>
          <w:rFonts w:cs="Arial"/>
          <w:szCs w:val="24"/>
          <w:lang w:val="ru-RU"/>
        </w:rPr>
        <w:t>правоснажна судска одлука или коначна одлука другог надлежног органа;</w:t>
      </w:r>
    </w:p>
    <w:p w14:paraId="6F10750E" w14:textId="77777777" w:rsidR="00B70EE9" w:rsidRPr="004C4BAC" w:rsidRDefault="00B70EE9" w:rsidP="002963A6">
      <w:pPr>
        <w:widowControl w:val="0"/>
        <w:numPr>
          <w:ilvl w:val="0"/>
          <w:numId w:val="28"/>
        </w:numPr>
        <w:tabs>
          <w:tab w:val="left" w:pos="1135"/>
        </w:tabs>
        <w:suppressAutoHyphens/>
        <w:autoSpaceDE w:val="0"/>
        <w:autoSpaceDN w:val="0"/>
        <w:spacing w:before="0"/>
        <w:rPr>
          <w:szCs w:val="24"/>
          <w:lang w:val="ru-RU"/>
        </w:rPr>
      </w:pPr>
      <w:r w:rsidRPr="004C4BAC">
        <w:rPr>
          <w:rFonts w:cs="Arial"/>
          <w:szCs w:val="24"/>
          <w:lang w:val="ru-RU"/>
        </w:rPr>
        <w:t>исправа о реализованом средству обезбеђења испуњења обавеза у поступку јавне набавке или испуњења уговорних обавеза;</w:t>
      </w:r>
    </w:p>
    <w:p w14:paraId="65678741" w14:textId="77777777" w:rsidR="00B70EE9" w:rsidRPr="004C4BAC" w:rsidRDefault="00B70EE9" w:rsidP="002963A6">
      <w:pPr>
        <w:widowControl w:val="0"/>
        <w:numPr>
          <w:ilvl w:val="0"/>
          <w:numId w:val="28"/>
        </w:numPr>
        <w:tabs>
          <w:tab w:val="left" w:pos="1135"/>
        </w:tabs>
        <w:suppressAutoHyphens/>
        <w:autoSpaceDE w:val="0"/>
        <w:autoSpaceDN w:val="0"/>
        <w:spacing w:before="0"/>
        <w:rPr>
          <w:szCs w:val="24"/>
          <w:lang w:val="ru-RU"/>
        </w:rPr>
      </w:pPr>
      <w:r w:rsidRPr="004C4BAC">
        <w:rPr>
          <w:rFonts w:cs="Arial"/>
          <w:szCs w:val="24"/>
          <w:lang w:val="ru-RU"/>
        </w:rPr>
        <w:t>исправа о наплаћеној уговорној казни;</w:t>
      </w:r>
    </w:p>
    <w:p w14:paraId="4FBCBB7A" w14:textId="77777777" w:rsidR="00B70EE9" w:rsidRPr="004C4BAC" w:rsidRDefault="00B70EE9" w:rsidP="002963A6">
      <w:pPr>
        <w:widowControl w:val="0"/>
        <w:numPr>
          <w:ilvl w:val="0"/>
          <w:numId w:val="28"/>
        </w:numPr>
        <w:tabs>
          <w:tab w:val="left" w:pos="1135"/>
        </w:tabs>
        <w:suppressAutoHyphens/>
        <w:autoSpaceDE w:val="0"/>
        <w:autoSpaceDN w:val="0"/>
        <w:spacing w:before="0"/>
        <w:rPr>
          <w:szCs w:val="24"/>
          <w:lang w:val="ru-RU"/>
        </w:rPr>
      </w:pPr>
      <w:r w:rsidRPr="004C4BAC">
        <w:rPr>
          <w:rFonts w:cs="Arial"/>
          <w:szCs w:val="24"/>
          <w:lang w:val="ru-RU"/>
        </w:rPr>
        <w:t>рекламације потрошача, односно корисника, ако нису отклоњене у уговореном року;</w:t>
      </w:r>
    </w:p>
    <w:p w14:paraId="1671229F" w14:textId="77777777" w:rsidR="00B70EE9" w:rsidRPr="004C4BAC" w:rsidRDefault="00B70EE9" w:rsidP="002963A6">
      <w:pPr>
        <w:widowControl w:val="0"/>
        <w:numPr>
          <w:ilvl w:val="0"/>
          <w:numId w:val="28"/>
        </w:numPr>
        <w:tabs>
          <w:tab w:val="left" w:pos="1135"/>
        </w:tabs>
        <w:suppressAutoHyphens/>
        <w:autoSpaceDE w:val="0"/>
        <w:autoSpaceDN w:val="0"/>
        <w:spacing w:before="0"/>
        <w:rPr>
          <w:szCs w:val="24"/>
          <w:lang w:val="ru-RU"/>
        </w:rPr>
      </w:pPr>
      <w:r w:rsidRPr="004C4BAC">
        <w:rPr>
          <w:rFonts w:cs="Arial"/>
          <w:szCs w:val="24"/>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D49E570" w14:textId="77777777" w:rsidR="00B70EE9" w:rsidRPr="004C4BAC" w:rsidRDefault="00B70EE9" w:rsidP="002963A6">
      <w:pPr>
        <w:widowControl w:val="0"/>
        <w:numPr>
          <w:ilvl w:val="0"/>
          <w:numId w:val="28"/>
        </w:numPr>
        <w:tabs>
          <w:tab w:val="left" w:pos="1135"/>
        </w:tabs>
        <w:suppressAutoHyphens/>
        <w:autoSpaceDE w:val="0"/>
        <w:autoSpaceDN w:val="0"/>
        <w:spacing w:before="0"/>
        <w:rPr>
          <w:szCs w:val="24"/>
          <w:lang w:val="ru-RU"/>
        </w:rPr>
      </w:pPr>
      <w:r w:rsidRPr="004C4BAC">
        <w:rPr>
          <w:rFonts w:cs="Arial"/>
          <w:szCs w:val="24"/>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14:paraId="63994F23" w14:textId="737B94A4" w:rsidR="006C47A2" w:rsidRPr="00404CDF" w:rsidRDefault="00B70EE9" w:rsidP="00404CDF">
      <w:pPr>
        <w:widowControl w:val="0"/>
        <w:numPr>
          <w:ilvl w:val="0"/>
          <w:numId w:val="28"/>
        </w:numPr>
        <w:tabs>
          <w:tab w:val="left" w:pos="1135"/>
        </w:tabs>
        <w:suppressAutoHyphens/>
        <w:autoSpaceDE w:val="0"/>
        <w:autoSpaceDN w:val="0"/>
        <w:spacing w:before="0"/>
        <w:rPr>
          <w:szCs w:val="24"/>
          <w:lang w:val="ru-RU"/>
        </w:rPr>
      </w:pPr>
      <w:r w:rsidRPr="004C4BAC">
        <w:rPr>
          <w:rFonts w:cs="Arial"/>
          <w:szCs w:val="24"/>
          <w:lang w:val="ru-RU"/>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2D0A98A6" w14:textId="77777777" w:rsidR="00B70EE9" w:rsidRPr="004C4BAC" w:rsidRDefault="00B70EE9" w:rsidP="00B70EE9">
      <w:pPr>
        <w:tabs>
          <w:tab w:val="left" w:pos="567"/>
        </w:tabs>
        <w:spacing w:before="0"/>
        <w:rPr>
          <w:szCs w:val="24"/>
        </w:rPr>
      </w:pPr>
      <w:r w:rsidRPr="004C4BAC">
        <w:rPr>
          <w:rFonts w:cs="Arial"/>
          <w:szCs w:val="24"/>
          <w:lang w:val="ru-RU"/>
        </w:rPr>
        <w:t xml:space="preserve">Наручилац може одбити понуду ако поседује доказ из става 3. тачка 1) члана 82. </w:t>
      </w:r>
      <w:r w:rsidRPr="004C4BAC">
        <w:rPr>
          <w:rFonts w:cs="Arial"/>
          <w:szCs w:val="24"/>
        </w:rPr>
        <w:t>Закона, који се односи на поступак који је спровео или уговор који је закључио и други наручилац ако је предмет јавне набавке истоврсан.</w:t>
      </w:r>
    </w:p>
    <w:p w14:paraId="594119FC" w14:textId="35AC992F" w:rsidR="002C2037" w:rsidRDefault="00B70EE9" w:rsidP="00B70EE9">
      <w:pPr>
        <w:tabs>
          <w:tab w:val="left" w:pos="567"/>
        </w:tabs>
        <w:spacing w:before="0"/>
        <w:rPr>
          <w:rFonts w:cs="Arial"/>
          <w:szCs w:val="24"/>
          <w:lang w:bidi="en-US"/>
        </w:rPr>
      </w:pPr>
      <w:r w:rsidRPr="004C4BAC">
        <w:rPr>
          <w:rFonts w:cs="Arial"/>
          <w:szCs w:val="24"/>
          <w:lang w:bidi="en-US"/>
        </w:rPr>
        <w:t xml:space="preserve">Наручилац </w:t>
      </w:r>
      <w:r w:rsidRPr="004C4BAC">
        <w:rPr>
          <w:rFonts w:cs="Arial"/>
          <w:szCs w:val="24"/>
          <w:shd w:val="clear" w:color="auto" w:fill="FFFFFF"/>
          <w:lang w:bidi="en-US"/>
        </w:rPr>
        <w:t xml:space="preserve">може </w:t>
      </w:r>
      <w:r w:rsidRPr="004C4BAC">
        <w:rPr>
          <w:rFonts w:cs="Arial"/>
          <w:szCs w:val="24"/>
          <w:lang w:bidi="en-US"/>
        </w:rPr>
        <w:t>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14:paraId="397D642F" w14:textId="77777777" w:rsidR="0013259A" w:rsidRPr="002C2037" w:rsidRDefault="0013259A" w:rsidP="00B70EE9">
      <w:pPr>
        <w:tabs>
          <w:tab w:val="left" w:pos="567"/>
        </w:tabs>
        <w:spacing w:before="0"/>
        <w:rPr>
          <w:rFonts w:cs="Arial"/>
          <w:szCs w:val="24"/>
          <w:lang w:val="sr-Cyrl-RS" w:bidi="en-US"/>
        </w:rPr>
      </w:pPr>
    </w:p>
    <w:p w14:paraId="42A93CDB" w14:textId="77777777" w:rsidR="002C2037" w:rsidRPr="002C2037" w:rsidRDefault="002C2037" w:rsidP="002C2037">
      <w:pPr>
        <w:keepNext/>
        <w:tabs>
          <w:tab w:val="left" w:pos="567"/>
        </w:tabs>
        <w:spacing w:before="0"/>
        <w:outlineLvl w:val="1"/>
        <w:rPr>
          <w:rFonts w:cs="Arial"/>
          <w:b/>
        </w:rPr>
      </w:pPr>
      <w:r w:rsidRPr="002C2037">
        <w:rPr>
          <w:rFonts w:eastAsia="TimesNewRomanPSMT" w:cs="Arial"/>
          <w:b/>
          <w:noProof/>
          <w:lang w:val="sr-Cyrl-CS"/>
        </w:rPr>
        <w:t>6.25</w:t>
      </w:r>
      <w:bookmarkStart w:id="23" w:name="_Toc442559919"/>
      <w:r w:rsidRPr="002C2037">
        <w:rPr>
          <w:rFonts w:eastAsia="TimesNewRomanPSMT" w:cs="Arial"/>
          <w:noProof/>
          <w:lang w:val="sr-Cyrl-CS"/>
        </w:rPr>
        <w:t xml:space="preserve">  </w:t>
      </w:r>
      <w:r w:rsidRPr="002C2037">
        <w:rPr>
          <w:rFonts w:cs="Arial"/>
          <w:b/>
        </w:rPr>
        <w:t>Увид у документацију</w:t>
      </w:r>
      <w:bookmarkEnd w:id="23"/>
    </w:p>
    <w:p w14:paraId="71906F27" w14:textId="77777777" w:rsidR="002C2037" w:rsidRPr="002C2037" w:rsidRDefault="002C2037" w:rsidP="002C2037">
      <w:pPr>
        <w:tabs>
          <w:tab w:val="left" w:pos="567"/>
        </w:tabs>
        <w:spacing w:before="0"/>
        <w:rPr>
          <w:rFonts w:cs="Arial"/>
        </w:rPr>
      </w:pPr>
      <w:r w:rsidRPr="002C2037">
        <w:rPr>
          <w:rFonts w:cs="Arial"/>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106124A" w14:textId="5CE83423" w:rsidR="006C47A2" w:rsidRPr="00297886" w:rsidRDefault="002C2037" w:rsidP="002C2037">
      <w:pPr>
        <w:tabs>
          <w:tab w:val="left" w:pos="567"/>
        </w:tabs>
        <w:spacing w:before="0"/>
        <w:rPr>
          <w:rFonts w:cs="Arial"/>
        </w:rPr>
      </w:pPr>
      <w:r w:rsidRPr="002C2037">
        <w:rPr>
          <w:rFonts w:cs="Arial"/>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0C469FDB" w14:textId="4DF34862" w:rsidR="00B34047" w:rsidRPr="00B34047" w:rsidRDefault="002C2037" w:rsidP="002C2037">
      <w:pPr>
        <w:pStyle w:val="KDPodnaslov2"/>
        <w:spacing w:before="0"/>
        <w:jc w:val="both"/>
        <w:rPr>
          <w:rFonts w:cs="Arial"/>
          <w:noProof/>
          <w:lang w:val="sr-Cyrl-CS"/>
        </w:rPr>
      </w:pPr>
      <w:r>
        <w:rPr>
          <w:rFonts w:cs="Arial"/>
          <w:noProof/>
          <w:lang w:val="sr-Cyrl-CS"/>
        </w:rPr>
        <w:lastRenderedPageBreak/>
        <w:t xml:space="preserve">6.26 </w:t>
      </w:r>
      <w:r w:rsidR="00243323" w:rsidRPr="0008172F">
        <w:rPr>
          <w:rFonts w:cs="Arial"/>
          <w:noProof/>
          <w:lang w:val="sr-Cyrl-CS"/>
        </w:rPr>
        <w:t>Заштита права понуђача</w:t>
      </w:r>
    </w:p>
    <w:p w14:paraId="11050038" w14:textId="52580132" w:rsidR="002C2037" w:rsidRPr="007F65D1" w:rsidRDefault="007F65D1" w:rsidP="006C47A2">
      <w:pPr>
        <w:spacing w:before="0"/>
        <w:rPr>
          <w:lang w:val="sr-Cyrl-CS"/>
        </w:rPr>
      </w:pPr>
      <w:r w:rsidRPr="007F65D1">
        <w:rPr>
          <w:lang w:val="sr-Cyrl-C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r w:rsidR="00316551">
        <w:rPr>
          <w:lang w:val="sr-Cyrl-CS"/>
        </w:rPr>
        <w:t xml:space="preserve"> </w:t>
      </w:r>
    </w:p>
    <w:p w14:paraId="25142878" w14:textId="77777777" w:rsidR="007F65D1" w:rsidRPr="007F65D1" w:rsidRDefault="007F65D1" w:rsidP="007F65D1">
      <w:pPr>
        <w:rPr>
          <w:b/>
          <w:lang w:val="sr-Cyrl-CS"/>
        </w:rPr>
      </w:pPr>
      <w:r w:rsidRPr="007F65D1">
        <w:rPr>
          <w:b/>
          <w:lang w:val="sr-Cyrl-CS"/>
        </w:rPr>
        <w:t>Рокови и начин подношења захтева за заштиту права:</w:t>
      </w:r>
    </w:p>
    <w:p w14:paraId="11614216" w14:textId="004A0F55" w:rsidR="007F65D1" w:rsidRPr="007F65D1" w:rsidRDefault="007F65D1" w:rsidP="007F65D1">
      <w:pPr>
        <w:spacing w:before="0"/>
        <w:rPr>
          <w:lang w:val="sr-Cyrl-CS"/>
        </w:rPr>
      </w:pPr>
      <w:r w:rsidRPr="007F65D1">
        <w:rPr>
          <w:lang w:val="sr-Cyrl-CS"/>
        </w:rPr>
        <w:t>Захтев за заштиту права подноси се лично или путем поште на адресу: ЈП ЕПС Београд – Огранак РБ Колубара, Комерцијални сектор, ул. Дише Ђурђевић бб, 11560 Вреоци са назнаком Захтев</w:t>
      </w:r>
      <w:r>
        <w:rPr>
          <w:lang w:val="sr-Cyrl-CS"/>
        </w:rPr>
        <w:t xml:space="preserve"> за заштиту права за ЈН добара </w:t>
      </w:r>
      <w:r w:rsidRPr="00B70EE9">
        <w:rPr>
          <w:b/>
          <w:lang w:val="sr-Cyrl-CS"/>
        </w:rPr>
        <w:t>"</w:t>
      </w:r>
      <w:r w:rsidR="00CA55E4">
        <w:rPr>
          <w:rFonts w:cs="Arial"/>
          <w:b/>
          <w:lang w:val="sr-Latn-RS"/>
        </w:rPr>
        <w:t xml:space="preserve">PVC TPE </w:t>
      </w:r>
      <w:r w:rsidR="00CA55E4">
        <w:rPr>
          <w:rFonts w:cs="Arial"/>
          <w:b/>
          <w:lang w:val="sr-Cyrl-RS"/>
        </w:rPr>
        <w:t>цеви и фитинзи</w:t>
      </w:r>
      <w:r w:rsidRPr="00B70EE9">
        <w:rPr>
          <w:b/>
          <w:lang w:val="sr-Cyrl-CS"/>
        </w:rPr>
        <w:t>"</w:t>
      </w:r>
      <w:r>
        <w:rPr>
          <w:lang w:val="sr-Cyrl-CS"/>
        </w:rPr>
        <w:t xml:space="preserve"> бр. </w:t>
      </w:r>
      <w:r w:rsidR="005B4E06" w:rsidRPr="005B4E06">
        <w:t>ЈН/4000/0043/2019</w:t>
      </w:r>
      <w:r w:rsidR="005B4E06" w:rsidRPr="005B4E06">
        <w:rPr>
          <w:lang w:val="sr-Cyrl-RS"/>
        </w:rPr>
        <w:t xml:space="preserve"> (ЈАНА </w:t>
      </w:r>
      <w:r w:rsidR="005B4E06" w:rsidRPr="005B4E06">
        <w:t>3144</w:t>
      </w:r>
      <w:r w:rsidR="005B4E06" w:rsidRPr="005B4E06">
        <w:rPr>
          <w:lang w:val="sr-Cyrl-RS"/>
        </w:rPr>
        <w:t>/201</w:t>
      </w:r>
      <w:r w:rsidR="005B4E06" w:rsidRPr="005B4E06">
        <w:t>9</w:t>
      </w:r>
      <w:r w:rsidR="005B4E06" w:rsidRPr="005B4E06">
        <w:rPr>
          <w:lang w:val="sr-Cyrl-RS"/>
        </w:rPr>
        <w:t>)</w:t>
      </w:r>
      <w:r w:rsidR="005B4E06" w:rsidRPr="005B4E06">
        <w:rPr>
          <w:lang w:val="sr-Latn-RS"/>
        </w:rPr>
        <w:t xml:space="preserve"> </w:t>
      </w:r>
      <w:r w:rsidRPr="007F65D1">
        <w:rPr>
          <w:lang w:val="sr-Cyrl-CS"/>
        </w:rPr>
        <w:t>а копија се истовремено доставља Републичкој комисији.</w:t>
      </w:r>
      <w:r w:rsidR="002A7B14">
        <w:rPr>
          <w:lang w:val="sr-Cyrl-CS"/>
        </w:rPr>
        <w:t xml:space="preserve"> </w:t>
      </w:r>
      <w:r w:rsidR="0039722D">
        <w:rPr>
          <w:lang w:val="sr-Cyrl-CS"/>
        </w:rPr>
        <w:t xml:space="preserve"> </w:t>
      </w:r>
    </w:p>
    <w:p w14:paraId="5B310C33" w14:textId="496F0F3B" w:rsidR="007F65D1" w:rsidRPr="007F65D1" w:rsidRDefault="007F65D1" w:rsidP="0048192E">
      <w:pPr>
        <w:spacing w:before="60"/>
        <w:rPr>
          <w:lang w:val="sr-Cyrl-CS"/>
        </w:rPr>
      </w:pPr>
      <w:r w:rsidRPr="007F65D1">
        <w:rPr>
          <w:lang w:val="sr-Cyrl-CS"/>
        </w:rPr>
        <w:t xml:space="preserve">Захтев за заштиту права се може доставити и путем електронске поште на e-mail: </w:t>
      </w:r>
      <w:hyperlink r:id="rId170" w:history="1">
        <w:r w:rsidR="00B01DCE" w:rsidRPr="008E7468">
          <w:rPr>
            <w:rStyle w:val="Hyperlink"/>
          </w:rPr>
          <w:t>pitanja</w:t>
        </w:r>
        <w:r w:rsidR="00B01DCE" w:rsidRPr="008E7468">
          <w:rPr>
            <w:rStyle w:val="Hyperlink"/>
            <w:lang w:val="sr-Cyrl-CS"/>
          </w:rPr>
          <w:t>.</w:t>
        </w:r>
        <w:r w:rsidR="00B01DCE" w:rsidRPr="008E7468">
          <w:rPr>
            <w:rStyle w:val="Hyperlink"/>
          </w:rPr>
          <w:t>nabavke</w:t>
        </w:r>
        <w:r w:rsidR="00B01DCE" w:rsidRPr="008E7468">
          <w:rPr>
            <w:rStyle w:val="Hyperlink"/>
            <w:lang w:val="sr-Cyrl-CS"/>
          </w:rPr>
          <w:t>@</w:t>
        </w:r>
        <w:r w:rsidR="00B01DCE" w:rsidRPr="008E7468">
          <w:rPr>
            <w:rStyle w:val="Hyperlink"/>
            <w:lang w:val="sr-Latn-RS"/>
          </w:rPr>
          <w:t>eps</w:t>
        </w:r>
        <w:r w:rsidR="00B01DCE" w:rsidRPr="008E7468">
          <w:rPr>
            <w:rStyle w:val="Hyperlink"/>
            <w:lang w:val="sr-Cyrl-CS"/>
          </w:rPr>
          <w:t>.</w:t>
        </w:r>
        <w:r w:rsidR="00B01DCE" w:rsidRPr="008E7468">
          <w:rPr>
            <w:rStyle w:val="Hyperlink"/>
          </w:rPr>
          <w:t>rs</w:t>
        </w:r>
      </w:hyperlink>
      <w:r w:rsidRPr="007F65D1">
        <w:rPr>
          <w:lang w:val="sr-Cyrl-CS"/>
        </w:rPr>
        <w:t xml:space="preserve"> радним данима</w:t>
      </w:r>
      <w:r w:rsidR="00D27DD0">
        <w:rPr>
          <w:lang w:val="sr-Cyrl-CS"/>
        </w:rPr>
        <w:t xml:space="preserve"> (понедељак-петак) од 7,00 до 14,3</w:t>
      </w:r>
      <w:r w:rsidRPr="007F65D1">
        <w:rPr>
          <w:lang w:val="sr-Cyrl-CS"/>
        </w:rPr>
        <w:t>0 часова.</w:t>
      </w:r>
      <w:r w:rsidR="003673C9">
        <w:rPr>
          <w:lang w:val="sr-Cyrl-CS"/>
        </w:rPr>
        <w:t xml:space="preserve"> </w:t>
      </w:r>
    </w:p>
    <w:p w14:paraId="03ADE1F0" w14:textId="77777777" w:rsidR="007F65D1" w:rsidRPr="007F65D1" w:rsidRDefault="007F65D1" w:rsidP="0048192E">
      <w:pPr>
        <w:spacing w:before="60"/>
        <w:rPr>
          <w:lang w:val="sr-Cyrl-CS"/>
        </w:rPr>
      </w:pPr>
      <w:r w:rsidRPr="007F65D1">
        <w:rPr>
          <w:lang w:val="sr-Cyrl-C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0C16CC2" w14:textId="7C45E1EE" w:rsidR="007F65D1" w:rsidRPr="007F65D1" w:rsidRDefault="007F65D1" w:rsidP="0048192E">
      <w:pPr>
        <w:spacing w:before="60"/>
        <w:rPr>
          <w:lang w:val="sr-Cyrl-CS"/>
        </w:rPr>
      </w:pPr>
      <w:r w:rsidRPr="007F65D1">
        <w:rPr>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w:t>
      </w:r>
      <w:r w:rsidR="00EC2503">
        <w:rPr>
          <w:lang w:val="sr-Cyrl-CS"/>
        </w:rPr>
        <w:t xml:space="preserve"> од стране наручиоца најкасније</w:t>
      </w:r>
      <w:r w:rsidRPr="007F65D1">
        <w:rPr>
          <w:lang w:val="sr-Cyrl-CS"/>
        </w:rPr>
        <w:t xml:space="preserve"> 7 (словима: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57762DA2" w14:textId="44A83282" w:rsidR="007F65D1" w:rsidRPr="007F65D1" w:rsidRDefault="007F65D1" w:rsidP="0048192E">
      <w:pPr>
        <w:spacing w:before="60"/>
        <w:rPr>
          <w:lang w:val="sr-Cyrl-CS"/>
        </w:rPr>
      </w:pPr>
      <w:r w:rsidRPr="007F65D1">
        <w:rPr>
          <w:lang w:val="sr-Cyrl-C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r w:rsidR="003673C9">
        <w:rPr>
          <w:lang w:val="sr-Cyrl-CS"/>
        </w:rPr>
        <w:t xml:space="preserve"> </w:t>
      </w:r>
    </w:p>
    <w:p w14:paraId="6BC193EA" w14:textId="271D4D10" w:rsidR="007F65D1" w:rsidRPr="007F65D1" w:rsidRDefault="007F65D1" w:rsidP="0048192E">
      <w:pPr>
        <w:spacing w:before="60"/>
        <w:rPr>
          <w:lang w:val="sr-Cyrl-CS"/>
        </w:rPr>
      </w:pPr>
      <w:r w:rsidRPr="007F65D1">
        <w:rPr>
          <w:lang w:val="sr-Cyrl-CS"/>
        </w:rPr>
        <w:t>После д</w:t>
      </w:r>
      <w:r w:rsidR="003673C9">
        <w:rPr>
          <w:lang w:val="sr-Cyrl-CS"/>
        </w:rPr>
        <w:t>оношења одлуке о додели уговора</w:t>
      </w:r>
      <w:r w:rsidRPr="007F65D1">
        <w:rPr>
          <w:lang w:val="sr-Cyrl-CS"/>
        </w:rPr>
        <w:t xml:space="preserve"> и одлуке о обустави поступка, рок за подношење захтева за заштиту права је 10 (словима: десет) дана од дана објављивања одлуке на Порталу јавних набавки. </w:t>
      </w:r>
    </w:p>
    <w:p w14:paraId="7C545FB5" w14:textId="77777777" w:rsidR="007F65D1" w:rsidRPr="007F65D1" w:rsidRDefault="007F65D1" w:rsidP="0048192E">
      <w:pPr>
        <w:spacing w:before="60"/>
        <w:rPr>
          <w:lang w:val="sr-Cyrl-CS"/>
        </w:rPr>
      </w:pPr>
      <w:r w:rsidRPr="007F65D1">
        <w:rPr>
          <w:lang w:val="sr-Cyrl-CS"/>
        </w:rPr>
        <w:t xml:space="preserve">Захтев за заштиту права не задржава даље активности наручиоца у поступку јавне набавке у складу са одредбама члана 150. Закона. </w:t>
      </w:r>
    </w:p>
    <w:p w14:paraId="4BE88B94" w14:textId="77777777" w:rsidR="007F65D1" w:rsidRPr="007F65D1" w:rsidRDefault="007F65D1" w:rsidP="0048192E">
      <w:pPr>
        <w:spacing w:before="60"/>
        <w:rPr>
          <w:lang w:val="sr-Cyrl-CS"/>
        </w:rPr>
      </w:pPr>
      <w:r w:rsidRPr="007F65D1">
        <w:rPr>
          <w:lang w:val="sr-Cyrl-C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333F8B1A" w14:textId="77777777" w:rsidR="008E65B3" w:rsidRPr="007F65D1" w:rsidRDefault="007F65D1" w:rsidP="008E65B3">
      <w:pPr>
        <w:spacing w:before="60"/>
        <w:rPr>
          <w:lang w:val="sr-Cyrl-CS"/>
        </w:rPr>
      </w:pPr>
      <w:r w:rsidRPr="007F65D1">
        <w:rPr>
          <w:lang w:val="sr-Cyrl-CS"/>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27C83239" w14:textId="64A16401" w:rsidR="007F65D1" w:rsidRPr="007F65D1" w:rsidRDefault="007F65D1" w:rsidP="007F65D1">
      <w:pPr>
        <w:rPr>
          <w:lang w:val="sr-Cyrl-CS"/>
        </w:rPr>
      </w:pPr>
      <w:r w:rsidRPr="00956B14">
        <w:rPr>
          <w:b/>
          <w:lang w:val="sr-Cyrl-CS"/>
        </w:rPr>
        <w:t>Детаљно упутство о садржини потпуног захтева за заштиту права</w:t>
      </w:r>
      <w:r w:rsidRPr="007F65D1">
        <w:rPr>
          <w:lang w:val="sr-Cyrl-CS"/>
        </w:rPr>
        <w:t xml:space="preserve"> у складу са чланом   151. став 1. тач. 1) – 7) Закона:</w:t>
      </w:r>
    </w:p>
    <w:p w14:paraId="463B7D03" w14:textId="77777777" w:rsidR="007F65D1" w:rsidRPr="007F65D1" w:rsidRDefault="007F65D1" w:rsidP="007F65D1">
      <w:pPr>
        <w:rPr>
          <w:lang w:val="sr-Cyrl-CS"/>
        </w:rPr>
      </w:pPr>
      <w:r w:rsidRPr="007F65D1">
        <w:rPr>
          <w:lang w:val="sr-Cyrl-CS"/>
        </w:rPr>
        <w:t>Захтев за заштиту права садржи:</w:t>
      </w:r>
    </w:p>
    <w:p w14:paraId="7337C0CA" w14:textId="77777777" w:rsidR="007F65D1" w:rsidRPr="007F65D1" w:rsidRDefault="007F65D1" w:rsidP="008E65B3">
      <w:pPr>
        <w:spacing w:before="60"/>
        <w:rPr>
          <w:lang w:val="sr-Cyrl-CS"/>
        </w:rPr>
      </w:pPr>
      <w:r w:rsidRPr="007F65D1">
        <w:rPr>
          <w:lang w:val="sr-Cyrl-CS"/>
        </w:rPr>
        <w:t>1) назив и адресу подносиоца захтева и лице за контакт</w:t>
      </w:r>
    </w:p>
    <w:p w14:paraId="3CEC0A62" w14:textId="77777777" w:rsidR="007F65D1" w:rsidRPr="007F65D1" w:rsidRDefault="007F65D1" w:rsidP="008E65B3">
      <w:pPr>
        <w:spacing w:before="60"/>
        <w:rPr>
          <w:lang w:val="sr-Cyrl-CS"/>
        </w:rPr>
      </w:pPr>
      <w:r w:rsidRPr="007F65D1">
        <w:rPr>
          <w:lang w:val="sr-Cyrl-CS"/>
        </w:rPr>
        <w:t>2) назив и адресу наручиоца</w:t>
      </w:r>
    </w:p>
    <w:p w14:paraId="465714F6" w14:textId="77777777" w:rsidR="007F65D1" w:rsidRPr="007F65D1" w:rsidRDefault="007F65D1" w:rsidP="008E65B3">
      <w:pPr>
        <w:spacing w:before="60"/>
        <w:rPr>
          <w:lang w:val="sr-Cyrl-CS"/>
        </w:rPr>
      </w:pPr>
      <w:r w:rsidRPr="007F65D1">
        <w:rPr>
          <w:lang w:val="sr-Cyrl-CS"/>
        </w:rPr>
        <w:t>3) податке о јавној набавци која је предмет захтева, односно о одлуци наручиоца</w:t>
      </w:r>
    </w:p>
    <w:p w14:paraId="15CC0686" w14:textId="77777777" w:rsidR="007F65D1" w:rsidRPr="007F65D1" w:rsidRDefault="007F65D1" w:rsidP="008E65B3">
      <w:pPr>
        <w:spacing w:before="60"/>
        <w:rPr>
          <w:lang w:val="sr-Cyrl-CS"/>
        </w:rPr>
      </w:pPr>
      <w:r w:rsidRPr="007F65D1">
        <w:rPr>
          <w:lang w:val="sr-Cyrl-CS"/>
        </w:rPr>
        <w:t>4) повреде прописа којима се уређује поступак јавне набавке</w:t>
      </w:r>
    </w:p>
    <w:p w14:paraId="4F22FE66" w14:textId="77777777" w:rsidR="007F65D1" w:rsidRPr="007F65D1" w:rsidRDefault="007F65D1" w:rsidP="008E65B3">
      <w:pPr>
        <w:spacing w:before="60"/>
        <w:rPr>
          <w:lang w:val="sr-Cyrl-CS"/>
        </w:rPr>
      </w:pPr>
      <w:r w:rsidRPr="007F65D1">
        <w:rPr>
          <w:lang w:val="sr-Cyrl-CS"/>
        </w:rPr>
        <w:t>5) чињенице и доказе којима се повреде доказују</w:t>
      </w:r>
    </w:p>
    <w:p w14:paraId="0C865FFB" w14:textId="77777777" w:rsidR="007F65D1" w:rsidRPr="007F65D1" w:rsidRDefault="007F65D1" w:rsidP="008E65B3">
      <w:pPr>
        <w:spacing w:before="60"/>
        <w:rPr>
          <w:lang w:val="sr-Cyrl-CS"/>
        </w:rPr>
      </w:pPr>
      <w:r w:rsidRPr="007F65D1">
        <w:rPr>
          <w:lang w:val="sr-Cyrl-CS"/>
        </w:rPr>
        <w:t>6) потврду о уплати таксе из члана 156. Закона</w:t>
      </w:r>
    </w:p>
    <w:p w14:paraId="3FBA37F5" w14:textId="5C54D00F" w:rsidR="00316551" w:rsidRDefault="007F65D1" w:rsidP="008E65B3">
      <w:pPr>
        <w:spacing w:before="60"/>
        <w:rPr>
          <w:lang w:val="sr-Cyrl-CS"/>
        </w:rPr>
      </w:pPr>
      <w:r w:rsidRPr="007F65D1">
        <w:rPr>
          <w:lang w:val="sr-Cyrl-CS"/>
        </w:rPr>
        <w:t>7) потпис подносиоца.</w:t>
      </w:r>
    </w:p>
    <w:p w14:paraId="3CBEC4F0" w14:textId="77777777" w:rsidR="00297886" w:rsidRPr="007F65D1" w:rsidRDefault="00297886" w:rsidP="008E65B3">
      <w:pPr>
        <w:spacing w:before="60"/>
        <w:rPr>
          <w:lang w:val="sr-Cyrl-CS"/>
        </w:rPr>
      </w:pPr>
    </w:p>
    <w:p w14:paraId="5FEDC0AF" w14:textId="77777777" w:rsidR="007F65D1" w:rsidRPr="00956B14" w:rsidRDefault="007F65D1" w:rsidP="008E65B3">
      <w:pPr>
        <w:spacing w:before="60"/>
        <w:rPr>
          <w:b/>
          <w:lang w:val="sr-Cyrl-CS"/>
        </w:rPr>
      </w:pPr>
      <w:r w:rsidRPr="00956B14">
        <w:rPr>
          <w:b/>
          <w:lang w:val="sr-Cyrl-CS"/>
        </w:rPr>
        <w:t xml:space="preserve">Ако поднети захтев за заштиту права не садржи све обавезне елементе наручилац ће такав захтев одбацити закључком. </w:t>
      </w:r>
    </w:p>
    <w:p w14:paraId="3F05E7F2" w14:textId="77777777" w:rsidR="007F65D1" w:rsidRPr="007F65D1" w:rsidRDefault="0048192E" w:rsidP="008E65B3">
      <w:pPr>
        <w:spacing w:before="60"/>
        <w:rPr>
          <w:lang w:val="sr-Cyrl-CS"/>
        </w:rPr>
      </w:pPr>
      <w:r>
        <w:rPr>
          <w:lang w:val="sr-Cyrl-CS"/>
        </w:rPr>
        <w:t xml:space="preserve">Закључак </w:t>
      </w:r>
      <w:r w:rsidR="007F65D1" w:rsidRPr="007F65D1">
        <w:rPr>
          <w:lang w:val="sr-Cyrl-CS"/>
        </w:rPr>
        <w:t xml:space="preserve">наручилац доставља подносиоцу захтева и Републичкој комисији у року од 3 (словима: три) дана од дана доношења. </w:t>
      </w:r>
    </w:p>
    <w:p w14:paraId="7A5DDB36" w14:textId="514CEEC2" w:rsidR="002C2037" w:rsidRDefault="007F65D1" w:rsidP="008E65B3">
      <w:pPr>
        <w:spacing w:before="60"/>
        <w:rPr>
          <w:lang w:val="sr-Cyrl-CS"/>
        </w:rPr>
      </w:pPr>
      <w:r w:rsidRPr="007F65D1">
        <w:rPr>
          <w:lang w:val="sr-Cyrl-CS"/>
        </w:rPr>
        <w:t>Против закључка наручиоца подносилац захтева може у року од 3 (словима: три) дана од дана пријема закључка поднети жалбу Републичкој комисији, док копију жалбе истовремено доставља наручиоцу.</w:t>
      </w:r>
    </w:p>
    <w:p w14:paraId="0F707919" w14:textId="77777777" w:rsidR="00CA55E4" w:rsidRDefault="00CA55E4" w:rsidP="008E65B3">
      <w:pPr>
        <w:spacing w:before="60"/>
        <w:rPr>
          <w:lang w:val="sr-Cyrl-CS"/>
        </w:rPr>
      </w:pPr>
    </w:p>
    <w:p w14:paraId="2EDF5FD4" w14:textId="3D57FE93" w:rsidR="00297886" w:rsidRPr="006C47A2" w:rsidRDefault="007F65D1" w:rsidP="008E65B3">
      <w:pPr>
        <w:spacing w:before="60"/>
        <w:rPr>
          <w:sz w:val="2"/>
          <w:lang w:val="sr-Cyrl-CS"/>
        </w:rPr>
      </w:pPr>
      <w:r w:rsidRPr="007F65D1">
        <w:rPr>
          <w:lang w:val="sr-Cyrl-CS"/>
        </w:rPr>
        <w:t xml:space="preserve"> </w:t>
      </w:r>
    </w:p>
    <w:p w14:paraId="73F02324" w14:textId="0AA31EC0" w:rsidR="007F65D1" w:rsidRPr="00956B14" w:rsidRDefault="007F65D1" w:rsidP="008E65B3">
      <w:pPr>
        <w:spacing w:before="60"/>
        <w:rPr>
          <w:b/>
          <w:lang w:val="sr-Cyrl-CS"/>
        </w:rPr>
      </w:pPr>
      <w:r w:rsidRPr="00956B14">
        <w:rPr>
          <w:b/>
          <w:lang w:val="sr-Cyrl-CS"/>
        </w:rPr>
        <w:lastRenderedPageBreak/>
        <w:t>Износ таксе из члана 156. став 1. тач. 1)</w:t>
      </w:r>
      <w:r w:rsidR="0048192E" w:rsidRPr="00956B14">
        <w:rPr>
          <w:b/>
          <w:lang w:val="sr-Cyrl-CS"/>
        </w:rPr>
        <w:t xml:space="preserve"> </w:t>
      </w:r>
      <w:r w:rsidRPr="00956B14">
        <w:rPr>
          <w:b/>
          <w:lang w:val="sr-Cyrl-CS"/>
        </w:rPr>
        <w:t>- 3) ЗЈН:</w:t>
      </w:r>
    </w:p>
    <w:p w14:paraId="453AD59E" w14:textId="5A45C3DA" w:rsidR="009E57D5" w:rsidRPr="007F65D1" w:rsidRDefault="007F65D1" w:rsidP="008E65B3">
      <w:pPr>
        <w:spacing w:before="60"/>
        <w:rPr>
          <w:lang w:val="sr-Cyrl-CS"/>
        </w:rPr>
      </w:pPr>
      <w:r w:rsidRPr="007F65D1">
        <w:rPr>
          <w:lang w:val="sr-Cyrl-CS"/>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8F30DA">
        <w:rPr>
          <w:lang w:val="sr-Cyrl-CS"/>
        </w:rPr>
        <w:t>ЈН-4000-</w:t>
      </w:r>
      <w:r w:rsidR="005B4E06">
        <w:rPr>
          <w:lang w:val="sr-Cyrl-CS"/>
        </w:rPr>
        <w:t>0</w:t>
      </w:r>
      <w:r w:rsidR="005B4E06">
        <w:rPr>
          <w:lang w:val="sr-Latn-RS"/>
        </w:rPr>
        <w:t>043</w:t>
      </w:r>
      <w:r w:rsidR="005B4E06">
        <w:rPr>
          <w:lang w:val="sr-Cyrl-CS"/>
        </w:rPr>
        <w:t>-201</w:t>
      </w:r>
      <w:r w:rsidR="005B4E06">
        <w:rPr>
          <w:lang w:val="sr-Latn-RS"/>
        </w:rPr>
        <w:t>9</w:t>
      </w:r>
      <w:r w:rsidR="005B4E06">
        <w:rPr>
          <w:lang w:val="sr-Cyrl-CS"/>
        </w:rPr>
        <w:t xml:space="preserve"> (3</w:t>
      </w:r>
      <w:r w:rsidR="005B4E06">
        <w:rPr>
          <w:lang w:val="sr-Latn-RS"/>
        </w:rPr>
        <w:t>144</w:t>
      </w:r>
      <w:r w:rsidR="005B4E06">
        <w:rPr>
          <w:lang w:val="sr-Cyrl-CS"/>
        </w:rPr>
        <w:t>/201</w:t>
      </w:r>
      <w:r w:rsidR="005B4E06">
        <w:rPr>
          <w:lang w:val="sr-Latn-RS"/>
        </w:rPr>
        <w:t>9</w:t>
      </w:r>
      <w:r w:rsidR="00316551">
        <w:rPr>
          <w:lang w:val="sr-Cyrl-CS"/>
        </w:rPr>
        <w:t>)</w:t>
      </w:r>
      <w:r w:rsidRPr="007F65D1">
        <w:rPr>
          <w:lang w:val="sr-Cyrl-CS"/>
        </w:rPr>
        <w:t>, сврха: ЗЗП, ЈП ЕПС Београд – Огранак Р</w:t>
      </w:r>
      <w:r w:rsidR="0048192E">
        <w:rPr>
          <w:lang w:val="sr-Cyrl-CS"/>
        </w:rPr>
        <w:t>Б Колубара, јн. бр. ЈН/4000/</w:t>
      </w:r>
      <w:r w:rsidR="005B4E06">
        <w:rPr>
          <w:lang w:val="sr-Cyrl-CS"/>
        </w:rPr>
        <w:t>0</w:t>
      </w:r>
      <w:r w:rsidR="005B4E06">
        <w:rPr>
          <w:lang w:val="sr-Latn-RS"/>
        </w:rPr>
        <w:t>043</w:t>
      </w:r>
      <w:r w:rsidR="005B4E06">
        <w:rPr>
          <w:lang w:val="sr-Cyrl-CS"/>
        </w:rPr>
        <w:t>/201</w:t>
      </w:r>
      <w:r w:rsidR="005B4E06">
        <w:rPr>
          <w:lang w:val="sr-Latn-RS"/>
        </w:rPr>
        <w:t>9</w:t>
      </w:r>
      <w:r w:rsidR="005B4E06">
        <w:rPr>
          <w:lang w:val="sr-Cyrl-CS"/>
        </w:rPr>
        <w:t xml:space="preserve"> (ЈАНА 3</w:t>
      </w:r>
      <w:r w:rsidR="005B4E06">
        <w:rPr>
          <w:lang w:val="sr-Latn-RS"/>
        </w:rPr>
        <w:t>144</w:t>
      </w:r>
      <w:r w:rsidR="005B4E06">
        <w:rPr>
          <w:lang w:val="sr-Cyrl-CS"/>
        </w:rPr>
        <w:t>/201</w:t>
      </w:r>
      <w:r w:rsidR="005B4E06">
        <w:rPr>
          <w:lang w:val="sr-Latn-RS"/>
        </w:rPr>
        <w:t>9</w:t>
      </w:r>
      <w:r w:rsidR="00316551">
        <w:rPr>
          <w:lang w:val="sr-Cyrl-CS"/>
        </w:rPr>
        <w:t>)</w:t>
      </w:r>
      <w:r w:rsidRPr="007F65D1">
        <w:rPr>
          <w:lang w:val="sr-Cyrl-CS"/>
        </w:rPr>
        <w:t xml:space="preserve">, прималац уплате: буџет Републике Србије) уплати таксу од: </w:t>
      </w:r>
    </w:p>
    <w:p w14:paraId="168C117F" w14:textId="435219AB" w:rsidR="002268A4" w:rsidRDefault="009E57D5" w:rsidP="009E57D5">
      <w:pPr>
        <w:rPr>
          <w:lang w:val="sr-Cyrl-CS" w:eastAsia="ar-SA" w:bidi="en-US"/>
        </w:rPr>
      </w:pPr>
      <w:r>
        <w:rPr>
          <w:lang w:val="sr-Latn-RS" w:eastAsia="ar-SA"/>
        </w:rPr>
        <w:t xml:space="preserve">     </w:t>
      </w:r>
      <w:r w:rsidR="002268A4" w:rsidRPr="00D16897">
        <w:rPr>
          <w:lang w:val="sr-Cyrl-RS" w:eastAsia="ar-SA"/>
        </w:rPr>
        <w:t>1</w:t>
      </w:r>
      <w:r w:rsidR="002268A4" w:rsidRPr="00D16897">
        <w:rPr>
          <w:lang w:val="sr-Cyrl-CS" w:eastAsia="ar-SA" w:bidi="en-US"/>
        </w:rPr>
        <w:t xml:space="preserve">) 120.000 динара ако се захтев за заштиту права подноси пре отварања </w:t>
      </w:r>
      <w:r w:rsidR="002268A4">
        <w:rPr>
          <w:lang w:val="sr-Cyrl-CS" w:eastAsia="ar-SA" w:bidi="en-US"/>
        </w:rPr>
        <w:t>понуда.</w:t>
      </w:r>
    </w:p>
    <w:p w14:paraId="1687E23F" w14:textId="53375060" w:rsidR="002268A4" w:rsidRDefault="009E57D5" w:rsidP="009E57D5">
      <w:pPr>
        <w:spacing w:before="0"/>
        <w:rPr>
          <w:lang w:val="sr-Cyrl-CS" w:eastAsia="ar-SA" w:bidi="en-US"/>
        </w:rPr>
      </w:pPr>
      <w:r>
        <w:rPr>
          <w:lang w:val="sr-Latn-RS" w:eastAsia="ar-SA"/>
        </w:rPr>
        <w:t xml:space="preserve">     </w:t>
      </w:r>
      <w:r w:rsidR="002268A4">
        <w:rPr>
          <w:lang w:val="sr-Cyrl-RS" w:eastAsia="ar-SA"/>
        </w:rPr>
        <w:t>2</w:t>
      </w:r>
      <w:r w:rsidR="002268A4" w:rsidRPr="00D16897">
        <w:rPr>
          <w:lang w:val="sr-Cyrl-CS" w:eastAsia="ar-SA" w:bidi="en-US"/>
        </w:rPr>
        <w:t>) 120.000 динара ако се захтев за заштиту права подноси након отварања понуда</w:t>
      </w:r>
      <w:r w:rsidR="002268A4">
        <w:rPr>
          <w:lang w:val="sr-Cyrl-CS" w:eastAsia="ar-SA" w:bidi="en-US"/>
        </w:rPr>
        <w:t>.</w:t>
      </w:r>
    </w:p>
    <w:p w14:paraId="75FF4BB2" w14:textId="77777777" w:rsidR="002268A4" w:rsidRPr="00D16897" w:rsidRDefault="002268A4" w:rsidP="002268A4">
      <w:pPr>
        <w:rPr>
          <w:lang w:val="sr-Cyrl-CS" w:eastAsia="ar-SA" w:bidi="en-US"/>
        </w:rPr>
      </w:pPr>
      <w:r w:rsidRPr="00D16897">
        <w:rPr>
          <w:lang w:val="sr-Cyrl-CS" w:eastAsia="ar-SA" w:bidi="en-US"/>
        </w:rPr>
        <w:t>Свака странка у поступку сноси трошкове које проузрокује својим радњама.</w:t>
      </w:r>
    </w:p>
    <w:p w14:paraId="5E07F06F" w14:textId="77777777" w:rsidR="002268A4" w:rsidRPr="00D16897" w:rsidRDefault="002268A4" w:rsidP="002268A4">
      <w:pPr>
        <w:rPr>
          <w:lang w:val="sr-Cyrl-CS" w:eastAsia="ar-SA" w:bidi="en-US"/>
        </w:rPr>
      </w:pPr>
      <w:r w:rsidRPr="00D16897">
        <w:rPr>
          <w:lang w:val="sr-Cyrl-CS" w:eastAsia="ar-SA"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719FCD6E" w14:textId="77777777" w:rsidR="002268A4" w:rsidRPr="00D16897" w:rsidRDefault="002268A4" w:rsidP="002268A4">
      <w:pPr>
        <w:rPr>
          <w:lang w:val="sr-Cyrl-CS" w:eastAsia="ar-SA" w:bidi="en-US"/>
        </w:rPr>
      </w:pPr>
      <w:r w:rsidRPr="00D16897">
        <w:rPr>
          <w:lang w:val="sr-Cyrl-CS" w:eastAsia="ar-SA"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1A98DF83" w14:textId="77777777" w:rsidR="002268A4" w:rsidRPr="00D16897" w:rsidRDefault="002268A4" w:rsidP="002268A4">
      <w:pPr>
        <w:rPr>
          <w:lang w:val="sr-Cyrl-CS" w:eastAsia="ar-SA" w:bidi="en-US"/>
        </w:rPr>
      </w:pPr>
      <w:r w:rsidRPr="00D16897">
        <w:rPr>
          <w:lang w:val="sr-Cyrl-CS" w:eastAsia="ar-SA"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75C36374" w14:textId="77777777" w:rsidR="002268A4" w:rsidRPr="00D16897" w:rsidRDefault="002268A4" w:rsidP="002268A4">
      <w:pPr>
        <w:rPr>
          <w:lang w:val="sr-Cyrl-CS" w:eastAsia="ar-SA" w:bidi="en-US"/>
        </w:rPr>
      </w:pPr>
      <w:r w:rsidRPr="00D16897">
        <w:rPr>
          <w:lang w:val="sr-Cyrl-CS" w:eastAsia="ar-SA" w:bidi="en-US"/>
        </w:rPr>
        <w:t>Странке у захтеву морају прецизно да наведу трошкове за које траже накнаду.</w:t>
      </w:r>
    </w:p>
    <w:p w14:paraId="63CB4230" w14:textId="16B5B397" w:rsidR="002268A4" w:rsidRPr="00D16897" w:rsidRDefault="002268A4" w:rsidP="002268A4">
      <w:pPr>
        <w:rPr>
          <w:lang w:val="sr-Cyrl-CS" w:eastAsia="ar-SA" w:bidi="en-US"/>
        </w:rPr>
      </w:pPr>
      <w:r w:rsidRPr="00D16897">
        <w:rPr>
          <w:lang w:val="sr-Cyrl-CS" w:eastAsia="ar-SA" w:bidi="en-US"/>
        </w:rPr>
        <w:t>Накнаду трошкова могуће је тражити до доношења одлуке наручиоца, односно Републичке комисије о поднетом захтеву за заштиту права.</w:t>
      </w:r>
      <w:r w:rsidR="003673C9">
        <w:rPr>
          <w:lang w:val="sr-Cyrl-CS" w:eastAsia="ar-SA" w:bidi="en-US"/>
        </w:rPr>
        <w:t xml:space="preserve"> </w:t>
      </w:r>
    </w:p>
    <w:p w14:paraId="07B71EC2" w14:textId="77777777" w:rsidR="002268A4" w:rsidRPr="00D16897" w:rsidRDefault="002268A4" w:rsidP="002268A4">
      <w:pPr>
        <w:rPr>
          <w:lang w:val="sr-Cyrl-CS" w:eastAsia="ar-SA" w:bidi="en-US"/>
        </w:rPr>
      </w:pPr>
      <w:r w:rsidRPr="00D16897">
        <w:rPr>
          <w:lang w:val="sr-Cyrl-CS" w:eastAsia="ar-SA" w:bidi="en-US"/>
        </w:rPr>
        <w:t>О трошковима одлучује Републичка комисија. Одлука Републичке комисије је извршни наслов.</w:t>
      </w:r>
    </w:p>
    <w:p w14:paraId="5A411468" w14:textId="77777777" w:rsidR="00297886" w:rsidRDefault="00297886" w:rsidP="008E65B3">
      <w:pPr>
        <w:spacing w:before="60"/>
        <w:rPr>
          <w:b/>
          <w:lang w:val="sr-Cyrl-CS"/>
        </w:rPr>
      </w:pPr>
    </w:p>
    <w:p w14:paraId="17239A7F" w14:textId="4A8E9042" w:rsidR="007F65D1" w:rsidRPr="00B34047" w:rsidRDefault="007F65D1" w:rsidP="008E65B3">
      <w:pPr>
        <w:spacing w:before="60"/>
        <w:rPr>
          <w:b/>
          <w:lang w:val="sr-Cyrl-CS"/>
        </w:rPr>
      </w:pPr>
      <w:r w:rsidRPr="00B34047">
        <w:rPr>
          <w:b/>
          <w:lang w:val="sr-Cyrl-CS"/>
        </w:rPr>
        <w:t>Детаљно упутство о потврди из члана 151. став 1. тачка 6) Закона</w:t>
      </w:r>
    </w:p>
    <w:p w14:paraId="4BEABF72" w14:textId="77777777" w:rsidR="002268A4" w:rsidRPr="00D16897" w:rsidRDefault="002268A4" w:rsidP="002268A4">
      <w:pPr>
        <w:rPr>
          <w:lang w:val="sr-Cyrl-CS" w:eastAsia="ar-SA" w:bidi="en-US"/>
        </w:rPr>
      </w:pPr>
      <w:r w:rsidRPr="00D16897">
        <w:rPr>
          <w:lang w:val="sr-Cyrl-CS" w:eastAsia="ar-SA"/>
        </w:rPr>
        <w:t xml:space="preserve">Потврда </w:t>
      </w:r>
      <w:r w:rsidRPr="00D16897">
        <w:rPr>
          <w:lang w:val="sr-Cyrl-CS" w:eastAsia="ar-SA"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7BF52EE" w14:textId="77777777" w:rsidR="002268A4" w:rsidRPr="00D16897" w:rsidRDefault="002268A4" w:rsidP="002268A4">
      <w:pPr>
        <w:rPr>
          <w:lang w:val="sr-Cyrl-CS" w:eastAsia="ar-SA" w:bidi="en-US"/>
        </w:rPr>
      </w:pPr>
      <w:r w:rsidRPr="00D16897">
        <w:rPr>
          <w:lang w:val="sr-Cyrl-CS" w:eastAsia="ar-SA" w:bidi="en-US"/>
        </w:rPr>
        <w:t>Чланом 151. Закона („Службени  гласник РС“, број 124/12, 14/15 и 68/15) је прописано да захтев за заштиту права мора да садржи, између осталог, и потврду о уплати таксе из члана 156. З</w:t>
      </w:r>
      <w:r w:rsidRPr="00D16897">
        <w:rPr>
          <w:lang w:val="sr-Cyrl-RS" w:eastAsia="ar-SA" w:bidi="en-US"/>
        </w:rPr>
        <w:t>акона</w:t>
      </w:r>
      <w:r w:rsidRPr="00D16897">
        <w:rPr>
          <w:lang w:val="sr-Cyrl-CS" w:eastAsia="ar-SA" w:bidi="en-US"/>
        </w:rPr>
        <w:t>.</w:t>
      </w:r>
    </w:p>
    <w:p w14:paraId="51DD381F" w14:textId="77777777" w:rsidR="002268A4" w:rsidRPr="00D16897" w:rsidRDefault="002268A4" w:rsidP="002268A4">
      <w:pPr>
        <w:rPr>
          <w:lang w:val="sr-Cyrl-CS" w:eastAsia="ar-SA" w:bidi="en-US"/>
        </w:rPr>
      </w:pPr>
      <w:r w:rsidRPr="00D16897">
        <w:rPr>
          <w:lang w:val="sr-Cyrl-CS" w:eastAsia="ar-SA" w:bidi="en-US"/>
        </w:rPr>
        <w:t>Подносилац захтева за заштиту права је дужан да на одређени рачун буџета Републике Србије уплати таксу у износу прописаном чланом 156. З</w:t>
      </w:r>
      <w:r w:rsidRPr="00D16897">
        <w:rPr>
          <w:lang w:val="sr-Cyrl-RS" w:eastAsia="ar-SA" w:bidi="en-US"/>
        </w:rPr>
        <w:t>акона</w:t>
      </w:r>
      <w:r w:rsidRPr="00D16897">
        <w:rPr>
          <w:lang w:val="sr-Cyrl-CS" w:eastAsia="ar-SA" w:bidi="en-US"/>
        </w:rPr>
        <w:t>.</w:t>
      </w:r>
    </w:p>
    <w:p w14:paraId="2EBED7ED" w14:textId="77777777" w:rsidR="002268A4" w:rsidRPr="00D16897" w:rsidRDefault="002268A4" w:rsidP="002268A4">
      <w:pPr>
        <w:rPr>
          <w:lang w:val="sr-Cyrl-CS" w:eastAsia="ar-SA" w:bidi="en-US"/>
        </w:rPr>
      </w:pPr>
      <w:r w:rsidRPr="00D16897">
        <w:rPr>
          <w:lang w:val="sr-Cyrl-CS" w:eastAsia="ar-SA" w:bidi="en-US"/>
        </w:rPr>
        <w:t>Као доказ о уплати таксе, у смислу члана 151. став 1. тачка 6) З</w:t>
      </w:r>
      <w:r w:rsidRPr="00D16897">
        <w:rPr>
          <w:lang w:val="sr-Cyrl-RS" w:eastAsia="ar-SA" w:bidi="en-US"/>
        </w:rPr>
        <w:t>акона</w:t>
      </w:r>
      <w:r w:rsidRPr="00D16897">
        <w:rPr>
          <w:lang w:val="sr-Cyrl-CS" w:eastAsia="ar-SA" w:bidi="en-US"/>
        </w:rPr>
        <w:t>, прихватиће се:</w:t>
      </w:r>
    </w:p>
    <w:p w14:paraId="6A6E70B1" w14:textId="77777777" w:rsidR="002268A4" w:rsidRPr="00D16897" w:rsidRDefault="002268A4" w:rsidP="002268A4">
      <w:pPr>
        <w:rPr>
          <w:lang w:val="sr-Cyrl-CS" w:eastAsia="ar-SA" w:bidi="en-US"/>
        </w:rPr>
      </w:pPr>
      <w:r w:rsidRPr="00D16897">
        <w:rPr>
          <w:lang w:val="sr-Cyrl-CS" w:eastAsia="ar-SA" w:bidi="en-US"/>
        </w:rPr>
        <w:t>1. Потврда о извршеној уплати таксе из члана 156. Закона која садржи следеће елементе:</w:t>
      </w:r>
    </w:p>
    <w:p w14:paraId="29E62F16" w14:textId="77777777" w:rsidR="002268A4" w:rsidRPr="00D16897" w:rsidRDefault="002268A4" w:rsidP="002268A4">
      <w:pPr>
        <w:rPr>
          <w:lang w:val="sr-Cyrl-CS" w:eastAsia="ar-SA" w:bidi="en-US"/>
        </w:rPr>
      </w:pPr>
      <w:r w:rsidRPr="00D16897">
        <w:rPr>
          <w:lang w:val="sr-Cyrl-CS" w:eastAsia="ar-SA" w:bidi="en-US"/>
        </w:rPr>
        <w:t>(1) да буде издата од стране банке и да садржи печат банке;</w:t>
      </w:r>
    </w:p>
    <w:p w14:paraId="7EA93156" w14:textId="77777777" w:rsidR="002268A4" w:rsidRPr="00D16897" w:rsidRDefault="002268A4" w:rsidP="002268A4">
      <w:pPr>
        <w:rPr>
          <w:lang w:val="sr-Cyrl-CS" w:eastAsia="ar-SA" w:bidi="en-US"/>
        </w:rPr>
      </w:pPr>
      <w:r w:rsidRPr="00D16897">
        <w:rPr>
          <w:lang w:val="sr-Cyrl-CS" w:eastAsia="ar-SA"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BD6A1FC" w14:textId="77777777" w:rsidR="002268A4" w:rsidRPr="00D16897" w:rsidRDefault="002268A4" w:rsidP="00416C90">
      <w:pPr>
        <w:spacing w:before="0"/>
        <w:rPr>
          <w:lang w:val="sr-Cyrl-CS" w:eastAsia="ar-SA" w:bidi="en-US"/>
        </w:rPr>
      </w:pPr>
      <w:r w:rsidRPr="00D16897">
        <w:rPr>
          <w:lang w:val="sr-Cyrl-CS" w:eastAsia="ar-SA" w:bidi="en-US"/>
        </w:rPr>
        <w:t>(3) износ таксе из члана 156. Закона чија се уплата врши;</w:t>
      </w:r>
    </w:p>
    <w:p w14:paraId="34111032" w14:textId="77777777" w:rsidR="002268A4" w:rsidRPr="00D16897" w:rsidRDefault="002268A4" w:rsidP="00416C90">
      <w:pPr>
        <w:spacing w:before="0"/>
        <w:rPr>
          <w:lang w:val="sr-Cyrl-CS" w:eastAsia="ar-SA" w:bidi="en-US"/>
        </w:rPr>
      </w:pPr>
      <w:r w:rsidRPr="00D16897">
        <w:rPr>
          <w:lang w:val="sr-Cyrl-CS" w:eastAsia="ar-SA" w:bidi="en-US"/>
        </w:rPr>
        <w:t>(4) број рачуна: 840-30678845-06;</w:t>
      </w:r>
    </w:p>
    <w:p w14:paraId="0DA72B3A" w14:textId="77777777" w:rsidR="002268A4" w:rsidRPr="00D16897" w:rsidRDefault="002268A4" w:rsidP="00416C90">
      <w:pPr>
        <w:spacing w:before="0"/>
        <w:rPr>
          <w:lang w:val="sr-Cyrl-CS" w:eastAsia="ar-SA" w:bidi="en-US"/>
        </w:rPr>
      </w:pPr>
      <w:r w:rsidRPr="00D16897">
        <w:rPr>
          <w:lang w:val="sr-Cyrl-CS" w:eastAsia="ar-SA" w:bidi="en-US"/>
        </w:rPr>
        <w:t>(5) шифру плаћања: 153 или 253;</w:t>
      </w:r>
    </w:p>
    <w:p w14:paraId="61321A79" w14:textId="77777777" w:rsidR="002268A4" w:rsidRPr="00D16897" w:rsidRDefault="002268A4" w:rsidP="00416C90">
      <w:pPr>
        <w:spacing w:before="0"/>
        <w:rPr>
          <w:lang w:val="sr-Cyrl-CS" w:eastAsia="ar-SA" w:bidi="en-US"/>
        </w:rPr>
      </w:pPr>
      <w:r w:rsidRPr="00D16897">
        <w:rPr>
          <w:lang w:val="sr-Cyrl-CS" w:eastAsia="ar-SA" w:bidi="en-US"/>
        </w:rPr>
        <w:t>(6) позив на број: подаци о броју или ознаци јавне набавке поводом које се подноси захтев за заштиту права;</w:t>
      </w:r>
    </w:p>
    <w:p w14:paraId="5A2E7BF5" w14:textId="77777777" w:rsidR="002268A4" w:rsidRPr="00D16897" w:rsidRDefault="002268A4" w:rsidP="00416C90">
      <w:pPr>
        <w:spacing w:before="0"/>
        <w:rPr>
          <w:lang w:val="sr-Cyrl-CS" w:eastAsia="ar-SA" w:bidi="en-US"/>
        </w:rPr>
      </w:pPr>
      <w:r w:rsidRPr="00D16897">
        <w:rPr>
          <w:lang w:val="sr-Cyrl-CS" w:eastAsia="ar-SA" w:bidi="en-US"/>
        </w:rPr>
        <w:t>(7) сврха: ЗЗП; назив наручиоца; број или ознака јавне набавке поводом које се подноси захтев за заштиту права;</w:t>
      </w:r>
    </w:p>
    <w:p w14:paraId="44564457" w14:textId="77777777" w:rsidR="002268A4" w:rsidRPr="00D16897" w:rsidRDefault="002268A4" w:rsidP="00416C90">
      <w:pPr>
        <w:spacing w:before="0"/>
        <w:rPr>
          <w:lang w:val="sr-Cyrl-CS" w:eastAsia="ar-SA" w:bidi="en-US"/>
        </w:rPr>
      </w:pPr>
      <w:r w:rsidRPr="00D16897">
        <w:rPr>
          <w:lang w:val="sr-Cyrl-CS" w:eastAsia="ar-SA" w:bidi="en-US"/>
        </w:rPr>
        <w:t>(8) корисник: буџет Републике Србије;</w:t>
      </w:r>
    </w:p>
    <w:p w14:paraId="3C888B62" w14:textId="77777777" w:rsidR="002268A4" w:rsidRPr="00D16897" w:rsidRDefault="002268A4" w:rsidP="00416C90">
      <w:pPr>
        <w:spacing w:before="0"/>
        <w:rPr>
          <w:lang w:val="sr-Cyrl-CS" w:eastAsia="ar-SA" w:bidi="en-US"/>
        </w:rPr>
      </w:pPr>
      <w:r w:rsidRPr="00D16897">
        <w:rPr>
          <w:lang w:val="sr-Cyrl-CS" w:eastAsia="ar-SA" w:bidi="en-US"/>
        </w:rPr>
        <w:t>(9) назив уплатиоца, односно назив подносиоца захтева за заштиту права за којег је извршена уплата таксе;</w:t>
      </w:r>
    </w:p>
    <w:p w14:paraId="5D57F6E8" w14:textId="77777777" w:rsidR="002268A4" w:rsidRPr="00D16897" w:rsidRDefault="002268A4" w:rsidP="00416C90">
      <w:pPr>
        <w:spacing w:before="0"/>
        <w:rPr>
          <w:lang w:val="sr-Cyrl-CS" w:eastAsia="ar-SA" w:bidi="en-US"/>
        </w:rPr>
      </w:pPr>
      <w:r w:rsidRPr="00D16897">
        <w:rPr>
          <w:lang w:val="sr-Cyrl-CS" w:eastAsia="ar-SA" w:bidi="en-US"/>
        </w:rPr>
        <w:t>(10) потпис овлашћеног лица банке.</w:t>
      </w:r>
    </w:p>
    <w:p w14:paraId="12A806FD" w14:textId="77777777" w:rsidR="002268A4" w:rsidRPr="00D16897" w:rsidRDefault="002268A4" w:rsidP="002268A4">
      <w:pPr>
        <w:rPr>
          <w:lang w:val="sr-Cyrl-CS" w:eastAsia="ar-SA" w:bidi="en-US"/>
        </w:rPr>
      </w:pPr>
      <w:r w:rsidRPr="00D16897">
        <w:rPr>
          <w:lang w:val="sr-Cyrl-CS" w:eastAsia="ar-SA"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2CDF5E5C" w14:textId="452034B9" w:rsidR="002268A4" w:rsidRPr="00D16897" w:rsidRDefault="002268A4" w:rsidP="002268A4">
      <w:pPr>
        <w:rPr>
          <w:lang w:val="sr-Cyrl-CS" w:eastAsia="ar-SA" w:bidi="en-US"/>
        </w:rPr>
      </w:pPr>
      <w:r w:rsidRPr="00D16897">
        <w:rPr>
          <w:lang w:val="sr-Cyrl-CS" w:eastAsia="ar-SA"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EC2503">
        <w:rPr>
          <w:lang w:val="sr-Cyrl-CS" w:eastAsia="ar-SA" w:bidi="en-US"/>
        </w:rPr>
        <w:t xml:space="preserve"> </w:t>
      </w:r>
      <w:r w:rsidRPr="00D16897">
        <w:rPr>
          <w:lang w:val="sr-Cyrl-CS" w:eastAsia="ar-SA" w:bidi="en-US"/>
        </w:rPr>
        <w:t xml:space="preserve">извршеној уплати таксе из </w:t>
      </w:r>
      <w:r w:rsidRPr="00D16897">
        <w:rPr>
          <w:lang w:val="sr-Cyrl-CS" w:eastAsia="ar-SA" w:bidi="en-US"/>
        </w:rPr>
        <w:lastRenderedPageBreak/>
        <w:t>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033CD9C" w14:textId="11C65A37" w:rsidR="002268A4" w:rsidRDefault="002268A4" w:rsidP="002268A4">
      <w:pPr>
        <w:rPr>
          <w:lang w:val="sr-Cyrl-CS" w:eastAsia="ar-SA" w:bidi="en-US"/>
        </w:rPr>
      </w:pPr>
      <w:r w:rsidRPr="00D16897">
        <w:rPr>
          <w:lang w:val="sr-Cyrl-CS" w:eastAsia="ar-SA"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17FA87B" w14:textId="77777777" w:rsidR="000C35F0" w:rsidRPr="00D16897" w:rsidRDefault="000C35F0" w:rsidP="002268A4">
      <w:pPr>
        <w:rPr>
          <w:lang w:val="sr-Cyrl-CS" w:eastAsia="ar-SA" w:bidi="en-US"/>
        </w:rPr>
      </w:pPr>
    </w:p>
    <w:p w14:paraId="1BA48BA3" w14:textId="77777777" w:rsidR="00942B15" w:rsidRDefault="002268A4" w:rsidP="009E57D5">
      <w:pPr>
        <w:spacing w:before="0"/>
        <w:rPr>
          <w:color w:val="0000FF"/>
          <w:lang w:val="sr-Latn-RS" w:eastAsia="ar-SA" w:bidi="en-US"/>
        </w:rPr>
      </w:pPr>
      <w:r w:rsidRPr="00D16897">
        <w:rPr>
          <w:lang w:val="sr-Cyrl-CS" w:eastAsia="ar-SA"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1" w:history="1">
        <w:r w:rsidRPr="00D16897">
          <w:rPr>
            <w:color w:val="0000FF"/>
            <w:u w:val="single"/>
            <w:lang w:val="sr-Cyrl-CS" w:eastAsia="ar-SA" w:bidi="en-US"/>
          </w:rPr>
          <w:t>http://www.kjn.gov.rs/ci/uputstvo-o-uplati-republicke-administrativne-takse.</w:t>
        </w:r>
        <w:r w:rsidRPr="00942B15">
          <w:rPr>
            <w:color w:val="0000FF"/>
            <w:lang w:val="sr-Cyrl-CS" w:eastAsia="ar-SA" w:bidi="en-US"/>
          </w:rPr>
          <w:t>html</w:t>
        </w:r>
      </w:hyperlink>
      <w:r w:rsidR="00942B15">
        <w:rPr>
          <w:color w:val="0000FF"/>
          <w:lang w:val="sr-Latn-RS" w:eastAsia="ar-SA" w:bidi="en-US"/>
        </w:rPr>
        <w:t xml:space="preserve"> </w:t>
      </w:r>
    </w:p>
    <w:p w14:paraId="7DAFA3F8" w14:textId="55B5BF61" w:rsidR="002C2037" w:rsidRDefault="002268A4" w:rsidP="006C47A2">
      <w:pPr>
        <w:spacing w:before="0"/>
        <w:rPr>
          <w:rStyle w:val="Hyperlink"/>
          <w:lang w:val="sr-Cyrl-CS" w:eastAsia="ar-SA"/>
        </w:rPr>
      </w:pPr>
      <w:r w:rsidRPr="00942B15">
        <w:rPr>
          <w:lang w:val="sr-Cyrl-CS" w:eastAsia="ar-SA"/>
        </w:rPr>
        <w:t>и</w:t>
      </w:r>
      <w:r w:rsidRPr="00D16897">
        <w:rPr>
          <w:lang w:val="sr-Cyrl-CS" w:eastAsia="ar-SA"/>
        </w:rPr>
        <w:t xml:space="preserve"> </w:t>
      </w:r>
      <w:hyperlink r:id="rId172" w:history="1">
        <w:r w:rsidRPr="00C64351">
          <w:rPr>
            <w:rStyle w:val="Hyperlink"/>
            <w:lang w:val="sr-Cyrl-CS" w:eastAsia="ar-SA"/>
          </w:rPr>
          <w:t>http://www.kjn.gov.rs/download/Taksa-popunjeni-nalozi-ci.pdf</w:t>
        </w:r>
      </w:hyperlink>
    </w:p>
    <w:p w14:paraId="387BC1E2" w14:textId="77777777" w:rsidR="006C47A2" w:rsidRPr="006C47A2" w:rsidRDefault="006C47A2" w:rsidP="006C47A2">
      <w:pPr>
        <w:spacing w:before="0"/>
        <w:rPr>
          <w:color w:val="0000FF"/>
          <w:u w:val="single"/>
          <w:lang w:val="sr-Cyrl-CS" w:eastAsia="ar-SA"/>
        </w:rPr>
      </w:pPr>
    </w:p>
    <w:p w14:paraId="00A0D36E" w14:textId="77777777" w:rsidR="002C2037" w:rsidRPr="002C2037" w:rsidRDefault="002C2037" w:rsidP="002C2037">
      <w:pPr>
        <w:spacing w:before="0"/>
        <w:rPr>
          <w:b/>
        </w:rPr>
      </w:pPr>
      <w:r w:rsidRPr="002C2037">
        <w:rPr>
          <w:b/>
          <w:lang w:val="sr-Cyrl-RS"/>
        </w:rPr>
        <w:t xml:space="preserve">6.27  </w:t>
      </w:r>
      <w:r w:rsidRPr="002C2037">
        <w:rPr>
          <w:b/>
        </w:rPr>
        <w:t>Закључивање и ступање на снагу уговора</w:t>
      </w:r>
    </w:p>
    <w:p w14:paraId="71BB8C1E" w14:textId="77777777" w:rsidR="00316551" w:rsidRPr="001B02CC" w:rsidRDefault="00316551" w:rsidP="00316551">
      <w:pPr>
        <w:spacing w:before="0"/>
      </w:pPr>
      <w:r w:rsidRPr="001B02CC">
        <w:t>Наручилац ће доставити уговор о јавној набавци понуђачу којем је додељен уговор у року од 8</w:t>
      </w:r>
      <w:r>
        <w:rPr>
          <w:lang w:val="sr-Cyrl-RS"/>
        </w:rPr>
        <w:t xml:space="preserve"> </w:t>
      </w:r>
      <w:r w:rsidRPr="001B02CC">
        <w:t>(</w:t>
      </w:r>
      <w:r>
        <w:rPr>
          <w:lang w:val="sr-Cyrl-RS"/>
        </w:rPr>
        <w:t>словима:</w:t>
      </w:r>
      <w:r w:rsidRPr="001B02CC">
        <w:t>осам) дана од протека рока за подношење захтева за заштиту права.</w:t>
      </w:r>
    </w:p>
    <w:p w14:paraId="42FB4200" w14:textId="77777777" w:rsidR="00316551" w:rsidRPr="001B02CC" w:rsidRDefault="00316551" w:rsidP="00316551">
      <w:r w:rsidRPr="001B02CC">
        <w:t>Ако понуђач којем је додељен уговор одбије да потпише уговор или уговор не потпише у року од 3 (</w:t>
      </w:r>
      <w:r>
        <w:rPr>
          <w:lang w:val="sr-Cyrl-RS"/>
        </w:rPr>
        <w:t>словима:</w:t>
      </w:r>
      <w:r w:rsidRPr="001B02CC">
        <w:t>три) дана од дана пријема уговора, Наручилац може закључити са првим следећим најповољнијим понуђачем.</w:t>
      </w:r>
    </w:p>
    <w:p w14:paraId="3C1FD171" w14:textId="77777777" w:rsidR="00316551" w:rsidRDefault="00316551" w:rsidP="00316551">
      <w:pPr>
        <w:rPr>
          <w:lang w:val="sr-Cyrl-RS"/>
        </w:rPr>
      </w:pPr>
      <w:r w:rsidRPr="001B02CC">
        <w:t>Уколико у року за подношење понуда пристигне само једна понуда и та понуда буде прихватљива, наручилац ће сходно</w:t>
      </w:r>
      <w:r>
        <w:t xml:space="preserve"> члану 112. став 2. тачка 5) З</w:t>
      </w:r>
      <w:r>
        <w:rPr>
          <w:lang w:val="sr-Cyrl-RS"/>
        </w:rPr>
        <w:t>акона</w:t>
      </w:r>
      <w:r w:rsidRPr="001B02CC">
        <w:t xml:space="preserve"> закључити уговор са понуђачем и пре истека рока за подношење захтева за заштиту права.</w:t>
      </w:r>
    </w:p>
    <w:p w14:paraId="2BB2B4EB" w14:textId="77777777" w:rsidR="00316551" w:rsidRPr="001F13CC" w:rsidRDefault="00316551" w:rsidP="00316551">
      <w:pPr>
        <w:spacing w:before="0"/>
        <w:rPr>
          <w:lang w:val="sr-Cyrl-RS"/>
        </w:rPr>
      </w:pPr>
    </w:p>
    <w:p w14:paraId="01D35F2F" w14:textId="77777777" w:rsidR="00316551" w:rsidRDefault="00316551" w:rsidP="00316551">
      <w:pPr>
        <w:pStyle w:val="KDParagraf"/>
        <w:spacing w:before="0"/>
        <w:rPr>
          <w:rFonts w:eastAsia="Calibri" w:cs="Arial"/>
          <w:lang w:val="sr-Cyrl-RS"/>
        </w:rPr>
      </w:pPr>
      <w:r>
        <w:rPr>
          <w:rFonts w:eastAsia="Calibri" w:cs="Arial"/>
          <w:lang w:val="sr-Cyrl-RS"/>
        </w:rPr>
        <w:t xml:space="preserve">Уколико вредност </w:t>
      </w:r>
      <w:r w:rsidRPr="00B0386F">
        <w:rPr>
          <w:rFonts w:eastAsia="Calibri" w:cs="Arial"/>
        </w:rPr>
        <w:t>Уговор</w:t>
      </w:r>
      <w:r>
        <w:rPr>
          <w:rFonts w:eastAsia="Calibri" w:cs="Arial"/>
          <w:lang w:val="sr-Cyrl-RS"/>
        </w:rPr>
        <w:t>а</w:t>
      </w:r>
      <w:r>
        <w:rPr>
          <w:rFonts w:eastAsia="Calibri" w:cs="Arial"/>
        </w:rPr>
        <w:t xml:space="preserve"> који се </w:t>
      </w:r>
      <w:r>
        <w:rPr>
          <w:rFonts w:eastAsia="Calibri" w:cs="Arial"/>
          <w:lang w:val="sr-Cyrl-RS"/>
        </w:rPr>
        <w:t>закључује прелази износ од 500.000,00 без ПДВ-а, 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СФО за добро извршење посла.</w:t>
      </w:r>
    </w:p>
    <w:p w14:paraId="24F75050" w14:textId="77777777" w:rsidR="00316551" w:rsidRDefault="00316551" w:rsidP="00316551">
      <w:pPr>
        <w:pStyle w:val="KDParagraf"/>
        <w:spacing w:before="0"/>
        <w:rPr>
          <w:rFonts w:eastAsia="Calibri" w:cs="Arial"/>
          <w:lang w:val="sr-Cyrl-RS"/>
        </w:rPr>
      </w:pPr>
    </w:p>
    <w:p w14:paraId="3ED0D66C" w14:textId="7B31CF4E" w:rsidR="00316551" w:rsidRDefault="00316551" w:rsidP="00316551">
      <w:pPr>
        <w:pStyle w:val="KDParagraf"/>
        <w:spacing w:before="0"/>
        <w:rPr>
          <w:rFonts w:eastAsia="Calibri" w:cs="Arial"/>
          <w:lang w:val="sr-Cyrl-RS"/>
        </w:rPr>
      </w:pPr>
      <w:r>
        <w:rPr>
          <w:rFonts w:eastAsia="Calibri" w:cs="Arial"/>
          <w:lang w:val="sr-Cyrl-RS"/>
        </w:rPr>
        <w:t xml:space="preserve">Уколико вредност </w:t>
      </w:r>
      <w:r w:rsidRPr="00B0386F">
        <w:rPr>
          <w:rFonts w:eastAsia="Calibri" w:cs="Arial"/>
        </w:rPr>
        <w:t>Уговор</w:t>
      </w:r>
      <w:r>
        <w:rPr>
          <w:rFonts w:eastAsia="Calibri" w:cs="Arial"/>
          <w:lang w:val="sr-Cyrl-RS"/>
        </w:rPr>
        <w:t>а</w:t>
      </w:r>
      <w:r>
        <w:rPr>
          <w:rFonts w:eastAsia="Calibri" w:cs="Arial"/>
        </w:rPr>
        <w:t xml:space="preserve"> који се </w:t>
      </w:r>
      <w:r>
        <w:rPr>
          <w:rFonts w:eastAsia="Calibri" w:cs="Arial"/>
          <w:lang w:val="sr-Cyrl-RS"/>
        </w:rPr>
        <w:t>закључује не прелази износ од 500.000,00 без ПДВ-а, Уговор се сматра закљученим и ступа на снагу након потписивања од стране законских заступника уговорних страна.</w:t>
      </w:r>
    </w:p>
    <w:p w14:paraId="40EAD6BA" w14:textId="77777777" w:rsidR="000C35F0" w:rsidRDefault="000C35F0" w:rsidP="00316551">
      <w:pPr>
        <w:pStyle w:val="KDParagraf"/>
        <w:spacing w:before="0"/>
        <w:rPr>
          <w:rFonts w:eastAsia="Calibri" w:cs="Arial"/>
          <w:lang w:val="sr-Cyrl-RS"/>
        </w:rPr>
      </w:pPr>
    </w:p>
    <w:p w14:paraId="351DE6D4" w14:textId="55B65501" w:rsidR="002C2037" w:rsidRPr="00316551" w:rsidRDefault="00316551" w:rsidP="00316551">
      <w:pPr>
        <w:pStyle w:val="KDParagraf"/>
        <w:spacing w:before="0"/>
        <w:rPr>
          <w:rFonts w:eastAsia="Calibri" w:cs="Arial"/>
          <w:lang w:val="sr-Cyrl-RS"/>
        </w:rPr>
      </w:pPr>
      <w:r>
        <w:rPr>
          <w:rFonts w:eastAsia="Calibri" w:cs="Arial"/>
          <w:lang w:val="sr-Cyrl-RS"/>
        </w:rPr>
        <w:t>Уговор важи до обостраног испуњења уговорних обавеза.</w:t>
      </w:r>
    </w:p>
    <w:p w14:paraId="06F10499" w14:textId="77777777" w:rsidR="003673C9" w:rsidRPr="002C2037" w:rsidRDefault="003673C9" w:rsidP="002C2037">
      <w:pPr>
        <w:spacing w:before="0"/>
        <w:rPr>
          <w:lang w:val="sr-Cyrl-CS" w:eastAsia="ar-SA"/>
        </w:rPr>
      </w:pPr>
    </w:p>
    <w:p w14:paraId="572D133A" w14:textId="77777777" w:rsidR="002C2037" w:rsidRPr="002C2037" w:rsidRDefault="002C2037" w:rsidP="002C2037">
      <w:pPr>
        <w:keepNext/>
        <w:tabs>
          <w:tab w:val="left" w:pos="567"/>
        </w:tabs>
        <w:spacing w:before="0"/>
        <w:outlineLvl w:val="1"/>
        <w:rPr>
          <w:rFonts w:cs="Arial"/>
          <w:b/>
          <w:noProof/>
          <w:lang w:val="sr-Cyrl-CS"/>
        </w:rPr>
      </w:pPr>
      <w:r w:rsidRPr="002C2037">
        <w:rPr>
          <w:rFonts w:cs="Arial"/>
          <w:b/>
          <w:noProof/>
          <w:lang w:val="sr-Cyrl-CS"/>
        </w:rPr>
        <w:t>6.28 Измене током трајања уговора</w:t>
      </w:r>
    </w:p>
    <w:p w14:paraId="77478B75" w14:textId="77777777" w:rsidR="002C2037" w:rsidRPr="002C2037" w:rsidRDefault="002C2037" w:rsidP="002C2037">
      <w:pPr>
        <w:spacing w:before="0"/>
        <w:rPr>
          <w:rFonts w:cs="Arial"/>
          <w:noProof/>
          <w:lang w:val="sr-Cyrl-CS" w:eastAsia="sr-Latn-CS"/>
        </w:rPr>
      </w:pPr>
      <w:r w:rsidRPr="002C2037">
        <w:rPr>
          <w:rFonts w:cs="Arial"/>
          <w:noProof/>
          <w:lang w:val="sr-Cyrl-CS"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6DA5A67D" w14:textId="28998725" w:rsidR="003673C9" w:rsidRPr="002C2037" w:rsidRDefault="002C2037" w:rsidP="002C2037">
      <w:pPr>
        <w:spacing w:before="0"/>
        <w:rPr>
          <w:rFonts w:cs="Arial"/>
          <w:noProof/>
          <w:lang w:val="sr-Cyrl-CS" w:eastAsia="sr-Latn-CS"/>
        </w:rPr>
      </w:pPr>
      <w:r w:rsidRPr="002C2037">
        <w:rPr>
          <w:rFonts w:cs="Arial"/>
          <w:noProof/>
          <w:lang w:val="sr-Cyrl-CS" w:eastAsia="sr-Latn-CS"/>
        </w:rPr>
        <w:t>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Закона. Наручилац може повећати обим предмета јавне набавке под условом да има обезбеђена финансијска средства, и то услучају непредвиђених околности приликом реализације Уговора, за које се није могло знати приликом планирања набавке.</w:t>
      </w:r>
    </w:p>
    <w:p w14:paraId="200D5998" w14:textId="77777777" w:rsidR="006C47A2" w:rsidRDefault="002C2037" w:rsidP="006C47A2">
      <w:pPr>
        <w:tabs>
          <w:tab w:val="left" w:pos="567"/>
        </w:tabs>
        <w:spacing w:before="0"/>
        <w:rPr>
          <w:rFonts w:cs="Arial"/>
        </w:rPr>
      </w:pPr>
      <w:r w:rsidRPr="002C2037">
        <w:rPr>
          <w:rFonts w:cs="Arial"/>
          <w:noProof/>
          <w:lang w:val="sr-Cyrl-CS" w:eastAsia="sr-Latn-CS"/>
        </w:rPr>
        <w:t>Након закључења уговора о јавној набавци Наручилац може да дозволи промену цене и других битних елемената уговора из објективних разлога,односно виша сила, измена важећих законских прописа, мере државних органа и</w:t>
      </w:r>
      <w:r w:rsidRPr="002C2037">
        <w:rPr>
          <w:rFonts w:cs="Arial"/>
          <w:color w:val="FF0000"/>
        </w:rPr>
        <w:t xml:space="preserve"> </w:t>
      </w:r>
      <w:r w:rsidRPr="002C2037">
        <w:rPr>
          <w:rFonts w:cs="Arial"/>
          <w:lang w:val="sr-Cyrl-RS"/>
        </w:rPr>
        <w:t>н</w:t>
      </w:r>
      <w:r w:rsidRPr="002C2037">
        <w:rPr>
          <w:rFonts w:cs="Arial"/>
        </w:rPr>
        <w:t>аступање околности које отежавају испуњење обавезе једне Уговорне стране или се због њих не може остварити сврха овог Уговора.</w:t>
      </w:r>
    </w:p>
    <w:p w14:paraId="2CBA7576" w14:textId="314DE4A6" w:rsidR="00297886" w:rsidRDefault="002C2037" w:rsidP="006C47A2">
      <w:pPr>
        <w:tabs>
          <w:tab w:val="left" w:pos="567"/>
        </w:tabs>
        <w:spacing w:before="0"/>
        <w:rPr>
          <w:rFonts w:cs="Arial"/>
          <w:lang w:val="sr-Cyrl-RS" w:eastAsia="sr-Latn-CS"/>
        </w:rPr>
      </w:pPr>
      <w:r w:rsidRPr="002C2037">
        <w:rPr>
          <w:rFonts w:cs="Arial"/>
          <w:lang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76708565" w14:textId="77777777" w:rsidR="00F351E9" w:rsidRDefault="00F351E9" w:rsidP="006C47A2">
      <w:pPr>
        <w:tabs>
          <w:tab w:val="left" w:pos="567"/>
        </w:tabs>
        <w:spacing w:before="0"/>
        <w:rPr>
          <w:rFonts w:cs="Arial"/>
          <w:lang w:val="sr-Cyrl-RS" w:eastAsia="sr-Latn-CS"/>
        </w:rPr>
      </w:pPr>
    </w:p>
    <w:p w14:paraId="55BA7099" w14:textId="77777777" w:rsidR="00F351E9" w:rsidRDefault="00F351E9" w:rsidP="006C47A2">
      <w:pPr>
        <w:tabs>
          <w:tab w:val="left" w:pos="567"/>
        </w:tabs>
        <w:spacing w:before="0"/>
        <w:rPr>
          <w:rFonts w:cs="Arial"/>
          <w:lang w:val="sr-Cyrl-RS" w:eastAsia="sr-Latn-CS"/>
        </w:rPr>
      </w:pPr>
    </w:p>
    <w:p w14:paraId="6C7E6FA0" w14:textId="77777777" w:rsidR="00F351E9" w:rsidRDefault="00F351E9" w:rsidP="006C47A2">
      <w:pPr>
        <w:tabs>
          <w:tab w:val="left" w:pos="567"/>
        </w:tabs>
        <w:spacing w:before="0"/>
        <w:rPr>
          <w:rFonts w:cs="Arial"/>
          <w:lang w:val="sr-Cyrl-RS" w:eastAsia="sr-Latn-CS"/>
        </w:rPr>
      </w:pPr>
    </w:p>
    <w:p w14:paraId="498D495B" w14:textId="77777777" w:rsidR="00F351E9" w:rsidRDefault="00F351E9" w:rsidP="006C47A2">
      <w:pPr>
        <w:tabs>
          <w:tab w:val="left" w:pos="567"/>
        </w:tabs>
        <w:spacing w:before="0"/>
        <w:rPr>
          <w:rFonts w:cs="Arial"/>
          <w:lang w:val="sr-Cyrl-RS" w:eastAsia="sr-Latn-CS"/>
        </w:rPr>
      </w:pPr>
    </w:p>
    <w:p w14:paraId="4C440831" w14:textId="77777777" w:rsidR="00F351E9" w:rsidRPr="00F351E9" w:rsidRDefault="00F351E9" w:rsidP="006C47A2">
      <w:pPr>
        <w:tabs>
          <w:tab w:val="left" w:pos="567"/>
        </w:tabs>
        <w:spacing w:before="0"/>
        <w:rPr>
          <w:rFonts w:cs="Arial"/>
          <w:lang w:val="sr-Cyrl-RS" w:eastAsia="sr-Latn-CS"/>
        </w:rPr>
      </w:pPr>
    </w:p>
    <w:p w14:paraId="2B63E767" w14:textId="77777777" w:rsidR="000C35F0" w:rsidRPr="006C47A2" w:rsidRDefault="000C35F0" w:rsidP="006C47A2">
      <w:pPr>
        <w:tabs>
          <w:tab w:val="left" w:pos="567"/>
        </w:tabs>
        <w:spacing w:before="0"/>
        <w:rPr>
          <w:rFonts w:cs="Arial"/>
        </w:rPr>
      </w:pPr>
    </w:p>
    <w:p w14:paraId="517106E0" w14:textId="29B8AC65" w:rsidR="00672323" w:rsidRPr="00767FE7" w:rsidRDefault="00767FE7" w:rsidP="00767FE7">
      <w:pPr>
        <w:rPr>
          <w:rFonts w:cs="Arial"/>
          <w:b/>
          <w:noProof/>
          <w:sz w:val="24"/>
          <w:lang w:val="sr-Cyrl-CS" w:eastAsia="sr-Latn-CS"/>
        </w:rPr>
      </w:pPr>
      <w:r>
        <w:rPr>
          <w:rFonts w:cs="Arial"/>
          <w:b/>
          <w:noProof/>
          <w:sz w:val="24"/>
          <w:lang w:val="sr-Cyrl-CS" w:eastAsia="sr-Latn-CS"/>
        </w:rPr>
        <w:lastRenderedPageBreak/>
        <w:t xml:space="preserve">7. </w:t>
      </w:r>
      <w:r w:rsidR="00B01DCE" w:rsidRPr="00767FE7">
        <w:rPr>
          <w:rFonts w:cs="Arial"/>
          <w:b/>
          <w:noProof/>
          <w:sz w:val="24"/>
          <w:lang w:val="sr-Cyrl-CS" w:eastAsia="sr-Latn-CS"/>
        </w:rPr>
        <w:t>ОБРАСЦИ</w:t>
      </w:r>
    </w:p>
    <w:p w14:paraId="1CE737D4" w14:textId="77777777" w:rsidR="00175DF4" w:rsidRPr="00731578" w:rsidRDefault="00175DF4" w:rsidP="00175DF4">
      <w:pPr>
        <w:pStyle w:val="KDObrazac"/>
        <w:rPr>
          <w:noProof/>
          <w:lang w:val="sr-Cyrl-CS"/>
        </w:rPr>
      </w:pPr>
      <w:r w:rsidRPr="00731578">
        <w:rPr>
          <w:noProof/>
          <w:lang w:val="sr-Cyrl-CS"/>
        </w:rPr>
        <w:t>ОБРАЗАЦ 1.</w:t>
      </w:r>
    </w:p>
    <w:p w14:paraId="6D556F71" w14:textId="77777777" w:rsidR="00175DF4" w:rsidRPr="00731578" w:rsidRDefault="00175DF4" w:rsidP="00175DF4">
      <w:pPr>
        <w:spacing w:before="0"/>
        <w:jc w:val="center"/>
        <w:rPr>
          <w:rStyle w:val="BookTitle"/>
          <w:rFonts w:cs="Arial"/>
          <w:noProof/>
          <w:lang w:val="sr-Cyrl-CS"/>
        </w:rPr>
      </w:pPr>
      <w:r w:rsidRPr="00731578">
        <w:rPr>
          <w:rStyle w:val="BookTitle"/>
          <w:rFonts w:cs="Arial"/>
          <w:noProof/>
          <w:lang w:val="sr-Cyrl-CS"/>
        </w:rPr>
        <w:t>ОБРАЗАЦ ПОНУДЕ</w:t>
      </w:r>
    </w:p>
    <w:p w14:paraId="01A1416F" w14:textId="77777777" w:rsidR="00175DF4" w:rsidRPr="00BB381A" w:rsidRDefault="00175DF4" w:rsidP="00175DF4">
      <w:pPr>
        <w:spacing w:before="0"/>
        <w:rPr>
          <w:rStyle w:val="BookTitle"/>
          <w:rFonts w:cs="Arial"/>
          <w:noProof/>
          <w:sz w:val="24"/>
          <w:szCs w:val="24"/>
          <w:lang w:val="sr-Cyrl-CS"/>
        </w:rPr>
      </w:pPr>
    </w:p>
    <w:p w14:paraId="2257EAB6" w14:textId="70B114D5" w:rsidR="00175DF4" w:rsidRPr="002A7B14" w:rsidRDefault="00175DF4" w:rsidP="002A7B14">
      <w:pPr>
        <w:spacing w:before="0"/>
        <w:rPr>
          <w:rFonts w:cs="Arial"/>
          <w:lang w:val="sr-Cyrl-RS"/>
        </w:rPr>
      </w:pPr>
      <w:r w:rsidRPr="00BB381A">
        <w:rPr>
          <w:rFonts w:eastAsia="TimesNewRomanPS-BoldMT" w:cs="Arial"/>
          <w:bCs/>
          <w:noProof/>
          <w:color w:val="000000"/>
          <w:lang w:val="sr-Cyrl-CS"/>
        </w:rPr>
        <w:t>Понуда</w:t>
      </w:r>
      <w:r>
        <w:rPr>
          <w:rFonts w:eastAsia="TimesNewRomanPS-BoldMT" w:cs="Arial"/>
          <w:bCs/>
          <w:noProof/>
          <w:color w:val="000000"/>
          <w:lang w:val="sr-Cyrl-CS"/>
        </w:rPr>
        <w:t xml:space="preserve"> бр.</w:t>
      </w:r>
      <w:r w:rsidR="00EE36D8">
        <w:rPr>
          <w:rFonts w:eastAsia="TimesNewRomanPS-BoldMT" w:cs="Arial"/>
          <w:bCs/>
          <w:noProof/>
          <w:color w:val="000000"/>
          <w:lang w:val="sr-Cyrl-CS"/>
        </w:rPr>
        <w:t xml:space="preserve"> _________ од ________</w:t>
      </w:r>
      <w:r w:rsidRPr="00BB381A">
        <w:rPr>
          <w:rFonts w:eastAsia="TimesNewRomanPS-BoldMT" w:cs="Arial"/>
          <w:bCs/>
          <w:noProof/>
          <w:color w:val="000000"/>
          <w:lang w:val="sr-Cyrl-CS"/>
        </w:rPr>
        <w:t xml:space="preserve"> </w:t>
      </w:r>
      <w:r w:rsidR="00EE36D8">
        <w:rPr>
          <w:rFonts w:eastAsia="TimesNewRomanPS-BoldMT" w:cs="Arial"/>
          <w:bCs/>
          <w:noProof/>
          <w:color w:val="000000"/>
          <w:lang w:val="sr-Cyrl-CS"/>
        </w:rPr>
        <w:t>године за</w:t>
      </w:r>
      <w:r w:rsidRPr="00BB381A">
        <w:rPr>
          <w:rFonts w:eastAsia="TimesNewRomanPS-BoldMT" w:cs="Arial"/>
          <w:bCs/>
          <w:noProof/>
          <w:color w:val="000000"/>
          <w:lang w:val="sr-Cyrl-CS"/>
        </w:rPr>
        <w:t xml:space="preserve"> отворени поступак јавне набавке</w:t>
      </w:r>
      <w:r w:rsidR="00EE36D8">
        <w:rPr>
          <w:rFonts w:eastAsia="TimesNewRomanPS-BoldMT" w:cs="Arial"/>
          <w:bCs/>
          <w:noProof/>
          <w:color w:val="000000"/>
          <w:lang w:val="sr-Cyrl-CS"/>
        </w:rPr>
        <w:t xml:space="preserve"> </w:t>
      </w:r>
      <w:r w:rsidRPr="00BB381A">
        <w:rPr>
          <w:rFonts w:eastAsia="TimesNewRomanPS-BoldMT" w:cs="Arial"/>
          <w:bCs/>
          <w:noProof/>
          <w:color w:val="000000"/>
          <w:lang w:val="sr-Cyrl-CS"/>
        </w:rPr>
        <w:t>–</w:t>
      </w:r>
      <w:r w:rsidR="00EA2A18">
        <w:rPr>
          <w:rFonts w:eastAsia="TimesNewRomanPS-BoldMT" w:cs="Arial"/>
          <w:bCs/>
          <w:noProof/>
          <w:color w:val="000000"/>
          <w:lang w:val="sr-Cyrl-CS"/>
        </w:rPr>
        <w:t xml:space="preserve"> </w:t>
      </w:r>
      <w:r>
        <w:rPr>
          <w:rFonts w:eastAsia="TimesNewRomanPS-BoldMT" w:cs="Arial"/>
          <w:bCs/>
          <w:noProof/>
          <w:color w:val="000000" w:themeColor="text1"/>
          <w:lang w:val="sr-Cyrl-CS"/>
        </w:rPr>
        <w:t xml:space="preserve">добра </w:t>
      </w:r>
      <w:r w:rsidR="00C71A9C">
        <w:rPr>
          <w:rFonts w:eastAsia="TimesNewRomanPS-BoldMT" w:cs="Arial"/>
          <w:bCs/>
          <w:noProof/>
          <w:color w:val="000000" w:themeColor="text1"/>
          <w:lang w:val="sr-Cyrl-CS"/>
        </w:rPr>
        <w:t xml:space="preserve">                           </w:t>
      </w:r>
      <w:r>
        <w:rPr>
          <w:rFonts w:eastAsia="TimesNewRomanPS-BoldMT" w:cs="Arial"/>
          <w:bCs/>
          <w:noProof/>
          <w:color w:val="000000" w:themeColor="text1"/>
          <w:lang w:val="sr-Cyrl-CS"/>
        </w:rPr>
        <w:t>"</w:t>
      </w:r>
      <w:r w:rsidR="000C35F0" w:rsidRPr="000C35F0">
        <w:rPr>
          <w:rFonts w:cs="Arial"/>
          <w:b/>
          <w:lang w:val="sr-Latn-RS"/>
        </w:rPr>
        <w:t xml:space="preserve">PVC TPE </w:t>
      </w:r>
      <w:r w:rsidR="000C35F0" w:rsidRPr="000C35F0">
        <w:rPr>
          <w:rFonts w:cs="Arial"/>
          <w:b/>
          <w:lang w:val="sr-Cyrl-RS"/>
        </w:rPr>
        <w:t>цеви и фитинзи</w:t>
      </w:r>
      <w:r>
        <w:rPr>
          <w:rFonts w:eastAsia="TimesNewRomanPS-BoldMT" w:cs="Arial"/>
          <w:bCs/>
          <w:noProof/>
          <w:color w:val="000000" w:themeColor="text1"/>
          <w:lang w:val="sr-Cyrl-CS"/>
        </w:rPr>
        <w:t xml:space="preserve">" </w:t>
      </w:r>
      <w:r w:rsidR="005B4E06">
        <w:rPr>
          <w:rFonts w:eastAsia="Arial Unicode MS" w:cs="Arial"/>
          <w:noProof/>
          <w:kern w:val="2"/>
          <w:szCs w:val="24"/>
          <w:lang w:val="sr-Cyrl-CS"/>
        </w:rPr>
        <w:t>ЈН/4000/</w:t>
      </w:r>
      <w:r w:rsidR="005B4E06">
        <w:rPr>
          <w:rFonts w:eastAsia="Arial Unicode MS" w:cs="Arial"/>
          <w:noProof/>
          <w:kern w:val="2"/>
          <w:szCs w:val="24"/>
        </w:rPr>
        <w:t>0043</w:t>
      </w:r>
      <w:r w:rsidR="005B4E06">
        <w:rPr>
          <w:rFonts w:eastAsia="Arial Unicode MS" w:cs="Arial"/>
          <w:noProof/>
          <w:kern w:val="2"/>
          <w:szCs w:val="24"/>
          <w:lang w:val="sr-Cyrl-CS"/>
        </w:rPr>
        <w:t>/201</w:t>
      </w:r>
      <w:r w:rsidR="005B4E06">
        <w:rPr>
          <w:rFonts w:eastAsia="Arial Unicode MS" w:cs="Arial"/>
          <w:noProof/>
          <w:kern w:val="2"/>
          <w:szCs w:val="24"/>
        </w:rPr>
        <w:t>9</w:t>
      </w:r>
      <w:r w:rsidR="005B4E06">
        <w:rPr>
          <w:rFonts w:eastAsia="Arial Unicode MS" w:cs="Arial"/>
          <w:noProof/>
          <w:kern w:val="2"/>
          <w:szCs w:val="24"/>
          <w:lang w:val="sr-Cyrl-CS"/>
        </w:rPr>
        <w:t xml:space="preserve"> (ЈАНА 3</w:t>
      </w:r>
      <w:r w:rsidR="005B4E06">
        <w:rPr>
          <w:rFonts w:eastAsia="Arial Unicode MS" w:cs="Arial"/>
          <w:noProof/>
          <w:kern w:val="2"/>
          <w:szCs w:val="24"/>
        </w:rPr>
        <w:t>144</w:t>
      </w:r>
      <w:r w:rsidR="005B4E06">
        <w:rPr>
          <w:rFonts w:eastAsia="Arial Unicode MS" w:cs="Arial"/>
          <w:noProof/>
          <w:kern w:val="2"/>
          <w:szCs w:val="24"/>
          <w:lang w:val="sr-Cyrl-CS"/>
        </w:rPr>
        <w:t>/201</w:t>
      </w:r>
      <w:r w:rsidR="005B4E06">
        <w:rPr>
          <w:rFonts w:eastAsia="Arial Unicode MS" w:cs="Arial"/>
          <w:noProof/>
          <w:kern w:val="2"/>
          <w:szCs w:val="24"/>
        </w:rPr>
        <w:t>9</w:t>
      </w:r>
      <w:r w:rsidR="005B4E06">
        <w:rPr>
          <w:rFonts w:eastAsia="Arial Unicode MS" w:cs="Arial"/>
          <w:noProof/>
          <w:kern w:val="2"/>
          <w:szCs w:val="24"/>
          <w:lang w:val="sr-Cyrl-CS"/>
        </w:rPr>
        <w:t>)</w:t>
      </w:r>
    </w:p>
    <w:p w14:paraId="5A7DECB1" w14:textId="0DD5A34F" w:rsidR="00EE36D8" w:rsidRDefault="00EE36D8" w:rsidP="00175DF4">
      <w:pPr>
        <w:spacing w:before="0"/>
        <w:rPr>
          <w:rFonts w:eastAsia="TimesNewRomanPS-BoldMT" w:cs="Arial"/>
          <w:bCs/>
          <w:noProof/>
          <w:color w:val="000000" w:themeColor="text1"/>
          <w:lang w:val="sr-Cyrl-RS"/>
        </w:rPr>
      </w:pPr>
    </w:p>
    <w:p w14:paraId="57E6C811" w14:textId="77777777" w:rsidR="000C35F0" w:rsidRPr="00EE36D8" w:rsidRDefault="000C35F0" w:rsidP="00175DF4">
      <w:pPr>
        <w:spacing w:before="0"/>
        <w:rPr>
          <w:rFonts w:eastAsia="TimesNewRomanPS-BoldMT" w:cs="Arial"/>
          <w:bCs/>
          <w:noProof/>
          <w:color w:val="000000" w:themeColor="text1"/>
          <w:lang w:val="sr-Cyrl-RS"/>
        </w:rPr>
      </w:pPr>
    </w:p>
    <w:p w14:paraId="21D4021D" w14:textId="77777777" w:rsidR="00175DF4" w:rsidRPr="00CD7A7A" w:rsidRDefault="00175DF4" w:rsidP="00175DF4">
      <w:pPr>
        <w:spacing w:before="0"/>
        <w:rPr>
          <w:rFonts w:eastAsia="TimesNewRomanPS-BoldMT" w:cs="Arial"/>
          <w:bCs/>
          <w:noProof/>
          <w:color w:val="00B0F0"/>
          <w:sz w:val="16"/>
          <w:szCs w:val="24"/>
          <w:lang w:val="sr-Cyrl-CS"/>
        </w:rPr>
      </w:pPr>
    </w:p>
    <w:p w14:paraId="5D61E824" w14:textId="77777777" w:rsidR="00175DF4" w:rsidRDefault="00175DF4" w:rsidP="00175DF4">
      <w:pPr>
        <w:spacing w:before="0"/>
        <w:rPr>
          <w:rFonts w:cs="Arial"/>
          <w:b/>
          <w:bCs/>
          <w:iCs/>
          <w:noProof/>
          <w:lang w:val="sr-Cyrl-CS"/>
        </w:rPr>
      </w:pPr>
      <w:r w:rsidRPr="00731578">
        <w:rPr>
          <w:rFonts w:cs="Arial"/>
          <w:b/>
          <w:bCs/>
          <w:iCs/>
          <w:noProof/>
          <w:lang w:val="sr-Cyrl-CS"/>
        </w:rPr>
        <w:t>1)</w:t>
      </w:r>
      <w:r w:rsidR="00731578">
        <w:rPr>
          <w:rFonts w:cs="Arial"/>
          <w:b/>
          <w:bCs/>
          <w:iCs/>
          <w:noProof/>
          <w:sz w:val="24"/>
          <w:szCs w:val="24"/>
        </w:rPr>
        <w:t xml:space="preserve">  </w:t>
      </w:r>
      <w:r w:rsidRPr="00731578">
        <w:rPr>
          <w:rFonts w:cs="Arial"/>
          <w:b/>
          <w:bCs/>
          <w:iCs/>
          <w:noProof/>
          <w:lang w:val="sr-Cyrl-CS"/>
        </w:rPr>
        <w:t>ОПШТИ ПОДАЦИ О ПОНУЂАЧУ</w:t>
      </w:r>
    </w:p>
    <w:p w14:paraId="2BEE341F" w14:textId="77777777" w:rsidR="00EE36D8" w:rsidRPr="00F756FD" w:rsidRDefault="00EE36D8" w:rsidP="00175DF4">
      <w:pPr>
        <w:spacing w:before="0"/>
        <w:rPr>
          <w:rFonts w:cs="Arial"/>
          <w:b/>
          <w:bCs/>
          <w:iCs/>
          <w:noProof/>
          <w:sz w:val="24"/>
          <w:szCs w:val="24"/>
          <w:lang w:val="sr-Latn-RS"/>
        </w:rPr>
      </w:pPr>
    </w:p>
    <w:tbl>
      <w:tblPr>
        <w:tblW w:w="0" w:type="auto"/>
        <w:tblInd w:w="-20" w:type="dxa"/>
        <w:tblLayout w:type="fixed"/>
        <w:tblLook w:val="0000" w:firstRow="0" w:lastRow="0" w:firstColumn="0" w:lastColumn="0" w:noHBand="0" w:noVBand="0"/>
      </w:tblPr>
      <w:tblGrid>
        <w:gridCol w:w="4621"/>
        <w:gridCol w:w="4660"/>
      </w:tblGrid>
      <w:tr w:rsidR="00175DF4" w:rsidRPr="00BB381A" w14:paraId="0288B616" w14:textId="77777777" w:rsidTr="00175DF4">
        <w:trPr>
          <w:trHeight w:val="624"/>
        </w:trPr>
        <w:tc>
          <w:tcPr>
            <w:tcW w:w="4621" w:type="dxa"/>
            <w:tcBorders>
              <w:top w:val="single" w:sz="4" w:space="0" w:color="000000"/>
              <w:left w:val="single" w:sz="4" w:space="0" w:color="000000"/>
              <w:bottom w:val="single" w:sz="4" w:space="0" w:color="000000"/>
            </w:tcBorders>
            <w:shd w:val="clear" w:color="auto" w:fill="auto"/>
            <w:vAlign w:val="center"/>
          </w:tcPr>
          <w:p w14:paraId="101387DB" w14:textId="77777777" w:rsidR="00175DF4" w:rsidRPr="00BB381A" w:rsidRDefault="00175DF4" w:rsidP="00697C5C">
            <w:pPr>
              <w:spacing w:before="0"/>
              <w:jc w:val="left"/>
              <w:rPr>
                <w:rFonts w:cs="Arial"/>
                <w:b/>
                <w:bCs/>
                <w:iCs/>
                <w:noProof/>
                <w:lang w:val="sr-Cyrl-CS"/>
              </w:rPr>
            </w:pPr>
            <w:r w:rsidRPr="00BB381A">
              <w:rPr>
                <w:rFonts w:cs="Arial"/>
                <w:iCs/>
                <w:noProof/>
                <w:lang w:val="sr-Cyrl-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FA563" w14:textId="77777777" w:rsidR="00175DF4" w:rsidRPr="00175DF4" w:rsidRDefault="00175DF4" w:rsidP="00175DF4">
            <w:pPr>
              <w:spacing w:before="0"/>
              <w:jc w:val="left"/>
              <w:rPr>
                <w:rFonts w:cs="Arial"/>
                <w:bCs/>
                <w:iCs/>
                <w:noProof/>
                <w:lang w:val="sr-Cyrl-CS"/>
              </w:rPr>
            </w:pPr>
          </w:p>
        </w:tc>
      </w:tr>
      <w:tr w:rsidR="00175DF4" w:rsidRPr="00BB381A" w14:paraId="7AEC6035" w14:textId="77777777" w:rsidTr="00175DF4">
        <w:trPr>
          <w:trHeight w:val="624"/>
        </w:trPr>
        <w:tc>
          <w:tcPr>
            <w:tcW w:w="4621" w:type="dxa"/>
            <w:tcBorders>
              <w:top w:val="single" w:sz="4" w:space="0" w:color="000000"/>
              <w:left w:val="single" w:sz="4" w:space="0" w:color="000000"/>
              <w:bottom w:val="single" w:sz="4" w:space="0" w:color="000000"/>
            </w:tcBorders>
            <w:shd w:val="clear" w:color="auto" w:fill="auto"/>
            <w:vAlign w:val="center"/>
          </w:tcPr>
          <w:p w14:paraId="51BE2BC7" w14:textId="77777777" w:rsidR="00175DF4" w:rsidRPr="00BB381A" w:rsidRDefault="00175DF4" w:rsidP="00697C5C">
            <w:pPr>
              <w:spacing w:before="0"/>
              <w:jc w:val="left"/>
              <w:rPr>
                <w:rFonts w:cs="Arial"/>
                <w:b/>
                <w:bCs/>
                <w:iCs/>
                <w:noProof/>
                <w:lang w:val="sr-Cyrl-CS"/>
              </w:rPr>
            </w:pPr>
            <w:r w:rsidRPr="00BB381A">
              <w:rPr>
                <w:rFonts w:cs="Arial"/>
                <w:iCs/>
                <w:noProof/>
                <w:lang w:val="sr-Cyrl-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25D92" w14:textId="77777777" w:rsidR="00175DF4" w:rsidRPr="00BB381A" w:rsidRDefault="00175DF4" w:rsidP="00175DF4">
            <w:pPr>
              <w:spacing w:before="0"/>
              <w:jc w:val="left"/>
              <w:rPr>
                <w:rFonts w:cs="Arial"/>
                <w:b/>
                <w:bCs/>
                <w:iCs/>
                <w:noProof/>
                <w:lang w:val="sr-Cyrl-CS"/>
              </w:rPr>
            </w:pPr>
          </w:p>
        </w:tc>
      </w:tr>
      <w:tr w:rsidR="00175DF4" w:rsidRPr="00BB381A" w14:paraId="20673639" w14:textId="77777777" w:rsidTr="00175DF4">
        <w:trPr>
          <w:trHeight w:val="624"/>
        </w:trPr>
        <w:tc>
          <w:tcPr>
            <w:tcW w:w="4621" w:type="dxa"/>
            <w:tcBorders>
              <w:top w:val="single" w:sz="4" w:space="0" w:color="000000"/>
              <w:left w:val="single" w:sz="4" w:space="0" w:color="000000"/>
              <w:bottom w:val="single" w:sz="4" w:space="0" w:color="000000"/>
            </w:tcBorders>
            <w:shd w:val="clear" w:color="auto" w:fill="auto"/>
            <w:vAlign w:val="center"/>
          </w:tcPr>
          <w:p w14:paraId="5933DDF8" w14:textId="5D3C3C0B" w:rsidR="00175DF4" w:rsidRPr="00BB381A" w:rsidRDefault="00175DF4" w:rsidP="00697C5C">
            <w:pPr>
              <w:spacing w:before="0"/>
              <w:jc w:val="left"/>
              <w:rPr>
                <w:rFonts w:cs="Arial"/>
                <w:iCs/>
                <w:noProof/>
                <w:lang w:val="sr-Cyrl-CS"/>
              </w:rPr>
            </w:pPr>
            <w:r w:rsidRPr="00BB381A">
              <w:rPr>
                <w:rFonts w:cs="Arial"/>
                <w:iCs/>
                <w:noProof/>
                <w:lang w:val="sr-Cyrl-CS"/>
              </w:rPr>
              <w:t>Врста правног лица</w:t>
            </w:r>
            <w:r w:rsidR="00B24A8E">
              <w:rPr>
                <w:rFonts w:eastAsia="TimesNewRomanPSMT" w:cs="Arial"/>
                <w:bCs/>
                <w:i/>
                <w:sz w:val="20"/>
                <w:szCs w:val="20"/>
                <w:lang w:val="ru-RU"/>
              </w:rPr>
              <w:t>(микро, мало, средње, велико</w:t>
            </w:r>
            <w:r w:rsidR="006B46CB">
              <w:rPr>
                <w:rFonts w:eastAsia="TimesNewRomanPSMT" w:cs="Arial"/>
                <w:bCs/>
                <w:i/>
                <w:sz w:val="20"/>
                <w:szCs w:val="20"/>
                <w:lang w:val="ru-RU"/>
              </w:rPr>
              <w:t>)</w:t>
            </w:r>
            <w:r w:rsidR="00AD35B0">
              <w:rPr>
                <w:rFonts w:eastAsia="TimesNewRomanPSMT" w:cs="Arial"/>
                <w:bCs/>
                <w:i/>
                <w:sz w:val="20"/>
                <w:szCs w:val="20"/>
                <w:lang w:val="sr-Cyrl-RS"/>
              </w:rPr>
              <w:t xml:space="preserve"> или физичко лице</w:t>
            </w:r>
            <w:r w:rsidRPr="00BB381A">
              <w:rPr>
                <w:rFonts w:cs="Arial"/>
                <w:iCs/>
                <w:noProof/>
                <w:lang w:val="sr-Cyrl-CS"/>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751BB" w14:textId="77777777" w:rsidR="00175DF4" w:rsidRPr="00BB381A" w:rsidRDefault="00175DF4" w:rsidP="00175DF4">
            <w:pPr>
              <w:snapToGrid w:val="0"/>
              <w:spacing w:before="0"/>
              <w:jc w:val="left"/>
              <w:rPr>
                <w:rFonts w:cs="Arial"/>
                <w:b/>
                <w:bCs/>
                <w:iCs/>
                <w:noProof/>
                <w:lang w:val="sr-Cyrl-CS"/>
              </w:rPr>
            </w:pPr>
          </w:p>
        </w:tc>
      </w:tr>
      <w:tr w:rsidR="00175DF4" w:rsidRPr="00BB381A" w14:paraId="5AA41E6F" w14:textId="77777777" w:rsidTr="00175DF4">
        <w:trPr>
          <w:trHeight w:val="624"/>
        </w:trPr>
        <w:tc>
          <w:tcPr>
            <w:tcW w:w="4621" w:type="dxa"/>
            <w:tcBorders>
              <w:top w:val="single" w:sz="4" w:space="0" w:color="000000"/>
              <w:left w:val="single" w:sz="4" w:space="0" w:color="000000"/>
              <w:bottom w:val="single" w:sz="4" w:space="0" w:color="000000"/>
            </w:tcBorders>
            <w:shd w:val="clear" w:color="auto" w:fill="auto"/>
            <w:vAlign w:val="center"/>
          </w:tcPr>
          <w:p w14:paraId="3297E088" w14:textId="77777777" w:rsidR="00175DF4" w:rsidRPr="00BB381A" w:rsidRDefault="00175DF4" w:rsidP="00697C5C">
            <w:pPr>
              <w:spacing w:before="0"/>
              <w:jc w:val="left"/>
              <w:rPr>
                <w:rFonts w:cs="Arial"/>
                <w:b/>
                <w:bCs/>
                <w:iCs/>
                <w:noProof/>
                <w:lang w:val="sr-Cyrl-CS"/>
              </w:rPr>
            </w:pPr>
            <w:r w:rsidRPr="00BB381A">
              <w:rPr>
                <w:rFonts w:cs="Arial"/>
                <w:iCs/>
                <w:noProof/>
                <w:lang w:val="sr-Cyrl-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D8140" w14:textId="77777777" w:rsidR="00175DF4" w:rsidRPr="00BB381A" w:rsidRDefault="00175DF4" w:rsidP="00175DF4">
            <w:pPr>
              <w:spacing w:before="0"/>
              <w:jc w:val="left"/>
              <w:rPr>
                <w:rFonts w:cs="Arial"/>
                <w:b/>
                <w:bCs/>
                <w:iCs/>
                <w:noProof/>
                <w:lang w:val="sr-Cyrl-CS"/>
              </w:rPr>
            </w:pPr>
          </w:p>
        </w:tc>
      </w:tr>
      <w:tr w:rsidR="00175DF4" w:rsidRPr="00BB381A" w14:paraId="37C27917" w14:textId="77777777" w:rsidTr="00175DF4">
        <w:trPr>
          <w:trHeight w:val="624"/>
        </w:trPr>
        <w:tc>
          <w:tcPr>
            <w:tcW w:w="4621" w:type="dxa"/>
            <w:tcBorders>
              <w:top w:val="single" w:sz="4" w:space="0" w:color="000000"/>
              <w:left w:val="single" w:sz="4" w:space="0" w:color="000000"/>
              <w:bottom w:val="single" w:sz="4" w:space="0" w:color="000000"/>
            </w:tcBorders>
            <w:shd w:val="clear" w:color="auto" w:fill="auto"/>
            <w:vAlign w:val="center"/>
          </w:tcPr>
          <w:p w14:paraId="65306C47" w14:textId="77777777" w:rsidR="00175DF4" w:rsidRPr="00BB381A" w:rsidRDefault="00175DF4" w:rsidP="00697C5C">
            <w:pPr>
              <w:spacing w:before="0"/>
              <w:jc w:val="left"/>
              <w:rPr>
                <w:rFonts w:cs="Arial"/>
                <w:b/>
                <w:bCs/>
                <w:iCs/>
                <w:noProof/>
                <w:lang w:val="sr-Cyrl-CS"/>
              </w:rPr>
            </w:pPr>
            <w:r w:rsidRPr="00BB381A">
              <w:rPr>
                <w:rFonts w:cs="Arial"/>
                <w:iCs/>
                <w:noProof/>
                <w:lang w:val="sr-Cyrl-CS"/>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6C579" w14:textId="77777777" w:rsidR="00175DF4" w:rsidRPr="00BB381A" w:rsidRDefault="00175DF4" w:rsidP="00175DF4">
            <w:pPr>
              <w:snapToGrid w:val="0"/>
              <w:spacing w:before="0"/>
              <w:jc w:val="left"/>
              <w:rPr>
                <w:rFonts w:cs="Arial"/>
                <w:b/>
                <w:bCs/>
                <w:iCs/>
                <w:noProof/>
                <w:lang w:val="sr-Cyrl-CS"/>
              </w:rPr>
            </w:pPr>
          </w:p>
        </w:tc>
      </w:tr>
      <w:tr w:rsidR="00175DF4" w:rsidRPr="00BB381A" w14:paraId="23B6F642" w14:textId="77777777" w:rsidTr="00175DF4">
        <w:trPr>
          <w:trHeight w:val="624"/>
        </w:trPr>
        <w:tc>
          <w:tcPr>
            <w:tcW w:w="4621" w:type="dxa"/>
            <w:tcBorders>
              <w:top w:val="single" w:sz="4" w:space="0" w:color="000000"/>
              <w:left w:val="single" w:sz="4" w:space="0" w:color="000000"/>
              <w:bottom w:val="single" w:sz="4" w:space="0" w:color="000000"/>
            </w:tcBorders>
            <w:shd w:val="clear" w:color="auto" w:fill="auto"/>
            <w:vAlign w:val="center"/>
          </w:tcPr>
          <w:p w14:paraId="3AAC41CB" w14:textId="77777777" w:rsidR="00175DF4" w:rsidRPr="00BB381A" w:rsidRDefault="00175DF4" w:rsidP="00697C5C">
            <w:pPr>
              <w:spacing w:before="0"/>
              <w:jc w:val="left"/>
              <w:rPr>
                <w:rFonts w:cs="Arial"/>
                <w:b/>
                <w:bCs/>
                <w:iCs/>
                <w:noProof/>
                <w:lang w:val="sr-Cyrl-CS"/>
              </w:rPr>
            </w:pPr>
            <w:r w:rsidRPr="00BB381A">
              <w:rPr>
                <w:rFonts w:cs="Arial"/>
                <w:iCs/>
                <w:noProof/>
                <w:lang w:val="sr-Cyrl-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4EBCC" w14:textId="77777777" w:rsidR="00175DF4" w:rsidRPr="00BB381A" w:rsidRDefault="00175DF4" w:rsidP="00175DF4">
            <w:pPr>
              <w:spacing w:before="0"/>
              <w:jc w:val="left"/>
              <w:rPr>
                <w:rFonts w:cs="Arial"/>
                <w:b/>
                <w:bCs/>
                <w:iCs/>
                <w:noProof/>
                <w:lang w:val="sr-Cyrl-CS"/>
              </w:rPr>
            </w:pPr>
          </w:p>
        </w:tc>
      </w:tr>
      <w:tr w:rsidR="00175DF4" w:rsidRPr="00BB381A" w14:paraId="6229896F" w14:textId="77777777" w:rsidTr="00175DF4">
        <w:trPr>
          <w:trHeight w:val="624"/>
        </w:trPr>
        <w:tc>
          <w:tcPr>
            <w:tcW w:w="4621" w:type="dxa"/>
            <w:tcBorders>
              <w:top w:val="single" w:sz="4" w:space="0" w:color="000000"/>
              <w:left w:val="single" w:sz="4" w:space="0" w:color="000000"/>
              <w:bottom w:val="single" w:sz="4" w:space="0" w:color="000000"/>
            </w:tcBorders>
            <w:shd w:val="clear" w:color="auto" w:fill="auto"/>
            <w:vAlign w:val="center"/>
          </w:tcPr>
          <w:p w14:paraId="3D121346" w14:textId="77777777" w:rsidR="00175DF4" w:rsidRPr="00BB381A" w:rsidRDefault="00175DF4" w:rsidP="00175DF4">
            <w:pPr>
              <w:spacing w:before="0"/>
              <w:jc w:val="left"/>
              <w:rPr>
                <w:rFonts w:cs="Arial"/>
                <w:b/>
                <w:bCs/>
                <w:iCs/>
                <w:noProof/>
                <w:lang w:val="sr-Cyrl-CS"/>
              </w:rPr>
            </w:pPr>
            <w:r w:rsidRPr="00BB381A">
              <w:rPr>
                <w:rFonts w:cs="Arial"/>
                <w:iCs/>
                <w:noProof/>
                <w:lang w:val="sr-Cyrl-CS"/>
              </w:rPr>
              <w:t>Електронска адреса Понуђача (</w:t>
            </w:r>
            <w:r>
              <w:rPr>
                <w:rFonts w:cs="Arial"/>
                <w:iCs/>
                <w:noProof/>
                <w:lang w:val="sr-Cyrl-CS"/>
              </w:rPr>
              <w:t>е</w:t>
            </w:r>
            <w:r w:rsidRPr="00BB381A">
              <w:rPr>
                <w:rFonts w:cs="Arial"/>
                <w:iCs/>
                <w:noProof/>
                <w:lang w:val="sr-Cyrl-CS"/>
              </w:rPr>
              <w:t>-</w:t>
            </w:r>
            <w:r>
              <w:rPr>
                <w:rFonts w:cs="Arial"/>
                <w:iCs/>
                <w:noProof/>
                <w:lang w:val="sr-Cyrl-CS"/>
              </w:rPr>
              <w:t>маил</w:t>
            </w:r>
            <w:r w:rsidRPr="00BB381A">
              <w:rPr>
                <w:rFonts w:cs="Arial"/>
                <w:iCs/>
                <w:noProof/>
                <w:lang w:val="sr-Cyrl-CS"/>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A4156" w14:textId="77777777" w:rsidR="00175DF4" w:rsidRPr="00BB381A" w:rsidRDefault="00175DF4" w:rsidP="00175DF4">
            <w:pPr>
              <w:snapToGrid w:val="0"/>
              <w:spacing w:before="0"/>
              <w:jc w:val="left"/>
              <w:rPr>
                <w:rFonts w:cs="Arial"/>
                <w:b/>
                <w:bCs/>
                <w:iCs/>
                <w:noProof/>
                <w:lang w:val="sr-Cyrl-CS"/>
              </w:rPr>
            </w:pPr>
          </w:p>
        </w:tc>
      </w:tr>
      <w:tr w:rsidR="00175DF4" w:rsidRPr="00BB381A" w14:paraId="5D57D033" w14:textId="77777777" w:rsidTr="00175DF4">
        <w:trPr>
          <w:trHeight w:val="624"/>
        </w:trPr>
        <w:tc>
          <w:tcPr>
            <w:tcW w:w="4621" w:type="dxa"/>
            <w:tcBorders>
              <w:top w:val="single" w:sz="4" w:space="0" w:color="000000"/>
              <w:left w:val="single" w:sz="4" w:space="0" w:color="000000"/>
              <w:bottom w:val="single" w:sz="4" w:space="0" w:color="000000"/>
            </w:tcBorders>
            <w:shd w:val="clear" w:color="auto" w:fill="auto"/>
            <w:vAlign w:val="center"/>
          </w:tcPr>
          <w:p w14:paraId="6E8A57A4" w14:textId="77777777" w:rsidR="00175DF4" w:rsidRPr="00BB381A" w:rsidRDefault="00175DF4" w:rsidP="00697C5C">
            <w:pPr>
              <w:spacing w:before="0"/>
              <w:jc w:val="left"/>
              <w:rPr>
                <w:rFonts w:cs="Arial"/>
                <w:b/>
                <w:bCs/>
                <w:iCs/>
                <w:noProof/>
                <w:lang w:val="sr-Cyrl-CS"/>
              </w:rPr>
            </w:pPr>
            <w:r w:rsidRPr="00BB381A">
              <w:rPr>
                <w:rFonts w:cs="Arial"/>
                <w:iCs/>
                <w:noProof/>
                <w:lang w:val="sr-Cyrl-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11322" w14:textId="77777777" w:rsidR="00175DF4" w:rsidRPr="00BB381A" w:rsidRDefault="00175DF4" w:rsidP="00175DF4">
            <w:pPr>
              <w:spacing w:before="0"/>
              <w:jc w:val="left"/>
              <w:rPr>
                <w:rFonts w:cs="Arial"/>
                <w:b/>
                <w:bCs/>
                <w:iCs/>
                <w:noProof/>
                <w:lang w:val="sr-Cyrl-CS"/>
              </w:rPr>
            </w:pPr>
          </w:p>
        </w:tc>
      </w:tr>
      <w:tr w:rsidR="00175DF4" w:rsidRPr="00BB381A" w14:paraId="0E30293B" w14:textId="77777777" w:rsidTr="00175DF4">
        <w:trPr>
          <w:trHeight w:val="624"/>
        </w:trPr>
        <w:tc>
          <w:tcPr>
            <w:tcW w:w="4621" w:type="dxa"/>
            <w:tcBorders>
              <w:top w:val="single" w:sz="4" w:space="0" w:color="000000"/>
              <w:left w:val="single" w:sz="4" w:space="0" w:color="000000"/>
              <w:bottom w:val="single" w:sz="4" w:space="0" w:color="000000"/>
            </w:tcBorders>
            <w:shd w:val="clear" w:color="auto" w:fill="auto"/>
            <w:vAlign w:val="center"/>
          </w:tcPr>
          <w:p w14:paraId="0CDB0DFF" w14:textId="77777777" w:rsidR="00175DF4" w:rsidRPr="00BB381A" w:rsidRDefault="00175DF4" w:rsidP="00175DF4">
            <w:pPr>
              <w:spacing w:before="0"/>
              <w:jc w:val="left"/>
              <w:rPr>
                <w:rFonts w:cs="Arial"/>
                <w:b/>
                <w:bCs/>
                <w:iCs/>
                <w:noProof/>
                <w:lang w:val="sr-Cyrl-CS"/>
              </w:rPr>
            </w:pPr>
            <w:r w:rsidRPr="00BB381A">
              <w:rPr>
                <w:rFonts w:cs="Arial"/>
                <w:iCs/>
                <w:noProof/>
                <w:lang w:val="sr-Cyrl-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49E77" w14:textId="77777777" w:rsidR="00175DF4" w:rsidRPr="00BB381A" w:rsidRDefault="00175DF4" w:rsidP="00175DF4">
            <w:pPr>
              <w:spacing w:before="0"/>
              <w:jc w:val="left"/>
              <w:rPr>
                <w:rFonts w:cs="Arial"/>
                <w:b/>
                <w:bCs/>
                <w:iCs/>
                <w:noProof/>
                <w:lang w:val="sr-Cyrl-CS"/>
              </w:rPr>
            </w:pPr>
          </w:p>
        </w:tc>
      </w:tr>
      <w:tr w:rsidR="00175DF4" w:rsidRPr="00BB381A" w14:paraId="5A99FB7F" w14:textId="77777777" w:rsidTr="00175DF4">
        <w:trPr>
          <w:trHeight w:val="624"/>
        </w:trPr>
        <w:tc>
          <w:tcPr>
            <w:tcW w:w="4621" w:type="dxa"/>
            <w:tcBorders>
              <w:top w:val="single" w:sz="4" w:space="0" w:color="000000"/>
              <w:left w:val="single" w:sz="4" w:space="0" w:color="000000"/>
              <w:bottom w:val="single" w:sz="4" w:space="0" w:color="000000"/>
            </w:tcBorders>
            <w:shd w:val="clear" w:color="auto" w:fill="auto"/>
            <w:vAlign w:val="center"/>
          </w:tcPr>
          <w:p w14:paraId="68AA626C" w14:textId="77777777" w:rsidR="00175DF4" w:rsidRPr="00BB381A" w:rsidRDefault="00175DF4" w:rsidP="00175DF4">
            <w:pPr>
              <w:spacing w:before="0"/>
              <w:jc w:val="left"/>
              <w:rPr>
                <w:rFonts w:cs="Arial"/>
                <w:b/>
                <w:bCs/>
                <w:iCs/>
                <w:noProof/>
                <w:lang w:val="sr-Cyrl-CS"/>
              </w:rPr>
            </w:pPr>
            <w:r w:rsidRPr="00BB381A">
              <w:rPr>
                <w:rFonts w:cs="Arial"/>
                <w:iCs/>
                <w:noProof/>
                <w:lang w:val="sr-Cyrl-CS"/>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EA698" w14:textId="77777777" w:rsidR="00175DF4" w:rsidRPr="00BB381A" w:rsidRDefault="00175DF4" w:rsidP="00175DF4">
            <w:pPr>
              <w:spacing w:before="0"/>
              <w:jc w:val="left"/>
              <w:rPr>
                <w:rFonts w:cs="Arial"/>
                <w:b/>
                <w:bCs/>
                <w:iCs/>
                <w:noProof/>
                <w:lang w:val="sr-Cyrl-CS"/>
              </w:rPr>
            </w:pPr>
          </w:p>
        </w:tc>
      </w:tr>
      <w:tr w:rsidR="00175DF4" w:rsidRPr="00BB381A" w14:paraId="2D120A72" w14:textId="77777777" w:rsidTr="00175DF4">
        <w:trPr>
          <w:trHeight w:val="624"/>
        </w:trPr>
        <w:tc>
          <w:tcPr>
            <w:tcW w:w="4621" w:type="dxa"/>
            <w:tcBorders>
              <w:top w:val="single" w:sz="4" w:space="0" w:color="000000"/>
              <w:left w:val="single" w:sz="4" w:space="0" w:color="000000"/>
              <w:bottom w:val="single" w:sz="4" w:space="0" w:color="000000"/>
            </w:tcBorders>
            <w:shd w:val="clear" w:color="auto" w:fill="auto"/>
            <w:vAlign w:val="center"/>
          </w:tcPr>
          <w:p w14:paraId="60520EBA" w14:textId="77777777" w:rsidR="00175DF4" w:rsidRPr="00BB381A" w:rsidRDefault="00175DF4" w:rsidP="00175DF4">
            <w:pPr>
              <w:spacing w:before="0"/>
              <w:jc w:val="left"/>
              <w:rPr>
                <w:rFonts w:cs="Arial"/>
                <w:b/>
                <w:bCs/>
                <w:iCs/>
                <w:noProof/>
                <w:lang w:val="sr-Cyrl-CS"/>
              </w:rPr>
            </w:pPr>
            <w:r w:rsidRPr="00BB381A">
              <w:rPr>
                <w:rFonts w:cs="Arial"/>
                <w:iCs/>
                <w:noProof/>
                <w:lang w:val="sr-Cyrl-CS"/>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BDC5F" w14:textId="77777777" w:rsidR="00175DF4" w:rsidRPr="00BB381A" w:rsidRDefault="00175DF4" w:rsidP="00175DF4">
            <w:pPr>
              <w:spacing w:before="0"/>
              <w:jc w:val="left"/>
              <w:rPr>
                <w:rFonts w:cs="Arial"/>
                <w:b/>
                <w:bCs/>
                <w:iCs/>
                <w:noProof/>
                <w:lang w:val="sr-Cyrl-CS"/>
              </w:rPr>
            </w:pPr>
          </w:p>
        </w:tc>
      </w:tr>
    </w:tbl>
    <w:p w14:paraId="28277A67" w14:textId="77777777" w:rsidR="00175DF4" w:rsidRPr="00CD7A7A" w:rsidRDefault="00175DF4" w:rsidP="00175DF4">
      <w:pPr>
        <w:spacing w:before="0"/>
        <w:rPr>
          <w:rFonts w:cs="Arial"/>
          <w:noProof/>
          <w:sz w:val="20"/>
          <w:lang w:val="sr-Cyrl-CS"/>
        </w:rPr>
      </w:pPr>
    </w:p>
    <w:p w14:paraId="0D8F83BC" w14:textId="7AD5C1F7" w:rsidR="00175DF4" w:rsidRDefault="00175DF4" w:rsidP="00175DF4">
      <w:pPr>
        <w:spacing w:before="0"/>
        <w:rPr>
          <w:rFonts w:cs="Arial"/>
          <w:noProof/>
          <w:lang w:val="sr-Cyrl-CS"/>
        </w:rPr>
      </w:pPr>
    </w:p>
    <w:p w14:paraId="757F2AE5" w14:textId="77777777" w:rsidR="000C35F0" w:rsidRPr="00BB381A" w:rsidRDefault="000C35F0" w:rsidP="00175DF4">
      <w:pPr>
        <w:spacing w:before="0"/>
        <w:rPr>
          <w:rFonts w:cs="Arial"/>
          <w:noProof/>
          <w:lang w:val="sr-Cyrl-CS"/>
        </w:rPr>
      </w:pPr>
    </w:p>
    <w:p w14:paraId="55BD6D41" w14:textId="77777777" w:rsidR="00175DF4" w:rsidRDefault="00175DF4" w:rsidP="00175DF4">
      <w:pPr>
        <w:spacing w:before="0"/>
        <w:rPr>
          <w:rFonts w:eastAsia="TimesNewRomanPSMT" w:cs="Arial"/>
          <w:b/>
          <w:bCs/>
          <w:iCs/>
          <w:noProof/>
          <w:lang w:val="sr-Cyrl-CS"/>
        </w:rPr>
      </w:pPr>
      <w:r w:rsidRPr="00BB381A">
        <w:rPr>
          <w:rFonts w:eastAsia="TimesNewRomanPSMT" w:cs="Arial"/>
          <w:b/>
          <w:bCs/>
          <w:iCs/>
          <w:noProof/>
          <w:lang w:val="sr-Cyrl-CS"/>
        </w:rPr>
        <w:t xml:space="preserve">2) ПОНУДУ ПОДНОСИ: </w:t>
      </w:r>
    </w:p>
    <w:p w14:paraId="6C5244D4" w14:textId="77777777" w:rsidR="00EE36D8" w:rsidRPr="00F756FD" w:rsidRDefault="00EE36D8" w:rsidP="00175DF4">
      <w:pPr>
        <w:spacing w:before="0"/>
        <w:rPr>
          <w:rFonts w:eastAsia="TimesNewRomanPSMT" w:cs="Arial"/>
          <w:b/>
          <w:bCs/>
          <w:iCs/>
          <w:noProof/>
          <w:lang w:val="sr-Latn-RS"/>
        </w:rPr>
      </w:pPr>
    </w:p>
    <w:tbl>
      <w:tblPr>
        <w:tblW w:w="0" w:type="auto"/>
        <w:tblInd w:w="-20" w:type="dxa"/>
        <w:tblLayout w:type="fixed"/>
        <w:tblLook w:val="0000" w:firstRow="0" w:lastRow="0" w:firstColumn="0" w:lastColumn="0" w:noHBand="0" w:noVBand="0"/>
      </w:tblPr>
      <w:tblGrid>
        <w:gridCol w:w="9282"/>
      </w:tblGrid>
      <w:tr w:rsidR="00175DF4" w:rsidRPr="00BB381A" w14:paraId="4F127438" w14:textId="77777777" w:rsidTr="00175DF4">
        <w:trPr>
          <w:trHeigh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54C06" w14:textId="7B334C25" w:rsidR="00175DF4" w:rsidRPr="00BB381A" w:rsidRDefault="00175DF4" w:rsidP="00175DF4">
            <w:pPr>
              <w:spacing w:before="0"/>
              <w:jc w:val="center"/>
              <w:rPr>
                <w:rFonts w:eastAsia="TimesNewRomanPSMT" w:cs="Arial"/>
                <w:b/>
                <w:bCs/>
                <w:noProof/>
                <w:lang w:val="sr-Cyrl-CS"/>
              </w:rPr>
            </w:pPr>
            <w:r w:rsidRPr="00BB381A">
              <w:rPr>
                <w:rFonts w:eastAsia="TimesNewRomanPSMT" w:cs="Arial"/>
                <w:b/>
                <w:bCs/>
                <w:noProof/>
                <w:lang w:val="sr-Cyrl-CS"/>
              </w:rPr>
              <w:t xml:space="preserve">А) </w:t>
            </w:r>
            <w:r w:rsidR="00FA3CDA">
              <w:rPr>
                <w:rFonts w:eastAsia="TimesNewRomanPSMT" w:cs="Arial"/>
                <w:b/>
                <w:bCs/>
                <w:noProof/>
                <w:lang w:val="sr-Cyrl-CS"/>
              </w:rPr>
              <w:t xml:space="preserve"> </w:t>
            </w:r>
            <w:r w:rsidRPr="00BB381A">
              <w:rPr>
                <w:rFonts w:eastAsia="TimesNewRomanPSMT" w:cs="Arial"/>
                <w:b/>
                <w:bCs/>
                <w:noProof/>
                <w:lang w:val="sr-Cyrl-CS"/>
              </w:rPr>
              <w:t>САМОСТАЛНО</w:t>
            </w:r>
          </w:p>
        </w:tc>
      </w:tr>
      <w:tr w:rsidR="00175DF4" w:rsidRPr="00BB381A" w14:paraId="5CC1187B" w14:textId="77777777" w:rsidTr="00175DF4">
        <w:trPr>
          <w:trHeigh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173B8" w14:textId="79FD2372" w:rsidR="00175DF4" w:rsidRPr="00BB381A" w:rsidRDefault="00175DF4" w:rsidP="00175DF4">
            <w:pPr>
              <w:spacing w:before="0"/>
              <w:jc w:val="center"/>
              <w:rPr>
                <w:rFonts w:eastAsia="TimesNewRomanPSMT" w:cs="Arial"/>
                <w:b/>
                <w:bCs/>
                <w:noProof/>
                <w:lang w:val="sr-Cyrl-CS"/>
              </w:rPr>
            </w:pPr>
            <w:r w:rsidRPr="00BB381A">
              <w:rPr>
                <w:rFonts w:eastAsia="TimesNewRomanPSMT" w:cs="Arial"/>
                <w:b/>
                <w:bCs/>
                <w:noProof/>
                <w:lang w:val="sr-Cyrl-CS"/>
              </w:rPr>
              <w:t xml:space="preserve">Б) </w:t>
            </w:r>
            <w:r w:rsidR="00FA3CDA">
              <w:rPr>
                <w:rFonts w:eastAsia="TimesNewRomanPSMT" w:cs="Arial"/>
                <w:b/>
                <w:bCs/>
                <w:noProof/>
                <w:lang w:val="sr-Cyrl-CS"/>
              </w:rPr>
              <w:t xml:space="preserve"> </w:t>
            </w:r>
            <w:r w:rsidRPr="00BB381A">
              <w:rPr>
                <w:rFonts w:eastAsia="TimesNewRomanPSMT" w:cs="Arial"/>
                <w:b/>
                <w:bCs/>
                <w:noProof/>
                <w:lang w:val="sr-Cyrl-CS"/>
              </w:rPr>
              <w:t>СА ПОДИЗВОЂАЧЕМ</w:t>
            </w:r>
          </w:p>
        </w:tc>
      </w:tr>
      <w:tr w:rsidR="00175DF4" w:rsidRPr="00BB381A" w14:paraId="69672DF7" w14:textId="77777777" w:rsidTr="00175DF4">
        <w:trPr>
          <w:trHeigh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52130" w14:textId="7F45BDED" w:rsidR="00175DF4" w:rsidRPr="00BB381A" w:rsidRDefault="00175DF4" w:rsidP="00175DF4">
            <w:pPr>
              <w:spacing w:before="0"/>
              <w:jc w:val="center"/>
              <w:rPr>
                <w:rFonts w:cs="Arial"/>
                <w:b/>
                <w:i/>
                <w:iCs/>
                <w:noProof/>
                <w:lang w:val="sr-Cyrl-CS"/>
              </w:rPr>
            </w:pPr>
            <w:r w:rsidRPr="00BB381A">
              <w:rPr>
                <w:rFonts w:eastAsia="TimesNewRomanPSMT" w:cs="Arial"/>
                <w:b/>
                <w:bCs/>
                <w:noProof/>
                <w:lang w:val="sr-Cyrl-CS"/>
              </w:rPr>
              <w:t xml:space="preserve">В) </w:t>
            </w:r>
            <w:r w:rsidR="00FA3CDA">
              <w:rPr>
                <w:rFonts w:eastAsia="TimesNewRomanPSMT" w:cs="Arial"/>
                <w:b/>
                <w:bCs/>
                <w:noProof/>
                <w:lang w:val="sr-Cyrl-CS"/>
              </w:rPr>
              <w:t xml:space="preserve"> </w:t>
            </w:r>
            <w:r w:rsidRPr="00BB381A">
              <w:rPr>
                <w:rFonts w:eastAsia="TimesNewRomanPSMT" w:cs="Arial"/>
                <w:b/>
                <w:bCs/>
                <w:noProof/>
                <w:lang w:val="sr-Cyrl-CS"/>
              </w:rPr>
              <w:t>КАО ЗАЈЕДНИЧКУ ПОНУДУ</w:t>
            </w:r>
          </w:p>
        </w:tc>
      </w:tr>
    </w:tbl>
    <w:p w14:paraId="365B3C91" w14:textId="77777777" w:rsidR="00175DF4" w:rsidRPr="00BB381A" w:rsidRDefault="00175DF4" w:rsidP="00332694">
      <w:pPr>
        <w:spacing w:before="0"/>
        <w:rPr>
          <w:rFonts w:cs="Arial"/>
          <w:b/>
          <w:i/>
          <w:iCs/>
          <w:noProof/>
          <w:lang w:val="sr-Cyrl-CS"/>
        </w:rPr>
      </w:pPr>
    </w:p>
    <w:p w14:paraId="652F465D" w14:textId="77777777" w:rsidR="00175DF4" w:rsidRPr="00BB381A" w:rsidRDefault="00175DF4" w:rsidP="00175DF4">
      <w:pPr>
        <w:spacing w:before="0"/>
        <w:rPr>
          <w:rFonts w:eastAsia="TimesNewRomanPSMT" w:cs="Arial"/>
          <w:bCs/>
          <w:noProof/>
          <w:lang w:val="sr-Cyrl-CS"/>
        </w:rPr>
      </w:pPr>
      <w:r w:rsidRPr="00BB381A">
        <w:rPr>
          <w:rFonts w:cs="Arial"/>
          <w:b/>
          <w:iCs/>
          <w:noProof/>
          <w:lang w:val="sr-Cyrl-CS"/>
        </w:rPr>
        <w:t>Напомена:</w:t>
      </w:r>
      <w:r w:rsidRPr="00BB381A">
        <w:rPr>
          <w:rFonts w:cs="Arial"/>
          <w:iCs/>
          <w:noProof/>
          <w:lang w:val="sr-Cyrl-C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4F24624" w14:textId="77777777" w:rsidR="00214E8B" w:rsidRDefault="00214E8B" w:rsidP="00332694">
      <w:pPr>
        <w:spacing w:before="0"/>
        <w:rPr>
          <w:rFonts w:cs="Arial"/>
          <w:noProof/>
          <w:lang w:val="sr-Cyrl-RS" w:eastAsia="sr-Latn-CS"/>
        </w:rPr>
      </w:pPr>
    </w:p>
    <w:p w14:paraId="61F1C557" w14:textId="156010BB" w:rsidR="00225313" w:rsidRDefault="00225313" w:rsidP="00225313">
      <w:pPr>
        <w:spacing w:before="0"/>
        <w:rPr>
          <w:rFonts w:eastAsia="TimesNewRomanPSMT" w:cs="Arial"/>
          <w:b/>
          <w:bCs/>
          <w:iCs/>
        </w:rPr>
      </w:pPr>
    </w:p>
    <w:p w14:paraId="132C81DD" w14:textId="77777777" w:rsidR="00225313" w:rsidRDefault="00225313" w:rsidP="00225313">
      <w:pPr>
        <w:spacing w:before="0"/>
        <w:rPr>
          <w:rFonts w:cs="Arial"/>
          <w:sz w:val="24"/>
          <w:szCs w:val="24"/>
        </w:rPr>
      </w:pPr>
    </w:p>
    <w:p w14:paraId="547927CA" w14:textId="77777777" w:rsidR="005B4E06" w:rsidRDefault="005B4E06" w:rsidP="00225313">
      <w:pPr>
        <w:spacing w:before="0"/>
        <w:rPr>
          <w:rFonts w:cs="Arial"/>
          <w:sz w:val="24"/>
          <w:szCs w:val="24"/>
          <w:lang w:val="sr-Cyrl-RS"/>
        </w:rPr>
      </w:pPr>
    </w:p>
    <w:p w14:paraId="3E803784" w14:textId="77777777" w:rsidR="000705B9" w:rsidRDefault="000705B9" w:rsidP="00225313">
      <w:pPr>
        <w:spacing w:before="0"/>
        <w:rPr>
          <w:rFonts w:cs="Arial"/>
          <w:sz w:val="24"/>
          <w:szCs w:val="24"/>
          <w:lang w:val="sr-Cyrl-RS"/>
        </w:rPr>
      </w:pPr>
    </w:p>
    <w:p w14:paraId="57DEA9AE" w14:textId="77777777" w:rsidR="000705B9" w:rsidRPr="000705B9" w:rsidRDefault="000705B9" w:rsidP="00225313">
      <w:pPr>
        <w:spacing w:before="0"/>
        <w:rPr>
          <w:rFonts w:cs="Arial"/>
          <w:sz w:val="24"/>
          <w:szCs w:val="24"/>
          <w:lang w:val="sr-Cyrl-RS"/>
        </w:rPr>
      </w:pPr>
    </w:p>
    <w:p w14:paraId="02C66CAD" w14:textId="77777777" w:rsidR="00F756FD" w:rsidRPr="00F756FD" w:rsidRDefault="00F756FD" w:rsidP="00332694">
      <w:pPr>
        <w:spacing w:before="0"/>
        <w:rPr>
          <w:rFonts w:cs="Arial"/>
          <w:noProof/>
          <w:lang w:val="sr-Latn-RS" w:eastAsia="sr-Latn-CS"/>
        </w:rPr>
      </w:pPr>
    </w:p>
    <w:p w14:paraId="4F72A49E" w14:textId="77777777" w:rsidR="00E40532" w:rsidRDefault="00E40532" w:rsidP="00175DF4">
      <w:pPr>
        <w:spacing w:before="0"/>
        <w:rPr>
          <w:rFonts w:cs="Arial"/>
          <w:noProof/>
          <w:lang w:val="sr-Cyrl-RS" w:eastAsia="sr-Latn-CS"/>
        </w:rPr>
      </w:pPr>
    </w:p>
    <w:p w14:paraId="3194347F" w14:textId="77777777" w:rsidR="00FA3CDA" w:rsidRDefault="00FA3CDA" w:rsidP="00175DF4">
      <w:pPr>
        <w:spacing w:before="0"/>
        <w:rPr>
          <w:rFonts w:eastAsia="TimesNewRomanPSMT" w:cs="Arial"/>
          <w:b/>
          <w:bCs/>
          <w:noProof/>
          <w:lang w:val="sr-Cyrl-CS"/>
        </w:rPr>
      </w:pPr>
    </w:p>
    <w:p w14:paraId="61B1121C" w14:textId="507B8CB4" w:rsidR="00175DF4" w:rsidRPr="00731578" w:rsidRDefault="00FA3CDA" w:rsidP="00175DF4">
      <w:pPr>
        <w:spacing w:before="0"/>
        <w:rPr>
          <w:rFonts w:eastAsia="TimesNewRomanPSMT" w:cs="Arial"/>
          <w:b/>
          <w:bCs/>
          <w:noProof/>
          <w:lang w:val="sr-Cyrl-CS"/>
        </w:rPr>
      </w:pPr>
      <w:r>
        <w:rPr>
          <w:rFonts w:eastAsia="TimesNewRomanPSMT" w:cs="Arial"/>
          <w:b/>
          <w:bCs/>
          <w:noProof/>
          <w:lang w:val="sr-Cyrl-CS"/>
        </w:rPr>
        <w:t>4</w:t>
      </w:r>
      <w:r w:rsidR="00175DF4" w:rsidRPr="00731578">
        <w:rPr>
          <w:rFonts w:eastAsia="TimesNewRomanPSMT" w:cs="Arial"/>
          <w:b/>
          <w:bCs/>
          <w:noProof/>
          <w:lang w:val="sr-Cyrl-CS"/>
        </w:rPr>
        <w:t>) ПОДАЦИ О ПОДИЗВОЂАЧУ</w:t>
      </w:r>
    </w:p>
    <w:p w14:paraId="56C1C6F5" w14:textId="3D452BA6" w:rsidR="00175DF4" w:rsidRPr="00BB381A" w:rsidRDefault="00175DF4" w:rsidP="00175DF4">
      <w:pPr>
        <w:spacing w:before="0"/>
        <w:rPr>
          <w:rFonts w:cs="Arial"/>
          <w:noProof/>
          <w:lang w:val="sr-Cyrl-CS"/>
        </w:rPr>
      </w:pPr>
    </w:p>
    <w:tbl>
      <w:tblPr>
        <w:tblW w:w="0" w:type="auto"/>
        <w:tblInd w:w="-20" w:type="dxa"/>
        <w:tblLayout w:type="fixed"/>
        <w:tblLook w:val="0000" w:firstRow="0" w:lastRow="0" w:firstColumn="0" w:lastColumn="0" w:noHBand="0" w:noVBand="0"/>
      </w:tblPr>
      <w:tblGrid>
        <w:gridCol w:w="465"/>
        <w:gridCol w:w="4219"/>
        <w:gridCol w:w="4598"/>
      </w:tblGrid>
      <w:tr w:rsidR="00175DF4" w:rsidRPr="00BB381A" w14:paraId="6ECD3AAA" w14:textId="77777777" w:rsidTr="00175DF4">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62FA7AB8" w14:textId="77777777" w:rsidR="00175DF4" w:rsidRPr="00BB381A" w:rsidRDefault="00175DF4" w:rsidP="00175DF4">
            <w:pPr>
              <w:spacing w:before="0"/>
              <w:jc w:val="left"/>
              <w:rPr>
                <w:rFonts w:eastAsia="TimesNewRomanPSMT" w:cs="Arial"/>
                <w:bCs/>
                <w:noProof/>
                <w:lang w:val="sr-Cyrl-CS"/>
              </w:rPr>
            </w:pPr>
            <w:r w:rsidRPr="00BB381A">
              <w:rPr>
                <w:rFonts w:eastAsia="TimesNewRomanPSMT" w:cs="Arial"/>
                <w:bCs/>
                <w:noProof/>
                <w:lang w:val="sr-Cyrl-CS"/>
              </w:rPr>
              <w:t>1)</w:t>
            </w:r>
          </w:p>
        </w:tc>
        <w:tc>
          <w:tcPr>
            <w:tcW w:w="4219" w:type="dxa"/>
            <w:tcBorders>
              <w:top w:val="single" w:sz="4" w:space="0" w:color="000000"/>
              <w:left w:val="single" w:sz="4" w:space="0" w:color="000000"/>
              <w:bottom w:val="single" w:sz="4" w:space="0" w:color="000000"/>
            </w:tcBorders>
            <w:shd w:val="clear" w:color="auto" w:fill="auto"/>
            <w:vAlign w:val="center"/>
          </w:tcPr>
          <w:p w14:paraId="3E42DD41" w14:textId="77777777"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EDC7C" w14:textId="77777777" w:rsidR="00175DF4" w:rsidRPr="00BB381A" w:rsidRDefault="00175DF4" w:rsidP="00175DF4">
            <w:pPr>
              <w:snapToGrid w:val="0"/>
              <w:spacing w:before="0"/>
              <w:jc w:val="left"/>
              <w:rPr>
                <w:rFonts w:eastAsia="TimesNewRomanPSMT" w:cs="Arial"/>
                <w:b/>
                <w:bCs/>
                <w:noProof/>
                <w:lang w:val="sr-Cyrl-CS"/>
              </w:rPr>
            </w:pPr>
          </w:p>
        </w:tc>
      </w:tr>
      <w:tr w:rsidR="00175DF4" w:rsidRPr="00BB381A" w14:paraId="29431681" w14:textId="77777777" w:rsidTr="00175DF4">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52507FBF" w14:textId="77777777" w:rsidR="00175DF4" w:rsidRPr="00BB381A" w:rsidRDefault="00175DF4" w:rsidP="00175DF4">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7541A31E" w14:textId="77777777"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BA2D7" w14:textId="77777777" w:rsidR="00175DF4" w:rsidRPr="00BB381A" w:rsidRDefault="00175DF4" w:rsidP="00175DF4">
            <w:pPr>
              <w:snapToGrid w:val="0"/>
              <w:spacing w:before="0"/>
              <w:jc w:val="left"/>
              <w:rPr>
                <w:rFonts w:eastAsia="TimesNewRomanPSMT" w:cs="Arial"/>
                <w:b/>
                <w:bCs/>
                <w:noProof/>
                <w:lang w:val="sr-Cyrl-CS"/>
              </w:rPr>
            </w:pPr>
          </w:p>
        </w:tc>
      </w:tr>
      <w:tr w:rsidR="00175DF4" w:rsidRPr="005B51F6" w14:paraId="1C4F7710" w14:textId="77777777" w:rsidTr="00175DF4">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0DC32B35" w14:textId="77777777" w:rsidR="00175DF4" w:rsidRPr="00BB381A" w:rsidRDefault="00175DF4" w:rsidP="00175DF4">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135D49A7" w14:textId="36C416E2" w:rsidR="00175DF4" w:rsidRPr="00175DF4" w:rsidRDefault="00175DF4" w:rsidP="00175DF4">
            <w:pPr>
              <w:snapToGrid w:val="0"/>
              <w:spacing w:before="0"/>
              <w:jc w:val="left"/>
              <w:rPr>
                <w:rFonts w:cs="Arial"/>
                <w:iCs/>
                <w:noProof/>
                <w:lang w:val="sr-Cyrl-CS"/>
              </w:rPr>
            </w:pPr>
            <w:r w:rsidRPr="00BB381A">
              <w:rPr>
                <w:rFonts w:cs="Arial"/>
                <w:iCs/>
                <w:noProof/>
                <w:lang w:val="sr-Cyrl-CS"/>
              </w:rPr>
              <w:t>Врста правног лица</w:t>
            </w:r>
            <w:r w:rsidR="00B24A8E">
              <w:rPr>
                <w:rFonts w:cs="Arial"/>
                <w:iCs/>
                <w:noProof/>
                <w:lang w:val="sr-Cyrl-CS"/>
              </w:rPr>
              <w:t xml:space="preserve"> </w:t>
            </w:r>
            <w:r w:rsidR="00B24A8E">
              <w:rPr>
                <w:rFonts w:eastAsia="TimesNewRomanPSMT" w:cs="Arial"/>
                <w:bCs/>
                <w:i/>
                <w:sz w:val="20"/>
                <w:szCs w:val="20"/>
                <w:lang w:val="ru-RU"/>
              </w:rPr>
              <w:t>(микро, мало, средње, велико</w:t>
            </w:r>
            <w:r w:rsidR="00583AB7">
              <w:rPr>
                <w:rFonts w:eastAsia="TimesNewRomanPSMT" w:cs="Arial"/>
                <w:bCs/>
                <w:i/>
                <w:sz w:val="20"/>
                <w:szCs w:val="20"/>
                <w:lang w:val="ru-RU"/>
              </w:rPr>
              <w:t>)</w:t>
            </w:r>
            <w:r w:rsidR="00AD35B0">
              <w:rPr>
                <w:rFonts w:eastAsia="TimesNewRomanPSMT" w:cs="Arial"/>
                <w:bCs/>
                <w:i/>
                <w:sz w:val="20"/>
                <w:szCs w:val="20"/>
                <w:lang w:val="ru-RU"/>
              </w:rPr>
              <w:t xml:space="preserve"> или физичко лице</w:t>
            </w:r>
            <w:r w:rsidRPr="00BB381A">
              <w:rPr>
                <w:rFonts w:cs="Arial"/>
                <w:iCs/>
                <w:noProof/>
                <w:lang w:val="sr-Cyrl-C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F4463" w14:textId="77777777" w:rsidR="00175DF4" w:rsidRPr="00BB381A" w:rsidRDefault="00175DF4" w:rsidP="00175DF4">
            <w:pPr>
              <w:snapToGrid w:val="0"/>
              <w:spacing w:before="0"/>
              <w:jc w:val="left"/>
              <w:rPr>
                <w:rFonts w:eastAsia="TimesNewRomanPSMT" w:cs="Arial"/>
                <w:b/>
                <w:bCs/>
                <w:noProof/>
                <w:lang w:val="sr-Cyrl-CS"/>
              </w:rPr>
            </w:pPr>
          </w:p>
        </w:tc>
      </w:tr>
      <w:tr w:rsidR="00175DF4" w:rsidRPr="00BB381A" w14:paraId="0684E1B7" w14:textId="77777777" w:rsidTr="00175DF4">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2F976646" w14:textId="77777777" w:rsidR="00175DF4" w:rsidRPr="00BB381A" w:rsidRDefault="00175DF4" w:rsidP="00175DF4">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5E3B4D84" w14:textId="77777777"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9A2BD" w14:textId="77777777" w:rsidR="00175DF4" w:rsidRPr="00BB381A" w:rsidRDefault="00175DF4" w:rsidP="00175DF4">
            <w:pPr>
              <w:snapToGrid w:val="0"/>
              <w:spacing w:before="0"/>
              <w:jc w:val="left"/>
              <w:rPr>
                <w:rFonts w:eastAsia="TimesNewRomanPSMT" w:cs="Arial"/>
                <w:b/>
                <w:bCs/>
                <w:noProof/>
                <w:lang w:val="sr-Cyrl-CS"/>
              </w:rPr>
            </w:pPr>
          </w:p>
        </w:tc>
      </w:tr>
      <w:tr w:rsidR="00175DF4" w:rsidRPr="00BB381A" w14:paraId="520F0B06" w14:textId="77777777" w:rsidTr="00175DF4">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32D3CDAC" w14:textId="77777777" w:rsidR="00175DF4" w:rsidRPr="00BB381A" w:rsidRDefault="00175DF4" w:rsidP="00175DF4">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02860F10" w14:textId="77777777"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C888A" w14:textId="77777777" w:rsidR="00175DF4" w:rsidRPr="00BB381A" w:rsidRDefault="00175DF4" w:rsidP="00175DF4">
            <w:pPr>
              <w:snapToGrid w:val="0"/>
              <w:spacing w:before="0"/>
              <w:jc w:val="left"/>
              <w:rPr>
                <w:rFonts w:eastAsia="TimesNewRomanPSMT" w:cs="Arial"/>
                <w:b/>
                <w:bCs/>
                <w:noProof/>
                <w:lang w:val="sr-Cyrl-CS"/>
              </w:rPr>
            </w:pPr>
          </w:p>
        </w:tc>
      </w:tr>
      <w:tr w:rsidR="00175DF4" w:rsidRPr="00BB381A" w14:paraId="45539AA4" w14:textId="77777777" w:rsidTr="00175DF4">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2626BD86" w14:textId="77777777" w:rsidR="00175DF4" w:rsidRPr="00BB381A" w:rsidRDefault="00175DF4" w:rsidP="00175DF4">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37417713" w14:textId="77777777"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1F2FC" w14:textId="77777777" w:rsidR="00175DF4" w:rsidRPr="00BB381A" w:rsidRDefault="00175DF4" w:rsidP="00175DF4">
            <w:pPr>
              <w:snapToGrid w:val="0"/>
              <w:spacing w:before="0"/>
              <w:jc w:val="left"/>
              <w:rPr>
                <w:rFonts w:eastAsia="TimesNewRomanPSMT" w:cs="Arial"/>
                <w:b/>
                <w:bCs/>
                <w:noProof/>
                <w:lang w:val="sr-Cyrl-CS"/>
              </w:rPr>
            </w:pPr>
          </w:p>
        </w:tc>
      </w:tr>
      <w:tr w:rsidR="00175DF4" w:rsidRPr="005B51F6" w14:paraId="6256E15A" w14:textId="77777777" w:rsidTr="00175DF4">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33607167" w14:textId="77777777" w:rsidR="00175DF4" w:rsidRPr="00BB381A" w:rsidRDefault="00175DF4" w:rsidP="00175DF4">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15EB3E82" w14:textId="77777777"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9BCA4" w14:textId="77777777" w:rsidR="00175DF4" w:rsidRPr="00BB381A" w:rsidRDefault="00175DF4" w:rsidP="00175DF4">
            <w:pPr>
              <w:snapToGrid w:val="0"/>
              <w:spacing w:before="0"/>
              <w:jc w:val="left"/>
              <w:rPr>
                <w:rFonts w:eastAsia="TimesNewRomanPSMT" w:cs="Arial"/>
                <w:b/>
                <w:bCs/>
                <w:noProof/>
                <w:lang w:val="sr-Cyrl-CS"/>
              </w:rPr>
            </w:pPr>
          </w:p>
        </w:tc>
      </w:tr>
      <w:tr w:rsidR="00175DF4" w:rsidRPr="005B51F6" w14:paraId="057C23BB" w14:textId="77777777" w:rsidTr="00175DF4">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3A102A9D" w14:textId="77777777" w:rsidR="00175DF4" w:rsidRPr="00BB381A" w:rsidRDefault="00175DF4" w:rsidP="00175DF4">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193F989D" w14:textId="77777777"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E6EC4" w14:textId="77777777" w:rsidR="00175DF4" w:rsidRPr="00BB381A" w:rsidRDefault="00175DF4" w:rsidP="00175DF4">
            <w:pPr>
              <w:snapToGrid w:val="0"/>
              <w:spacing w:before="0"/>
              <w:jc w:val="left"/>
              <w:rPr>
                <w:rFonts w:eastAsia="TimesNewRomanPSMT" w:cs="Arial"/>
                <w:b/>
                <w:bCs/>
                <w:noProof/>
                <w:lang w:val="sr-Cyrl-CS"/>
              </w:rPr>
            </w:pPr>
          </w:p>
        </w:tc>
      </w:tr>
      <w:tr w:rsidR="00175DF4" w:rsidRPr="00BB381A" w14:paraId="17A51AF6" w14:textId="77777777" w:rsidTr="00175DF4">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06737E33" w14:textId="77777777" w:rsidR="00175DF4" w:rsidRPr="00BB381A" w:rsidRDefault="00175DF4" w:rsidP="00175DF4">
            <w:pPr>
              <w:spacing w:before="0"/>
              <w:jc w:val="left"/>
              <w:rPr>
                <w:rFonts w:eastAsia="TimesNewRomanPSMT" w:cs="Arial"/>
                <w:bCs/>
                <w:noProof/>
                <w:lang w:val="sr-Cyrl-CS"/>
              </w:rPr>
            </w:pPr>
            <w:r w:rsidRPr="00BB381A">
              <w:rPr>
                <w:rFonts w:eastAsia="TimesNewRomanPSMT" w:cs="Arial"/>
                <w:bCs/>
                <w:noProof/>
                <w:lang w:val="sr-Cyrl-CS"/>
              </w:rPr>
              <w:t>2)</w:t>
            </w:r>
          </w:p>
        </w:tc>
        <w:tc>
          <w:tcPr>
            <w:tcW w:w="4219" w:type="dxa"/>
            <w:tcBorders>
              <w:top w:val="single" w:sz="4" w:space="0" w:color="000000"/>
              <w:left w:val="single" w:sz="4" w:space="0" w:color="000000"/>
              <w:bottom w:val="single" w:sz="4" w:space="0" w:color="000000"/>
            </w:tcBorders>
            <w:shd w:val="clear" w:color="auto" w:fill="auto"/>
            <w:vAlign w:val="center"/>
          </w:tcPr>
          <w:p w14:paraId="17BD2606" w14:textId="77777777"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87032" w14:textId="77777777" w:rsidR="00175DF4" w:rsidRPr="00BB381A" w:rsidRDefault="00175DF4" w:rsidP="00175DF4">
            <w:pPr>
              <w:snapToGrid w:val="0"/>
              <w:spacing w:before="0"/>
              <w:jc w:val="left"/>
              <w:rPr>
                <w:rFonts w:eastAsia="TimesNewRomanPSMT" w:cs="Arial"/>
                <w:b/>
                <w:bCs/>
                <w:noProof/>
                <w:lang w:val="sr-Cyrl-CS"/>
              </w:rPr>
            </w:pPr>
          </w:p>
        </w:tc>
      </w:tr>
      <w:tr w:rsidR="00175DF4" w:rsidRPr="00BB381A" w14:paraId="79DD16DE" w14:textId="77777777" w:rsidTr="00175DF4">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34081F51" w14:textId="77777777" w:rsidR="00175DF4" w:rsidRPr="00BB381A" w:rsidRDefault="00175DF4" w:rsidP="00175DF4">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36A638FF" w14:textId="77777777"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56EEC" w14:textId="77777777" w:rsidR="00175DF4" w:rsidRPr="00BB381A" w:rsidRDefault="00175DF4" w:rsidP="00175DF4">
            <w:pPr>
              <w:snapToGrid w:val="0"/>
              <w:spacing w:before="0"/>
              <w:jc w:val="left"/>
              <w:rPr>
                <w:rFonts w:eastAsia="TimesNewRomanPSMT" w:cs="Arial"/>
                <w:b/>
                <w:bCs/>
                <w:noProof/>
                <w:lang w:val="sr-Cyrl-CS"/>
              </w:rPr>
            </w:pPr>
          </w:p>
        </w:tc>
      </w:tr>
      <w:tr w:rsidR="00175DF4" w:rsidRPr="00BB381A" w14:paraId="3BC439A5" w14:textId="77777777" w:rsidTr="00175DF4">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31C33943" w14:textId="77777777" w:rsidR="00175DF4" w:rsidRPr="00BB381A" w:rsidRDefault="00175DF4" w:rsidP="00175DF4">
            <w:pPr>
              <w:snapToGrid w:val="0"/>
              <w:spacing w:before="0"/>
              <w:jc w:val="left"/>
              <w:rPr>
                <w:rFonts w:eastAsia="TimesNewRomanPSMT" w:cs="Arial"/>
                <w:bCs/>
                <w:noProof/>
                <w:lang w:val="sr-Cyrl-CS"/>
              </w:rPr>
            </w:pPr>
          </w:p>
          <w:p w14:paraId="2978877F" w14:textId="77777777" w:rsidR="00175DF4" w:rsidRPr="00BB381A" w:rsidRDefault="00175DF4" w:rsidP="00175DF4">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0FF2E9E8" w14:textId="77777777"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429CB" w14:textId="77777777" w:rsidR="00175DF4" w:rsidRPr="00BB381A" w:rsidRDefault="00175DF4" w:rsidP="00175DF4">
            <w:pPr>
              <w:snapToGrid w:val="0"/>
              <w:spacing w:before="0"/>
              <w:jc w:val="left"/>
              <w:rPr>
                <w:rFonts w:eastAsia="TimesNewRomanPSMT" w:cs="Arial"/>
                <w:b/>
                <w:bCs/>
                <w:noProof/>
                <w:lang w:val="sr-Cyrl-CS"/>
              </w:rPr>
            </w:pPr>
          </w:p>
        </w:tc>
      </w:tr>
      <w:tr w:rsidR="00175DF4" w:rsidRPr="00BB381A" w14:paraId="7E08E5FE" w14:textId="77777777" w:rsidTr="00175DF4">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71E4542B" w14:textId="77777777" w:rsidR="00175DF4" w:rsidRPr="00BB381A" w:rsidRDefault="00175DF4" w:rsidP="00175DF4">
            <w:pPr>
              <w:snapToGrid w:val="0"/>
              <w:spacing w:before="0"/>
              <w:jc w:val="left"/>
              <w:rPr>
                <w:rFonts w:eastAsia="TimesNewRomanPSMT" w:cs="Arial"/>
                <w:bCs/>
                <w:noProof/>
                <w:lang w:val="sr-Cyrl-CS"/>
              </w:rPr>
            </w:pPr>
          </w:p>
          <w:p w14:paraId="5F7DDEAB" w14:textId="77777777" w:rsidR="00175DF4" w:rsidRPr="00BB381A" w:rsidRDefault="00175DF4" w:rsidP="00175DF4">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7AD4396F" w14:textId="77777777"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C4612" w14:textId="77777777" w:rsidR="00175DF4" w:rsidRPr="00BB381A" w:rsidRDefault="00175DF4" w:rsidP="00175DF4">
            <w:pPr>
              <w:snapToGrid w:val="0"/>
              <w:spacing w:before="0"/>
              <w:jc w:val="left"/>
              <w:rPr>
                <w:rFonts w:eastAsia="TimesNewRomanPSMT" w:cs="Arial"/>
                <w:b/>
                <w:bCs/>
                <w:noProof/>
                <w:lang w:val="sr-Cyrl-CS"/>
              </w:rPr>
            </w:pPr>
          </w:p>
        </w:tc>
      </w:tr>
      <w:tr w:rsidR="00175DF4" w:rsidRPr="00BB381A" w14:paraId="08ADBE75" w14:textId="77777777" w:rsidTr="00175DF4">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366C5016" w14:textId="77777777" w:rsidR="00175DF4" w:rsidRPr="00BB381A" w:rsidRDefault="00175DF4" w:rsidP="00175DF4">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74493DEC" w14:textId="77777777"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97016" w14:textId="77777777" w:rsidR="00175DF4" w:rsidRPr="00BB381A" w:rsidRDefault="00175DF4" w:rsidP="00175DF4">
            <w:pPr>
              <w:snapToGrid w:val="0"/>
              <w:spacing w:before="0"/>
              <w:jc w:val="left"/>
              <w:rPr>
                <w:rFonts w:eastAsia="TimesNewRomanPSMT" w:cs="Arial"/>
                <w:b/>
                <w:bCs/>
                <w:noProof/>
                <w:lang w:val="sr-Cyrl-CS"/>
              </w:rPr>
            </w:pPr>
          </w:p>
        </w:tc>
      </w:tr>
      <w:tr w:rsidR="00175DF4" w:rsidRPr="005B51F6" w14:paraId="30621978" w14:textId="77777777" w:rsidTr="00175DF4">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0C704667" w14:textId="77777777" w:rsidR="00175DF4" w:rsidRPr="00BB381A" w:rsidRDefault="00175DF4" w:rsidP="00175DF4">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4A49A43A" w14:textId="77777777"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E1180" w14:textId="77777777" w:rsidR="00175DF4" w:rsidRPr="00BB381A" w:rsidRDefault="00175DF4" w:rsidP="00175DF4">
            <w:pPr>
              <w:snapToGrid w:val="0"/>
              <w:spacing w:before="0"/>
              <w:jc w:val="left"/>
              <w:rPr>
                <w:rFonts w:eastAsia="TimesNewRomanPSMT" w:cs="Arial"/>
                <w:b/>
                <w:bCs/>
                <w:noProof/>
                <w:lang w:val="sr-Cyrl-CS"/>
              </w:rPr>
            </w:pPr>
          </w:p>
        </w:tc>
      </w:tr>
      <w:tr w:rsidR="00175DF4" w:rsidRPr="005B51F6" w14:paraId="009EE677" w14:textId="77777777" w:rsidTr="00175DF4">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3E77CC63" w14:textId="77777777" w:rsidR="00175DF4" w:rsidRPr="00BB381A" w:rsidRDefault="00175DF4" w:rsidP="00175DF4">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14E8C9DC" w14:textId="77777777"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4B2DF" w14:textId="77777777" w:rsidR="00175DF4" w:rsidRPr="00BB381A" w:rsidRDefault="00175DF4" w:rsidP="00175DF4">
            <w:pPr>
              <w:snapToGrid w:val="0"/>
              <w:spacing w:before="0"/>
              <w:jc w:val="left"/>
              <w:rPr>
                <w:rFonts w:eastAsia="TimesNewRomanPSMT" w:cs="Arial"/>
                <w:b/>
                <w:bCs/>
                <w:noProof/>
                <w:lang w:val="sr-Cyrl-CS"/>
              </w:rPr>
            </w:pPr>
          </w:p>
        </w:tc>
      </w:tr>
    </w:tbl>
    <w:p w14:paraId="282D2AC4" w14:textId="77777777" w:rsidR="00175DF4" w:rsidRDefault="00175DF4" w:rsidP="00175DF4">
      <w:pPr>
        <w:spacing w:before="0"/>
        <w:rPr>
          <w:rFonts w:cs="Arial"/>
          <w:b/>
          <w:bCs/>
          <w:iCs/>
          <w:noProof/>
          <w:u w:val="single"/>
          <w:lang w:val="sr-Cyrl-CS"/>
        </w:rPr>
      </w:pPr>
    </w:p>
    <w:p w14:paraId="0D03E527" w14:textId="77777777" w:rsidR="00E40532" w:rsidRPr="00BB381A" w:rsidRDefault="00E40532" w:rsidP="00175DF4">
      <w:pPr>
        <w:spacing w:before="0"/>
        <w:rPr>
          <w:rFonts w:cs="Arial"/>
          <w:b/>
          <w:bCs/>
          <w:iCs/>
          <w:noProof/>
          <w:u w:val="single"/>
          <w:lang w:val="sr-Cyrl-CS"/>
        </w:rPr>
      </w:pPr>
    </w:p>
    <w:p w14:paraId="67CE574D" w14:textId="77777777" w:rsidR="00B24A8E" w:rsidRPr="00B24A8E" w:rsidRDefault="00175DF4" w:rsidP="00B24A8E">
      <w:pPr>
        <w:spacing w:before="0" w:after="120"/>
        <w:rPr>
          <w:rFonts w:cs="Arial"/>
          <w:b/>
          <w:bCs/>
          <w:iCs/>
          <w:noProof/>
          <w:u w:val="single"/>
          <w:lang w:val="sr-Cyrl-CS"/>
        </w:rPr>
      </w:pPr>
      <w:r w:rsidRPr="00BB381A">
        <w:rPr>
          <w:rFonts w:cs="Arial"/>
          <w:b/>
          <w:bCs/>
          <w:iCs/>
          <w:noProof/>
          <w:u w:val="single"/>
          <w:lang w:val="sr-Cyrl-CS"/>
        </w:rPr>
        <w:t>Напомена:</w:t>
      </w:r>
    </w:p>
    <w:p w14:paraId="71F8045B" w14:textId="093EAAE4" w:rsidR="00175DF4" w:rsidRPr="00BB381A" w:rsidRDefault="00175DF4" w:rsidP="00175DF4">
      <w:pPr>
        <w:spacing w:before="0"/>
        <w:rPr>
          <w:rFonts w:eastAsia="TimesNewRomanPSMT" w:cs="Arial"/>
          <w:b/>
          <w:bCs/>
          <w:noProof/>
          <w:lang w:val="sr-Cyrl-CS"/>
        </w:rPr>
      </w:pPr>
      <w:r>
        <w:rPr>
          <w:rFonts w:cs="Arial"/>
          <w:iCs/>
          <w:noProof/>
          <w:lang w:val="sr-Cyrl-CS"/>
        </w:rPr>
        <w:t>Табелу "Подаци о подизвођачу"</w:t>
      </w:r>
      <w:r w:rsidRPr="00BB381A">
        <w:rPr>
          <w:rFonts w:cs="Arial"/>
          <w:iCs/>
          <w:noProof/>
          <w:lang w:val="sr-Cyrl-CS"/>
        </w:rPr>
        <w:t xml:space="preserve"> попуњавају</w:t>
      </w:r>
      <w:r w:rsidR="00A8108E">
        <w:rPr>
          <w:rFonts w:cs="Arial"/>
          <w:iCs/>
          <w:noProof/>
          <w:lang w:val="sr-Cyrl-CS"/>
        </w:rPr>
        <w:t xml:space="preserve"> само они понуђачи који подносе</w:t>
      </w:r>
      <w:r w:rsidRPr="00BB381A">
        <w:rPr>
          <w:rFonts w:cs="Arial"/>
          <w:iCs/>
          <w:noProof/>
          <w:lang w:val="sr-Cyrl-CS"/>
        </w:rPr>
        <w:t xml:space="preserve">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52CBF9AA" w14:textId="77777777" w:rsidR="00175DF4" w:rsidRPr="00BB381A" w:rsidRDefault="00175DF4" w:rsidP="00175DF4">
      <w:pPr>
        <w:spacing w:before="0"/>
        <w:rPr>
          <w:rFonts w:eastAsia="TimesNewRomanPSMT" w:cs="Arial"/>
          <w:b/>
          <w:bCs/>
          <w:noProof/>
          <w:lang w:val="sr-Cyrl-CS"/>
        </w:rPr>
      </w:pPr>
    </w:p>
    <w:p w14:paraId="7635CA18" w14:textId="77777777" w:rsidR="00175DF4" w:rsidRPr="00BB381A" w:rsidRDefault="00175DF4" w:rsidP="00175DF4">
      <w:pPr>
        <w:spacing w:before="0"/>
        <w:rPr>
          <w:rFonts w:eastAsia="TimesNewRomanPSMT" w:cs="Arial"/>
          <w:b/>
          <w:bCs/>
          <w:noProof/>
          <w:lang w:val="sr-Cyrl-CS"/>
        </w:rPr>
      </w:pPr>
    </w:p>
    <w:p w14:paraId="0896E4AC" w14:textId="77777777" w:rsidR="00175DF4" w:rsidRPr="004B6CB7" w:rsidRDefault="00175DF4" w:rsidP="00243323">
      <w:pPr>
        <w:rPr>
          <w:rFonts w:cs="Arial"/>
          <w:noProof/>
          <w:lang w:val="sr-Cyrl-CS" w:eastAsia="sr-Latn-CS"/>
        </w:rPr>
      </w:pPr>
    </w:p>
    <w:p w14:paraId="1FCF47F8" w14:textId="77777777" w:rsidR="00175DF4" w:rsidRPr="004B6CB7" w:rsidRDefault="00175DF4" w:rsidP="00243323">
      <w:pPr>
        <w:rPr>
          <w:rFonts w:cs="Arial"/>
          <w:noProof/>
          <w:lang w:val="sr-Cyrl-CS" w:eastAsia="sr-Latn-CS"/>
        </w:rPr>
      </w:pPr>
    </w:p>
    <w:p w14:paraId="6E08B262" w14:textId="77777777" w:rsidR="005F3977" w:rsidRDefault="005F3977" w:rsidP="00243323">
      <w:pPr>
        <w:rPr>
          <w:rFonts w:cs="Arial"/>
          <w:noProof/>
          <w:lang w:val="sr-Cyrl-CS" w:eastAsia="sr-Latn-CS"/>
        </w:rPr>
      </w:pPr>
    </w:p>
    <w:p w14:paraId="5EB049C5" w14:textId="77777777" w:rsidR="00B34047" w:rsidRDefault="00B34047" w:rsidP="00243323">
      <w:pPr>
        <w:rPr>
          <w:rFonts w:cs="Arial"/>
          <w:noProof/>
          <w:lang w:val="sr-Cyrl-CS" w:eastAsia="sr-Latn-CS"/>
        </w:rPr>
      </w:pPr>
    </w:p>
    <w:p w14:paraId="2C0AE143" w14:textId="77777777" w:rsidR="002268A4" w:rsidRDefault="002268A4" w:rsidP="00243323">
      <w:pPr>
        <w:rPr>
          <w:rFonts w:cs="Arial"/>
          <w:noProof/>
          <w:lang w:val="sr-Cyrl-CS" w:eastAsia="sr-Latn-CS"/>
        </w:rPr>
      </w:pPr>
    </w:p>
    <w:p w14:paraId="1BC53444" w14:textId="77777777" w:rsidR="000D5724" w:rsidRPr="000705B9" w:rsidRDefault="000D5724" w:rsidP="00175DF4">
      <w:pPr>
        <w:spacing w:before="0"/>
        <w:rPr>
          <w:rFonts w:eastAsia="TimesNewRomanPSMT" w:cs="Arial"/>
          <w:b/>
          <w:bCs/>
          <w:noProof/>
          <w:lang w:val="sr-Cyrl-RS"/>
        </w:rPr>
      </w:pPr>
    </w:p>
    <w:p w14:paraId="46F84653" w14:textId="77777777" w:rsidR="005B4E06" w:rsidRPr="005B4E06" w:rsidRDefault="005B4E06" w:rsidP="00175DF4">
      <w:pPr>
        <w:spacing w:before="0"/>
        <w:rPr>
          <w:rFonts w:eastAsia="TimesNewRomanPSMT" w:cs="Arial"/>
          <w:b/>
          <w:bCs/>
          <w:noProof/>
          <w:lang w:val="sr-Latn-RS"/>
        </w:rPr>
      </w:pPr>
    </w:p>
    <w:p w14:paraId="4F0D4B1F" w14:textId="40445930" w:rsidR="00175DF4" w:rsidRPr="00731578" w:rsidRDefault="00FA3CDA" w:rsidP="00175DF4">
      <w:pPr>
        <w:spacing w:before="0"/>
        <w:rPr>
          <w:rFonts w:eastAsia="TimesNewRomanPSMT" w:cs="Arial"/>
          <w:b/>
          <w:bCs/>
          <w:noProof/>
          <w:lang w:val="sr-Cyrl-CS"/>
        </w:rPr>
      </w:pPr>
      <w:r>
        <w:rPr>
          <w:rFonts w:eastAsia="TimesNewRomanPSMT" w:cs="Arial"/>
          <w:b/>
          <w:bCs/>
          <w:noProof/>
          <w:lang w:val="sr-Cyrl-CS"/>
        </w:rPr>
        <w:t>5</w:t>
      </w:r>
      <w:r w:rsidR="00175DF4" w:rsidRPr="00731578">
        <w:rPr>
          <w:rFonts w:eastAsia="TimesNewRomanPSMT" w:cs="Arial"/>
          <w:b/>
          <w:bCs/>
          <w:noProof/>
          <w:lang w:val="sr-Cyrl-CS"/>
        </w:rPr>
        <w:t>) ПОДАЦИ ЧЛАНУ ГРУПЕ ПОНУЂАЧА</w:t>
      </w:r>
    </w:p>
    <w:p w14:paraId="4C07C91D" w14:textId="77777777" w:rsidR="00175DF4" w:rsidRPr="00BB381A" w:rsidRDefault="00175DF4" w:rsidP="00175DF4">
      <w:pPr>
        <w:spacing w:before="0"/>
        <w:rPr>
          <w:rFonts w:cs="Arial"/>
          <w:noProof/>
          <w:lang w:val="sr-Cyrl-CS"/>
        </w:rPr>
      </w:pPr>
    </w:p>
    <w:tbl>
      <w:tblPr>
        <w:tblW w:w="0" w:type="auto"/>
        <w:tblInd w:w="-20" w:type="dxa"/>
        <w:tblLayout w:type="fixed"/>
        <w:tblLook w:val="0000" w:firstRow="0" w:lastRow="0" w:firstColumn="0" w:lastColumn="0" w:noHBand="0" w:noVBand="0"/>
      </w:tblPr>
      <w:tblGrid>
        <w:gridCol w:w="465"/>
        <w:gridCol w:w="4219"/>
        <w:gridCol w:w="4598"/>
      </w:tblGrid>
      <w:tr w:rsidR="00175DF4" w:rsidRPr="00BB381A" w14:paraId="52867652" w14:textId="77777777"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61BB4A1B" w14:textId="77777777" w:rsidR="00175DF4" w:rsidRPr="00BB381A" w:rsidRDefault="00175DF4" w:rsidP="005F3977">
            <w:pPr>
              <w:snapToGrid w:val="0"/>
              <w:spacing w:before="0"/>
              <w:jc w:val="left"/>
              <w:rPr>
                <w:rFonts w:cs="Arial"/>
                <w:noProof/>
                <w:lang w:val="sr-Cyrl-CS"/>
              </w:rPr>
            </w:pPr>
          </w:p>
          <w:p w14:paraId="6916CF37" w14:textId="77777777" w:rsidR="00175DF4" w:rsidRPr="00BB381A" w:rsidRDefault="00175DF4" w:rsidP="005F3977">
            <w:pPr>
              <w:spacing w:before="0"/>
              <w:jc w:val="left"/>
              <w:rPr>
                <w:rFonts w:eastAsia="TimesNewRomanPSMT" w:cs="Arial"/>
                <w:bCs/>
                <w:noProof/>
                <w:lang w:val="sr-Cyrl-CS"/>
              </w:rPr>
            </w:pPr>
            <w:r w:rsidRPr="00BB381A">
              <w:rPr>
                <w:rFonts w:eastAsia="TimesNewRomanPSMT" w:cs="Arial"/>
                <w:bCs/>
                <w:noProof/>
                <w:lang w:val="sr-Cyrl-CS"/>
              </w:rPr>
              <w:t>1)</w:t>
            </w:r>
          </w:p>
        </w:tc>
        <w:tc>
          <w:tcPr>
            <w:tcW w:w="4219" w:type="dxa"/>
            <w:tcBorders>
              <w:top w:val="single" w:sz="4" w:space="0" w:color="000000"/>
              <w:left w:val="single" w:sz="4" w:space="0" w:color="000000"/>
              <w:bottom w:val="single" w:sz="4" w:space="0" w:color="000000"/>
            </w:tcBorders>
            <w:shd w:val="clear" w:color="auto" w:fill="auto"/>
            <w:vAlign w:val="center"/>
          </w:tcPr>
          <w:p w14:paraId="2B184FEB" w14:textId="77777777"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EA32A" w14:textId="77777777" w:rsidR="00175DF4" w:rsidRPr="00BB381A" w:rsidRDefault="00175DF4" w:rsidP="005F3977">
            <w:pPr>
              <w:snapToGrid w:val="0"/>
              <w:spacing w:before="0"/>
              <w:jc w:val="left"/>
              <w:rPr>
                <w:rFonts w:eastAsia="TimesNewRomanPSMT" w:cs="Arial"/>
                <w:b/>
                <w:bCs/>
                <w:noProof/>
                <w:lang w:val="sr-Cyrl-CS"/>
              </w:rPr>
            </w:pPr>
          </w:p>
        </w:tc>
      </w:tr>
      <w:tr w:rsidR="00175DF4" w:rsidRPr="00BB381A" w14:paraId="5D2F0D68" w14:textId="77777777"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0B760F7E" w14:textId="77777777" w:rsidR="00175DF4" w:rsidRPr="00BB381A" w:rsidRDefault="00175DF4" w:rsidP="005F3977">
            <w:pPr>
              <w:snapToGrid w:val="0"/>
              <w:spacing w:before="0"/>
              <w:jc w:val="left"/>
              <w:rPr>
                <w:rFonts w:eastAsia="TimesNewRomanPSMT" w:cs="Arial"/>
                <w:bCs/>
                <w:noProof/>
                <w:lang w:val="sr-Cyrl-CS"/>
              </w:rPr>
            </w:pPr>
          </w:p>
          <w:p w14:paraId="4B3D173C" w14:textId="77777777" w:rsidR="00175DF4" w:rsidRPr="00BB381A" w:rsidRDefault="00175DF4" w:rsidP="005F3977">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01B13710" w14:textId="77777777"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A0143" w14:textId="77777777" w:rsidR="00175DF4" w:rsidRPr="00BB381A" w:rsidRDefault="00175DF4" w:rsidP="005F3977">
            <w:pPr>
              <w:snapToGrid w:val="0"/>
              <w:spacing w:before="0"/>
              <w:jc w:val="left"/>
              <w:rPr>
                <w:rFonts w:eastAsia="TimesNewRomanPSMT" w:cs="Arial"/>
                <w:b/>
                <w:bCs/>
                <w:noProof/>
                <w:lang w:val="sr-Cyrl-CS"/>
              </w:rPr>
            </w:pPr>
          </w:p>
        </w:tc>
      </w:tr>
      <w:tr w:rsidR="00175DF4" w:rsidRPr="005B51F6" w14:paraId="5A7FCFA9" w14:textId="77777777"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712223BD" w14:textId="77777777" w:rsidR="00175DF4" w:rsidRPr="00BB381A" w:rsidRDefault="00175DF4" w:rsidP="005F3977">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45C1F9D4" w14:textId="6CCE8E30" w:rsidR="00175DF4" w:rsidRPr="005F3977" w:rsidRDefault="00175DF4" w:rsidP="004D5991">
            <w:pPr>
              <w:snapToGrid w:val="0"/>
              <w:spacing w:before="0"/>
              <w:jc w:val="left"/>
              <w:rPr>
                <w:rFonts w:cs="Arial"/>
                <w:iCs/>
                <w:noProof/>
                <w:lang w:val="sr-Cyrl-CS"/>
              </w:rPr>
            </w:pPr>
            <w:r w:rsidRPr="00BB381A">
              <w:rPr>
                <w:rFonts w:cs="Arial"/>
                <w:iCs/>
                <w:noProof/>
                <w:lang w:val="sr-Cyrl-CS"/>
              </w:rPr>
              <w:t>Врста правног лица:</w:t>
            </w:r>
            <w:r w:rsidR="00B24A8E">
              <w:rPr>
                <w:rFonts w:eastAsia="TimesNewRomanPSMT" w:cs="Arial"/>
                <w:bCs/>
                <w:i/>
                <w:sz w:val="20"/>
                <w:szCs w:val="20"/>
                <w:lang w:val="ru-RU"/>
              </w:rPr>
              <w:t xml:space="preserve"> (микро, мало, средње, велико</w:t>
            </w:r>
            <w:r w:rsidR="000719A9">
              <w:rPr>
                <w:rFonts w:eastAsia="TimesNewRomanPSMT" w:cs="Arial"/>
                <w:bCs/>
                <w:i/>
                <w:sz w:val="20"/>
                <w:szCs w:val="20"/>
                <w:lang w:val="ru-RU"/>
              </w:rPr>
              <w:t>)</w:t>
            </w:r>
            <w:r w:rsidR="00AD35B0">
              <w:rPr>
                <w:rFonts w:eastAsia="TimesNewRomanPSMT" w:cs="Arial"/>
                <w:bCs/>
                <w:i/>
                <w:sz w:val="20"/>
                <w:szCs w:val="20"/>
                <w:lang w:val="ru-RU"/>
              </w:rPr>
              <w:t xml:space="preserve"> или физичко лицв</w:t>
            </w:r>
            <w:r w:rsidR="00B24A8E">
              <w:rPr>
                <w:rFonts w:eastAsia="TimesNewRomanPSMT" w:cs="Arial"/>
                <w:bCs/>
                <w:i/>
                <w:sz w:val="20"/>
                <w:szCs w:val="20"/>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A10B5" w14:textId="77777777" w:rsidR="00175DF4" w:rsidRPr="00BB381A" w:rsidRDefault="00175DF4" w:rsidP="005F3977">
            <w:pPr>
              <w:snapToGrid w:val="0"/>
              <w:spacing w:before="0"/>
              <w:jc w:val="left"/>
              <w:rPr>
                <w:rFonts w:eastAsia="TimesNewRomanPSMT" w:cs="Arial"/>
                <w:b/>
                <w:bCs/>
                <w:noProof/>
                <w:lang w:val="sr-Cyrl-CS"/>
              </w:rPr>
            </w:pPr>
          </w:p>
        </w:tc>
      </w:tr>
      <w:tr w:rsidR="00175DF4" w:rsidRPr="00BB381A" w14:paraId="5FED4164" w14:textId="77777777"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744E736A" w14:textId="77777777" w:rsidR="00175DF4" w:rsidRPr="00BB381A" w:rsidRDefault="00175DF4" w:rsidP="005F3977">
            <w:pPr>
              <w:snapToGrid w:val="0"/>
              <w:spacing w:before="0"/>
              <w:jc w:val="left"/>
              <w:rPr>
                <w:rFonts w:eastAsia="TimesNewRomanPSMT" w:cs="Arial"/>
                <w:bCs/>
                <w:noProof/>
                <w:lang w:val="sr-Cyrl-CS"/>
              </w:rPr>
            </w:pPr>
          </w:p>
          <w:p w14:paraId="00AE8E5E" w14:textId="77777777" w:rsidR="00175DF4" w:rsidRPr="00BB381A" w:rsidRDefault="00175DF4" w:rsidP="005F3977">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43984C25" w14:textId="77777777"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DF06C" w14:textId="77777777" w:rsidR="00175DF4" w:rsidRPr="00BB381A" w:rsidRDefault="00175DF4" w:rsidP="005F3977">
            <w:pPr>
              <w:snapToGrid w:val="0"/>
              <w:spacing w:before="0"/>
              <w:jc w:val="left"/>
              <w:rPr>
                <w:rFonts w:eastAsia="TimesNewRomanPSMT" w:cs="Arial"/>
                <w:b/>
                <w:bCs/>
                <w:noProof/>
                <w:lang w:val="sr-Cyrl-CS"/>
              </w:rPr>
            </w:pPr>
          </w:p>
        </w:tc>
      </w:tr>
      <w:tr w:rsidR="00175DF4" w:rsidRPr="00BB381A" w14:paraId="6424C235" w14:textId="77777777"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2BF27138" w14:textId="77777777" w:rsidR="00175DF4" w:rsidRPr="00BB381A" w:rsidRDefault="00175DF4" w:rsidP="005F3977">
            <w:pPr>
              <w:snapToGrid w:val="0"/>
              <w:spacing w:before="0"/>
              <w:jc w:val="left"/>
              <w:rPr>
                <w:rFonts w:eastAsia="TimesNewRomanPSMT" w:cs="Arial"/>
                <w:bCs/>
                <w:noProof/>
                <w:lang w:val="sr-Cyrl-CS"/>
              </w:rPr>
            </w:pPr>
          </w:p>
          <w:p w14:paraId="0EEE4DA9" w14:textId="77777777" w:rsidR="00175DF4" w:rsidRPr="00BB381A" w:rsidRDefault="00175DF4" w:rsidP="005F3977">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6725F77A" w14:textId="77777777"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3EE2B" w14:textId="77777777" w:rsidR="00175DF4" w:rsidRPr="00BB381A" w:rsidRDefault="00175DF4" w:rsidP="005F3977">
            <w:pPr>
              <w:snapToGrid w:val="0"/>
              <w:spacing w:before="0"/>
              <w:jc w:val="left"/>
              <w:rPr>
                <w:rFonts w:eastAsia="TimesNewRomanPSMT" w:cs="Arial"/>
                <w:b/>
                <w:bCs/>
                <w:noProof/>
                <w:lang w:val="sr-Cyrl-CS"/>
              </w:rPr>
            </w:pPr>
          </w:p>
        </w:tc>
      </w:tr>
      <w:tr w:rsidR="00175DF4" w:rsidRPr="00BB381A" w14:paraId="68380398" w14:textId="77777777"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713B5C3E" w14:textId="77777777" w:rsidR="00175DF4" w:rsidRPr="00BB381A" w:rsidRDefault="00175DF4" w:rsidP="005F3977">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0D4EB36F" w14:textId="77777777"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65502" w14:textId="77777777" w:rsidR="00175DF4" w:rsidRPr="00BB381A" w:rsidRDefault="00175DF4" w:rsidP="005F3977">
            <w:pPr>
              <w:snapToGrid w:val="0"/>
              <w:spacing w:before="0"/>
              <w:jc w:val="left"/>
              <w:rPr>
                <w:rFonts w:eastAsia="TimesNewRomanPSMT" w:cs="Arial"/>
                <w:b/>
                <w:bCs/>
                <w:noProof/>
                <w:lang w:val="sr-Cyrl-CS"/>
              </w:rPr>
            </w:pPr>
          </w:p>
        </w:tc>
      </w:tr>
      <w:tr w:rsidR="00175DF4" w:rsidRPr="00BB381A" w14:paraId="34713C85" w14:textId="77777777"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47EEBE34" w14:textId="77777777" w:rsidR="00175DF4" w:rsidRPr="00BB381A" w:rsidRDefault="00175DF4" w:rsidP="005F3977">
            <w:pPr>
              <w:spacing w:before="0"/>
              <w:jc w:val="left"/>
              <w:rPr>
                <w:rFonts w:eastAsia="TimesNewRomanPSMT" w:cs="Arial"/>
                <w:bCs/>
                <w:noProof/>
                <w:lang w:val="sr-Cyrl-CS"/>
              </w:rPr>
            </w:pPr>
            <w:r w:rsidRPr="00BB381A">
              <w:rPr>
                <w:rFonts w:eastAsia="TimesNewRomanPSMT" w:cs="Arial"/>
                <w:bCs/>
                <w:noProof/>
                <w:lang w:val="sr-Cyrl-CS"/>
              </w:rPr>
              <w:t>2)</w:t>
            </w:r>
          </w:p>
        </w:tc>
        <w:tc>
          <w:tcPr>
            <w:tcW w:w="4219" w:type="dxa"/>
            <w:tcBorders>
              <w:top w:val="single" w:sz="4" w:space="0" w:color="000000"/>
              <w:left w:val="single" w:sz="4" w:space="0" w:color="000000"/>
              <w:bottom w:val="single" w:sz="4" w:space="0" w:color="000000"/>
            </w:tcBorders>
            <w:shd w:val="clear" w:color="auto" w:fill="auto"/>
            <w:vAlign w:val="center"/>
          </w:tcPr>
          <w:p w14:paraId="2D039E85" w14:textId="77777777"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50EAF" w14:textId="77777777" w:rsidR="00175DF4" w:rsidRPr="00BB381A" w:rsidRDefault="00175DF4" w:rsidP="005F3977">
            <w:pPr>
              <w:snapToGrid w:val="0"/>
              <w:spacing w:before="0"/>
              <w:jc w:val="left"/>
              <w:rPr>
                <w:rFonts w:eastAsia="TimesNewRomanPSMT" w:cs="Arial"/>
                <w:b/>
                <w:bCs/>
                <w:noProof/>
                <w:lang w:val="sr-Cyrl-CS"/>
              </w:rPr>
            </w:pPr>
          </w:p>
        </w:tc>
      </w:tr>
      <w:tr w:rsidR="00175DF4" w:rsidRPr="00BB381A" w14:paraId="1C404BCD" w14:textId="77777777"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772B9859" w14:textId="77777777" w:rsidR="00175DF4" w:rsidRPr="00BB381A" w:rsidRDefault="00175DF4" w:rsidP="005F3977">
            <w:pPr>
              <w:snapToGrid w:val="0"/>
              <w:spacing w:before="0"/>
              <w:jc w:val="left"/>
              <w:rPr>
                <w:rFonts w:eastAsia="TimesNewRomanPSMT" w:cs="Arial"/>
                <w:bCs/>
                <w:noProof/>
                <w:lang w:val="sr-Cyrl-CS"/>
              </w:rPr>
            </w:pPr>
          </w:p>
          <w:p w14:paraId="5E808CF6" w14:textId="77777777" w:rsidR="00175DF4" w:rsidRPr="00BB381A" w:rsidRDefault="00175DF4" w:rsidP="005F3977">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04AC9250" w14:textId="77777777"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5AB7A" w14:textId="77777777" w:rsidR="00175DF4" w:rsidRPr="00BB381A" w:rsidRDefault="00175DF4" w:rsidP="005F3977">
            <w:pPr>
              <w:snapToGrid w:val="0"/>
              <w:spacing w:before="0"/>
              <w:jc w:val="left"/>
              <w:rPr>
                <w:rFonts w:eastAsia="TimesNewRomanPSMT" w:cs="Arial"/>
                <w:b/>
                <w:bCs/>
                <w:noProof/>
                <w:lang w:val="sr-Cyrl-CS"/>
              </w:rPr>
            </w:pPr>
          </w:p>
        </w:tc>
      </w:tr>
      <w:tr w:rsidR="005F3977" w:rsidRPr="005B51F6" w14:paraId="4D24C6C5" w14:textId="77777777"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69A8C146" w14:textId="77777777" w:rsidR="005F3977" w:rsidRPr="00BB381A" w:rsidRDefault="005F3977" w:rsidP="005F3977">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0A0B976A" w14:textId="4E93FE08" w:rsidR="005F3977" w:rsidRPr="005F3977" w:rsidRDefault="005F3977" w:rsidP="004D5991">
            <w:pPr>
              <w:snapToGrid w:val="0"/>
              <w:spacing w:before="0"/>
              <w:jc w:val="left"/>
              <w:rPr>
                <w:rFonts w:cs="Arial"/>
                <w:iCs/>
                <w:noProof/>
                <w:lang w:val="sr-Cyrl-CS"/>
              </w:rPr>
            </w:pPr>
            <w:r w:rsidRPr="00BB381A">
              <w:rPr>
                <w:rFonts w:cs="Arial"/>
                <w:iCs/>
                <w:noProof/>
                <w:lang w:val="sr-Cyrl-CS"/>
              </w:rPr>
              <w:t>Врста правног лица:</w:t>
            </w:r>
            <w:r w:rsidR="00B24A8E">
              <w:rPr>
                <w:rFonts w:eastAsia="TimesNewRomanPSMT" w:cs="Arial"/>
                <w:bCs/>
                <w:i/>
                <w:sz w:val="20"/>
                <w:szCs w:val="20"/>
                <w:lang w:val="ru-RU"/>
              </w:rPr>
              <w:t xml:space="preserve"> (микро, мало, средње, велико</w:t>
            </w:r>
            <w:r w:rsidR="000719A9">
              <w:rPr>
                <w:rFonts w:eastAsia="TimesNewRomanPSMT" w:cs="Arial"/>
                <w:bCs/>
                <w:i/>
                <w:sz w:val="20"/>
                <w:szCs w:val="20"/>
                <w:lang w:val="ru-RU"/>
              </w:rPr>
              <w:t>)</w:t>
            </w:r>
            <w:r w:rsidR="005A3A3E">
              <w:rPr>
                <w:rFonts w:eastAsia="TimesNewRomanPSMT" w:cs="Arial"/>
                <w:bCs/>
                <w:i/>
                <w:sz w:val="20"/>
                <w:szCs w:val="20"/>
                <w:lang w:val="ru-RU"/>
              </w:rPr>
              <w:t xml:space="preserve"> или физичко лице</w:t>
            </w:r>
            <w:r w:rsidR="00B24A8E">
              <w:rPr>
                <w:rFonts w:eastAsia="TimesNewRomanPSMT" w:cs="Arial"/>
                <w:bCs/>
                <w:i/>
                <w:sz w:val="20"/>
                <w:szCs w:val="20"/>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C7015" w14:textId="77777777" w:rsidR="005F3977" w:rsidRPr="00BB381A" w:rsidRDefault="005F3977" w:rsidP="005F3977">
            <w:pPr>
              <w:snapToGrid w:val="0"/>
              <w:spacing w:before="0"/>
              <w:jc w:val="left"/>
              <w:rPr>
                <w:rFonts w:eastAsia="TimesNewRomanPSMT" w:cs="Arial"/>
                <w:b/>
                <w:bCs/>
                <w:noProof/>
                <w:lang w:val="sr-Cyrl-CS"/>
              </w:rPr>
            </w:pPr>
          </w:p>
        </w:tc>
      </w:tr>
      <w:tr w:rsidR="00175DF4" w:rsidRPr="00BB381A" w14:paraId="763B7DBD" w14:textId="77777777"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16EA5833" w14:textId="77777777" w:rsidR="00175DF4" w:rsidRPr="00BB381A" w:rsidRDefault="00175DF4" w:rsidP="005F3977">
            <w:pPr>
              <w:snapToGrid w:val="0"/>
              <w:spacing w:before="0"/>
              <w:jc w:val="left"/>
              <w:rPr>
                <w:rFonts w:eastAsia="TimesNewRomanPSMT" w:cs="Arial"/>
                <w:bCs/>
                <w:noProof/>
                <w:lang w:val="sr-Cyrl-CS"/>
              </w:rPr>
            </w:pPr>
          </w:p>
          <w:p w14:paraId="37464DD5" w14:textId="77777777" w:rsidR="00175DF4" w:rsidRPr="00BB381A" w:rsidRDefault="00175DF4" w:rsidP="005F3977">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1F24ABCA" w14:textId="77777777"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F1BD4" w14:textId="77777777" w:rsidR="00175DF4" w:rsidRPr="00BB381A" w:rsidRDefault="00175DF4" w:rsidP="005F3977">
            <w:pPr>
              <w:snapToGrid w:val="0"/>
              <w:spacing w:before="0"/>
              <w:jc w:val="left"/>
              <w:rPr>
                <w:rFonts w:eastAsia="TimesNewRomanPSMT" w:cs="Arial"/>
                <w:b/>
                <w:bCs/>
                <w:noProof/>
                <w:lang w:val="sr-Cyrl-CS"/>
              </w:rPr>
            </w:pPr>
          </w:p>
        </w:tc>
      </w:tr>
      <w:tr w:rsidR="00175DF4" w:rsidRPr="00BB381A" w14:paraId="382F8553" w14:textId="77777777"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6353A0D0" w14:textId="77777777" w:rsidR="00175DF4" w:rsidRPr="00BB381A" w:rsidRDefault="00175DF4" w:rsidP="005F3977">
            <w:pPr>
              <w:snapToGrid w:val="0"/>
              <w:spacing w:before="0"/>
              <w:jc w:val="left"/>
              <w:rPr>
                <w:rFonts w:eastAsia="TimesNewRomanPSMT" w:cs="Arial"/>
                <w:bCs/>
                <w:noProof/>
                <w:lang w:val="sr-Cyrl-CS"/>
              </w:rPr>
            </w:pPr>
          </w:p>
          <w:p w14:paraId="1A4D2DCC" w14:textId="77777777" w:rsidR="00175DF4" w:rsidRPr="00BB381A" w:rsidRDefault="00175DF4" w:rsidP="005F3977">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1DE2A39C" w14:textId="77777777"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B4980" w14:textId="77777777" w:rsidR="00175DF4" w:rsidRPr="00BB381A" w:rsidRDefault="00175DF4" w:rsidP="005F3977">
            <w:pPr>
              <w:snapToGrid w:val="0"/>
              <w:spacing w:before="0"/>
              <w:jc w:val="left"/>
              <w:rPr>
                <w:rFonts w:eastAsia="TimesNewRomanPSMT" w:cs="Arial"/>
                <w:b/>
                <w:bCs/>
                <w:noProof/>
                <w:lang w:val="sr-Cyrl-CS"/>
              </w:rPr>
            </w:pPr>
          </w:p>
        </w:tc>
      </w:tr>
      <w:tr w:rsidR="00175DF4" w:rsidRPr="00BB381A" w14:paraId="5A2AAF3E" w14:textId="77777777"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121A821E" w14:textId="77777777" w:rsidR="00175DF4" w:rsidRPr="00BB381A" w:rsidRDefault="00175DF4" w:rsidP="005F3977">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1DFE7EE2" w14:textId="77777777"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6709A" w14:textId="77777777" w:rsidR="00175DF4" w:rsidRPr="00BB381A" w:rsidRDefault="00175DF4" w:rsidP="005F3977">
            <w:pPr>
              <w:snapToGrid w:val="0"/>
              <w:spacing w:before="0"/>
              <w:jc w:val="left"/>
              <w:rPr>
                <w:rFonts w:eastAsia="TimesNewRomanPSMT" w:cs="Arial"/>
                <w:b/>
                <w:bCs/>
                <w:noProof/>
                <w:lang w:val="sr-Cyrl-CS"/>
              </w:rPr>
            </w:pPr>
          </w:p>
        </w:tc>
      </w:tr>
      <w:tr w:rsidR="00175DF4" w:rsidRPr="00BB381A" w14:paraId="609F03C5" w14:textId="77777777"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3291BB8F" w14:textId="77777777" w:rsidR="00175DF4" w:rsidRPr="00BB381A" w:rsidRDefault="00175DF4" w:rsidP="005F3977">
            <w:pPr>
              <w:spacing w:before="0"/>
              <w:jc w:val="left"/>
              <w:rPr>
                <w:rFonts w:eastAsia="TimesNewRomanPSMT" w:cs="Arial"/>
                <w:bCs/>
                <w:noProof/>
                <w:lang w:val="sr-Cyrl-CS"/>
              </w:rPr>
            </w:pPr>
            <w:r w:rsidRPr="00BB381A">
              <w:rPr>
                <w:rFonts w:eastAsia="TimesNewRomanPSMT" w:cs="Arial"/>
                <w:bCs/>
                <w:noProof/>
                <w:lang w:val="sr-Cyrl-CS"/>
              </w:rPr>
              <w:t>3)</w:t>
            </w:r>
          </w:p>
        </w:tc>
        <w:tc>
          <w:tcPr>
            <w:tcW w:w="4219" w:type="dxa"/>
            <w:tcBorders>
              <w:top w:val="single" w:sz="4" w:space="0" w:color="000000"/>
              <w:left w:val="single" w:sz="4" w:space="0" w:color="000000"/>
              <w:bottom w:val="single" w:sz="4" w:space="0" w:color="000000"/>
            </w:tcBorders>
            <w:shd w:val="clear" w:color="auto" w:fill="auto"/>
            <w:vAlign w:val="center"/>
          </w:tcPr>
          <w:p w14:paraId="1BD53538" w14:textId="77777777"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757C5" w14:textId="77777777" w:rsidR="00175DF4" w:rsidRPr="00BB381A" w:rsidRDefault="00175DF4" w:rsidP="005F3977">
            <w:pPr>
              <w:snapToGrid w:val="0"/>
              <w:spacing w:before="0"/>
              <w:jc w:val="left"/>
              <w:rPr>
                <w:rFonts w:eastAsia="TimesNewRomanPSMT" w:cs="Arial"/>
                <w:b/>
                <w:bCs/>
                <w:noProof/>
                <w:lang w:val="sr-Cyrl-CS"/>
              </w:rPr>
            </w:pPr>
          </w:p>
        </w:tc>
      </w:tr>
      <w:tr w:rsidR="00175DF4" w:rsidRPr="00BB381A" w14:paraId="050CD298" w14:textId="77777777"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4F608949" w14:textId="77777777" w:rsidR="00175DF4" w:rsidRPr="00BB381A" w:rsidRDefault="00175DF4" w:rsidP="005F3977">
            <w:pPr>
              <w:snapToGrid w:val="0"/>
              <w:spacing w:before="0"/>
              <w:jc w:val="left"/>
              <w:rPr>
                <w:rFonts w:eastAsia="TimesNewRomanPSMT" w:cs="Arial"/>
                <w:bCs/>
                <w:noProof/>
                <w:lang w:val="sr-Cyrl-CS"/>
              </w:rPr>
            </w:pPr>
          </w:p>
          <w:p w14:paraId="457FA4DD" w14:textId="77777777" w:rsidR="00175DF4" w:rsidRPr="00BB381A" w:rsidRDefault="00175DF4" w:rsidP="005F3977">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4CE488FA" w14:textId="77777777"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7BEBA" w14:textId="77777777" w:rsidR="00175DF4" w:rsidRPr="00BB381A" w:rsidRDefault="00175DF4" w:rsidP="005F3977">
            <w:pPr>
              <w:snapToGrid w:val="0"/>
              <w:spacing w:before="0"/>
              <w:jc w:val="left"/>
              <w:rPr>
                <w:rFonts w:eastAsia="TimesNewRomanPSMT" w:cs="Arial"/>
                <w:b/>
                <w:bCs/>
                <w:noProof/>
                <w:lang w:val="sr-Cyrl-CS"/>
              </w:rPr>
            </w:pPr>
          </w:p>
        </w:tc>
      </w:tr>
      <w:tr w:rsidR="005F3977" w:rsidRPr="005B51F6" w14:paraId="7E838115" w14:textId="77777777"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57F7CFC8" w14:textId="77777777" w:rsidR="005F3977" w:rsidRPr="00BB381A" w:rsidRDefault="005F3977" w:rsidP="005F3977">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58EB1F32" w14:textId="7EF77632" w:rsidR="005F3977" w:rsidRPr="005F3977" w:rsidRDefault="005F3977" w:rsidP="004D5991">
            <w:pPr>
              <w:snapToGrid w:val="0"/>
              <w:spacing w:before="0"/>
              <w:jc w:val="left"/>
              <w:rPr>
                <w:rFonts w:cs="Arial"/>
                <w:iCs/>
                <w:noProof/>
                <w:lang w:val="sr-Cyrl-CS"/>
              </w:rPr>
            </w:pPr>
            <w:r w:rsidRPr="00BB381A">
              <w:rPr>
                <w:rFonts w:cs="Arial"/>
                <w:iCs/>
                <w:noProof/>
                <w:lang w:val="sr-Cyrl-CS"/>
              </w:rPr>
              <w:t>Врста правног лица:</w:t>
            </w:r>
            <w:r w:rsidR="00B24A8E">
              <w:rPr>
                <w:rFonts w:eastAsia="TimesNewRomanPSMT" w:cs="Arial"/>
                <w:bCs/>
                <w:i/>
                <w:sz w:val="20"/>
                <w:szCs w:val="20"/>
                <w:lang w:val="ru-RU"/>
              </w:rPr>
              <w:t>(микро, мало, средње, велико</w:t>
            </w:r>
            <w:r w:rsidR="000719A9">
              <w:rPr>
                <w:rFonts w:eastAsia="TimesNewRomanPSMT" w:cs="Arial"/>
                <w:bCs/>
                <w:i/>
                <w:sz w:val="20"/>
                <w:szCs w:val="20"/>
                <w:lang w:val="ru-RU"/>
              </w:rPr>
              <w:t>)</w:t>
            </w:r>
            <w:r w:rsidR="005A3A3E">
              <w:rPr>
                <w:rFonts w:eastAsia="TimesNewRomanPSMT" w:cs="Arial"/>
                <w:bCs/>
                <w:i/>
                <w:sz w:val="20"/>
                <w:szCs w:val="20"/>
                <w:lang w:val="ru-RU"/>
              </w:rPr>
              <w:t xml:space="preserve"> или физичко лице</w:t>
            </w:r>
            <w:r w:rsidR="00B24A8E">
              <w:rPr>
                <w:rFonts w:eastAsia="TimesNewRomanPSMT" w:cs="Arial"/>
                <w:bCs/>
                <w:i/>
                <w:sz w:val="20"/>
                <w:szCs w:val="20"/>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89E73" w14:textId="77777777" w:rsidR="005F3977" w:rsidRPr="00BB381A" w:rsidRDefault="005F3977" w:rsidP="005F3977">
            <w:pPr>
              <w:snapToGrid w:val="0"/>
              <w:spacing w:before="0"/>
              <w:jc w:val="left"/>
              <w:rPr>
                <w:rFonts w:eastAsia="TimesNewRomanPSMT" w:cs="Arial"/>
                <w:b/>
                <w:bCs/>
                <w:noProof/>
                <w:lang w:val="sr-Cyrl-CS"/>
              </w:rPr>
            </w:pPr>
          </w:p>
        </w:tc>
      </w:tr>
      <w:tr w:rsidR="00175DF4" w:rsidRPr="00BB381A" w14:paraId="57B6E109" w14:textId="77777777"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15FC04A2" w14:textId="77777777" w:rsidR="00175DF4" w:rsidRPr="00BB381A" w:rsidRDefault="00175DF4" w:rsidP="005F3977">
            <w:pPr>
              <w:snapToGrid w:val="0"/>
              <w:spacing w:before="0"/>
              <w:jc w:val="left"/>
              <w:rPr>
                <w:rFonts w:eastAsia="TimesNewRomanPSMT" w:cs="Arial"/>
                <w:bCs/>
                <w:noProof/>
                <w:lang w:val="sr-Cyrl-CS"/>
              </w:rPr>
            </w:pPr>
          </w:p>
          <w:p w14:paraId="004A7407" w14:textId="77777777" w:rsidR="00175DF4" w:rsidRPr="00BB381A" w:rsidRDefault="00175DF4" w:rsidP="005F3977">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4351D45C" w14:textId="77777777"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CA085" w14:textId="77777777" w:rsidR="00175DF4" w:rsidRPr="00BB381A" w:rsidRDefault="00175DF4" w:rsidP="005F3977">
            <w:pPr>
              <w:snapToGrid w:val="0"/>
              <w:spacing w:before="0"/>
              <w:jc w:val="left"/>
              <w:rPr>
                <w:rFonts w:eastAsia="TimesNewRomanPSMT" w:cs="Arial"/>
                <w:b/>
                <w:bCs/>
                <w:noProof/>
                <w:lang w:val="sr-Cyrl-CS"/>
              </w:rPr>
            </w:pPr>
          </w:p>
        </w:tc>
      </w:tr>
      <w:tr w:rsidR="00175DF4" w:rsidRPr="00BB381A" w14:paraId="796B6DEC" w14:textId="77777777"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1DE4047E" w14:textId="77777777" w:rsidR="00175DF4" w:rsidRPr="00BB381A" w:rsidRDefault="00175DF4" w:rsidP="005F3977">
            <w:pPr>
              <w:snapToGrid w:val="0"/>
              <w:spacing w:before="0"/>
              <w:jc w:val="left"/>
              <w:rPr>
                <w:rFonts w:eastAsia="TimesNewRomanPSMT" w:cs="Arial"/>
                <w:bCs/>
                <w:noProof/>
                <w:lang w:val="sr-Cyrl-CS"/>
              </w:rPr>
            </w:pPr>
          </w:p>
          <w:p w14:paraId="4F8D10AB" w14:textId="77777777" w:rsidR="00175DF4" w:rsidRPr="00BB381A" w:rsidRDefault="00175DF4" w:rsidP="005F3977">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71C5411E" w14:textId="77777777"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0034D" w14:textId="77777777" w:rsidR="00175DF4" w:rsidRPr="00BB381A" w:rsidRDefault="00175DF4" w:rsidP="005F3977">
            <w:pPr>
              <w:snapToGrid w:val="0"/>
              <w:spacing w:before="0"/>
              <w:jc w:val="left"/>
              <w:rPr>
                <w:rFonts w:eastAsia="TimesNewRomanPSMT" w:cs="Arial"/>
                <w:b/>
                <w:bCs/>
                <w:noProof/>
                <w:lang w:val="sr-Cyrl-CS"/>
              </w:rPr>
            </w:pPr>
          </w:p>
        </w:tc>
      </w:tr>
      <w:tr w:rsidR="00175DF4" w:rsidRPr="00BB381A" w14:paraId="29F962D3" w14:textId="77777777"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2964E57B" w14:textId="77777777" w:rsidR="00175DF4" w:rsidRPr="00BB381A" w:rsidRDefault="00175DF4" w:rsidP="005F3977">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1EC46525" w14:textId="77777777"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8FE87" w14:textId="77777777" w:rsidR="00175DF4" w:rsidRPr="00BB381A" w:rsidRDefault="00175DF4" w:rsidP="005F3977">
            <w:pPr>
              <w:snapToGrid w:val="0"/>
              <w:spacing w:before="0"/>
              <w:jc w:val="left"/>
              <w:rPr>
                <w:rFonts w:eastAsia="TimesNewRomanPSMT" w:cs="Arial"/>
                <w:b/>
                <w:bCs/>
                <w:noProof/>
                <w:lang w:val="sr-Cyrl-CS"/>
              </w:rPr>
            </w:pPr>
          </w:p>
        </w:tc>
      </w:tr>
    </w:tbl>
    <w:p w14:paraId="5F511423" w14:textId="77777777" w:rsidR="00175DF4" w:rsidRDefault="00175DF4" w:rsidP="00175DF4">
      <w:pPr>
        <w:spacing w:before="0"/>
        <w:rPr>
          <w:rFonts w:cs="Arial"/>
          <w:b/>
          <w:bCs/>
          <w:iCs/>
          <w:noProof/>
          <w:u w:val="single"/>
          <w:lang w:val="sr-Cyrl-CS"/>
        </w:rPr>
      </w:pPr>
    </w:p>
    <w:p w14:paraId="447E7A9A" w14:textId="77777777" w:rsidR="005F3977" w:rsidRPr="00BB381A" w:rsidRDefault="005F3977" w:rsidP="00175DF4">
      <w:pPr>
        <w:spacing w:before="0"/>
        <w:rPr>
          <w:rFonts w:cs="Arial"/>
          <w:b/>
          <w:bCs/>
          <w:iCs/>
          <w:noProof/>
          <w:u w:val="single"/>
          <w:lang w:val="sr-Cyrl-CS"/>
        </w:rPr>
      </w:pPr>
    </w:p>
    <w:p w14:paraId="43323166" w14:textId="77777777" w:rsidR="00175DF4" w:rsidRPr="00BB381A" w:rsidRDefault="00175DF4" w:rsidP="00B24A8E">
      <w:pPr>
        <w:spacing w:before="0" w:after="120"/>
        <w:rPr>
          <w:rFonts w:cs="Arial"/>
          <w:iCs/>
          <w:noProof/>
          <w:lang w:val="sr-Cyrl-CS"/>
        </w:rPr>
      </w:pPr>
      <w:r w:rsidRPr="00BB381A">
        <w:rPr>
          <w:rFonts w:cs="Arial"/>
          <w:b/>
          <w:bCs/>
          <w:iCs/>
          <w:noProof/>
          <w:u w:val="single"/>
          <w:lang w:val="sr-Cyrl-CS"/>
        </w:rPr>
        <w:t>Напомена:</w:t>
      </w:r>
    </w:p>
    <w:p w14:paraId="6D6C5BAB" w14:textId="0048828C" w:rsidR="005F3977" w:rsidRPr="00177C6F" w:rsidRDefault="005F3977" w:rsidP="00177C6F">
      <w:pPr>
        <w:spacing w:before="0"/>
        <w:rPr>
          <w:rFonts w:cs="Arial"/>
          <w:iCs/>
          <w:noProof/>
          <w:lang w:val="sr-Cyrl-CS"/>
        </w:rPr>
      </w:pPr>
      <w:r>
        <w:rPr>
          <w:rFonts w:cs="Arial"/>
          <w:iCs/>
          <w:noProof/>
          <w:lang w:val="sr-Cyrl-CS"/>
        </w:rPr>
        <w:t>Табелу "</w:t>
      </w:r>
      <w:r w:rsidR="00175DF4" w:rsidRPr="00BB381A">
        <w:rPr>
          <w:rFonts w:cs="Arial"/>
          <w:iCs/>
          <w:noProof/>
          <w:lang w:val="sr-Cyrl-CS"/>
        </w:rPr>
        <w:t xml:space="preserve">Подаци </w:t>
      </w:r>
      <w:r>
        <w:rPr>
          <w:rFonts w:cs="Arial"/>
          <w:iCs/>
          <w:noProof/>
          <w:lang w:val="sr-Cyrl-CS"/>
        </w:rPr>
        <w:t>о учеснику у заједничкој понуди"</w:t>
      </w:r>
      <w:r w:rsidR="00175DF4" w:rsidRPr="00BB381A">
        <w:rPr>
          <w:rFonts w:cs="Arial"/>
          <w:iCs/>
          <w:noProof/>
          <w:lang w:val="sr-Cyrl-CS"/>
        </w:rPr>
        <w:t xml:space="preserve">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97AC482" w14:textId="77777777" w:rsidR="00E40532" w:rsidRDefault="00E40532" w:rsidP="00697C5C">
      <w:pPr>
        <w:spacing w:before="0"/>
        <w:rPr>
          <w:rFonts w:cs="Arial"/>
          <w:noProof/>
          <w:lang w:val="sr-Cyrl-RS" w:eastAsia="sr-Latn-CS"/>
        </w:rPr>
      </w:pPr>
    </w:p>
    <w:p w14:paraId="34824362" w14:textId="77777777" w:rsidR="00177C6F" w:rsidRDefault="00177C6F" w:rsidP="00697C5C">
      <w:pPr>
        <w:spacing w:before="0"/>
        <w:rPr>
          <w:rFonts w:cs="Arial"/>
          <w:noProof/>
          <w:lang w:val="sr-Cyrl-RS" w:eastAsia="sr-Latn-CS"/>
        </w:rPr>
      </w:pPr>
    </w:p>
    <w:p w14:paraId="045FD641" w14:textId="77777777" w:rsidR="00177C6F" w:rsidRDefault="00177C6F" w:rsidP="00697C5C">
      <w:pPr>
        <w:spacing w:before="0"/>
        <w:rPr>
          <w:rFonts w:cs="Arial"/>
          <w:noProof/>
          <w:lang w:val="sr-Latn-RS" w:eastAsia="sr-Latn-CS"/>
        </w:rPr>
      </w:pPr>
    </w:p>
    <w:p w14:paraId="3DAEC51B" w14:textId="77777777" w:rsidR="005B4E06" w:rsidRDefault="005B4E06" w:rsidP="00697C5C">
      <w:pPr>
        <w:spacing w:before="0"/>
        <w:rPr>
          <w:rFonts w:cs="Arial"/>
          <w:noProof/>
          <w:lang w:val="sr-Latn-RS" w:eastAsia="sr-Latn-CS"/>
        </w:rPr>
      </w:pPr>
    </w:p>
    <w:p w14:paraId="7D4711D2" w14:textId="77CBCB51" w:rsidR="00906027" w:rsidRDefault="00906027" w:rsidP="00177C6F">
      <w:pPr>
        <w:spacing w:before="0"/>
        <w:rPr>
          <w:rFonts w:eastAsia="TimesNewRomanPSMT" w:cs="Arial"/>
          <w:b/>
          <w:bCs/>
          <w:lang w:val="sr-Cyrl-CS"/>
        </w:rPr>
      </w:pPr>
    </w:p>
    <w:p w14:paraId="2A83936F" w14:textId="755976CB" w:rsidR="00906027" w:rsidRDefault="00FA3CDA" w:rsidP="00177C6F">
      <w:pPr>
        <w:spacing w:before="0"/>
        <w:rPr>
          <w:rFonts w:eastAsia="TimesNewRomanPSMT" w:cs="Arial"/>
          <w:b/>
          <w:bCs/>
          <w:lang w:val="sr-Cyrl-CS"/>
        </w:rPr>
      </w:pPr>
      <w:r>
        <w:rPr>
          <w:rFonts w:eastAsia="TimesNewRomanPSMT" w:cs="Arial"/>
          <w:b/>
          <w:bCs/>
          <w:lang w:val="sr-Cyrl-CS"/>
        </w:rPr>
        <w:lastRenderedPageBreak/>
        <w:t>6</w:t>
      </w:r>
      <w:r w:rsidR="005F3977" w:rsidRPr="00731578">
        <w:rPr>
          <w:rFonts w:eastAsia="TimesNewRomanPSMT" w:cs="Arial"/>
          <w:b/>
          <w:bCs/>
          <w:lang w:val="sr-Cyrl-CS"/>
        </w:rPr>
        <w:t>) ЦЕНА И КОМЕРЦИЈАЛНИ УСЛОВИ ПОНУДЕ</w:t>
      </w:r>
    </w:p>
    <w:p w14:paraId="042F484E" w14:textId="77777777" w:rsidR="005632C4" w:rsidRPr="00177C6F" w:rsidRDefault="005632C4" w:rsidP="00177C6F">
      <w:pPr>
        <w:spacing w:before="0"/>
        <w:rPr>
          <w:rFonts w:eastAsia="TimesNewRomanPSMT" w:cs="Arial"/>
          <w:b/>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365"/>
      </w:tblGrid>
      <w:tr w:rsidR="005D6BBF" w:rsidRPr="00EC5BB4" w14:paraId="5C51E3F2" w14:textId="77777777" w:rsidTr="000C35F0">
        <w:trPr>
          <w:trHeight w:val="485"/>
        </w:trPr>
        <w:tc>
          <w:tcPr>
            <w:tcW w:w="5382" w:type="dxa"/>
            <w:shd w:val="clear" w:color="auto" w:fill="C6D9F1" w:themeFill="text2" w:themeFillTint="33"/>
            <w:vAlign w:val="center"/>
          </w:tcPr>
          <w:p w14:paraId="5CC7D7BC" w14:textId="77777777" w:rsidR="005D6BBF" w:rsidRPr="00EC5BB4" w:rsidRDefault="005D6BBF" w:rsidP="00BA54B0">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65" w:type="dxa"/>
            <w:shd w:val="clear" w:color="auto" w:fill="C6D9F1" w:themeFill="text2" w:themeFillTint="33"/>
            <w:vAlign w:val="center"/>
          </w:tcPr>
          <w:p w14:paraId="79AC269A" w14:textId="25D1AA09" w:rsidR="005D6BBF" w:rsidRPr="00EC5BB4" w:rsidRDefault="005D6BBF" w:rsidP="00BA54B0">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Pr>
                <w:rFonts w:eastAsia="Arial Unicode MS" w:cs="Arial"/>
                <w:b/>
                <w:bCs/>
                <w:i/>
                <w:iCs/>
                <w:kern w:val="1"/>
                <w:sz w:val="24"/>
                <w:szCs w:val="24"/>
                <w:lang w:val="sr-Cyrl-CS" w:eastAsia="ar-SA"/>
              </w:rPr>
              <w:t>дин</w:t>
            </w:r>
            <w:r w:rsidR="00E40532">
              <w:rPr>
                <w:rFonts w:eastAsia="Arial Unicode MS" w:cs="Arial"/>
                <w:b/>
                <w:bCs/>
                <w:i/>
                <w:iCs/>
                <w:kern w:val="1"/>
                <w:sz w:val="24"/>
                <w:szCs w:val="24"/>
                <w:lang w:val="sr-Cyrl-CS" w:eastAsia="ar-SA"/>
              </w:rPr>
              <w:t>.</w:t>
            </w:r>
            <w:r>
              <w:rPr>
                <w:rFonts w:eastAsia="Arial Unicode MS" w:cs="Arial"/>
                <w:b/>
                <w:bCs/>
                <w:i/>
                <w:iCs/>
                <w:kern w:val="1"/>
                <w:sz w:val="24"/>
                <w:szCs w:val="24"/>
                <w:lang w:val="sr-Cyrl-CS" w:eastAsia="ar-SA"/>
              </w:rPr>
              <w:t xml:space="preserve"> </w:t>
            </w:r>
            <w:r w:rsidRPr="00EC5BB4">
              <w:rPr>
                <w:rFonts w:cs="Arial"/>
                <w:b/>
                <w:bCs/>
                <w:i/>
                <w:iCs/>
                <w:sz w:val="24"/>
                <w:szCs w:val="24"/>
                <w:lang w:val="sr-Cyrl-CS"/>
              </w:rPr>
              <w:t>без ПДВ-а</w:t>
            </w:r>
          </w:p>
        </w:tc>
      </w:tr>
      <w:tr w:rsidR="005D6BBF" w:rsidRPr="00EC5BB4" w14:paraId="7B4BBAC7" w14:textId="77777777" w:rsidTr="000C35F0">
        <w:trPr>
          <w:trHeight w:val="440"/>
        </w:trPr>
        <w:tc>
          <w:tcPr>
            <w:tcW w:w="5382" w:type="dxa"/>
            <w:vAlign w:val="center"/>
          </w:tcPr>
          <w:p w14:paraId="36E45E54" w14:textId="77777777" w:rsidR="000C35F0" w:rsidRDefault="000C35F0" w:rsidP="000C35F0">
            <w:pPr>
              <w:autoSpaceDE w:val="0"/>
              <w:autoSpaceDN w:val="0"/>
              <w:adjustRightInd w:val="0"/>
              <w:spacing w:before="60"/>
              <w:jc w:val="left"/>
              <w:rPr>
                <w:b/>
              </w:rPr>
            </w:pPr>
            <w:r>
              <w:rPr>
                <w:rFonts w:cs="Arial"/>
                <w:b/>
                <w:lang w:val="sr-Cyrl-RS"/>
              </w:rPr>
              <w:t>„</w:t>
            </w:r>
            <w:r>
              <w:rPr>
                <w:rFonts w:cs="Arial"/>
                <w:b/>
                <w:lang w:val="sr-Latn-RS"/>
              </w:rPr>
              <w:t xml:space="preserve">PVC TPE </w:t>
            </w:r>
            <w:r>
              <w:rPr>
                <w:rFonts w:cs="Arial"/>
                <w:b/>
                <w:lang w:val="sr-Cyrl-RS"/>
              </w:rPr>
              <w:t xml:space="preserve">цеви и фитинзи“ </w:t>
            </w:r>
            <w:r>
              <w:rPr>
                <w:b/>
              </w:rPr>
              <w:t xml:space="preserve"> </w:t>
            </w:r>
          </w:p>
          <w:p w14:paraId="4CA29A72" w14:textId="0157C2E6" w:rsidR="005D6BBF" w:rsidRPr="005B4E06" w:rsidRDefault="005B4E06" w:rsidP="000C35F0">
            <w:pPr>
              <w:autoSpaceDE w:val="0"/>
              <w:autoSpaceDN w:val="0"/>
              <w:adjustRightInd w:val="0"/>
              <w:spacing w:before="60"/>
              <w:jc w:val="left"/>
              <w:rPr>
                <w:rFonts w:eastAsia="TimesNewRomanPSMT" w:cs="Arial"/>
                <w:b/>
                <w:bCs/>
                <w:noProof/>
                <w:sz w:val="20"/>
                <w:lang w:val="sr-Latn-RS"/>
              </w:rPr>
            </w:pPr>
            <w:r w:rsidRPr="005B4E06">
              <w:rPr>
                <w:rFonts w:eastAsia="Arial Unicode MS" w:cs="Arial"/>
                <w:b/>
                <w:noProof/>
                <w:kern w:val="2"/>
                <w:szCs w:val="24"/>
                <w:lang w:val="sr-Cyrl-CS"/>
              </w:rPr>
              <w:t>ЈН/4000/</w:t>
            </w:r>
            <w:r w:rsidRPr="005B4E06">
              <w:rPr>
                <w:rFonts w:eastAsia="Arial Unicode MS" w:cs="Arial"/>
                <w:b/>
                <w:noProof/>
                <w:kern w:val="2"/>
                <w:szCs w:val="24"/>
              </w:rPr>
              <w:t>0043</w:t>
            </w:r>
            <w:r w:rsidRPr="005B4E06">
              <w:rPr>
                <w:rFonts w:eastAsia="Arial Unicode MS" w:cs="Arial"/>
                <w:b/>
                <w:noProof/>
                <w:kern w:val="2"/>
                <w:szCs w:val="24"/>
                <w:lang w:val="sr-Cyrl-CS"/>
              </w:rPr>
              <w:t>/201</w:t>
            </w:r>
            <w:r w:rsidRPr="005B4E06">
              <w:rPr>
                <w:rFonts w:eastAsia="Arial Unicode MS" w:cs="Arial"/>
                <w:b/>
                <w:noProof/>
                <w:kern w:val="2"/>
                <w:szCs w:val="24"/>
              </w:rPr>
              <w:t>9</w:t>
            </w:r>
            <w:r w:rsidRPr="005B4E06">
              <w:rPr>
                <w:rFonts w:eastAsia="Arial Unicode MS" w:cs="Arial"/>
                <w:b/>
                <w:noProof/>
                <w:kern w:val="2"/>
                <w:szCs w:val="24"/>
                <w:lang w:val="sr-Cyrl-CS"/>
              </w:rPr>
              <w:t xml:space="preserve"> (ЈАНА 3</w:t>
            </w:r>
            <w:r w:rsidRPr="005B4E06">
              <w:rPr>
                <w:rFonts w:eastAsia="Arial Unicode MS" w:cs="Arial"/>
                <w:b/>
                <w:noProof/>
                <w:kern w:val="2"/>
                <w:szCs w:val="24"/>
              </w:rPr>
              <w:t>144</w:t>
            </w:r>
            <w:r w:rsidRPr="005B4E06">
              <w:rPr>
                <w:rFonts w:eastAsia="Arial Unicode MS" w:cs="Arial"/>
                <w:b/>
                <w:noProof/>
                <w:kern w:val="2"/>
                <w:szCs w:val="24"/>
                <w:lang w:val="sr-Cyrl-CS"/>
              </w:rPr>
              <w:t>/201</w:t>
            </w:r>
            <w:r w:rsidRPr="005B4E06">
              <w:rPr>
                <w:rFonts w:eastAsia="Arial Unicode MS" w:cs="Arial"/>
                <w:b/>
                <w:noProof/>
                <w:kern w:val="2"/>
                <w:szCs w:val="24"/>
              </w:rPr>
              <w:t>9</w:t>
            </w:r>
            <w:r w:rsidRPr="005B4E06">
              <w:rPr>
                <w:rFonts w:eastAsia="Arial Unicode MS" w:cs="Arial"/>
                <w:b/>
                <w:noProof/>
                <w:kern w:val="2"/>
                <w:szCs w:val="24"/>
                <w:lang w:val="sr-Cyrl-CS"/>
              </w:rPr>
              <w:t>)</w:t>
            </w:r>
          </w:p>
        </w:tc>
        <w:tc>
          <w:tcPr>
            <w:tcW w:w="4365" w:type="dxa"/>
          </w:tcPr>
          <w:p w14:paraId="150BF7F6" w14:textId="77777777" w:rsidR="005D6BBF" w:rsidRPr="00EC5BB4" w:rsidRDefault="005D6BBF" w:rsidP="00BA54B0">
            <w:pPr>
              <w:spacing w:before="0"/>
              <w:jc w:val="center"/>
              <w:rPr>
                <w:rFonts w:cs="Arial"/>
                <w:b/>
                <w:bCs/>
                <w:i/>
                <w:iCs/>
                <w:sz w:val="24"/>
                <w:szCs w:val="24"/>
                <w:lang w:val="sr-Cyrl-CS"/>
              </w:rPr>
            </w:pPr>
          </w:p>
          <w:p w14:paraId="0734451A" w14:textId="77777777" w:rsidR="005D6BBF" w:rsidRPr="00EC5BB4" w:rsidRDefault="005D6BBF" w:rsidP="00BA54B0">
            <w:pPr>
              <w:spacing w:before="0"/>
              <w:jc w:val="center"/>
              <w:rPr>
                <w:rFonts w:cs="Arial"/>
                <w:b/>
                <w:bCs/>
                <w:i/>
                <w:iCs/>
                <w:sz w:val="24"/>
                <w:szCs w:val="24"/>
                <w:lang w:val="sr-Cyrl-CS"/>
              </w:rPr>
            </w:pPr>
          </w:p>
        </w:tc>
      </w:tr>
    </w:tbl>
    <w:p w14:paraId="14BBE3C4" w14:textId="77777777" w:rsidR="00906027" w:rsidRDefault="00906027" w:rsidP="0017138E">
      <w:pPr>
        <w:spacing w:before="0"/>
        <w:rPr>
          <w:rFonts w:cs="Arial"/>
          <w:b/>
          <w:i/>
          <w:noProof/>
          <w:u w:val="single"/>
          <w:lang w:val="sr-Cyrl-RS" w:eastAsia="sr-Latn-CS"/>
        </w:rPr>
      </w:pPr>
    </w:p>
    <w:p w14:paraId="071D92E6" w14:textId="289343AE" w:rsidR="00906027" w:rsidRDefault="002268A4" w:rsidP="0017138E">
      <w:pPr>
        <w:spacing w:before="0"/>
        <w:jc w:val="center"/>
        <w:rPr>
          <w:rFonts w:cs="Arial"/>
          <w:b/>
          <w:i/>
          <w:noProof/>
          <w:u w:val="single"/>
          <w:lang w:val="sr-Cyrl-RS" w:eastAsia="sr-Latn-CS"/>
        </w:rPr>
      </w:pPr>
      <w:r>
        <w:rPr>
          <w:rFonts w:cs="Arial"/>
          <w:b/>
          <w:i/>
          <w:noProof/>
          <w:u w:val="single"/>
          <w:lang w:val="sr-Cyrl-RS" w:eastAsia="sr-Latn-CS"/>
        </w:rPr>
        <w:t>КОМЕРЦИЈАЛНИ УСЛОВИ</w:t>
      </w:r>
    </w:p>
    <w:p w14:paraId="3498325E" w14:textId="77777777" w:rsidR="005632C4" w:rsidRPr="00D8761A" w:rsidRDefault="005632C4" w:rsidP="0017138E">
      <w:pPr>
        <w:spacing w:before="0"/>
        <w:jc w:val="center"/>
        <w:rPr>
          <w:rFonts w:cs="Arial"/>
          <w:b/>
          <w:i/>
          <w:noProof/>
          <w:u w:val="single"/>
          <w:lang w:val="sr-Cyrl-RS"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90"/>
      </w:tblGrid>
      <w:tr w:rsidR="005F3977" w:rsidRPr="00BB381A" w14:paraId="6AA7F697" w14:textId="77777777" w:rsidTr="0017138E">
        <w:trPr>
          <w:trHeight w:val="647"/>
        </w:trPr>
        <w:tc>
          <w:tcPr>
            <w:tcW w:w="4957" w:type="dxa"/>
            <w:shd w:val="clear" w:color="auto" w:fill="C6D9F1" w:themeFill="text2" w:themeFillTint="33"/>
            <w:vAlign w:val="center"/>
          </w:tcPr>
          <w:p w14:paraId="3EA0F6E0" w14:textId="77777777" w:rsidR="005F3977" w:rsidRPr="00BB381A" w:rsidRDefault="005F3977" w:rsidP="00697C5C">
            <w:pPr>
              <w:spacing w:before="0"/>
              <w:jc w:val="center"/>
              <w:rPr>
                <w:rFonts w:cs="Arial"/>
                <w:b/>
                <w:bCs/>
                <w:i/>
                <w:iCs/>
                <w:noProof/>
                <w:sz w:val="24"/>
                <w:szCs w:val="24"/>
                <w:lang w:val="sr-Cyrl-CS"/>
              </w:rPr>
            </w:pPr>
            <w:r w:rsidRPr="00BB381A">
              <w:rPr>
                <w:rFonts w:cs="Arial"/>
                <w:b/>
                <w:bCs/>
                <w:i/>
                <w:iCs/>
                <w:noProof/>
                <w:sz w:val="24"/>
                <w:szCs w:val="24"/>
                <w:lang w:val="sr-Cyrl-CS"/>
              </w:rPr>
              <w:t>УСЛОВ НАРУЧИОЦА</w:t>
            </w:r>
          </w:p>
        </w:tc>
        <w:tc>
          <w:tcPr>
            <w:tcW w:w="4790" w:type="dxa"/>
            <w:shd w:val="clear" w:color="auto" w:fill="C6D9F1" w:themeFill="text2" w:themeFillTint="33"/>
            <w:vAlign w:val="center"/>
          </w:tcPr>
          <w:p w14:paraId="402BC817" w14:textId="77777777" w:rsidR="005F3977" w:rsidRPr="00BB381A" w:rsidRDefault="005F3977" w:rsidP="00697C5C">
            <w:pPr>
              <w:spacing w:before="0"/>
              <w:jc w:val="center"/>
              <w:rPr>
                <w:rFonts w:cs="Arial"/>
                <w:b/>
                <w:bCs/>
                <w:i/>
                <w:iCs/>
                <w:noProof/>
                <w:sz w:val="24"/>
                <w:szCs w:val="24"/>
                <w:lang w:val="sr-Cyrl-CS"/>
              </w:rPr>
            </w:pPr>
            <w:r w:rsidRPr="00BB381A">
              <w:rPr>
                <w:rFonts w:cs="Arial"/>
                <w:b/>
                <w:bCs/>
                <w:i/>
                <w:iCs/>
                <w:noProof/>
                <w:sz w:val="24"/>
                <w:szCs w:val="24"/>
                <w:lang w:val="sr-Cyrl-CS"/>
              </w:rPr>
              <w:t>ПОНУДА ПОНУЂАЧА</w:t>
            </w:r>
          </w:p>
        </w:tc>
      </w:tr>
      <w:tr w:rsidR="002268A4" w:rsidRPr="005B51F6" w14:paraId="2AF21C4D" w14:textId="77777777" w:rsidTr="0017138E">
        <w:tc>
          <w:tcPr>
            <w:tcW w:w="4957" w:type="dxa"/>
            <w:vAlign w:val="center"/>
          </w:tcPr>
          <w:p w14:paraId="149939FB" w14:textId="77777777" w:rsidR="00906027" w:rsidRDefault="00906027" w:rsidP="002268A4">
            <w:pPr>
              <w:spacing w:before="0"/>
              <w:jc w:val="center"/>
              <w:rPr>
                <w:rFonts w:cs="Arial"/>
                <w:b/>
                <w:bCs/>
                <w:iCs/>
                <w:sz w:val="20"/>
                <w:szCs w:val="20"/>
                <w:lang w:val="sr-Cyrl-CS"/>
              </w:rPr>
            </w:pPr>
          </w:p>
          <w:p w14:paraId="48ABEFB3" w14:textId="77777777" w:rsidR="002268A4" w:rsidRPr="00046341" w:rsidRDefault="002268A4" w:rsidP="002268A4">
            <w:pPr>
              <w:spacing w:before="0"/>
              <w:jc w:val="center"/>
              <w:rPr>
                <w:rFonts w:cs="Arial"/>
                <w:b/>
                <w:bCs/>
                <w:iCs/>
                <w:sz w:val="20"/>
                <w:szCs w:val="20"/>
                <w:lang w:val="sr-Cyrl-CS"/>
              </w:rPr>
            </w:pPr>
            <w:r w:rsidRPr="00046341">
              <w:rPr>
                <w:rFonts w:cs="Arial"/>
                <w:b/>
                <w:bCs/>
                <w:iCs/>
                <w:sz w:val="20"/>
                <w:szCs w:val="20"/>
                <w:lang w:val="sr-Cyrl-CS"/>
              </w:rPr>
              <w:t>РОК И НАЧИН ПЛАЋАЊА:</w:t>
            </w:r>
          </w:p>
          <w:p w14:paraId="07176EA3" w14:textId="7D88664A" w:rsidR="00906027" w:rsidRPr="00834AD6" w:rsidRDefault="002268A4" w:rsidP="00317921">
            <w:pPr>
              <w:spacing w:before="0"/>
              <w:rPr>
                <w:rFonts w:cs="Arial"/>
                <w:bCs/>
                <w:iCs/>
                <w:sz w:val="20"/>
                <w:szCs w:val="20"/>
                <w:lang w:val="sr-Cyrl-CS"/>
              </w:rPr>
            </w:pPr>
            <w:r w:rsidRPr="001B02CC">
              <w:rPr>
                <w:rFonts w:cs="Arial"/>
                <w:bCs/>
                <w:iCs/>
                <w:sz w:val="20"/>
                <w:szCs w:val="20"/>
                <w:lang w:val="sr-Cyrl-CS"/>
              </w:rPr>
              <w:t>Плаћање добара која су предмет ове јавне набавке Купац ће извршити на текући рачун Продавца,  у року који не може бити дужи од 45 дана од дана пријема исправног рачуна на писарницу Купца</w:t>
            </w:r>
          </w:p>
        </w:tc>
        <w:tc>
          <w:tcPr>
            <w:tcW w:w="4790" w:type="dxa"/>
            <w:vAlign w:val="center"/>
          </w:tcPr>
          <w:p w14:paraId="28FC1711" w14:textId="77777777" w:rsidR="002268A4" w:rsidRPr="00046341" w:rsidRDefault="002268A4" w:rsidP="002268A4">
            <w:pPr>
              <w:spacing w:before="0"/>
              <w:jc w:val="center"/>
              <w:rPr>
                <w:rFonts w:cs="Arial"/>
                <w:b/>
                <w:bCs/>
                <w:iCs/>
                <w:sz w:val="20"/>
                <w:szCs w:val="20"/>
                <w:lang w:val="sr-Cyrl-CS"/>
              </w:rPr>
            </w:pPr>
            <w:r w:rsidRPr="00046341">
              <w:rPr>
                <w:rFonts w:cs="Arial"/>
                <w:b/>
                <w:bCs/>
                <w:iCs/>
                <w:sz w:val="20"/>
                <w:szCs w:val="20"/>
                <w:lang w:val="sr-Cyrl-CS"/>
              </w:rPr>
              <w:t>РОК И НАЧИН ПЛАЋАЊА:</w:t>
            </w:r>
          </w:p>
          <w:p w14:paraId="6A0DB553" w14:textId="77777777" w:rsidR="002268A4" w:rsidRPr="00046341" w:rsidRDefault="002268A4" w:rsidP="00317921">
            <w:pPr>
              <w:spacing w:before="0"/>
              <w:rPr>
                <w:rFonts w:cs="Arial"/>
                <w:b/>
                <w:bCs/>
                <w:iCs/>
                <w:sz w:val="20"/>
                <w:szCs w:val="20"/>
                <w:lang w:val="sr-Cyrl-CS"/>
              </w:rPr>
            </w:pPr>
            <w:r w:rsidRPr="001B02CC">
              <w:rPr>
                <w:rFonts w:cs="Arial"/>
                <w:bCs/>
                <w:iCs/>
                <w:sz w:val="20"/>
                <w:szCs w:val="20"/>
                <w:lang w:val="sr-Cyrl-CS"/>
              </w:rPr>
              <w:t>Плаћање добара која су предмет ове јавне набавке Купац ће извршити на текући рачун Продавца,  у року који не може бити дужи од 45 дана од дана пријема исправног рачуна на писарницу Купца</w:t>
            </w:r>
          </w:p>
        </w:tc>
      </w:tr>
      <w:tr w:rsidR="005F3977" w:rsidRPr="005B51F6" w14:paraId="45FA4780" w14:textId="77777777" w:rsidTr="00834AD6">
        <w:trPr>
          <w:trHeight w:val="1285"/>
        </w:trPr>
        <w:tc>
          <w:tcPr>
            <w:tcW w:w="4957" w:type="dxa"/>
            <w:vAlign w:val="center"/>
          </w:tcPr>
          <w:p w14:paraId="25348613" w14:textId="77777777" w:rsidR="005F3977" w:rsidRPr="00750B6B" w:rsidRDefault="005F3977" w:rsidP="005208D7">
            <w:pPr>
              <w:spacing w:before="0"/>
              <w:rPr>
                <w:rFonts w:cs="Arial"/>
                <w:b/>
                <w:bCs/>
                <w:iCs/>
                <w:noProof/>
                <w:highlight w:val="yellow"/>
                <w:lang w:val="sr-Cyrl-CS"/>
              </w:rPr>
            </w:pPr>
          </w:p>
          <w:p w14:paraId="6CB7CDF6" w14:textId="443D38E3" w:rsidR="00A8108E" w:rsidRPr="000C35F0" w:rsidRDefault="005F3977" w:rsidP="000C35F0">
            <w:pPr>
              <w:spacing w:before="0"/>
              <w:jc w:val="center"/>
              <w:rPr>
                <w:rFonts w:cs="Arial"/>
                <w:b/>
                <w:bCs/>
                <w:iCs/>
                <w:noProof/>
                <w:lang w:val="sr-Cyrl-CS"/>
              </w:rPr>
            </w:pPr>
            <w:r w:rsidRPr="007858F0">
              <w:rPr>
                <w:rFonts w:cs="Arial"/>
                <w:b/>
                <w:bCs/>
                <w:iCs/>
                <w:noProof/>
                <w:lang w:val="sr-Cyrl-CS"/>
              </w:rPr>
              <w:t>РОК ИСПОРУКЕ:</w:t>
            </w:r>
            <w:r w:rsidR="004D2C0E" w:rsidRPr="007858F0">
              <w:rPr>
                <w:rFonts w:cs="Arial"/>
                <w:bCs/>
                <w:iCs/>
                <w:sz w:val="20"/>
                <w:szCs w:val="20"/>
                <w:lang w:val="sr-Cyrl-CS"/>
              </w:rPr>
              <w:t xml:space="preserve"> </w:t>
            </w:r>
          </w:p>
          <w:p w14:paraId="4E2B0402" w14:textId="2738E717" w:rsidR="00834AD6" w:rsidRDefault="000C35F0" w:rsidP="00834AD6">
            <w:pPr>
              <w:suppressAutoHyphens/>
              <w:snapToGrid w:val="0"/>
              <w:spacing w:before="0"/>
              <w:jc w:val="left"/>
              <w:rPr>
                <w:rFonts w:cs="Arial"/>
                <w:bCs/>
                <w:sz w:val="20"/>
                <w:szCs w:val="20"/>
                <w:lang w:val="sr-Cyrl-CS" w:eastAsia="ar-SA"/>
              </w:rPr>
            </w:pPr>
            <w:r>
              <w:rPr>
                <w:rFonts w:cs="Arial"/>
                <w:sz w:val="20"/>
                <w:szCs w:val="20"/>
                <w:lang w:val="sr-Latn-RS"/>
              </w:rPr>
              <w:t>М</w:t>
            </w:r>
            <w:r w:rsidR="004D2C0E" w:rsidRPr="007858F0">
              <w:rPr>
                <w:rFonts w:cs="Arial"/>
                <w:sz w:val="20"/>
                <w:szCs w:val="20"/>
                <w:lang w:val="sr-Latn-RS"/>
              </w:rPr>
              <w:t xml:space="preserve">аксимум </w:t>
            </w:r>
            <w:r>
              <w:rPr>
                <w:rFonts w:cs="Arial"/>
                <w:sz w:val="20"/>
                <w:szCs w:val="20"/>
                <w:lang w:val="sr-Cyrl-RS"/>
              </w:rPr>
              <w:t>45</w:t>
            </w:r>
            <w:r w:rsidR="004D2C0E" w:rsidRPr="007858F0">
              <w:rPr>
                <w:rFonts w:cs="Arial"/>
                <w:sz w:val="20"/>
                <w:szCs w:val="20"/>
                <w:lang w:val="sr-Cyrl-RS"/>
              </w:rPr>
              <w:t xml:space="preserve"> </w:t>
            </w:r>
            <w:r w:rsidR="00C1018C">
              <w:rPr>
                <w:rFonts w:cs="Arial"/>
                <w:sz w:val="20"/>
                <w:szCs w:val="20"/>
                <w:lang w:val="sr-Latn-RS"/>
              </w:rPr>
              <w:t>(словима</w:t>
            </w:r>
            <w:r w:rsidR="004D2C0E" w:rsidRPr="007858F0">
              <w:rPr>
                <w:rFonts w:cs="Arial"/>
                <w:sz w:val="20"/>
                <w:szCs w:val="20"/>
                <w:lang w:val="sr-Latn-RS"/>
              </w:rPr>
              <w:t>:</w:t>
            </w:r>
            <w:r w:rsidR="0017138E">
              <w:rPr>
                <w:rFonts w:cs="Arial"/>
                <w:sz w:val="20"/>
                <w:szCs w:val="20"/>
                <w:lang w:val="sr-Cyrl-RS"/>
              </w:rPr>
              <w:t>три</w:t>
            </w:r>
            <w:r w:rsidR="004D2C0E" w:rsidRPr="007858F0">
              <w:rPr>
                <w:rFonts w:cs="Arial"/>
                <w:sz w:val="20"/>
                <w:szCs w:val="20"/>
                <w:lang w:val="sr-Cyrl-RS"/>
              </w:rPr>
              <w:t>десет</w:t>
            </w:r>
            <w:r>
              <w:rPr>
                <w:rFonts w:cs="Arial"/>
                <w:sz w:val="20"/>
                <w:szCs w:val="20"/>
                <w:lang w:val="sr-Latn-RS"/>
              </w:rPr>
              <w:t>) дана</w:t>
            </w:r>
            <w:r w:rsidR="004D2C0E" w:rsidRPr="007858F0">
              <w:rPr>
                <w:rFonts w:cs="Arial"/>
                <w:sz w:val="20"/>
                <w:szCs w:val="20"/>
                <w:lang w:val="sr-Latn-RS"/>
              </w:rPr>
              <w:t xml:space="preserve"> од дана </w:t>
            </w:r>
            <w:r w:rsidR="004D2C0E" w:rsidRPr="007858F0">
              <w:rPr>
                <w:rFonts w:cs="Arial"/>
                <w:bCs/>
                <w:sz w:val="20"/>
                <w:szCs w:val="20"/>
                <w:lang w:val="sr-Cyrl-CS" w:eastAsia="ar-SA"/>
              </w:rPr>
              <w:t>ступања уговора на снагу</w:t>
            </w:r>
            <w:r w:rsidR="004D2C0E" w:rsidRPr="004D2C0E">
              <w:rPr>
                <w:rFonts w:cs="Arial"/>
                <w:bCs/>
                <w:sz w:val="20"/>
                <w:szCs w:val="20"/>
                <w:lang w:val="sr-Cyrl-CS" w:eastAsia="ar-SA"/>
              </w:rPr>
              <w:t xml:space="preserve"> </w:t>
            </w:r>
          </w:p>
          <w:p w14:paraId="3C3DD061" w14:textId="188C044A" w:rsidR="00834AD6" w:rsidRPr="00834AD6" w:rsidRDefault="00834AD6" w:rsidP="00834AD6">
            <w:pPr>
              <w:suppressAutoHyphens/>
              <w:snapToGrid w:val="0"/>
              <w:spacing w:before="0"/>
              <w:jc w:val="left"/>
              <w:rPr>
                <w:rFonts w:cs="Arial"/>
                <w:bCs/>
                <w:sz w:val="20"/>
                <w:szCs w:val="20"/>
                <w:lang w:val="sr-Latn-RS" w:eastAsia="ar-SA"/>
              </w:rPr>
            </w:pPr>
          </w:p>
        </w:tc>
        <w:tc>
          <w:tcPr>
            <w:tcW w:w="4790" w:type="dxa"/>
            <w:vAlign w:val="center"/>
          </w:tcPr>
          <w:p w14:paraId="225A489F" w14:textId="77777777" w:rsidR="005F3977" w:rsidRPr="00DB081A" w:rsidRDefault="005F3977" w:rsidP="005F3977">
            <w:pPr>
              <w:spacing w:before="0"/>
              <w:jc w:val="center"/>
              <w:rPr>
                <w:rFonts w:cs="Arial"/>
                <w:bCs/>
                <w:iCs/>
                <w:noProof/>
                <w:lang w:val="sr-Cyrl-CS"/>
              </w:rPr>
            </w:pPr>
            <w:r w:rsidRPr="00DB081A">
              <w:rPr>
                <w:rFonts w:cs="Arial"/>
                <w:b/>
                <w:bCs/>
                <w:iCs/>
                <w:noProof/>
                <w:lang w:val="sr-Cyrl-CS"/>
              </w:rPr>
              <w:t>РОК ИСПОРУКЕ:</w:t>
            </w:r>
          </w:p>
          <w:p w14:paraId="404C30D6" w14:textId="591892F6" w:rsidR="00834AD6" w:rsidRPr="00834AD6" w:rsidRDefault="00225F21" w:rsidP="00436AA9">
            <w:pPr>
              <w:spacing w:before="0"/>
              <w:rPr>
                <w:rFonts w:cs="Arial"/>
                <w:bCs/>
                <w:iCs/>
                <w:sz w:val="20"/>
                <w:szCs w:val="20"/>
              </w:rPr>
            </w:pPr>
            <w:r w:rsidRPr="00DB081A">
              <w:rPr>
                <w:rFonts w:cs="Arial"/>
                <w:bCs/>
                <w:iCs/>
                <w:sz w:val="20"/>
                <w:szCs w:val="20"/>
                <w:lang w:val="sr-Cyrl-RS"/>
              </w:rPr>
              <w:t>____</w:t>
            </w:r>
            <w:r w:rsidRPr="00DB081A">
              <w:rPr>
                <w:rFonts w:cs="Arial"/>
                <w:bCs/>
                <w:iCs/>
                <w:sz w:val="20"/>
                <w:szCs w:val="20"/>
              </w:rPr>
              <w:t xml:space="preserve"> дана о</w:t>
            </w:r>
            <w:r w:rsidR="000C35F0">
              <w:rPr>
                <w:rFonts w:cs="Arial"/>
                <w:bCs/>
                <w:iCs/>
                <w:sz w:val="20"/>
                <w:szCs w:val="20"/>
              </w:rPr>
              <w:t>д дана ступања уговора на снагу</w:t>
            </w:r>
          </w:p>
        </w:tc>
      </w:tr>
      <w:tr w:rsidR="00C166E7" w:rsidRPr="005B51F6" w14:paraId="043B2859" w14:textId="77777777" w:rsidTr="00834AD6">
        <w:trPr>
          <w:trHeight w:val="1275"/>
        </w:trPr>
        <w:tc>
          <w:tcPr>
            <w:tcW w:w="4957" w:type="dxa"/>
            <w:vAlign w:val="center"/>
          </w:tcPr>
          <w:p w14:paraId="3E2213CC" w14:textId="77777777" w:rsidR="00C166E7" w:rsidRDefault="00C166E7" w:rsidP="005632C4">
            <w:pPr>
              <w:spacing w:before="0"/>
              <w:rPr>
                <w:rFonts w:cs="Arial"/>
                <w:b/>
                <w:bCs/>
                <w:iCs/>
                <w:lang w:val="sr-Cyrl-CS"/>
              </w:rPr>
            </w:pPr>
          </w:p>
          <w:p w14:paraId="464AE184" w14:textId="71039138" w:rsidR="00B21871" w:rsidRPr="000C35F0" w:rsidRDefault="00C166E7" w:rsidP="000C35F0">
            <w:pPr>
              <w:spacing w:before="0"/>
              <w:jc w:val="center"/>
              <w:rPr>
                <w:rFonts w:cs="Arial"/>
                <w:b/>
                <w:bCs/>
                <w:iCs/>
                <w:lang w:val="sr-Cyrl-CS"/>
              </w:rPr>
            </w:pPr>
            <w:r w:rsidRPr="003540D8">
              <w:rPr>
                <w:rFonts w:cs="Arial"/>
                <w:b/>
                <w:bCs/>
                <w:iCs/>
                <w:lang w:val="sr-Cyrl-CS"/>
              </w:rPr>
              <w:t>ГАРАНТНИ РОК:</w:t>
            </w:r>
          </w:p>
          <w:p w14:paraId="37BB1A92" w14:textId="550CDAF5" w:rsidR="00834AD6" w:rsidRDefault="000C35F0" w:rsidP="00C166E7">
            <w:pPr>
              <w:spacing w:before="0"/>
              <w:rPr>
                <w:rFonts w:cs="Arial"/>
                <w:bCs/>
                <w:iCs/>
                <w:sz w:val="20"/>
                <w:lang w:val="sr-Cyrl-CS"/>
              </w:rPr>
            </w:pPr>
            <w:r>
              <w:rPr>
                <w:rFonts w:cs="Arial"/>
                <w:sz w:val="20"/>
                <w:szCs w:val="20"/>
                <w:lang w:val="sr-Cyrl-RS"/>
              </w:rPr>
              <w:t>М</w:t>
            </w:r>
            <w:r w:rsidRPr="000C35F0">
              <w:rPr>
                <w:rFonts w:cs="Arial"/>
                <w:sz w:val="20"/>
                <w:szCs w:val="20"/>
                <w:lang w:val="sr-Cyrl-RS"/>
              </w:rPr>
              <w:t>инимум 12 (словима:дванаест) месеци од дана када је извршен квалитативни пријем добара</w:t>
            </w:r>
            <w:r w:rsidR="005632C4">
              <w:rPr>
                <w:rFonts w:cs="Arial"/>
                <w:bCs/>
                <w:iCs/>
                <w:sz w:val="20"/>
                <w:lang w:val="sr-Cyrl-CS"/>
              </w:rPr>
              <w:t xml:space="preserve">. </w:t>
            </w:r>
          </w:p>
          <w:p w14:paraId="06020059" w14:textId="03E577BA" w:rsidR="00834AD6" w:rsidRPr="005632C4" w:rsidRDefault="00834AD6" w:rsidP="00C166E7">
            <w:pPr>
              <w:spacing w:before="0"/>
              <w:rPr>
                <w:rFonts w:cs="Arial"/>
                <w:b/>
                <w:bCs/>
                <w:sz w:val="20"/>
                <w:szCs w:val="20"/>
                <w:lang w:val="sr-Cyrl-RS"/>
              </w:rPr>
            </w:pPr>
          </w:p>
        </w:tc>
        <w:tc>
          <w:tcPr>
            <w:tcW w:w="4790" w:type="dxa"/>
            <w:vAlign w:val="center"/>
          </w:tcPr>
          <w:p w14:paraId="4DF2B6E3" w14:textId="77777777" w:rsidR="000C35F0" w:rsidRDefault="000C35F0" w:rsidP="00834AD6">
            <w:pPr>
              <w:spacing w:before="0"/>
              <w:rPr>
                <w:rFonts w:cs="Arial"/>
                <w:b/>
                <w:bCs/>
                <w:iCs/>
                <w:noProof/>
                <w:lang w:val="sr-Cyrl-CS"/>
              </w:rPr>
            </w:pPr>
          </w:p>
          <w:p w14:paraId="16BFC596" w14:textId="03FAF76D" w:rsidR="00B21871" w:rsidRPr="000C35F0" w:rsidRDefault="00C166E7" w:rsidP="000C35F0">
            <w:pPr>
              <w:spacing w:before="0"/>
              <w:jc w:val="center"/>
              <w:rPr>
                <w:rFonts w:cs="Arial"/>
                <w:b/>
                <w:bCs/>
                <w:iCs/>
                <w:noProof/>
                <w:lang w:val="sr-Cyrl-CS"/>
              </w:rPr>
            </w:pPr>
            <w:r w:rsidRPr="000C38B0">
              <w:rPr>
                <w:rFonts w:cs="Arial"/>
                <w:b/>
                <w:bCs/>
                <w:iCs/>
                <w:noProof/>
                <w:lang w:val="sr-Cyrl-CS"/>
              </w:rPr>
              <w:t>ГАРАНТНИ РОК:</w:t>
            </w:r>
          </w:p>
          <w:p w14:paraId="7F3FB3E3" w14:textId="6E41C633" w:rsidR="005632C4" w:rsidRPr="00834AD6" w:rsidRDefault="00C166E7" w:rsidP="005632C4">
            <w:pPr>
              <w:spacing w:before="0"/>
              <w:rPr>
                <w:rFonts w:cs="Arial"/>
                <w:sz w:val="20"/>
                <w:szCs w:val="20"/>
                <w:lang w:val="sr-Cyrl-RS"/>
              </w:rPr>
            </w:pPr>
            <w:r w:rsidRPr="00225F21">
              <w:rPr>
                <w:rFonts w:cs="Arial"/>
                <w:bCs/>
                <w:iCs/>
                <w:sz w:val="20"/>
                <w:szCs w:val="20"/>
                <w:lang w:val="sr-Cyrl-RS"/>
              </w:rPr>
              <w:t>____</w:t>
            </w:r>
            <w:r w:rsidRPr="00225F21">
              <w:rPr>
                <w:rFonts w:cs="Arial"/>
                <w:bCs/>
                <w:iCs/>
                <w:sz w:val="20"/>
                <w:szCs w:val="20"/>
              </w:rPr>
              <w:t xml:space="preserve"> </w:t>
            </w:r>
            <w:r w:rsidR="000C35F0" w:rsidRPr="000C35F0">
              <w:rPr>
                <w:rFonts w:cs="Arial"/>
                <w:sz w:val="20"/>
                <w:szCs w:val="20"/>
                <w:lang w:val="sr-Cyrl-RS"/>
              </w:rPr>
              <w:t>месеци од дана када је из</w:t>
            </w:r>
            <w:r w:rsidR="00834AD6">
              <w:rPr>
                <w:rFonts w:cs="Arial"/>
                <w:sz w:val="20"/>
                <w:szCs w:val="20"/>
                <w:lang w:val="sr-Cyrl-RS"/>
              </w:rPr>
              <w:t>вршен квалитативни пријем добара</w:t>
            </w:r>
          </w:p>
          <w:p w14:paraId="15D41520" w14:textId="6D7A1334" w:rsidR="00834AD6" w:rsidRPr="005632C4" w:rsidRDefault="00834AD6" w:rsidP="005632C4">
            <w:pPr>
              <w:spacing w:before="0"/>
              <w:rPr>
                <w:rFonts w:cs="Arial"/>
                <w:bCs/>
                <w:iCs/>
                <w:sz w:val="20"/>
                <w:lang w:val="sr-Cyrl-CS"/>
              </w:rPr>
            </w:pPr>
          </w:p>
        </w:tc>
      </w:tr>
      <w:tr w:rsidR="005F3977" w:rsidRPr="00BE6D8E" w14:paraId="66B16280" w14:textId="77777777" w:rsidTr="0017138E">
        <w:trPr>
          <w:trHeight w:val="1645"/>
        </w:trPr>
        <w:tc>
          <w:tcPr>
            <w:tcW w:w="4957" w:type="dxa"/>
            <w:vAlign w:val="center"/>
          </w:tcPr>
          <w:p w14:paraId="0B12909C" w14:textId="77777777" w:rsidR="0017138E" w:rsidRPr="00C166E7" w:rsidRDefault="0017138E" w:rsidP="0017138E">
            <w:pPr>
              <w:spacing w:before="0"/>
              <w:rPr>
                <w:rFonts w:cs="Arial"/>
                <w:b/>
                <w:bCs/>
                <w:iCs/>
                <w:noProof/>
                <w:sz w:val="20"/>
                <w:szCs w:val="20"/>
                <w:lang w:val="sr-Cyrl-CS"/>
              </w:rPr>
            </w:pPr>
          </w:p>
          <w:p w14:paraId="41CA7518" w14:textId="77777777" w:rsidR="005F3977" w:rsidRPr="00C166E7" w:rsidRDefault="005F3977" w:rsidP="0017138E">
            <w:pPr>
              <w:spacing w:before="0"/>
              <w:jc w:val="center"/>
              <w:rPr>
                <w:rFonts w:cs="Arial"/>
                <w:b/>
                <w:bCs/>
                <w:iCs/>
                <w:noProof/>
                <w:sz w:val="20"/>
                <w:szCs w:val="20"/>
                <w:lang w:val="sr-Cyrl-CS"/>
              </w:rPr>
            </w:pPr>
            <w:r w:rsidRPr="00C166E7">
              <w:rPr>
                <w:rFonts w:cs="Arial"/>
                <w:b/>
                <w:bCs/>
                <w:iCs/>
                <w:noProof/>
                <w:sz w:val="20"/>
                <w:szCs w:val="20"/>
                <w:lang w:val="sr-Cyrl-CS"/>
              </w:rPr>
              <w:t>МЕСТО ИСПОРУКЕ:</w:t>
            </w:r>
          </w:p>
          <w:p w14:paraId="274F5640" w14:textId="6FB22C0B" w:rsidR="000C35F0" w:rsidRPr="000C35F0" w:rsidRDefault="00834AD6" w:rsidP="000C35F0">
            <w:pPr>
              <w:tabs>
                <w:tab w:val="left" w:pos="120"/>
                <w:tab w:val="left" w:pos="360"/>
                <w:tab w:val="left" w:pos="540"/>
              </w:tabs>
              <w:spacing w:before="0"/>
              <w:contextualSpacing/>
              <w:rPr>
                <w:rFonts w:cs="Arial"/>
                <w:noProof/>
                <w:sz w:val="20"/>
                <w:szCs w:val="20"/>
                <w:lang w:val="sr-Cyrl-RS" w:eastAsia="zh-CN"/>
              </w:rPr>
            </w:pPr>
            <w:r w:rsidRPr="00C166E7">
              <w:rPr>
                <w:rFonts w:cs="Arial"/>
                <w:noProof/>
                <w:sz w:val="20"/>
                <w:szCs w:val="20"/>
                <w:lang w:val="sr-Latn-RS" w:eastAsia="zh-CN"/>
              </w:rPr>
              <w:t>F-co</w:t>
            </w:r>
            <w:r w:rsidRPr="00C166E7">
              <w:rPr>
                <w:rFonts w:cs="Arial"/>
                <w:noProof/>
                <w:sz w:val="20"/>
                <w:szCs w:val="20"/>
                <w:lang w:val="sr-Cyrl-CS" w:eastAsia="zh-CN"/>
              </w:rPr>
              <w:t xml:space="preserve"> магацини наручиоца</w:t>
            </w:r>
            <w:r>
              <w:rPr>
                <w:rFonts w:cs="Arial"/>
                <w:b/>
                <w:noProof/>
                <w:sz w:val="20"/>
                <w:szCs w:val="20"/>
                <w:lang w:val="sr-Latn-RS" w:eastAsia="zh-CN"/>
              </w:rPr>
              <w:t xml:space="preserve"> </w:t>
            </w:r>
            <w:r w:rsidR="000C35F0" w:rsidRPr="000C35F0">
              <w:rPr>
                <w:rFonts w:cs="Arial"/>
                <w:noProof/>
                <w:sz w:val="20"/>
                <w:szCs w:val="20"/>
                <w:lang w:val="sr-Cyrl-RS" w:eastAsia="zh-CN"/>
              </w:rPr>
              <w:t xml:space="preserve">бр. </w:t>
            </w:r>
            <w:r w:rsidR="000C35F0" w:rsidRPr="000C35F0">
              <w:rPr>
                <w:rFonts w:cs="Arial"/>
                <w:b/>
                <w:noProof/>
                <w:sz w:val="20"/>
                <w:szCs w:val="20"/>
                <w:lang w:val="sr-Cyrl-RS" w:eastAsia="zh-CN"/>
              </w:rPr>
              <w:t>010</w:t>
            </w:r>
            <w:r w:rsidR="000C35F0" w:rsidRPr="000C35F0">
              <w:rPr>
                <w:rFonts w:cs="Arial"/>
                <w:noProof/>
                <w:sz w:val="20"/>
                <w:szCs w:val="20"/>
                <w:lang w:val="sr-Cyrl-RS" w:eastAsia="zh-CN"/>
              </w:rPr>
              <w:t xml:space="preserve"> (Помоћна механизација – Рудовци)</w:t>
            </w:r>
            <w:r w:rsidR="000C35F0">
              <w:rPr>
                <w:rFonts w:cs="Arial"/>
                <w:noProof/>
                <w:sz w:val="20"/>
                <w:szCs w:val="20"/>
                <w:lang w:val="sr-Cyrl-RS" w:eastAsia="zh-CN"/>
              </w:rPr>
              <w:t xml:space="preserve"> </w:t>
            </w:r>
            <w:r w:rsidR="000C35F0" w:rsidRPr="000C35F0">
              <w:rPr>
                <w:rFonts w:cs="Arial"/>
                <w:noProof/>
                <w:sz w:val="20"/>
                <w:szCs w:val="20"/>
                <w:lang w:val="sr-Cyrl-RS" w:eastAsia="zh-CN"/>
              </w:rPr>
              <w:t xml:space="preserve">бр. </w:t>
            </w:r>
            <w:r w:rsidR="000C35F0" w:rsidRPr="000C35F0">
              <w:rPr>
                <w:rFonts w:cs="Arial"/>
                <w:b/>
                <w:noProof/>
                <w:sz w:val="20"/>
                <w:szCs w:val="20"/>
                <w:lang w:val="sr-Cyrl-RS" w:eastAsia="zh-CN"/>
              </w:rPr>
              <w:t>070</w:t>
            </w:r>
            <w:r w:rsidR="000C35F0" w:rsidRPr="000C35F0">
              <w:rPr>
                <w:rFonts w:cs="Arial"/>
                <w:noProof/>
                <w:sz w:val="20"/>
                <w:szCs w:val="20"/>
                <w:lang w:val="sr-Cyrl-RS" w:eastAsia="zh-CN"/>
              </w:rPr>
              <w:t xml:space="preserve"> (Тамнава Исток – Каленић) бр. </w:t>
            </w:r>
            <w:r w:rsidR="000C35F0" w:rsidRPr="000C35F0">
              <w:rPr>
                <w:rFonts w:cs="Arial"/>
                <w:b/>
                <w:noProof/>
                <w:sz w:val="20"/>
                <w:szCs w:val="20"/>
                <w:lang w:val="sr-Cyrl-RS" w:eastAsia="zh-CN"/>
              </w:rPr>
              <w:t>079</w:t>
            </w:r>
            <w:r w:rsidR="000C35F0" w:rsidRPr="000C35F0">
              <w:rPr>
                <w:rFonts w:cs="Arial"/>
                <w:noProof/>
                <w:sz w:val="20"/>
                <w:szCs w:val="20"/>
                <w:lang w:val="sr-Cyrl-RS" w:eastAsia="zh-CN"/>
              </w:rPr>
              <w:t xml:space="preserve"> (Тамнава Исток – Каленић)</w:t>
            </w:r>
            <w:r w:rsidR="000C35F0">
              <w:rPr>
                <w:rFonts w:cs="Arial"/>
                <w:noProof/>
                <w:sz w:val="20"/>
                <w:szCs w:val="20"/>
                <w:lang w:val="sr-Cyrl-RS" w:eastAsia="zh-CN"/>
              </w:rPr>
              <w:t xml:space="preserve"> </w:t>
            </w:r>
            <w:r w:rsidR="000C35F0" w:rsidRPr="000C35F0">
              <w:rPr>
                <w:rFonts w:cs="Arial"/>
                <w:noProof/>
                <w:sz w:val="20"/>
                <w:szCs w:val="20"/>
                <w:lang w:val="sr-Cyrl-RS" w:eastAsia="zh-CN"/>
              </w:rPr>
              <w:t xml:space="preserve">бр. </w:t>
            </w:r>
            <w:r w:rsidR="000C35F0" w:rsidRPr="000C35F0">
              <w:rPr>
                <w:rFonts w:cs="Arial"/>
                <w:b/>
                <w:noProof/>
                <w:sz w:val="20"/>
                <w:szCs w:val="20"/>
                <w:lang w:val="sr-Cyrl-RS" w:eastAsia="zh-CN"/>
              </w:rPr>
              <w:t>063</w:t>
            </w:r>
            <w:r w:rsidR="000C35F0" w:rsidRPr="000C35F0">
              <w:rPr>
                <w:rFonts w:cs="Arial"/>
                <w:noProof/>
                <w:sz w:val="20"/>
                <w:szCs w:val="20"/>
                <w:lang w:val="sr-Cyrl-RS" w:eastAsia="zh-CN"/>
              </w:rPr>
              <w:t xml:space="preserve"> (Тамнава Запад – Каленић) бр. </w:t>
            </w:r>
            <w:r w:rsidR="000C35F0" w:rsidRPr="000C35F0">
              <w:rPr>
                <w:rFonts w:cs="Arial"/>
                <w:b/>
                <w:noProof/>
                <w:sz w:val="20"/>
                <w:szCs w:val="20"/>
                <w:lang w:val="sr-Cyrl-RS" w:eastAsia="zh-CN"/>
              </w:rPr>
              <w:t>109</w:t>
            </w:r>
            <w:r w:rsidR="000C35F0" w:rsidRPr="000C35F0">
              <w:rPr>
                <w:rFonts w:cs="Arial"/>
                <w:noProof/>
                <w:sz w:val="20"/>
                <w:szCs w:val="20"/>
                <w:lang w:val="sr-Cyrl-RS" w:eastAsia="zh-CN"/>
              </w:rPr>
              <w:t xml:space="preserve"> (Јунковац) бр. </w:t>
            </w:r>
            <w:r w:rsidR="000C35F0" w:rsidRPr="000C35F0">
              <w:rPr>
                <w:rFonts w:cs="Arial"/>
                <w:b/>
                <w:noProof/>
                <w:sz w:val="20"/>
                <w:szCs w:val="20"/>
                <w:lang w:val="sr-Cyrl-RS" w:eastAsia="zh-CN"/>
              </w:rPr>
              <w:t>007</w:t>
            </w:r>
            <w:r w:rsidR="000C35F0" w:rsidRPr="000C35F0">
              <w:rPr>
                <w:rFonts w:cs="Arial"/>
                <w:noProof/>
                <w:sz w:val="20"/>
                <w:szCs w:val="20"/>
                <w:lang w:val="sr-Cyrl-RS" w:eastAsia="zh-CN"/>
              </w:rPr>
              <w:t xml:space="preserve"> (Поље Д – Барошевац) бр. </w:t>
            </w:r>
            <w:r w:rsidR="000C35F0" w:rsidRPr="000C35F0">
              <w:rPr>
                <w:rFonts w:cs="Arial"/>
                <w:b/>
                <w:noProof/>
                <w:sz w:val="20"/>
                <w:szCs w:val="20"/>
                <w:lang w:val="sr-Cyrl-RS" w:eastAsia="zh-CN"/>
              </w:rPr>
              <w:t>020</w:t>
            </w:r>
            <w:r w:rsidR="000C35F0" w:rsidRPr="000C35F0">
              <w:rPr>
                <w:rFonts w:cs="Arial"/>
                <w:noProof/>
                <w:sz w:val="20"/>
                <w:szCs w:val="20"/>
                <w:lang w:val="sr-Cyrl-RS" w:eastAsia="zh-CN"/>
              </w:rPr>
              <w:t xml:space="preserve"> (Прерада Сува сепарација– Вреоци) бр. </w:t>
            </w:r>
            <w:r w:rsidR="000C35F0" w:rsidRPr="000C35F0">
              <w:rPr>
                <w:rFonts w:cs="Arial"/>
                <w:b/>
                <w:noProof/>
                <w:sz w:val="20"/>
                <w:szCs w:val="20"/>
                <w:lang w:val="sr-Cyrl-RS" w:eastAsia="zh-CN"/>
              </w:rPr>
              <w:t>021</w:t>
            </w:r>
            <w:r w:rsidR="000C35F0" w:rsidRPr="000C35F0">
              <w:rPr>
                <w:rFonts w:cs="Arial"/>
                <w:noProof/>
                <w:sz w:val="20"/>
                <w:szCs w:val="20"/>
                <w:lang w:val="sr-Cyrl-RS" w:eastAsia="zh-CN"/>
              </w:rPr>
              <w:t xml:space="preserve"> (Прерада Оплемењивање – Вреоци) бр. </w:t>
            </w:r>
            <w:r w:rsidR="000C35F0" w:rsidRPr="000C35F0">
              <w:rPr>
                <w:rFonts w:cs="Arial"/>
                <w:b/>
                <w:noProof/>
                <w:sz w:val="20"/>
                <w:szCs w:val="20"/>
                <w:lang w:val="sr-Cyrl-RS" w:eastAsia="zh-CN"/>
              </w:rPr>
              <w:t>080</w:t>
            </w:r>
            <w:r w:rsidR="000C35F0" w:rsidRPr="000C35F0">
              <w:rPr>
                <w:rFonts w:cs="Arial"/>
                <w:noProof/>
                <w:sz w:val="20"/>
                <w:szCs w:val="20"/>
                <w:lang w:val="sr-Cyrl-RS" w:eastAsia="zh-CN"/>
              </w:rPr>
              <w:t xml:space="preserve"> (Елмонт – Лајковац) бр. </w:t>
            </w:r>
            <w:r w:rsidR="000C35F0" w:rsidRPr="000C35F0">
              <w:rPr>
                <w:rFonts w:cs="Arial"/>
                <w:b/>
                <w:noProof/>
                <w:sz w:val="20"/>
                <w:szCs w:val="20"/>
                <w:lang w:val="sr-Cyrl-RS" w:eastAsia="zh-CN"/>
              </w:rPr>
              <w:t>027</w:t>
            </w:r>
            <w:r w:rsidR="000C35F0" w:rsidRPr="000C35F0">
              <w:rPr>
                <w:rFonts w:cs="Arial"/>
                <w:noProof/>
                <w:sz w:val="20"/>
                <w:szCs w:val="20"/>
                <w:lang w:val="sr-Cyrl-RS" w:eastAsia="zh-CN"/>
              </w:rPr>
              <w:t xml:space="preserve"> (Метал – Вреоци) бр. </w:t>
            </w:r>
            <w:r w:rsidR="000C35F0" w:rsidRPr="000C35F0">
              <w:rPr>
                <w:rFonts w:cs="Arial"/>
                <w:b/>
                <w:noProof/>
                <w:sz w:val="20"/>
                <w:szCs w:val="20"/>
                <w:lang w:val="sr-Cyrl-RS" w:eastAsia="zh-CN"/>
              </w:rPr>
              <w:t>056</w:t>
            </w:r>
            <w:r w:rsidR="000C35F0" w:rsidRPr="000C35F0">
              <w:rPr>
                <w:rFonts w:cs="Arial"/>
                <w:noProof/>
                <w:sz w:val="20"/>
                <w:szCs w:val="20"/>
                <w:lang w:val="sr-Cyrl-RS" w:eastAsia="zh-CN"/>
              </w:rPr>
              <w:t xml:space="preserve"> (Метал – Вреоци) бр. </w:t>
            </w:r>
            <w:r w:rsidR="000C35F0" w:rsidRPr="000C35F0">
              <w:rPr>
                <w:rFonts w:cs="Arial"/>
                <w:b/>
                <w:noProof/>
                <w:sz w:val="20"/>
                <w:szCs w:val="20"/>
                <w:lang w:val="sr-Cyrl-RS" w:eastAsia="zh-CN"/>
              </w:rPr>
              <w:t>003</w:t>
            </w:r>
            <w:r w:rsidR="000C35F0" w:rsidRPr="000C35F0">
              <w:rPr>
                <w:rFonts w:cs="Arial"/>
                <w:noProof/>
                <w:sz w:val="20"/>
                <w:szCs w:val="20"/>
                <w:lang w:val="sr-Cyrl-RS" w:eastAsia="zh-CN"/>
              </w:rPr>
              <w:t xml:space="preserve"> (Дирекција – Вреоци) </w:t>
            </w:r>
            <w:r w:rsidR="000C35F0">
              <w:rPr>
                <w:rFonts w:cs="Arial"/>
                <w:noProof/>
                <w:sz w:val="20"/>
                <w:szCs w:val="20"/>
                <w:lang w:val="sr-Cyrl-RS" w:eastAsia="zh-CN"/>
              </w:rPr>
              <w:t xml:space="preserve">и </w:t>
            </w:r>
            <w:r w:rsidR="000C35F0" w:rsidRPr="000C35F0">
              <w:rPr>
                <w:rFonts w:cs="Arial"/>
                <w:noProof/>
                <w:sz w:val="20"/>
                <w:szCs w:val="20"/>
                <w:lang w:val="sr-Cyrl-RS" w:eastAsia="zh-CN"/>
              </w:rPr>
              <w:t xml:space="preserve">бр. </w:t>
            </w:r>
            <w:r w:rsidR="000C35F0" w:rsidRPr="000C35F0">
              <w:rPr>
                <w:rFonts w:cs="Arial"/>
                <w:b/>
                <w:noProof/>
                <w:sz w:val="20"/>
                <w:szCs w:val="20"/>
                <w:lang w:val="sr-Cyrl-RS" w:eastAsia="zh-CN"/>
              </w:rPr>
              <w:t>004</w:t>
            </w:r>
            <w:r w:rsidR="000C35F0" w:rsidRPr="000C35F0">
              <w:rPr>
                <w:rFonts w:cs="Arial"/>
                <w:noProof/>
                <w:sz w:val="20"/>
                <w:szCs w:val="20"/>
                <w:lang w:val="sr-Cyrl-RS" w:eastAsia="zh-CN"/>
              </w:rPr>
              <w:t xml:space="preserve"> (Дирекција – Вреоци)</w:t>
            </w:r>
          </w:p>
          <w:p w14:paraId="4DA917C0" w14:textId="51C3D800" w:rsidR="00225F21" w:rsidRPr="00C166E7" w:rsidRDefault="00225F21" w:rsidP="0017138E">
            <w:pPr>
              <w:tabs>
                <w:tab w:val="left" w:pos="120"/>
                <w:tab w:val="left" w:pos="360"/>
                <w:tab w:val="left" w:pos="540"/>
              </w:tabs>
              <w:spacing w:before="0"/>
              <w:contextualSpacing/>
              <w:rPr>
                <w:rFonts w:cs="Arial"/>
                <w:b/>
                <w:noProof/>
                <w:sz w:val="20"/>
                <w:szCs w:val="20"/>
                <w:highlight w:val="yellow"/>
                <w:lang w:val="sr-Cyrl-CS"/>
              </w:rPr>
            </w:pPr>
          </w:p>
        </w:tc>
        <w:tc>
          <w:tcPr>
            <w:tcW w:w="4790" w:type="dxa"/>
            <w:vAlign w:val="center"/>
          </w:tcPr>
          <w:p w14:paraId="71F09385" w14:textId="77777777" w:rsidR="00DB081A" w:rsidRDefault="00DB081A" w:rsidP="0017138E">
            <w:pPr>
              <w:spacing w:before="0"/>
              <w:rPr>
                <w:rFonts w:cs="Arial"/>
                <w:b/>
                <w:bCs/>
                <w:iCs/>
                <w:noProof/>
                <w:lang w:val="sr-Cyrl-CS"/>
              </w:rPr>
            </w:pPr>
          </w:p>
          <w:p w14:paraId="6B00EC93" w14:textId="77777777" w:rsidR="005F3977" w:rsidRPr="00DB081A" w:rsidRDefault="005F3977" w:rsidP="0017138E">
            <w:pPr>
              <w:spacing w:before="0"/>
              <w:jc w:val="center"/>
              <w:rPr>
                <w:rFonts w:cs="Arial"/>
                <w:bCs/>
                <w:iCs/>
                <w:noProof/>
                <w:lang w:val="sr-Cyrl-CS"/>
              </w:rPr>
            </w:pPr>
            <w:r w:rsidRPr="00DB081A">
              <w:rPr>
                <w:rFonts w:cs="Arial"/>
                <w:b/>
                <w:bCs/>
                <w:iCs/>
                <w:noProof/>
                <w:lang w:val="sr-Cyrl-CS"/>
              </w:rPr>
              <w:t>МЕСТО ИСПОРУКЕ:</w:t>
            </w:r>
          </w:p>
          <w:p w14:paraId="2E302CB7" w14:textId="77777777" w:rsidR="00834AD6" w:rsidRPr="000C35F0" w:rsidRDefault="00834AD6" w:rsidP="00834AD6">
            <w:pPr>
              <w:tabs>
                <w:tab w:val="left" w:pos="120"/>
                <w:tab w:val="left" w:pos="360"/>
                <w:tab w:val="left" w:pos="540"/>
              </w:tabs>
              <w:spacing w:before="0"/>
              <w:contextualSpacing/>
              <w:rPr>
                <w:rFonts w:cs="Arial"/>
                <w:noProof/>
                <w:sz w:val="20"/>
                <w:szCs w:val="20"/>
                <w:lang w:val="sr-Cyrl-RS" w:eastAsia="zh-CN"/>
              </w:rPr>
            </w:pPr>
            <w:r w:rsidRPr="00C166E7">
              <w:rPr>
                <w:rFonts w:cs="Arial"/>
                <w:noProof/>
                <w:sz w:val="20"/>
                <w:szCs w:val="20"/>
                <w:lang w:val="sr-Latn-RS" w:eastAsia="zh-CN"/>
              </w:rPr>
              <w:t>F-co</w:t>
            </w:r>
            <w:r w:rsidRPr="00C166E7">
              <w:rPr>
                <w:rFonts w:cs="Arial"/>
                <w:noProof/>
                <w:sz w:val="20"/>
                <w:szCs w:val="20"/>
                <w:lang w:val="sr-Cyrl-CS" w:eastAsia="zh-CN"/>
              </w:rPr>
              <w:t xml:space="preserve"> магацини наручиоца</w:t>
            </w:r>
            <w:r>
              <w:rPr>
                <w:rFonts w:cs="Arial"/>
                <w:b/>
                <w:noProof/>
                <w:sz w:val="20"/>
                <w:szCs w:val="20"/>
                <w:lang w:val="sr-Latn-RS" w:eastAsia="zh-CN"/>
              </w:rPr>
              <w:t xml:space="preserve"> </w:t>
            </w:r>
            <w:r w:rsidRPr="000C35F0">
              <w:rPr>
                <w:rFonts w:cs="Arial"/>
                <w:noProof/>
                <w:sz w:val="20"/>
                <w:szCs w:val="20"/>
                <w:lang w:val="sr-Cyrl-RS" w:eastAsia="zh-CN"/>
              </w:rPr>
              <w:t xml:space="preserve">бр. </w:t>
            </w:r>
            <w:r w:rsidRPr="000C35F0">
              <w:rPr>
                <w:rFonts w:cs="Arial"/>
                <w:b/>
                <w:noProof/>
                <w:sz w:val="20"/>
                <w:szCs w:val="20"/>
                <w:lang w:val="sr-Cyrl-RS" w:eastAsia="zh-CN"/>
              </w:rPr>
              <w:t>010</w:t>
            </w:r>
            <w:r w:rsidRPr="000C35F0">
              <w:rPr>
                <w:rFonts w:cs="Arial"/>
                <w:noProof/>
                <w:sz w:val="20"/>
                <w:szCs w:val="20"/>
                <w:lang w:val="sr-Cyrl-RS" w:eastAsia="zh-CN"/>
              </w:rPr>
              <w:t xml:space="preserve"> (Помоћна механизација – Рудовци)</w:t>
            </w:r>
            <w:r>
              <w:rPr>
                <w:rFonts w:cs="Arial"/>
                <w:noProof/>
                <w:sz w:val="20"/>
                <w:szCs w:val="20"/>
                <w:lang w:val="sr-Cyrl-RS" w:eastAsia="zh-CN"/>
              </w:rPr>
              <w:t xml:space="preserve"> </w:t>
            </w:r>
            <w:r w:rsidRPr="000C35F0">
              <w:rPr>
                <w:rFonts w:cs="Arial"/>
                <w:noProof/>
                <w:sz w:val="20"/>
                <w:szCs w:val="20"/>
                <w:lang w:val="sr-Cyrl-RS" w:eastAsia="zh-CN"/>
              </w:rPr>
              <w:t xml:space="preserve">бр. </w:t>
            </w:r>
            <w:r w:rsidRPr="000C35F0">
              <w:rPr>
                <w:rFonts w:cs="Arial"/>
                <w:b/>
                <w:noProof/>
                <w:sz w:val="20"/>
                <w:szCs w:val="20"/>
                <w:lang w:val="sr-Cyrl-RS" w:eastAsia="zh-CN"/>
              </w:rPr>
              <w:t>070</w:t>
            </w:r>
            <w:r w:rsidRPr="000C35F0">
              <w:rPr>
                <w:rFonts w:cs="Arial"/>
                <w:noProof/>
                <w:sz w:val="20"/>
                <w:szCs w:val="20"/>
                <w:lang w:val="sr-Cyrl-RS" w:eastAsia="zh-CN"/>
              </w:rPr>
              <w:t xml:space="preserve"> (Тамнава Исток – Каленић) бр. </w:t>
            </w:r>
            <w:r w:rsidRPr="000C35F0">
              <w:rPr>
                <w:rFonts w:cs="Arial"/>
                <w:b/>
                <w:noProof/>
                <w:sz w:val="20"/>
                <w:szCs w:val="20"/>
                <w:lang w:val="sr-Cyrl-RS" w:eastAsia="zh-CN"/>
              </w:rPr>
              <w:t>079</w:t>
            </w:r>
            <w:r w:rsidRPr="000C35F0">
              <w:rPr>
                <w:rFonts w:cs="Arial"/>
                <w:noProof/>
                <w:sz w:val="20"/>
                <w:szCs w:val="20"/>
                <w:lang w:val="sr-Cyrl-RS" w:eastAsia="zh-CN"/>
              </w:rPr>
              <w:t xml:space="preserve"> (Тамнава Исток – Каленић)</w:t>
            </w:r>
            <w:r>
              <w:rPr>
                <w:rFonts w:cs="Arial"/>
                <w:noProof/>
                <w:sz w:val="20"/>
                <w:szCs w:val="20"/>
                <w:lang w:val="sr-Cyrl-RS" w:eastAsia="zh-CN"/>
              </w:rPr>
              <w:t xml:space="preserve"> </w:t>
            </w:r>
            <w:r w:rsidRPr="000C35F0">
              <w:rPr>
                <w:rFonts w:cs="Arial"/>
                <w:noProof/>
                <w:sz w:val="20"/>
                <w:szCs w:val="20"/>
                <w:lang w:val="sr-Cyrl-RS" w:eastAsia="zh-CN"/>
              </w:rPr>
              <w:t xml:space="preserve">бр. </w:t>
            </w:r>
            <w:r w:rsidRPr="000C35F0">
              <w:rPr>
                <w:rFonts w:cs="Arial"/>
                <w:b/>
                <w:noProof/>
                <w:sz w:val="20"/>
                <w:szCs w:val="20"/>
                <w:lang w:val="sr-Cyrl-RS" w:eastAsia="zh-CN"/>
              </w:rPr>
              <w:t>063</w:t>
            </w:r>
            <w:r w:rsidRPr="000C35F0">
              <w:rPr>
                <w:rFonts w:cs="Arial"/>
                <w:noProof/>
                <w:sz w:val="20"/>
                <w:szCs w:val="20"/>
                <w:lang w:val="sr-Cyrl-RS" w:eastAsia="zh-CN"/>
              </w:rPr>
              <w:t xml:space="preserve"> (Тамнава Запад – Каленић) бр. </w:t>
            </w:r>
            <w:r w:rsidRPr="000C35F0">
              <w:rPr>
                <w:rFonts w:cs="Arial"/>
                <w:b/>
                <w:noProof/>
                <w:sz w:val="20"/>
                <w:szCs w:val="20"/>
                <w:lang w:val="sr-Cyrl-RS" w:eastAsia="zh-CN"/>
              </w:rPr>
              <w:t>109</w:t>
            </w:r>
            <w:r w:rsidRPr="000C35F0">
              <w:rPr>
                <w:rFonts w:cs="Arial"/>
                <w:noProof/>
                <w:sz w:val="20"/>
                <w:szCs w:val="20"/>
                <w:lang w:val="sr-Cyrl-RS" w:eastAsia="zh-CN"/>
              </w:rPr>
              <w:t xml:space="preserve"> (Јунковац) бр. </w:t>
            </w:r>
            <w:r w:rsidRPr="000C35F0">
              <w:rPr>
                <w:rFonts w:cs="Arial"/>
                <w:b/>
                <w:noProof/>
                <w:sz w:val="20"/>
                <w:szCs w:val="20"/>
                <w:lang w:val="sr-Cyrl-RS" w:eastAsia="zh-CN"/>
              </w:rPr>
              <w:t>007</w:t>
            </w:r>
            <w:r w:rsidRPr="000C35F0">
              <w:rPr>
                <w:rFonts w:cs="Arial"/>
                <w:noProof/>
                <w:sz w:val="20"/>
                <w:szCs w:val="20"/>
                <w:lang w:val="sr-Cyrl-RS" w:eastAsia="zh-CN"/>
              </w:rPr>
              <w:t xml:space="preserve"> (Поље Д – Барошевац) бр. </w:t>
            </w:r>
            <w:r w:rsidRPr="000C35F0">
              <w:rPr>
                <w:rFonts w:cs="Arial"/>
                <w:b/>
                <w:noProof/>
                <w:sz w:val="20"/>
                <w:szCs w:val="20"/>
                <w:lang w:val="sr-Cyrl-RS" w:eastAsia="zh-CN"/>
              </w:rPr>
              <w:t>020</w:t>
            </w:r>
            <w:r w:rsidRPr="000C35F0">
              <w:rPr>
                <w:rFonts w:cs="Arial"/>
                <w:noProof/>
                <w:sz w:val="20"/>
                <w:szCs w:val="20"/>
                <w:lang w:val="sr-Cyrl-RS" w:eastAsia="zh-CN"/>
              </w:rPr>
              <w:t xml:space="preserve"> (Прерада Сува сепарација– Вреоци) бр. </w:t>
            </w:r>
            <w:r w:rsidRPr="000C35F0">
              <w:rPr>
                <w:rFonts w:cs="Arial"/>
                <w:b/>
                <w:noProof/>
                <w:sz w:val="20"/>
                <w:szCs w:val="20"/>
                <w:lang w:val="sr-Cyrl-RS" w:eastAsia="zh-CN"/>
              </w:rPr>
              <w:t>021</w:t>
            </w:r>
            <w:r w:rsidRPr="000C35F0">
              <w:rPr>
                <w:rFonts w:cs="Arial"/>
                <w:noProof/>
                <w:sz w:val="20"/>
                <w:szCs w:val="20"/>
                <w:lang w:val="sr-Cyrl-RS" w:eastAsia="zh-CN"/>
              </w:rPr>
              <w:t xml:space="preserve"> (Прерада Оплемењивање – Вреоци) бр. </w:t>
            </w:r>
            <w:r w:rsidRPr="000C35F0">
              <w:rPr>
                <w:rFonts w:cs="Arial"/>
                <w:b/>
                <w:noProof/>
                <w:sz w:val="20"/>
                <w:szCs w:val="20"/>
                <w:lang w:val="sr-Cyrl-RS" w:eastAsia="zh-CN"/>
              </w:rPr>
              <w:t>080</w:t>
            </w:r>
            <w:r w:rsidRPr="000C35F0">
              <w:rPr>
                <w:rFonts w:cs="Arial"/>
                <w:noProof/>
                <w:sz w:val="20"/>
                <w:szCs w:val="20"/>
                <w:lang w:val="sr-Cyrl-RS" w:eastAsia="zh-CN"/>
              </w:rPr>
              <w:t xml:space="preserve"> (Елмонт – Лајковац) бр. </w:t>
            </w:r>
            <w:r w:rsidRPr="000C35F0">
              <w:rPr>
                <w:rFonts w:cs="Arial"/>
                <w:b/>
                <w:noProof/>
                <w:sz w:val="20"/>
                <w:szCs w:val="20"/>
                <w:lang w:val="sr-Cyrl-RS" w:eastAsia="zh-CN"/>
              </w:rPr>
              <w:t>027</w:t>
            </w:r>
            <w:r w:rsidRPr="000C35F0">
              <w:rPr>
                <w:rFonts w:cs="Arial"/>
                <w:noProof/>
                <w:sz w:val="20"/>
                <w:szCs w:val="20"/>
                <w:lang w:val="sr-Cyrl-RS" w:eastAsia="zh-CN"/>
              </w:rPr>
              <w:t xml:space="preserve"> (Метал – Вреоци) бр. </w:t>
            </w:r>
            <w:r w:rsidRPr="000C35F0">
              <w:rPr>
                <w:rFonts w:cs="Arial"/>
                <w:b/>
                <w:noProof/>
                <w:sz w:val="20"/>
                <w:szCs w:val="20"/>
                <w:lang w:val="sr-Cyrl-RS" w:eastAsia="zh-CN"/>
              </w:rPr>
              <w:t>056</w:t>
            </w:r>
            <w:r w:rsidRPr="000C35F0">
              <w:rPr>
                <w:rFonts w:cs="Arial"/>
                <w:noProof/>
                <w:sz w:val="20"/>
                <w:szCs w:val="20"/>
                <w:lang w:val="sr-Cyrl-RS" w:eastAsia="zh-CN"/>
              </w:rPr>
              <w:t xml:space="preserve"> (Метал – Вреоци) бр. </w:t>
            </w:r>
            <w:r w:rsidRPr="000C35F0">
              <w:rPr>
                <w:rFonts w:cs="Arial"/>
                <w:b/>
                <w:noProof/>
                <w:sz w:val="20"/>
                <w:szCs w:val="20"/>
                <w:lang w:val="sr-Cyrl-RS" w:eastAsia="zh-CN"/>
              </w:rPr>
              <w:t>003</w:t>
            </w:r>
            <w:r w:rsidRPr="000C35F0">
              <w:rPr>
                <w:rFonts w:cs="Arial"/>
                <w:noProof/>
                <w:sz w:val="20"/>
                <w:szCs w:val="20"/>
                <w:lang w:val="sr-Cyrl-RS" w:eastAsia="zh-CN"/>
              </w:rPr>
              <w:t xml:space="preserve"> (Дирекција – Вреоци) </w:t>
            </w:r>
            <w:r>
              <w:rPr>
                <w:rFonts w:cs="Arial"/>
                <w:noProof/>
                <w:sz w:val="20"/>
                <w:szCs w:val="20"/>
                <w:lang w:val="sr-Cyrl-RS" w:eastAsia="zh-CN"/>
              </w:rPr>
              <w:t xml:space="preserve">и </w:t>
            </w:r>
            <w:r w:rsidRPr="000C35F0">
              <w:rPr>
                <w:rFonts w:cs="Arial"/>
                <w:noProof/>
                <w:sz w:val="20"/>
                <w:szCs w:val="20"/>
                <w:lang w:val="sr-Cyrl-RS" w:eastAsia="zh-CN"/>
              </w:rPr>
              <w:t xml:space="preserve">бр. </w:t>
            </w:r>
            <w:r w:rsidRPr="000C35F0">
              <w:rPr>
                <w:rFonts w:cs="Arial"/>
                <w:b/>
                <w:noProof/>
                <w:sz w:val="20"/>
                <w:szCs w:val="20"/>
                <w:lang w:val="sr-Cyrl-RS" w:eastAsia="zh-CN"/>
              </w:rPr>
              <w:t>004</w:t>
            </w:r>
            <w:r w:rsidRPr="000C35F0">
              <w:rPr>
                <w:rFonts w:cs="Arial"/>
                <w:noProof/>
                <w:sz w:val="20"/>
                <w:szCs w:val="20"/>
                <w:lang w:val="sr-Cyrl-RS" w:eastAsia="zh-CN"/>
              </w:rPr>
              <w:t xml:space="preserve"> (Дирекција – Вреоци)</w:t>
            </w:r>
          </w:p>
          <w:p w14:paraId="6ED46EF3" w14:textId="1E42FDE2" w:rsidR="0017138E" w:rsidRPr="0017138E" w:rsidRDefault="0017138E" w:rsidP="0017138E">
            <w:pPr>
              <w:tabs>
                <w:tab w:val="left" w:pos="120"/>
                <w:tab w:val="left" w:pos="360"/>
                <w:tab w:val="left" w:pos="540"/>
              </w:tabs>
              <w:spacing w:before="0"/>
              <w:contextualSpacing/>
              <w:rPr>
                <w:rFonts w:cs="Arial"/>
                <w:b/>
                <w:noProof/>
                <w:sz w:val="20"/>
                <w:szCs w:val="20"/>
                <w:lang w:val="sr-Cyrl-RS" w:eastAsia="zh-CN"/>
              </w:rPr>
            </w:pPr>
          </w:p>
        </w:tc>
      </w:tr>
      <w:tr w:rsidR="005F3977" w:rsidRPr="00BB381A" w14:paraId="57E019EE" w14:textId="77777777" w:rsidTr="0017138E">
        <w:trPr>
          <w:trHeight w:val="800"/>
        </w:trPr>
        <w:tc>
          <w:tcPr>
            <w:tcW w:w="4957" w:type="dxa"/>
            <w:vAlign w:val="center"/>
          </w:tcPr>
          <w:p w14:paraId="3E1CBD04" w14:textId="77777777" w:rsidR="00697C5C" w:rsidRDefault="00697C5C" w:rsidP="00834AD6">
            <w:pPr>
              <w:spacing w:before="0"/>
              <w:rPr>
                <w:rFonts w:cs="Arial"/>
                <w:b/>
                <w:bCs/>
                <w:iCs/>
                <w:noProof/>
                <w:lang w:val="sr-Cyrl-CS"/>
              </w:rPr>
            </w:pPr>
          </w:p>
          <w:p w14:paraId="6F8C073C" w14:textId="77777777" w:rsidR="005F3977" w:rsidRPr="00BB381A" w:rsidRDefault="005F3977" w:rsidP="00697C5C">
            <w:pPr>
              <w:spacing w:before="0" w:after="120"/>
              <w:jc w:val="center"/>
              <w:rPr>
                <w:rFonts w:cs="Arial"/>
                <w:b/>
                <w:bCs/>
                <w:iCs/>
                <w:noProof/>
                <w:lang w:val="sr-Cyrl-CS"/>
              </w:rPr>
            </w:pPr>
            <w:r w:rsidRPr="00BB381A">
              <w:rPr>
                <w:rFonts w:cs="Arial"/>
                <w:b/>
                <w:bCs/>
                <w:iCs/>
                <w:noProof/>
                <w:lang w:val="sr-Cyrl-CS"/>
              </w:rPr>
              <w:t>РОК ВАЖЕЊА ПОНУДЕ:</w:t>
            </w:r>
          </w:p>
          <w:p w14:paraId="69FE7F42" w14:textId="77777777" w:rsidR="005F3977" w:rsidRPr="00BB381A" w:rsidRDefault="005F3977" w:rsidP="00697C5C">
            <w:pPr>
              <w:spacing w:before="0" w:after="120"/>
              <w:jc w:val="center"/>
              <w:rPr>
                <w:rFonts w:cs="Arial"/>
                <w:b/>
                <w:bCs/>
                <w:i/>
                <w:iCs/>
                <w:noProof/>
                <w:sz w:val="20"/>
                <w:szCs w:val="20"/>
                <w:lang w:val="sr-Cyrl-CS"/>
              </w:rPr>
            </w:pPr>
            <w:r w:rsidRPr="00D03F8B">
              <w:rPr>
                <w:rFonts w:cs="Arial"/>
                <w:bCs/>
                <w:iCs/>
                <w:noProof/>
                <w:sz w:val="20"/>
                <w:lang w:val="sr-Cyrl-CS"/>
              </w:rPr>
              <w:t>не може бити краћи од 90 (</w:t>
            </w:r>
            <w:r w:rsidR="00FB178E" w:rsidRPr="00D03F8B">
              <w:rPr>
                <w:rFonts w:cs="Arial"/>
                <w:bCs/>
                <w:iCs/>
                <w:noProof/>
                <w:sz w:val="20"/>
                <w:lang w:val="sr-Cyrl-CS"/>
              </w:rPr>
              <w:t xml:space="preserve">словима: </w:t>
            </w:r>
            <w:r w:rsidRPr="00D03F8B">
              <w:rPr>
                <w:rFonts w:cs="Arial"/>
                <w:bCs/>
                <w:iCs/>
                <w:noProof/>
                <w:sz w:val="20"/>
                <w:lang w:val="sr-Cyrl-CS"/>
              </w:rPr>
              <w:t>деведесет) дана од дана отварања понуда</w:t>
            </w:r>
          </w:p>
        </w:tc>
        <w:tc>
          <w:tcPr>
            <w:tcW w:w="4790" w:type="dxa"/>
            <w:vAlign w:val="center"/>
          </w:tcPr>
          <w:p w14:paraId="6364E78F" w14:textId="77777777" w:rsidR="005F3977" w:rsidRPr="00697C5C" w:rsidRDefault="00697C5C" w:rsidP="00697C5C">
            <w:pPr>
              <w:spacing w:before="0" w:after="120"/>
              <w:jc w:val="center"/>
              <w:rPr>
                <w:rFonts w:cs="Arial"/>
                <w:b/>
                <w:bCs/>
                <w:iCs/>
                <w:noProof/>
                <w:sz w:val="20"/>
                <w:szCs w:val="20"/>
                <w:lang w:val="sr-Cyrl-CS"/>
              </w:rPr>
            </w:pPr>
            <w:r w:rsidRPr="00BB381A">
              <w:rPr>
                <w:rFonts w:cs="Arial"/>
                <w:b/>
                <w:bCs/>
                <w:iCs/>
                <w:noProof/>
                <w:lang w:val="sr-Cyrl-CS"/>
              </w:rPr>
              <w:t>РОК ВАЖЕЊА ПОНУДЕ:</w:t>
            </w:r>
          </w:p>
          <w:p w14:paraId="6FB39821" w14:textId="6E16AC57" w:rsidR="005F3977" w:rsidRPr="00D03F8B" w:rsidRDefault="005F3977" w:rsidP="00697C5C">
            <w:pPr>
              <w:spacing w:before="0"/>
              <w:jc w:val="left"/>
              <w:rPr>
                <w:rFonts w:cs="Arial"/>
                <w:bCs/>
                <w:iCs/>
                <w:noProof/>
                <w:sz w:val="20"/>
                <w:lang w:val="sr-Cyrl-CS"/>
              </w:rPr>
            </w:pPr>
            <w:r w:rsidRPr="00D03F8B">
              <w:rPr>
                <w:rFonts w:cs="Arial"/>
                <w:bCs/>
                <w:i/>
                <w:iCs/>
                <w:noProof/>
                <w:sz w:val="18"/>
                <w:szCs w:val="20"/>
                <w:lang w:val="sr-Cyrl-CS"/>
              </w:rPr>
              <w:t xml:space="preserve">_____ </w:t>
            </w:r>
            <w:r w:rsidRPr="00D03F8B">
              <w:rPr>
                <w:rFonts w:cs="Arial"/>
                <w:bCs/>
                <w:iCs/>
                <w:noProof/>
                <w:sz w:val="20"/>
                <w:lang w:val="sr-Cyrl-CS"/>
              </w:rPr>
              <w:t>дана од дана отварања</w:t>
            </w:r>
            <w:r w:rsidR="00D03F8B">
              <w:rPr>
                <w:rFonts w:cs="Arial"/>
                <w:bCs/>
                <w:iCs/>
                <w:noProof/>
                <w:sz w:val="20"/>
                <w:lang w:val="sr-Cyrl-CS"/>
              </w:rPr>
              <w:t xml:space="preserve"> </w:t>
            </w:r>
            <w:r w:rsidRPr="00D03F8B">
              <w:rPr>
                <w:rFonts w:cs="Arial"/>
                <w:bCs/>
                <w:iCs/>
                <w:noProof/>
                <w:sz w:val="20"/>
                <w:lang w:val="sr-Cyrl-CS"/>
              </w:rPr>
              <w:t>понуда</w:t>
            </w:r>
          </w:p>
        </w:tc>
      </w:tr>
      <w:tr w:rsidR="005F3977" w:rsidRPr="00BB381A" w14:paraId="51C42E56" w14:textId="77777777" w:rsidTr="0017138E">
        <w:trPr>
          <w:trHeight w:val="485"/>
        </w:trPr>
        <w:tc>
          <w:tcPr>
            <w:tcW w:w="9747" w:type="dxa"/>
            <w:gridSpan w:val="2"/>
          </w:tcPr>
          <w:p w14:paraId="4B4FA7B0" w14:textId="77777777" w:rsidR="00697C5C" w:rsidRPr="00697C5C" w:rsidRDefault="00697C5C" w:rsidP="00697C5C">
            <w:pPr>
              <w:spacing w:before="0"/>
              <w:rPr>
                <w:rFonts w:cs="Arial"/>
                <w:bCs/>
                <w:iCs/>
                <w:noProof/>
                <w:sz w:val="12"/>
                <w:szCs w:val="12"/>
                <w:lang w:val="sr-Cyrl-CS"/>
              </w:rPr>
            </w:pPr>
          </w:p>
          <w:p w14:paraId="49E0D7D0" w14:textId="536F430E" w:rsidR="005F3977" w:rsidRPr="00BB381A" w:rsidRDefault="005F3977" w:rsidP="00697C5C">
            <w:pPr>
              <w:spacing w:before="0" w:after="120"/>
              <w:rPr>
                <w:rFonts w:cs="Arial"/>
                <w:bCs/>
                <w:iCs/>
                <w:noProof/>
                <w:lang w:val="sr-Cyrl-CS"/>
              </w:rPr>
            </w:pPr>
            <w:r w:rsidRPr="00D03F8B">
              <w:rPr>
                <w:rFonts w:cs="Arial"/>
                <w:bCs/>
                <w:iCs/>
                <w:noProof/>
                <w:sz w:val="20"/>
                <w:lang w:val="sr-Cyrl-CS"/>
              </w:rPr>
              <w:t>Понуда Понуђача који не прихвата услове Наручиоца за рок и начин плаћања, рок испоруке</w:t>
            </w:r>
            <w:r w:rsidR="00B15B8B" w:rsidRPr="00D03F8B">
              <w:rPr>
                <w:rFonts w:cs="Arial"/>
                <w:bCs/>
                <w:iCs/>
                <w:noProof/>
                <w:sz w:val="20"/>
                <w:lang w:val="sr-Cyrl-RS"/>
              </w:rPr>
              <w:t>,</w:t>
            </w:r>
            <w:r w:rsidR="005632C4">
              <w:rPr>
                <w:rFonts w:cs="Arial"/>
                <w:bCs/>
                <w:iCs/>
                <w:noProof/>
                <w:sz w:val="20"/>
                <w:lang w:val="sr-Cyrl-RS"/>
              </w:rPr>
              <w:t xml:space="preserve"> гарантни рок,</w:t>
            </w:r>
            <w:r w:rsidRPr="00D03F8B">
              <w:rPr>
                <w:rFonts w:cs="Arial"/>
                <w:bCs/>
                <w:iCs/>
                <w:noProof/>
                <w:sz w:val="20"/>
                <w:lang w:val="sr-Cyrl-CS"/>
              </w:rPr>
              <w:t xml:space="preserve"> место испоруке</w:t>
            </w:r>
            <w:r w:rsidR="00B15B8B" w:rsidRPr="00D03F8B">
              <w:rPr>
                <w:rFonts w:cs="Arial"/>
                <w:bCs/>
                <w:iCs/>
                <w:noProof/>
                <w:sz w:val="20"/>
                <w:lang w:val="sr-Cyrl-CS"/>
              </w:rPr>
              <w:t xml:space="preserve"> и рок важења понуде</w:t>
            </w:r>
            <w:r w:rsidRPr="00D03F8B">
              <w:rPr>
                <w:rFonts w:cs="Arial"/>
                <w:bCs/>
                <w:iCs/>
                <w:noProof/>
                <w:sz w:val="20"/>
                <w:lang w:val="sr-Cyrl-CS"/>
              </w:rPr>
              <w:t xml:space="preserve"> сматраће се неприхватљивом.</w:t>
            </w:r>
          </w:p>
        </w:tc>
      </w:tr>
    </w:tbl>
    <w:p w14:paraId="30F16662" w14:textId="7ED533DC" w:rsidR="009E57D5" w:rsidRPr="009660B5" w:rsidRDefault="009E57D5" w:rsidP="005F3977">
      <w:pPr>
        <w:spacing w:before="0"/>
        <w:rPr>
          <w:rFonts w:cs="Arial"/>
          <w:b/>
          <w:bCs/>
          <w:i/>
          <w:iCs/>
          <w:noProof/>
          <w:sz w:val="24"/>
          <w:szCs w:val="24"/>
          <w:lang w:val="sr-Cyrl-RS"/>
        </w:rPr>
      </w:pPr>
    </w:p>
    <w:p w14:paraId="23BFF869" w14:textId="77777777" w:rsidR="005F3977" w:rsidRPr="00BB381A" w:rsidRDefault="00193BFD" w:rsidP="005F3977">
      <w:pPr>
        <w:spacing w:before="0"/>
        <w:rPr>
          <w:rFonts w:eastAsia="TimesNewRomanPSMT" w:cs="Arial"/>
          <w:bCs/>
          <w:noProof/>
          <w:sz w:val="24"/>
          <w:szCs w:val="24"/>
          <w:lang w:val="sr-Cyrl-CS"/>
        </w:rPr>
      </w:pPr>
      <w:r>
        <w:rPr>
          <w:rFonts w:eastAsia="TimesNewRomanPSMT" w:cs="Arial"/>
          <w:bCs/>
          <w:noProof/>
          <w:sz w:val="24"/>
          <w:szCs w:val="24"/>
          <w:lang w:val="sr-Cyrl-CS"/>
        </w:rPr>
        <w:t xml:space="preserve">                   </w:t>
      </w:r>
      <w:r w:rsidR="005F3977" w:rsidRPr="00BB381A">
        <w:rPr>
          <w:rFonts w:eastAsia="TimesNewRomanPSMT" w:cs="Arial"/>
          <w:bCs/>
          <w:noProof/>
          <w:sz w:val="24"/>
          <w:szCs w:val="24"/>
          <w:lang w:val="sr-Cyrl-CS"/>
        </w:rPr>
        <w:t xml:space="preserve">Датум </w:t>
      </w:r>
      <w:r w:rsidR="005F3977" w:rsidRPr="00BB381A">
        <w:rPr>
          <w:rFonts w:eastAsia="TimesNewRomanPSMT" w:cs="Arial"/>
          <w:bCs/>
          <w:noProof/>
          <w:sz w:val="24"/>
          <w:szCs w:val="24"/>
          <w:lang w:val="sr-Cyrl-CS"/>
        </w:rPr>
        <w:tab/>
      </w:r>
      <w:r w:rsidR="005F3977" w:rsidRPr="00BB381A">
        <w:rPr>
          <w:rFonts w:eastAsia="TimesNewRomanPSMT" w:cs="Arial"/>
          <w:bCs/>
          <w:noProof/>
          <w:sz w:val="24"/>
          <w:szCs w:val="24"/>
          <w:lang w:val="sr-Cyrl-CS"/>
        </w:rPr>
        <w:tab/>
      </w:r>
      <w:r w:rsidR="005F3977" w:rsidRPr="00BB381A">
        <w:rPr>
          <w:rFonts w:eastAsia="TimesNewRomanPSMT" w:cs="Arial"/>
          <w:bCs/>
          <w:noProof/>
          <w:sz w:val="24"/>
          <w:szCs w:val="24"/>
          <w:lang w:val="sr-Cyrl-CS"/>
        </w:rPr>
        <w:tab/>
      </w:r>
      <w:r w:rsidR="005F3977" w:rsidRPr="00BB381A">
        <w:rPr>
          <w:rFonts w:eastAsia="TimesNewRomanPSMT" w:cs="Arial"/>
          <w:bCs/>
          <w:noProof/>
          <w:sz w:val="24"/>
          <w:szCs w:val="24"/>
          <w:lang w:val="sr-Cyrl-CS"/>
        </w:rPr>
        <w:tab/>
      </w:r>
      <w:r>
        <w:rPr>
          <w:rFonts w:eastAsia="TimesNewRomanPSMT" w:cs="Arial"/>
          <w:bCs/>
          <w:noProof/>
          <w:sz w:val="24"/>
          <w:szCs w:val="24"/>
          <w:lang w:val="sr-Cyrl-CS"/>
        </w:rPr>
        <w:t xml:space="preserve">                                                    </w:t>
      </w:r>
      <w:r w:rsidR="005F3977" w:rsidRPr="00BB381A">
        <w:rPr>
          <w:rFonts w:eastAsia="TimesNewRomanPSMT" w:cs="Arial"/>
          <w:bCs/>
          <w:noProof/>
          <w:sz w:val="24"/>
          <w:szCs w:val="24"/>
          <w:lang w:val="sr-Cyrl-CS"/>
        </w:rPr>
        <w:t>Понуђач</w:t>
      </w:r>
    </w:p>
    <w:p w14:paraId="16A99B67" w14:textId="77777777" w:rsidR="005F3977" w:rsidRPr="00BB381A" w:rsidRDefault="005F3977" w:rsidP="005F3977">
      <w:pPr>
        <w:spacing w:before="0"/>
        <w:ind w:left="720" w:firstLine="720"/>
        <w:rPr>
          <w:rFonts w:eastAsia="TimesNewRomanPSMT" w:cs="Arial"/>
          <w:bCs/>
          <w:noProof/>
          <w:sz w:val="24"/>
          <w:szCs w:val="24"/>
          <w:lang w:val="sr-Cyrl-CS"/>
        </w:rPr>
      </w:pPr>
    </w:p>
    <w:p w14:paraId="03BB8E4C" w14:textId="77777777" w:rsidR="009660B5" w:rsidRPr="00554131" w:rsidRDefault="005F3977" w:rsidP="005F3977">
      <w:pPr>
        <w:spacing w:before="0"/>
        <w:rPr>
          <w:rFonts w:eastAsia="TimesNewRomanPS-BoldMT" w:cs="Arial"/>
          <w:b/>
          <w:bCs/>
          <w:i/>
          <w:iCs/>
          <w:noProof/>
          <w:sz w:val="24"/>
          <w:szCs w:val="24"/>
          <w:lang w:val="sr-Cyrl-CS"/>
        </w:rPr>
      </w:pPr>
      <w:r w:rsidRPr="00BB381A">
        <w:rPr>
          <w:rFonts w:eastAsia="TimesNewRomanPS-BoldMT" w:cs="Arial"/>
          <w:b/>
          <w:bCs/>
          <w:i/>
          <w:iCs/>
          <w:noProof/>
          <w:sz w:val="24"/>
          <w:szCs w:val="24"/>
          <w:lang w:val="sr-Cyrl-CS"/>
        </w:rPr>
        <w:t>________________________</w:t>
      </w:r>
      <w:r w:rsidR="00193BFD">
        <w:rPr>
          <w:rFonts w:eastAsia="TimesNewRomanPS-BoldMT" w:cs="Arial"/>
          <w:b/>
          <w:bCs/>
          <w:i/>
          <w:iCs/>
          <w:noProof/>
          <w:sz w:val="24"/>
          <w:szCs w:val="24"/>
          <w:lang w:val="sr-Cyrl-CS"/>
        </w:rPr>
        <w:t xml:space="preserve">                          </w:t>
      </w:r>
      <w:r w:rsidRPr="00697C5C">
        <w:rPr>
          <w:rFonts w:eastAsia="TimesNewRomanPS-BoldMT" w:cs="Arial"/>
          <w:bCs/>
          <w:iCs/>
          <w:noProof/>
          <w:sz w:val="24"/>
          <w:szCs w:val="24"/>
          <w:lang w:val="sr-Cyrl-CS"/>
        </w:rPr>
        <w:t>М.П.</w:t>
      </w:r>
      <w:r w:rsidRPr="00E200B7">
        <w:rPr>
          <w:rFonts w:eastAsia="TimesNewRomanPS-BoldMT" w:cs="Arial"/>
          <w:b/>
          <w:bCs/>
          <w:iCs/>
          <w:noProof/>
          <w:sz w:val="24"/>
          <w:szCs w:val="24"/>
          <w:lang w:val="sr-Cyrl-CS"/>
        </w:rPr>
        <w:tab/>
      </w:r>
      <w:r w:rsidR="00193BFD">
        <w:rPr>
          <w:rFonts w:eastAsia="TimesNewRomanPS-BoldMT" w:cs="Arial"/>
          <w:b/>
          <w:bCs/>
          <w:iCs/>
          <w:noProof/>
          <w:sz w:val="24"/>
          <w:szCs w:val="24"/>
          <w:lang w:val="sr-Cyrl-CS"/>
        </w:rPr>
        <w:t xml:space="preserve">               </w:t>
      </w:r>
      <w:r w:rsidRPr="00BB381A">
        <w:rPr>
          <w:rFonts w:eastAsia="TimesNewRomanPS-BoldMT" w:cs="Arial"/>
          <w:b/>
          <w:bCs/>
          <w:i/>
          <w:iCs/>
          <w:noProof/>
          <w:sz w:val="24"/>
          <w:szCs w:val="24"/>
          <w:lang w:val="sr-Cyrl-CS"/>
        </w:rPr>
        <w:t xml:space="preserve">_____________________                                      </w:t>
      </w:r>
    </w:p>
    <w:p w14:paraId="4D4E9ED9" w14:textId="77777777" w:rsidR="00697C5C" w:rsidRDefault="00697C5C" w:rsidP="005F3977">
      <w:pPr>
        <w:spacing w:before="0"/>
        <w:rPr>
          <w:rFonts w:cs="Arial"/>
          <w:b/>
          <w:bCs/>
          <w:i/>
          <w:iCs/>
          <w:noProof/>
          <w:sz w:val="20"/>
          <w:szCs w:val="20"/>
          <w:u w:val="single"/>
          <w:lang w:val="sr-Cyrl-CS"/>
        </w:rPr>
      </w:pPr>
    </w:p>
    <w:p w14:paraId="40037800" w14:textId="77777777" w:rsidR="00345B0F" w:rsidRPr="00B456A4" w:rsidRDefault="00345B0F" w:rsidP="005F3977">
      <w:pPr>
        <w:spacing w:before="0"/>
        <w:rPr>
          <w:rFonts w:cs="Arial"/>
          <w:b/>
          <w:bCs/>
          <w:i/>
          <w:iCs/>
          <w:noProof/>
          <w:sz w:val="20"/>
          <w:szCs w:val="20"/>
          <w:u w:val="single"/>
          <w:lang w:val="sr-Latn-RS"/>
        </w:rPr>
      </w:pPr>
    </w:p>
    <w:p w14:paraId="5C30CF3C" w14:textId="77777777" w:rsidR="005F3977" w:rsidRPr="00BB381A" w:rsidRDefault="005F3977" w:rsidP="005F3977">
      <w:pPr>
        <w:spacing w:before="0"/>
        <w:rPr>
          <w:rFonts w:cs="Arial"/>
          <w:b/>
          <w:bCs/>
          <w:iCs/>
          <w:noProof/>
          <w:u w:val="single"/>
          <w:lang w:val="sr-Cyrl-CS"/>
        </w:rPr>
      </w:pPr>
      <w:r w:rsidRPr="00BB381A">
        <w:rPr>
          <w:rFonts w:cs="Arial"/>
          <w:b/>
          <w:bCs/>
          <w:iCs/>
          <w:noProof/>
          <w:u w:val="single"/>
          <w:lang w:val="sr-Cyrl-CS"/>
        </w:rPr>
        <w:t>Напомене:</w:t>
      </w:r>
    </w:p>
    <w:p w14:paraId="578B19EC" w14:textId="77777777" w:rsidR="005F3977" w:rsidRPr="00214BD2" w:rsidRDefault="005F3977" w:rsidP="005F3977">
      <w:pPr>
        <w:autoSpaceDE w:val="0"/>
        <w:autoSpaceDN w:val="0"/>
        <w:adjustRightInd w:val="0"/>
        <w:rPr>
          <w:rFonts w:eastAsia="TimesNewRomanPS-BoldMT" w:cs="Arial"/>
          <w:bCs/>
          <w:iCs/>
          <w:noProof/>
          <w:sz w:val="18"/>
          <w:lang w:val="sr-Cyrl-CS"/>
        </w:rPr>
      </w:pPr>
      <w:r>
        <w:rPr>
          <w:rFonts w:eastAsia="TimesNewRomanPS-BoldMT" w:cs="Arial"/>
          <w:bCs/>
          <w:iCs/>
          <w:noProof/>
          <w:lang w:val="sr-Cyrl-CS"/>
        </w:rPr>
        <w:t xml:space="preserve">-  </w:t>
      </w:r>
      <w:r w:rsidRPr="00214BD2">
        <w:rPr>
          <w:rFonts w:eastAsia="TimesNewRomanPS-BoldMT" w:cs="Arial"/>
          <w:bCs/>
          <w:iCs/>
          <w:noProof/>
          <w:sz w:val="18"/>
          <w:lang w:val="sr-Cyrl-CS"/>
        </w:rPr>
        <w:t>Понуђач је обавезан да у Обрасцу понуде попуни све комерцијалне услове (сва празна поља).</w:t>
      </w:r>
    </w:p>
    <w:p w14:paraId="37939F8D" w14:textId="5E459145" w:rsidR="005474D3" w:rsidRPr="009E57D5" w:rsidRDefault="005F3977" w:rsidP="009E57D5">
      <w:pPr>
        <w:autoSpaceDE w:val="0"/>
        <w:autoSpaceDN w:val="0"/>
        <w:adjustRightInd w:val="0"/>
        <w:rPr>
          <w:rFonts w:eastAsia="TimesNewRomanPS-BoldMT" w:cs="Arial"/>
          <w:bCs/>
          <w:iCs/>
          <w:noProof/>
          <w:sz w:val="18"/>
          <w:lang w:val="sr-Cyrl-CS"/>
        </w:rPr>
        <w:sectPr w:rsidR="005474D3" w:rsidRPr="009E57D5" w:rsidSect="007A0A95">
          <w:headerReference w:type="default" r:id="rId173"/>
          <w:footerReference w:type="even" r:id="rId174"/>
          <w:footerReference w:type="default" r:id="rId175"/>
          <w:headerReference w:type="first" r:id="rId176"/>
          <w:footerReference w:type="first" r:id="rId177"/>
          <w:footnotePr>
            <w:pos w:val="beneathText"/>
          </w:footnotePr>
          <w:pgSz w:w="11909" w:h="16834" w:code="9"/>
          <w:pgMar w:top="567" w:right="567" w:bottom="567" w:left="1134" w:header="227" w:footer="227" w:gutter="0"/>
          <w:cols w:space="708"/>
          <w:titlePg/>
          <w:docGrid w:linePitch="360"/>
        </w:sectPr>
      </w:pPr>
      <w:r w:rsidRPr="00214BD2">
        <w:rPr>
          <w:rFonts w:eastAsia="TimesNewRomanPS-BoldMT" w:cs="Arial"/>
          <w:bCs/>
          <w:iCs/>
          <w:noProof/>
          <w:sz w:val="18"/>
          <w:lang w:val="sr-Cyrl-CS"/>
        </w:rPr>
        <w:t>- Уколико понуђачи подносе заједничку понуду, група понуђача може да овласти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276DA8A0" w14:textId="77777777" w:rsidR="000A3CDA" w:rsidRDefault="000A3CDA" w:rsidP="006A5DD1">
      <w:pPr>
        <w:jc w:val="right"/>
        <w:rPr>
          <w:b/>
          <w:noProof/>
          <w:lang w:val="sr-Cyrl-CS"/>
        </w:rPr>
      </w:pPr>
    </w:p>
    <w:p w14:paraId="355CB226" w14:textId="77777777" w:rsidR="0056666F" w:rsidRDefault="0056666F" w:rsidP="006A5DD1">
      <w:pPr>
        <w:jc w:val="right"/>
        <w:rPr>
          <w:b/>
          <w:noProof/>
          <w:lang w:val="sr-Cyrl-CS"/>
        </w:rPr>
      </w:pPr>
      <w:r w:rsidRPr="002A3FD7">
        <w:rPr>
          <w:b/>
          <w:noProof/>
          <w:lang w:val="sr-Cyrl-CS"/>
        </w:rPr>
        <w:t>ОБРАЗАЦ 2.</w:t>
      </w:r>
    </w:p>
    <w:p w14:paraId="13D9B297" w14:textId="40059850" w:rsidR="003E5E0A" w:rsidRDefault="0056666F" w:rsidP="003D06C3">
      <w:pPr>
        <w:jc w:val="center"/>
        <w:rPr>
          <w:rFonts w:cs="Arial"/>
          <w:b/>
          <w:noProof/>
          <w:lang w:val="sr-Cyrl-CS"/>
        </w:rPr>
      </w:pPr>
      <w:r w:rsidRPr="00FD7841">
        <w:rPr>
          <w:rFonts w:cs="Arial"/>
          <w:b/>
          <w:noProof/>
          <w:lang w:val="sr-Cyrl-CS"/>
        </w:rPr>
        <w:t>ОБРАЗАЦ СТРУКТУРЕ ЦЕНЕ</w:t>
      </w:r>
    </w:p>
    <w:p w14:paraId="088744BF" w14:textId="77777777" w:rsidR="00F33D79" w:rsidRPr="00FD7841" w:rsidRDefault="00F33D79" w:rsidP="00DC26E6">
      <w:pPr>
        <w:spacing w:before="0"/>
        <w:jc w:val="center"/>
        <w:rPr>
          <w:rFonts w:cs="Arial"/>
          <w:b/>
          <w:noProof/>
          <w:lang w:val="sr-Cyrl-CS"/>
        </w:rPr>
      </w:pPr>
    </w:p>
    <w:p w14:paraId="2BF734A1" w14:textId="15EDE961" w:rsidR="00C159C3" w:rsidRPr="000E3D7D" w:rsidRDefault="00834AD6" w:rsidP="00C159C3">
      <w:pPr>
        <w:spacing w:before="0"/>
        <w:rPr>
          <w:rFonts w:cs="Arial"/>
          <w:b/>
          <w:lang w:val="sr-Latn-RS"/>
        </w:rPr>
      </w:pPr>
      <w:r>
        <w:rPr>
          <w:rFonts w:cs="Arial"/>
          <w:b/>
          <w:lang w:val="sr-Latn-RS"/>
        </w:rPr>
        <w:t xml:space="preserve">PVC TPE </w:t>
      </w:r>
      <w:r>
        <w:rPr>
          <w:rFonts w:cs="Arial"/>
          <w:b/>
          <w:lang w:val="sr-Cyrl-RS"/>
        </w:rPr>
        <w:t>цеви и фитинзи</w:t>
      </w:r>
    </w:p>
    <w:p w14:paraId="6092737A" w14:textId="185C3A49" w:rsidR="00C159C3" w:rsidRPr="00690072" w:rsidRDefault="00C159C3" w:rsidP="00C159C3">
      <w:pPr>
        <w:spacing w:before="0"/>
        <w:rPr>
          <w:rFonts w:cs="Arial"/>
          <w:b/>
          <w:sz w:val="24"/>
          <w:szCs w:val="24"/>
          <w:lang w:val="sr-Cyrl-RS"/>
        </w:rPr>
      </w:pPr>
    </w:p>
    <w:tbl>
      <w:tblPr>
        <w:tblpPr w:leftFromText="180" w:rightFromText="180" w:vertAnchor="text" w:tblpX="-777" w:tblpY="1"/>
        <w:tblOverlap w:val="never"/>
        <w:tblW w:w="54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134"/>
        <w:gridCol w:w="3544"/>
        <w:gridCol w:w="2698"/>
        <w:gridCol w:w="850"/>
        <w:gridCol w:w="992"/>
        <w:gridCol w:w="1557"/>
        <w:gridCol w:w="2015"/>
        <w:gridCol w:w="1987"/>
      </w:tblGrid>
      <w:tr w:rsidR="000E3D7D" w:rsidRPr="00A72171" w14:paraId="6D6C010F" w14:textId="77777777" w:rsidTr="003D06C3">
        <w:trPr>
          <w:cantSplit/>
          <w:trHeight w:val="1284"/>
        </w:trPr>
        <w:tc>
          <w:tcPr>
            <w:tcW w:w="218" w:type="pct"/>
            <w:shd w:val="clear" w:color="auto" w:fill="C6D9F1" w:themeFill="text2" w:themeFillTint="33"/>
          </w:tcPr>
          <w:p w14:paraId="40EEAE86" w14:textId="77777777" w:rsidR="000E3D7D" w:rsidRPr="00A72171" w:rsidRDefault="000E3D7D" w:rsidP="000E3D7D">
            <w:pPr>
              <w:spacing w:before="0"/>
              <w:jc w:val="center"/>
              <w:rPr>
                <w:rFonts w:cs="Arial"/>
                <w:b/>
                <w:bCs/>
                <w:i/>
                <w:iCs/>
                <w:sz w:val="20"/>
                <w:szCs w:val="20"/>
                <w:lang w:val="sr-Cyrl-CS"/>
              </w:rPr>
            </w:pPr>
          </w:p>
          <w:p w14:paraId="1FAA1CE1" w14:textId="77777777" w:rsidR="000E3D7D" w:rsidRPr="00A72171" w:rsidRDefault="000E3D7D" w:rsidP="000E3D7D">
            <w:pPr>
              <w:spacing w:before="0"/>
              <w:jc w:val="center"/>
              <w:rPr>
                <w:rFonts w:cs="Arial"/>
                <w:b/>
                <w:bCs/>
                <w:i/>
                <w:iCs/>
                <w:sz w:val="20"/>
                <w:szCs w:val="20"/>
                <w:lang w:val="sr-Cyrl-CS"/>
              </w:rPr>
            </w:pPr>
          </w:p>
          <w:p w14:paraId="5C22A12E" w14:textId="77777777" w:rsidR="000E3D7D" w:rsidRPr="00A72171" w:rsidRDefault="000E3D7D" w:rsidP="000E3D7D">
            <w:pPr>
              <w:spacing w:before="0"/>
              <w:jc w:val="center"/>
              <w:rPr>
                <w:rFonts w:cs="Arial"/>
                <w:b/>
                <w:bCs/>
                <w:i/>
                <w:iCs/>
                <w:sz w:val="20"/>
                <w:szCs w:val="20"/>
                <w:lang w:val="sr-Cyrl-CS"/>
              </w:rPr>
            </w:pPr>
            <w:r w:rsidRPr="00A72171">
              <w:rPr>
                <w:rFonts w:cs="Arial"/>
                <w:b/>
                <w:bCs/>
                <w:i/>
                <w:iCs/>
                <w:sz w:val="20"/>
                <w:szCs w:val="20"/>
                <w:lang w:val="sr-Cyrl-CS"/>
              </w:rPr>
              <w:t>Ред. Бр.</w:t>
            </w:r>
          </w:p>
        </w:tc>
        <w:tc>
          <w:tcPr>
            <w:tcW w:w="367" w:type="pct"/>
            <w:shd w:val="clear" w:color="auto" w:fill="C6D9F1" w:themeFill="text2" w:themeFillTint="33"/>
          </w:tcPr>
          <w:p w14:paraId="378E3974" w14:textId="77777777" w:rsidR="000E3D7D" w:rsidRPr="00A72171" w:rsidRDefault="000E3D7D" w:rsidP="000E3D7D">
            <w:pPr>
              <w:spacing w:before="0"/>
              <w:ind w:left="31"/>
              <w:jc w:val="center"/>
              <w:rPr>
                <w:rFonts w:cs="Arial"/>
                <w:b/>
                <w:bCs/>
                <w:i/>
                <w:iCs/>
                <w:sz w:val="20"/>
                <w:szCs w:val="20"/>
                <w:lang w:val="sr-Cyrl-CS"/>
              </w:rPr>
            </w:pPr>
          </w:p>
          <w:p w14:paraId="663EE583" w14:textId="77777777" w:rsidR="000E3D7D" w:rsidRPr="00A72171" w:rsidRDefault="000E3D7D" w:rsidP="000E3D7D">
            <w:pPr>
              <w:spacing w:before="0"/>
              <w:rPr>
                <w:rFonts w:cs="Arial"/>
                <w:b/>
                <w:bCs/>
                <w:i/>
                <w:iCs/>
                <w:sz w:val="20"/>
                <w:szCs w:val="20"/>
                <w:lang w:val="sr-Cyrl-CS"/>
              </w:rPr>
            </w:pPr>
          </w:p>
          <w:p w14:paraId="15F7D2A5" w14:textId="77777777" w:rsidR="000E3D7D" w:rsidRPr="00BA39FF" w:rsidRDefault="000E3D7D" w:rsidP="000E3D7D">
            <w:pPr>
              <w:spacing w:before="0"/>
              <w:jc w:val="center"/>
              <w:rPr>
                <w:rFonts w:cs="Arial"/>
                <w:b/>
                <w:bCs/>
                <w:i/>
                <w:iCs/>
                <w:sz w:val="20"/>
                <w:szCs w:val="20"/>
                <w:lang w:val="sr-Latn-RS"/>
              </w:rPr>
            </w:pPr>
            <w:r w:rsidRPr="00A72171">
              <w:rPr>
                <w:rFonts w:cs="Arial"/>
                <w:b/>
                <w:bCs/>
                <w:i/>
                <w:iCs/>
                <w:sz w:val="20"/>
                <w:szCs w:val="20"/>
                <w:lang w:val="sr-Cyrl-CS"/>
              </w:rPr>
              <w:t>Шифра ЕРЦ-а</w:t>
            </w:r>
          </w:p>
        </w:tc>
        <w:tc>
          <w:tcPr>
            <w:tcW w:w="1147" w:type="pct"/>
            <w:shd w:val="clear" w:color="auto" w:fill="C6D9F1" w:themeFill="text2" w:themeFillTint="33"/>
            <w:vAlign w:val="center"/>
          </w:tcPr>
          <w:p w14:paraId="5F58C7AD" w14:textId="77777777" w:rsidR="000E3D7D" w:rsidRPr="00A72171" w:rsidRDefault="000E3D7D" w:rsidP="000E3D7D">
            <w:pPr>
              <w:spacing w:before="0"/>
              <w:ind w:left="31"/>
              <w:jc w:val="center"/>
              <w:rPr>
                <w:rFonts w:cs="Arial"/>
                <w:b/>
                <w:bCs/>
                <w:i/>
                <w:iCs/>
                <w:sz w:val="20"/>
                <w:szCs w:val="20"/>
                <w:lang w:val="sr-Cyrl-CS"/>
              </w:rPr>
            </w:pPr>
            <w:r w:rsidRPr="00A72171">
              <w:rPr>
                <w:rFonts w:cs="Arial"/>
                <w:b/>
                <w:bCs/>
                <w:i/>
                <w:iCs/>
                <w:sz w:val="20"/>
                <w:szCs w:val="20"/>
                <w:lang w:val="sr-Cyrl-CS"/>
              </w:rPr>
              <w:t>Захтевано добро са техничким описом</w:t>
            </w:r>
          </w:p>
        </w:tc>
        <w:tc>
          <w:tcPr>
            <w:tcW w:w="873" w:type="pct"/>
            <w:shd w:val="clear" w:color="auto" w:fill="C6D9F1" w:themeFill="text2" w:themeFillTint="33"/>
          </w:tcPr>
          <w:p w14:paraId="6BF1197A" w14:textId="77777777" w:rsidR="000E3D7D" w:rsidRPr="00A72171" w:rsidRDefault="000E3D7D" w:rsidP="000E3D7D">
            <w:pPr>
              <w:spacing w:before="0"/>
              <w:rPr>
                <w:rFonts w:cs="Arial"/>
                <w:b/>
                <w:bCs/>
                <w:i/>
                <w:iCs/>
                <w:sz w:val="20"/>
                <w:szCs w:val="20"/>
                <w:lang w:val="sr-Cyrl-CS"/>
              </w:rPr>
            </w:pPr>
          </w:p>
          <w:p w14:paraId="1B6B5129" w14:textId="77777777" w:rsidR="000E3D7D" w:rsidRPr="00A72171" w:rsidRDefault="000E3D7D" w:rsidP="000E3D7D">
            <w:pPr>
              <w:spacing w:before="0"/>
              <w:jc w:val="center"/>
              <w:rPr>
                <w:rFonts w:cs="Arial"/>
                <w:b/>
                <w:bCs/>
                <w:i/>
                <w:iCs/>
                <w:sz w:val="20"/>
                <w:szCs w:val="20"/>
                <w:lang w:val="sr-Cyrl-CS"/>
              </w:rPr>
            </w:pPr>
            <w:r w:rsidRPr="00A72171">
              <w:rPr>
                <w:rFonts w:cs="Arial"/>
                <w:b/>
                <w:bCs/>
                <w:i/>
                <w:iCs/>
                <w:sz w:val="20"/>
                <w:szCs w:val="20"/>
                <w:lang w:val="sr-Cyrl-CS"/>
              </w:rPr>
              <w:t xml:space="preserve">Назив </w:t>
            </w:r>
          </w:p>
          <w:p w14:paraId="7F1564D6" w14:textId="77777777" w:rsidR="000E3D7D" w:rsidRPr="00A72171" w:rsidRDefault="000E3D7D" w:rsidP="000E3D7D">
            <w:pPr>
              <w:spacing w:before="0"/>
              <w:jc w:val="center"/>
              <w:rPr>
                <w:rFonts w:cs="Arial"/>
                <w:b/>
                <w:bCs/>
                <w:i/>
                <w:iCs/>
                <w:sz w:val="20"/>
                <w:szCs w:val="20"/>
                <w:lang w:val="sr-Cyrl-CS"/>
              </w:rPr>
            </w:pPr>
            <w:r w:rsidRPr="00A72171">
              <w:rPr>
                <w:rFonts w:cs="Arial"/>
                <w:b/>
                <w:bCs/>
                <w:i/>
                <w:iCs/>
                <w:sz w:val="20"/>
                <w:szCs w:val="20"/>
                <w:lang w:val="sr-Cyrl-CS"/>
              </w:rPr>
              <w:t>Произвођача и земља порекла</w:t>
            </w:r>
          </w:p>
        </w:tc>
        <w:tc>
          <w:tcPr>
            <w:tcW w:w="275" w:type="pct"/>
            <w:shd w:val="clear" w:color="auto" w:fill="C6D9F1" w:themeFill="text2" w:themeFillTint="33"/>
            <w:vAlign w:val="center"/>
          </w:tcPr>
          <w:p w14:paraId="72CA68DD" w14:textId="77777777" w:rsidR="000E3D7D" w:rsidRPr="00A72171" w:rsidRDefault="000E3D7D" w:rsidP="000E3D7D">
            <w:pPr>
              <w:spacing w:before="0"/>
              <w:jc w:val="center"/>
              <w:rPr>
                <w:rFonts w:cs="Arial"/>
                <w:b/>
                <w:bCs/>
                <w:i/>
                <w:iCs/>
                <w:sz w:val="20"/>
                <w:szCs w:val="20"/>
                <w:lang w:val="sr-Cyrl-CS"/>
              </w:rPr>
            </w:pPr>
            <w:r w:rsidRPr="00A72171">
              <w:rPr>
                <w:rFonts w:cs="Arial"/>
                <w:b/>
                <w:bCs/>
                <w:i/>
                <w:iCs/>
                <w:sz w:val="20"/>
                <w:szCs w:val="20"/>
                <w:lang w:val="sr-Cyrl-CS"/>
              </w:rPr>
              <w:t>Јед.</w:t>
            </w:r>
          </w:p>
          <w:p w14:paraId="5A25E1B1" w14:textId="77777777" w:rsidR="000E3D7D" w:rsidRPr="00A72171" w:rsidRDefault="000E3D7D" w:rsidP="000E3D7D">
            <w:pPr>
              <w:spacing w:before="0"/>
              <w:jc w:val="center"/>
              <w:rPr>
                <w:rFonts w:cs="Arial"/>
                <w:b/>
                <w:bCs/>
                <w:i/>
                <w:iCs/>
                <w:sz w:val="20"/>
                <w:szCs w:val="20"/>
                <w:lang w:val="sr-Cyrl-CS"/>
              </w:rPr>
            </w:pPr>
            <w:r w:rsidRPr="00A72171">
              <w:rPr>
                <w:rFonts w:cs="Arial"/>
                <w:b/>
                <w:bCs/>
                <w:i/>
                <w:iCs/>
                <w:sz w:val="20"/>
                <w:szCs w:val="20"/>
                <w:lang w:val="sr-Cyrl-CS"/>
              </w:rPr>
              <w:t>мере</w:t>
            </w:r>
          </w:p>
        </w:tc>
        <w:tc>
          <w:tcPr>
            <w:tcW w:w="321" w:type="pct"/>
            <w:shd w:val="clear" w:color="auto" w:fill="C6D9F1" w:themeFill="text2" w:themeFillTint="33"/>
            <w:textDirection w:val="btLr"/>
            <w:vAlign w:val="center"/>
          </w:tcPr>
          <w:p w14:paraId="7A50236E" w14:textId="77777777" w:rsidR="000E3D7D" w:rsidRPr="00A72171" w:rsidRDefault="000E3D7D" w:rsidP="000E3D7D">
            <w:pPr>
              <w:spacing w:before="0"/>
              <w:ind w:left="113" w:right="113"/>
              <w:jc w:val="center"/>
              <w:rPr>
                <w:rFonts w:cs="Arial"/>
                <w:b/>
                <w:bCs/>
                <w:i/>
                <w:iCs/>
                <w:sz w:val="20"/>
                <w:szCs w:val="20"/>
                <w:lang w:val="sr-Cyrl-CS"/>
              </w:rPr>
            </w:pPr>
            <w:r>
              <w:rPr>
                <w:rFonts w:cs="Arial"/>
                <w:b/>
                <w:bCs/>
                <w:i/>
                <w:iCs/>
                <w:sz w:val="20"/>
                <w:szCs w:val="20"/>
                <w:lang w:val="sr-Cyrl-RS"/>
              </w:rPr>
              <w:t>К</w:t>
            </w:r>
            <w:r w:rsidRPr="00A72171">
              <w:rPr>
                <w:rFonts w:cs="Arial"/>
                <w:b/>
                <w:bCs/>
                <w:i/>
                <w:iCs/>
                <w:sz w:val="20"/>
                <w:szCs w:val="20"/>
                <w:lang w:val="sr-Cyrl-CS"/>
              </w:rPr>
              <w:t>оличина</w:t>
            </w:r>
          </w:p>
        </w:tc>
        <w:tc>
          <w:tcPr>
            <w:tcW w:w="504" w:type="pct"/>
            <w:shd w:val="clear" w:color="auto" w:fill="C6D9F1" w:themeFill="text2" w:themeFillTint="33"/>
            <w:textDirection w:val="btLr"/>
          </w:tcPr>
          <w:p w14:paraId="6F6C34E2" w14:textId="77777777" w:rsidR="000E3D7D" w:rsidRPr="00A72171" w:rsidRDefault="000E3D7D" w:rsidP="000E3D7D">
            <w:pPr>
              <w:spacing w:before="0"/>
              <w:ind w:left="113" w:right="113"/>
              <w:jc w:val="center"/>
              <w:rPr>
                <w:rFonts w:cs="Arial"/>
                <w:b/>
                <w:bCs/>
                <w:i/>
                <w:iCs/>
                <w:sz w:val="20"/>
                <w:szCs w:val="20"/>
                <w:lang w:val="sr-Cyrl-CS"/>
              </w:rPr>
            </w:pPr>
          </w:p>
          <w:p w14:paraId="2535C11B" w14:textId="77777777" w:rsidR="000E3D7D" w:rsidRPr="00A72171" w:rsidRDefault="000E3D7D" w:rsidP="000E3D7D">
            <w:pPr>
              <w:spacing w:before="0"/>
              <w:ind w:left="113" w:right="113"/>
              <w:jc w:val="center"/>
              <w:rPr>
                <w:rFonts w:cs="Arial"/>
                <w:b/>
                <w:bCs/>
                <w:i/>
                <w:iCs/>
                <w:sz w:val="20"/>
                <w:szCs w:val="20"/>
                <w:lang w:val="sr-Cyrl-CS"/>
              </w:rPr>
            </w:pPr>
          </w:p>
          <w:p w14:paraId="1A3DFE28" w14:textId="77777777" w:rsidR="000E3D7D" w:rsidRPr="00A72171" w:rsidRDefault="000E3D7D" w:rsidP="000E3D7D">
            <w:pPr>
              <w:spacing w:before="0"/>
              <w:ind w:left="113" w:right="113"/>
              <w:jc w:val="center"/>
              <w:rPr>
                <w:rFonts w:cs="Arial"/>
                <w:b/>
                <w:bCs/>
                <w:i/>
                <w:iCs/>
                <w:sz w:val="20"/>
                <w:szCs w:val="20"/>
                <w:lang w:val="sr-Cyrl-CS"/>
              </w:rPr>
            </w:pPr>
            <w:r w:rsidRPr="00A72171">
              <w:rPr>
                <w:rFonts w:cs="Arial"/>
                <w:b/>
                <w:bCs/>
                <w:i/>
                <w:iCs/>
                <w:sz w:val="20"/>
                <w:szCs w:val="20"/>
                <w:lang w:val="sr-Cyrl-CS"/>
              </w:rPr>
              <w:t>Магацин</w:t>
            </w:r>
          </w:p>
        </w:tc>
        <w:tc>
          <w:tcPr>
            <w:tcW w:w="652" w:type="pct"/>
            <w:shd w:val="clear" w:color="auto" w:fill="C6D9F1" w:themeFill="text2" w:themeFillTint="33"/>
            <w:vAlign w:val="center"/>
          </w:tcPr>
          <w:p w14:paraId="574BF3BC" w14:textId="77777777" w:rsidR="000E3D7D" w:rsidRPr="00A72171" w:rsidRDefault="000E3D7D" w:rsidP="000E3D7D">
            <w:pPr>
              <w:spacing w:before="0"/>
              <w:jc w:val="center"/>
              <w:rPr>
                <w:rFonts w:cs="Arial"/>
                <w:b/>
                <w:bCs/>
                <w:i/>
                <w:iCs/>
                <w:sz w:val="20"/>
                <w:szCs w:val="20"/>
                <w:lang w:val="sr-Cyrl-CS"/>
              </w:rPr>
            </w:pPr>
            <w:r w:rsidRPr="00A72171">
              <w:rPr>
                <w:rFonts w:cs="Arial"/>
                <w:b/>
                <w:bCs/>
                <w:i/>
                <w:iCs/>
                <w:sz w:val="20"/>
                <w:szCs w:val="20"/>
                <w:lang w:val="sr-Cyrl-CS"/>
              </w:rPr>
              <w:t>Јед.</w:t>
            </w:r>
          </w:p>
          <w:p w14:paraId="17D25DC6" w14:textId="77777777" w:rsidR="000E3D7D" w:rsidRPr="00A72171" w:rsidRDefault="000E3D7D" w:rsidP="000E3D7D">
            <w:pPr>
              <w:spacing w:before="0"/>
              <w:jc w:val="center"/>
              <w:rPr>
                <w:rFonts w:cs="Arial"/>
                <w:b/>
                <w:bCs/>
                <w:i/>
                <w:iCs/>
                <w:sz w:val="20"/>
                <w:szCs w:val="20"/>
                <w:lang w:val="sr-Cyrl-CS"/>
              </w:rPr>
            </w:pPr>
            <w:r w:rsidRPr="00A72171">
              <w:rPr>
                <w:rFonts w:cs="Arial"/>
                <w:b/>
                <w:bCs/>
                <w:i/>
                <w:iCs/>
                <w:sz w:val="20"/>
                <w:szCs w:val="20"/>
                <w:lang w:val="sr-Cyrl-CS"/>
              </w:rPr>
              <w:t>цена без ПДВ</w:t>
            </w:r>
          </w:p>
          <w:p w14:paraId="7C642CAC" w14:textId="77777777" w:rsidR="000E3D7D" w:rsidRPr="00A72171" w:rsidRDefault="000E3D7D" w:rsidP="000E3D7D">
            <w:pPr>
              <w:spacing w:before="0"/>
              <w:jc w:val="center"/>
              <w:rPr>
                <w:rFonts w:cs="Arial"/>
                <w:b/>
                <w:bCs/>
                <w:i/>
                <w:iCs/>
                <w:sz w:val="20"/>
                <w:szCs w:val="20"/>
                <w:lang w:val="sr-Cyrl-CS"/>
              </w:rPr>
            </w:pPr>
            <w:r w:rsidRPr="00A72171">
              <w:rPr>
                <w:rFonts w:cs="Arial"/>
                <w:b/>
                <w:bCs/>
                <w:i/>
                <w:iCs/>
                <w:sz w:val="20"/>
                <w:szCs w:val="20"/>
                <w:lang w:val="sr-Cyrl-CS"/>
              </w:rPr>
              <w:t>дин.</w:t>
            </w:r>
          </w:p>
        </w:tc>
        <w:tc>
          <w:tcPr>
            <w:tcW w:w="643" w:type="pct"/>
            <w:shd w:val="clear" w:color="auto" w:fill="C6D9F1" w:themeFill="text2" w:themeFillTint="33"/>
            <w:vAlign w:val="center"/>
          </w:tcPr>
          <w:p w14:paraId="2A12C815" w14:textId="77777777" w:rsidR="000E3D7D" w:rsidRPr="00A72171" w:rsidRDefault="000E3D7D" w:rsidP="000E3D7D">
            <w:pPr>
              <w:spacing w:before="0"/>
              <w:jc w:val="center"/>
              <w:rPr>
                <w:rFonts w:cs="Arial"/>
                <w:b/>
                <w:bCs/>
                <w:i/>
                <w:iCs/>
                <w:sz w:val="20"/>
                <w:szCs w:val="20"/>
                <w:lang w:val="sr-Cyrl-CS"/>
              </w:rPr>
            </w:pPr>
            <w:r w:rsidRPr="00A72171">
              <w:rPr>
                <w:rFonts w:cs="Arial"/>
                <w:b/>
                <w:bCs/>
                <w:i/>
                <w:iCs/>
                <w:sz w:val="20"/>
                <w:szCs w:val="20"/>
                <w:lang w:val="sr-Cyrl-CS"/>
              </w:rPr>
              <w:t>Укупна цена без ПДВ</w:t>
            </w:r>
          </w:p>
          <w:p w14:paraId="2D92A260" w14:textId="77777777" w:rsidR="000E3D7D" w:rsidRPr="00A72171" w:rsidRDefault="000E3D7D" w:rsidP="000E3D7D">
            <w:pPr>
              <w:spacing w:before="0"/>
              <w:jc w:val="center"/>
              <w:rPr>
                <w:rFonts w:cs="Arial"/>
                <w:b/>
                <w:bCs/>
                <w:i/>
                <w:iCs/>
                <w:sz w:val="20"/>
                <w:szCs w:val="20"/>
                <w:lang w:val="sr-Cyrl-CS"/>
              </w:rPr>
            </w:pPr>
            <w:r w:rsidRPr="00A72171">
              <w:rPr>
                <w:rFonts w:cs="Arial"/>
                <w:b/>
                <w:bCs/>
                <w:i/>
                <w:iCs/>
                <w:sz w:val="20"/>
                <w:szCs w:val="20"/>
                <w:lang w:val="sr-Cyrl-CS"/>
              </w:rPr>
              <w:t>дин.</w:t>
            </w:r>
          </w:p>
        </w:tc>
      </w:tr>
      <w:tr w:rsidR="000E3D7D" w:rsidRPr="00A72171" w14:paraId="44FBFEE6" w14:textId="77777777" w:rsidTr="003D06C3">
        <w:trPr>
          <w:trHeight w:val="237"/>
        </w:trPr>
        <w:tc>
          <w:tcPr>
            <w:tcW w:w="218" w:type="pct"/>
            <w:tcBorders>
              <w:bottom w:val="single" w:sz="4" w:space="0" w:color="auto"/>
            </w:tcBorders>
          </w:tcPr>
          <w:p w14:paraId="63718187" w14:textId="77777777" w:rsidR="000E3D7D" w:rsidRPr="00A72171" w:rsidRDefault="000E3D7D" w:rsidP="000E3D7D">
            <w:pPr>
              <w:spacing w:before="0"/>
              <w:jc w:val="center"/>
              <w:rPr>
                <w:rFonts w:cs="Arial"/>
                <w:b/>
                <w:bCs/>
                <w:i/>
                <w:iCs/>
                <w:sz w:val="20"/>
                <w:szCs w:val="24"/>
                <w:lang w:val="sr-Cyrl-CS"/>
              </w:rPr>
            </w:pPr>
            <w:r w:rsidRPr="00A72171">
              <w:rPr>
                <w:rFonts w:cs="Arial"/>
                <w:b/>
                <w:bCs/>
                <w:i/>
                <w:iCs/>
                <w:sz w:val="20"/>
                <w:szCs w:val="24"/>
                <w:lang w:val="sr-Cyrl-CS"/>
              </w:rPr>
              <w:t>(1)</w:t>
            </w:r>
          </w:p>
        </w:tc>
        <w:tc>
          <w:tcPr>
            <w:tcW w:w="367" w:type="pct"/>
            <w:tcBorders>
              <w:bottom w:val="single" w:sz="4" w:space="0" w:color="auto"/>
            </w:tcBorders>
          </w:tcPr>
          <w:p w14:paraId="1482F33C" w14:textId="77777777" w:rsidR="000E3D7D" w:rsidRPr="00A72171" w:rsidRDefault="000E3D7D" w:rsidP="000E3D7D">
            <w:pPr>
              <w:spacing w:before="0"/>
              <w:jc w:val="center"/>
              <w:rPr>
                <w:rFonts w:cs="Arial"/>
                <w:b/>
                <w:bCs/>
                <w:i/>
                <w:iCs/>
                <w:sz w:val="20"/>
                <w:szCs w:val="24"/>
                <w:lang w:val="sr-Cyrl-CS"/>
              </w:rPr>
            </w:pPr>
            <w:r w:rsidRPr="00A72171">
              <w:rPr>
                <w:rFonts w:cs="Arial"/>
                <w:b/>
                <w:bCs/>
                <w:i/>
                <w:iCs/>
                <w:sz w:val="20"/>
                <w:szCs w:val="24"/>
                <w:lang w:val="sr-Latn-RS"/>
              </w:rPr>
              <w:t>(2)</w:t>
            </w:r>
          </w:p>
        </w:tc>
        <w:tc>
          <w:tcPr>
            <w:tcW w:w="1147" w:type="pct"/>
            <w:tcBorders>
              <w:bottom w:val="single" w:sz="4" w:space="0" w:color="auto"/>
            </w:tcBorders>
            <w:shd w:val="clear" w:color="auto" w:fill="auto"/>
          </w:tcPr>
          <w:p w14:paraId="7EB9FA71" w14:textId="77777777" w:rsidR="000E3D7D" w:rsidRPr="00A72171" w:rsidRDefault="000E3D7D" w:rsidP="000E3D7D">
            <w:pPr>
              <w:spacing w:before="0"/>
              <w:jc w:val="center"/>
              <w:rPr>
                <w:rFonts w:cs="Arial"/>
                <w:b/>
                <w:bCs/>
                <w:i/>
                <w:iCs/>
                <w:sz w:val="20"/>
                <w:szCs w:val="24"/>
                <w:lang w:val="sr-Cyrl-CS"/>
              </w:rPr>
            </w:pPr>
            <w:r w:rsidRPr="00A72171">
              <w:rPr>
                <w:rFonts w:cs="Arial"/>
                <w:b/>
                <w:bCs/>
                <w:i/>
                <w:iCs/>
                <w:sz w:val="20"/>
                <w:szCs w:val="24"/>
                <w:lang w:val="sr-Cyrl-CS"/>
              </w:rPr>
              <w:t>(3)</w:t>
            </w:r>
          </w:p>
        </w:tc>
        <w:tc>
          <w:tcPr>
            <w:tcW w:w="873" w:type="pct"/>
            <w:tcBorders>
              <w:bottom w:val="single" w:sz="4" w:space="0" w:color="auto"/>
            </w:tcBorders>
          </w:tcPr>
          <w:p w14:paraId="3FC9C35A" w14:textId="77777777" w:rsidR="000E3D7D" w:rsidRPr="00A72171" w:rsidRDefault="000E3D7D" w:rsidP="000E3D7D">
            <w:pPr>
              <w:spacing w:before="0"/>
              <w:jc w:val="center"/>
              <w:rPr>
                <w:rFonts w:cs="Arial"/>
                <w:b/>
                <w:bCs/>
                <w:i/>
                <w:iCs/>
                <w:sz w:val="20"/>
                <w:szCs w:val="24"/>
                <w:lang w:val="sr-Cyrl-CS"/>
              </w:rPr>
            </w:pPr>
            <w:r w:rsidRPr="00A72171">
              <w:rPr>
                <w:rFonts w:cs="Arial"/>
                <w:b/>
                <w:bCs/>
                <w:i/>
                <w:iCs/>
                <w:sz w:val="20"/>
                <w:szCs w:val="24"/>
                <w:lang w:val="sr-Cyrl-CS"/>
              </w:rPr>
              <w:t>(4)</w:t>
            </w:r>
          </w:p>
        </w:tc>
        <w:tc>
          <w:tcPr>
            <w:tcW w:w="275" w:type="pct"/>
            <w:tcBorders>
              <w:bottom w:val="single" w:sz="4" w:space="0" w:color="auto"/>
            </w:tcBorders>
            <w:shd w:val="clear" w:color="auto" w:fill="auto"/>
          </w:tcPr>
          <w:p w14:paraId="3A5828BD" w14:textId="77777777" w:rsidR="000E3D7D" w:rsidRPr="00A72171" w:rsidRDefault="000E3D7D" w:rsidP="000E3D7D">
            <w:pPr>
              <w:spacing w:before="0"/>
              <w:jc w:val="center"/>
              <w:rPr>
                <w:rFonts w:cs="Arial"/>
                <w:b/>
                <w:bCs/>
                <w:i/>
                <w:iCs/>
                <w:sz w:val="20"/>
                <w:szCs w:val="24"/>
                <w:lang w:val="sr-Cyrl-CS"/>
              </w:rPr>
            </w:pPr>
            <w:r w:rsidRPr="00A72171">
              <w:rPr>
                <w:rFonts w:cs="Arial"/>
                <w:b/>
                <w:bCs/>
                <w:i/>
                <w:iCs/>
                <w:sz w:val="20"/>
                <w:szCs w:val="24"/>
                <w:lang w:val="sr-Cyrl-CS"/>
              </w:rPr>
              <w:t>(5)</w:t>
            </w:r>
          </w:p>
        </w:tc>
        <w:tc>
          <w:tcPr>
            <w:tcW w:w="321" w:type="pct"/>
            <w:tcBorders>
              <w:bottom w:val="single" w:sz="4" w:space="0" w:color="auto"/>
            </w:tcBorders>
            <w:shd w:val="clear" w:color="auto" w:fill="auto"/>
          </w:tcPr>
          <w:p w14:paraId="631FBAB7" w14:textId="77777777" w:rsidR="000E3D7D" w:rsidRPr="00A72171" w:rsidRDefault="000E3D7D" w:rsidP="000E3D7D">
            <w:pPr>
              <w:spacing w:before="0"/>
              <w:jc w:val="center"/>
              <w:rPr>
                <w:rFonts w:cs="Arial"/>
                <w:b/>
                <w:bCs/>
                <w:i/>
                <w:iCs/>
                <w:sz w:val="20"/>
                <w:szCs w:val="24"/>
                <w:lang w:val="sr-Cyrl-CS"/>
              </w:rPr>
            </w:pPr>
            <w:r w:rsidRPr="00A72171">
              <w:rPr>
                <w:rFonts w:cs="Arial"/>
                <w:b/>
                <w:bCs/>
                <w:i/>
                <w:iCs/>
                <w:sz w:val="20"/>
                <w:szCs w:val="24"/>
                <w:lang w:val="sr-Cyrl-CS"/>
              </w:rPr>
              <w:t>(6)</w:t>
            </w:r>
          </w:p>
        </w:tc>
        <w:tc>
          <w:tcPr>
            <w:tcW w:w="504" w:type="pct"/>
            <w:tcBorders>
              <w:bottom w:val="single" w:sz="4" w:space="0" w:color="auto"/>
            </w:tcBorders>
          </w:tcPr>
          <w:p w14:paraId="534AF970" w14:textId="77777777" w:rsidR="000E3D7D" w:rsidRPr="00A72171" w:rsidRDefault="000E3D7D" w:rsidP="000E3D7D">
            <w:pPr>
              <w:spacing w:before="0"/>
              <w:jc w:val="center"/>
              <w:rPr>
                <w:rFonts w:cs="Arial"/>
                <w:b/>
                <w:bCs/>
                <w:i/>
                <w:iCs/>
                <w:sz w:val="20"/>
                <w:szCs w:val="20"/>
                <w:lang w:val="sr-Cyrl-CS"/>
              </w:rPr>
            </w:pPr>
            <w:r w:rsidRPr="00A72171">
              <w:rPr>
                <w:rFonts w:cs="Arial"/>
                <w:b/>
                <w:bCs/>
                <w:i/>
                <w:iCs/>
                <w:sz w:val="20"/>
                <w:szCs w:val="20"/>
                <w:lang w:val="sr-Cyrl-CS"/>
              </w:rPr>
              <w:t>(7)</w:t>
            </w:r>
          </w:p>
        </w:tc>
        <w:tc>
          <w:tcPr>
            <w:tcW w:w="652" w:type="pct"/>
            <w:shd w:val="clear" w:color="auto" w:fill="auto"/>
          </w:tcPr>
          <w:p w14:paraId="7E501A4C" w14:textId="77777777" w:rsidR="000E3D7D" w:rsidRPr="00A72171" w:rsidRDefault="000E3D7D" w:rsidP="000E3D7D">
            <w:pPr>
              <w:spacing w:before="0"/>
              <w:jc w:val="center"/>
              <w:rPr>
                <w:rFonts w:cs="Arial"/>
                <w:b/>
                <w:bCs/>
                <w:i/>
                <w:iCs/>
                <w:sz w:val="20"/>
                <w:szCs w:val="24"/>
                <w:lang w:val="sr-Cyrl-CS"/>
              </w:rPr>
            </w:pPr>
            <w:r w:rsidRPr="00A72171">
              <w:rPr>
                <w:rFonts w:cs="Arial"/>
                <w:b/>
                <w:bCs/>
                <w:i/>
                <w:iCs/>
                <w:sz w:val="20"/>
                <w:szCs w:val="24"/>
                <w:lang w:val="sr-Cyrl-CS"/>
              </w:rPr>
              <w:t>(8)</w:t>
            </w:r>
          </w:p>
        </w:tc>
        <w:tc>
          <w:tcPr>
            <w:tcW w:w="643" w:type="pct"/>
            <w:shd w:val="clear" w:color="auto" w:fill="auto"/>
          </w:tcPr>
          <w:p w14:paraId="620DC2EE" w14:textId="77777777" w:rsidR="000E3D7D" w:rsidRPr="00A72171" w:rsidRDefault="000E3D7D" w:rsidP="000E3D7D">
            <w:pPr>
              <w:spacing w:before="0"/>
              <w:jc w:val="center"/>
              <w:rPr>
                <w:rFonts w:cs="Arial"/>
                <w:b/>
                <w:bCs/>
                <w:i/>
                <w:iCs/>
                <w:sz w:val="20"/>
                <w:szCs w:val="24"/>
                <w:lang w:val="sr-Cyrl-CS"/>
              </w:rPr>
            </w:pPr>
            <w:r w:rsidRPr="00A72171">
              <w:rPr>
                <w:rFonts w:cs="Arial"/>
                <w:b/>
                <w:bCs/>
                <w:i/>
                <w:iCs/>
                <w:sz w:val="20"/>
                <w:szCs w:val="24"/>
                <w:lang w:val="sr-Cyrl-CS"/>
              </w:rPr>
              <w:t>(9)</w:t>
            </w:r>
          </w:p>
        </w:tc>
      </w:tr>
      <w:tr w:rsidR="000D7CF6" w:rsidRPr="00A72171" w14:paraId="64F2D03F" w14:textId="77777777" w:rsidTr="001B1D41">
        <w:trPr>
          <w:trHeight w:val="487"/>
        </w:trPr>
        <w:tc>
          <w:tcPr>
            <w:tcW w:w="218" w:type="pct"/>
            <w:tcBorders>
              <w:top w:val="single" w:sz="4" w:space="0" w:color="auto"/>
              <w:bottom w:val="single" w:sz="4" w:space="0" w:color="auto"/>
              <w:right w:val="single" w:sz="4" w:space="0" w:color="auto"/>
            </w:tcBorders>
            <w:vAlign w:val="center"/>
          </w:tcPr>
          <w:p w14:paraId="126EA09D" w14:textId="77777777" w:rsidR="000D7CF6" w:rsidRPr="00A72171" w:rsidRDefault="000D7CF6" w:rsidP="000D7CF6">
            <w:pPr>
              <w:spacing w:before="0"/>
              <w:jc w:val="center"/>
              <w:rPr>
                <w:rFonts w:cs="Arial"/>
                <w:bCs/>
                <w:iCs/>
                <w:sz w:val="20"/>
                <w:lang w:val="sr-Cyrl-RS"/>
              </w:rPr>
            </w:pPr>
            <w:r w:rsidRPr="003D1963">
              <w:rPr>
                <w:rFonts w:cs="Arial"/>
                <w:bCs/>
                <w:iCs/>
                <w:sz w:val="20"/>
                <w:szCs w:val="20"/>
                <w:lang w:val="sr-Cyrl-CS"/>
              </w:rPr>
              <w:t>1</w:t>
            </w:r>
          </w:p>
        </w:tc>
        <w:tc>
          <w:tcPr>
            <w:tcW w:w="367" w:type="pct"/>
            <w:tcBorders>
              <w:top w:val="single" w:sz="4" w:space="0" w:color="auto"/>
              <w:left w:val="nil"/>
              <w:bottom w:val="single" w:sz="4" w:space="0" w:color="auto"/>
              <w:right w:val="single" w:sz="4" w:space="0" w:color="auto"/>
            </w:tcBorders>
            <w:shd w:val="clear" w:color="auto" w:fill="auto"/>
            <w:vAlign w:val="bottom"/>
          </w:tcPr>
          <w:p w14:paraId="39145F75" w14:textId="4DAAB127" w:rsidR="000D7CF6" w:rsidRPr="008B0941" w:rsidRDefault="000D7CF6" w:rsidP="000D7CF6">
            <w:pPr>
              <w:spacing w:before="0"/>
              <w:jc w:val="left"/>
              <w:rPr>
                <w:rFonts w:cs="Arial"/>
                <w:color w:val="000000"/>
                <w:sz w:val="20"/>
                <w:szCs w:val="20"/>
                <w:lang w:val="sr-Cyrl-RS"/>
              </w:rPr>
            </w:pPr>
            <w:r>
              <w:rPr>
                <w:rFonts w:ascii="Calibri" w:hAnsi="Calibri"/>
                <w:color w:val="000000"/>
              </w:rPr>
              <w:t>26643114</w:t>
            </w:r>
          </w:p>
        </w:tc>
        <w:tc>
          <w:tcPr>
            <w:tcW w:w="1147" w:type="pct"/>
            <w:tcBorders>
              <w:top w:val="single" w:sz="4" w:space="0" w:color="auto"/>
              <w:left w:val="single" w:sz="4" w:space="0" w:color="auto"/>
              <w:bottom w:val="single" w:sz="4" w:space="0" w:color="auto"/>
              <w:right w:val="nil"/>
            </w:tcBorders>
            <w:shd w:val="clear" w:color="auto" w:fill="auto"/>
            <w:vAlign w:val="bottom"/>
          </w:tcPr>
          <w:p w14:paraId="71EF058A" w14:textId="178D1DFB" w:rsidR="000D7CF6" w:rsidRPr="00FB5EDB" w:rsidRDefault="000D7CF6" w:rsidP="000D7CF6">
            <w:pPr>
              <w:spacing w:before="0"/>
              <w:jc w:val="left"/>
              <w:rPr>
                <w:rFonts w:cs="Arial"/>
                <w:sz w:val="20"/>
                <w:szCs w:val="20"/>
                <w:lang w:val="sr-Cyrl-RS"/>
              </w:rPr>
            </w:pPr>
            <w:r w:rsidRPr="00FB5EDB">
              <w:rPr>
                <w:rFonts w:ascii="Calibri" w:hAnsi="Calibri"/>
              </w:rPr>
              <w:t>Cev PE fi32  PE100 PN10</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79B46EFF" w14:textId="77777777" w:rsidR="000D7CF6" w:rsidRPr="00A72171" w:rsidRDefault="000D7CF6" w:rsidP="000D7CF6">
            <w:pPr>
              <w:spacing w:before="0"/>
              <w:jc w:val="left"/>
              <w:rPr>
                <w:rFonts w:cs="Arial"/>
                <w:color w:val="000000"/>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1A13342F" w14:textId="31425186" w:rsidR="000D7CF6" w:rsidRPr="003D06C3" w:rsidRDefault="000D7CF6" w:rsidP="000D7CF6">
            <w:pPr>
              <w:spacing w:before="0"/>
              <w:jc w:val="center"/>
              <w:rPr>
                <w:rFonts w:cs="Arial"/>
                <w:lang w:val="sr-Latn-RS"/>
              </w:rPr>
            </w:pPr>
            <w:r>
              <w:rPr>
                <w:rFonts w:ascii="Calibri" w:hAnsi="Calibri"/>
                <w:color w:val="000000"/>
              </w:rPr>
              <w:t>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6DC5B92D" w14:textId="5892E013" w:rsidR="000D7CF6" w:rsidRPr="000705B9" w:rsidRDefault="000D7CF6" w:rsidP="000D7CF6">
            <w:pPr>
              <w:spacing w:before="0"/>
              <w:jc w:val="center"/>
              <w:rPr>
                <w:rFonts w:cs="Arial"/>
                <w:color w:val="000000"/>
                <w:sz w:val="20"/>
                <w:szCs w:val="20"/>
                <w:lang w:val="sr-Cyrl-RS"/>
              </w:rPr>
            </w:pPr>
            <w:r>
              <w:rPr>
                <w:rFonts w:ascii="Calibri" w:hAnsi="Calibri"/>
                <w:color w:val="000000"/>
              </w:rPr>
              <w:t>200</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55DE5D6" w14:textId="6BC71B42" w:rsidR="000D7CF6" w:rsidRPr="001B1D41" w:rsidRDefault="000D7CF6" w:rsidP="000D7CF6">
            <w:pPr>
              <w:spacing w:before="0"/>
              <w:jc w:val="center"/>
              <w:rPr>
                <w:rFonts w:cs="Arial"/>
                <w:noProof/>
                <w:color w:val="000000"/>
                <w:sz w:val="20"/>
                <w:szCs w:val="20"/>
                <w:lang w:val="sr-Latn-RS" w:eastAsia="sr-Latn-RS"/>
              </w:rPr>
            </w:pPr>
            <w:r w:rsidRPr="001B1D41">
              <w:rPr>
                <w:rFonts w:ascii="Calibri" w:hAnsi="Calibri"/>
                <w:bCs/>
                <w:color w:val="000000"/>
              </w:rPr>
              <w:t>M070</w:t>
            </w:r>
          </w:p>
        </w:tc>
        <w:tc>
          <w:tcPr>
            <w:tcW w:w="652" w:type="pct"/>
            <w:tcBorders>
              <w:top w:val="single" w:sz="4" w:space="0" w:color="auto"/>
              <w:left w:val="single" w:sz="4" w:space="0" w:color="auto"/>
              <w:bottom w:val="single" w:sz="4" w:space="0" w:color="auto"/>
              <w:right w:val="nil"/>
            </w:tcBorders>
            <w:shd w:val="clear" w:color="auto" w:fill="auto"/>
            <w:vAlign w:val="bottom"/>
          </w:tcPr>
          <w:p w14:paraId="0E473191" w14:textId="77777777" w:rsidR="000D7CF6" w:rsidRPr="00A72171" w:rsidRDefault="000D7CF6" w:rsidP="000D7CF6">
            <w:pPr>
              <w:spacing w:before="0"/>
              <w:jc w:val="center"/>
              <w:rPr>
                <w:rFonts w:cs="Arial"/>
                <w:b/>
                <w:bCs/>
                <w:i/>
                <w:iCs/>
                <w:noProof/>
                <w:sz w:val="24"/>
                <w:szCs w:val="24"/>
                <w:lang w:val="sr-Latn-CS"/>
              </w:rPr>
            </w:pPr>
          </w:p>
        </w:tc>
        <w:tc>
          <w:tcPr>
            <w:tcW w:w="643" w:type="pct"/>
            <w:shd w:val="clear" w:color="auto" w:fill="auto"/>
            <w:vAlign w:val="center"/>
          </w:tcPr>
          <w:p w14:paraId="5C452D97" w14:textId="77777777" w:rsidR="000D7CF6" w:rsidRPr="00A72171" w:rsidRDefault="000D7CF6" w:rsidP="000D7CF6">
            <w:pPr>
              <w:spacing w:before="0"/>
              <w:jc w:val="center"/>
              <w:rPr>
                <w:rFonts w:cs="Arial"/>
                <w:b/>
                <w:bCs/>
                <w:i/>
                <w:iCs/>
                <w:noProof/>
                <w:sz w:val="24"/>
                <w:szCs w:val="24"/>
                <w:lang w:val="sr-Latn-CS"/>
              </w:rPr>
            </w:pPr>
          </w:p>
        </w:tc>
      </w:tr>
      <w:tr w:rsidR="000D7CF6" w:rsidRPr="00A72171" w14:paraId="74022D25" w14:textId="77777777" w:rsidTr="001B1D41">
        <w:trPr>
          <w:trHeight w:val="487"/>
        </w:trPr>
        <w:tc>
          <w:tcPr>
            <w:tcW w:w="218" w:type="pct"/>
            <w:tcBorders>
              <w:top w:val="single" w:sz="4" w:space="0" w:color="auto"/>
              <w:bottom w:val="single" w:sz="4" w:space="0" w:color="auto"/>
              <w:right w:val="single" w:sz="4" w:space="0" w:color="auto"/>
            </w:tcBorders>
            <w:vAlign w:val="center"/>
          </w:tcPr>
          <w:p w14:paraId="522BEB49" w14:textId="77777777" w:rsidR="000D7CF6" w:rsidRPr="00A72171" w:rsidRDefault="000D7CF6" w:rsidP="000D7CF6">
            <w:pPr>
              <w:spacing w:before="0"/>
              <w:jc w:val="center"/>
              <w:rPr>
                <w:rFonts w:cs="Arial"/>
                <w:bCs/>
                <w:iCs/>
                <w:sz w:val="20"/>
                <w:lang w:val="sr-Cyrl-RS"/>
              </w:rPr>
            </w:pPr>
            <w:r w:rsidRPr="003D1963">
              <w:rPr>
                <w:rFonts w:cs="Arial"/>
                <w:bCs/>
                <w:iCs/>
                <w:sz w:val="20"/>
                <w:szCs w:val="20"/>
                <w:lang w:val="sr-Cyrl-CS"/>
              </w:rPr>
              <w:t>2</w:t>
            </w:r>
          </w:p>
        </w:tc>
        <w:tc>
          <w:tcPr>
            <w:tcW w:w="367" w:type="pct"/>
            <w:tcBorders>
              <w:top w:val="single" w:sz="4" w:space="0" w:color="auto"/>
              <w:left w:val="nil"/>
              <w:bottom w:val="single" w:sz="4" w:space="0" w:color="auto"/>
              <w:right w:val="single" w:sz="4" w:space="0" w:color="auto"/>
            </w:tcBorders>
            <w:shd w:val="clear" w:color="auto" w:fill="auto"/>
            <w:vAlign w:val="bottom"/>
          </w:tcPr>
          <w:p w14:paraId="79EE26A8" w14:textId="4651BD43" w:rsidR="000D7CF6" w:rsidRPr="003D06C3" w:rsidRDefault="000D7CF6" w:rsidP="000D7CF6">
            <w:pPr>
              <w:spacing w:before="0"/>
              <w:jc w:val="left"/>
              <w:rPr>
                <w:rFonts w:cs="Arial"/>
                <w:color w:val="000000"/>
                <w:sz w:val="20"/>
                <w:szCs w:val="20"/>
                <w:lang w:val="sr-Latn-RS"/>
              </w:rPr>
            </w:pPr>
            <w:r>
              <w:rPr>
                <w:rFonts w:ascii="Calibri" w:hAnsi="Calibri"/>
                <w:color w:val="000000"/>
              </w:rPr>
              <w:t>26643239</w:t>
            </w:r>
          </w:p>
        </w:tc>
        <w:tc>
          <w:tcPr>
            <w:tcW w:w="1147" w:type="pct"/>
            <w:tcBorders>
              <w:top w:val="single" w:sz="4" w:space="0" w:color="auto"/>
              <w:left w:val="single" w:sz="4" w:space="0" w:color="auto"/>
              <w:bottom w:val="single" w:sz="4" w:space="0" w:color="auto"/>
              <w:right w:val="nil"/>
            </w:tcBorders>
            <w:shd w:val="clear" w:color="auto" w:fill="auto"/>
            <w:vAlign w:val="bottom"/>
          </w:tcPr>
          <w:p w14:paraId="384262D7" w14:textId="4508E87A" w:rsidR="000D7CF6" w:rsidRPr="00FB5EDB" w:rsidRDefault="000D7CF6" w:rsidP="000D7CF6">
            <w:pPr>
              <w:spacing w:before="0"/>
              <w:jc w:val="left"/>
              <w:rPr>
                <w:rFonts w:cs="Arial"/>
                <w:sz w:val="20"/>
                <w:szCs w:val="20"/>
                <w:lang w:val="sr-Cyrl-RS"/>
              </w:rPr>
            </w:pPr>
            <w:r w:rsidRPr="00FB5EDB">
              <w:rPr>
                <w:rFonts w:ascii="Calibri" w:hAnsi="Calibri"/>
              </w:rPr>
              <w:t xml:space="preserve">Cev PE fi75 PN10 </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65D6A14D" w14:textId="77777777" w:rsidR="000D7CF6" w:rsidRPr="00A72171" w:rsidRDefault="000D7CF6" w:rsidP="000D7CF6">
            <w:pPr>
              <w:spacing w:before="0"/>
              <w:jc w:val="left"/>
              <w:rPr>
                <w:rFonts w:cs="Arial"/>
                <w:color w:val="000000"/>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75F706F2" w14:textId="69B76117" w:rsidR="000D7CF6" w:rsidRPr="003D06C3" w:rsidRDefault="000D7CF6" w:rsidP="000D7CF6">
            <w:pPr>
              <w:spacing w:before="0"/>
              <w:jc w:val="center"/>
              <w:rPr>
                <w:rFonts w:cs="Arial"/>
                <w:lang w:val="sr-Latn-RS"/>
              </w:rPr>
            </w:pPr>
            <w:r>
              <w:rPr>
                <w:rFonts w:ascii="Calibri" w:hAnsi="Calibri"/>
                <w:color w:val="000000"/>
              </w:rPr>
              <w:t>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20D27B69" w14:textId="7F3DB89C" w:rsidR="000D7CF6" w:rsidRPr="000705B9" w:rsidRDefault="000D7CF6" w:rsidP="000D7CF6">
            <w:pPr>
              <w:spacing w:before="0"/>
              <w:jc w:val="center"/>
              <w:rPr>
                <w:rFonts w:cs="Arial"/>
                <w:color w:val="000000"/>
                <w:sz w:val="20"/>
                <w:szCs w:val="20"/>
                <w:lang w:val="sr-Cyrl-RS"/>
              </w:rPr>
            </w:pPr>
            <w:r>
              <w:rPr>
                <w:rFonts w:ascii="Calibri" w:hAnsi="Calibri"/>
                <w:color w:val="000000"/>
              </w:rPr>
              <w:t>400</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5D52A9C" w14:textId="506D9296" w:rsidR="000D7CF6" w:rsidRPr="001B1D41" w:rsidRDefault="000D7CF6" w:rsidP="000D7CF6">
            <w:pPr>
              <w:spacing w:before="0"/>
              <w:jc w:val="center"/>
              <w:rPr>
                <w:rFonts w:eastAsia="Calibri" w:cs="Arial"/>
                <w:sz w:val="20"/>
                <w:szCs w:val="20"/>
                <w:lang w:val="sr-Latn-RS"/>
              </w:rPr>
            </w:pPr>
            <w:r w:rsidRPr="001B1D41">
              <w:rPr>
                <w:rFonts w:ascii="Calibri" w:hAnsi="Calibri"/>
                <w:bCs/>
                <w:color w:val="000000"/>
              </w:rPr>
              <w:t>M063</w:t>
            </w:r>
          </w:p>
        </w:tc>
        <w:tc>
          <w:tcPr>
            <w:tcW w:w="652" w:type="pct"/>
            <w:tcBorders>
              <w:top w:val="single" w:sz="4" w:space="0" w:color="auto"/>
              <w:left w:val="single" w:sz="4" w:space="0" w:color="auto"/>
              <w:bottom w:val="single" w:sz="4" w:space="0" w:color="auto"/>
              <w:right w:val="nil"/>
            </w:tcBorders>
            <w:shd w:val="clear" w:color="auto" w:fill="auto"/>
            <w:vAlign w:val="bottom"/>
          </w:tcPr>
          <w:p w14:paraId="1DD076BE" w14:textId="77777777" w:rsidR="000D7CF6" w:rsidRPr="00A72171" w:rsidRDefault="000D7CF6" w:rsidP="000D7CF6">
            <w:pPr>
              <w:spacing w:before="0"/>
              <w:jc w:val="center"/>
              <w:rPr>
                <w:rFonts w:cs="Arial"/>
                <w:b/>
                <w:bCs/>
                <w:i/>
                <w:iCs/>
                <w:noProof/>
                <w:sz w:val="24"/>
                <w:szCs w:val="24"/>
                <w:lang w:val="sr-Latn-CS"/>
              </w:rPr>
            </w:pPr>
          </w:p>
        </w:tc>
        <w:tc>
          <w:tcPr>
            <w:tcW w:w="643" w:type="pct"/>
            <w:shd w:val="clear" w:color="auto" w:fill="auto"/>
            <w:vAlign w:val="center"/>
          </w:tcPr>
          <w:p w14:paraId="61682938" w14:textId="77777777" w:rsidR="000D7CF6" w:rsidRPr="00A72171" w:rsidRDefault="000D7CF6" w:rsidP="000D7CF6">
            <w:pPr>
              <w:spacing w:before="0"/>
              <w:jc w:val="center"/>
              <w:rPr>
                <w:rFonts w:cs="Arial"/>
                <w:b/>
                <w:bCs/>
                <w:i/>
                <w:iCs/>
                <w:noProof/>
                <w:sz w:val="24"/>
                <w:szCs w:val="24"/>
                <w:lang w:val="sr-Latn-CS"/>
              </w:rPr>
            </w:pPr>
          </w:p>
        </w:tc>
      </w:tr>
      <w:tr w:rsidR="000705B9" w:rsidRPr="00A72171" w14:paraId="301CDE81" w14:textId="77777777" w:rsidTr="001B1D41">
        <w:trPr>
          <w:trHeight w:val="487"/>
        </w:trPr>
        <w:tc>
          <w:tcPr>
            <w:tcW w:w="218" w:type="pct"/>
            <w:tcBorders>
              <w:top w:val="single" w:sz="4" w:space="0" w:color="auto"/>
              <w:bottom w:val="single" w:sz="4" w:space="0" w:color="auto"/>
              <w:right w:val="single" w:sz="4" w:space="0" w:color="auto"/>
            </w:tcBorders>
            <w:vAlign w:val="center"/>
          </w:tcPr>
          <w:p w14:paraId="128AE28C" w14:textId="77777777" w:rsidR="000705B9" w:rsidRPr="00A72171" w:rsidRDefault="000705B9" w:rsidP="000E3D7D">
            <w:pPr>
              <w:spacing w:before="0"/>
              <w:jc w:val="center"/>
              <w:rPr>
                <w:rFonts w:cs="Arial"/>
                <w:bCs/>
                <w:iCs/>
                <w:sz w:val="20"/>
                <w:lang w:val="sr-Cyrl-RS"/>
              </w:rPr>
            </w:pPr>
            <w:r w:rsidRPr="003D1963">
              <w:rPr>
                <w:rFonts w:cs="Arial"/>
                <w:bCs/>
                <w:iCs/>
                <w:sz w:val="20"/>
                <w:szCs w:val="20"/>
                <w:lang w:val="sr-Latn-RS"/>
              </w:rPr>
              <w:t>3</w:t>
            </w:r>
          </w:p>
        </w:tc>
        <w:tc>
          <w:tcPr>
            <w:tcW w:w="367" w:type="pct"/>
            <w:tcBorders>
              <w:top w:val="single" w:sz="4" w:space="0" w:color="auto"/>
              <w:left w:val="nil"/>
              <w:bottom w:val="single" w:sz="4" w:space="0" w:color="auto"/>
              <w:right w:val="single" w:sz="4" w:space="0" w:color="auto"/>
            </w:tcBorders>
            <w:shd w:val="clear" w:color="auto" w:fill="auto"/>
            <w:vAlign w:val="bottom"/>
          </w:tcPr>
          <w:p w14:paraId="7521E34E" w14:textId="675DCD20" w:rsidR="000705B9" w:rsidRPr="00AB52CE" w:rsidRDefault="000705B9" w:rsidP="000E3D7D">
            <w:pPr>
              <w:spacing w:before="0"/>
              <w:jc w:val="left"/>
              <w:rPr>
                <w:rFonts w:cs="Arial"/>
                <w:color w:val="000000"/>
                <w:sz w:val="20"/>
                <w:szCs w:val="20"/>
                <w:lang w:val="sr-Latn-RS"/>
              </w:rPr>
            </w:pPr>
            <w:r>
              <w:rPr>
                <w:rFonts w:ascii="Calibri" w:hAnsi="Calibri"/>
                <w:color w:val="000000"/>
              </w:rPr>
              <w:t>26643288</w:t>
            </w:r>
          </w:p>
        </w:tc>
        <w:tc>
          <w:tcPr>
            <w:tcW w:w="1147" w:type="pct"/>
            <w:tcBorders>
              <w:top w:val="single" w:sz="4" w:space="0" w:color="auto"/>
              <w:left w:val="single" w:sz="4" w:space="0" w:color="auto"/>
              <w:bottom w:val="single" w:sz="4" w:space="0" w:color="auto"/>
              <w:right w:val="nil"/>
            </w:tcBorders>
            <w:shd w:val="clear" w:color="auto" w:fill="auto"/>
            <w:vAlign w:val="bottom"/>
          </w:tcPr>
          <w:p w14:paraId="4E91DE04" w14:textId="14933924" w:rsidR="000705B9" w:rsidRPr="00FB5EDB" w:rsidRDefault="000705B9" w:rsidP="003D06C3">
            <w:pPr>
              <w:spacing w:before="0"/>
              <w:jc w:val="left"/>
              <w:rPr>
                <w:rFonts w:cs="Arial"/>
                <w:sz w:val="20"/>
                <w:szCs w:val="20"/>
                <w:lang w:val="sr-Cyrl-RS"/>
              </w:rPr>
            </w:pPr>
            <w:r w:rsidRPr="00FB5EDB">
              <w:rPr>
                <w:rFonts w:ascii="Calibri" w:hAnsi="Calibri"/>
              </w:rPr>
              <w:t>Cev PVC fi50x250</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4CFF27AE" w14:textId="77777777" w:rsidR="000705B9" w:rsidRPr="00A72171" w:rsidRDefault="000705B9" w:rsidP="000E3D7D">
            <w:pPr>
              <w:spacing w:before="0"/>
              <w:jc w:val="left"/>
              <w:rPr>
                <w:rFonts w:cs="Arial"/>
                <w:color w:val="000000"/>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73A20B16" w14:textId="23C810D0" w:rsidR="000705B9" w:rsidRPr="003D06C3" w:rsidRDefault="000705B9" w:rsidP="000E3D7D">
            <w:pPr>
              <w:spacing w:before="0"/>
              <w:jc w:val="center"/>
              <w:rPr>
                <w:rFonts w:cs="Arial"/>
                <w:lang w:val="sr-Latn-RS"/>
              </w:rPr>
            </w:pPr>
            <w:r>
              <w:rPr>
                <w:rFonts w:ascii="Calibri" w:hAnsi="Calibri"/>
                <w:color w:val="000000"/>
              </w:rPr>
              <w:t>KOM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2A9032C5" w14:textId="11AC2898" w:rsidR="000705B9" w:rsidRPr="000705B9" w:rsidRDefault="000705B9" w:rsidP="000E3D7D">
            <w:pPr>
              <w:spacing w:before="0"/>
              <w:jc w:val="center"/>
              <w:rPr>
                <w:rFonts w:cs="Arial"/>
                <w:color w:val="000000"/>
                <w:sz w:val="20"/>
                <w:szCs w:val="20"/>
                <w:lang w:val="sr-Cyrl-RS"/>
              </w:rPr>
            </w:pPr>
            <w:r>
              <w:rPr>
                <w:rFonts w:ascii="Calibri" w:hAnsi="Calibri"/>
                <w:color w:val="000000"/>
              </w:rPr>
              <w:t>60</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8F87911" w14:textId="169D55A4" w:rsidR="000705B9" w:rsidRPr="001B1D41" w:rsidRDefault="000705B9" w:rsidP="00D50F9C">
            <w:pPr>
              <w:spacing w:before="0"/>
              <w:jc w:val="center"/>
              <w:rPr>
                <w:rFonts w:cs="Arial"/>
                <w:noProof/>
                <w:color w:val="000000"/>
                <w:sz w:val="20"/>
                <w:szCs w:val="20"/>
                <w:lang w:val="sr-Latn-RS" w:eastAsia="sr-Latn-RS"/>
              </w:rPr>
            </w:pPr>
            <w:r w:rsidRPr="001B1D41">
              <w:rPr>
                <w:rFonts w:ascii="Calibri" w:hAnsi="Calibri"/>
                <w:bCs/>
                <w:color w:val="000000"/>
              </w:rPr>
              <w:t>M109</w:t>
            </w:r>
          </w:p>
        </w:tc>
        <w:tc>
          <w:tcPr>
            <w:tcW w:w="652" w:type="pct"/>
            <w:tcBorders>
              <w:top w:val="single" w:sz="4" w:space="0" w:color="auto"/>
              <w:left w:val="single" w:sz="4" w:space="0" w:color="auto"/>
              <w:bottom w:val="single" w:sz="4" w:space="0" w:color="auto"/>
              <w:right w:val="nil"/>
            </w:tcBorders>
            <w:shd w:val="clear" w:color="auto" w:fill="auto"/>
            <w:vAlign w:val="bottom"/>
          </w:tcPr>
          <w:p w14:paraId="6F4988A5" w14:textId="77777777" w:rsidR="000705B9" w:rsidRPr="00A72171" w:rsidRDefault="000705B9" w:rsidP="000E3D7D">
            <w:pPr>
              <w:spacing w:before="0"/>
              <w:jc w:val="center"/>
              <w:rPr>
                <w:rFonts w:cs="Arial"/>
                <w:b/>
                <w:bCs/>
                <w:i/>
                <w:iCs/>
                <w:noProof/>
                <w:sz w:val="24"/>
                <w:szCs w:val="24"/>
                <w:lang w:val="sr-Latn-CS"/>
              </w:rPr>
            </w:pPr>
          </w:p>
        </w:tc>
        <w:tc>
          <w:tcPr>
            <w:tcW w:w="643" w:type="pct"/>
            <w:shd w:val="clear" w:color="auto" w:fill="auto"/>
            <w:vAlign w:val="center"/>
          </w:tcPr>
          <w:p w14:paraId="730C0B5D" w14:textId="77777777" w:rsidR="000705B9" w:rsidRPr="00A72171" w:rsidRDefault="000705B9" w:rsidP="000E3D7D">
            <w:pPr>
              <w:spacing w:before="0"/>
              <w:jc w:val="center"/>
              <w:rPr>
                <w:rFonts w:cs="Arial"/>
                <w:b/>
                <w:bCs/>
                <w:i/>
                <w:iCs/>
                <w:noProof/>
                <w:sz w:val="24"/>
                <w:szCs w:val="24"/>
                <w:lang w:val="sr-Latn-CS"/>
              </w:rPr>
            </w:pPr>
          </w:p>
        </w:tc>
      </w:tr>
      <w:tr w:rsidR="000705B9" w:rsidRPr="00A72171" w14:paraId="08A9F53B" w14:textId="77777777" w:rsidTr="001B1D41">
        <w:trPr>
          <w:trHeight w:val="487"/>
        </w:trPr>
        <w:tc>
          <w:tcPr>
            <w:tcW w:w="218" w:type="pct"/>
            <w:tcBorders>
              <w:top w:val="single" w:sz="4" w:space="0" w:color="auto"/>
              <w:bottom w:val="single" w:sz="4" w:space="0" w:color="auto"/>
              <w:right w:val="single" w:sz="4" w:space="0" w:color="auto"/>
            </w:tcBorders>
            <w:vAlign w:val="center"/>
          </w:tcPr>
          <w:p w14:paraId="3068F8E1" w14:textId="20DACF42" w:rsidR="000705B9" w:rsidRPr="003D1963" w:rsidRDefault="000705B9" w:rsidP="000E3D7D">
            <w:pPr>
              <w:spacing w:before="0"/>
              <w:jc w:val="center"/>
              <w:rPr>
                <w:rFonts w:cs="Arial"/>
                <w:bCs/>
                <w:iCs/>
                <w:sz w:val="20"/>
                <w:szCs w:val="20"/>
                <w:lang w:val="sr-Latn-RS"/>
              </w:rPr>
            </w:pPr>
            <w:r>
              <w:rPr>
                <w:rFonts w:cs="Arial"/>
                <w:bCs/>
                <w:iCs/>
                <w:sz w:val="20"/>
                <w:szCs w:val="20"/>
                <w:lang w:val="sr-Latn-RS"/>
              </w:rPr>
              <w:t>4</w:t>
            </w:r>
          </w:p>
        </w:tc>
        <w:tc>
          <w:tcPr>
            <w:tcW w:w="367" w:type="pct"/>
            <w:tcBorders>
              <w:top w:val="single" w:sz="4" w:space="0" w:color="auto"/>
              <w:left w:val="nil"/>
              <w:bottom w:val="single" w:sz="4" w:space="0" w:color="auto"/>
              <w:right w:val="single" w:sz="4" w:space="0" w:color="auto"/>
            </w:tcBorders>
            <w:shd w:val="clear" w:color="auto" w:fill="auto"/>
            <w:vAlign w:val="bottom"/>
          </w:tcPr>
          <w:p w14:paraId="46209785" w14:textId="6F03DEDC" w:rsidR="000705B9" w:rsidRPr="003D06C3" w:rsidRDefault="000705B9" w:rsidP="000E3D7D">
            <w:pPr>
              <w:spacing w:before="0"/>
              <w:jc w:val="left"/>
              <w:rPr>
                <w:rFonts w:cs="Arial"/>
                <w:color w:val="000000"/>
                <w:sz w:val="20"/>
                <w:szCs w:val="20"/>
                <w:lang w:val="sr-Latn-RS"/>
              </w:rPr>
            </w:pPr>
            <w:r>
              <w:rPr>
                <w:rFonts w:ascii="Calibri" w:hAnsi="Calibri"/>
                <w:color w:val="000000"/>
              </w:rPr>
              <w:t>26643940</w:t>
            </w:r>
          </w:p>
        </w:tc>
        <w:tc>
          <w:tcPr>
            <w:tcW w:w="1147" w:type="pct"/>
            <w:tcBorders>
              <w:top w:val="single" w:sz="4" w:space="0" w:color="auto"/>
              <w:left w:val="single" w:sz="4" w:space="0" w:color="auto"/>
              <w:bottom w:val="single" w:sz="4" w:space="0" w:color="auto"/>
              <w:right w:val="nil"/>
            </w:tcBorders>
            <w:shd w:val="clear" w:color="auto" w:fill="auto"/>
            <w:vAlign w:val="bottom"/>
          </w:tcPr>
          <w:p w14:paraId="6B61A39A" w14:textId="02899463" w:rsidR="000705B9" w:rsidRPr="00FB5EDB" w:rsidRDefault="000705B9" w:rsidP="003D06C3">
            <w:pPr>
              <w:spacing w:before="0"/>
              <w:jc w:val="left"/>
              <w:rPr>
                <w:rFonts w:cs="Arial"/>
                <w:sz w:val="20"/>
                <w:szCs w:val="20"/>
                <w:lang w:val="sr-Cyrl-RS"/>
              </w:rPr>
            </w:pPr>
            <w:r w:rsidRPr="00FB5EDB">
              <w:rPr>
                <w:rFonts w:ascii="Calibri" w:hAnsi="Calibri"/>
              </w:rPr>
              <w:t>Cev PVC fi75x1000</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1BCE466E" w14:textId="77777777" w:rsidR="000705B9" w:rsidRPr="00A72171" w:rsidRDefault="000705B9" w:rsidP="000E3D7D">
            <w:pPr>
              <w:spacing w:before="0"/>
              <w:jc w:val="left"/>
              <w:rPr>
                <w:rFonts w:cs="Arial"/>
                <w:color w:val="000000"/>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5370AAA0" w14:textId="3BC5C43B" w:rsidR="000705B9" w:rsidRPr="003D06C3" w:rsidRDefault="000705B9" w:rsidP="000E3D7D">
            <w:pPr>
              <w:spacing w:before="0"/>
              <w:jc w:val="center"/>
              <w:rPr>
                <w:rFonts w:cs="Arial"/>
                <w:bCs/>
                <w:iCs/>
                <w:lang w:val="sr-Latn-RS"/>
              </w:rPr>
            </w:pPr>
            <w:r>
              <w:rPr>
                <w:rFonts w:ascii="Calibri" w:hAnsi="Calibri"/>
                <w:color w:val="000000"/>
              </w:rPr>
              <w:t>KOM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244E8C9A" w14:textId="3A065240" w:rsidR="000705B9" w:rsidRPr="000705B9" w:rsidRDefault="000705B9" w:rsidP="000E3D7D">
            <w:pPr>
              <w:spacing w:before="0"/>
              <w:jc w:val="center"/>
              <w:rPr>
                <w:rFonts w:cs="Arial"/>
                <w:color w:val="000000"/>
                <w:sz w:val="20"/>
                <w:szCs w:val="20"/>
                <w:lang w:val="sr-Cyrl-RS"/>
              </w:rPr>
            </w:pPr>
            <w:r>
              <w:rPr>
                <w:rFonts w:ascii="Calibri" w:hAnsi="Calibri"/>
                <w:color w:val="000000"/>
              </w:rPr>
              <w:t>5</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474A691" w14:textId="2CEB438E" w:rsidR="000705B9" w:rsidRPr="001B1D41" w:rsidRDefault="000705B9" w:rsidP="00D50F9C">
            <w:pPr>
              <w:spacing w:before="0"/>
              <w:jc w:val="center"/>
              <w:rPr>
                <w:rFonts w:cs="Arial"/>
                <w:noProof/>
                <w:color w:val="000000"/>
                <w:sz w:val="20"/>
                <w:szCs w:val="20"/>
                <w:lang w:val="sr-Latn-RS" w:eastAsia="sr-Latn-RS"/>
              </w:rPr>
            </w:pPr>
            <w:r w:rsidRPr="001B1D41">
              <w:rPr>
                <w:rFonts w:ascii="Calibri" w:hAnsi="Calibri"/>
                <w:bCs/>
                <w:color w:val="000000"/>
              </w:rPr>
              <w:t>M021</w:t>
            </w:r>
          </w:p>
        </w:tc>
        <w:tc>
          <w:tcPr>
            <w:tcW w:w="652" w:type="pct"/>
            <w:tcBorders>
              <w:top w:val="single" w:sz="4" w:space="0" w:color="auto"/>
              <w:left w:val="single" w:sz="4" w:space="0" w:color="auto"/>
              <w:bottom w:val="single" w:sz="4" w:space="0" w:color="auto"/>
              <w:right w:val="nil"/>
            </w:tcBorders>
            <w:shd w:val="clear" w:color="auto" w:fill="auto"/>
            <w:vAlign w:val="bottom"/>
          </w:tcPr>
          <w:p w14:paraId="3A26F27A" w14:textId="77777777" w:rsidR="000705B9" w:rsidRPr="00A72171" w:rsidRDefault="000705B9" w:rsidP="000E3D7D">
            <w:pPr>
              <w:spacing w:before="0"/>
              <w:jc w:val="center"/>
              <w:rPr>
                <w:rFonts w:cs="Arial"/>
                <w:b/>
                <w:bCs/>
                <w:i/>
                <w:iCs/>
                <w:noProof/>
                <w:sz w:val="24"/>
                <w:szCs w:val="24"/>
                <w:lang w:val="sr-Latn-CS"/>
              </w:rPr>
            </w:pPr>
          </w:p>
        </w:tc>
        <w:tc>
          <w:tcPr>
            <w:tcW w:w="643" w:type="pct"/>
            <w:shd w:val="clear" w:color="auto" w:fill="auto"/>
            <w:vAlign w:val="center"/>
          </w:tcPr>
          <w:p w14:paraId="0330F815" w14:textId="77777777" w:rsidR="000705B9" w:rsidRPr="00A72171" w:rsidRDefault="000705B9" w:rsidP="000E3D7D">
            <w:pPr>
              <w:spacing w:before="0"/>
              <w:jc w:val="center"/>
              <w:rPr>
                <w:rFonts w:cs="Arial"/>
                <w:b/>
                <w:bCs/>
                <w:i/>
                <w:iCs/>
                <w:noProof/>
                <w:sz w:val="24"/>
                <w:szCs w:val="24"/>
                <w:lang w:val="sr-Latn-CS"/>
              </w:rPr>
            </w:pPr>
          </w:p>
        </w:tc>
      </w:tr>
      <w:tr w:rsidR="000705B9" w:rsidRPr="00A72171" w14:paraId="77A6B68E" w14:textId="77777777" w:rsidTr="001B1D41">
        <w:trPr>
          <w:trHeight w:val="487"/>
        </w:trPr>
        <w:tc>
          <w:tcPr>
            <w:tcW w:w="218" w:type="pct"/>
            <w:tcBorders>
              <w:top w:val="single" w:sz="4" w:space="0" w:color="auto"/>
              <w:bottom w:val="single" w:sz="4" w:space="0" w:color="auto"/>
              <w:right w:val="single" w:sz="4" w:space="0" w:color="auto"/>
            </w:tcBorders>
            <w:vAlign w:val="center"/>
          </w:tcPr>
          <w:p w14:paraId="6AD3D65B" w14:textId="0C49B5B1" w:rsidR="000705B9" w:rsidRPr="00C20714" w:rsidRDefault="000705B9" w:rsidP="000E3D7D">
            <w:pPr>
              <w:spacing w:before="0"/>
              <w:jc w:val="center"/>
              <w:rPr>
                <w:rFonts w:cs="Arial"/>
                <w:bCs/>
                <w:iCs/>
                <w:sz w:val="20"/>
                <w:szCs w:val="20"/>
                <w:lang w:val="sr-Latn-RS"/>
              </w:rPr>
            </w:pPr>
            <w:r>
              <w:rPr>
                <w:rFonts w:cs="Arial"/>
                <w:bCs/>
                <w:iCs/>
                <w:sz w:val="20"/>
                <w:szCs w:val="20"/>
                <w:lang w:val="sr-Latn-RS"/>
              </w:rPr>
              <w:t>5</w:t>
            </w:r>
          </w:p>
        </w:tc>
        <w:tc>
          <w:tcPr>
            <w:tcW w:w="367" w:type="pct"/>
            <w:tcBorders>
              <w:top w:val="single" w:sz="4" w:space="0" w:color="auto"/>
              <w:left w:val="nil"/>
              <w:bottom w:val="single" w:sz="4" w:space="0" w:color="auto"/>
              <w:right w:val="single" w:sz="4" w:space="0" w:color="auto"/>
            </w:tcBorders>
            <w:shd w:val="clear" w:color="auto" w:fill="auto"/>
            <w:vAlign w:val="bottom"/>
          </w:tcPr>
          <w:p w14:paraId="5BD34E4D" w14:textId="730E542E" w:rsidR="000705B9" w:rsidRPr="003D06C3" w:rsidRDefault="000705B9" w:rsidP="000E3D7D">
            <w:pPr>
              <w:spacing w:before="0"/>
              <w:jc w:val="left"/>
              <w:rPr>
                <w:rFonts w:cs="Arial"/>
                <w:color w:val="000000"/>
                <w:sz w:val="20"/>
                <w:szCs w:val="20"/>
                <w:lang w:val="sr-Latn-RS"/>
              </w:rPr>
            </w:pPr>
            <w:r>
              <w:rPr>
                <w:rFonts w:ascii="Calibri" w:hAnsi="Calibri"/>
                <w:color w:val="000000"/>
              </w:rPr>
              <w:t>26661850</w:t>
            </w:r>
          </w:p>
        </w:tc>
        <w:tc>
          <w:tcPr>
            <w:tcW w:w="1147" w:type="pct"/>
            <w:tcBorders>
              <w:top w:val="single" w:sz="4" w:space="0" w:color="auto"/>
              <w:left w:val="single" w:sz="4" w:space="0" w:color="auto"/>
              <w:bottom w:val="single" w:sz="4" w:space="0" w:color="auto"/>
              <w:right w:val="nil"/>
            </w:tcBorders>
            <w:shd w:val="clear" w:color="auto" w:fill="auto"/>
            <w:vAlign w:val="bottom"/>
          </w:tcPr>
          <w:p w14:paraId="546FD9E1" w14:textId="07C06E17" w:rsidR="000705B9" w:rsidRPr="00FB5EDB" w:rsidRDefault="000705B9" w:rsidP="003D06C3">
            <w:pPr>
              <w:spacing w:before="0"/>
              <w:jc w:val="left"/>
              <w:rPr>
                <w:rFonts w:cs="Arial"/>
                <w:sz w:val="20"/>
                <w:szCs w:val="20"/>
                <w:lang w:val="sr-Cyrl-RS"/>
              </w:rPr>
            </w:pPr>
            <w:r w:rsidRPr="00FB5EDB">
              <w:rPr>
                <w:rFonts w:ascii="Calibri" w:hAnsi="Calibri"/>
              </w:rPr>
              <w:t>Račva kosa PVC fi110/110 45*</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62067AE2" w14:textId="77777777" w:rsidR="000705B9" w:rsidRPr="00A72171" w:rsidRDefault="000705B9" w:rsidP="000E3D7D">
            <w:pPr>
              <w:spacing w:before="0"/>
              <w:jc w:val="left"/>
              <w:rPr>
                <w:rFonts w:cs="Arial"/>
                <w:color w:val="000000"/>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2DA50A64" w14:textId="58392915" w:rsidR="000705B9" w:rsidRPr="003D06C3" w:rsidRDefault="000705B9" w:rsidP="000E3D7D">
            <w:pPr>
              <w:spacing w:before="0"/>
              <w:jc w:val="center"/>
              <w:rPr>
                <w:rFonts w:cs="Arial"/>
                <w:bCs/>
                <w:iCs/>
                <w:lang w:val="sr-Latn-RS"/>
              </w:rPr>
            </w:pPr>
            <w:r>
              <w:rPr>
                <w:rFonts w:ascii="Calibri" w:hAnsi="Calibri"/>
                <w:color w:val="000000"/>
              </w:rPr>
              <w:t>KOM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2F8C7373" w14:textId="15AF73EF" w:rsidR="000705B9" w:rsidRPr="000705B9" w:rsidRDefault="000705B9" w:rsidP="000E3D7D">
            <w:pPr>
              <w:spacing w:before="0"/>
              <w:jc w:val="center"/>
              <w:rPr>
                <w:rFonts w:cs="Arial"/>
                <w:color w:val="000000"/>
                <w:sz w:val="20"/>
                <w:szCs w:val="20"/>
                <w:lang w:val="sr-Cyrl-RS"/>
              </w:rPr>
            </w:pPr>
            <w:r>
              <w:rPr>
                <w:rFonts w:ascii="Calibri" w:hAnsi="Calibri"/>
                <w:color w:val="000000"/>
              </w:rPr>
              <w:t>10</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A35C371" w14:textId="588B634B" w:rsidR="000705B9" w:rsidRPr="001B1D41" w:rsidRDefault="000705B9" w:rsidP="00D50F9C">
            <w:pPr>
              <w:spacing w:before="0"/>
              <w:jc w:val="center"/>
              <w:rPr>
                <w:rFonts w:cs="Arial"/>
                <w:noProof/>
                <w:color w:val="000000"/>
                <w:sz w:val="20"/>
                <w:szCs w:val="20"/>
                <w:lang w:val="sr-Latn-RS" w:eastAsia="sr-Latn-RS"/>
              </w:rPr>
            </w:pPr>
            <w:r w:rsidRPr="001B1D41">
              <w:rPr>
                <w:rFonts w:ascii="Calibri" w:hAnsi="Calibri"/>
                <w:bCs/>
                <w:color w:val="000000"/>
              </w:rPr>
              <w:t>M070</w:t>
            </w:r>
          </w:p>
        </w:tc>
        <w:tc>
          <w:tcPr>
            <w:tcW w:w="652" w:type="pct"/>
            <w:tcBorders>
              <w:top w:val="single" w:sz="4" w:space="0" w:color="auto"/>
              <w:left w:val="single" w:sz="4" w:space="0" w:color="auto"/>
              <w:bottom w:val="single" w:sz="4" w:space="0" w:color="auto"/>
              <w:right w:val="nil"/>
            </w:tcBorders>
            <w:shd w:val="clear" w:color="auto" w:fill="auto"/>
            <w:vAlign w:val="bottom"/>
          </w:tcPr>
          <w:p w14:paraId="3B979686" w14:textId="77777777" w:rsidR="000705B9" w:rsidRPr="00A72171" w:rsidRDefault="000705B9" w:rsidP="000E3D7D">
            <w:pPr>
              <w:spacing w:before="0"/>
              <w:jc w:val="center"/>
              <w:rPr>
                <w:rFonts w:cs="Arial"/>
                <w:b/>
                <w:bCs/>
                <w:i/>
                <w:iCs/>
                <w:noProof/>
                <w:sz w:val="24"/>
                <w:szCs w:val="24"/>
                <w:lang w:val="sr-Latn-CS"/>
              </w:rPr>
            </w:pPr>
          </w:p>
        </w:tc>
        <w:tc>
          <w:tcPr>
            <w:tcW w:w="643" w:type="pct"/>
            <w:shd w:val="clear" w:color="auto" w:fill="auto"/>
            <w:vAlign w:val="center"/>
          </w:tcPr>
          <w:p w14:paraId="41766FAA" w14:textId="77777777" w:rsidR="000705B9" w:rsidRPr="00A72171" w:rsidRDefault="000705B9" w:rsidP="000E3D7D">
            <w:pPr>
              <w:spacing w:before="0"/>
              <w:jc w:val="center"/>
              <w:rPr>
                <w:rFonts w:cs="Arial"/>
                <w:b/>
                <w:bCs/>
                <w:i/>
                <w:iCs/>
                <w:noProof/>
                <w:sz w:val="24"/>
                <w:szCs w:val="24"/>
                <w:lang w:val="sr-Latn-CS"/>
              </w:rPr>
            </w:pPr>
          </w:p>
        </w:tc>
      </w:tr>
      <w:tr w:rsidR="000705B9" w:rsidRPr="00A72171" w14:paraId="68AE936C" w14:textId="77777777" w:rsidTr="001B1D41">
        <w:trPr>
          <w:trHeight w:val="487"/>
        </w:trPr>
        <w:tc>
          <w:tcPr>
            <w:tcW w:w="218" w:type="pct"/>
            <w:tcBorders>
              <w:top w:val="single" w:sz="4" w:space="0" w:color="auto"/>
              <w:bottom w:val="single" w:sz="4" w:space="0" w:color="auto"/>
              <w:right w:val="single" w:sz="4" w:space="0" w:color="auto"/>
            </w:tcBorders>
            <w:vAlign w:val="center"/>
          </w:tcPr>
          <w:p w14:paraId="5094107F" w14:textId="592FC151" w:rsidR="000705B9" w:rsidRPr="00C20714" w:rsidRDefault="000705B9" w:rsidP="000E3D7D">
            <w:pPr>
              <w:spacing w:before="0"/>
              <w:jc w:val="center"/>
              <w:rPr>
                <w:rFonts w:cs="Arial"/>
                <w:bCs/>
                <w:iCs/>
                <w:sz w:val="20"/>
                <w:szCs w:val="20"/>
                <w:lang w:val="sr-Latn-RS"/>
              </w:rPr>
            </w:pPr>
            <w:r>
              <w:rPr>
                <w:rFonts w:cs="Arial"/>
                <w:bCs/>
                <w:iCs/>
                <w:sz w:val="20"/>
                <w:szCs w:val="20"/>
                <w:lang w:val="sr-Latn-RS"/>
              </w:rPr>
              <w:t>6</w:t>
            </w:r>
          </w:p>
        </w:tc>
        <w:tc>
          <w:tcPr>
            <w:tcW w:w="367" w:type="pct"/>
            <w:tcBorders>
              <w:top w:val="single" w:sz="4" w:space="0" w:color="auto"/>
              <w:left w:val="nil"/>
              <w:bottom w:val="single" w:sz="4" w:space="0" w:color="auto"/>
              <w:right w:val="single" w:sz="4" w:space="0" w:color="auto"/>
            </w:tcBorders>
            <w:shd w:val="clear" w:color="auto" w:fill="auto"/>
            <w:vAlign w:val="bottom"/>
          </w:tcPr>
          <w:p w14:paraId="5B49CA2D" w14:textId="7C4C18D5" w:rsidR="000705B9" w:rsidRPr="00BF3378" w:rsidRDefault="000705B9" w:rsidP="000E3D7D">
            <w:pPr>
              <w:spacing w:before="0"/>
              <w:jc w:val="left"/>
              <w:rPr>
                <w:rFonts w:cs="Arial"/>
                <w:color w:val="000000"/>
                <w:sz w:val="20"/>
                <w:szCs w:val="20"/>
                <w:lang w:val="sr-Latn-RS"/>
              </w:rPr>
            </w:pPr>
            <w:r>
              <w:rPr>
                <w:rFonts w:ascii="Calibri" w:hAnsi="Calibri"/>
                <w:color w:val="000000"/>
              </w:rPr>
              <w:t>26662411</w:t>
            </w:r>
          </w:p>
        </w:tc>
        <w:tc>
          <w:tcPr>
            <w:tcW w:w="1147" w:type="pct"/>
            <w:tcBorders>
              <w:top w:val="single" w:sz="4" w:space="0" w:color="auto"/>
              <w:left w:val="single" w:sz="4" w:space="0" w:color="auto"/>
              <w:bottom w:val="single" w:sz="4" w:space="0" w:color="auto"/>
              <w:right w:val="nil"/>
            </w:tcBorders>
            <w:shd w:val="clear" w:color="auto" w:fill="auto"/>
            <w:vAlign w:val="bottom"/>
          </w:tcPr>
          <w:p w14:paraId="38DE0BB8" w14:textId="0E61913A" w:rsidR="000705B9" w:rsidRPr="00FB5EDB" w:rsidRDefault="000705B9" w:rsidP="00A05342">
            <w:pPr>
              <w:spacing w:before="0"/>
              <w:jc w:val="left"/>
              <w:rPr>
                <w:rFonts w:cs="Arial"/>
                <w:sz w:val="20"/>
                <w:szCs w:val="20"/>
                <w:lang w:val="sr-Cyrl-RS"/>
              </w:rPr>
            </w:pPr>
            <w:r w:rsidRPr="00FB5EDB">
              <w:rPr>
                <w:rFonts w:ascii="Calibri" w:hAnsi="Calibri"/>
              </w:rPr>
              <w:t>Cev PVC fi110x1000</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397476D9" w14:textId="77777777" w:rsidR="000705B9" w:rsidRPr="00A72171" w:rsidRDefault="000705B9" w:rsidP="000E3D7D">
            <w:pPr>
              <w:spacing w:before="0"/>
              <w:jc w:val="left"/>
              <w:rPr>
                <w:rFonts w:cs="Arial"/>
                <w:color w:val="000000"/>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440036FA" w14:textId="5E2B2A0F" w:rsidR="000705B9" w:rsidRPr="00A05342" w:rsidRDefault="000705B9" w:rsidP="000E3D7D">
            <w:pPr>
              <w:spacing w:before="0"/>
              <w:jc w:val="center"/>
              <w:rPr>
                <w:rFonts w:cs="Arial"/>
                <w:bCs/>
                <w:iCs/>
                <w:lang w:val="sr-Latn-RS"/>
              </w:rPr>
            </w:pPr>
            <w:r>
              <w:rPr>
                <w:rFonts w:ascii="Calibri" w:hAnsi="Calibri"/>
                <w:color w:val="000000"/>
              </w:rPr>
              <w:t>KOM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5749EDFC" w14:textId="6E7ED348" w:rsidR="000705B9" w:rsidRPr="000705B9" w:rsidRDefault="000705B9" w:rsidP="000E3D7D">
            <w:pPr>
              <w:spacing w:before="0"/>
              <w:jc w:val="center"/>
              <w:rPr>
                <w:rFonts w:cs="Arial"/>
                <w:color w:val="000000"/>
                <w:sz w:val="20"/>
                <w:szCs w:val="20"/>
                <w:lang w:val="sr-Cyrl-RS"/>
              </w:rPr>
            </w:pPr>
            <w:r>
              <w:rPr>
                <w:rFonts w:ascii="Calibri" w:hAnsi="Calibri"/>
                <w:color w:val="000000"/>
              </w:rPr>
              <w:t>70</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A3BBC3B" w14:textId="766D23BD" w:rsidR="000705B9" w:rsidRPr="001B1D41" w:rsidRDefault="000705B9" w:rsidP="00D50F9C">
            <w:pPr>
              <w:spacing w:before="0"/>
              <w:jc w:val="center"/>
              <w:rPr>
                <w:rFonts w:cs="Arial"/>
                <w:noProof/>
                <w:color w:val="000000"/>
                <w:sz w:val="20"/>
                <w:szCs w:val="20"/>
                <w:lang w:val="sr-Latn-RS" w:eastAsia="sr-Latn-RS"/>
              </w:rPr>
            </w:pPr>
            <w:r w:rsidRPr="001B1D41">
              <w:rPr>
                <w:rFonts w:ascii="Calibri" w:hAnsi="Calibri"/>
                <w:bCs/>
                <w:color w:val="000000"/>
              </w:rPr>
              <w:t>M109</w:t>
            </w:r>
          </w:p>
        </w:tc>
        <w:tc>
          <w:tcPr>
            <w:tcW w:w="652" w:type="pct"/>
            <w:tcBorders>
              <w:top w:val="single" w:sz="4" w:space="0" w:color="auto"/>
              <w:left w:val="single" w:sz="4" w:space="0" w:color="auto"/>
              <w:bottom w:val="single" w:sz="4" w:space="0" w:color="auto"/>
              <w:right w:val="nil"/>
            </w:tcBorders>
            <w:shd w:val="clear" w:color="auto" w:fill="auto"/>
            <w:vAlign w:val="bottom"/>
          </w:tcPr>
          <w:p w14:paraId="70B0FB8C" w14:textId="77777777" w:rsidR="000705B9" w:rsidRPr="00A72171" w:rsidRDefault="000705B9" w:rsidP="000E3D7D">
            <w:pPr>
              <w:spacing w:before="0"/>
              <w:jc w:val="center"/>
              <w:rPr>
                <w:rFonts w:cs="Arial"/>
                <w:b/>
                <w:bCs/>
                <w:i/>
                <w:iCs/>
                <w:noProof/>
                <w:sz w:val="24"/>
                <w:szCs w:val="24"/>
                <w:lang w:val="sr-Latn-CS"/>
              </w:rPr>
            </w:pPr>
          </w:p>
        </w:tc>
        <w:tc>
          <w:tcPr>
            <w:tcW w:w="643" w:type="pct"/>
            <w:shd w:val="clear" w:color="auto" w:fill="auto"/>
            <w:vAlign w:val="center"/>
          </w:tcPr>
          <w:p w14:paraId="50AF1B13" w14:textId="77777777" w:rsidR="000705B9" w:rsidRPr="00A72171" w:rsidRDefault="000705B9" w:rsidP="000E3D7D">
            <w:pPr>
              <w:spacing w:before="0"/>
              <w:jc w:val="center"/>
              <w:rPr>
                <w:rFonts w:cs="Arial"/>
                <w:b/>
                <w:bCs/>
                <w:i/>
                <w:iCs/>
                <w:noProof/>
                <w:sz w:val="24"/>
                <w:szCs w:val="24"/>
                <w:lang w:val="sr-Latn-CS"/>
              </w:rPr>
            </w:pPr>
          </w:p>
        </w:tc>
      </w:tr>
      <w:tr w:rsidR="000705B9" w:rsidRPr="00A72171" w14:paraId="44B42C0B" w14:textId="77777777" w:rsidTr="001B1D41">
        <w:trPr>
          <w:trHeight w:val="487"/>
        </w:trPr>
        <w:tc>
          <w:tcPr>
            <w:tcW w:w="218" w:type="pct"/>
            <w:tcBorders>
              <w:top w:val="single" w:sz="4" w:space="0" w:color="auto"/>
              <w:bottom w:val="single" w:sz="4" w:space="0" w:color="auto"/>
              <w:right w:val="single" w:sz="4" w:space="0" w:color="auto"/>
            </w:tcBorders>
            <w:vAlign w:val="center"/>
          </w:tcPr>
          <w:p w14:paraId="07124976" w14:textId="0EA5290F" w:rsidR="000705B9" w:rsidRPr="00C20714" w:rsidRDefault="000705B9" w:rsidP="000E3D7D">
            <w:pPr>
              <w:spacing w:before="0"/>
              <w:jc w:val="center"/>
              <w:rPr>
                <w:rFonts w:cs="Arial"/>
                <w:bCs/>
                <w:iCs/>
                <w:sz w:val="20"/>
                <w:szCs w:val="20"/>
                <w:lang w:val="sr-Latn-RS"/>
              </w:rPr>
            </w:pPr>
            <w:r>
              <w:rPr>
                <w:rFonts w:cs="Arial"/>
                <w:bCs/>
                <w:iCs/>
                <w:sz w:val="20"/>
                <w:szCs w:val="20"/>
                <w:lang w:val="sr-Latn-RS"/>
              </w:rPr>
              <w:t>7</w:t>
            </w:r>
          </w:p>
        </w:tc>
        <w:tc>
          <w:tcPr>
            <w:tcW w:w="367" w:type="pct"/>
            <w:tcBorders>
              <w:top w:val="single" w:sz="4" w:space="0" w:color="auto"/>
              <w:left w:val="nil"/>
              <w:bottom w:val="single" w:sz="4" w:space="0" w:color="auto"/>
              <w:right w:val="single" w:sz="4" w:space="0" w:color="auto"/>
            </w:tcBorders>
            <w:shd w:val="clear" w:color="auto" w:fill="auto"/>
            <w:vAlign w:val="bottom"/>
          </w:tcPr>
          <w:p w14:paraId="6398DA9A" w14:textId="500D1CA3" w:rsidR="000705B9" w:rsidRPr="00BF3378" w:rsidRDefault="000705B9" w:rsidP="000E3D7D">
            <w:pPr>
              <w:spacing w:before="0"/>
              <w:jc w:val="left"/>
              <w:rPr>
                <w:rFonts w:cs="Arial"/>
                <w:color w:val="000000"/>
                <w:sz w:val="20"/>
                <w:szCs w:val="20"/>
                <w:lang w:val="sr-Latn-RS"/>
              </w:rPr>
            </w:pPr>
            <w:r>
              <w:rPr>
                <w:rFonts w:ascii="Calibri" w:hAnsi="Calibri"/>
                <w:color w:val="000000"/>
              </w:rPr>
              <w:t>26662411</w:t>
            </w:r>
          </w:p>
        </w:tc>
        <w:tc>
          <w:tcPr>
            <w:tcW w:w="1147" w:type="pct"/>
            <w:tcBorders>
              <w:top w:val="single" w:sz="4" w:space="0" w:color="auto"/>
              <w:left w:val="single" w:sz="4" w:space="0" w:color="auto"/>
              <w:bottom w:val="single" w:sz="4" w:space="0" w:color="auto"/>
              <w:right w:val="nil"/>
            </w:tcBorders>
            <w:shd w:val="clear" w:color="auto" w:fill="auto"/>
            <w:vAlign w:val="bottom"/>
          </w:tcPr>
          <w:p w14:paraId="7A07429F" w14:textId="22106665" w:rsidR="000705B9" w:rsidRPr="00FB5EDB" w:rsidRDefault="000705B9" w:rsidP="000E3D7D">
            <w:pPr>
              <w:spacing w:before="0"/>
              <w:jc w:val="left"/>
              <w:rPr>
                <w:rFonts w:cs="Arial"/>
                <w:sz w:val="20"/>
                <w:szCs w:val="20"/>
                <w:lang w:val="sr-Cyrl-RS"/>
              </w:rPr>
            </w:pPr>
            <w:r w:rsidRPr="00FB5EDB">
              <w:rPr>
                <w:rFonts w:ascii="Calibri" w:hAnsi="Calibri"/>
              </w:rPr>
              <w:t>Cev PVC fi110x1000</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0393D78F" w14:textId="77777777" w:rsidR="000705B9" w:rsidRPr="00A72171" w:rsidRDefault="000705B9" w:rsidP="000E3D7D">
            <w:pPr>
              <w:spacing w:before="0"/>
              <w:jc w:val="left"/>
              <w:rPr>
                <w:rFonts w:cs="Arial"/>
                <w:color w:val="000000"/>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59C13DEC" w14:textId="52DF2428" w:rsidR="000705B9" w:rsidRPr="00A05342" w:rsidRDefault="000705B9" w:rsidP="000E3D7D">
            <w:pPr>
              <w:spacing w:before="0"/>
              <w:jc w:val="center"/>
              <w:rPr>
                <w:rFonts w:cs="Arial"/>
                <w:bCs/>
                <w:iCs/>
                <w:lang w:val="sr-Latn-RS"/>
              </w:rPr>
            </w:pPr>
            <w:r>
              <w:rPr>
                <w:rFonts w:ascii="Calibri" w:hAnsi="Calibri"/>
                <w:color w:val="000000"/>
              </w:rPr>
              <w:t>KOM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657170AE" w14:textId="0521C2B4" w:rsidR="000705B9" w:rsidRPr="000705B9" w:rsidRDefault="000705B9" w:rsidP="000E3D7D">
            <w:pPr>
              <w:spacing w:before="0"/>
              <w:jc w:val="center"/>
              <w:rPr>
                <w:rFonts w:cs="Arial"/>
                <w:color w:val="000000"/>
                <w:sz w:val="20"/>
                <w:szCs w:val="20"/>
                <w:lang w:val="sr-Cyrl-RS"/>
              </w:rPr>
            </w:pPr>
            <w:r>
              <w:rPr>
                <w:rFonts w:ascii="Calibri" w:hAnsi="Calibri"/>
                <w:color w:val="000000"/>
              </w:rPr>
              <w:t>10</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BFCBD45" w14:textId="5400EE4A" w:rsidR="000705B9" w:rsidRPr="001B1D41" w:rsidRDefault="000705B9" w:rsidP="00D50F9C">
            <w:pPr>
              <w:spacing w:before="0"/>
              <w:jc w:val="center"/>
              <w:rPr>
                <w:rFonts w:cs="Arial"/>
                <w:noProof/>
                <w:color w:val="000000"/>
                <w:sz w:val="20"/>
                <w:szCs w:val="20"/>
                <w:lang w:val="sr-Latn-RS" w:eastAsia="sr-Latn-RS"/>
              </w:rPr>
            </w:pPr>
            <w:r w:rsidRPr="001B1D41">
              <w:rPr>
                <w:rFonts w:ascii="Calibri" w:hAnsi="Calibri"/>
                <w:bCs/>
                <w:color w:val="000000"/>
              </w:rPr>
              <w:t>M070</w:t>
            </w:r>
          </w:p>
        </w:tc>
        <w:tc>
          <w:tcPr>
            <w:tcW w:w="652" w:type="pct"/>
            <w:tcBorders>
              <w:top w:val="single" w:sz="4" w:space="0" w:color="auto"/>
              <w:left w:val="single" w:sz="4" w:space="0" w:color="auto"/>
              <w:bottom w:val="single" w:sz="4" w:space="0" w:color="auto"/>
              <w:right w:val="nil"/>
            </w:tcBorders>
            <w:shd w:val="clear" w:color="auto" w:fill="auto"/>
            <w:vAlign w:val="bottom"/>
          </w:tcPr>
          <w:p w14:paraId="39F5D5C9" w14:textId="77777777" w:rsidR="000705B9" w:rsidRPr="00A72171" w:rsidRDefault="000705B9" w:rsidP="000E3D7D">
            <w:pPr>
              <w:spacing w:before="0"/>
              <w:jc w:val="center"/>
              <w:rPr>
                <w:rFonts w:cs="Arial"/>
                <w:b/>
                <w:bCs/>
                <w:i/>
                <w:iCs/>
                <w:noProof/>
                <w:sz w:val="24"/>
                <w:szCs w:val="24"/>
                <w:lang w:val="sr-Latn-CS"/>
              </w:rPr>
            </w:pPr>
          </w:p>
        </w:tc>
        <w:tc>
          <w:tcPr>
            <w:tcW w:w="643" w:type="pct"/>
            <w:shd w:val="clear" w:color="auto" w:fill="auto"/>
            <w:vAlign w:val="center"/>
          </w:tcPr>
          <w:p w14:paraId="27175211" w14:textId="77777777" w:rsidR="000705B9" w:rsidRPr="00A72171" w:rsidRDefault="000705B9" w:rsidP="000E3D7D">
            <w:pPr>
              <w:spacing w:before="0"/>
              <w:jc w:val="center"/>
              <w:rPr>
                <w:rFonts w:cs="Arial"/>
                <w:b/>
                <w:bCs/>
                <w:i/>
                <w:iCs/>
                <w:noProof/>
                <w:sz w:val="24"/>
                <w:szCs w:val="24"/>
                <w:lang w:val="sr-Latn-CS"/>
              </w:rPr>
            </w:pPr>
          </w:p>
        </w:tc>
      </w:tr>
      <w:tr w:rsidR="000705B9" w:rsidRPr="00A72171" w14:paraId="6A575490" w14:textId="77777777" w:rsidTr="001B1D41">
        <w:trPr>
          <w:trHeight w:val="487"/>
        </w:trPr>
        <w:tc>
          <w:tcPr>
            <w:tcW w:w="218" w:type="pct"/>
            <w:tcBorders>
              <w:top w:val="single" w:sz="4" w:space="0" w:color="auto"/>
              <w:bottom w:val="single" w:sz="4" w:space="0" w:color="auto"/>
              <w:right w:val="single" w:sz="4" w:space="0" w:color="auto"/>
            </w:tcBorders>
            <w:vAlign w:val="center"/>
          </w:tcPr>
          <w:p w14:paraId="1A03AD6A" w14:textId="66D213FD" w:rsidR="000705B9" w:rsidRPr="00C20714" w:rsidRDefault="000705B9" w:rsidP="000E3D7D">
            <w:pPr>
              <w:spacing w:before="0"/>
              <w:jc w:val="center"/>
              <w:rPr>
                <w:rFonts w:cs="Arial"/>
                <w:bCs/>
                <w:iCs/>
                <w:sz w:val="20"/>
                <w:szCs w:val="20"/>
                <w:lang w:val="sr-Latn-RS"/>
              </w:rPr>
            </w:pPr>
            <w:r>
              <w:rPr>
                <w:rFonts w:cs="Arial"/>
                <w:bCs/>
                <w:iCs/>
                <w:sz w:val="20"/>
                <w:szCs w:val="20"/>
                <w:lang w:val="sr-Latn-RS"/>
              </w:rPr>
              <w:t>8</w:t>
            </w:r>
          </w:p>
        </w:tc>
        <w:tc>
          <w:tcPr>
            <w:tcW w:w="367" w:type="pct"/>
            <w:tcBorders>
              <w:top w:val="single" w:sz="4" w:space="0" w:color="auto"/>
              <w:left w:val="nil"/>
              <w:bottom w:val="single" w:sz="4" w:space="0" w:color="auto"/>
              <w:right w:val="single" w:sz="4" w:space="0" w:color="auto"/>
            </w:tcBorders>
            <w:shd w:val="clear" w:color="auto" w:fill="auto"/>
            <w:vAlign w:val="bottom"/>
          </w:tcPr>
          <w:p w14:paraId="1A208C5C" w14:textId="6A34E79D" w:rsidR="000705B9" w:rsidRPr="00BF3378" w:rsidRDefault="000705B9" w:rsidP="000E3D7D">
            <w:pPr>
              <w:spacing w:before="0"/>
              <w:jc w:val="left"/>
              <w:rPr>
                <w:rFonts w:cs="Arial"/>
                <w:color w:val="000000"/>
                <w:sz w:val="20"/>
                <w:szCs w:val="20"/>
                <w:lang w:val="sr-Latn-RS"/>
              </w:rPr>
            </w:pPr>
            <w:r>
              <w:rPr>
                <w:rFonts w:ascii="Calibri" w:hAnsi="Calibri"/>
                <w:color w:val="000000"/>
              </w:rPr>
              <w:t>26662460</w:t>
            </w:r>
          </w:p>
        </w:tc>
        <w:tc>
          <w:tcPr>
            <w:tcW w:w="1147" w:type="pct"/>
            <w:tcBorders>
              <w:top w:val="single" w:sz="4" w:space="0" w:color="auto"/>
              <w:left w:val="single" w:sz="4" w:space="0" w:color="auto"/>
              <w:bottom w:val="single" w:sz="4" w:space="0" w:color="auto"/>
              <w:right w:val="nil"/>
            </w:tcBorders>
            <w:shd w:val="clear" w:color="auto" w:fill="auto"/>
            <w:vAlign w:val="bottom"/>
          </w:tcPr>
          <w:p w14:paraId="6DB55885" w14:textId="0AA65159" w:rsidR="000705B9" w:rsidRPr="00FB5EDB" w:rsidRDefault="000705B9" w:rsidP="000E3D7D">
            <w:pPr>
              <w:spacing w:before="0"/>
              <w:jc w:val="left"/>
              <w:rPr>
                <w:rFonts w:cs="Arial"/>
                <w:sz w:val="20"/>
                <w:szCs w:val="20"/>
                <w:lang w:val="sr-Cyrl-RS"/>
              </w:rPr>
            </w:pPr>
            <w:r w:rsidRPr="00FB5EDB">
              <w:rPr>
                <w:rFonts w:ascii="Calibri" w:hAnsi="Calibri"/>
              </w:rPr>
              <w:t>Račva T PVC fi125/125</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6111E1DF" w14:textId="77777777" w:rsidR="000705B9" w:rsidRPr="00A72171" w:rsidRDefault="000705B9" w:rsidP="000E3D7D">
            <w:pPr>
              <w:spacing w:before="0"/>
              <w:jc w:val="left"/>
              <w:rPr>
                <w:rFonts w:cs="Arial"/>
                <w:color w:val="000000"/>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06131616" w14:textId="6712D275" w:rsidR="000705B9" w:rsidRPr="00A05342" w:rsidRDefault="000705B9" w:rsidP="000E3D7D">
            <w:pPr>
              <w:spacing w:before="0"/>
              <w:jc w:val="center"/>
              <w:rPr>
                <w:rFonts w:cs="Arial"/>
                <w:bCs/>
                <w:iCs/>
                <w:lang w:val="sr-Latn-RS"/>
              </w:rPr>
            </w:pPr>
            <w:r>
              <w:rPr>
                <w:rFonts w:ascii="Calibri" w:hAnsi="Calibri"/>
                <w:color w:val="000000"/>
              </w:rPr>
              <w:t>KOM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2542F6F3" w14:textId="48F525E3" w:rsidR="000705B9" w:rsidRPr="000705B9" w:rsidRDefault="000705B9" w:rsidP="000E3D7D">
            <w:pPr>
              <w:spacing w:before="0"/>
              <w:jc w:val="center"/>
              <w:rPr>
                <w:rFonts w:cs="Arial"/>
                <w:color w:val="000000"/>
                <w:sz w:val="20"/>
                <w:szCs w:val="20"/>
                <w:lang w:val="sr-Cyrl-RS"/>
              </w:rPr>
            </w:pPr>
            <w:r>
              <w:rPr>
                <w:rFonts w:ascii="Calibri" w:hAnsi="Calibri"/>
                <w:color w:val="000000"/>
              </w:rPr>
              <w:t>6</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508A185" w14:textId="42C264A0" w:rsidR="000705B9" w:rsidRPr="001B1D41" w:rsidRDefault="000705B9" w:rsidP="00D50F9C">
            <w:pPr>
              <w:spacing w:before="0"/>
              <w:jc w:val="center"/>
              <w:rPr>
                <w:rFonts w:cs="Arial"/>
                <w:noProof/>
                <w:color w:val="000000"/>
                <w:sz w:val="20"/>
                <w:szCs w:val="20"/>
                <w:lang w:val="sr-Latn-RS" w:eastAsia="sr-Latn-RS"/>
              </w:rPr>
            </w:pPr>
            <w:r w:rsidRPr="001B1D41">
              <w:rPr>
                <w:rFonts w:ascii="Calibri" w:hAnsi="Calibri"/>
                <w:bCs/>
                <w:color w:val="000000"/>
              </w:rPr>
              <w:t>M070</w:t>
            </w:r>
          </w:p>
        </w:tc>
        <w:tc>
          <w:tcPr>
            <w:tcW w:w="652" w:type="pct"/>
            <w:tcBorders>
              <w:top w:val="single" w:sz="4" w:space="0" w:color="auto"/>
              <w:left w:val="single" w:sz="4" w:space="0" w:color="auto"/>
              <w:bottom w:val="single" w:sz="4" w:space="0" w:color="auto"/>
              <w:right w:val="nil"/>
            </w:tcBorders>
            <w:shd w:val="clear" w:color="auto" w:fill="auto"/>
            <w:vAlign w:val="bottom"/>
          </w:tcPr>
          <w:p w14:paraId="07292B9C" w14:textId="77777777" w:rsidR="000705B9" w:rsidRPr="00A72171" w:rsidRDefault="000705B9" w:rsidP="000E3D7D">
            <w:pPr>
              <w:spacing w:before="0"/>
              <w:jc w:val="center"/>
              <w:rPr>
                <w:rFonts w:cs="Arial"/>
                <w:b/>
                <w:bCs/>
                <w:i/>
                <w:iCs/>
                <w:noProof/>
                <w:sz w:val="24"/>
                <w:szCs w:val="24"/>
                <w:lang w:val="sr-Latn-CS"/>
              </w:rPr>
            </w:pPr>
          </w:p>
        </w:tc>
        <w:tc>
          <w:tcPr>
            <w:tcW w:w="643" w:type="pct"/>
            <w:shd w:val="clear" w:color="auto" w:fill="auto"/>
            <w:vAlign w:val="center"/>
          </w:tcPr>
          <w:p w14:paraId="517AAD4D" w14:textId="77777777" w:rsidR="000705B9" w:rsidRPr="00A72171" w:rsidRDefault="000705B9" w:rsidP="000E3D7D">
            <w:pPr>
              <w:spacing w:before="0"/>
              <w:jc w:val="center"/>
              <w:rPr>
                <w:rFonts w:cs="Arial"/>
                <w:b/>
                <w:bCs/>
                <w:i/>
                <w:iCs/>
                <w:noProof/>
                <w:sz w:val="24"/>
                <w:szCs w:val="24"/>
                <w:lang w:val="sr-Latn-CS"/>
              </w:rPr>
            </w:pPr>
          </w:p>
        </w:tc>
      </w:tr>
      <w:tr w:rsidR="000705B9" w:rsidRPr="00A72171" w14:paraId="39FCB522" w14:textId="77777777" w:rsidTr="001B1D41">
        <w:trPr>
          <w:trHeight w:val="487"/>
        </w:trPr>
        <w:tc>
          <w:tcPr>
            <w:tcW w:w="218" w:type="pct"/>
            <w:tcBorders>
              <w:top w:val="single" w:sz="4" w:space="0" w:color="auto"/>
              <w:bottom w:val="single" w:sz="4" w:space="0" w:color="auto"/>
              <w:right w:val="single" w:sz="4" w:space="0" w:color="auto"/>
            </w:tcBorders>
            <w:vAlign w:val="center"/>
          </w:tcPr>
          <w:p w14:paraId="684D1B1A" w14:textId="1DA1F2E9" w:rsidR="000705B9" w:rsidRPr="00C20714" w:rsidRDefault="000705B9" w:rsidP="00BF3378">
            <w:pPr>
              <w:spacing w:before="0"/>
              <w:jc w:val="center"/>
              <w:rPr>
                <w:rFonts w:cs="Arial"/>
                <w:bCs/>
                <w:iCs/>
                <w:sz w:val="20"/>
                <w:szCs w:val="20"/>
                <w:lang w:val="sr-Latn-RS"/>
              </w:rPr>
            </w:pPr>
            <w:r>
              <w:rPr>
                <w:rFonts w:cs="Arial"/>
                <w:bCs/>
                <w:iCs/>
                <w:sz w:val="20"/>
                <w:szCs w:val="20"/>
                <w:lang w:val="sr-Latn-RS"/>
              </w:rPr>
              <w:t>9</w:t>
            </w:r>
          </w:p>
        </w:tc>
        <w:tc>
          <w:tcPr>
            <w:tcW w:w="367" w:type="pct"/>
            <w:tcBorders>
              <w:top w:val="single" w:sz="4" w:space="0" w:color="auto"/>
              <w:left w:val="nil"/>
              <w:bottom w:val="single" w:sz="4" w:space="0" w:color="auto"/>
              <w:right w:val="single" w:sz="4" w:space="0" w:color="auto"/>
            </w:tcBorders>
            <w:shd w:val="clear" w:color="auto" w:fill="auto"/>
            <w:vAlign w:val="bottom"/>
          </w:tcPr>
          <w:p w14:paraId="71159AA5" w14:textId="298B789C" w:rsidR="000705B9" w:rsidRPr="00A05342" w:rsidRDefault="000705B9" w:rsidP="00BF3378">
            <w:pPr>
              <w:spacing w:before="0"/>
              <w:jc w:val="left"/>
              <w:rPr>
                <w:rFonts w:cs="Arial"/>
                <w:color w:val="000000"/>
                <w:sz w:val="20"/>
                <w:szCs w:val="20"/>
                <w:lang w:val="sr-Latn-RS"/>
              </w:rPr>
            </w:pPr>
            <w:r>
              <w:rPr>
                <w:rFonts w:ascii="Calibri" w:hAnsi="Calibri"/>
                <w:color w:val="000000"/>
              </w:rPr>
              <w:t>26662510</w:t>
            </w:r>
          </w:p>
        </w:tc>
        <w:tc>
          <w:tcPr>
            <w:tcW w:w="1147" w:type="pct"/>
            <w:tcBorders>
              <w:top w:val="single" w:sz="4" w:space="0" w:color="auto"/>
              <w:left w:val="single" w:sz="4" w:space="0" w:color="auto"/>
              <w:bottom w:val="single" w:sz="4" w:space="0" w:color="auto"/>
              <w:right w:val="nil"/>
            </w:tcBorders>
            <w:shd w:val="clear" w:color="auto" w:fill="auto"/>
            <w:vAlign w:val="bottom"/>
          </w:tcPr>
          <w:p w14:paraId="64DAA2DA" w14:textId="669EB1C4" w:rsidR="000705B9" w:rsidRPr="00FB5EDB" w:rsidRDefault="000705B9" w:rsidP="00A05342">
            <w:pPr>
              <w:spacing w:before="0"/>
              <w:jc w:val="left"/>
              <w:rPr>
                <w:rFonts w:cs="Arial"/>
                <w:sz w:val="20"/>
                <w:szCs w:val="20"/>
                <w:lang w:val="sr-Cyrl-RS"/>
              </w:rPr>
            </w:pPr>
            <w:r w:rsidRPr="00FB5EDB">
              <w:rPr>
                <w:rFonts w:ascii="Calibri" w:hAnsi="Calibri"/>
              </w:rPr>
              <w:t>Luk PVC fi75 90*</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32A6693A" w14:textId="77777777" w:rsidR="000705B9" w:rsidRPr="00A72171" w:rsidRDefault="000705B9" w:rsidP="00BF3378">
            <w:pPr>
              <w:spacing w:before="0"/>
              <w:jc w:val="left"/>
              <w:rPr>
                <w:rFonts w:cs="Arial"/>
                <w:color w:val="000000"/>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351F9C5B" w14:textId="7D77047A" w:rsidR="000705B9" w:rsidRPr="00A05342" w:rsidRDefault="000705B9" w:rsidP="00BF3378">
            <w:pPr>
              <w:spacing w:before="0"/>
              <w:jc w:val="center"/>
              <w:rPr>
                <w:rFonts w:cs="Arial"/>
                <w:bCs/>
                <w:iCs/>
                <w:lang w:val="sr-Latn-RS"/>
              </w:rPr>
            </w:pPr>
            <w:r>
              <w:rPr>
                <w:rFonts w:ascii="Calibri" w:hAnsi="Calibri"/>
                <w:color w:val="000000"/>
              </w:rPr>
              <w:t>KOM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18BE1113" w14:textId="477AEA9F" w:rsidR="000705B9" w:rsidRPr="000705B9" w:rsidRDefault="000705B9" w:rsidP="00BF3378">
            <w:pPr>
              <w:spacing w:before="0"/>
              <w:jc w:val="center"/>
              <w:rPr>
                <w:rFonts w:cs="Arial"/>
                <w:color w:val="000000"/>
                <w:sz w:val="20"/>
                <w:szCs w:val="20"/>
                <w:lang w:val="sr-Cyrl-RS"/>
              </w:rPr>
            </w:pPr>
            <w:r>
              <w:rPr>
                <w:rFonts w:ascii="Calibri" w:hAnsi="Calibri"/>
                <w:color w:val="000000"/>
              </w:rPr>
              <w:t>10</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EA1BA5A" w14:textId="369B1C80" w:rsidR="000705B9" w:rsidRPr="001B1D41" w:rsidRDefault="000705B9" w:rsidP="00D50F9C">
            <w:pPr>
              <w:spacing w:before="0"/>
              <w:jc w:val="center"/>
              <w:rPr>
                <w:rFonts w:cs="Arial"/>
                <w:noProof/>
                <w:color w:val="000000"/>
                <w:sz w:val="20"/>
                <w:szCs w:val="20"/>
                <w:lang w:val="sr-Latn-RS" w:eastAsia="sr-Latn-RS"/>
              </w:rPr>
            </w:pPr>
            <w:r w:rsidRPr="001B1D41">
              <w:rPr>
                <w:rFonts w:ascii="Calibri" w:hAnsi="Calibri"/>
                <w:bCs/>
                <w:color w:val="000000"/>
              </w:rPr>
              <w:t>M070</w:t>
            </w:r>
          </w:p>
        </w:tc>
        <w:tc>
          <w:tcPr>
            <w:tcW w:w="652" w:type="pct"/>
            <w:tcBorders>
              <w:top w:val="single" w:sz="4" w:space="0" w:color="auto"/>
              <w:left w:val="single" w:sz="4" w:space="0" w:color="auto"/>
              <w:bottom w:val="single" w:sz="4" w:space="0" w:color="auto"/>
              <w:right w:val="nil"/>
            </w:tcBorders>
            <w:shd w:val="clear" w:color="auto" w:fill="auto"/>
            <w:vAlign w:val="bottom"/>
          </w:tcPr>
          <w:p w14:paraId="2D76EE3B" w14:textId="77777777" w:rsidR="000705B9" w:rsidRPr="00A72171" w:rsidRDefault="000705B9" w:rsidP="00BF3378">
            <w:pPr>
              <w:spacing w:before="0"/>
              <w:jc w:val="center"/>
              <w:rPr>
                <w:rFonts w:cs="Arial"/>
                <w:b/>
                <w:bCs/>
                <w:i/>
                <w:iCs/>
                <w:noProof/>
                <w:sz w:val="24"/>
                <w:szCs w:val="24"/>
                <w:lang w:val="sr-Latn-CS"/>
              </w:rPr>
            </w:pPr>
          </w:p>
        </w:tc>
        <w:tc>
          <w:tcPr>
            <w:tcW w:w="643" w:type="pct"/>
            <w:shd w:val="clear" w:color="auto" w:fill="auto"/>
            <w:vAlign w:val="center"/>
          </w:tcPr>
          <w:p w14:paraId="469E179D" w14:textId="77777777" w:rsidR="000705B9" w:rsidRPr="00A72171" w:rsidRDefault="000705B9" w:rsidP="00BF3378">
            <w:pPr>
              <w:spacing w:before="0"/>
              <w:jc w:val="center"/>
              <w:rPr>
                <w:rFonts w:cs="Arial"/>
                <w:b/>
                <w:bCs/>
                <w:i/>
                <w:iCs/>
                <w:noProof/>
                <w:sz w:val="24"/>
                <w:szCs w:val="24"/>
                <w:lang w:val="sr-Latn-CS"/>
              </w:rPr>
            </w:pPr>
          </w:p>
        </w:tc>
      </w:tr>
      <w:tr w:rsidR="000705B9" w:rsidRPr="00A72171" w14:paraId="1ACF13D1" w14:textId="77777777" w:rsidTr="001B1D41">
        <w:trPr>
          <w:trHeight w:val="487"/>
        </w:trPr>
        <w:tc>
          <w:tcPr>
            <w:tcW w:w="218" w:type="pct"/>
            <w:tcBorders>
              <w:top w:val="single" w:sz="4" w:space="0" w:color="auto"/>
              <w:bottom w:val="single" w:sz="4" w:space="0" w:color="auto"/>
              <w:right w:val="single" w:sz="4" w:space="0" w:color="auto"/>
            </w:tcBorders>
            <w:vAlign w:val="center"/>
          </w:tcPr>
          <w:p w14:paraId="4A042CDF" w14:textId="003EF542" w:rsidR="000705B9" w:rsidRDefault="000705B9" w:rsidP="00BF3378">
            <w:pPr>
              <w:spacing w:before="0"/>
              <w:jc w:val="center"/>
              <w:rPr>
                <w:rFonts w:cs="Arial"/>
                <w:bCs/>
                <w:iCs/>
                <w:sz w:val="20"/>
                <w:szCs w:val="20"/>
                <w:lang w:val="sr-Latn-RS"/>
              </w:rPr>
            </w:pPr>
            <w:r>
              <w:rPr>
                <w:rFonts w:cs="Arial"/>
                <w:bCs/>
                <w:iCs/>
                <w:sz w:val="20"/>
                <w:szCs w:val="20"/>
                <w:lang w:val="sr-Latn-RS"/>
              </w:rPr>
              <w:t>10</w:t>
            </w:r>
          </w:p>
        </w:tc>
        <w:tc>
          <w:tcPr>
            <w:tcW w:w="367" w:type="pct"/>
            <w:tcBorders>
              <w:top w:val="single" w:sz="4" w:space="0" w:color="auto"/>
              <w:left w:val="nil"/>
              <w:bottom w:val="single" w:sz="4" w:space="0" w:color="auto"/>
              <w:right w:val="single" w:sz="4" w:space="0" w:color="auto"/>
            </w:tcBorders>
            <w:shd w:val="clear" w:color="auto" w:fill="auto"/>
            <w:vAlign w:val="bottom"/>
          </w:tcPr>
          <w:p w14:paraId="1D3A3923" w14:textId="711695C6" w:rsidR="000705B9" w:rsidRDefault="000705B9" w:rsidP="00BF3378">
            <w:pPr>
              <w:spacing w:before="0"/>
              <w:jc w:val="left"/>
              <w:rPr>
                <w:rFonts w:cs="Arial"/>
                <w:color w:val="000000"/>
                <w:sz w:val="20"/>
                <w:szCs w:val="20"/>
                <w:lang w:val="sr-Latn-RS"/>
              </w:rPr>
            </w:pPr>
            <w:r>
              <w:rPr>
                <w:rFonts w:ascii="Calibri" w:hAnsi="Calibri"/>
                <w:color w:val="000000"/>
              </w:rPr>
              <w:t>26667550</w:t>
            </w:r>
          </w:p>
        </w:tc>
        <w:tc>
          <w:tcPr>
            <w:tcW w:w="1147" w:type="pct"/>
            <w:tcBorders>
              <w:top w:val="single" w:sz="4" w:space="0" w:color="auto"/>
              <w:left w:val="single" w:sz="4" w:space="0" w:color="auto"/>
              <w:bottom w:val="single" w:sz="4" w:space="0" w:color="auto"/>
              <w:right w:val="nil"/>
            </w:tcBorders>
            <w:shd w:val="clear" w:color="auto" w:fill="auto"/>
            <w:vAlign w:val="bottom"/>
          </w:tcPr>
          <w:p w14:paraId="5DAEAA30" w14:textId="7EDE6ADA" w:rsidR="000705B9" w:rsidRPr="00FB5EDB" w:rsidRDefault="000D7CF6" w:rsidP="00A05342">
            <w:pPr>
              <w:spacing w:before="0"/>
              <w:jc w:val="left"/>
              <w:rPr>
                <w:rFonts w:cs="Arial"/>
                <w:sz w:val="20"/>
                <w:szCs w:val="20"/>
                <w:lang w:val="sr-Cyrl-RS"/>
              </w:rPr>
            </w:pPr>
            <w:r w:rsidRPr="00FB5EDB">
              <w:rPr>
                <w:rFonts w:ascii="Calibri" w:hAnsi="Calibri"/>
              </w:rPr>
              <w:t>Cev PE 3/4" (fi25), PN10</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10C3CF4E" w14:textId="77777777" w:rsidR="000705B9" w:rsidRPr="00A72171" w:rsidRDefault="000705B9" w:rsidP="00BF3378">
            <w:pPr>
              <w:spacing w:before="0"/>
              <w:jc w:val="left"/>
              <w:rPr>
                <w:rFonts w:cs="Arial"/>
                <w:color w:val="000000"/>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42F48AF9" w14:textId="73BFD304" w:rsidR="000705B9" w:rsidRDefault="000705B9" w:rsidP="00BF3378">
            <w:pPr>
              <w:spacing w:before="0"/>
              <w:jc w:val="center"/>
              <w:rPr>
                <w:rFonts w:cs="Arial"/>
                <w:bCs/>
                <w:iCs/>
                <w:lang w:val="sr-Latn-RS"/>
              </w:rPr>
            </w:pPr>
            <w:r>
              <w:rPr>
                <w:rFonts w:ascii="Calibri" w:hAnsi="Calibri"/>
                <w:color w:val="000000"/>
              </w:rPr>
              <w:t>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3A844FAB" w14:textId="1D637AB0" w:rsidR="000705B9" w:rsidRPr="000705B9" w:rsidRDefault="000705B9" w:rsidP="00BF3378">
            <w:pPr>
              <w:spacing w:before="0"/>
              <w:jc w:val="center"/>
              <w:rPr>
                <w:rFonts w:cs="Arial"/>
                <w:color w:val="000000"/>
                <w:sz w:val="20"/>
                <w:szCs w:val="20"/>
                <w:lang w:val="sr-Cyrl-RS"/>
              </w:rPr>
            </w:pPr>
            <w:r>
              <w:rPr>
                <w:rFonts w:ascii="Calibri" w:hAnsi="Calibri"/>
                <w:color w:val="000000"/>
              </w:rPr>
              <w:t>25</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0F12B77" w14:textId="77A13430" w:rsidR="000705B9" w:rsidRPr="001B1D41" w:rsidRDefault="000705B9" w:rsidP="00D50F9C">
            <w:pPr>
              <w:spacing w:before="0"/>
              <w:jc w:val="center"/>
              <w:rPr>
                <w:rFonts w:cs="Arial"/>
                <w:noProof/>
                <w:color w:val="000000"/>
                <w:sz w:val="20"/>
                <w:szCs w:val="20"/>
                <w:lang w:val="sr-Latn-RS" w:eastAsia="sr-Latn-RS"/>
              </w:rPr>
            </w:pPr>
            <w:r w:rsidRPr="001B1D41">
              <w:rPr>
                <w:rFonts w:ascii="Calibri" w:hAnsi="Calibri"/>
                <w:bCs/>
                <w:color w:val="000000"/>
              </w:rPr>
              <w:t>M021</w:t>
            </w:r>
          </w:p>
        </w:tc>
        <w:tc>
          <w:tcPr>
            <w:tcW w:w="652" w:type="pct"/>
            <w:tcBorders>
              <w:top w:val="single" w:sz="4" w:space="0" w:color="auto"/>
              <w:left w:val="single" w:sz="4" w:space="0" w:color="auto"/>
              <w:bottom w:val="single" w:sz="4" w:space="0" w:color="auto"/>
              <w:right w:val="nil"/>
            </w:tcBorders>
            <w:shd w:val="clear" w:color="auto" w:fill="auto"/>
            <w:vAlign w:val="bottom"/>
          </w:tcPr>
          <w:p w14:paraId="3F1D2DA0" w14:textId="77777777" w:rsidR="000705B9" w:rsidRPr="00A72171" w:rsidRDefault="000705B9" w:rsidP="00BF3378">
            <w:pPr>
              <w:spacing w:before="0"/>
              <w:jc w:val="center"/>
              <w:rPr>
                <w:rFonts w:cs="Arial"/>
                <w:b/>
                <w:bCs/>
                <w:i/>
                <w:iCs/>
                <w:noProof/>
                <w:sz w:val="24"/>
                <w:szCs w:val="24"/>
                <w:lang w:val="sr-Latn-CS"/>
              </w:rPr>
            </w:pPr>
          </w:p>
        </w:tc>
        <w:tc>
          <w:tcPr>
            <w:tcW w:w="643" w:type="pct"/>
            <w:shd w:val="clear" w:color="auto" w:fill="auto"/>
            <w:vAlign w:val="center"/>
          </w:tcPr>
          <w:p w14:paraId="5D6C3235" w14:textId="77777777" w:rsidR="000705B9" w:rsidRPr="00A72171" w:rsidRDefault="000705B9" w:rsidP="00BF3378">
            <w:pPr>
              <w:spacing w:before="0"/>
              <w:jc w:val="center"/>
              <w:rPr>
                <w:rFonts w:cs="Arial"/>
                <w:b/>
                <w:bCs/>
                <w:i/>
                <w:iCs/>
                <w:noProof/>
                <w:sz w:val="24"/>
                <w:szCs w:val="24"/>
                <w:lang w:val="sr-Latn-CS"/>
              </w:rPr>
            </w:pPr>
          </w:p>
        </w:tc>
      </w:tr>
      <w:tr w:rsidR="000705B9" w:rsidRPr="00A72171" w14:paraId="36CED816" w14:textId="77777777" w:rsidTr="001B1D41">
        <w:trPr>
          <w:trHeight w:val="487"/>
        </w:trPr>
        <w:tc>
          <w:tcPr>
            <w:tcW w:w="218" w:type="pct"/>
            <w:tcBorders>
              <w:top w:val="single" w:sz="4" w:space="0" w:color="auto"/>
              <w:bottom w:val="single" w:sz="4" w:space="0" w:color="auto"/>
              <w:right w:val="single" w:sz="4" w:space="0" w:color="auto"/>
            </w:tcBorders>
            <w:vAlign w:val="center"/>
          </w:tcPr>
          <w:p w14:paraId="7F77B4B6" w14:textId="08AAED73" w:rsidR="000705B9" w:rsidRDefault="000705B9" w:rsidP="00BF3378">
            <w:pPr>
              <w:spacing w:before="0"/>
              <w:jc w:val="center"/>
              <w:rPr>
                <w:rFonts w:cs="Arial"/>
                <w:bCs/>
                <w:iCs/>
                <w:sz w:val="20"/>
                <w:szCs w:val="20"/>
                <w:lang w:val="sr-Latn-RS"/>
              </w:rPr>
            </w:pPr>
            <w:r>
              <w:rPr>
                <w:rFonts w:cs="Arial"/>
                <w:bCs/>
                <w:iCs/>
                <w:sz w:val="20"/>
                <w:szCs w:val="20"/>
                <w:lang w:val="sr-Latn-RS"/>
              </w:rPr>
              <w:t>11</w:t>
            </w:r>
          </w:p>
        </w:tc>
        <w:tc>
          <w:tcPr>
            <w:tcW w:w="367" w:type="pct"/>
            <w:tcBorders>
              <w:top w:val="single" w:sz="4" w:space="0" w:color="auto"/>
              <w:left w:val="nil"/>
              <w:bottom w:val="single" w:sz="4" w:space="0" w:color="auto"/>
              <w:right w:val="single" w:sz="4" w:space="0" w:color="auto"/>
            </w:tcBorders>
            <w:shd w:val="clear" w:color="auto" w:fill="auto"/>
            <w:vAlign w:val="bottom"/>
          </w:tcPr>
          <w:p w14:paraId="2E5CA7A0" w14:textId="7071C78C" w:rsidR="000705B9" w:rsidRDefault="000705B9" w:rsidP="00BF3378">
            <w:pPr>
              <w:spacing w:before="0"/>
              <w:jc w:val="left"/>
              <w:rPr>
                <w:rFonts w:cs="Arial"/>
                <w:color w:val="000000"/>
                <w:sz w:val="20"/>
                <w:szCs w:val="20"/>
                <w:lang w:val="sr-Latn-RS"/>
              </w:rPr>
            </w:pPr>
            <w:r>
              <w:rPr>
                <w:rFonts w:ascii="Calibri" w:hAnsi="Calibri"/>
                <w:color w:val="000000"/>
              </w:rPr>
              <w:t>26668053</w:t>
            </w:r>
          </w:p>
        </w:tc>
        <w:tc>
          <w:tcPr>
            <w:tcW w:w="1147" w:type="pct"/>
            <w:tcBorders>
              <w:top w:val="single" w:sz="4" w:space="0" w:color="auto"/>
              <w:left w:val="single" w:sz="4" w:space="0" w:color="auto"/>
              <w:bottom w:val="single" w:sz="4" w:space="0" w:color="auto"/>
              <w:right w:val="nil"/>
            </w:tcBorders>
            <w:shd w:val="clear" w:color="auto" w:fill="auto"/>
            <w:vAlign w:val="bottom"/>
          </w:tcPr>
          <w:p w14:paraId="33976231" w14:textId="58013C65" w:rsidR="000705B9" w:rsidRDefault="000705B9" w:rsidP="00A05342">
            <w:pPr>
              <w:spacing w:before="0"/>
              <w:jc w:val="left"/>
              <w:rPr>
                <w:rFonts w:cs="Arial"/>
                <w:color w:val="000000"/>
                <w:sz w:val="20"/>
                <w:szCs w:val="20"/>
                <w:lang w:val="sr-Cyrl-RS"/>
              </w:rPr>
            </w:pPr>
            <w:r>
              <w:rPr>
                <w:rFonts w:ascii="Calibri" w:hAnsi="Calibri"/>
                <w:color w:val="000000"/>
              </w:rPr>
              <w:t>Ventil sa točkom PVC fi20</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519ECD10" w14:textId="77777777" w:rsidR="000705B9" w:rsidRPr="00A72171" w:rsidRDefault="000705B9" w:rsidP="00BF3378">
            <w:pPr>
              <w:spacing w:before="0"/>
              <w:jc w:val="left"/>
              <w:rPr>
                <w:rFonts w:cs="Arial"/>
                <w:color w:val="000000"/>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542DC1CB" w14:textId="5CD21129" w:rsidR="000705B9" w:rsidRDefault="000705B9" w:rsidP="00BF3378">
            <w:pPr>
              <w:spacing w:before="0"/>
              <w:jc w:val="center"/>
              <w:rPr>
                <w:rFonts w:cs="Arial"/>
                <w:bCs/>
                <w:iCs/>
                <w:lang w:val="sr-Latn-RS"/>
              </w:rPr>
            </w:pPr>
            <w:r>
              <w:rPr>
                <w:rFonts w:ascii="Calibri" w:hAnsi="Calibri"/>
                <w:color w:val="000000"/>
              </w:rPr>
              <w:t>KOM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7A70608F" w14:textId="6D225581" w:rsidR="000705B9" w:rsidRPr="000705B9" w:rsidRDefault="000705B9" w:rsidP="00BF3378">
            <w:pPr>
              <w:spacing w:before="0"/>
              <w:jc w:val="center"/>
              <w:rPr>
                <w:rFonts w:cs="Arial"/>
                <w:color w:val="000000"/>
                <w:sz w:val="20"/>
                <w:szCs w:val="20"/>
                <w:lang w:val="sr-Cyrl-RS"/>
              </w:rPr>
            </w:pPr>
            <w:r>
              <w:rPr>
                <w:rFonts w:ascii="Calibri" w:hAnsi="Calibri"/>
                <w:color w:val="000000"/>
              </w:rPr>
              <w:t>15</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43549A8" w14:textId="7E5BFF88" w:rsidR="000705B9" w:rsidRPr="001B1D41" w:rsidRDefault="000705B9" w:rsidP="00D50F9C">
            <w:pPr>
              <w:spacing w:before="0"/>
              <w:jc w:val="center"/>
              <w:rPr>
                <w:rFonts w:cs="Arial"/>
                <w:noProof/>
                <w:color w:val="000000"/>
                <w:sz w:val="20"/>
                <w:szCs w:val="20"/>
                <w:lang w:val="sr-Latn-RS" w:eastAsia="sr-Latn-RS"/>
              </w:rPr>
            </w:pPr>
            <w:r w:rsidRPr="001B1D41">
              <w:rPr>
                <w:rFonts w:ascii="Calibri" w:hAnsi="Calibri"/>
                <w:bCs/>
                <w:color w:val="000000"/>
              </w:rPr>
              <w:t>M109</w:t>
            </w:r>
          </w:p>
        </w:tc>
        <w:tc>
          <w:tcPr>
            <w:tcW w:w="652" w:type="pct"/>
            <w:tcBorders>
              <w:top w:val="single" w:sz="4" w:space="0" w:color="auto"/>
              <w:left w:val="single" w:sz="4" w:space="0" w:color="auto"/>
              <w:bottom w:val="single" w:sz="4" w:space="0" w:color="auto"/>
              <w:right w:val="nil"/>
            </w:tcBorders>
            <w:shd w:val="clear" w:color="auto" w:fill="auto"/>
            <w:vAlign w:val="bottom"/>
          </w:tcPr>
          <w:p w14:paraId="4B5787AD" w14:textId="77777777" w:rsidR="000705B9" w:rsidRPr="00A72171" w:rsidRDefault="000705B9" w:rsidP="00BF3378">
            <w:pPr>
              <w:spacing w:before="0"/>
              <w:jc w:val="center"/>
              <w:rPr>
                <w:rFonts w:cs="Arial"/>
                <w:b/>
                <w:bCs/>
                <w:i/>
                <w:iCs/>
                <w:noProof/>
                <w:sz w:val="24"/>
                <w:szCs w:val="24"/>
                <w:lang w:val="sr-Latn-CS"/>
              </w:rPr>
            </w:pPr>
          </w:p>
        </w:tc>
        <w:tc>
          <w:tcPr>
            <w:tcW w:w="643" w:type="pct"/>
            <w:shd w:val="clear" w:color="auto" w:fill="auto"/>
            <w:vAlign w:val="center"/>
          </w:tcPr>
          <w:p w14:paraId="77FCC2EC" w14:textId="77777777" w:rsidR="000705B9" w:rsidRPr="00A72171" w:rsidRDefault="000705B9" w:rsidP="00BF3378">
            <w:pPr>
              <w:spacing w:before="0"/>
              <w:jc w:val="center"/>
              <w:rPr>
                <w:rFonts w:cs="Arial"/>
                <w:b/>
                <w:bCs/>
                <w:i/>
                <w:iCs/>
                <w:noProof/>
                <w:sz w:val="24"/>
                <w:szCs w:val="24"/>
                <w:lang w:val="sr-Latn-CS"/>
              </w:rPr>
            </w:pPr>
          </w:p>
        </w:tc>
      </w:tr>
      <w:tr w:rsidR="000705B9" w:rsidRPr="00A72171" w14:paraId="4EE5FF22" w14:textId="77777777" w:rsidTr="001B1D41">
        <w:trPr>
          <w:trHeight w:val="487"/>
        </w:trPr>
        <w:tc>
          <w:tcPr>
            <w:tcW w:w="218" w:type="pct"/>
            <w:tcBorders>
              <w:top w:val="single" w:sz="4" w:space="0" w:color="auto"/>
              <w:bottom w:val="single" w:sz="4" w:space="0" w:color="auto"/>
              <w:right w:val="single" w:sz="4" w:space="0" w:color="auto"/>
            </w:tcBorders>
            <w:vAlign w:val="center"/>
          </w:tcPr>
          <w:p w14:paraId="44A05160" w14:textId="370188F8" w:rsidR="000705B9" w:rsidRDefault="000705B9" w:rsidP="00BF3378">
            <w:pPr>
              <w:spacing w:before="0"/>
              <w:jc w:val="center"/>
              <w:rPr>
                <w:rFonts w:cs="Arial"/>
                <w:bCs/>
                <w:iCs/>
                <w:sz w:val="20"/>
                <w:szCs w:val="20"/>
                <w:lang w:val="sr-Latn-RS"/>
              </w:rPr>
            </w:pPr>
            <w:r>
              <w:rPr>
                <w:rFonts w:cs="Arial"/>
                <w:bCs/>
                <w:iCs/>
                <w:sz w:val="20"/>
                <w:szCs w:val="20"/>
                <w:lang w:val="sr-Latn-RS"/>
              </w:rPr>
              <w:t>12</w:t>
            </w:r>
          </w:p>
        </w:tc>
        <w:tc>
          <w:tcPr>
            <w:tcW w:w="367" w:type="pct"/>
            <w:tcBorders>
              <w:top w:val="single" w:sz="4" w:space="0" w:color="auto"/>
              <w:left w:val="nil"/>
              <w:bottom w:val="single" w:sz="4" w:space="0" w:color="auto"/>
              <w:right w:val="single" w:sz="4" w:space="0" w:color="auto"/>
            </w:tcBorders>
            <w:shd w:val="clear" w:color="auto" w:fill="auto"/>
            <w:vAlign w:val="bottom"/>
          </w:tcPr>
          <w:p w14:paraId="555EB6D3" w14:textId="4276D651" w:rsidR="000705B9" w:rsidRDefault="000705B9" w:rsidP="00BF3378">
            <w:pPr>
              <w:spacing w:before="0"/>
              <w:jc w:val="left"/>
              <w:rPr>
                <w:rFonts w:cs="Arial"/>
                <w:color w:val="000000"/>
                <w:sz w:val="20"/>
                <w:szCs w:val="20"/>
                <w:lang w:val="sr-Latn-RS"/>
              </w:rPr>
            </w:pPr>
            <w:r>
              <w:rPr>
                <w:rFonts w:ascii="Calibri" w:hAnsi="Calibri"/>
                <w:color w:val="000000"/>
              </w:rPr>
              <w:t>26670778</w:t>
            </w:r>
          </w:p>
        </w:tc>
        <w:tc>
          <w:tcPr>
            <w:tcW w:w="1147" w:type="pct"/>
            <w:tcBorders>
              <w:top w:val="single" w:sz="4" w:space="0" w:color="auto"/>
              <w:left w:val="single" w:sz="4" w:space="0" w:color="auto"/>
              <w:bottom w:val="single" w:sz="4" w:space="0" w:color="auto"/>
              <w:right w:val="nil"/>
            </w:tcBorders>
            <w:shd w:val="clear" w:color="auto" w:fill="auto"/>
            <w:vAlign w:val="bottom"/>
          </w:tcPr>
          <w:p w14:paraId="2D98AC86" w14:textId="6408C348" w:rsidR="000705B9" w:rsidRDefault="000705B9" w:rsidP="009506A7">
            <w:pPr>
              <w:spacing w:before="0"/>
              <w:jc w:val="left"/>
              <w:rPr>
                <w:rFonts w:cs="Arial"/>
                <w:color w:val="000000"/>
                <w:sz w:val="20"/>
                <w:szCs w:val="20"/>
                <w:lang w:val="sr-Cyrl-RS"/>
              </w:rPr>
            </w:pPr>
            <w:r>
              <w:rPr>
                <w:rFonts w:ascii="Calibri" w:hAnsi="Calibri"/>
                <w:color w:val="000000"/>
              </w:rPr>
              <w:t>Tuljak PE sa letećom prirubn.fi110/100</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551F4B6C" w14:textId="77777777" w:rsidR="000705B9" w:rsidRPr="00A72171" w:rsidRDefault="000705B9" w:rsidP="00BF3378">
            <w:pPr>
              <w:spacing w:before="0"/>
              <w:jc w:val="left"/>
              <w:rPr>
                <w:rFonts w:cs="Arial"/>
                <w:color w:val="000000"/>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2C9D57A9" w14:textId="6A0BB3C9" w:rsidR="000705B9" w:rsidRDefault="000705B9" w:rsidP="00BF3378">
            <w:pPr>
              <w:spacing w:before="0"/>
              <w:jc w:val="center"/>
              <w:rPr>
                <w:rFonts w:cs="Arial"/>
                <w:bCs/>
                <w:iCs/>
                <w:lang w:val="sr-Latn-RS"/>
              </w:rPr>
            </w:pPr>
            <w:r>
              <w:rPr>
                <w:rFonts w:ascii="Calibri" w:hAnsi="Calibri"/>
                <w:color w:val="000000"/>
              </w:rPr>
              <w:t>KOM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2B38B7AD" w14:textId="29E9AFF0" w:rsidR="000705B9" w:rsidRPr="000705B9" w:rsidRDefault="000705B9" w:rsidP="00BF3378">
            <w:pPr>
              <w:spacing w:before="0"/>
              <w:jc w:val="center"/>
              <w:rPr>
                <w:rFonts w:cs="Arial"/>
                <w:color w:val="000000"/>
                <w:sz w:val="20"/>
                <w:szCs w:val="20"/>
                <w:lang w:val="sr-Cyrl-RS"/>
              </w:rPr>
            </w:pPr>
            <w:r>
              <w:rPr>
                <w:rFonts w:ascii="Calibri" w:hAnsi="Calibri"/>
                <w:color w:val="000000"/>
              </w:rPr>
              <w:t>3</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EB340D" w14:textId="2A670C67" w:rsidR="000705B9" w:rsidRPr="001B1D41" w:rsidRDefault="000705B9" w:rsidP="00D50F9C">
            <w:pPr>
              <w:spacing w:before="0"/>
              <w:jc w:val="center"/>
              <w:rPr>
                <w:rFonts w:cs="Arial"/>
                <w:noProof/>
                <w:color w:val="000000"/>
                <w:sz w:val="20"/>
                <w:szCs w:val="20"/>
                <w:lang w:val="sr-Latn-RS" w:eastAsia="sr-Latn-RS"/>
              </w:rPr>
            </w:pPr>
            <w:r w:rsidRPr="001B1D41">
              <w:rPr>
                <w:rFonts w:ascii="Calibri" w:hAnsi="Calibri"/>
                <w:bCs/>
                <w:color w:val="000000"/>
              </w:rPr>
              <w:t>M006</w:t>
            </w:r>
          </w:p>
        </w:tc>
        <w:tc>
          <w:tcPr>
            <w:tcW w:w="652" w:type="pct"/>
            <w:tcBorders>
              <w:top w:val="single" w:sz="4" w:space="0" w:color="auto"/>
              <w:left w:val="single" w:sz="4" w:space="0" w:color="auto"/>
              <w:bottom w:val="single" w:sz="4" w:space="0" w:color="auto"/>
              <w:right w:val="nil"/>
            </w:tcBorders>
            <w:shd w:val="clear" w:color="auto" w:fill="auto"/>
            <w:vAlign w:val="bottom"/>
          </w:tcPr>
          <w:p w14:paraId="0F38A626" w14:textId="77777777" w:rsidR="000705B9" w:rsidRPr="00A72171" w:rsidRDefault="000705B9" w:rsidP="00BF3378">
            <w:pPr>
              <w:spacing w:before="0"/>
              <w:jc w:val="center"/>
              <w:rPr>
                <w:rFonts w:cs="Arial"/>
                <w:b/>
                <w:bCs/>
                <w:i/>
                <w:iCs/>
                <w:noProof/>
                <w:sz w:val="24"/>
                <w:szCs w:val="24"/>
                <w:lang w:val="sr-Latn-CS"/>
              </w:rPr>
            </w:pPr>
          </w:p>
        </w:tc>
        <w:tc>
          <w:tcPr>
            <w:tcW w:w="643" w:type="pct"/>
            <w:shd w:val="clear" w:color="auto" w:fill="auto"/>
            <w:vAlign w:val="center"/>
          </w:tcPr>
          <w:p w14:paraId="0B4AC7F7" w14:textId="77777777" w:rsidR="000705B9" w:rsidRPr="00A72171" w:rsidRDefault="000705B9" w:rsidP="00BF3378">
            <w:pPr>
              <w:spacing w:before="0"/>
              <w:jc w:val="center"/>
              <w:rPr>
                <w:rFonts w:cs="Arial"/>
                <w:b/>
                <w:bCs/>
                <w:i/>
                <w:iCs/>
                <w:noProof/>
                <w:sz w:val="24"/>
                <w:szCs w:val="24"/>
                <w:lang w:val="sr-Latn-CS"/>
              </w:rPr>
            </w:pPr>
          </w:p>
        </w:tc>
      </w:tr>
      <w:tr w:rsidR="000705B9" w:rsidRPr="00A72171" w14:paraId="5A305DAD" w14:textId="77777777" w:rsidTr="001B1D41">
        <w:trPr>
          <w:trHeight w:val="487"/>
        </w:trPr>
        <w:tc>
          <w:tcPr>
            <w:tcW w:w="218" w:type="pct"/>
            <w:tcBorders>
              <w:top w:val="single" w:sz="4" w:space="0" w:color="auto"/>
              <w:bottom w:val="single" w:sz="4" w:space="0" w:color="auto"/>
              <w:right w:val="single" w:sz="4" w:space="0" w:color="auto"/>
            </w:tcBorders>
            <w:vAlign w:val="center"/>
          </w:tcPr>
          <w:p w14:paraId="0A4D86F0" w14:textId="7C21575C" w:rsidR="000705B9" w:rsidRDefault="000705B9" w:rsidP="00BF3378">
            <w:pPr>
              <w:spacing w:before="0"/>
              <w:jc w:val="center"/>
              <w:rPr>
                <w:rFonts w:cs="Arial"/>
                <w:bCs/>
                <w:iCs/>
                <w:sz w:val="20"/>
                <w:szCs w:val="20"/>
                <w:lang w:val="sr-Latn-RS"/>
              </w:rPr>
            </w:pPr>
            <w:r>
              <w:rPr>
                <w:rFonts w:cs="Arial"/>
                <w:bCs/>
                <w:iCs/>
                <w:sz w:val="20"/>
                <w:szCs w:val="20"/>
                <w:lang w:val="sr-Latn-RS"/>
              </w:rPr>
              <w:t>13</w:t>
            </w:r>
          </w:p>
        </w:tc>
        <w:tc>
          <w:tcPr>
            <w:tcW w:w="367" w:type="pct"/>
            <w:tcBorders>
              <w:top w:val="single" w:sz="4" w:space="0" w:color="auto"/>
              <w:left w:val="nil"/>
              <w:bottom w:val="single" w:sz="4" w:space="0" w:color="auto"/>
              <w:right w:val="single" w:sz="4" w:space="0" w:color="auto"/>
            </w:tcBorders>
            <w:shd w:val="clear" w:color="auto" w:fill="auto"/>
            <w:vAlign w:val="bottom"/>
          </w:tcPr>
          <w:p w14:paraId="5B3E5478" w14:textId="3F38838A" w:rsidR="000705B9" w:rsidRDefault="000705B9" w:rsidP="00BF3378">
            <w:pPr>
              <w:spacing w:before="0"/>
              <w:jc w:val="left"/>
              <w:rPr>
                <w:rFonts w:cs="Arial"/>
                <w:color w:val="000000"/>
                <w:sz w:val="20"/>
                <w:szCs w:val="20"/>
                <w:lang w:val="sr-Latn-RS"/>
              </w:rPr>
            </w:pPr>
            <w:r>
              <w:rPr>
                <w:rFonts w:ascii="Calibri" w:hAnsi="Calibri"/>
                <w:color w:val="000000"/>
              </w:rPr>
              <w:t>26670778</w:t>
            </w:r>
          </w:p>
        </w:tc>
        <w:tc>
          <w:tcPr>
            <w:tcW w:w="1147" w:type="pct"/>
            <w:tcBorders>
              <w:top w:val="single" w:sz="4" w:space="0" w:color="auto"/>
              <w:left w:val="single" w:sz="4" w:space="0" w:color="auto"/>
              <w:bottom w:val="single" w:sz="4" w:space="0" w:color="auto"/>
              <w:right w:val="nil"/>
            </w:tcBorders>
            <w:shd w:val="clear" w:color="auto" w:fill="auto"/>
            <w:vAlign w:val="bottom"/>
          </w:tcPr>
          <w:p w14:paraId="013B590E" w14:textId="761B0B90" w:rsidR="000705B9" w:rsidRDefault="000705B9" w:rsidP="009506A7">
            <w:pPr>
              <w:spacing w:before="0"/>
              <w:jc w:val="left"/>
              <w:rPr>
                <w:rFonts w:cs="Arial"/>
                <w:color w:val="000000"/>
                <w:sz w:val="20"/>
                <w:szCs w:val="20"/>
                <w:lang w:val="sr-Cyrl-RS"/>
              </w:rPr>
            </w:pPr>
            <w:r>
              <w:rPr>
                <w:rFonts w:ascii="Calibri" w:hAnsi="Calibri"/>
                <w:color w:val="000000"/>
              </w:rPr>
              <w:t>Tuljak PE sa letećom prirubn.fi110/100</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5CD40DA1" w14:textId="77777777" w:rsidR="000705B9" w:rsidRPr="00A72171" w:rsidRDefault="000705B9" w:rsidP="00BF3378">
            <w:pPr>
              <w:spacing w:before="0"/>
              <w:jc w:val="left"/>
              <w:rPr>
                <w:rFonts w:cs="Arial"/>
                <w:color w:val="000000"/>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4E1BC563" w14:textId="50044BAC" w:rsidR="000705B9" w:rsidRDefault="000705B9" w:rsidP="00BF3378">
            <w:pPr>
              <w:spacing w:before="0"/>
              <w:jc w:val="center"/>
              <w:rPr>
                <w:rFonts w:cs="Arial"/>
                <w:bCs/>
                <w:iCs/>
                <w:lang w:val="sr-Latn-RS"/>
              </w:rPr>
            </w:pPr>
            <w:r>
              <w:rPr>
                <w:rFonts w:ascii="Calibri" w:hAnsi="Calibri"/>
                <w:color w:val="000000"/>
              </w:rPr>
              <w:t>KOM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1A703B7D" w14:textId="2D21EB47" w:rsidR="000705B9" w:rsidRPr="000705B9" w:rsidRDefault="000705B9" w:rsidP="00BF3378">
            <w:pPr>
              <w:spacing w:before="0"/>
              <w:jc w:val="center"/>
              <w:rPr>
                <w:rFonts w:cs="Arial"/>
                <w:color w:val="000000"/>
                <w:sz w:val="20"/>
                <w:szCs w:val="20"/>
                <w:lang w:val="sr-Cyrl-RS"/>
              </w:rPr>
            </w:pPr>
            <w:r>
              <w:rPr>
                <w:rFonts w:ascii="Calibri" w:hAnsi="Calibri"/>
                <w:color w:val="000000"/>
              </w:rPr>
              <w:t>7</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EA6D9B0" w14:textId="4E5398F8" w:rsidR="000705B9" w:rsidRPr="001B1D41" w:rsidRDefault="000705B9" w:rsidP="00D50F9C">
            <w:pPr>
              <w:spacing w:before="0"/>
              <w:jc w:val="center"/>
              <w:rPr>
                <w:rFonts w:cs="Arial"/>
                <w:noProof/>
                <w:color w:val="000000"/>
                <w:sz w:val="20"/>
                <w:szCs w:val="20"/>
                <w:lang w:val="sr-Latn-RS" w:eastAsia="sr-Latn-RS"/>
              </w:rPr>
            </w:pPr>
            <w:r w:rsidRPr="001B1D41">
              <w:rPr>
                <w:rFonts w:ascii="Calibri" w:hAnsi="Calibri"/>
                <w:bCs/>
                <w:color w:val="000000"/>
              </w:rPr>
              <w:t>M109</w:t>
            </w:r>
          </w:p>
        </w:tc>
        <w:tc>
          <w:tcPr>
            <w:tcW w:w="652" w:type="pct"/>
            <w:tcBorders>
              <w:top w:val="single" w:sz="4" w:space="0" w:color="auto"/>
              <w:left w:val="single" w:sz="4" w:space="0" w:color="auto"/>
              <w:bottom w:val="single" w:sz="4" w:space="0" w:color="auto"/>
              <w:right w:val="nil"/>
            </w:tcBorders>
            <w:shd w:val="clear" w:color="auto" w:fill="auto"/>
            <w:vAlign w:val="bottom"/>
          </w:tcPr>
          <w:p w14:paraId="41FA2661" w14:textId="77777777" w:rsidR="000705B9" w:rsidRPr="00A72171" w:rsidRDefault="000705B9" w:rsidP="00BF3378">
            <w:pPr>
              <w:spacing w:before="0"/>
              <w:jc w:val="center"/>
              <w:rPr>
                <w:rFonts w:cs="Arial"/>
                <w:b/>
                <w:bCs/>
                <w:i/>
                <w:iCs/>
                <w:noProof/>
                <w:sz w:val="24"/>
                <w:szCs w:val="24"/>
                <w:lang w:val="sr-Latn-CS"/>
              </w:rPr>
            </w:pPr>
          </w:p>
        </w:tc>
        <w:tc>
          <w:tcPr>
            <w:tcW w:w="643" w:type="pct"/>
            <w:shd w:val="clear" w:color="auto" w:fill="auto"/>
            <w:vAlign w:val="center"/>
          </w:tcPr>
          <w:p w14:paraId="349F313A" w14:textId="77777777" w:rsidR="000705B9" w:rsidRPr="00A72171" w:rsidRDefault="000705B9" w:rsidP="00BF3378">
            <w:pPr>
              <w:spacing w:before="0"/>
              <w:jc w:val="center"/>
              <w:rPr>
                <w:rFonts w:cs="Arial"/>
                <w:b/>
                <w:bCs/>
                <w:i/>
                <w:iCs/>
                <w:noProof/>
                <w:sz w:val="24"/>
                <w:szCs w:val="24"/>
                <w:lang w:val="sr-Latn-CS"/>
              </w:rPr>
            </w:pPr>
          </w:p>
        </w:tc>
      </w:tr>
      <w:tr w:rsidR="000705B9" w:rsidRPr="00A72171" w14:paraId="6C76B46B" w14:textId="77777777" w:rsidTr="001B1D41">
        <w:trPr>
          <w:trHeight w:val="487"/>
        </w:trPr>
        <w:tc>
          <w:tcPr>
            <w:tcW w:w="218" w:type="pct"/>
            <w:tcBorders>
              <w:top w:val="single" w:sz="4" w:space="0" w:color="auto"/>
              <w:bottom w:val="single" w:sz="4" w:space="0" w:color="auto"/>
              <w:right w:val="single" w:sz="4" w:space="0" w:color="auto"/>
            </w:tcBorders>
            <w:vAlign w:val="center"/>
          </w:tcPr>
          <w:p w14:paraId="3C8E5E0D" w14:textId="36985F67" w:rsidR="000705B9" w:rsidRDefault="000705B9" w:rsidP="00BF3378">
            <w:pPr>
              <w:spacing w:before="0"/>
              <w:jc w:val="center"/>
              <w:rPr>
                <w:rFonts w:cs="Arial"/>
                <w:bCs/>
                <w:iCs/>
                <w:sz w:val="20"/>
                <w:szCs w:val="20"/>
                <w:lang w:val="sr-Latn-RS"/>
              </w:rPr>
            </w:pPr>
            <w:r>
              <w:rPr>
                <w:rFonts w:cs="Arial"/>
                <w:bCs/>
                <w:iCs/>
                <w:sz w:val="20"/>
                <w:szCs w:val="20"/>
                <w:lang w:val="sr-Latn-RS"/>
              </w:rPr>
              <w:lastRenderedPageBreak/>
              <w:t>14</w:t>
            </w:r>
          </w:p>
        </w:tc>
        <w:tc>
          <w:tcPr>
            <w:tcW w:w="367" w:type="pct"/>
            <w:tcBorders>
              <w:top w:val="single" w:sz="4" w:space="0" w:color="auto"/>
              <w:left w:val="nil"/>
              <w:bottom w:val="single" w:sz="4" w:space="0" w:color="auto"/>
              <w:right w:val="single" w:sz="4" w:space="0" w:color="auto"/>
            </w:tcBorders>
            <w:shd w:val="clear" w:color="auto" w:fill="auto"/>
            <w:vAlign w:val="bottom"/>
          </w:tcPr>
          <w:p w14:paraId="3CBAE633" w14:textId="069789A1" w:rsidR="000705B9" w:rsidRDefault="000705B9" w:rsidP="00BF3378">
            <w:pPr>
              <w:spacing w:before="0"/>
              <w:jc w:val="left"/>
              <w:rPr>
                <w:rFonts w:cs="Arial"/>
                <w:color w:val="000000"/>
                <w:sz w:val="20"/>
                <w:szCs w:val="20"/>
                <w:lang w:val="sr-Latn-RS"/>
              </w:rPr>
            </w:pPr>
            <w:r>
              <w:rPr>
                <w:rFonts w:ascii="Calibri" w:hAnsi="Calibri"/>
                <w:color w:val="000000"/>
              </w:rPr>
              <w:t>26670851</w:t>
            </w:r>
          </w:p>
        </w:tc>
        <w:tc>
          <w:tcPr>
            <w:tcW w:w="1147" w:type="pct"/>
            <w:tcBorders>
              <w:top w:val="single" w:sz="4" w:space="0" w:color="auto"/>
              <w:left w:val="single" w:sz="4" w:space="0" w:color="auto"/>
              <w:bottom w:val="single" w:sz="4" w:space="0" w:color="auto"/>
              <w:right w:val="nil"/>
            </w:tcBorders>
            <w:shd w:val="clear" w:color="auto" w:fill="auto"/>
            <w:vAlign w:val="bottom"/>
          </w:tcPr>
          <w:p w14:paraId="691E0552" w14:textId="7E8791C4" w:rsidR="000705B9" w:rsidRDefault="000705B9" w:rsidP="009506A7">
            <w:pPr>
              <w:spacing w:before="0"/>
              <w:jc w:val="left"/>
              <w:rPr>
                <w:rFonts w:cs="Arial"/>
                <w:color w:val="000000"/>
                <w:sz w:val="20"/>
                <w:szCs w:val="20"/>
                <w:lang w:val="sr-Cyrl-RS"/>
              </w:rPr>
            </w:pPr>
            <w:r>
              <w:rPr>
                <w:rFonts w:ascii="Calibri" w:hAnsi="Calibri"/>
                <w:color w:val="000000"/>
              </w:rPr>
              <w:t>Spojnica za okiten crevo 1/2"</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3FBF0FFA" w14:textId="77777777" w:rsidR="000705B9" w:rsidRPr="00A72171" w:rsidRDefault="000705B9" w:rsidP="00BF3378">
            <w:pPr>
              <w:spacing w:before="0"/>
              <w:jc w:val="left"/>
              <w:rPr>
                <w:rFonts w:cs="Arial"/>
                <w:color w:val="000000"/>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1FD4C6F5" w14:textId="26ED0CD8" w:rsidR="000705B9" w:rsidRDefault="000705B9" w:rsidP="00BF3378">
            <w:pPr>
              <w:spacing w:before="0"/>
              <w:jc w:val="center"/>
              <w:rPr>
                <w:rFonts w:cs="Arial"/>
                <w:bCs/>
                <w:iCs/>
                <w:lang w:val="sr-Latn-RS"/>
              </w:rPr>
            </w:pPr>
            <w:r>
              <w:rPr>
                <w:rFonts w:ascii="Calibri" w:hAnsi="Calibri"/>
                <w:color w:val="000000"/>
              </w:rPr>
              <w:t>KOM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40E17660" w14:textId="58409689" w:rsidR="000705B9" w:rsidRPr="000705B9" w:rsidRDefault="000705B9" w:rsidP="00BF3378">
            <w:pPr>
              <w:spacing w:before="0"/>
              <w:jc w:val="center"/>
              <w:rPr>
                <w:rFonts w:cs="Arial"/>
                <w:color w:val="000000"/>
                <w:sz w:val="20"/>
                <w:szCs w:val="20"/>
                <w:lang w:val="sr-Cyrl-RS"/>
              </w:rPr>
            </w:pPr>
            <w:r>
              <w:rPr>
                <w:rFonts w:ascii="Calibri" w:hAnsi="Calibri"/>
                <w:color w:val="000000"/>
              </w:rPr>
              <w:t>10</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48724C2" w14:textId="78203BDB" w:rsidR="000705B9" w:rsidRPr="001B1D41" w:rsidRDefault="000705B9" w:rsidP="00D50F9C">
            <w:pPr>
              <w:spacing w:before="0"/>
              <w:jc w:val="center"/>
              <w:rPr>
                <w:rFonts w:cs="Arial"/>
                <w:noProof/>
                <w:color w:val="000000"/>
                <w:sz w:val="20"/>
                <w:szCs w:val="20"/>
                <w:lang w:val="sr-Latn-RS" w:eastAsia="sr-Latn-RS"/>
              </w:rPr>
            </w:pPr>
            <w:r w:rsidRPr="001B1D41">
              <w:rPr>
                <w:rFonts w:ascii="Calibri" w:hAnsi="Calibri"/>
                <w:bCs/>
                <w:color w:val="000000"/>
              </w:rPr>
              <w:t>M021</w:t>
            </w:r>
          </w:p>
        </w:tc>
        <w:tc>
          <w:tcPr>
            <w:tcW w:w="652" w:type="pct"/>
            <w:tcBorders>
              <w:top w:val="single" w:sz="4" w:space="0" w:color="auto"/>
              <w:left w:val="single" w:sz="4" w:space="0" w:color="auto"/>
              <w:bottom w:val="single" w:sz="4" w:space="0" w:color="auto"/>
              <w:right w:val="nil"/>
            </w:tcBorders>
            <w:shd w:val="clear" w:color="auto" w:fill="auto"/>
            <w:vAlign w:val="bottom"/>
          </w:tcPr>
          <w:p w14:paraId="6F99DED2" w14:textId="77777777" w:rsidR="000705B9" w:rsidRPr="00A72171" w:rsidRDefault="000705B9" w:rsidP="00BF3378">
            <w:pPr>
              <w:spacing w:before="0"/>
              <w:jc w:val="center"/>
              <w:rPr>
                <w:rFonts w:cs="Arial"/>
                <w:b/>
                <w:bCs/>
                <w:i/>
                <w:iCs/>
                <w:noProof/>
                <w:sz w:val="24"/>
                <w:szCs w:val="24"/>
                <w:lang w:val="sr-Latn-CS"/>
              </w:rPr>
            </w:pPr>
          </w:p>
        </w:tc>
        <w:tc>
          <w:tcPr>
            <w:tcW w:w="643" w:type="pct"/>
            <w:shd w:val="clear" w:color="auto" w:fill="auto"/>
            <w:vAlign w:val="center"/>
          </w:tcPr>
          <w:p w14:paraId="7D060EE7" w14:textId="77777777" w:rsidR="000705B9" w:rsidRPr="00A72171" w:rsidRDefault="000705B9" w:rsidP="00BF3378">
            <w:pPr>
              <w:spacing w:before="0"/>
              <w:jc w:val="center"/>
              <w:rPr>
                <w:rFonts w:cs="Arial"/>
                <w:b/>
                <w:bCs/>
                <w:i/>
                <w:iCs/>
                <w:noProof/>
                <w:sz w:val="24"/>
                <w:szCs w:val="24"/>
                <w:lang w:val="sr-Latn-CS"/>
              </w:rPr>
            </w:pPr>
          </w:p>
        </w:tc>
      </w:tr>
      <w:tr w:rsidR="000705B9" w:rsidRPr="00A72171" w14:paraId="7956BE9E" w14:textId="77777777" w:rsidTr="001B1D41">
        <w:trPr>
          <w:trHeight w:val="487"/>
        </w:trPr>
        <w:tc>
          <w:tcPr>
            <w:tcW w:w="218" w:type="pct"/>
            <w:tcBorders>
              <w:top w:val="single" w:sz="4" w:space="0" w:color="auto"/>
              <w:bottom w:val="single" w:sz="4" w:space="0" w:color="auto"/>
              <w:right w:val="single" w:sz="4" w:space="0" w:color="auto"/>
            </w:tcBorders>
            <w:vAlign w:val="center"/>
          </w:tcPr>
          <w:p w14:paraId="1144A1A8" w14:textId="291D0269" w:rsidR="000705B9" w:rsidRDefault="000705B9" w:rsidP="00BF3378">
            <w:pPr>
              <w:spacing w:before="0"/>
              <w:jc w:val="center"/>
              <w:rPr>
                <w:rFonts w:cs="Arial"/>
                <w:bCs/>
                <w:iCs/>
                <w:sz w:val="20"/>
                <w:szCs w:val="20"/>
                <w:lang w:val="sr-Latn-RS"/>
              </w:rPr>
            </w:pPr>
            <w:r>
              <w:rPr>
                <w:rFonts w:cs="Arial"/>
                <w:bCs/>
                <w:iCs/>
                <w:sz w:val="20"/>
                <w:szCs w:val="20"/>
                <w:lang w:val="sr-Latn-RS"/>
              </w:rPr>
              <w:t>15</w:t>
            </w:r>
          </w:p>
        </w:tc>
        <w:tc>
          <w:tcPr>
            <w:tcW w:w="367" w:type="pct"/>
            <w:tcBorders>
              <w:top w:val="single" w:sz="4" w:space="0" w:color="auto"/>
              <w:left w:val="nil"/>
              <w:bottom w:val="single" w:sz="4" w:space="0" w:color="auto"/>
              <w:right w:val="single" w:sz="4" w:space="0" w:color="auto"/>
            </w:tcBorders>
            <w:shd w:val="clear" w:color="auto" w:fill="auto"/>
            <w:vAlign w:val="bottom"/>
          </w:tcPr>
          <w:p w14:paraId="10FA61B5" w14:textId="31F019D2" w:rsidR="000705B9" w:rsidRDefault="000705B9" w:rsidP="00BF3378">
            <w:pPr>
              <w:spacing w:before="0"/>
              <w:jc w:val="left"/>
              <w:rPr>
                <w:rFonts w:cs="Arial"/>
                <w:color w:val="000000"/>
                <w:sz w:val="20"/>
                <w:szCs w:val="20"/>
                <w:lang w:val="sr-Latn-RS"/>
              </w:rPr>
            </w:pPr>
            <w:r>
              <w:rPr>
                <w:rFonts w:ascii="Calibri" w:hAnsi="Calibri"/>
                <w:color w:val="000000"/>
              </w:rPr>
              <w:t>26670927</w:t>
            </w:r>
          </w:p>
        </w:tc>
        <w:tc>
          <w:tcPr>
            <w:tcW w:w="1147" w:type="pct"/>
            <w:tcBorders>
              <w:top w:val="single" w:sz="4" w:space="0" w:color="auto"/>
              <w:left w:val="single" w:sz="4" w:space="0" w:color="auto"/>
              <w:bottom w:val="single" w:sz="4" w:space="0" w:color="auto"/>
              <w:right w:val="nil"/>
            </w:tcBorders>
            <w:shd w:val="clear" w:color="auto" w:fill="auto"/>
            <w:vAlign w:val="bottom"/>
          </w:tcPr>
          <w:p w14:paraId="708325A8" w14:textId="631B4C74" w:rsidR="000705B9" w:rsidRDefault="000705B9" w:rsidP="009506A7">
            <w:pPr>
              <w:spacing w:before="0"/>
              <w:jc w:val="left"/>
              <w:rPr>
                <w:rFonts w:cs="Arial"/>
                <w:color w:val="000000"/>
                <w:sz w:val="20"/>
                <w:szCs w:val="20"/>
                <w:lang w:val="sr-Cyrl-RS"/>
              </w:rPr>
            </w:pPr>
            <w:r>
              <w:rPr>
                <w:rFonts w:ascii="Calibri" w:hAnsi="Calibri"/>
                <w:color w:val="000000"/>
              </w:rPr>
              <w:t>Poluspojka za okiten crevo 5/4"</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7248941E" w14:textId="77777777" w:rsidR="000705B9" w:rsidRPr="00A72171" w:rsidRDefault="000705B9" w:rsidP="00BF3378">
            <w:pPr>
              <w:spacing w:before="0"/>
              <w:jc w:val="left"/>
              <w:rPr>
                <w:rFonts w:cs="Arial"/>
                <w:color w:val="000000"/>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656726ED" w14:textId="34CB03A7" w:rsidR="000705B9" w:rsidRDefault="000705B9" w:rsidP="00BF3378">
            <w:pPr>
              <w:spacing w:before="0"/>
              <w:jc w:val="center"/>
              <w:rPr>
                <w:rFonts w:cs="Arial"/>
                <w:bCs/>
                <w:iCs/>
                <w:lang w:val="sr-Latn-RS"/>
              </w:rPr>
            </w:pPr>
            <w:r>
              <w:rPr>
                <w:rFonts w:ascii="Calibri" w:hAnsi="Calibri"/>
                <w:color w:val="000000"/>
              </w:rPr>
              <w:t>KOM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414D3ED2" w14:textId="14F51BBF" w:rsidR="000705B9" w:rsidRPr="000705B9" w:rsidRDefault="000705B9" w:rsidP="00BF3378">
            <w:pPr>
              <w:spacing w:before="0"/>
              <w:jc w:val="center"/>
              <w:rPr>
                <w:rFonts w:cs="Arial"/>
                <w:color w:val="000000"/>
                <w:sz w:val="20"/>
                <w:szCs w:val="20"/>
                <w:lang w:val="sr-Cyrl-RS"/>
              </w:rPr>
            </w:pPr>
            <w:r>
              <w:rPr>
                <w:rFonts w:ascii="Calibri" w:hAnsi="Calibri"/>
                <w:color w:val="000000"/>
              </w:rPr>
              <w:t>10</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B6FC745" w14:textId="07A531A1" w:rsidR="000705B9" w:rsidRPr="001B1D41" w:rsidRDefault="000705B9" w:rsidP="00D50F9C">
            <w:pPr>
              <w:spacing w:before="0"/>
              <w:jc w:val="center"/>
              <w:rPr>
                <w:rFonts w:cs="Arial"/>
                <w:noProof/>
                <w:color w:val="000000"/>
                <w:sz w:val="20"/>
                <w:szCs w:val="20"/>
                <w:lang w:val="sr-Latn-RS" w:eastAsia="sr-Latn-RS"/>
              </w:rPr>
            </w:pPr>
            <w:r w:rsidRPr="001B1D41">
              <w:rPr>
                <w:rFonts w:ascii="Calibri" w:hAnsi="Calibri"/>
                <w:bCs/>
                <w:color w:val="000000"/>
              </w:rPr>
              <w:t>M021</w:t>
            </w:r>
          </w:p>
        </w:tc>
        <w:tc>
          <w:tcPr>
            <w:tcW w:w="652" w:type="pct"/>
            <w:tcBorders>
              <w:top w:val="single" w:sz="4" w:space="0" w:color="auto"/>
              <w:left w:val="single" w:sz="4" w:space="0" w:color="auto"/>
              <w:bottom w:val="single" w:sz="4" w:space="0" w:color="auto"/>
              <w:right w:val="nil"/>
            </w:tcBorders>
            <w:shd w:val="clear" w:color="auto" w:fill="auto"/>
            <w:vAlign w:val="bottom"/>
          </w:tcPr>
          <w:p w14:paraId="1A3C78C3" w14:textId="77777777" w:rsidR="000705B9" w:rsidRPr="00A72171" w:rsidRDefault="000705B9" w:rsidP="00BF3378">
            <w:pPr>
              <w:spacing w:before="0"/>
              <w:jc w:val="center"/>
              <w:rPr>
                <w:rFonts w:cs="Arial"/>
                <w:b/>
                <w:bCs/>
                <w:i/>
                <w:iCs/>
                <w:noProof/>
                <w:sz w:val="24"/>
                <w:szCs w:val="24"/>
                <w:lang w:val="sr-Latn-CS"/>
              </w:rPr>
            </w:pPr>
          </w:p>
        </w:tc>
        <w:tc>
          <w:tcPr>
            <w:tcW w:w="643" w:type="pct"/>
            <w:shd w:val="clear" w:color="auto" w:fill="auto"/>
            <w:vAlign w:val="center"/>
          </w:tcPr>
          <w:p w14:paraId="1CF18A63" w14:textId="77777777" w:rsidR="000705B9" w:rsidRPr="00A72171" w:rsidRDefault="000705B9" w:rsidP="00BF3378">
            <w:pPr>
              <w:spacing w:before="0"/>
              <w:jc w:val="center"/>
              <w:rPr>
                <w:rFonts w:cs="Arial"/>
                <w:b/>
                <w:bCs/>
                <w:i/>
                <w:iCs/>
                <w:noProof/>
                <w:sz w:val="24"/>
                <w:szCs w:val="24"/>
                <w:lang w:val="sr-Latn-CS"/>
              </w:rPr>
            </w:pPr>
          </w:p>
        </w:tc>
      </w:tr>
      <w:tr w:rsidR="000D7CF6" w:rsidRPr="00A72171" w14:paraId="2BFE2CE4" w14:textId="77777777" w:rsidTr="001B1D41">
        <w:trPr>
          <w:trHeight w:val="487"/>
        </w:trPr>
        <w:tc>
          <w:tcPr>
            <w:tcW w:w="218" w:type="pct"/>
            <w:tcBorders>
              <w:top w:val="single" w:sz="4" w:space="0" w:color="auto"/>
              <w:bottom w:val="single" w:sz="4" w:space="0" w:color="auto"/>
              <w:right w:val="single" w:sz="4" w:space="0" w:color="auto"/>
            </w:tcBorders>
            <w:vAlign w:val="center"/>
          </w:tcPr>
          <w:p w14:paraId="694878B8" w14:textId="0EA2C6A3" w:rsidR="000D7CF6" w:rsidRDefault="000D7CF6" w:rsidP="000D7CF6">
            <w:pPr>
              <w:spacing w:before="0"/>
              <w:jc w:val="center"/>
              <w:rPr>
                <w:rFonts w:cs="Arial"/>
                <w:bCs/>
                <w:iCs/>
                <w:sz w:val="20"/>
                <w:szCs w:val="20"/>
                <w:lang w:val="sr-Latn-RS"/>
              </w:rPr>
            </w:pPr>
            <w:r>
              <w:rPr>
                <w:rFonts w:cs="Arial"/>
                <w:bCs/>
                <w:iCs/>
                <w:sz w:val="20"/>
                <w:szCs w:val="20"/>
                <w:lang w:val="sr-Latn-RS"/>
              </w:rPr>
              <w:t>16</w:t>
            </w:r>
          </w:p>
        </w:tc>
        <w:tc>
          <w:tcPr>
            <w:tcW w:w="367" w:type="pct"/>
            <w:tcBorders>
              <w:top w:val="single" w:sz="4" w:space="0" w:color="auto"/>
              <w:left w:val="nil"/>
              <w:bottom w:val="single" w:sz="4" w:space="0" w:color="auto"/>
              <w:right w:val="single" w:sz="4" w:space="0" w:color="auto"/>
            </w:tcBorders>
            <w:shd w:val="clear" w:color="auto" w:fill="auto"/>
            <w:vAlign w:val="bottom"/>
          </w:tcPr>
          <w:p w14:paraId="1C4C1877" w14:textId="2950DCB4" w:rsidR="000D7CF6" w:rsidRDefault="000D7CF6" w:rsidP="000D7CF6">
            <w:pPr>
              <w:spacing w:before="0"/>
              <w:jc w:val="left"/>
              <w:rPr>
                <w:rFonts w:cs="Arial"/>
                <w:color w:val="000000"/>
                <w:sz w:val="20"/>
                <w:szCs w:val="20"/>
                <w:lang w:val="sr-Latn-RS"/>
              </w:rPr>
            </w:pPr>
            <w:r>
              <w:rPr>
                <w:rFonts w:ascii="Calibri" w:hAnsi="Calibri"/>
                <w:color w:val="000000"/>
              </w:rPr>
              <w:t>26671586</w:t>
            </w:r>
          </w:p>
        </w:tc>
        <w:tc>
          <w:tcPr>
            <w:tcW w:w="1147" w:type="pct"/>
            <w:tcBorders>
              <w:top w:val="single" w:sz="4" w:space="0" w:color="auto"/>
              <w:left w:val="single" w:sz="4" w:space="0" w:color="auto"/>
              <w:bottom w:val="single" w:sz="4" w:space="0" w:color="auto"/>
              <w:right w:val="nil"/>
            </w:tcBorders>
            <w:shd w:val="clear" w:color="auto" w:fill="auto"/>
            <w:vAlign w:val="bottom"/>
          </w:tcPr>
          <w:p w14:paraId="2E535D1B" w14:textId="50AA23AA" w:rsidR="000D7CF6" w:rsidRPr="00FB5EDB" w:rsidRDefault="000D7CF6" w:rsidP="000D7CF6">
            <w:pPr>
              <w:spacing w:before="0"/>
              <w:jc w:val="left"/>
              <w:rPr>
                <w:rFonts w:cs="Arial"/>
                <w:sz w:val="20"/>
                <w:szCs w:val="20"/>
                <w:lang w:val="sr-Cyrl-RS"/>
              </w:rPr>
            </w:pPr>
            <w:r w:rsidRPr="00FB5EDB">
              <w:rPr>
                <w:rFonts w:ascii="Calibri" w:hAnsi="Calibri"/>
              </w:rPr>
              <w:t>Cev PE 100-RC fi250 PN10 L12000</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4F27A069" w14:textId="77777777" w:rsidR="000D7CF6" w:rsidRPr="00FB5EDB" w:rsidRDefault="000D7CF6" w:rsidP="000D7CF6">
            <w:pPr>
              <w:spacing w:before="0"/>
              <w:jc w:val="left"/>
              <w:rPr>
                <w:rFonts w:cs="Arial"/>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3E41C08D" w14:textId="1746B8BB" w:rsidR="000D7CF6" w:rsidRPr="00FB5EDB" w:rsidRDefault="000D7CF6" w:rsidP="000D7CF6">
            <w:pPr>
              <w:spacing w:before="0"/>
              <w:jc w:val="center"/>
              <w:rPr>
                <w:rFonts w:cs="Arial"/>
                <w:bCs/>
                <w:iCs/>
                <w:lang w:val="sr-Latn-RS"/>
              </w:rPr>
            </w:pPr>
            <w:r w:rsidRPr="00FB5EDB">
              <w:rPr>
                <w:rFonts w:ascii="Calibri" w:hAnsi="Calibri"/>
              </w:rPr>
              <w:t>kom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7B84A3FB" w14:textId="2901B63B" w:rsidR="000D7CF6" w:rsidRPr="000705B9" w:rsidRDefault="000D7CF6" w:rsidP="000D7CF6">
            <w:pPr>
              <w:spacing w:before="0"/>
              <w:jc w:val="center"/>
              <w:rPr>
                <w:rFonts w:cs="Arial"/>
                <w:color w:val="000000"/>
                <w:sz w:val="20"/>
                <w:szCs w:val="20"/>
                <w:lang w:val="sr-Cyrl-RS"/>
              </w:rPr>
            </w:pPr>
            <w:r>
              <w:rPr>
                <w:rFonts w:ascii="Calibri" w:hAnsi="Calibri"/>
                <w:color w:val="000000"/>
              </w:rPr>
              <w:t>3</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A93CE51" w14:textId="676DA4B5" w:rsidR="000D7CF6" w:rsidRPr="001B1D41" w:rsidRDefault="000D7CF6" w:rsidP="000D7CF6">
            <w:pPr>
              <w:spacing w:before="0"/>
              <w:jc w:val="center"/>
              <w:rPr>
                <w:rFonts w:cs="Arial"/>
                <w:noProof/>
                <w:color w:val="000000"/>
                <w:sz w:val="20"/>
                <w:szCs w:val="20"/>
                <w:lang w:val="sr-Latn-RS" w:eastAsia="sr-Latn-RS"/>
              </w:rPr>
            </w:pPr>
            <w:r w:rsidRPr="001B1D41">
              <w:rPr>
                <w:rFonts w:ascii="Calibri" w:hAnsi="Calibri"/>
                <w:bCs/>
                <w:color w:val="000000"/>
              </w:rPr>
              <w:t>M006</w:t>
            </w:r>
          </w:p>
        </w:tc>
        <w:tc>
          <w:tcPr>
            <w:tcW w:w="652" w:type="pct"/>
            <w:tcBorders>
              <w:top w:val="single" w:sz="4" w:space="0" w:color="auto"/>
              <w:left w:val="single" w:sz="4" w:space="0" w:color="auto"/>
              <w:bottom w:val="single" w:sz="4" w:space="0" w:color="auto"/>
              <w:right w:val="nil"/>
            </w:tcBorders>
            <w:shd w:val="clear" w:color="auto" w:fill="auto"/>
            <w:vAlign w:val="bottom"/>
          </w:tcPr>
          <w:p w14:paraId="035ED644" w14:textId="77777777" w:rsidR="000D7CF6" w:rsidRPr="00A72171" w:rsidRDefault="000D7CF6" w:rsidP="000D7CF6">
            <w:pPr>
              <w:spacing w:before="0"/>
              <w:jc w:val="center"/>
              <w:rPr>
                <w:rFonts w:cs="Arial"/>
                <w:b/>
                <w:bCs/>
                <w:i/>
                <w:iCs/>
                <w:noProof/>
                <w:sz w:val="24"/>
                <w:szCs w:val="24"/>
                <w:lang w:val="sr-Latn-CS"/>
              </w:rPr>
            </w:pPr>
          </w:p>
        </w:tc>
        <w:tc>
          <w:tcPr>
            <w:tcW w:w="643" w:type="pct"/>
            <w:shd w:val="clear" w:color="auto" w:fill="auto"/>
            <w:vAlign w:val="center"/>
          </w:tcPr>
          <w:p w14:paraId="684EA433" w14:textId="77777777" w:rsidR="000D7CF6" w:rsidRPr="00A72171" w:rsidRDefault="000D7CF6" w:rsidP="000D7CF6">
            <w:pPr>
              <w:spacing w:before="0"/>
              <w:jc w:val="center"/>
              <w:rPr>
                <w:rFonts w:cs="Arial"/>
                <w:b/>
                <w:bCs/>
                <w:i/>
                <w:iCs/>
                <w:noProof/>
                <w:sz w:val="24"/>
                <w:szCs w:val="24"/>
                <w:lang w:val="sr-Latn-CS"/>
              </w:rPr>
            </w:pPr>
          </w:p>
        </w:tc>
      </w:tr>
      <w:tr w:rsidR="000D7CF6" w:rsidRPr="00A72171" w14:paraId="00F8C0B3" w14:textId="77777777" w:rsidTr="001B1D41">
        <w:trPr>
          <w:trHeight w:val="487"/>
        </w:trPr>
        <w:tc>
          <w:tcPr>
            <w:tcW w:w="218" w:type="pct"/>
            <w:tcBorders>
              <w:top w:val="single" w:sz="4" w:space="0" w:color="auto"/>
              <w:bottom w:val="single" w:sz="4" w:space="0" w:color="auto"/>
              <w:right w:val="single" w:sz="4" w:space="0" w:color="auto"/>
            </w:tcBorders>
            <w:vAlign w:val="center"/>
          </w:tcPr>
          <w:p w14:paraId="212298A3" w14:textId="4862E865" w:rsidR="000D7CF6" w:rsidRDefault="000D7CF6" w:rsidP="000D7CF6">
            <w:pPr>
              <w:spacing w:before="0"/>
              <w:jc w:val="center"/>
              <w:rPr>
                <w:rFonts w:cs="Arial"/>
                <w:bCs/>
                <w:iCs/>
                <w:sz w:val="20"/>
                <w:szCs w:val="20"/>
                <w:lang w:val="sr-Latn-RS"/>
              </w:rPr>
            </w:pPr>
            <w:r>
              <w:rPr>
                <w:rFonts w:cs="Arial"/>
                <w:bCs/>
                <w:iCs/>
                <w:sz w:val="20"/>
                <w:szCs w:val="20"/>
                <w:lang w:val="sr-Latn-RS"/>
              </w:rPr>
              <w:t>17</w:t>
            </w:r>
          </w:p>
        </w:tc>
        <w:tc>
          <w:tcPr>
            <w:tcW w:w="367" w:type="pct"/>
            <w:tcBorders>
              <w:top w:val="single" w:sz="4" w:space="0" w:color="auto"/>
              <w:left w:val="nil"/>
              <w:bottom w:val="single" w:sz="4" w:space="0" w:color="auto"/>
              <w:right w:val="single" w:sz="4" w:space="0" w:color="auto"/>
            </w:tcBorders>
            <w:shd w:val="clear" w:color="auto" w:fill="auto"/>
            <w:vAlign w:val="bottom"/>
          </w:tcPr>
          <w:p w14:paraId="47466428" w14:textId="245B7F10" w:rsidR="000D7CF6" w:rsidRDefault="000D7CF6" w:rsidP="000D7CF6">
            <w:pPr>
              <w:spacing w:before="0"/>
              <w:jc w:val="left"/>
              <w:rPr>
                <w:rFonts w:cs="Arial"/>
                <w:color w:val="000000"/>
                <w:sz w:val="20"/>
                <w:szCs w:val="20"/>
                <w:lang w:val="sr-Latn-RS"/>
              </w:rPr>
            </w:pPr>
            <w:r>
              <w:rPr>
                <w:rFonts w:ascii="Calibri" w:hAnsi="Calibri"/>
                <w:color w:val="000000"/>
              </w:rPr>
              <w:t>26671586</w:t>
            </w:r>
          </w:p>
        </w:tc>
        <w:tc>
          <w:tcPr>
            <w:tcW w:w="1147" w:type="pct"/>
            <w:tcBorders>
              <w:top w:val="single" w:sz="4" w:space="0" w:color="auto"/>
              <w:left w:val="single" w:sz="4" w:space="0" w:color="auto"/>
              <w:bottom w:val="single" w:sz="4" w:space="0" w:color="auto"/>
              <w:right w:val="nil"/>
            </w:tcBorders>
            <w:shd w:val="clear" w:color="auto" w:fill="auto"/>
            <w:vAlign w:val="bottom"/>
          </w:tcPr>
          <w:p w14:paraId="727D1C2F" w14:textId="39410510" w:rsidR="000D7CF6" w:rsidRPr="00FB5EDB" w:rsidRDefault="000D7CF6" w:rsidP="000D7CF6">
            <w:pPr>
              <w:spacing w:before="0"/>
              <w:jc w:val="left"/>
              <w:rPr>
                <w:rFonts w:cs="Arial"/>
                <w:sz w:val="20"/>
                <w:szCs w:val="20"/>
                <w:lang w:val="sr-Cyrl-RS"/>
              </w:rPr>
            </w:pPr>
            <w:r w:rsidRPr="00FB5EDB">
              <w:rPr>
                <w:rFonts w:ascii="Calibri" w:hAnsi="Calibri"/>
              </w:rPr>
              <w:t>Cev PE 100-RC fi250 PN10 L12000</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44AF261E" w14:textId="77777777" w:rsidR="000D7CF6" w:rsidRPr="00FB5EDB" w:rsidRDefault="000D7CF6" w:rsidP="000D7CF6">
            <w:pPr>
              <w:spacing w:before="0"/>
              <w:jc w:val="left"/>
              <w:rPr>
                <w:rFonts w:cs="Arial"/>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0E562E3C" w14:textId="4C261380" w:rsidR="000D7CF6" w:rsidRPr="00FB5EDB" w:rsidRDefault="000D7CF6" w:rsidP="000D7CF6">
            <w:pPr>
              <w:spacing w:before="0"/>
              <w:jc w:val="center"/>
              <w:rPr>
                <w:rFonts w:cs="Arial"/>
                <w:bCs/>
                <w:iCs/>
                <w:lang w:val="sr-Latn-RS"/>
              </w:rPr>
            </w:pPr>
            <w:r w:rsidRPr="00FB5EDB">
              <w:rPr>
                <w:rFonts w:ascii="Calibri" w:hAnsi="Calibri"/>
              </w:rPr>
              <w:t>kom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1B386567" w14:textId="03D55CEE" w:rsidR="000D7CF6" w:rsidRPr="000705B9" w:rsidRDefault="000D7CF6" w:rsidP="000D7CF6">
            <w:pPr>
              <w:spacing w:before="0"/>
              <w:jc w:val="center"/>
              <w:rPr>
                <w:rFonts w:cs="Arial"/>
                <w:color w:val="000000"/>
                <w:sz w:val="20"/>
                <w:szCs w:val="20"/>
                <w:lang w:val="sr-Cyrl-RS"/>
              </w:rPr>
            </w:pPr>
            <w:r>
              <w:rPr>
                <w:rFonts w:ascii="Calibri" w:hAnsi="Calibri"/>
                <w:color w:val="000000"/>
              </w:rPr>
              <w:t>4</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D96DD55" w14:textId="7454AEEF" w:rsidR="000D7CF6" w:rsidRPr="001B1D41" w:rsidRDefault="000D7CF6" w:rsidP="000D7CF6">
            <w:pPr>
              <w:spacing w:before="0"/>
              <w:jc w:val="center"/>
              <w:rPr>
                <w:rFonts w:cs="Arial"/>
                <w:noProof/>
                <w:color w:val="000000"/>
                <w:sz w:val="20"/>
                <w:szCs w:val="20"/>
                <w:lang w:val="sr-Latn-RS" w:eastAsia="sr-Latn-RS"/>
              </w:rPr>
            </w:pPr>
            <w:r w:rsidRPr="001B1D41">
              <w:rPr>
                <w:rFonts w:ascii="Calibri" w:hAnsi="Calibri"/>
                <w:bCs/>
                <w:color w:val="000000"/>
              </w:rPr>
              <w:t>M109</w:t>
            </w:r>
          </w:p>
        </w:tc>
        <w:tc>
          <w:tcPr>
            <w:tcW w:w="652" w:type="pct"/>
            <w:tcBorders>
              <w:top w:val="single" w:sz="4" w:space="0" w:color="auto"/>
              <w:left w:val="single" w:sz="4" w:space="0" w:color="auto"/>
              <w:bottom w:val="single" w:sz="4" w:space="0" w:color="auto"/>
              <w:right w:val="nil"/>
            </w:tcBorders>
            <w:shd w:val="clear" w:color="auto" w:fill="auto"/>
            <w:vAlign w:val="bottom"/>
          </w:tcPr>
          <w:p w14:paraId="7FB5F991" w14:textId="77777777" w:rsidR="000D7CF6" w:rsidRPr="00A72171" w:rsidRDefault="000D7CF6" w:rsidP="000D7CF6">
            <w:pPr>
              <w:spacing w:before="0"/>
              <w:jc w:val="center"/>
              <w:rPr>
                <w:rFonts w:cs="Arial"/>
                <w:b/>
                <w:bCs/>
                <w:i/>
                <w:iCs/>
                <w:noProof/>
                <w:sz w:val="24"/>
                <w:szCs w:val="24"/>
                <w:lang w:val="sr-Latn-CS"/>
              </w:rPr>
            </w:pPr>
          </w:p>
        </w:tc>
        <w:tc>
          <w:tcPr>
            <w:tcW w:w="643" w:type="pct"/>
            <w:shd w:val="clear" w:color="auto" w:fill="auto"/>
            <w:vAlign w:val="center"/>
          </w:tcPr>
          <w:p w14:paraId="03341AE7" w14:textId="77777777" w:rsidR="000D7CF6" w:rsidRPr="00A72171" w:rsidRDefault="000D7CF6" w:rsidP="000D7CF6">
            <w:pPr>
              <w:spacing w:before="0"/>
              <w:jc w:val="center"/>
              <w:rPr>
                <w:rFonts w:cs="Arial"/>
                <w:b/>
                <w:bCs/>
                <w:i/>
                <w:iCs/>
                <w:noProof/>
                <w:sz w:val="24"/>
                <w:szCs w:val="24"/>
                <w:lang w:val="sr-Latn-CS"/>
              </w:rPr>
            </w:pPr>
          </w:p>
        </w:tc>
      </w:tr>
      <w:tr w:rsidR="000705B9" w:rsidRPr="00A72171" w14:paraId="5FF3667E" w14:textId="77777777" w:rsidTr="001B1D41">
        <w:trPr>
          <w:trHeight w:val="487"/>
        </w:trPr>
        <w:tc>
          <w:tcPr>
            <w:tcW w:w="218" w:type="pct"/>
            <w:tcBorders>
              <w:top w:val="single" w:sz="4" w:space="0" w:color="auto"/>
              <w:bottom w:val="single" w:sz="4" w:space="0" w:color="auto"/>
              <w:right w:val="single" w:sz="4" w:space="0" w:color="auto"/>
            </w:tcBorders>
            <w:vAlign w:val="center"/>
          </w:tcPr>
          <w:p w14:paraId="46F6853A" w14:textId="1DA3183E" w:rsidR="000705B9" w:rsidRDefault="000705B9" w:rsidP="00BF3378">
            <w:pPr>
              <w:spacing w:before="0"/>
              <w:jc w:val="center"/>
              <w:rPr>
                <w:rFonts w:cs="Arial"/>
                <w:bCs/>
                <w:iCs/>
                <w:sz w:val="20"/>
                <w:szCs w:val="20"/>
                <w:lang w:val="sr-Latn-RS"/>
              </w:rPr>
            </w:pPr>
            <w:r>
              <w:rPr>
                <w:rFonts w:cs="Arial"/>
                <w:bCs/>
                <w:iCs/>
                <w:sz w:val="20"/>
                <w:szCs w:val="20"/>
                <w:lang w:val="sr-Latn-RS"/>
              </w:rPr>
              <w:t>18</w:t>
            </w:r>
          </w:p>
        </w:tc>
        <w:tc>
          <w:tcPr>
            <w:tcW w:w="367" w:type="pct"/>
            <w:tcBorders>
              <w:top w:val="single" w:sz="4" w:space="0" w:color="auto"/>
              <w:left w:val="nil"/>
              <w:bottom w:val="single" w:sz="4" w:space="0" w:color="auto"/>
              <w:right w:val="single" w:sz="4" w:space="0" w:color="auto"/>
            </w:tcBorders>
            <w:shd w:val="clear" w:color="auto" w:fill="auto"/>
            <w:vAlign w:val="bottom"/>
          </w:tcPr>
          <w:p w14:paraId="7A61E858" w14:textId="08AF9FDE" w:rsidR="000705B9" w:rsidRDefault="000705B9" w:rsidP="00BF3378">
            <w:pPr>
              <w:spacing w:before="0"/>
              <w:jc w:val="left"/>
              <w:rPr>
                <w:rFonts w:cs="Arial"/>
                <w:color w:val="000000"/>
                <w:sz w:val="20"/>
                <w:szCs w:val="20"/>
                <w:lang w:val="sr-Latn-RS"/>
              </w:rPr>
            </w:pPr>
            <w:r>
              <w:rPr>
                <w:rFonts w:ascii="Calibri" w:hAnsi="Calibri"/>
                <w:color w:val="000000"/>
              </w:rPr>
              <w:t>26672303</w:t>
            </w:r>
          </w:p>
        </w:tc>
        <w:tc>
          <w:tcPr>
            <w:tcW w:w="1147" w:type="pct"/>
            <w:tcBorders>
              <w:top w:val="single" w:sz="4" w:space="0" w:color="auto"/>
              <w:left w:val="single" w:sz="4" w:space="0" w:color="auto"/>
              <w:bottom w:val="single" w:sz="4" w:space="0" w:color="auto"/>
              <w:right w:val="nil"/>
            </w:tcBorders>
            <w:shd w:val="clear" w:color="auto" w:fill="auto"/>
            <w:vAlign w:val="bottom"/>
          </w:tcPr>
          <w:p w14:paraId="191B75DA" w14:textId="53650498" w:rsidR="000705B9" w:rsidRPr="00FB5EDB" w:rsidRDefault="000D7CF6" w:rsidP="00352D8C">
            <w:pPr>
              <w:spacing w:before="0"/>
              <w:jc w:val="left"/>
              <w:rPr>
                <w:rFonts w:cs="Arial"/>
                <w:sz w:val="20"/>
                <w:szCs w:val="20"/>
                <w:lang w:val="sr-Cyrl-RS"/>
              </w:rPr>
            </w:pPr>
            <w:r w:rsidRPr="00FB5EDB">
              <w:rPr>
                <w:rFonts w:ascii="Calibri" w:hAnsi="Calibri"/>
              </w:rPr>
              <w:t>CEV PE VOD.HDPE110PN10PE100</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4D84E5AA" w14:textId="77777777" w:rsidR="000705B9" w:rsidRPr="00FB5EDB" w:rsidRDefault="000705B9" w:rsidP="00BF3378">
            <w:pPr>
              <w:spacing w:before="0"/>
              <w:jc w:val="left"/>
              <w:rPr>
                <w:rFonts w:cs="Arial"/>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7E6B90CF" w14:textId="511A48F2" w:rsidR="000705B9" w:rsidRDefault="000705B9" w:rsidP="00BF3378">
            <w:pPr>
              <w:spacing w:before="0"/>
              <w:jc w:val="center"/>
              <w:rPr>
                <w:rFonts w:cs="Arial"/>
                <w:bCs/>
                <w:iCs/>
                <w:lang w:val="sr-Latn-RS"/>
              </w:rPr>
            </w:pPr>
            <w:r>
              <w:rPr>
                <w:rFonts w:ascii="Calibri" w:hAnsi="Calibri"/>
                <w:color w:val="000000"/>
              </w:rPr>
              <w:t>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7F9F3E2C" w14:textId="27AFE9BC" w:rsidR="000705B9" w:rsidRPr="000705B9" w:rsidRDefault="000705B9" w:rsidP="00BF3378">
            <w:pPr>
              <w:spacing w:before="0"/>
              <w:jc w:val="center"/>
              <w:rPr>
                <w:rFonts w:cs="Arial"/>
                <w:color w:val="000000"/>
                <w:sz w:val="20"/>
                <w:szCs w:val="20"/>
                <w:lang w:val="sr-Cyrl-RS"/>
              </w:rPr>
            </w:pPr>
            <w:r>
              <w:rPr>
                <w:rFonts w:ascii="Calibri" w:hAnsi="Calibri"/>
                <w:color w:val="000000"/>
              </w:rPr>
              <w:t>200</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B210A42" w14:textId="6FC7F857" w:rsidR="000705B9" w:rsidRPr="001B1D41" w:rsidRDefault="000705B9" w:rsidP="00D50F9C">
            <w:pPr>
              <w:spacing w:before="0"/>
              <w:jc w:val="center"/>
              <w:rPr>
                <w:rFonts w:cs="Arial"/>
                <w:noProof/>
                <w:color w:val="000000"/>
                <w:sz w:val="20"/>
                <w:szCs w:val="20"/>
                <w:lang w:val="sr-Latn-RS" w:eastAsia="sr-Latn-RS"/>
              </w:rPr>
            </w:pPr>
            <w:r w:rsidRPr="001B1D41">
              <w:rPr>
                <w:rFonts w:ascii="Calibri" w:hAnsi="Calibri"/>
                <w:bCs/>
                <w:color w:val="000000"/>
              </w:rPr>
              <w:t>M070</w:t>
            </w:r>
          </w:p>
        </w:tc>
        <w:tc>
          <w:tcPr>
            <w:tcW w:w="652" w:type="pct"/>
            <w:tcBorders>
              <w:top w:val="single" w:sz="4" w:space="0" w:color="auto"/>
              <w:left w:val="single" w:sz="4" w:space="0" w:color="auto"/>
              <w:bottom w:val="single" w:sz="4" w:space="0" w:color="auto"/>
              <w:right w:val="nil"/>
            </w:tcBorders>
            <w:shd w:val="clear" w:color="auto" w:fill="auto"/>
            <w:vAlign w:val="bottom"/>
          </w:tcPr>
          <w:p w14:paraId="5D934B95" w14:textId="77777777" w:rsidR="000705B9" w:rsidRPr="00A72171" w:rsidRDefault="000705B9" w:rsidP="00BF3378">
            <w:pPr>
              <w:spacing w:before="0"/>
              <w:jc w:val="center"/>
              <w:rPr>
                <w:rFonts w:cs="Arial"/>
                <w:b/>
                <w:bCs/>
                <w:i/>
                <w:iCs/>
                <w:noProof/>
                <w:sz w:val="24"/>
                <w:szCs w:val="24"/>
                <w:lang w:val="sr-Latn-CS"/>
              </w:rPr>
            </w:pPr>
          </w:p>
        </w:tc>
        <w:tc>
          <w:tcPr>
            <w:tcW w:w="643" w:type="pct"/>
            <w:shd w:val="clear" w:color="auto" w:fill="auto"/>
            <w:vAlign w:val="center"/>
          </w:tcPr>
          <w:p w14:paraId="76C78983" w14:textId="77777777" w:rsidR="000705B9" w:rsidRPr="00A72171" w:rsidRDefault="000705B9" w:rsidP="00BF3378">
            <w:pPr>
              <w:spacing w:before="0"/>
              <w:jc w:val="center"/>
              <w:rPr>
                <w:rFonts w:cs="Arial"/>
                <w:b/>
                <w:bCs/>
                <w:i/>
                <w:iCs/>
                <w:noProof/>
                <w:sz w:val="24"/>
                <w:szCs w:val="24"/>
                <w:lang w:val="sr-Latn-CS"/>
              </w:rPr>
            </w:pPr>
          </w:p>
        </w:tc>
      </w:tr>
      <w:tr w:rsidR="000705B9" w:rsidRPr="00A72171" w14:paraId="367C008A" w14:textId="77777777" w:rsidTr="001B1D41">
        <w:trPr>
          <w:trHeight w:val="487"/>
        </w:trPr>
        <w:tc>
          <w:tcPr>
            <w:tcW w:w="218" w:type="pct"/>
            <w:tcBorders>
              <w:top w:val="single" w:sz="4" w:space="0" w:color="auto"/>
              <w:bottom w:val="single" w:sz="4" w:space="0" w:color="auto"/>
              <w:right w:val="single" w:sz="4" w:space="0" w:color="auto"/>
            </w:tcBorders>
            <w:vAlign w:val="center"/>
          </w:tcPr>
          <w:p w14:paraId="47C2C936" w14:textId="220A229C" w:rsidR="000705B9" w:rsidRDefault="000705B9" w:rsidP="00BF3378">
            <w:pPr>
              <w:spacing w:before="0"/>
              <w:jc w:val="center"/>
              <w:rPr>
                <w:rFonts w:cs="Arial"/>
                <w:bCs/>
                <w:iCs/>
                <w:sz w:val="20"/>
                <w:szCs w:val="20"/>
                <w:lang w:val="sr-Latn-RS"/>
              </w:rPr>
            </w:pPr>
            <w:r>
              <w:rPr>
                <w:rFonts w:cs="Arial"/>
                <w:bCs/>
                <w:iCs/>
                <w:sz w:val="20"/>
                <w:szCs w:val="20"/>
                <w:lang w:val="sr-Latn-RS"/>
              </w:rPr>
              <w:t>19</w:t>
            </w:r>
          </w:p>
        </w:tc>
        <w:tc>
          <w:tcPr>
            <w:tcW w:w="367" w:type="pct"/>
            <w:tcBorders>
              <w:top w:val="single" w:sz="4" w:space="0" w:color="auto"/>
              <w:left w:val="nil"/>
              <w:bottom w:val="single" w:sz="4" w:space="0" w:color="auto"/>
              <w:right w:val="single" w:sz="4" w:space="0" w:color="auto"/>
            </w:tcBorders>
            <w:shd w:val="clear" w:color="auto" w:fill="auto"/>
            <w:vAlign w:val="bottom"/>
          </w:tcPr>
          <w:p w14:paraId="16ADF0D7" w14:textId="67B6597C" w:rsidR="000705B9" w:rsidRDefault="000705B9" w:rsidP="00BF3378">
            <w:pPr>
              <w:spacing w:before="0"/>
              <w:jc w:val="left"/>
              <w:rPr>
                <w:rFonts w:cs="Arial"/>
                <w:color w:val="000000"/>
                <w:sz w:val="20"/>
                <w:szCs w:val="20"/>
                <w:lang w:val="sr-Latn-RS"/>
              </w:rPr>
            </w:pPr>
            <w:r>
              <w:rPr>
                <w:rFonts w:ascii="Calibri" w:hAnsi="Calibri"/>
                <w:color w:val="000000"/>
              </w:rPr>
              <w:t>P0012387</w:t>
            </w:r>
          </w:p>
        </w:tc>
        <w:tc>
          <w:tcPr>
            <w:tcW w:w="1147" w:type="pct"/>
            <w:tcBorders>
              <w:top w:val="single" w:sz="4" w:space="0" w:color="auto"/>
              <w:left w:val="single" w:sz="4" w:space="0" w:color="auto"/>
              <w:bottom w:val="single" w:sz="4" w:space="0" w:color="auto"/>
              <w:right w:val="nil"/>
            </w:tcBorders>
            <w:shd w:val="clear" w:color="auto" w:fill="auto"/>
            <w:vAlign w:val="bottom"/>
          </w:tcPr>
          <w:p w14:paraId="29FD21E0" w14:textId="5993E826" w:rsidR="000705B9" w:rsidRPr="00FB5EDB" w:rsidRDefault="000705B9" w:rsidP="00352D8C">
            <w:pPr>
              <w:spacing w:before="0"/>
              <w:jc w:val="left"/>
              <w:rPr>
                <w:rFonts w:cs="Arial"/>
                <w:sz w:val="20"/>
                <w:szCs w:val="20"/>
                <w:lang w:val="sr-Cyrl-RS"/>
              </w:rPr>
            </w:pPr>
            <w:r w:rsidRPr="00FB5EDB">
              <w:rPr>
                <w:rFonts w:ascii="Calibri" w:hAnsi="Calibri"/>
              </w:rPr>
              <w:t>Crevo savitljivoPVC sa PP kandž.spoj.L50</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6F0969EF" w14:textId="77777777" w:rsidR="000705B9" w:rsidRPr="00FB5EDB" w:rsidRDefault="000705B9" w:rsidP="00BF3378">
            <w:pPr>
              <w:spacing w:before="0"/>
              <w:jc w:val="left"/>
              <w:rPr>
                <w:rFonts w:cs="Arial"/>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5731F4AD" w14:textId="1444C157" w:rsidR="000705B9" w:rsidRDefault="000705B9" w:rsidP="00BF3378">
            <w:pPr>
              <w:spacing w:before="0"/>
              <w:jc w:val="center"/>
              <w:rPr>
                <w:rFonts w:cs="Arial"/>
                <w:bCs/>
                <w:iCs/>
                <w:lang w:val="sr-Latn-RS"/>
              </w:rPr>
            </w:pPr>
            <w:r>
              <w:rPr>
                <w:rFonts w:ascii="Calibri" w:hAnsi="Calibri"/>
                <w:color w:val="000000"/>
              </w:rPr>
              <w:t>kom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32847E9E" w14:textId="30A3C269" w:rsidR="000705B9" w:rsidRPr="000705B9" w:rsidRDefault="000705B9" w:rsidP="00BF3378">
            <w:pPr>
              <w:spacing w:before="0"/>
              <w:jc w:val="center"/>
              <w:rPr>
                <w:rFonts w:cs="Arial"/>
                <w:color w:val="000000"/>
                <w:sz w:val="20"/>
                <w:szCs w:val="20"/>
                <w:lang w:val="sr-Cyrl-RS"/>
              </w:rPr>
            </w:pPr>
            <w:r>
              <w:rPr>
                <w:rFonts w:ascii="Calibri" w:hAnsi="Calibri"/>
                <w:color w:val="000000"/>
              </w:rPr>
              <w:t>5</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FA5136" w14:textId="658F02A3" w:rsidR="000705B9" w:rsidRPr="001B1D41" w:rsidRDefault="000705B9" w:rsidP="00D50F9C">
            <w:pPr>
              <w:spacing w:before="0"/>
              <w:jc w:val="center"/>
              <w:rPr>
                <w:rFonts w:cs="Arial"/>
                <w:noProof/>
                <w:color w:val="000000"/>
                <w:sz w:val="20"/>
                <w:szCs w:val="20"/>
                <w:lang w:val="sr-Latn-RS" w:eastAsia="sr-Latn-RS"/>
              </w:rPr>
            </w:pPr>
            <w:r w:rsidRPr="001B1D41">
              <w:rPr>
                <w:rFonts w:ascii="Calibri" w:hAnsi="Calibri"/>
                <w:bCs/>
                <w:color w:val="000000"/>
              </w:rPr>
              <w:t>M063</w:t>
            </w:r>
          </w:p>
        </w:tc>
        <w:tc>
          <w:tcPr>
            <w:tcW w:w="652" w:type="pct"/>
            <w:tcBorders>
              <w:top w:val="single" w:sz="4" w:space="0" w:color="auto"/>
              <w:left w:val="single" w:sz="4" w:space="0" w:color="auto"/>
              <w:bottom w:val="single" w:sz="4" w:space="0" w:color="auto"/>
              <w:right w:val="nil"/>
            </w:tcBorders>
            <w:shd w:val="clear" w:color="auto" w:fill="auto"/>
            <w:vAlign w:val="bottom"/>
          </w:tcPr>
          <w:p w14:paraId="610A47FA" w14:textId="77777777" w:rsidR="000705B9" w:rsidRPr="00A72171" w:rsidRDefault="000705B9" w:rsidP="00BF3378">
            <w:pPr>
              <w:spacing w:before="0"/>
              <w:jc w:val="center"/>
              <w:rPr>
                <w:rFonts w:cs="Arial"/>
                <w:b/>
                <w:bCs/>
                <w:i/>
                <w:iCs/>
                <w:noProof/>
                <w:sz w:val="24"/>
                <w:szCs w:val="24"/>
                <w:lang w:val="sr-Latn-CS"/>
              </w:rPr>
            </w:pPr>
          </w:p>
        </w:tc>
        <w:tc>
          <w:tcPr>
            <w:tcW w:w="643" w:type="pct"/>
            <w:shd w:val="clear" w:color="auto" w:fill="auto"/>
            <w:vAlign w:val="center"/>
          </w:tcPr>
          <w:p w14:paraId="627826F9" w14:textId="77777777" w:rsidR="000705B9" w:rsidRPr="00A72171" w:rsidRDefault="000705B9" w:rsidP="00BF3378">
            <w:pPr>
              <w:spacing w:before="0"/>
              <w:jc w:val="center"/>
              <w:rPr>
                <w:rFonts w:cs="Arial"/>
                <w:b/>
                <w:bCs/>
                <w:i/>
                <w:iCs/>
                <w:noProof/>
                <w:sz w:val="24"/>
                <w:szCs w:val="24"/>
                <w:lang w:val="sr-Latn-CS"/>
              </w:rPr>
            </w:pPr>
          </w:p>
        </w:tc>
      </w:tr>
      <w:tr w:rsidR="000705B9" w:rsidRPr="00A72171" w14:paraId="3C3138C2" w14:textId="77777777" w:rsidTr="001B1D41">
        <w:trPr>
          <w:trHeight w:val="487"/>
        </w:trPr>
        <w:tc>
          <w:tcPr>
            <w:tcW w:w="218" w:type="pct"/>
            <w:tcBorders>
              <w:top w:val="single" w:sz="4" w:space="0" w:color="auto"/>
              <w:bottom w:val="single" w:sz="4" w:space="0" w:color="auto"/>
              <w:right w:val="single" w:sz="4" w:space="0" w:color="auto"/>
            </w:tcBorders>
            <w:vAlign w:val="center"/>
          </w:tcPr>
          <w:p w14:paraId="6615CF33" w14:textId="3C2D26D8" w:rsidR="000705B9" w:rsidRDefault="000705B9" w:rsidP="00BF3378">
            <w:pPr>
              <w:spacing w:before="0"/>
              <w:jc w:val="center"/>
              <w:rPr>
                <w:rFonts w:cs="Arial"/>
                <w:bCs/>
                <w:iCs/>
                <w:sz w:val="20"/>
                <w:szCs w:val="20"/>
                <w:lang w:val="sr-Latn-RS"/>
              </w:rPr>
            </w:pPr>
            <w:r>
              <w:rPr>
                <w:rFonts w:cs="Arial"/>
                <w:bCs/>
                <w:iCs/>
                <w:sz w:val="20"/>
                <w:szCs w:val="20"/>
                <w:lang w:val="sr-Latn-RS"/>
              </w:rPr>
              <w:t>20</w:t>
            </w:r>
          </w:p>
        </w:tc>
        <w:tc>
          <w:tcPr>
            <w:tcW w:w="367" w:type="pct"/>
            <w:tcBorders>
              <w:top w:val="single" w:sz="4" w:space="0" w:color="auto"/>
              <w:left w:val="nil"/>
              <w:bottom w:val="single" w:sz="4" w:space="0" w:color="auto"/>
              <w:right w:val="single" w:sz="4" w:space="0" w:color="auto"/>
            </w:tcBorders>
            <w:shd w:val="clear" w:color="auto" w:fill="auto"/>
            <w:vAlign w:val="bottom"/>
          </w:tcPr>
          <w:p w14:paraId="6DBABFD4" w14:textId="1A3DEE8C" w:rsidR="000705B9" w:rsidRDefault="000705B9" w:rsidP="00BF3378">
            <w:pPr>
              <w:spacing w:before="0"/>
              <w:jc w:val="left"/>
              <w:rPr>
                <w:rFonts w:cs="Arial"/>
                <w:color w:val="000000"/>
                <w:sz w:val="20"/>
                <w:szCs w:val="20"/>
                <w:lang w:val="sr-Latn-RS"/>
              </w:rPr>
            </w:pPr>
            <w:r>
              <w:rPr>
                <w:rFonts w:ascii="Calibri" w:hAnsi="Calibri"/>
                <w:color w:val="000000"/>
              </w:rPr>
              <w:t>P0013778</w:t>
            </w:r>
          </w:p>
        </w:tc>
        <w:tc>
          <w:tcPr>
            <w:tcW w:w="1147" w:type="pct"/>
            <w:tcBorders>
              <w:top w:val="single" w:sz="4" w:space="0" w:color="auto"/>
              <w:left w:val="single" w:sz="4" w:space="0" w:color="auto"/>
              <w:bottom w:val="single" w:sz="4" w:space="0" w:color="auto"/>
              <w:right w:val="nil"/>
            </w:tcBorders>
            <w:shd w:val="clear" w:color="auto" w:fill="auto"/>
            <w:vAlign w:val="bottom"/>
          </w:tcPr>
          <w:p w14:paraId="305E0753" w14:textId="31C21341" w:rsidR="000705B9" w:rsidRPr="00FB5EDB" w:rsidRDefault="000D7CF6" w:rsidP="00352D8C">
            <w:pPr>
              <w:spacing w:before="0"/>
              <w:jc w:val="left"/>
              <w:rPr>
                <w:rFonts w:cs="Arial"/>
                <w:sz w:val="20"/>
                <w:szCs w:val="20"/>
                <w:lang w:val="sr-Cyrl-RS"/>
              </w:rPr>
            </w:pPr>
            <w:r w:rsidRPr="00FB5EDB">
              <w:rPr>
                <w:rFonts w:ascii="Calibri" w:hAnsi="Calibri"/>
              </w:rPr>
              <w:t>Cev PE fi5/4" PN10</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224BD6CB" w14:textId="77777777" w:rsidR="000705B9" w:rsidRPr="00FB5EDB" w:rsidRDefault="000705B9" w:rsidP="00BF3378">
            <w:pPr>
              <w:spacing w:before="0"/>
              <w:jc w:val="left"/>
              <w:rPr>
                <w:rFonts w:cs="Arial"/>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527BE2D7" w14:textId="6FE7B532" w:rsidR="000705B9" w:rsidRDefault="000705B9" w:rsidP="00BF3378">
            <w:pPr>
              <w:spacing w:before="0"/>
              <w:jc w:val="center"/>
              <w:rPr>
                <w:rFonts w:cs="Arial"/>
                <w:bCs/>
                <w:iCs/>
                <w:lang w:val="sr-Latn-RS"/>
              </w:rPr>
            </w:pPr>
            <w:r>
              <w:rPr>
                <w:rFonts w:ascii="Calibri" w:hAnsi="Calibri"/>
                <w:color w:val="000000"/>
              </w:rPr>
              <w:t>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75BA3BAD" w14:textId="428502E1" w:rsidR="000705B9" w:rsidRPr="000705B9" w:rsidRDefault="000705B9" w:rsidP="00BF3378">
            <w:pPr>
              <w:spacing w:before="0"/>
              <w:jc w:val="center"/>
              <w:rPr>
                <w:rFonts w:cs="Arial"/>
                <w:color w:val="000000"/>
                <w:sz w:val="20"/>
                <w:szCs w:val="20"/>
                <w:lang w:val="sr-Cyrl-RS"/>
              </w:rPr>
            </w:pPr>
            <w:r>
              <w:rPr>
                <w:rFonts w:ascii="Calibri" w:hAnsi="Calibri"/>
                <w:color w:val="000000"/>
              </w:rPr>
              <w:t>200</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490596E" w14:textId="3A6509BF" w:rsidR="000705B9" w:rsidRPr="001B1D41" w:rsidRDefault="000705B9" w:rsidP="00D50F9C">
            <w:pPr>
              <w:spacing w:before="0"/>
              <w:jc w:val="center"/>
              <w:rPr>
                <w:rFonts w:cs="Arial"/>
                <w:noProof/>
                <w:color w:val="000000"/>
                <w:sz w:val="20"/>
                <w:szCs w:val="20"/>
                <w:lang w:val="sr-Latn-RS" w:eastAsia="sr-Latn-RS"/>
              </w:rPr>
            </w:pPr>
            <w:r w:rsidRPr="001B1D41">
              <w:rPr>
                <w:rFonts w:ascii="Calibri" w:hAnsi="Calibri"/>
                <w:bCs/>
                <w:color w:val="000000"/>
              </w:rPr>
              <w:t>M063</w:t>
            </w:r>
          </w:p>
        </w:tc>
        <w:tc>
          <w:tcPr>
            <w:tcW w:w="652" w:type="pct"/>
            <w:tcBorders>
              <w:top w:val="single" w:sz="4" w:space="0" w:color="auto"/>
              <w:left w:val="single" w:sz="4" w:space="0" w:color="auto"/>
              <w:bottom w:val="single" w:sz="4" w:space="0" w:color="auto"/>
              <w:right w:val="nil"/>
            </w:tcBorders>
            <w:shd w:val="clear" w:color="auto" w:fill="auto"/>
            <w:vAlign w:val="bottom"/>
          </w:tcPr>
          <w:p w14:paraId="30C394EC" w14:textId="77777777" w:rsidR="000705B9" w:rsidRPr="00A72171" w:rsidRDefault="000705B9" w:rsidP="00BF3378">
            <w:pPr>
              <w:spacing w:before="0"/>
              <w:jc w:val="center"/>
              <w:rPr>
                <w:rFonts w:cs="Arial"/>
                <w:b/>
                <w:bCs/>
                <w:i/>
                <w:iCs/>
                <w:noProof/>
                <w:sz w:val="24"/>
                <w:szCs w:val="24"/>
                <w:lang w:val="sr-Latn-CS"/>
              </w:rPr>
            </w:pPr>
          </w:p>
        </w:tc>
        <w:tc>
          <w:tcPr>
            <w:tcW w:w="643" w:type="pct"/>
            <w:shd w:val="clear" w:color="auto" w:fill="auto"/>
            <w:vAlign w:val="center"/>
          </w:tcPr>
          <w:p w14:paraId="5A34F1E8" w14:textId="77777777" w:rsidR="000705B9" w:rsidRPr="00A72171" w:rsidRDefault="000705B9" w:rsidP="00BF3378">
            <w:pPr>
              <w:spacing w:before="0"/>
              <w:jc w:val="center"/>
              <w:rPr>
                <w:rFonts w:cs="Arial"/>
                <w:b/>
                <w:bCs/>
                <w:i/>
                <w:iCs/>
                <w:noProof/>
                <w:sz w:val="24"/>
                <w:szCs w:val="24"/>
                <w:lang w:val="sr-Latn-CS"/>
              </w:rPr>
            </w:pPr>
          </w:p>
        </w:tc>
      </w:tr>
      <w:tr w:rsidR="000D7CF6" w:rsidRPr="00A72171" w14:paraId="28E31EBD" w14:textId="77777777" w:rsidTr="001B1D41">
        <w:trPr>
          <w:trHeight w:val="487"/>
        </w:trPr>
        <w:tc>
          <w:tcPr>
            <w:tcW w:w="218" w:type="pct"/>
            <w:tcBorders>
              <w:top w:val="single" w:sz="4" w:space="0" w:color="auto"/>
              <w:bottom w:val="single" w:sz="4" w:space="0" w:color="auto"/>
              <w:right w:val="single" w:sz="4" w:space="0" w:color="auto"/>
            </w:tcBorders>
            <w:vAlign w:val="center"/>
          </w:tcPr>
          <w:p w14:paraId="5931BE01" w14:textId="79032125" w:rsidR="000D7CF6" w:rsidRDefault="000D7CF6" w:rsidP="000D7CF6">
            <w:pPr>
              <w:spacing w:before="0"/>
              <w:jc w:val="center"/>
              <w:rPr>
                <w:rFonts w:cs="Arial"/>
                <w:bCs/>
                <w:iCs/>
                <w:sz w:val="20"/>
                <w:szCs w:val="20"/>
                <w:lang w:val="sr-Latn-RS"/>
              </w:rPr>
            </w:pPr>
            <w:r>
              <w:rPr>
                <w:rFonts w:cs="Arial"/>
                <w:bCs/>
                <w:iCs/>
                <w:sz w:val="20"/>
                <w:szCs w:val="20"/>
                <w:lang w:val="sr-Latn-RS"/>
              </w:rPr>
              <w:t>21</w:t>
            </w:r>
          </w:p>
        </w:tc>
        <w:tc>
          <w:tcPr>
            <w:tcW w:w="367" w:type="pct"/>
            <w:tcBorders>
              <w:top w:val="single" w:sz="4" w:space="0" w:color="auto"/>
              <w:left w:val="nil"/>
              <w:bottom w:val="single" w:sz="4" w:space="0" w:color="auto"/>
              <w:right w:val="single" w:sz="4" w:space="0" w:color="auto"/>
            </w:tcBorders>
            <w:shd w:val="clear" w:color="auto" w:fill="auto"/>
            <w:vAlign w:val="bottom"/>
          </w:tcPr>
          <w:p w14:paraId="645313B0" w14:textId="5B7A092C" w:rsidR="000D7CF6" w:rsidRDefault="000D7CF6" w:rsidP="000D7CF6">
            <w:pPr>
              <w:spacing w:before="0"/>
              <w:jc w:val="left"/>
              <w:rPr>
                <w:rFonts w:cs="Arial"/>
                <w:color w:val="000000"/>
                <w:sz w:val="20"/>
                <w:szCs w:val="20"/>
                <w:lang w:val="sr-Latn-RS"/>
              </w:rPr>
            </w:pPr>
            <w:r>
              <w:rPr>
                <w:rFonts w:ascii="Calibri" w:hAnsi="Calibri"/>
                <w:color w:val="000000"/>
              </w:rPr>
              <w:t>P0025027</w:t>
            </w:r>
          </w:p>
        </w:tc>
        <w:tc>
          <w:tcPr>
            <w:tcW w:w="1147" w:type="pct"/>
            <w:tcBorders>
              <w:top w:val="single" w:sz="4" w:space="0" w:color="auto"/>
              <w:left w:val="single" w:sz="4" w:space="0" w:color="auto"/>
              <w:bottom w:val="single" w:sz="4" w:space="0" w:color="auto"/>
              <w:right w:val="nil"/>
            </w:tcBorders>
            <w:shd w:val="clear" w:color="auto" w:fill="auto"/>
            <w:vAlign w:val="bottom"/>
          </w:tcPr>
          <w:p w14:paraId="62273348" w14:textId="5244B900" w:rsidR="000D7CF6" w:rsidRPr="00FB5EDB" w:rsidRDefault="000D7CF6" w:rsidP="000D7CF6">
            <w:pPr>
              <w:spacing w:before="0"/>
              <w:jc w:val="left"/>
              <w:rPr>
                <w:rFonts w:cs="Arial"/>
                <w:sz w:val="20"/>
                <w:szCs w:val="20"/>
                <w:lang w:val="sr-Cyrl-RS"/>
              </w:rPr>
            </w:pPr>
            <w:r w:rsidRPr="00FB5EDB">
              <w:rPr>
                <w:rFonts w:ascii="Calibri" w:hAnsi="Calibri"/>
              </w:rPr>
              <w:t>Prirubnica  PVC fi 110 PN16</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14E74406" w14:textId="77777777" w:rsidR="000D7CF6" w:rsidRPr="00FB5EDB" w:rsidRDefault="000D7CF6" w:rsidP="000D7CF6">
            <w:pPr>
              <w:spacing w:before="0"/>
              <w:jc w:val="left"/>
              <w:rPr>
                <w:rFonts w:cs="Arial"/>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07295F1E" w14:textId="7411136E" w:rsidR="000D7CF6" w:rsidRDefault="000D7CF6" w:rsidP="000D7CF6">
            <w:pPr>
              <w:spacing w:before="0"/>
              <w:jc w:val="center"/>
              <w:rPr>
                <w:rFonts w:cs="Arial"/>
                <w:bCs/>
                <w:iCs/>
                <w:lang w:val="sr-Latn-RS"/>
              </w:rPr>
            </w:pPr>
            <w:r>
              <w:rPr>
                <w:rFonts w:ascii="Calibri" w:hAnsi="Calibri"/>
                <w:color w:val="000000"/>
              </w:rPr>
              <w:t>kom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5932B992" w14:textId="6DFDB4D1" w:rsidR="000D7CF6" w:rsidRPr="000705B9" w:rsidRDefault="000D7CF6" w:rsidP="000D7CF6">
            <w:pPr>
              <w:spacing w:before="0"/>
              <w:jc w:val="center"/>
              <w:rPr>
                <w:rFonts w:cs="Arial"/>
                <w:color w:val="000000"/>
                <w:sz w:val="20"/>
                <w:szCs w:val="20"/>
                <w:lang w:val="sr-Cyrl-RS"/>
              </w:rPr>
            </w:pPr>
            <w:r>
              <w:rPr>
                <w:rFonts w:ascii="Calibri" w:hAnsi="Calibri"/>
                <w:color w:val="000000"/>
              </w:rPr>
              <w:t>6</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A05EE4F" w14:textId="5133B8C1" w:rsidR="000D7CF6" w:rsidRPr="001B1D41" w:rsidRDefault="000D7CF6" w:rsidP="000D7CF6">
            <w:pPr>
              <w:spacing w:before="0"/>
              <w:jc w:val="center"/>
              <w:rPr>
                <w:rFonts w:cs="Arial"/>
                <w:noProof/>
                <w:color w:val="000000"/>
                <w:sz w:val="20"/>
                <w:szCs w:val="20"/>
                <w:lang w:val="sr-Latn-RS" w:eastAsia="sr-Latn-RS"/>
              </w:rPr>
            </w:pPr>
            <w:r w:rsidRPr="001B1D41">
              <w:rPr>
                <w:rFonts w:ascii="Calibri" w:hAnsi="Calibri"/>
                <w:bCs/>
                <w:color w:val="000000"/>
              </w:rPr>
              <w:t>M006</w:t>
            </w:r>
          </w:p>
        </w:tc>
        <w:tc>
          <w:tcPr>
            <w:tcW w:w="652" w:type="pct"/>
            <w:tcBorders>
              <w:top w:val="single" w:sz="4" w:space="0" w:color="auto"/>
              <w:left w:val="single" w:sz="4" w:space="0" w:color="auto"/>
              <w:bottom w:val="single" w:sz="4" w:space="0" w:color="auto"/>
              <w:right w:val="nil"/>
            </w:tcBorders>
            <w:shd w:val="clear" w:color="auto" w:fill="auto"/>
            <w:vAlign w:val="bottom"/>
          </w:tcPr>
          <w:p w14:paraId="2093FF21" w14:textId="77777777" w:rsidR="000D7CF6" w:rsidRPr="00A72171" w:rsidRDefault="000D7CF6" w:rsidP="000D7CF6">
            <w:pPr>
              <w:spacing w:before="0"/>
              <w:jc w:val="center"/>
              <w:rPr>
                <w:rFonts w:cs="Arial"/>
                <w:b/>
                <w:bCs/>
                <w:i/>
                <w:iCs/>
                <w:noProof/>
                <w:sz w:val="24"/>
                <w:szCs w:val="24"/>
                <w:lang w:val="sr-Latn-CS"/>
              </w:rPr>
            </w:pPr>
          </w:p>
        </w:tc>
        <w:tc>
          <w:tcPr>
            <w:tcW w:w="643" w:type="pct"/>
            <w:shd w:val="clear" w:color="auto" w:fill="auto"/>
            <w:vAlign w:val="center"/>
          </w:tcPr>
          <w:p w14:paraId="68AF51D4" w14:textId="77777777" w:rsidR="000D7CF6" w:rsidRPr="00A72171" w:rsidRDefault="000D7CF6" w:rsidP="000D7CF6">
            <w:pPr>
              <w:spacing w:before="0"/>
              <w:jc w:val="center"/>
              <w:rPr>
                <w:rFonts w:cs="Arial"/>
                <w:b/>
                <w:bCs/>
                <w:i/>
                <w:iCs/>
                <w:noProof/>
                <w:sz w:val="24"/>
                <w:szCs w:val="24"/>
                <w:lang w:val="sr-Latn-CS"/>
              </w:rPr>
            </w:pPr>
          </w:p>
        </w:tc>
      </w:tr>
      <w:tr w:rsidR="000D7CF6" w:rsidRPr="00A72171" w14:paraId="5769AEFA" w14:textId="77777777" w:rsidTr="001B1D41">
        <w:trPr>
          <w:trHeight w:val="487"/>
        </w:trPr>
        <w:tc>
          <w:tcPr>
            <w:tcW w:w="218" w:type="pct"/>
            <w:tcBorders>
              <w:top w:val="single" w:sz="4" w:space="0" w:color="auto"/>
              <w:bottom w:val="single" w:sz="4" w:space="0" w:color="auto"/>
              <w:right w:val="single" w:sz="4" w:space="0" w:color="auto"/>
            </w:tcBorders>
            <w:vAlign w:val="center"/>
          </w:tcPr>
          <w:p w14:paraId="44942621" w14:textId="34E3DB75" w:rsidR="000D7CF6" w:rsidRDefault="000D7CF6" w:rsidP="000D7CF6">
            <w:pPr>
              <w:spacing w:before="0"/>
              <w:jc w:val="center"/>
              <w:rPr>
                <w:rFonts w:cs="Arial"/>
                <w:bCs/>
                <w:iCs/>
                <w:sz w:val="20"/>
                <w:szCs w:val="20"/>
                <w:lang w:val="sr-Latn-RS"/>
              </w:rPr>
            </w:pPr>
            <w:r>
              <w:rPr>
                <w:rFonts w:cs="Arial"/>
                <w:bCs/>
                <w:iCs/>
                <w:sz w:val="20"/>
                <w:szCs w:val="20"/>
                <w:lang w:val="sr-Latn-RS"/>
              </w:rPr>
              <w:t>22</w:t>
            </w:r>
          </w:p>
        </w:tc>
        <w:tc>
          <w:tcPr>
            <w:tcW w:w="367" w:type="pct"/>
            <w:tcBorders>
              <w:top w:val="single" w:sz="4" w:space="0" w:color="auto"/>
              <w:left w:val="nil"/>
              <w:bottom w:val="single" w:sz="4" w:space="0" w:color="auto"/>
              <w:right w:val="single" w:sz="4" w:space="0" w:color="auto"/>
            </w:tcBorders>
            <w:shd w:val="clear" w:color="auto" w:fill="auto"/>
            <w:vAlign w:val="bottom"/>
          </w:tcPr>
          <w:p w14:paraId="028794A9" w14:textId="77A380DF" w:rsidR="000D7CF6" w:rsidRDefault="000D7CF6" w:rsidP="000D7CF6">
            <w:pPr>
              <w:spacing w:before="0"/>
              <w:jc w:val="left"/>
              <w:rPr>
                <w:rFonts w:cs="Arial"/>
                <w:color w:val="000000"/>
                <w:sz w:val="20"/>
                <w:szCs w:val="20"/>
                <w:lang w:val="sr-Latn-RS"/>
              </w:rPr>
            </w:pPr>
            <w:r>
              <w:rPr>
                <w:rFonts w:ascii="Calibri" w:hAnsi="Calibri"/>
                <w:color w:val="000000"/>
              </w:rPr>
              <w:t>P0025027</w:t>
            </w:r>
          </w:p>
        </w:tc>
        <w:tc>
          <w:tcPr>
            <w:tcW w:w="1147" w:type="pct"/>
            <w:tcBorders>
              <w:top w:val="single" w:sz="4" w:space="0" w:color="auto"/>
              <w:left w:val="single" w:sz="4" w:space="0" w:color="auto"/>
              <w:bottom w:val="single" w:sz="4" w:space="0" w:color="auto"/>
              <w:right w:val="nil"/>
            </w:tcBorders>
            <w:shd w:val="clear" w:color="auto" w:fill="auto"/>
            <w:vAlign w:val="bottom"/>
          </w:tcPr>
          <w:p w14:paraId="265ED49D" w14:textId="34E290DC" w:rsidR="000D7CF6" w:rsidRPr="00FB5EDB" w:rsidRDefault="000D7CF6" w:rsidP="000D7CF6">
            <w:pPr>
              <w:spacing w:before="0"/>
              <w:jc w:val="left"/>
              <w:rPr>
                <w:rFonts w:cs="Arial"/>
                <w:sz w:val="20"/>
                <w:szCs w:val="20"/>
                <w:lang w:val="sr-Cyrl-RS"/>
              </w:rPr>
            </w:pPr>
            <w:r w:rsidRPr="00FB5EDB">
              <w:rPr>
                <w:rFonts w:ascii="Calibri" w:hAnsi="Calibri"/>
              </w:rPr>
              <w:t>Prirubnica  PVC fi 110 PN16</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1F0F4DE0" w14:textId="77777777" w:rsidR="000D7CF6" w:rsidRPr="00FB5EDB" w:rsidRDefault="000D7CF6" w:rsidP="000D7CF6">
            <w:pPr>
              <w:spacing w:before="0"/>
              <w:jc w:val="left"/>
              <w:rPr>
                <w:rFonts w:cs="Arial"/>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292B55C1" w14:textId="3A5EA4F2" w:rsidR="000D7CF6" w:rsidRDefault="000D7CF6" w:rsidP="000D7CF6">
            <w:pPr>
              <w:spacing w:before="0"/>
              <w:jc w:val="center"/>
              <w:rPr>
                <w:rFonts w:cs="Arial"/>
                <w:bCs/>
                <w:iCs/>
                <w:lang w:val="sr-Latn-RS"/>
              </w:rPr>
            </w:pPr>
            <w:r>
              <w:rPr>
                <w:rFonts w:ascii="Calibri" w:hAnsi="Calibri"/>
                <w:color w:val="000000"/>
              </w:rPr>
              <w:t>kom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7E859C9C" w14:textId="2FDFDC48" w:rsidR="000D7CF6" w:rsidRPr="000705B9" w:rsidRDefault="000D7CF6" w:rsidP="000D7CF6">
            <w:pPr>
              <w:spacing w:before="0"/>
              <w:jc w:val="center"/>
              <w:rPr>
                <w:rFonts w:cs="Arial"/>
                <w:color w:val="000000"/>
                <w:sz w:val="20"/>
                <w:szCs w:val="20"/>
                <w:lang w:val="sr-Cyrl-RS"/>
              </w:rPr>
            </w:pPr>
            <w:r>
              <w:rPr>
                <w:rFonts w:ascii="Calibri" w:hAnsi="Calibri"/>
                <w:color w:val="000000"/>
              </w:rPr>
              <w:t>9</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6D60228" w14:textId="4843B22F" w:rsidR="000D7CF6" w:rsidRPr="001B1D41" w:rsidRDefault="000D7CF6" w:rsidP="000D7CF6">
            <w:pPr>
              <w:spacing w:before="0"/>
              <w:jc w:val="center"/>
              <w:rPr>
                <w:rFonts w:cs="Arial"/>
                <w:noProof/>
                <w:color w:val="000000"/>
                <w:sz w:val="20"/>
                <w:szCs w:val="20"/>
                <w:lang w:val="sr-Latn-RS" w:eastAsia="sr-Latn-RS"/>
              </w:rPr>
            </w:pPr>
            <w:r w:rsidRPr="001B1D41">
              <w:rPr>
                <w:rFonts w:ascii="Calibri" w:hAnsi="Calibri"/>
                <w:bCs/>
                <w:color w:val="000000"/>
              </w:rPr>
              <w:t>M109</w:t>
            </w:r>
          </w:p>
        </w:tc>
        <w:tc>
          <w:tcPr>
            <w:tcW w:w="652" w:type="pct"/>
            <w:tcBorders>
              <w:top w:val="single" w:sz="4" w:space="0" w:color="auto"/>
              <w:left w:val="single" w:sz="4" w:space="0" w:color="auto"/>
              <w:bottom w:val="single" w:sz="4" w:space="0" w:color="auto"/>
              <w:right w:val="nil"/>
            </w:tcBorders>
            <w:shd w:val="clear" w:color="auto" w:fill="auto"/>
            <w:vAlign w:val="bottom"/>
          </w:tcPr>
          <w:p w14:paraId="3B1DB18B" w14:textId="77777777" w:rsidR="000D7CF6" w:rsidRPr="00A72171" w:rsidRDefault="000D7CF6" w:rsidP="000D7CF6">
            <w:pPr>
              <w:spacing w:before="0"/>
              <w:jc w:val="center"/>
              <w:rPr>
                <w:rFonts w:cs="Arial"/>
                <w:b/>
                <w:bCs/>
                <w:i/>
                <w:iCs/>
                <w:noProof/>
                <w:sz w:val="24"/>
                <w:szCs w:val="24"/>
                <w:lang w:val="sr-Latn-CS"/>
              </w:rPr>
            </w:pPr>
          </w:p>
        </w:tc>
        <w:tc>
          <w:tcPr>
            <w:tcW w:w="643" w:type="pct"/>
            <w:shd w:val="clear" w:color="auto" w:fill="auto"/>
            <w:vAlign w:val="center"/>
          </w:tcPr>
          <w:p w14:paraId="7D30E261" w14:textId="77777777" w:rsidR="000D7CF6" w:rsidRPr="00A72171" w:rsidRDefault="000D7CF6" w:rsidP="000D7CF6">
            <w:pPr>
              <w:spacing w:before="0"/>
              <w:jc w:val="center"/>
              <w:rPr>
                <w:rFonts w:cs="Arial"/>
                <w:b/>
                <w:bCs/>
                <w:i/>
                <w:iCs/>
                <w:noProof/>
                <w:sz w:val="24"/>
                <w:szCs w:val="24"/>
                <w:lang w:val="sr-Latn-CS"/>
              </w:rPr>
            </w:pPr>
          </w:p>
        </w:tc>
      </w:tr>
      <w:tr w:rsidR="000705B9" w:rsidRPr="00A72171" w14:paraId="7A7A300D" w14:textId="77777777" w:rsidTr="001B1D41">
        <w:trPr>
          <w:trHeight w:val="487"/>
        </w:trPr>
        <w:tc>
          <w:tcPr>
            <w:tcW w:w="218" w:type="pct"/>
            <w:tcBorders>
              <w:top w:val="single" w:sz="4" w:space="0" w:color="auto"/>
              <w:bottom w:val="single" w:sz="4" w:space="0" w:color="auto"/>
              <w:right w:val="single" w:sz="4" w:space="0" w:color="auto"/>
            </w:tcBorders>
            <w:vAlign w:val="center"/>
          </w:tcPr>
          <w:p w14:paraId="6A0783E3" w14:textId="7C9ABFD9" w:rsidR="000705B9" w:rsidRDefault="000705B9" w:rsidP="00BF3378">
            <w:pPr>
              <w:spacing w:before="0"/>
              <w:jc w:val="center"/>
              <w:rPr>
                <w:rFonts w:cs="Arial"/>
                <w:bCs/>
                <w:iCs/>
                <w:sz w:val="20"/>
                <w:szCs w:val="20"/>
                <w:lang w:val="sr-Latn-RS"/>
              </w:rPr>
            </w:pPr>
            <w:r>
              <w:rPr>
                <w:rFonts w:cs="Arial"/>
                <w:bCs/>
                <w:iCs/>
                <w:sz w:val="20"/>
                <w:szCs w:val="20"/>
                <w:lang w:val="sr-Latn-RS"/>
              </w:rPr>
              <w:t>23</w:t>
            </w:r>
          </w:p>
        </w:tc>
        <w:tc>
          <w:tcPr>
            <w:tcW w:w="367" w:type="pct"/>
            <w:tcBorders>
              <w:top w:val="single" w:sz="4" w:space="0" w:color="auto"/>
              <w:left w:val="nil"/>
              <w:bottom w:val="single" w:sz="4" w:space="0" w:color="auto"/>
              <w:right w:val="single" w:sz="4" w:space="0" w:color="auto"/>
            </w:tcBorders>
            <w:shd w:val="clear" w:color="auto" w:fill="auto"/>
            <w:vAlign w:val="bottom"/>
          </w:tcPr>
          <w:p w14:paraId="3D5B88E6" w14:textId="02AAFAA1" w:rsidR="000705B9" w:rsidRDefault="000705B9" w:rsidP="00BF3378">
            <w:pPr>
              <w:spacing w:before="0"/>
              <w:jc w:val="left"/>
              <w:rPr>
                <w:rFonts w:cs="Arial"/>
                <w:color w:val="000000"/>
                <w:sz w:val="20"/>
                <w:szCs w:val="20"/>
                <w:lang w:val="sr-Latn-RS"/>
              </w:rPr>
            </w:pPr>
            <w:r>
              <w:rPr>
                <w:rFonts w:ascii="Calibri" w:hAnsi="Calibri"/>
                <w:color w:val="000000"/>
              </w:rPr>
              <w:t>P0031609</w:t>
            </w:r>
          </w:p>
        </w:tc>
        <w:tc>
          <w:tcPr>
            <w:tcW w:w="1147" w:type="pct"/>
            <w:tcBorders>
              <w:top w:val="single" w:sz="4" w:space="0" w:color="auto"/>
              <w:left w:val="single" w:sz="4" w:space="0" w:color="auto"/>
              <w:bottom w:val="single" w:sz="4" w:space="0" w:color="auto"/>
              <w:right w:val="nil"/>
            </w:tcBorders>
            <w:shd w:val="clear" w:color="auto" w:fill="auto"/>
            <w:vAlign w:val="bottom"/>
          </w:tcPr>
          <w:p w14:paraId="7B9FB139" w14:textId="501A7B99" w:rsidR="000705B9" w:rsidRPr="00FB5EDB" w:rsidRDefault="000D7CF6" w:rsidP="00352D8C">
            <w:pPr>
              <w:spacing w:before="0"/>
              <w:jc w:val="left"/>
              <w:rPr>
                <w:rFonts w:cs="Arial"/>
                <w:sz w:val="20"/>
                <w:szCs w:val="20"/>
                <w:lang w:val="sr-Cyrl-RS"/>
              </w:rPr>
            </w:pPr>
            <w:r w:rsidRPr="00FB5EDB">
              <w:rPr>
                <w:rFonts w:ascii="Calibri" w:hAnsi="Calibri"/>
              </w:rPr>
              <w:t>Cev PE fi 75 PN10</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385ED776" w14:textId="77777777" w:rsidR="000705B9" w:rsidRPr="00FB5EDB" w:rsidRDefault="000705B9" w:rsidP="00BF3378">
            <w:pPr>
              <w:spacing w:before="0"/>
              <w:jc w:val="left"/>
              <w:rPr>
                <w:rFonts w:cs="Arial"/>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297C982B" w14:textId="53FA3E92" w:rsidR="000705B9" w:rsidRDefault="000705B9" w:rsidP="00BF3378">
            <w:pPr>
              <w:spacing w:before="0"/>
              <w:jc w:val="center"/>
              <w:rPr>
                <w:rFonts w:cs="Arial"/>
                <w:bCs/>
                <w:iCs/>
                <w:lang w:val="sr-Latn-RS"/>
              </w:rPr>
            </w:pPr>
            <w:r>
              <w:rPr>
                <w:rFonts w:ascii="Calibri" w:hAnsi="Calibri"/>
                <w:color w:val="000000"/>
              </w:rPr>
              <w:t>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2BE67C58" w14:textId="66335F2B" w:rsidR="000705B9" w:rsidRPr="000705B9" w:rsidRDefault="000705B9" w:rsidP="00BF3378">
            <w:pPr>
              <w:spacing w:before="0"/>
              <w:jc w:val="center"/>
              <w:rPr>
                <w:rFonts w:cs="Arial"/>
                <w:color w:val="000000"/>
                <w:sz w:val="20"/>
                <w:szCs w:val="20"/>
                <w:lang w:val="sr-Cyrl-RS"/>
              </w:rPr>
            </w:pPr>
            <w:r>
              <w:rPr>
                <w:rFonts w:ascii="Calibri" w:hAnsi="Calibri"/>
                <w:color w:val="000000"/>
              </w:rPr>
              <w:t>200</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43D03D3" w14:textId="68178864" w:rsidR="000705B9" w:rsidRPr="001B1D41" w:rsidRDefault="000705B9" w:rsidP="00D50F9C">
            <w:pPr>
              <w:spacing w:before="0"/>
              <w:jc w:val="center"/>
              <w:rPr>
                <w:rFonts w:cs="Arial"/>
                <w:noProof/>
                <w:color w:val="000000"/>
                <w:sz w:val="20"/>
                <w:szCs w:val="20"/>
                <w:lang w:val="sr-Latn-RS" w:eastAsia="sr-Latn-RS"/>
              </w:rPr>
            </w:pPr>
            <w:r w:rsidRPr="001B1D41">
              <w:rPr>
                <w:rFonts w:ascii="Calibri" w:hAnsi="Calibri"/>
                <w:bCs/>
                <w:color w:val="000000"/>
              </w:rPr>
              <w:t>M070</w:t>
            </w:r>
          </w:p>
        </w:tc>
        <w:tc>
          <w:tcPr>
            <w:tcW w:w="652" w:type="pct"/>
            <w:tcBorders>
              <w:top w:val="single" w:sz="4" w:space="0" w:color="auto"/>
              <w:left w:val="single" w:sz="4" w:space="0" w:color="auto"/>
              <w:bottom w:val="single" w:sz="4" w:space="0" w:color="auto"/>
              <w:right w:val="nil"/>
            </w:tcBorders>
            <w:shd w:val="clear" w:color="auto" w:fill="auto"/>
            <w:vAlign w:val="bottom"/>
          </w:tcPr>
          <w:p w14:paraId="73C896E8" w14:textId="77777777" w:rsidR="000705B9" w:rsidRPr="00A72171" w:rsidRDefault="000705B9" w:rsidP="00BF3378">
            <w:pPr>
              <w:spacing w:before="0"/>
              <w:jc w:val="center"/>
              <w:rPr>
                <w:rFonts w:cs="Arial"/>
                <w:b/>
                <w:bCs/>
                <w:i/>
                <w:iCs/>
                <w:noProof/>
                <w:sz w:val="24"/>
                <w:szCs w:val="24"/>
                <w:lang w:val="sr-Latn-CS"/>
              </w:rPr>
            </w:pPr>
          </w:p>
        </w:tc>
        <w:tc>
          <w:tcPr>
            <w:tcW w:w="643" w:type="pct"/>
            <w:shd w:val="clear" w:color="auto" w:fill="auto"/>
            <w:vAlign w:val="center"/>
          </w:tcPr>
          <w:p w14:paraId="715239A4" w14:textId="77777777" w:rsidR="000705B9" w:rsidRPr="00A72171" w:rsidRDefault="000705B9" w:rsidP="00BF3378">
            <w:pPr>
              <w:spacing w:before="0"/>
              <w:jc w:val="center"/>
              <w:rPr>
                <w:rFonts w:cs="Arial"/>
                <w:b/>
                <w:bCs/>
                <w:i/>
                <w:iCs/>
                <w:noProof/>
                <w:sz w:val="24"/>
                <w:szCs w:val="24"/>
                <w:lang w:val="sr-Latn-CS"/>
              </w:rPr>
            </w:pPr>
          </w:p>
        </w:tc>
      </w:tr>
      <w:tr w:rsidR="000705B9" w:rsidRPr="00A72171" w14:paraId="66D76FDC" w14:textId="77777777" w:rsidTr="001B1D41">
        <w:trPr>
          <w:trHeight w:val="487"/>
        </w:trPr>
        <w:tc>
          <w:tcPr>
            <w:tcW w:w="218" w:type="pct"/>
            <w:tcBorders>
              <w:top w:val="single" w:sz="4" w:space="0" w:color="auto"/>
              <w:bottom w:val="single" w:sz="4" w:space="0" w:color="auto"/>
              <w:right w:val="single" w:sz="4" w:space="0" w:color="auto"/>
            </w:tcBorders>
            <w:vAlign w:val="center"/>
          </w:tcPr>
          <w:p w14:paraId="7253723C" w14:textId="09EB0E8F" w:rsidR="000705B9" w:rsidRDefault="000705B9" w:rsidP="00BF3378">
            <w:pPr>
              <w:spacing w:before="0"/>
              <w:jc w:val="center"/>
              <w:rPr>
                <w:rFonts w:cs="Arial"/>
                <w:bCs/>
                <w:iCs/>
                <w:sz w:val="20"/>
                <w:szCs w:val="20"/>
                <w:lang w:val="sr-Latn-RS"/>
              </w:rPr>
            </w:pPr>
            <w:r>
              <w:rPr>
                <w:rFonts w:cs="Arial"/>
                <w:bCs/>
                <w:iCs/>
                <w:sz w:val="20"/>
                <w:szCs w:val="20"/>
                <w:lang w:val="sr-Latn-RS"/>
              </w:rPr>
              <w:t>24</w:t>
            </w:r>
          </w:p>
        </w:tc>
        <w:tc>
          <w:tcPr>
            <w:tcW w:w="367" w:type="pct"/>
            <w:tcBorders>
              <w:top w:val="single" w:sz="4" w:space="0" w:color="auto"/>
              <w:left w:val="nil"/>
              <w:bottom w:val="single" w:sz="4" w:space="0" w:color="auto"/>
              <w:right w:val="single" w:sz="4" w:space="0" w:color="auto"/>
            </w:tcBorders>
            <w:shd w:val="clear" w:color="auto" w:fill="auto"/>
            <w:vAlign w:val="bottom"/>
          </w:tcPr>
          <w:p w14:paraId="06525100" w14:textId="480262EA" w:rsidR="000705B9" w:rsidRDefault="000705B9" w:rsidP="00BF3378">
            <w:pPr>
              <w:spacing w:before="0"/>
              <w:jc w:val="left"/>
              <w:rPr>
                <w:rFonts w:cs="Arial"/>
                <w:color w:val="000000"/>
                <w:sz w:val="20"/>
                <w:szCs w:val="20"/>
                <w:lang w:val="sr-Latn-RS"/>
              </w:rPr>
            </w:pPr>
            <w:r>
              <w:rPr>
                <w:rFonts w:ascii="Calibri" w:hAnsi="Calibri"/>
                <w:color w:val="000000"/>
              </w:rPr>
              <w:t>P0033577</w:t>
            </w:r>
          </w:p>
        </w:tc>
        <w:tc>
          <w:tcPr>
            <w:tcW w:w="1147" w:type="pct"/>
            <w:tcBorders>
              <w:top w:val="single" w:sz="4" w:space="0" w:color="auto"/>
              <w:left w:val="single" w:sz="4" w:space="0" w:color="auto"/>
              <w:bottom w:val="single" w:sz="4" w:space="0" w:color="auto"/>
              <w:right w:val="nil"/>
            </w:tcBorders>
            <w:shd w:val="clear" w:color="auto" w:fill="auto"/>
            <w:vAlign w:val="bottom"/>
          </w:tcPr>
          <w:p w14:paraId="1EFA2161" w14:textId="6F2E1A58" w:rsidR="000705B9" w:rsidRPr="00FB5EDB" w:rsidRDefault="000D7CF6" w:rsidP="00352D8C">
            <w:pPr>
              <w:spacing w:before="0"/>
              <w:jc w:val="left"/>
              <w:rPr>
                <w:rFonts w:cs="Arial"/>
                <w:sz w:val="20"/>
                <w:szCs w:val="20"/>
                <w:lang w:val="sr-Cyrl-RS"/>
              </w:rPr>
            </w:pPr>
            <w:r w:rsidRPr="00FB5EDB">
              <w:rPr>
                <w:rFonts w:ascii="Calibri" w:hAnsi="Calibri"/>
              </w:rPr>
              <w:t>Teflonski ulož.za peglu za PPR cevi1/2'</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7CDF3870" w14:textId="77777777" w:rsidR="000705B9" w:rsidRPr="00FB5EDB" w:rsidRDefault="000705B9" w:rsidP="00BF3378">
            <w:pPr>
              <w:spacing w:before="0"/>
              <w:jc w:val="left"/>
              <w:rPr>
                <w:rFonts w:cs="Arial"/>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1A85155A" w14:textId="12188D59" w:rsidR="000705B9" w:rsidRDefault="000705B9" w:rsidP="00BF3378">
            <w:pPr>
              <w:spacing w:before="0"/>
              <w:jc w:val="center"/>
              <w:rPr>
                <w:rFonts w:cs="Arial"/>
                <w:bCs/>
                <w:iCs/>
                <w:lang w:val="sr-Latn-RS"/>
              </w:rPr>
            </w:pPr>
            <w:r>
              <w:rPr>
                <w:rFonts w:ascii="Calibri" w:hAnsi="Calibri"/>
                <w:color w:val="000000"/>
              </w:rPr>
              <w:t>kom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7E90F07D" w14:textId="7B10B2D7" w:rsidR="000705B9" w:rsidRPr="000705B9" w:rsidRDefault="000705B9" w:rsidP="00BF3378">
            <w:pPr>
              <w:spacing w:before="0"/>
              <w:jc w:val="center"/>
              <w:rPr>
                <w:rFonts w:cs="Arial"/>
                <w:color w:val="000000"/>
                <w:sz w:val="20"/>
                <w:szCs w:val="20"/>
                <w:lang w:val="sr-Cyrl-RS"/>
              </w:rPr>
            </w:pPr>
            <w:r>
              <w:rPr>
                <w:rFonts w:ascii="Calibri" w:hAnsi="Calibri"/>
                <w:color w:val="000000"/>
              </w:rPr>
              <w:t>2</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966E09A" w14:textId="69D863EE" w:rsidR="000705B9" w:rsidRPr="001B1D41" w:rsidRDefault="000705B9" w:rsidP="00D50F9C">
            <w:pPr>
              <w:spacing w:before="0"/>
              <w:jc w:val="center"/>
              <w:rPr>
                <w:rFonts w:cs="Arial"/>
                <w:noProof/>
                <w:color w:val="000000"/>
                <w:sz w:val="20"/>
                <w:szCs w:val="20"/>
                <w:lang w:val="sr-Latn-RS" w:eastAsia="sr-Latn-RS"/>
              </w:rPr>
            </w:pPr>
            <w:r w:rsidRPr="001B1D41">
              <w:rPr>
                <w:rFonts w:ascii="Calibri" w:hAnsi="Calibri"/>
                <w:bCs/>
                <w:color w:val="000000"/>
              </w:rPr>
              <w:t>M109</w:t>
            </w:r>
          </w:p>
        </w:tc>
        <w:tc>
          <w:tcPr>
            <w:tcW w:w="652" w:type="pct"/>
            <w:tcBorders>
              <w:top w:val="single" w:sz="4" w:space="0" w:color="auto"/>
              <w:left w:val="single" w:sz="4" w:space="0" w:color="auto"/>
              <w:bottom w:val="single" w:sz="4" w:space="0" w:color="auto"/>
              <w:right w:val="nil"/>
            </w:tcBorders>
            <w:shd w:val="clear" w:color="auto" w:fill="auto"/>
            <w:vAlign w:val="bottom"/>
          </w:tcPr>
          <w:p w14:paraId="1AC32AB8" w14:textId="77777777" w:rsidR="000705B9" w:rsidRPr="00A72171" w:rsidRDefault="000705B9" w:rsidP="00BF3378">
            <w:pPr>
              <w:spacing w:before="0"/>
              <w:jc w:val="center"/>
              <w:rPr>
                <w:rFonts w:cs="Arial"/>
                <w:b/>
                <w:bCs/>
                <w:i/>
                <w:iCs/>
                <w:noProof/>
                <w:sz w:val="24"/>
                <w:szCs w:val="24"/>
                <w:lang w:val="sr-Latn-CS"/>
              </w:rPr>
            </w:pPr>
          </w:p>
        </w:tc>
        <w:tc>
          <w:tcPr>
            <w:tcW w:w="643" w:type="pct"/>
            <w:shd w:val="clear" w:color="auto" w:fill="auto"/>
            <w:vAlign w:val="center"/>
          </w:tcPr>
          <w:p w14:paraId="4C4AA637" w14:textId="77777777" w:rsidR="000705B9" w:rsidRPr="00A72171" w:rsidRDefault="000705B9" w:rsidP="00BF3378">
            <w:pPr>
              <w:spacing w:before="0"/>
              <w:jc w:val="center"/>
              <w:rPr>
                <w:rFonts w:cs="Arial"/>
                <w:b/>
                <w:bCs/>
                <w:i/>
                <w:iCs/>
                <w:noProof/>
                <w:sz w:val="24"/>
                <w:szCs w:val="24"/>
                <w:lang w:val="sr-Latn-CS"/>
              </w:rPr>
            </w:pPr>
          </w:p>
        </w:tc>
      </w:tr>
      <w:tr w:rsidR="000705B9" w:rsidRPr="00A72171" w14:paraId="2429FCC4" w14:textId="77777777" w:rsidTr="001B1D41">
        <w:trPr>
          <w:trHeight w:val="487"/>
        </w:trPr>
        <w:tc>
          <w:tcPr>
            <w:tcW w:w="218" w:type="pct"/>
            <w:tcBorders>
              <w:top w:val="single" w:sz="4" w:space="0" w:color="auto"/>
              <w:bottom w:val="single" w:sz="4" w:space="0" w:color="auto"/>
              <w:right w:val="single" w:sz="4" w:space="0" w:color="auto"/>
            </w:tcBorders>
            <w:vAlign w:val="center"/>
          </w:tcPr>
          <w:p w14:paraId="2DD53517" w14:textId="17503250" w:rsidR="000705B9" w:rsidRDefault="000705B9" w:rsidP="00BF3378">
            <w:pPr>
              <w:spacing w:before="0"/>
              <w:jc w:val="center"/>
              <w:rPr>
                <w:rFonts w:cs="Arial"/>
                <w:bCs/>
                <w:iCs/>
                <w:sz w:val="20"/>
                <w:szCs w:val="20"/>
                <w:lang w:val="sr-Latn-RS"/>
              </w:rPr>
            </w:pPr>
            <w:r>
              <w:rPr>
                <w:rFonts w:cs="Arial"/>
                <w:bCs/>
                <w:iCs/>
                <w:sz w:val="20"/>
                <w:szCs w:val="20"/>
                <w:lang w:val="sr-Latn-RS"/>
              </w:rPr>
              <w:t>25</w:t>
            </w:r>
          </w:p>
        </w:tc>
        <w:tc>
          <w:tcPr>
            <w:tcW w:w="367" w:type="pct"/>
            <w:tcBorders>
              <w:top w:val="single" w:sz="4" w:space="0" w:color="auto"/>
              <w:left w:val="nil"/>
              <w:bottom w:val="single" w:sz="4" w:space="0" w:color="auto"/>
              <w:right w:val="single" w:sz="4" w:space="0" w:color="auto"/>
            </w:tcBorders>
            <w:shd w:val="clear" w:color="auto" w:fill="auto"/>
            <w:vAlign w:val="bottom"/>
          </w:tcPr>
          <w:p w14:paraId="67627C2F" w14:textId="00BE5F33" w:rsidR="000705B9" w:rsidRDefault="000705B9" w:rsidP="00BF3378">
            <w:pPr>
              <w:spacing w:before="0"/>
              <w:jc w:val="left"/>
              <w:rPr>
                <w:rFonts w:cs="Arial"/>
                <w:color w:val="000000"/>
                <w:sz w:val="20"/>
                <w:szCs w:val="20"/>
                <w:lang w:val="sr-Latn-RS"/>
              </w:rPr>
            </w:pPr>
            <w:r>
              <w:rPr>
                <w:rFonts w:ascii="Calibri" w:hAnsi="Calibri"/>
                <w:color w:val="000000"/>
              </w:rPr>
              <w:t>P0047931</w:t>
            </w:r>
          </w:p>
        </w:tc>
        <w:tc>
          <w:tcPr>
            <w:tcW w:w="1147" w:type="pct"/>
            <w:tcBorders>
              <w:top w:val="single" w:sz="4" w:space="0" w:color="auto"/>
              <w:left w:val="single" w:sz="4" w:space="0" w:color="auto"/>
              <w:bottom w:val="single" w:sz="4" w:space="0" w:color="auto"/>
              <w:right w:val="nil"/>
            </w:tcBorders>
            <w:shd w:val="clear" w:color="auto" w:fill="auto"/>
            <w:vAlign w:val="bottom"/>
          </w:tcPr>
          <w:p w14:paraId="48430631" w14:textId="2256E1C0" w:rsidR="000705B9" w:rsidRPr="00FB5EDB" w:rsidRDefault="000705B9" w:rsidP="00352D8C">
            <w:pPr>
              <w:spacing w:before="0"/>
              <w:jc w:val="left"/>
              <w:rPr>
                <w:rFonts w:cs="Arial"/>
                <w:sz w:val="20"/>
                <w:szCs w:val="20"/>
                <w:lang w:val="sr-Cyrl-RS"/>
              </w:rPr>
            </w:pPr>
            <w:r w:rsidRPr="00FB5EDB">
              <w:rPr>
                <w:rFonts w:ascii="Calibri" w:hAnsi="Calibri"/>
              </w:rPr>
              <w:t>SPOJKA 'UNIDELTA' PVC 3/4'</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4E516DF3" w14:textId="77777777" w:rsidR="000705B9" w:rsidRPr="00FB5EDB" w:rsidRDefault="000705B9" w:rsidP="00BF3378">
            <w:pPr>
              <w:spacing w:before="0"/>
              <w:jc w:val="left"/>
              <w:rPr>
                <w:rFonts w:cs="Arial"/>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24F3EF8D" w14:textId="5D3C43FE" w:rsidR="000705B9" w:rsidRDefault="000705B9" w:rsidP="00BF3378">
            <w:pPr>
              <w:spacing w:before="0"/>
              <w:jc w:val="center"/>
              <w:rPr>
                <w:rFonts w:cs="Arial"/>
                <w:bCs/>
                <w:iCs/>
                <w:lang w:val="sr-Latn-RS"/>
              </w:rPr>
            </w:pPr>
            <w:r>
              <w:rPr>
                <w:rFonts w:ascii="Calibri" w:hAnsi="Calibri"/>
                <w:color w:val="000000"/>
              </w:rPr>
              <w:t>KOM.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3D39B9C2" w14:textId="6E83856A" w:rsidR="000705B9" w:rsidRPr="000705B9" w:rsidRDefault="000705B9" w:rsidP="00BF3378">
            <w:pPr>
              <w:spacing w:before="0"/>
              <w:jc w:val="center"/>
              <w:rPr>
                <w:rFonts w:cs="Arial"/>
                <w:color w:val="000000"/>
                <w:sz w:val="20"/>
                <w:szCs w:val="20"/>
                <w:lang w:val="sr-Cyrl-RS"/>
              </w:rPr>
            </w:pPr>
            <w:r>
              <w:rPr>
                <w:rFonts w:ascii="Calibri" w:hAnsi="Calibri"/>
                <w:color w:val="000000"/>
              </w:rPr>
              <w:t>20</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981088" w14:textId="2D7E881D" w:rsidR="000705B9" w:rsidRPr="001B1D41" w:rsidRDefault="000705B9" w:rsidP="00D50F9C">
            <w:pPr>
              <w:spacing w:before="0"/>
              <w:jc w:val="center"/>
              <w:rPr>
                <w:rFonts w:cs="Arial"/>
                <w:noProof/>
                <w:color w:val="000000"/>
                <w:sz w:val="20"/>
                <w:szCs w:val="20"/>
                <w:lang w:val="sr-Latn-RS" w:eastAsia="sr-Latn-RS"/>
              </w:rPr>
            </w:pPr>
            <w:r w:rsidRPr="001B1D41">
              <w:rPr>
                <w:rFonts w:ascii="Calibri" w:hAnsi="Calibri"/>
                <w:bCs/>
                <w:color w:val="000000"/>
              </w:rPr>
              <w:t>M109</w:t>
            </w:r>
          </w:p>
        </w:tc>
        <w:tc>
          <w:tcPr>
            <w:tcW w:w="652" w:type="pct"/>
            <w:tcBorders>
              <w:top w:val="single" w:sz="4" w:space="0" w:color="auto"/>
              <w:left w:val="single" w:sz="4" w:space="0" w:color="auto"/>
              <w:bottom w:val="single" w:sz="4" w:space="0" w:color="auto"/>
              <w:right w:val="nil"/>
            </w:tcBorders>
            <w:shd w:val="clear" w:color="auto" w:fill="auto"/>
            <w:vAlign w:val="bottom"/>
          </w:tcPr>
          <w:p w14:paraId="66BF0F11" w14:textId="77777777" w:rsidR="000705B9" w:rsidRPr="00A72171" w:rsidRDefault="000705B9" w:rsidP="00BF3378">
            <w:pPr>
              <w:spacing w:before="0"/>
              <w:jc w:val="center"/>
              <w:rPr>
                <w:rFonts w:cs="Arial"/>
                <w:b/>
                <w:bCs/>
                <w:i/>
                <w:iCs/>
                <w:noProof/>
                <w:sz w:val="24"/>
                <w:szCs w:val="24"/>
                <w:lang w:val="sr-Latn-CS"/>
              </w:rPr>
            </w:pPr>
          </w:p>
        </w:tc>
        <w:tc>
          <w:tcPr>
            <w:tcW w:w="643" w:type="pct"/>
            <w:shd w:val="clear" w:color="auto" w:fill="auto"/>
            <w:vAlign w:val="center"/>
          </w:tcPr>
          <w:p w14:paraId="4AB1DAF6" w14:textId="77777777" w:rsidR="000705B9" w:rsidRPr="00A72171" w:rsidRDefault="000705B9" w:rsidP="00BF3378">
            <w:pPr>
              <w:spacing w:before="0"/>
              <w:jc w:val="center"/>
              <w:rPr>
                <w:rFonts w:cs="Arial"/>
                <w:b/>
                <w:bCs/>
                <w:i/>
                <w:iCs/>
                <w:noProof/>
                <w:sz w:val="24"/>
                <w:szCs w:val="24"/>
                <w:lang w:val="sr-Latn-CS"/>
              </w:rPr>
            </w:pPr>
          </w:p>
        </w:tc>
      </w:tr>
      <w:tr w:rsidR="000705B9" w:rsidRPr="00A72171" w14:paraId="5B9D106F" w14:textId="77777777" w:rsidTr="001B1D41">
        <w:trPr>
          <w:trHeight w:val="487"/>
        </w:trPr>
        <w:tc>
          <w:tcPr>
            <w:tcW w:w="218" w:type="pct"/>
            <w:tcBorders>
              <w:top w:val="single" w:sz="4" w:space="0" w:color="auto"/>
              <w:bottom w:val="single" w:sz="4" w:space="0" w:color="auto"/>
              <w:right w:val="single" w:sz="4" w:space="0" w:color="auto"/>
            </w:tcBorders>
            <w:vAlign w:val="center"/>
          </w:tcPr>
          <w:p w14:paraId="3343786A" w14:textId="3DFBAF5D" w:rsidR="000705B9" w:rsidRDefault="000705B9" w:rsidP="00BF3378">
            <w:pPr>
              <w:spacing w:before="0"/>
              <w:jc w:val="center"/>
              <w:rPr>
                <w:rFonts w:cs="Arial"/>
                <w:bCs/>
                <w:iCs/>
                <w:sz w:val="20"/>
                <w:szCs w:val="20"/>
                <w:lang w:val="sr-Latn-RS"/>
              </w:rPr>
            </w:pPr>
            <w:r>
              <w:rPr>
                <w:rFonts w:cs="Arial"/>
                <w:bCs/>
                <w:iCs/>
                <w:sz w:val="20"/>
                <w:szCs w:val="20"/>
                <w:lang w:val="sr-Latn-RS"/>
              </w:rPr>
              <w:t>26</w:t>
            </w:r>
          </w:p>
        </w:tc>
        <w:tc>
          <w:tcPr>
            <w:tcW w:w="367" w:type="pct"/>
            <w:tcBorders>
              <w:top w:val="single" w:sz="4" w:space="0" w:color="auto"/>
              <w:left w:val="nil"/>
              <w:bottom w:val="single" w:sz="4" w:space="0" w:color="auto"/>
              <w:right w:val="single" w:sz="4" w:space="0" w:color="auto"/>
            </w:tcBorders>
            <w:shd w:val="clear" w:color="auto" w:fill="auto"/>
            <w:vAlign w:val="bottom"/>
          </w:tcPr>
          <w:p w14:paraId="3E6F4C2E" w14:textId="7A1F3B65" w:rsidR="000705B9" w:rsidRDefault="000705B9" w:rsidP="00BF3378">
            <w:pPr>
              <w:spacing w:before="0"/>
              <w:jc w:val="left"/>
              <w:rPr>
                <w:rFonts w:cs="Arial"/>
                <w:color w:val="000000"/>
                <w:sz w:val="20"/>
                <w:szCs w:val="20"/>
                <w:lang w:val="sr-Latn-RS"/>
              </w:rPr>
            </w:pPr>
            <w:r>
              <w:rPr>
                <w:rFonts w:ascii="Calibri" w:hAnsi="Calibri"/>
                <w:color w:val="000000"/>
              </w:rPr>
              <w:t>P0047935</w:t>
            </w:r>
          </w:p>
        </w:tc>
        <w:tc>
          <w:tcPr>
            <w:tcW w:w="1147" w:type="pct"/>
            <w:tcBorders>
              <w:top w:val="single" w:sz="4" w:space="0" w:color="auto"/>
              <w:left w:val="single" w:sz="4" w:space="0" w:color="auto"/>
              <w:bottom w:val="single" w:sz="4" w:space="0" w:color="auto"/>
              <w:right w:val="nil"/>
            </w:tcBorders>
            <w:shd w:val="clear" w:color="auto" w:fill="auto"/>
            <w:vAlign w:val="bottom"/>
          </w:tcPr>
          <w:p w14:paraId="4ECA5A1A" w14:textId="1B368353" w:rsidR="000705B9" w:rsidRPr="00FB5EDB" w:rsidRDefault="000705B9" w:rsidP="00BB54D5">
            <w:pPr>
              <w:spacing w:before="0"/>
              <w:jc w:val="left"/>
              <w:rPr>
                <w:rFonts w:cs="Arial"/>
                <w:sz w:val="20"/>
                <w:szCs w:val="20"/>
                <w:lang w:val="sr-Cyrl-RS"/>
              </w:rPr>
            </w:pPr>
            <w:r w:rsidRPr="00FB5EDB">
              <w:rPr>
                <w:rFonts w:ascii="Calibri" w:hAnsi="Calibri"/>
              </w:rPr>
              <w:t>POLUSPOJKA 'UNIDELTA' PVC 3/4'</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43EF65AC" w14:textId="77777777" w:rsidR="000705B9" w:rsidRPr="00FB5EDB" w:rsidRDefault="000705B9" w:rsidP="00BF3378">
            <w:pPr>
              <w:spacing w:before="0"/>
              <w:jc w:val="left"/>
              <w:rPr>
                <w:rFonts w:cs="Arial"/>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521C433C" w14:textId="3E2CF801" w:rsidR="000705B9" w:rsidRDefault="000705B9" w:rsidP="00BF3378">
            <w:pPr>
              <w:spacing w:before="0"/>
              <w:jc w:val="center"/>
              <w:rPr>
                <w:rFonts w:cs="Arial"/>
                <w:bCs/>
                <w:iCs/>
                <w:lang w:val="sr-Latn-RS"/>
              </w:rPr>
            </w:pPr>
            <w:r>
              <w:rPr>
                <w:rFonts w:ascii="Calibri" w:hAnsi="Calibri"/>
                <w:color w:val="000000"/>
              </w:rPr>
              <w:t>KOM.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214C4724" w14:textId="1476E6F6" w:rsidR="000705B9" w:rsidRPr="000705B9" w:rsidRDefault="000705B9" w:rsidP="00BF3378">
            <w:pPr>
              <w:spacing w:before="0"/>
              <w:jc w:val="center"/>
              <w:rPr>
                <w:rFonts w:cs="Arial"/>
                <w:color w:val="000000"/>
                <w:sz w:val="20"/>
                <w:szCs w:val="20"/>
                <w:lang w:val="sr-Cyrl-RS"/>
              </w:rPr>
            </w:pPr>
            <w:r>
              <w:rPr>
                <w:rFonts w:ascii="Calibri" w:hAnsi="Calibri"/>
                <w:color w:val="000000"/>
              </w:rPr>
              <w:t>20</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651EA9A" w14:textId="6A389487" w:rsidR="000705B9" w:rsidRPr="001B1D41" w:rsidRDefault="000705B9" w:rsidP="00D50F9C">
            <w:pPr>
              <w:spacing w:before="0"/>
              <w:jc w:val="center"/>
              <w:rPr>
                <w:rFonts w:cs="Arial"/>
                <w:noProof/>
                <w:color w:val="000000"/>
                <w:sz w:val="20"/>
                <w:szCs w:val="20"/>
                <w:lang w:val="sr-Latn-RS" w:eastAsia="sr-Latn-RS"/>
              </w:rPr>
            </w:pPr>
            <w:r w:rsidRPr="001B1D41">
              <w:rPr>
                <w:rFonts w:ascii="Calibri" w:hAnsi="Calibri"/>
                <w:bCs/>
                <w:color w:val="000000"/>
              </w:rPr>
              <w:t>M109</w:t>
            </w:r>
          </w:p>
        </w:tc>
        <w:tc>
          <w:tcPr>
            <w:tcW w:w="652" w:type="pct"/>
            <w:tcBorders>
              <w:top w:val="single" w:sz="4" w:space="0" w:color="auto"/>
              <w:left w:val="single" w:sz="4" w:space="0" w:color="auto"/>
              <w:bottom w:val="single" w:sz="4" w:space="0" w:color="auto"/>
              <w:right w:val="nil"/>
            </w:tcBorders>
            <w:shd w:val="clear" w:color="auto" w:fill="auto"/>
            <w:vAlign w:val="bottom"/>
          </w:tcPr>
          <w:p w14:paraId="0FA1C41B" w14:textId="77777777" w:rsidR="000705B9" w:rsidRPr="00A72171" w:rsidRDefault="000705B9" w:rsidP="00BF3378">
            <w:pPr>
              <w:spacing w:before="0"/>
              <w:jc w:val="center"/>
              <w:rPr>
                <w:rFonts w:cs="Arial"/>
                <w:b/>
                <w:bCs/>
                <w:i/>
                <w:iCs/>
                <w:noProof/>
                <w:sz w:val="24"/>
                <w:szCs w:val="24"/>
                <w:lang w:val="sr-Latn-CS"/>
              </w:rPr>
            </w:pPr>
          </w:p>
        </w:tc>
        <w:tc>
          <w:tcPr>
            <w:tcW w:w="643" w:type="pct"/>
            <w:shd w:val="clear" w:color="auto" w:fill="auto"/>
            <w:vAlign w:val="center"/>
          </w:tcPr>
          <w:p w14:paraId="4BECEF17" w14:textId="77777777" w:rsidR="000705B9" w:rsidRPr="00A72171" w:rsidRDefault="000705B9" w:rsidP="00BF3378">
            <w:pPr>
              <w:spacing w:before="0"/>
              <w:jc w:val="center"/>
              <w:rPr>
                <w:rFonts w:cs="Arial"/>
                <w:b/>
                <w:bCs/>
                <w:i/>
                <w:iCs/>
                <w:noProof/>
                <w:sz w:val="24"/>
                <w:szCs w:val="24"/>
                <w:lang w:val="sr-Latn-CS"/>
              </w:rPr>
            </w:pPr>
          </w:p>
        </w:tc>
      </w:tr>
      <w:tr w:rsidR="000D7CF6" w:rsidRPr="00A72171" w14:paraId="3427BF44" w14:textId="77777777" w:rsidTr="001B1D41">
        <w:trPr>
          <w:trHeight w:val="487"/>
        </w:trPr>
        <w:tc>
          <w:tcPr>
            <w:tcW w:w="218" w:type="pct"/>
            <w:tcBorders>
              <w:top w:val="single" w:sz="4" w:space="0" w:color="auto"/>
              <w:bottom w:val="single" w:sz="4" w:space="0" w:color="auto"/>
              <w:right w:val="single" w:sz="4" w:space="0" w:color="auto"/>
            </w:tcBorders>
            <w:vAlign w:val="center"/>
          </w:tcPr>
          <w:p w14:paraId="3807C023" w14:textId="134A075B" w:rsidR="000D7CF6" w:rsidRDefault="000D7CF6" w:rsidP="000D7CF6">
            <w:pPr>
              <w:spacing w:before="0"/>
              <w:jc w:val="center"/>
              <w:rPr>
                <w:rFonts w:cs="Arial"/>
                <w:bCs/>
                <w:iCs/>
                <w:sz w:val="20"/>
                <w:szCs w:val="20"/>
                <w:lang w:val="sr-Latn-RS"/>
              </w:rPr>
            </w:pPr>
            <w:r>
              <w:rPr>
                <w:rFonts w:cs="Arial"/>
                <w:bCs/>
                <w:iCs/>
                <w:sz w:val="20"/>
                <w:szCs w:val="20"/>
                <w:lang w:val="sr-Latn-RS"/>
              </w:rPr>
              <w:t>27</w:t>
            </w:r>
          </w:p>
        </w:tc>
        <w:tc>
          <w:tcPr>
            <w:tcW w:w="367" w:type="pct"/>
            <w:tcBorders>
              <w:top w:val="single" w:sz="4" w:space="0" w:color="auto"/>
              <w:left w:val="nil"/>
              <w:bottom w:val="single" w:sz="4" w:space="0" w:color="auto"/>
              <w:right w:val="single" w:sz="4" w:space="0" w:color="auto"/>
            </w:tcBorders>
            <w:shd w:val="clear" w:color="auto" w:fill="auto"/>
            <w:vAlign w:val="bottom"/>
          </w:tcPr>
          <w:p w14:paraId="1C62D69C" w14:textId="1558B922" w:rsidR="000D7CF6" w:rsidRDefault="000D7CF6" w:rsidP="000D7CF6">
            <w:pPr>
              <w:spacing w:before="0"/>
              <w:jc w:val="left"/>
              <w:rPr>
                <w:rFonts w:cs="Arial"/>
                <w:color w:val="000000"/>
                <w:sz w:val="20"/>
                <w:szCs w:val="20"/>
                <w:lang w:val="sr-Latn-RS"/>
              </w:rPr>
            </w:pPr>
            <w:r>
              <w:rPr>
                <w:rFonts w:ascii="Calibri" w:hAnsi="Calibri"/>
                <w:color w:val="000000"/>
              </w:rPr>
              <w:t>P0068456</w:t>
            </w:r>
          </w:p>
        </w:tc>
        <w:tc>
          <w:tcPr>
            <w:tcW w:w="1147" w:type="pct"/>
            <w:tcBorders>
              <w:top w:val="single" w:sz="4" w:space="0" w:color="auto"/>
              <w:left w:val="single" w:sz="4" w:space="0" w:color="auto"/>
              <w:bottom w:val="single" w:sz="4" w:space="0" w:color="auto"/>
              <w:right w:val="nil"/>
            </w:tcBorders>
            <w:shd w:val="clear" w:color="auto" w:fill="auto"/>
            <w:vAlign w:val="bottom"/>
          </w:tcPr>
          <w:p w14:paraId="16CFD4A0" w14:textId="6ED40759" w:rsidR="000D7CF6" w:rsidRPr="00FB5EDB" w:rsidRDefault="000D7CF6" w:rsidP="000D7CF6">
            <w:pPr>
              <w:spacing w:before="0"/>
              <w:jc w:val="left"/>
              <w:rPr>
                <w:rFonts w:cs="Arial"/>
                <w:sz w:val="20"/>
                <w:szCs w:val="20"/>
                <w:lang w:val="sr-Cyrl-RS"/>
              </w:rPr>
            </w:pPr>
            <w:r w:rsidRPr="00FB5EDB">
              <w:rPr>
                <w:rFonts w:ascii="Calibri" w:hAnsi="Calibri"/>
              </w:rPr>
              <w:t>PE Tuljak fi250</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3E1CA936" w14:textId="77777777" w:rsidR="000D7CF6" w:rsidRPr="00FB5EDB" w:rsidRDefault="000D7CF6" w:rsidP="000D7CF6">
            <w:pPr>
              <w:spacing w:before="0"/>
              <w:jc w:val="left"/>
              <w:rPr>
                <w:rFonts w:cs="Arial"/>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6C944119" w14:textId="67F2630B" w:rsidR="000D7CF6" w:rsidRDefault="000D7CF6" w:rsidP="000D7CF6">
            <w:pPr>
              <w:spacing w:before="0"/>
              <w:jc w:val="center"/>
              <w:rPr>
                <w:rFonts w:cs="Arial"/>
                <w:bCs/>
                <w:iCs/>
                <w:lang w:val="sr-Latn-RS"/>
              </w:rPr>
            </w:pPr>
            <w:r>
              <w:rPr>
                <w:rFonts w:ascii="Calibri" w:hAnsi="Calibri"/>
                <w:color w:val="000000"/>
              </w:rPr>
              <w:t>kom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0E925D09" w14:textId="7699EAFF" w:rsidR="000D7CF6" w:rsidRPr="000705B9" w:rsidRDefault="000D7CF6" w:rsidP="000D7CF6">
            <w:pPr>
              <w:spacing w:before="0"/>
              <w:jc w:val="center"/>
              <w:rPr>
                <w:rFonts w:cs="Arial"/>
                <w:color w:val="000000"/>
                <w:sz w:val="20"/>
                <w:szCs w:val="20"/>
                <w:lang w:val="sr-Cyrl-RS"/>
              </w:rPr>
            </w:pPr>
            <w:r>
              <w:rPr>
                <w:rFonts w:ascii="Calibri" w:hAnsi="Calibri"/>
                <w:color w:val="000000"/>
              </w:rPr>
              <w:t>2</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007ECFA" w14:textId="17A6F0A3" w:rsidR="000D7CF6" w:rsidRPr="001B1D41" w:rsidRDefault="000D7CF6" w:rsidP="000D7CF6">
            <w:pPr>
              <w:spacing w:before="0"/>
              <w:jc w:val="center"/>
              <w:rPr>
                <w:rFonts w:cs="Arial"/>
                <w:noProof/>
                <w:color w:val="000000"/>
                <w:sz w:val="20"/>
                <w:szCs w:val="20"/>
                <w:lang w:val="sr-Latn-RS" w:eastAsia="sr-Latn-RS"/>
              </w:rPr>
            </w:pPr>
            <w:r w:rsidRPr="001B1D41">
              <w:rPr>
                <w:rFonts w:ascii="Calibri" w:hAnsi="Calibri"/>
                <w:bCs/>
                <w:color w:val="000000"/>
              </w:rPr>
              <w:t>M006</w:t>
            </w:r>
          </w:p>
        </w:tc>
        <w:tc>
          <w:tcPr>
            <w:tcW w:w="652" w:type="pct"/>
            <w:tcBorders>
              <w:top w:val="single" w:sz="4" w:space="0" w:color="auto"/>
              <w:left w:val="single" w:sz="4" w:space="0" w:color="auto"/>
              <w:bottom w:val="single" w:sz="4" w:space="0" w:color="auto"/>
              <w:right w:val="nil"/>
            </w:tcBorders>
            <w:shd w:val="clear" w:color="auto" w:fill="auto"/>
            <w:vAlign w:val="bottom"/>
          </w:tcPr>
          <w:p w14:paraId="6B1AE9F7" w14:textId="77777777" w:rsidR="000D7CF6" w:rsidRPr="00A72171" w:rsidRDefault="000D7CF6" w:rsidP="000D7CF6">
            <w:pPr>
              <w:spacing w:before="0"/>
              <w:jc w:val="center"/>
              <w:rPr>
                <w:rFonts w:cs="Arial"/>
                <w:b/>
                <w:bCs/>
                <w:i/>
                <w:iCs/>
                <w:noProof/>
                <w:sz w:val="24"/>
                <w:szCs w:val="24"/>
                <w:lang w:val="sr-Latn-CS"/>
              </w:rPr>
            </w:pPr>
          </w:p>
        </w:tc>
        <w:tc>
          <w:tcPr>
            <w:tcW w:w="643" w:type="pct"/>
            <w:shd w:val="clear" w:color="auto" w:fill="auto"/>
            <w:vAlign w:val="center"/>
          </w:tcPr>
          <w:p w14:paraId="028E9CF3" w14:textId="77777777" w:rsidR="000D7CF6" w:rsidRPr="00A72171" w:rsidRDefault="000D7CF6" w:rsidP="000D7CF6">
            <w:pPr>
              <w:spacing w:before="0"/>
              <w:jc w:val="center"/>
              <w:rPr>
                <w:rFonts w:cs="Arial"/>
                <w:b/>
                <w:bCs/>
                <w:i/>
                <w:iCs/>
                <w:noProof/>
                <w:sz w:val="24"/>
                <w:szCs w:val="24"/>
                <w:lang w:val="sr-Latn-CS"/>
              </w:rPr>
            </w:pPr>
          </w:p>
        </w:tc>
      </w:tr>
      <w:tr w:rsidR="000D7CF6" w:rsidRPr="00A72171" w14:paraId="5409E04D" w14:textId="77777777" w:rsidTr="001B1D41">
        <w:trPr>
          <w:trHeight w:val="487"/>
        </w:trPr>
        <w:tc>
          <w:tcPr>
            <w:tcW w:w="218" w:type="pct"/>
            <w:tcBorders>
              <w:top w:val="single" w:sz="4" w:space="0" w:color="auto"/>
              <w:bottom w:val="single" w:sz="4" w:space="0" w:color="auto"/>
              <w:right w:val="single" w:sz="4" w:space="0" w:color="auto"/>
            </w:tcBorders>
            <w:vAlign w:val="center"/>
          </w:tcPr>
          <w:p w14:paraId="0351AF37" w14:textId="12A99CA9" w:rsidR="000D7CF6" w:rsidRDefault="000D7CF6" w:rsidP="000D7CF6">
            <w:pPr>
              <w:spacing w:before="0"/>
              <w:jc w:val="center"/>
              <w:rPr>
                <w:rFonts w:cs="Arial"/>
                <w:bCs/>
                <w:iCs/>
                <w:sz w:val="20"/>
                <w:szCs w:val="20"/>
                <w:lang w:val="sr-Latn-RS"/>
              </w:rPr>
            </w:pPr>
            <w:r>
              <w:rPr>
                <w:rFonts w:cs="Arial"/>
                <w:bCs/>
                <w:iCs/>
                <w:sz w:val="20"/>
                <w:szCs w:val="20"/>
                <w:lang w:val="sr-Latn-RS"/>
              </w:rPr>
              <w:t>28</w:t>
            </w:r>
          </w:p>
        </w:tc>
        <w:tc>
          <w:tcPr>
            <w:tcW w:w="367" w:type="pct"/>
            <w:tcBorders>
              <w:top w:val="single" w:sz="4" w:space="0" w:color="auto"/>
              <w:left w:val="nil"/>
              <w:bottom w:val="single" w:sz="4" w:space="0" w:color="auto"/>
              <w:right w:val="single" w:sz="4" w:space="0" w:color="auto"/>
            </w:tcBorders>
            <w:shd w:val="clear" w:color="auto" w:fill="auto"/>
            <w:vAlign w:val="bottom"/>
          </w:tcPr>
          <w:p w14:paraId="6FBB771E" w14:textId="5FE6AC78" w:rsidR="000D7CF6" w:rsidRDefault="000D7CF6" w:rsidP="000D7CF6">
            <w:pPr>
              <w:spacing w:before="0"/>
              <w:jc w:val="left"/>
              <w:rPr>
                <w:rFonts w:cs="Arial"/>
                <w:color w:val="000000"/>
                <w:sz w:val="20"/>
                <w:szCs w:val="20"/>
                <w:lang w:val="sr-Latn-RS"/>
              </w:rPr>
            </w:pPr>
            <w:r>
              <w:rPr>
                <w:rFonts w:ascii="Calibri" w:hAnsi="Calibri"/>
                <w:color w:val="000000"/>
              </w:rPr>
              <w:t>P0068456</w:t>
            </w:r>
          </w:p>
        </w:tc>
        <w:tc>
          <w:tcPr>
            <w:tcW w:w="1147" w:type="pct"/>
            <w:tcBorders>
              <w:top w:val="single" w:sz="4" w:space="0" w:color="auto"/>
              <w:left w:val="single" w:sz="4" w:space="0" w:color="auto"/>
              <w:bottom w:val="single" w:sz="4" w:space="0" w:color="auto"/>
              <w:right w:val="nil"/>
            </w:tcBorders>
            <w:shd w:val="clear" w:color="auto" w:fill="auto"/>
            <w:vAlign w:val="bottom"/>
          </w:tcPr>
          <w:p w14:paraId="05D5A534" w14:textId="2199E7D9" w:rsidR="000D7CF6" w:rsidRPr="00FB5EDB" w:rsidRDefault="000D7CF6" w:rsidP="000D7CF6">
            <w:pPr>
              <w:spacing w:before="0"/>
              <w:jc w:val="left"/>
              <w:rPr>
                <w:rFonts w:cs="Arial"/>
                <w:sz w:val="20"/>
                <w:szCs w:val="20"/>
                <w:lang w:val="sr-Cyrl-RS"/>
              </w:rPr>
            </w:pPr>
            <w:r w:rsidRPr="00FB5EDB">
              <w:rPr>
                <w:rFonts w:ascii="Calibri" w:hAnsi="Calibri"/>
              </w:rPr>
              <w:t>PE Tuljak fi250</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702F6446" w14:textId="77777777" w:rsidR="000D7CF6" w:rsidRPr="00FB5EDB" w:rsidRDefault="000D7CF6" w:rsidP="000D7CF6">
            <w:pPr>
              <w:spacing w:before="0"/>
              <w:jc w:val="left"/>
              <w:rPr>
                <w:rFonts w:cs="Arial"/>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6526CDF5" w14:textId="098E3DE9" w:rsidR="000D7CF6" w:rsidRDefault="000D7CF6" w:rsidP="000D7CF6">
            <w:pPr>
              <w:spacing w:before="0"/>
              <w:jc w:val="center"/>
              <w:rPr>
                <w:rFonts w:cs="Arial"/>
                <w:bCs/>
                <w:iCs/>
                <w:lang w:val="sr-Latn-RS"/>
              </w:rPr>
            </w:pPr>
            <w:r>
              <w:rPr>
                <w:rFonts w:ascii="Calibri" w:hAnsi="Calibri"/>
                <w:color w:val="000000"/>
              </w:rPr>
              <w:t>kom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1CB82C03" w14:textId="77E8F409" w:rsidR="000D7CF6" w:rsidRPr="000705B9" w:rsidRDefault="000D7CF6" w:rsidP="000D7CF6">
            <w:pPr>
              <w:spacing w:before="0"/>
              <w:jc w:val="center"/>
              <w:rPr>
                <w:rFonts w:cs="Arial"/>
                <w:color w:val="000000"/>
                <w:sz w:val="20"/>
                <w:szCs w:val="20"/>
                <w:lang w:val="sr-Cyrl-RS"/>
              </w:rPr>
            </w:pPr>
            <w:r>
              <w:rPr>
                <w:rFonts w:ascii="Calibri" w:hAnsi="Calibri"/>
                <w:color w:val="000000"/>
              </w:rPr>
              <w:t>6</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07D3A2B" w14:textId="7A6A5EC6" w:rsidR="000D7CF6" w:rsidRPr="001B1D41" w:rsidRDefault="000D7CF6" w:rsidP="000D7CF6">
            <w:pPr>
              <w:spacing w:before="0"/>
              <w:jc w:val="center"/>
              <w:rPr>
                <w:rFonts w:cs="Arial"/>
                <w:noProof/>
                <w:color w:val="000000"/>
                <w:sz w:val="20"/>
                <w:szCs w:val="20"/>
                <w:lang w:val="sr-Latn-RS" w:eastAsia="sr-Latn-RS"/>
              </w:rPr>
            </w:pPr>
            <w:r w:rsidRPr="001B1D41">
              <w:rPr>
                <w:rFonts w:ascii="Calibri" w:hAnsi="Calibri"/>
                <w:bCs/>
                <w:color w:val="000000"/>
              </w:rPr>
              <w:t>M109</w:t>
            </w:r>
          </w:p>
        </w:tc>
        <w:tc>
          <w:tcPr>
            <w:tcW w:w="652" w:type="pct"/>
            <w:tcBorders>
              <w:top w:val="single" w:sz="4" w:space="0" w:color="auto"/>
              <w:left w:val="single" w:sz="4" w:space="0" w:color="auto"/>
              <w:bottom w:val="single" w:sz="4" w:space="0" w:color="auto"/>
              <w:right w:val="nil"/>
            </w:tcBorders>
            <w:shd w:val="clear" w:color="auto" w:fill="auto"/>
            <w:vAlign w:val="bottom"/>
          </w:tcPr>
          <w:p w14:paraId="3F2D5D9C" w14:textId="77777777" w:rsidR="000D7CF6" w:rsidRPr="00A72171" w:rsidRDefault="000D7CF6" w:rsidP="000D7CF6">
            <w:pPr>
              <w:spacing w:before="0"/>
              <w:jc w:val="center"/>
              <w:rPr>
                <w:rFonts w:cs="Arial"/>
                <w:b/>
                <w:bCs/>
                <w:i/>
                <w:iCs/>
                <w:noProof/>
                <w:sz w:val="24"/>
                <w:szCs w:val="24"/>
                <w:lang w:val="sr-Latn-CS"/>
              </w:rPr>
            </w:pPr>
          </w:p>
        </w:tc>
        <w:tc>
          <w:tcPr>
            <w:tcW w:w="643" w:type="pct"/>
            <w:shd w:val="clear" w:color="auto" w:fill="auto"/>
            <w:vAlign w:val="center"/>
          </w:tcPr>
          <w:p w14:paraId="4A6D0948" w14:textId="77777777" w:rsidR="000D7CF6" w:rsidRPr="00A72171" w:rsidRDefault="000D7CF6" w:rsidP="000D7CF6">
            <w:pPr>
              <w:spacing w:before="0"/>
              <w:jc w:val="center"/>
              <w:rPr>
                <w:rFonts w:cs="Arial"/>
                <w:b/>
                <w:bCs/>
                <w:i/>
                <w:iCs/>
                <w:noProof/>
                <w:sz w:val="24"/>
                <w:szCs w:val="24"/>
                <w:lang w:val="sr-Latn-CS"/>
              </w:rPr>
            </w:pPr>
          </w:p>
        </w:tc>
      </w:tr>
      <w:tr w:rsidR="000D7CF6" w:rsidRPr="00A72171" w14:paraId="28FCD7CF" w14:textId="77777777" w:rsidTr="001B1D41">
        <w:trPr>
          <w:trHeight w:val="487"/>
        </w:trPr>
        <w:tc>
          <w:tcPr>
            <w:tcW w:w="218" w:type="pct"/>
            <w:tcBorders>
              <w:top w:val="single" w:sz="4" w:space="0" w:color="auto"/>
              <w:bottom w:val="single" w:sz="4" w:space="0" w:color="auto"/>
              <w:right w:val="single" w:sz="4" w:space="0" w:color="auto"/>
            </w:tcBorders>
            <w:vAlign w:val="center"/>
          </w:tcPr>
          <w:p w14:paraId="7764E73A" w14:textId="694DCA09" w:rsidR="000D7CF6" w:rsidRDefault="000D7CF6" w:rsidP="000D7CF6">
            <w:pPr>
              <w:spacing w:before="0"/>
              <w:jc w:val="center"/>
              <w:rPr>
                <w:rFonts w:cs="Arial"/>
                <w:bCs/>
                <w:iCs/>
                <w:sz w:val="20"/>
                <w:szCs w:val="20"/>
                <w:lang w:val="sr-Latn-RS"/>
              </w:rPr>
            </w:pPr>
            <w:r>
              <w:rPr>
                <w:rFonts w:cs="Arial"/>
                <w:bCs/>
                <w:iCs/>
                <w:sz w:val="20"/>
                <w:szCs w:val="20"/>
                <w:lang w:val="sr-Latn-RS"/>
              </w:rPr>
              <w:t>29</w:t>
            </w:r>
          </w:p>
        </w:tc>
        <w:tc>
          <w:tcPr>
            <w:tcW w:w="367" w:type="pct"/>
            <w:tcBorders>
              <w:top w:val="single" w:sz="4" w:space="0" w:color="auto"/>
              <w:left w:val="nil"/>
              <w:bottom w:val="single" w:sz="4" w:space="0" w:color="auto"/>
              <w:right w:val="single" w:sz="4" w:space="0" w:color="auto"/>
            </w:tcBorders>
            <w:shd w:val="clear" w:color="auto" w:fill="auto"/>
            <w:vAlign w:val="bottom"/>
          </w:tcPr>
          <w:p w14:paraId="75079287" w14:textId="78EA9FC2" w:rsidR="000D7CF6" w:rsidRDefault="000D7CF6" w:rsidP="000D7CF6">
            <w:pPr>
              <w:spacing w:before="0"/>
              <w:jc w:val="left"/>
              <w:rPr>
                <w:rFonts w:cs="Arial"/>
                <w:color w:val="000000"/>
                <w:sz w:val="20"/>
                <w:szCs w:val="20"/>
                <w:lang w:val="sr-Latn-RS"/>
              </w:rPr>
            </w:pPr>
            <w:r>
              <w:rPr>
                <w:rFonts w:ascii="Calibri" w:hAnsi="Calibri"/>
                <w:color w:val="000000"/>
              </w:rPr>
              <w:t>P0068547</w:t>
            </w:r>
          </w:p>
        </w:tc>
        <w:tc>
          <w:tcPr>
            <w:tcW w:w="1147" w:type="pct"/>
            <w:tcBorders>
              <w:top w:val="single" w:sz="4" w:space="0" w:color="auto"/>
              <w:left w:val="single" w:sz="4" w:space="0" w:color="auto"/>
              <w:bottom w:val="single" w:sz="4" w:space="0" w:color="auto"/>
              <w:right w:val="nil"/>
            </w:tcBorders>
            <w:shd w:val="clear" w:color="auto" w:fill="auto"/>
            <w:vAlign w:val="bottom"/>
          </w:tcPr>
          <w:p w14:paraId="3E8D4BFD" w14:textId="0E761A00" w:rsidR="000D7CF6" w:rsidRPr="00FB5EDB" w:rsidRDefault="000D7CF6" w:rsidP="000D7CF6">
            <w:pPr>
              <w:spacing w:before="0"/>
              <w:jc w:val="left"/>
              <w:rPr>
                <w:rFonts w:cs="Arial"/>
                <w:sz w:val="20"/>
                <w:szCs w:val="20"/>
                <w:lang w:val="sr-Cyrl-RS"/>
              </w:rPr>
            </w:pPr>
            <w:r w:rsidRPr="00FB5EDB">
              <w:rPr>
                <w:rFonts w:ascii="Calibri" w:hAnsi="Calibri"/>
              </w:rPr>
              <w:t>PE luk fi200/90</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4DA907FE" w14:textId="77777777" w:rsidR="000D7CF6" w:rsidRPr="00FB5EDB" w:rsidRDefault="000D7CF6" w:rsidP="000D7CF6">
            <w:pPr>
              <w:spacing w:before="0"/>
              <w:jc w:val="left"/>
              <w:rPr>
                <w:rFonts w:cs="Arial"/>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68A4885E" w14:textId="130A47A1" w:rsidR="000D7CF6" w:rsidRDefault="000D7CF6" w:rsidP="000D7CF6">
            <w:pPr>
              <w:spacing w:before="0"/>
              <w:jc w:val="center"/>
              <w:rPr>
                <w:rFonts w:cs="Arial"/>
                <w:bCs/>
                <w:iCs/>
                <w:lang w:val="sr-Latn-RS"/>
              </w:rPr>
            </w:pPr>
            <w:r>
              <w:rPr>
                <w:rFonts w:ascii="Calibri" w:hAnsi="Calibri"/>
                <w:color w:val="000000"/>
              </w:rPr>
              <w:t>kom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0B1069F9" w14:textId="0219AE8E" w:rsidR="000D7CF6" w:rsidRPr="000705B9" w:rsidRDefault="000D7CF6" w:rsidP="000D7CF6">
            <w:pPr>
              <w:spacing w:before="0"/>
              <w:jc w:val="center"/>
              <w:rPr>
                <w:rFonts w:cs="Arial"/>
                <w:color w:val="000000"/>
                <w:sz w:val="20"/>
                <w:szCs w:val="20"/>
                <w:lang w:val="sr-Cyrl-RS"/>
              </w:rPr>
            </w:pPr>
            <w:r>
              <w:rPr>
                <w:rFonts w:ascii="Calibri" w:hAnsi="Calibri"/>
                <w:color w:val="000000"/>
              </w:rPr>
              <w:t>8</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FBE378C" w14:textId="5DC2CFA8" w:rsidR="000D7CF6" w:rsidRPr="001B1D41" w:rsidRDefault="000D7CF6" w:rsidP="000D7CF6">
            <w:pPr>
              <w:spacing w:before="0"/>
              <w:jc w:val="center"/>
              <w:rPr>
                <w:rFonts w:cs="Arial"/>
                <w:noProof/>
                <w:color w:val="000000"/>
                <w:sz w:val="20"/>
                <w:szCs w:val="20"/>
                <w:lang w:val="sr-Latn-RS" w:eastAsia="sr-Latn-RS"/>
              </w:rPr>
            </w:pPr>
            <w:r w:rsidRPr="001B1D41">
              <w:rPr>
                <w:rFonts w:ascii="Calibri" w:hAnsi="Calibri"/>
                <w:bCs/>
                <w:color w:val="000000"/>
              </w:rPr>
              <w:t>M109</w:t>
            </w:r>
          </w:p>
        </w:tc>
        <w:tc>
          <w:tcPr>
            <w:tcW w:w="652" w:type="pct"/>
            <w:tcBorders>
              <w:top w:val="single" w:sz="4" w:space="0" w:color="auto"/>
              <w:left w:val="single" w:sz="4" w:space="0" w:color="auto"/>
              <w:bottom w:val="single" w:sz="4" w:space="0" w:color="auto"/>
              <w:right w:val="nil"/>
            </w:tcBorders>
            <w:shd w:val="clear" w:color="auto" w:fill="auto"/>
            <w:vAlign w:val="bottom"/>
          </w:tcPr>
          <w:p w14:paraId="0F65B148" w14:textId="77777777" w:rsidR="000D7CF6" w:rsidRPr="00A72171" w:rsidRDefault="000D7CF6" w:rsidP="000D7CF6">
            <w:pPr>
              <w:spacing w:before="0"/>
              <w:jc w:val="center"/>
              <w:rPr>
                <w:rFonts w:cs="Arial"/>
                <w:b/>
                <w:bCs/>
                <w:i/>
                <w:iCs/>
                <w:noProof/>
                <w:sz w:val="24"/>
                <w:szCs w:val="24"/>
                <w:lang w:val="sr-Latn-CS"/>
              </w:rPr>
            </w:pPr>
          </w:p>
        </w:tc>
        <w:tc>
          <w:tcPr>
            <w:tcW w:w="643" w:type="pct"/>
            <w:shd w:val="clear" w:color="auto" w:fill="auto"/>
            <w:vAlign w:val="center"/>
          </w:tcPr>
          <w:p w14:paraId="4B4ECC35" w14:textId="77777777" w:rsidR="000D7CF6" w:rsidRPr="00A72171" w:rsidRDefault="000D7CF6" w:rsidP="000D7CF6">
            <w:pPr>
              <w:spacing w:before="0"/>
              <w:jc w:val="center"/>
              <w:rPr>
                <w:rFonts w:cs="Arial"/>
                <w:b/>
                <w:bCs/>
                <w:i/>
                <w:iCs/>
                <w:noProof/>
                <w:sz w:val="24"/>
                <w:szCs w:val="24"/>
                <w:lang w:val="sr-Latn-CS"/>
              </w:rPr>
            </w:pPr>
          </w:p>
        </w:tc>
      </w:tr>
      <w:tr w:rsidR="000D7CF6" w:rsidRPr="00A72171" w14:paraId="2B56A8C7" w14:textId="77777777" w:rsidTr="001B1D41">
        <w:trPr>
          <w:trHeight w:val="487"/>
        </w:trPr>
        <w:tc>
          <w:tcPr>
            <w:tcW w:w="218" w:type="pct"/>
            <w:tcBorders>
              <w:top w:val="single" w:sz="4" w:space="0" w:color="auto"/>
              <w:bottom w:val="single" w:sz="4" w:space="0" w:color="auto"/>
              <w:right w:val="single" w:sz="4" w:space="0" w:color="auto"/>
            </w:tcBorders>
            <w:vAlign w:val="center"/>
          </w:tcPr>
          <w:p w14:paraId="74C64603" w14:textId="3D31DC6F" w:rsidR="000D7CF6" w:rsidRDefault="000D7CF6" w:rsidP="000D7CF6">
            <w:pPr>
              <w:spacing w:before="0"/>
              <w:jc w:val="center"/>
              <w:rPr>
                <w:rFonts w:cs="Arial"/>
                <w:bCs/>
                <w:iCs/>
                <w:sz w:val="20"/>
                <w:szCs w:val="20"/>
                <w:lang w:val="sr-Latn-RS"/>
              </w:rPr>
            </w:pPr>
            <w:r>
              <w:rPr>
                <w:rFonts w:cs="Arial"/>
                <w:bCs/>
                <w:iCs/>
                <w:sz w:val="20"/>
                <w:szCs w:val="20"/>
                <w:lang w:val="sr-Latn-RS"/>
              </w:rPr>
              <w:t>30</w:t>
            </w:r>
          </w:p>
        </w:tc>
        <w:tc>
          <w:tcPr>
            <w:tcW w:w="367" w:type="pct"/>
            <w:tcBorders>
              <w:top w:val="single" w:sz="4" w:space="0" w:color="auto"/>
              <w:left w:val="nil"/>
              <w:bottom w:val="single" w:sz="4" w:space="0" w:color="auto"/>
              <w:right w:val="single" w:sz="4" w:space="0" w:color="auto"/>
            </w:tcBorders>
            <w:shd w:val="clear" w:color="auto" w:fill="auto"/>
            <w:vAlign w:val="bottom"/>
          </w:tcPr>
          <w:p w14:paraId="7578E496" w14:textId="7D260F07" w:rsidR="000D7CF6" w:rsidRDefault="000D7CF6" w:rsidP="000D7CF6">
            <w:pPr>
              <w:spacing w:before="0"/>
              <w:jc w:val="left"/>
              <w:rPr>
                <w:rFonts w:cs="Arial"/>
                <w:color w:val="000000"/>
                <w:sz w:val="20"/>
                <w:szCs w:val="20"/>
                <w:lang w:val="sr-Latn-RS"/>
              </w:rPr>
            </w:pPr>
            <w:r>
              <w:rPr>
                <w:rFonts w:ascii="Calibri" w:hAnsi="Calibri"/>
                <w:color w:val="000000"/>
              </w:rPr>
              <w:t>P0068548</w:t>
            </w:r>
          </w:p>
        </w:tc>
        <w:tc>
          <w:tcPr>
            <w:tcW w:w="1147" w:type="pct"/>
            <w:tcBorders>
              <w:top w:val="single" w:sz="4" w:space="0" w:color="auto"/>
              <w:left w:val="single" w:sz="4" w:space="0" w:color="auto"/>
              <w:bottom w:val="single" w:sz="4" w:space="0" w:color="auto"/>
              <w:right w:val="nil"/>
            </w:tcBorders>
            <w:shd w:val="clear" w:color="auto" w:fill="auto"/>
            <w:vAlign w:val="bottom"/>
          </w:tcPr>
          <w:p w14:paraId="39E6464E" w14:textId="42E72EBE" w:rsidR="000D7CF6" w:rsidRPr="00FB5EDB" w:rsidRDefault="000D7CF6" w:rsidP="000D7CF6">
            <w:pPr>
              <w:spacing w:before="0"/>
              <w:jc w:val="left"/>
              <w:rPr>
                <w:rFonts w:cs="Arial"/>
                <w:sz w:val="20"/>
                <w:szCs w:val="20"/>
                <w:lang w:val="sr-Cyrl-RS"/>
              </w:rPr>
            </w:pPr>
            <w:r w:rsidRPr="00FB5EDB">
              <w:rPr>
                <w:rFonts w:ascii="Calibri" w:hAnsi="Calibri"/>
              </w:rPr>
              <w:t>PE T komad fi200</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5223E2E5" w14:textId="77777777" w:rsidR="000D7CF6" w:rsidRPr="00FB5EDB" w:rsidRDefault="000D7CF6" w:rsidP="000D7CF6">
            <w:pPr>
              <w:spacing w:before="0"/>
              <w:jc w:val="left"/>
              <w:rPr>
                <w:rFonts w:cs="Arial"/>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45C44CBF" w14:textId="6FBD8E48" w:rsidR="000D7CF6" w:rsidRDefault="000D7CF6" w:rsidP="000D7CF6">
            <w:pPr>
              <w:spacing w:before="0"/>
              <w:jc w:val="center"/>
              <w:rPr>
                <w:rFonts w:cs="Arial"/>
                <w:bCs/>
                <w:iCs/>
                <w:lang w:val="sr-Latn-RS"/>
              </w:rPr>
            </w:pPr>
            <w:r>
              <w:rPr>
                <w:rFonts w:ascii="Calibri" w:hAnsi="Calibri"/>
                <w:color w:val="000000"/>
              </w:rPr>
              <w:t>kom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16C12843" w14:textId="6B620076" w:rsidR="000D7CF6" w:rsidRPr="000705B9" w:rsidRDefault="000D7CF6" w:rsidP="000D7CF6">
            <w:pPr>
              <w:spacing w:before="0"/>
              <w:jc w:val="center"/>
              <w:rPr>
                <w:rFonts w:cs="Arial"/>
                <w:color w:val="000000"/>
                <w:sz w:val="20"/>
                <w:szCs w:val="20"/>
                <w:lang w:val="sr-Cyrl-RS"/>
              </w:rPr>
            </w:pPr>
            <w:r>
              <w:rPr>
                <w:rFonts w:ascii="Calibri" w:hAnsi="Calibri"/>
                <w:color w:val="000000"/>
              </w:rPr>
              <w:t>10</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B3242E6" w14:textId="15A55872" w:rsidR="000D7CF6" w:rsidRPr="001B1D41" w:rsidRDefault="000D7CF6" w:rsidP="000D7CF6">
            <w:pPr>
              <w:spacing w:before="0"/>
              <w:jc w:val="center"/>
              <w:rPr>
                <w:rFonts w:cs="Arial"/>
                <w:noProof/>
                <w:color w:val="000000"/>
                <w:sz w:val="20"/>
                <w:szCs w:val="20"/>
                <w:lang w:val="sr-Latn-RS" w:eastAsia="sr-Latn-RS"/>
              </w:rPr>
            </w:pPr>
            <w:r w:rsidRPr="001B1D41">
              <w:rPr>
                <w:rFonts w:ascii="Calibri" w:hAnsi="Calibri"/>
                <w:bCs/>
                <w:color w:val="000000"/>
              </w:rPr>
              <w:t>M109</w:t>
            </w:r>
          </w:p>
        </w:tc>
        <w:tc>
          <w:tcPr>
            <w:tcW w:w="652" w:type="pct"/>
            <w:tcBorders>
              <w:top w:val="single" w:sz="4" w:space="0" w:color="auto"/>
              <w:left w:val="single" w:sz="4" w:space="0" w:color="auto"/>
              <w:bottom w:val="single" w:sz="4" w:space="0" w:color="auto"/>
              <w:right w:val="nil"/>
            </w:tcBorders>
            <w:shd w:val="clear" w:color="auto" w:fill="auto"/>
            <w:vAlign w:val="bottom"/>
          </w:tcPr>
          <w:p w14:paraId="223D19A5" w14:textId="77777777" w:rsidR="000D7CF6" w:rsidRPr="00A72171" w:rsidRDefault="000D7CF6" w:rsidP="000D7CF6">
            <w:pPr>
              <w:spacing w:before="0"/>
              <w:jc w:val="center"/>
              <w:rPr>
                <w:rFonts w:cs="Arial"/>
                <w:b/>
                <w:bCs/>
                <w:i/>
                <w:iCs/>
                <w:noProof/>
                <w:sz w:val="24"/>
                <w:szCs w:val="24"/>
                <w:lang w:val="sr-Latn-CS"/>
              </w:rPr>
            </w:pPr>
          </w:p>
        </w:tc>
        <w:tc>
          <w:tcPr>
            <w:tcW w:w="643" w:type="pct"/>
            <w:shd w:val="clear" w:color="auto" w:fill="auto"/>
            <w:vAlign w:val="center"/>
          </w:tcPr>
          <w:p w14:paraId="1D0D893D" w14:textId="77777777" w:rsidR="000D7CF6" w:rsidRPr="00A72171" w:rsidRDefault="000D7CF6" w:rsidP="000D7CF6">
            <w:pPr>
              <w:spacing w:before="0"/>
              <w:jc w:val="center"/>
              <w:rPr>
                <w:rFonts w:cs="Arial"/>
                <w:b/>
                <w:bCs/>
                <w:i/>
                <w:iCs/>
                <w:noProof/>
                <w:sz w:val="24"/>
                <w:szCs w:val="24"/>
                <w:lang w:val="sr-Latn-CS"/>
              </w:rPr>
            </w:pPr>
          </w:p>
        </w:tc>
      </w:tr>
      <w:tr w:rsidR="000D7CF6" w:rsidRPr="00A72171" w14:paraId="651718D6" w14:textId="77777777" w:rsidTr="001B1D41">
        <w:trPr>
          <w:trHeight w:val="487"/>
        </w:trPr>
        <w:tc>
          <w:tcPr>
            <w:tcW w:w="218" w:type="pct"/>
            <w:tcBorders>
              <w:top w:val="single" w:sz="4" w:space="0" w:color="auto"/>
              <w:bottom w:val="single" w:sz="4" w:space="0" w:color="auto"/>
              <w:right w:val="single" w:sz="4" w:space="0" w:color="auto"/>
            </w:tcBorders>
            <w:vAlign w:val="center"/>
          </w:tcPr>
          <w:p w14:paraId="34C45FB7" w14:textId="384613EF" w:rsidR="000D7CF6" w:rsidRDefault="000D7CF6" w:rsidP="000D7CF6">
            <w:pPr>
              <w:spacing w:before="0"/>
              <w:jc w:val="center"/>
              <w:rPr>
                <w:rFonts w:cs="Arial"/>
                <w:bCs/>
                <w:iCs/>
                <w:sz w:val="20"/>
                <w:szCs w:val="20"/>
                <w:lang w:val="sr-Latn-RS"/>
              </w:rPr>
            </w:pPr>
            <w:r>
              <w:rPr>
                <w:rFonts w:cs="Arial"/>
                <w:bCs/>
                <w:iCs/>
                <w:sz w:val="20"/>
                <w:szCs w:val="20"/>
                <w:lang w:val="sr-Latn-RS"/>
              </w:rPr>
              <w:t>31</w:t>
            </w:r>
          </w:p>
        </w:tc>
        <w:tc>
          <w:tcPr>
            <w:tcW w:w="367" w:type="pct"/>
            <w:tcBorders>
              <w:top w:val="single" w:sz="4" w:space="0" w:color="auto"/>
              <w:left w:val="nil"/>
              <w:bottom w:val="single" w:sz="4" w:space="0" w:color="auto"/>
              <w:right w:val="single" w:sz="4" w:space="0" w:color="auto"/>
            </w:tcBorders>
            <w:shd w:val="clear" w:color="auto" w:fill="auto"/>
            <w:vAlign w:val="bottom"/>
          </w:tcPr>
          <w:p w14:paraId="6C98CD23" w14:textId="0E93DBA8" w:rsidR="000D7CF6" w:rsidRDefault="000D7CF6" w:rsidP="000D7CF6">
            <w:pPr>
              <w:spacing w:before="0"/>
              <w:jc w:val="left"/>
              <w:rPr>
                <w:rFonts w:cs="Arial"/>
                <w:color w:val="000000"/>
                <w:sz w:val="20"/>
                <w:szCs w:val="20"/>
                <w:lang w:val="sr-Latn-RS"/>
              </w:rPr>
            </w:pPr>
            <w:r>
              <w:rPr>
                <w:rFonts w:ascii="Calibri" w:hAnsi="Calibri"/>
                <w:color w:val="000000"/>
              </w:rPr>
              <w:t>P0070871</w:t>
            </w:r>
          </w:p>
        </w:tc>
        <w:tc>
          <w:tcPr>
            <w:tcW w:w="1147" w:type="pct"/>
            <w:tcBorders>
              <w:top w:val="single" w:sz="4" w:space="0" w:color="auto"/>
              <w:left w:val="single" w:sz="4" w:space="0" w:color="auto"/>
              <w:bottom w:val="single" w:sz="4" w:space="0" w:color="auto"/>
              <w:right w:val="nil"/>
            </w:tcBorders>
            <w:shd w:val="clear" w:color="auto" w:fill="auto"/>
            <w:vAlign w:val="bottom"/>
          </w:tcPr>
          <w:p w14:paraId="3D02B9DE" w14:textId="082C7509" w:rsidR="000D7CF6" w:rsidRPr="00FB5EDB" w:rsidRDefault="000D7CF6" w:rsidP="000D7CF6">
            <w:pPr>
              <w:spacing w:before="0"/>
              <w:jc w:val="left"/>
              <w:rPr>
                <w:rFonts w:cs="Arial"/>
                <w:sz w:val="20"/>
                <w:szCs w:val="20"/>
                <w:lang w:val="sr-Cyrl-RS"/>
              </w:rPr>
            </w:pPr>
            <w:r w:rsidRPr="00FB5EDB">
              <w:rPr>
                <w:rFonts w:ascii="Calibri" w:hAnsi="Calibri"/>
              </w:rPr>
              <w:t>Cev PE fi 63 PN10</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2CA140C2" w14:textId="77777777" w:rsidR="000D7CF6" w:rsidRPr="00FB5EDB" w:rsidRDefault="000D7CF6" w:rsidP="000D7CF6">
            <w:pPr>
              <w:spacing w:before="0"/>
              <w:jc w:val="left"/>
              <w:rPr>
                <w:rFonts w:cs="Arial"/>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413E146A" w14:textId="188290E6" w:rsidR="000D7CF6" w:rsidRDefault="000D7CF6" w:rsidP="000D7CF6">
            <w:pPr>
              <w:spacing w:before="0"/>
              <w:jc w:val="center"/>
              <w:rPr>
                <w:rFonts w:cs="Arial"/>
                <w:bCs/>
                <w:iCs/>
                <w:lang w:val="sr-Latn-RS"/>
              </w:rPr>
            </w:pPr>
            <w:r>
              <w:rPr>
                <w:rFonts w:ascii="Calibri" w:hAnsi="Calibri"/>
                <w:color w:val="000000"/>
              </w:rPr>
              <w:t>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05A1FA5B" w14:textId="38858900" w:rsidR="000D7CF6" w:rsidRPr="000705B9" w:rsidRDefault="000D7CF6" w:rsidP="000D7CF6">
            <w:pPr>
              <w:spacing w:before="0"/>
              <w:jc w:val="center"/>
              <w:rPr>
                <w:rFonts w:cs="Arial"/>
                <w:color w:val="000000"/>
                <w:sz w:val="20"/>
                <w:szCs w:val="20"/>
                <w:lang w:val="sr-Cyrl-RS"/>
              </w:rPr>
            </w:pPr>
            <w:r>
              <w:rPr>
                <w:rFonts w:ascii="Calibri" w:hAnsi="Calibri"/>
                <w:color w:val="000000"/>
              </w:rPr>
              <w:t>200</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20E325A" w14:textId="033EBCEC" w:rsidR="000D7CF6" w:rsidRPr="001B1D41" w:rsidRDefault="000D7CF6" w:rsidP="000D7CF6">
            <w:pPr>
              <w:spacing w:before="0"/>
              <w:jc w:val="center"/>
              <w:rPr>
                <w:rFonts w:cs="Arial"/>
                <w:noProof/>
                <w:color w:val="000000"/>
                <w:sz w:val="20"/>
                <w:szCs w:val="20"/>
                <w:lang w:val="sr-Latn-RS" w:eastAsia="sr-Latn-RS"/>
              </w:rPr>
            </w:pPr>
            <w:r w:rsidRPr="001B1D41">
              <w:rPr>
                <w:rFonts w:ascii="Calibri" w:hAnsi="Calibri"/>
                <w:bCs/>
                <w:color w:val="000000"/>
              </w:rPr>
              <w:t>M070</w:t>
            </w:r>
          </w:p>
        </w:tc>
        <w:tc>
          <w:tcPr>
            <w:tcW w:w="652" w:type="pct"/>
            <w:tcBorders>
              <w:top w:val="single" w:sz="4" w:space="0" w:color="auto"/>
              <w:left w:val="single" w:sz="4" w:space="0" w:color="auto"/>
              <w:bottom w:val="single" w:sz="4" w:space="0" w:color="auto"/>
              <w:right w:val="nil"/>
            </w:tcBorders>
            <w:shd w:val="clear" w:color="auto" w:fill="auto"/>
            <w:vAlign w:val="bottom"/>
          </w:tcPr>
          <w:p w14:paraId="65AE707F" w14:textId="77777777" w:rsidR="000D7CF6" w:rsidRPr="00A72171" w:rsidRDefault="000D7CF6" w:rsidP="000D7CF6">
            <w:pPr>
              <w:spacing w:before="0"/>
              <w:jc w:val="center"/>
              <w:rPr>
                <w:rFonts w:cs="Arial"/>
                <w:b/>
                <w:bCs/>
                <w:i/>
                <w:iCs/>
                <w:noProof/>
                <w:sz w:val="24"/>
                <w:szCs w:val="24"/>
                <w:lang w:val="sr-Latn-CS"/>
              </w:rPr>
            </w:pPr>
          </w:p>
        </w:tc>
        <w:tc>
          <w:tcPr>
            <w:tcW w:w="643" w:type="pct"/>
            <w:shd w:val="clear" w:color="auto" w:fill="auto"/>
            <w:vAlign w:val="center"/>
          </w:tcPr>
          <w:p w14:paraId="701EB51D" w14:textId="77777777" w:rsidR="000D7CF6" w:rsidRPr="00A72171" w:rsidRDefault="000D7CF6" w:rsidP="000D7CF6">
            <w:pPr>
              <w:spacing w:before="0"/>
              <w:jc w:val="center"/>
              <w:rPr>
                <w:rFonts w:cs="Arial"/>
                <w:b/>
                <w:bCs/>
                <w:i/>
                <w:iCs/>
                <w:noProof/>
                <w:sz w:val="24"/>
                <w:szCs w:val="24"/>
                <w:lang w:val="sr-Latn-CS"/>
              </w:rPr>
            </w:pPr>
          </w:p>
        </w:tc>
      </w:tr>
      <w:tr w:rsidR="000D7CF6" w:rsidRPr="00A72171" w14:paraId="60176DD1" w14:textId="77777777" w:rsidTr="001B1D41">
        <w:trPr>
          <w:trHeight w:val="487"/>
        </w:trPr>
        <w:tc>
          <w:tcPr>
            <w:tcW w:w="218" w:type="pct"/>
            <w:tcBorders>
              <w:top w:val="single" w:sz="4" w:space="0" w:color="auto"/>
              <w:bottom w:val="single" w:sz="4" w:space="0" w:color="auto"/>
              <w:right w:val="single" w:sz="4" w:space="0" w:color="auto"/>
            </w:tcBorders>
            <w:vAlign w:val="center"/>
          </w:tcPr>
          <w:p w14:paraId="21B5D090" w14:textId="48F361E5" w:rsidR="000D7CF6" w:rsidRDefault="000D7CF6" w:rsidP="000D7CF6">
            <w:pPr>
              <w:spacing w:before="0"/>
              <w:jc w:val="center"/>
              <w:rPr>
                <w:rFonts w:cs="Arial"/>
                <w:bCs/>
                <w:iCs/>
                <w:sz w:val="20"/>
                <w:szCs w:val="20"/>
                <w:lang w:val="sr-Latn-RS"/>
              </w:rPr>
            </w:pPr>
            <w:r>
              <w:rPr>
                <w:rFonts w:cs="Arial"/>
                <w:bCs/>
                <w:iCs/>
                <w:sz w:val="20"/>
                <w:szCs w:val="20"/>
                <w:lang w:val="sr-Latn-RS"/>
              </w:rPr>
              <w:t>32</w:t>
            </w:r>
          </w:p>
        </w:tc>
        <w:tc>
          <w:tcPr>
            <w:tcW w:w="367" w:type="pct"/>
            <w:tcBorders>
              <w:top w:val="single" w:sz="4" w:space="0" w:color="auto"/>
              <w:left w:val="nil"/>
              <w:bottom w:val="single" w:sz="4" w:space="0" w:color="auto"/>
              <w:right w:val="single" w:sz="4" w:space="0" w:color="auto"/>
            </w:tcBorders>
            <w:shd w:val="clear" w:color="auto" w:fill="auto"/>
            <w:vAlign w:val="bottom"/>
          </w:tcPr>
          <w:p w14:paraId="570ED624" w14:textId="17923845" w:rsidR="000D7CF6" w:rsidRDefault="000D7CF6" w:rsidP="000D7CF6">
            <w:pPr>
              <w:spacing w:before="0"/>
              <w:jc w:val="left"/>
              <w:rPr>
                <w:rFonts w:cs="Arial"/>
                <w:color w:val="000000"/>
                <w:sz w:val="20"/>
                <w:szCs w:val="20"/>
                <w:lang w:val="sr-Latn-RS"/>
              </w:rPr>
            </w:pPr>
            <w:r>
              <w:rPr>
                <w:rFonts w:ascii="Calibri" w:hAnsi="Calibri"/>
                <w:color w:val="000000"/>
              </w:rPr>
              <w:t>P0070873</w:t>
            </w:r>
          </w:p>
        </w:tc>
        <w:tc>
          <w:tcPr>
            <w:tcW w:w="1147" w:type="pct"/>
            <w:tcBorders>
              <w:top w:val="single" w:sz="4" w:space="0" w:color="auto"/>
              <w:left w:val="single" w:sz="4" w:space="0" w:color="auto"/>
              <w:bottom w:val="single" w:sz="4" w:space="0" w:color="auto"/>
              <w:right w:val="nil"/>
            </w:tcBorders>
            <w:shd w:val="clear" w:color="auto" w:fill="auto"/>
            <w:vAlign w:val="bottom"/>
          </w:tcPr>
          <w:p w14:paraId="6F39F4E6" w14:textId="0C18784A" w:rsidR="000D7CF6" w:rsidRPr="00FB5EDB" w:rsidRDefault="000D7CF6" w:rsidP="000D7CF6">
            <w:pPr>
              <w:spacing w:before="0"/>
              <w:jc w:val="left"/>
              <w:rPr>
                <w:rFonts w:cs="Arial"/>
                <w:sz w:val="20"/>
                <w:szCs w:val="20"/>
                <w:lang w:val="sr-Cyrl-RS"/>
              </w:rPr>
            </w:pPr>
            <w:r w:rsidRPr="00FB5EDB">
              <w:rPr>
                <w:rFonts w:ascii="Calibri" w:hAnsi="Calibri"/>
              </w:rPr>
              <w:t>Cev PE fi 110 PN10</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1D7502E2" w14:textId="77777777" w:rsidR="000D7CF6" w:rsidRPr="00FB5EDB" w:rsidRDefault="000D7CF6" w:rsidP="000D7CF6">
            <w:pPr>
              <w:spacing w:before="0"/>
              <w:jc w:val="left"/>
              <w:rPr>
                <w:rFonts w:cs="Arial"/>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2CFC5E29" w14:textId="0FA4C53A" w:rsidR="000D7CF6" w:rsidRDefault="000D7CF6" w:rsidP="000D7CF6">
            <w:pPr>
              <w:spacing w:before="0"/>
              <w:jc w:val="center"/>
              <w:rPr>
                <w:rFonts w:cs="Arial"/>
                <w:bCs/>
                <w:iCs/>
                <w:lang w:val="sr-Latn-RS"/>
              </w:rPr>
            </w:pPr>
            <w:r>
              <w:rPr>
                <w:rFonts w:ascii="Calibri" w:hAnsi="Calibri"/>
                <w:color w:val="000000"/>
              </w:rPr>
              <w:t>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68B51E5D" w14:textId="44D4BB44" w:rsidR="000D7CF6" w:rsidRPr="000705B9" w:rsidRDefault="000D7CF6" w:rsidP="000D7CF6">
            <w:pPr>
              <w:spacing w:before="0"/>
              <w:jc w:val="center"/>
              <w:rPr>
                <w:rFonts w:cs="Arial"/>
                <w:color w:val="000000"/>
                <w:sz w:val="20"/>
                <w:szCs w:val="20"/>
                <w:lang w:val="sr-Cyrl-RS"/>
              </w:rPr>
            </w:pPr>
            <w:r>
              <w:rPr>
                <w:rFonts w:ascii="Calibri" w:hAnsi="Calibri"/>
                <w:color w:val="000000"/>
              </w:rPr>
              <w:t>200</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75ABCF7" w14:textId="18E2635B" w:rsidR="000D7CF6" w:rsidRPr="001B1D41" w:rsidRDefault="000D7CF6" w:rsidP="000D7CF6">
            <w:pPr>
              <w:spacing w:before="0"/>
              <w:jc w:val="center"/>
              <w:rPr>
                <w:rFonts w:cs="Arial"/>
                <w:noProof/>
                <w:color w:val="000000"/>
                <w:sz w:val="20"/>
                <w:szCs w:val="20"/>
                <w:lang w:val="sr-Latn-RS" w:eastAsia="sr-Latn-RS"/>
              </w:rPr>
            </w:pPr>
            <w:r w:rsidRPr="001B1D41">
              <w:rPr>
                <w:rFonts w:ascii="Calibri" w:hAnsi="Calibri"/>
                <w:bCs/>
                <w:color w:val="000000"/>
              </w:rPr>
              <w:t>M070</w:t>
            </w:r>
          </w:p>
        </w:tc>
        <w:tc>
          <w:tcPr>
            <w:tcW w:w="652" w:type="pct"/>
            <w:tcBorders>
              <w:top w:val="single" w:sz="4" w:space="0" w:color="auto"/>
              <w:left w:val="single" w:sz="4" w:space="0" w:color="auto"/>
              <w:bottom w:val="single" w:sz="4" w:space="0" w:color="auto"/>
              <w:right w:val="nil"/>
            </w:tcBorders>
            <w:shd w:val="clear" w:color="auto" w:fill="auto"/>
            <w:vAlign w:val="bottom"/>
          </w:tcPr>
          <w:p w14:paraId="3F1007C7" w14:textId="77777777" w:rsidR="000D7CF6" w:rsidRPr="00A72171" w:rsidRDefault="000D7CF6" w:rsidP="000D7CF6">
            <w:pPr>
              <w:spacing w:before="0"/>
              <w:jc w:val="center"/>
              <w:rPr>
                <w:rFonts w:cs="Arial"/>
                <w:b/>
                <w:bCs/>
                <w:i/>
                <w:iCs/>
                <w:noProof/>
                <w:sz w:val="24"/>
                <w:szCs w:val="24"/>
                <w:lang w:val="sr-Latn-CS"/>
              </w:rPr>
            </w:pPr>
          </w:p>
        </w:tc>
        <w:tc>
          <w:tcPr>
            <w:tcW w:w="643" w:type="pct"/>
            <w:shd w:val="clear" w:color="auto" w:fill="auto"/>
            <w:vAlign w:val="center"/>
          </w:tcPr>
          <w:p w14:paraId="65073209" w14:textId="77777777" w:rsidR="000D7CF6" w:rsidRPr="00A72171" w:rsidRDefault="000D7CF6" w:rsidP="000D7CF6">
            <w:pPr>
              <w:spacing w:before="0"/>
              <w:jc w:val="center"/>
              <w:rPr>
                <w:rFonts w:cs="Arial"/>
                <w:b/>
                <w:bCs/>
                <w:i/>
                <w:iCs/>
                <w:noProof/>
                <w:sz w:val="24"/>
                <w:szCs w:val="24"/>
                <w:lang w:val="sr-Latn-CS"/>
              </w:rPr>
            </w:pPr>
          </w:p>
        </w:tc>
      </w:tr>
      <w:tr w:rsidR="000D7CF6" w:rsidRPr="00A72171" w14:paraId="253D48C1" w14:textId="77777777" w:rsidTr="001B1D41">
        <w:trPr>
          <w:trHeight w:val="487"/>
        </w:trPr>
        <w:tc>
          <w:tcPr>
            <w:tcW w:w="218" w:type="pct"/>
            <w:tcBorders>
              <w:top w:val="single" w:sz="4" w:space="0" w:color="auto"/>
              <w:bottom w:val="single" w:sz="4" w:space="0" w:color="auto"/>
              <w:right w:val="single" w:sz="4" w:space="0" w:color="auto"/>
            </w:tcBorders>
            <w:vAlign w:val="center"/>
          </w:tcPr>
          <w:p w14:paraId="38408D37" w14:textId="4AB23A43" w:rsidR="000D7CF6" w:rsidRDefault="000D7CF6" w:rsidP="000D7CF6">
            <w:pPr>
              <w:spacing w:before="0"/>
              <w:jc w:val="center"/>
              <w:rPr>
                <w:rFonts w:cs="Arial"/>
                <w:bCs/>
                <w:iCs/>
                <w:sz w:val="20"/>
                <w:szCs w:val="20"/>
                <w:lang w:val="sr-Latn-RS"/>
              </w:rPr>
            </w:pPr>
            <w:r>
              <w:rPr>
                <w:rFonts w:cs="Arial"/>
                <w:bCs/>
                <w:iCs/>
                <w:sz w:val="20"/>
                <w:szCs w:val="20"/>
                <w:lang w:val="sr-Latn-RS"/>
              </w:rPr>
              <w:lastRenderedPageBreak/>
              <w:t>33</w:t>
            </w:r>
          </w:p>
        </w:tc>
        <w:tc>
          <w:tcPr>
            <w:tcW w:w="367" w:type="pct"/>
            <w:tcBorders>
              <w:top w:val="single" w:sz="4" w:space="0" w:color="auto"/>
              <w:left w:val="nil"/>
              <w:bottom w:val="single" w:sz="4" w:space="0" w:color="auto"/>
              <w:right w:val="single" w:sz="4" w:space="0" w:color="auto"/>
            </w:tcBorders>
            <w:shd w:val="clear" w:color="auto" w:fill="auto"/>
            <w:vAlign w:val="bottom"/>
          </w:tcPr>
          <w:p w14:paraId="1F7651A5" w14:textId="1EDF751B" w:rsidR="000D7CF6" w:rsidRDefault="000D7CF6" w:rsidP="000D7CF6">
            <w:pPr>
              <w:spacing w:before="0"/>
              <w:jc w:val="left"/>
              <w:rPr>
                <w:rFonts w:cs="Arial"/>
                <w:color w:val="000000"/>
                <w:sz w:val="20"/>
                <w:szCs w:val="20"/>
                <w:lang w:val="sr-Latn-RS"/>
              </w:rPr>
            </w:pPr>
            <w:r>
              <w:rPr>
                <w:rFonts w:ascii="Calibri" w:hAnsi="Calibri"/>
                <w:color w:val="000000"/>
              </w:rPr>
              <w:t>P0071802</w:t>
            </w:r>
          </w:p>
        </w:tc>
        <w:tc>
          <w:tcPr>
            <w:tcW w:w="1147" w:type="pct"/>
            <w:tcBorders>
              <w:top w:val="single" w:sz="4" w:space="0" w:color="auto"/>
              <w:left w:val="single" w:sz="4" w:space="0" w:color="auto"/>
              <w:bottom w:val="single" w:sz="4" w:space="0" w:color="auto"/>
              <w:right w:val="nil"/>
            </w:tcBorders>
            <w:shd w:val="clear" w:color="auto" w:fill="auto"/>
            <w:vAlign w:val="bottom"/>
          </w:tcPr>
          <w:p w14:paraId="1926F88A" w14:textId="11C8C9D1" w:rsidR="000D7CF6" w:rsidRPr="00FB5EDB" w:rsidRDefault="000D7CF6" w:rsidP="000D7CF6">
            <w:pPr>
              <w:spacing w:before="0"/>
              <w:jc w:val="left"/>
              <w:rPr>
                <w:rFonts w:cs="Arial"/>
                <w:sz w:val="20"/>
                <w:szCs w:val="20"/>
                <w:lang w:val="sr-Cyrl-RS"/>
              </w:rPr>
            </w:pPr>
            <w:r w:rsidRPr="00FB5EDB">
              <w:rPr>
                <w:rFonts w:ascii="Calibri" w:hAnsi="Calibri"/>
              </w:rPr>
              <w:t xml:space="preserve">Cev </w:t>
            </w:r>
            <w:r w:rsidRPr="00FB5EDB">
              <w:rPr>
                <w:rFonts w:ascii="Calibri" w:hAnsi="Calibri"/>
                <w:lang w:val="sr-Latn-RS"/>
              </w:rPr>
              <w:t>PE</w:t>
            </w:r>
            <w:r w:rsidRPr="00FB5EDB">
              <w:rPr>
                <w:rFonts w:ascii="Calibri" w:hAnsi="Calibri"/>
              </w:rPr>
              <w:t xml:space="preserve"> DN100 PN10 PE-100 </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0719988F" w14:textId="77777777" w:rsidR="000D7CF6" w:rsidRPr="00FB5EDB" w:rsidRDefault="000D7CF6" w:rsidP="000D7CF6">
            <w:pPr>
              <w:spacing w:before="0"/>
              <w:jc w:val="left"/>
              <w:rPr>
                <w:rFonts w:cs="Arial"/>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7BFE51EE" w14:textId="07EDA944" w:rsidR="000D7CF6" w:rsidRPr="00FB5EDB" w:rsidRDefault="000D7CF6" w:rsidP="000D7CF6">
            <w:pPr>
              <w:spacing w:before="0"/>
              <w:jc w:val="center"/>
              <w:rPr>
                <w:rFonts w:cs="Arial"/>
                <w:bCs/>
                <w:iCs/>
                <w:lang w:val="sr-Latn-RS"/>
              </w:rPr>
            </w:pPr>
            <w:r w:rsidRPr="00FB5EDB">
              <w:rPr>
                <w:rFonts w:ascii="Calibri" w:hAnsi="Calibri"/>
              </w:rPr>
              <w:t>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669A0933" w14:textId="184021EF" w:rsidR="000D7CF6" w:rsidRPr="000705B9" w:rsidRDefault="000D7CF6" w:rsidP="000D7CF6">
            <w:pPr>
              <w:spacing w:before="0"/>
              <w:jc w:val="center"/>
              <w:rPr>
                <w:rFonts w:cs="Arial"/>
                <w:color w:val="000000"/>
                <w:sz w:val="20"/>
                <w:szCs w:val="20"/>
                <w:lang w:val="sr-Cyrl-RS"/>
              </w:rPr>
            </w:pPr>
            <w:r>
              <w:rPr>
                <w:rFonts w:ascii="Calibri" w:hAnsi="Calibri"/>
                <w:color w:val="000000"/>
              </w:rPr>
              <w:t>2</w:t>
            </w:r>
            <w:r>
              <w:rPr>
                <w:rFonts w:ascii="Calibri" w:hAnsi="Calibri"/>
                <w:color w:val="000000"/>
                <w:lang w:val="sr-Cyrl-RS"/>
              </w:rPr>
              <w:t xml:space="preserve"> </w:t>
            </w:r>
            <w:r>
              <w:rPr>
                <w:rFonts w:ascii="Calibri" w:hAnsi="Calibri"/>
                <w:color w:val="000000"/>
              </w:rPr>
              <w:t>000</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E5FDF8A" w14:textId="400A67B0" w:rsidR="000D7CF6" w:rsidRPr="001B1D41" w:rsidRDefault="000D7CF6" w:rsidP="000D7CF6">
            <w:pPr>
              <w:spacing w:before="0"/>
              <w:jc w:val="center"/>
              <w:rPr>
                <w:rFonts w:cs="Arial"/>
                <w:noProof/>
                <w:color w:val="000000"/>
                <w:sz w:val="20"/>
                <w:szCs w:val="20"/>
                <w:lang w:val="sr-Latn-RS" w:eastAsia="sr-Latn-RS"/>
              </w:rPr>
            </w:pPr>
            <w:r w:rsidRPr="001B1D41">
              <w:rPr>
                <w:rFonts w:ascii="Calibri" w:hAnsi="Calibri"/>
                <w:bCs/>
                <w:color w:val="000000"/>
              </w:rPr>
              <w:t>M063</w:t>
            </w:r>
          </w:p>
        </w:tc>
        <w:tc>
          <w:tcPr>
            <w:tcW w:w="652" w:type="pct"/>
            <w:tcBorders>
              <w:top w:val="single" w:sz="4" w:space="0" w:color="auto"/>
              <w:left w:val="single" w:sz="4" w:space="0" w:color="auto"/>
              <w:bottom w:val="single" w:sz="4" w:space="0" w:color="auto"/>
              <w:right w:val="nil"/>
            </w:tcBorders>
            <w:shd w:val="clear" w:color="auto" w:fill="auto"/>
            <w:vAlign w:val="bottom"/>
          </w:tcPr>
          <w:p w14:paraId="7F0F8E31" w14:textId="77777777" w:rsidR="000D7CF6" w:rsidRPr="00A72171" w:rsidRDefault="000D7CF6" w:rsidP="000D7CF6">
            <w:pPr>
              <w:spacing w:before="0"/>
              <w:jc w:val="center"/>
              <w:rPr>
                <w:rFonts w:cs="Arial"/>
                <w:b/>
                <w:bCs/>
                <w:i/>
                <w:iCs/>
                <w:noProof/>
                <w:sz w:val="24"/>
                <w:szCs w:val="24"/>
                <w:lang w:val="sr-Latn-CS"/>
              </w:rPr>
            </w:pPr>
          </w:p>
        </w:tc>
        <w:tc>
          <w:tcPr>
            <w:tcW w:w="643" w:type="pct"/>
            <w:shd w:val="clear" w:color="auto" w:fill="auto"/>
            <w:vAlign w:val="center"/>
          </w:tcPr>
          <w:p w14:paraId="12CEDE92" w14:textId="77777777" w:rsidR="000D7CF6" w:rsidRPr="00A72171" w:rsidRDefault="000D7CF6" w:rsidP="000D7CF6">
            <w:pPr>
              <w:spacing w:before="0"/>
              <w:jc w:val="center"/>
              <w:rPr>
                <w:rFonts w:cs="Arial"/>
                <w:b/>
                <w:bCs/>
                <w:i/>
                <w:iCs/>
                <w:noProof/>
                <w:sz w:val="24"/>
                <w:szCs w:val="24"/>
                <w:lang w:val="sr-Latn-CS"/>
              </w:rPr>
            </w:pPr>
          </w:p>
        </w:tc>
      </w:tr>
      <w:tr w:rsidR="000D7CF6" w:rsidRPr="00A72171" w14:paraId="34C6AC24" w14:textId="77777777" w:rsidTr="001B1D41">
        <w:trPr>
          <w:trHeight w:val="487"/>
        </w:trPr>
        <w:tc>
          <w:tcPr>
            <w:tcW w:w="218" w:type="pct"/>
            <w:tcBorders>
              <w:top w:val="single" w:sz="4" w:space="0" w:color="auto"/>
              <w:bottom w:val="single" w:sz="4" w:space="0" w:color="auto"/>
              <w:right w:val="single" w:sz="4" w:space="0" w:color="auto"/>
            </w:tcBorders>
            <w:vAlign w:val="center"/>
          </w:tcPr>
          <w:p w14:paraId="270A2A57" w14:textId="7863BDBD" w:rsidR="000D7CF6" w:rsidRDefault="000D7CF6" w:rsidP="000D7CF6">
            <w:pPr>
              <w:spacing w:before="0"/>
              <w:jc w:val="center"/>
              <w:rPr>
                <w:rFonts w:cs="Arial"/>
                <w:bCs/>
                <w:iCs/>
                <w:sz w:val="20"/>
                <w:szCs w:val="20"/>
                <w:lang w:val="sr-Latn-RS"/>
              </w:rPr>
            </w:pPr>
            <w:r>
              <w:rPr>
                <w:rFonts w:cs="Arial"/>
                <w:bCs/>
                <w:iCs/>
                <w:sz w:val="20"/>
                <w:szCs w:val="20"/>
                <w:lang w:val="sr-Latn-RS"/>
              </w:rPr>
              <w:t>34</w:t>
            </w:r>
          </w:p>
        </w:tc>
        <w:tc>
          <w:tcPr>
            <w:tcW w:w="367" w:type="pct"/>
            <w:tcBorders>
              <w:top w:val="single" w:sz="4" w:space="0" w:color="auto"/>
              <w:left w:val="nil"/>
              <w:bottom w:val="single" w:sz="4" w:space="0" w:color="auto"/>
              <w:right w:val="single" w:sz="4" w:space="0" w:color="auto"/>
            </w:tcBorders>
            <w:shd w:val="clear" w:color="auto" w:fill="auto"/>
            <w:vAlign w:val="bottom"/>
          </w:tcPr>
          <w:p w14:paraId="4C070D18" w14:textId="6F9A13D5" w:rsidR="000D7CF6" w:rsidRDefault="000D7CF6" w:rsidP="000D7CF6">
            <w:pPr>
              <w:spacing w:before="0"/>
              <w:jc w:val="left"/>
              <w:rPr>
                <w:rFonts w:cs="Arial"/>
                <w:color w:val="000000"/>
                <w:sz w:val="20"/>
                <w:szCs w:val="20"/>
                <w:lang w:val="sr-Latn-RS"/>
              </w:rPr>
            </w:pPr>
            <w:r>
              <w:rPr>
                <w:rFonts w:ascii="Calibri" w:hAnsi="Calibri"/>
                <w:color w:val="000000"/>
              </w:rPr>
              <w:t>P0071803</w:t>
            </w:r>
          </w:p>
        </w:tc>
        <w:tc>
          <w:tcPr>
            <w:tcW w:w="1147" w:type="pct"/>
            <w:tcBorders>
              <w:top w:val="single" w:sz="4" w:space="0" w:color="auto"/>
              <w:left w:val="single" w:sz="4" w:space="0" w:color="auto"/>
              <w:bottom w:val="single" w:sz="4" w:space="0" w:color="auto"/>
              <w:right w:val="nil"/>
            </w:tcBorders>
            <w:shd w:val="clear" w:color="auto" w:fill="auto"/>
            <w:vAlign w:val="bottom"/>
          </w:tcPr>
          <w:p w14:paraId="458E221E" w14:textId="2DDFD7B6" w:rsidR="000D7CF6" w:rsidRPr="00FB5EDB" w:rsidRDefault="000D7CF6" w:rsidP="000D7CF6">
            <w:pPr>
              <w:spacing w:before="0"/>
              <w:jc w:val="left"/>
              <w:rPr>
                <w:rFonts w:cs="Arial"/>
                <w:sz w:val="20"/>
                <w:szCs w:val="20"/>
                <w:lang w:val="sr-Cyrl-RS"/>
              </w:rPr>
            </w:pPr>
            <w:r w:rsidRPr="00FB5EDB">
              <w:rPr>
                <w:rFonts w:ascii="Calibri" w:hAnsi="Calibri"/>
              </w:rPr>
              <w:t>Cev PE DN300 PN10 PE-100 L=12m</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78BFAEEA" w14:textId="77777777" w:rsidR="000D7CF6" w:rsidRPr="00FB5EDB" w:rsidRDefault="000D7CF6" w:rsidP="000D7CF6">
            <w:pPr>
              <w:spacing w:before="0"/>
              <w:jc w:val="left"/>
              <w:rPr>
                <w:rFonts w:cs="Arial"/>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6CA634ED" w14:textId="4763316F" w:rsidR="000D7CF6" w:rsidRPr="00FB5EDB" w:rsidRDefault="000D7CF6" w:rsidP="000D7CF6">
            <w:pPr>
              <w:spacing w:before="0"/>
              <w:jc w:val="center"/>
              <w:rPr>
                <w:rFonts w:cs="Arial"/>
                <w:bCs/>
                <w:iCs/>
                <w:lang w:val="sr-Latn-RS"/>
              </w:rPr>
            </w:pPr>
            <w:r w:rsidRPr="00FB5EDB">
              <w:rPr>
                <w:rFonts w:ascii="Calibri" w:hAnsi="Calibri"/>
              </w:rPr>
              <w:t>kom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3F4953EB" w14:textId="2B458D2F" w:rsidR="000D7CF6" w:rsidRPr="000705B9" w:rsidRDefault="000D7CF6" w:rsidP="000D7CF6">
            <w:pPr>
              <w:spacing w:before="0"/>
              <w:jc w:val="center"/>
              <w:rPr>
                <w:rFonts w:cs="Arial"/>
                <w:color w:val="000000"/>
                <w:sz w:val="20"/>
                <w:szCs w:val="20"/>
                <w:lang w:val="sr-Cyrl-RS"/>
              </w:rPr>
            </w:pPr>
            <w:r w:rsidRPr="00FB5EDB">
              <w:rPr>
                <w:rFonts w:ascii="Calibri" w:hAnsi="Calibri"/>
              </w:rPr>
              <w:t>40</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B2546E5" w14:textId="6A389C4F" w:rsidR="000D7CF6" w:rsidRPr="001B1D41" w:rsidRDefault="000D7CF6" w:rsidP="000D7CF6">
            <w:pPr>
              <w:spacing w:before="0"/>
              <w:jc w:val="center"/>
              <w:rPr>
                <w:rFonts w:cs="Arial"/>
                <w:noProof/>
                <w:color w:val="000000"/>
                <w:sz w:val="20"/>
                <w:szCs w:val="20"/>
                <w:lang w:val="sr-Latn-RS" w:eastAsia="sr-Latn-RS"/>
              </w:rPr>
            </w:pPr>
            <w:r w:rsidRPr="001B1D41">
              <w:rPr>
                <w:rFonts w:ascii="Calibri" w:hAnsi="Calibri"/>
                <w:bCs/>
                <w:color w:val="000000"/>
              </w:rPr>
              <w:t>M063</w:t>
            </w:r>
          </w:p>
        </w:tc>
        <w:tc>
          <w:tcPr>
            <w:tcW w:w="652" w:type="pct"/>
            <w:tcBorders>
              <w:top w:val="single" w:sz="4" w:space="0" w:color="auto"/>
              <w:left w:val="single" w:sz="4" w:space="0" w:color="auto"/>
              <w:bottom w:val="single" w:sz="4" w:space="0" w:color="auto"/>
              <w:right w:val="nil"/>
            </w:tcBorders>
            <w:shd w:val="clear" w:color="auto" w:fill="auto"/>
            <w:vAlign w:val="bottom"/>
          </w:tcPr>
          <w:p w14:paraId="601DA7F1" w14:textId="77777777" w:rsidR="000D7CF6" w:rsidRPr="00A72171" w:rsidRDefault="000D7CF6" w:rsidP="000D7CF6">
            <w:pPr>
              <w:spacing w:before="0"/>
              <w:jc w:val="center"/>
              <w:rPr>
                <w:rFonts w:cs="Arial"/>
                <w:b/>
                <w:bCs/>
                <w:i/>
                <w:iCs/>
                <w:noProof/>
                <w:sz w:val="24"/>
                <w:szCs w:val="24"/>
                <w:lang w:val="sr-Latn-CS"/>
              </w:rPr>
            </w:pPr>
          </w:p>
        </w:tc>
        <w:tc>
          <w:tcPr>
            <w:tcW w:w="643" w:type="pct"/>
            <w:shd w:val="clear" w:color="auto" w:fill="auto"/>
            <w:vAlign w:val="center"/>
          </w:tcPr>
          <w:p w14:paraId="6CC09FFD" w14:textId="77777777" w:rsidR="000D7CF6" w:rsidRPr="00A72171" w:rsidRDefault="000D7CF6" w:rsidP="000D7CF6">
            <w:pPr>
              <w:spacing w:before="0"/>
              <w:jc w:val="center"/>
              <w:rPr>
                <w:rFonts w:cs="Arial"/>
                <w:b/>
                <w:bCs/>
                <w:i/>
                <w:iCs/>
                <w:noProof/>
                <w:sz w:val="24"/>
                <w:szCs w:val="24"/>
                <w:lang w:val="sr-Latn-CS"/>
              </w:rPr>
            </w:pPr>
          </w:p>
        </w:tc>
      </w:tr>
      <w:tr w:rsidR="000D7CF6" w:rsidRPr="00A72171" w14:paraId="4557CB8E" w14:textId="77777777" w:rsidTr="001B1D41">
        <w:trPr>
          <w:trHeight w:val="487"/>
        </w:trPr>
        <w:tc>
          <w:tcPr>
            <w:tcW w:w="218" w:type="pct"/>
            <w:tcBorders>
              <w:top w:val="single" w:sz="4" w:space="0" w:color="auto"/>
              <w:bottom w:val="single" w:sz="4" w:space="0" w:color="auto"/>
              <w:right w:val="single" w:sz="4" w:space="0" w:color="auto"/>
            </w:tcBorders>
            <w:vAlign w:val="center"/>
          </w:tcPr>
          <w:p w14:paraId="4E1E651E" w14:textId="38673BD7" w:rsidR="000D7CF6" w:rsidRDefault="000D7CF6" w:rsidP="000D7CF6">
            <w:pPr>
              <w:spacing w:before="0"/>
              <w:jc w:val="center"/>
              <w:rPr>
                <w:rFonts w:cs="Arial"/>
                <w:bCs/>
                <w:iCs/>
                <w:sz w:val="20"/>
                <w:szCs w:val="20"/>
                <w:lang w:val="sr-Latn-RS"/>
              </w:rPr>
            </w:pPr>
            <w:r>
              <w:rPr>
                <w:rFonts w:cs="Arial"/>
                <w:bCs/>
                <w:iCs/>
                <w:sz w:val="20"/>
                <w:szCs w:val="20"/>
                <w:lang w:val="sr-Latn-RS"/>
              </w:rPr>
              <w:t>35</w:t>
            </w:r>
          </w:p>
        </w:tc>
        <w:tc>
          <w:tcPr>
            <w:tcW w:w="367" w:type="pct"/>
            <w:tcBorders>
              <w:top w:val="single" w:sz="4" w:space="0" w:color="auto"/>
              <w:left w:val="nil"/>
              <w:bottom w:val="single" w:sz="4" w:space="0" w:color="auto"/>
              <w:right w:val="single" w:sz="4" w:space="0" w:color="auto"/>
            </w:tcBorders>
            <w:shd w:val="clear" w:color="auto" w:fill="auto"/>
            <w:vAlign w:val="bottom"/>
          </w:tcPr>
          <w:p w14:paraId="7F1A1A25" w14:textId="32B82B7B" w:rsidR="000D7CF6" w:rsidRDefault="000D7CF6" w:rsidP="000D7CF6">
            <w:pPr>
              <w:spacing w:before="0"/>
              <w:jc w:val="left"/>
              <w:rPr>
                <w:rFonts w:cs="Arial"/>
                <w:color w:val="000000"/>
                <w:sz w:val="20"/>
                <w:szCs w:val="20"/>
                <w:lang w:val="sr-Latn-RS"/>
              </w:rPr>
            </w:pPr>
            <w:r>
              <w:rPr>
                <w:rFonts w:ascii="Calibri" w:hAnsi="Calibri"/>
                <w:color w:val="000000"/>
              </w:rPr>
              <w:t>26550020</w:t>
            </w:r>
          </w:p>
        </w:tc>
        <w:tc>
          <w:tcPr>
            <w:tcW w:w="1147" w:type="pct"/>
            <w:tcBorders>
              <w:top w:val="single" w:sz="4" w:space="0" w:color="auto"/>
              <w:left w:val="single" w:sz="4" w:space="0" w:color="auto"/>
              <w:bottom w:val="single" w:sz="4" w:space="0" w:color="auto"/>
              <w:right w:val="nil"/>
            </w:tcBorders>
            <w:shd w:val="clear" w:color="auto" w:fill="auto"/>
            <w:vAlign w:val="bottom"/>
          </w:tcPr>
          <w:p w14:paraId="2769F87A" w14:textId="559E2F9E" w:rsidR="000D7CF6" w:rsidRPr="00FB5EDB" w:rsidRDefault="000D7CF6" w:rsidP="000D7CF6">
            <w:pPr>
              <w:spacing w:before="0"/>
              <w:jc w:val="left"/>
              <w:rPr>
                <w:rFonts w:cs="Arial"/>
                <w:sz w:val="20"/>
                <w:szCs w:val="20"/>
                <w:lang w:val="sr-Cyrl-RS"/>
              </w:rPr>
            </w:pPr>
            <w:r w:rsidRPr="00FB5EDB">
              <w:rPr>
                <w:rFonts w:ascii="Calibri" w:hAnsi="Calibri"/>
              </w:rPr>
              <w:t>Cev PE fi1/2'' PN10</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276E1DB0" w14:textId="77777777" w:rsidR="000D7CF6" w:rsidRPr="00FB5EDB" w:rsidRDefault="000D7CF6" w:rsidP="000D7CF6">
            <w:pPr>
              <w:spacing w:before="0"/>
              <w:jc w:val="left"/>
              <w:rPr>
                <w:rFonts w:cs="Arial"/>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4675B9B6" w14:textId="1E7EB787" w:rsidR="000D7CF6" w:rsidRPr="00FB5EDB" w:rsidRDefault="000D7CF6" w:rsidP="000D7CF6">
            <w:pPr>
              <w:spacing w:before="0"/>
              <w:jc w:val="center"/>
              <w:rPr>
                <w:rFonts w:cs="Arial"/>
                <w:bCs/>
                <w:iCs/>
                <w:lang w:val="sr-Latn-RS"/>
              </w:rPr>
            </w:pPr>
            <w:r w:rsidRPr="00FB5EDB">
              <w:rPr>
                <w:rFonts w:ascii="Calibri" w:hAnsi="Calibri"/>
              </w:rPr>
              <w:t>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2D624D9D" w14:textId="177AF578" w:rsidR="000D7CF6" w:rsidRPr="000705B9" w:rsidRDefault="000D7CF6" w:rsidP="000D7CF6">
            <w:pPr>
              <w:spacing w:before="0"/>
              <w:jc w:val="center"/>
              <w:rPr>
                <w:rFonts w:cs="Arial"/>
                <w:color w:val="000000"/>
                <w:sz w:val="20"/>
                <w:szCs w:val="20"/>
                <w:lang w:val="sr-Cyrl-RS"/>
              </w:rPr>
            </w:pPr>
            <w:r>
              <w:rPr>
                <w:rFonts w:ascii="Calibri" w:hAnsi="Calibri"/>
                <w:color w:val="000000"/>
              </w:rPr>
              <w:t>400</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F48595A" w14:textId="18D16695" w:rsidR="000D7CF6" w:rsidRPr="001B1D41" w:rsidRDefault="000D7CF6" w:rsidP="000D7CF6">
            <w:pPr>
              <w:spacing w:before="0"/>
              <w:jc w:val="center"/>
              <w:rPr>
                <w:rFonts w:cs="Arial"/>
                <w:noProof/>
                <w:color w:val="000000"/>
                <w:sz w:val="20"/>
                <w:szCs w:val="20"/>
                <w:lang w:val="sr-Latn-RS" w:eastAsia="sr-Latn-RS"/>
              </w:rPr>
            </w:pPr>
            <w:r w:rsidRPr="001B1D41">
              <w:rPr>
                <w:rFonts w:ascii="Calibri" w:hAnsi="Calibri"/>
                <w:bCs/>
                <w:color w:val="000000"/>
              </w:rPr>
              <w:t>M063</w:t>
            </w:r>
          </w:p>
        </w:tc>
        <w:tc>
          <w:tcPr>
            <w:tcW w:w="652" w:type="pct"/>
            <w:tcBorders>
              <w:top w:val="single" w:sz="4" w:space="0" w:color="auto"/>
              <w:left w:val="single" w:sz="4" w:space="0" w:color="auto"/>
              <w:bottom w:val="single" w:sz="4" w:space="0" w:color="auto"/>
              <w:right w:val="nil"/>
            </w:tcBorders>
            <w:shd w:val="clear" w:color="auto" w:fill="auto"/>
            <w:vAlign w:val="bottom"/>
          </w:tcPr>
          <w:p w14:paraId="059898F5" w14:textId="77777777" w:rsidR="000D7CF6" w:rsidRPr="00A72171" w:rsidRDefault="000D7CF6" w:rsidP="000D7CF6">
            <w:pPr>
              <w:spacing w:before="0"/>
              <w:jc w:val="center"/>
              <w:rPr>
                <w:rFonts w:cs="Arial"/>
                <w:b/>
                <w:bCs/>
                <w:i/>
                <w:iCs/>
                <w:noProof/>
                <w:sz w:val="24"/>
                <w:szCs w:val="24"/>
                <w:lang w:val="sr-Latn-CS"/>
              </w:rPr>
            </w:pPr>
          </w:p>
        </w:tc>
        <w:tc>
          <w:tcPr>
            <w:tcW w:w="643" w:type="pct"/>
            <w:shd w:val="clear" w:color="auto" w:fill="auto"/>
            <w:vAlign w:val="center"/>
          </w:tcPr>
          <w:p w14:paraId="4A309884" w14:textId="77777777" w:rsidR="000D7CF6" w:rsidRPr="00A72171" w:rsidRDefault="000D7CF6" w:rsidP="000D7CF6">
            <w:pPr>
              <w:spacing w:before="0"/>
              <w:jc w:val="center"/>
              <w:rPr>
                <w:rFonts w:cs="Arial"/>
                <w:b/>
                <w:bCs/>
                <w:i/>
                <w:iCs/>
                <w:noProof/>
                <w:sz w:val="24"/>
                <w:szCs w:val="24"/>
                <w:lang w:val="sr-Latn-CS"/>
              </w:rPr>
            </w:pPr>
          </w:p>
        </w:tc>
      </w:tr>
      <w:tr w:rsidR="000D7CF6" w:rsidRPr="00A72171" w14:paraId="7E1E70C5" w14:textId="77777777" w:rsidTr="001B1D41">
        <w:trPr>
          <w:trHeight w:val="487"/>
        </w:trPr>
        <w:tc>
          <w:tcPr>
            <w:tcW w:w="218" w:type="pct"/>
            <w:tcBorders>
              <w:top w:val="single" w:sz="4" w:space="0" w:color="auto"/>
              <w:bottom w:val="single" w:sz="4" w:space="0" w:color="auto"/>
              <w:right w:val="single" w:sz="4" w:space="0" w:color="auto"/>
            </w:tcBorders>
            <w:vAlign w:val="center"/>
          </w:tcPr>
          <w:p w14:paraId="0BD17ABB" w14:textId="1DF87ECB" w:rsidR="000D7CF6" w:rsidRDefault="000D7CF6" w:rsidP="000D7CF6">
            <w:pPr>
              <w:spacing w:before="0"/>
              <w:jc w:val="center"/>
              <w:rPr>
                <w:rFonts w:cs="Arial"/>
                <w:bCs/>
                <w:iCs/>
                <w:sz w:val="20"/>
                <w:szCs w:val="20"/>
                <w:lang w:val="sr-Latn-RS"/>
              </w:rPr>
            </w:pPr>
            <w:r>
              <w:rPr>
                <w:rFonts w:cs="Arial"/>
                <w:bCs/>
                <w:iCs/>
                <w:sz w:val="20"/>
                <w:szCs w:val="20"/>
                <w:lang w:val="sr-Latn-RS"/>
              </w:rPr>
              <w:t>36</w:t>
            </w:r>
          </w:p>
        </w:tc>
        <w:tc>
          <w:tcPr>
            <w:tcW w:w="367" w:type="pct"/>
            <w:tcBorders>
              <w:top w:val="single" w:sz="4" w:space="0" w:color="auto"/>
              <w:left w:val="nil"/>
              <w:bottom w:val="single" w:sz="4" w:space="0" w:color="auto"/>
              <w:right w:val="single" w:sz="4" w:space="0" w:color="auto"/>
            </w:tcBorders>
            <w:shd w:val="clear" w:color="auto" w:fill="auto"/>
            <w:vAlign w:val="bottom"/>
          </w:tcPr>
          <w:p w14:paraId="7E5E0E67" w14:textId="76C0D14B" w:rsidR="000D7CF6" w:rsidRDefault="000D7CF6" w:rsidP="000D7CF6">
            <w:pPr>
              <w:spacing w:before="0"/>
              <w:jc w:val="left"/>
              <w:rPr>
                <w:rFonts w:cs="Arial"/>
                <w:color w:val="000000"/>
                <w:sz w:val="20"/>
                <w:szCs w:val="20"/>
                <w:lang w:val="sr-Latn-RS"/>
              </w:rPr>
            </w:pPr>
            <w:r>
              <w:rPr>
                <w:rFonts w:ascii="Calibri" w:hAnsi="Calibri"/>
                <w:color w:val="000000"/>
              </w:rPr>
              <w:t>26601336</w:t>
            </w:r>
          </w:p>
        </w:tc>
        <w:tc>
          <w:tcPr>
            <w:tcW w:w="1147" w:type="pct"/>
            <w:tcBorders>
              <w:top w:val="single" w:sz="4" w:space="0" w:color="auto"/>
              <w:left w:val="single" w:sz="4" w:space="0" w:color="auto"/>
              <w:bottom w:val="single" w:sz="4" w:space="0" w:color="auto"/>
              <w:right w:val="nil"/>
            </w:tcBorders>
            <w:shd w:val="clear" w:color="auto" w:fill="auto"/>
            <w:vAlign w:val="bottom"/>
          </w:tcPr>
          <w:p w14:paraId="795B87A4" w14:textId="7875AEDE" w:rsidR="000D7CF6" w:rsidRPr="00FB5EDB" w:rsidRDefault="000D7CF6" w:rsidP="000D7CF6">
            <w:pPr>
              <w:spacing w:before="0"/>
              <w:jc w:val="left"/>
              <w:rPr>
                <w:rFonts w:cs="Arial"/>
                <w:sz w:val="20"/>
                <w:szCs w:val="20"/>
                <w:lang w:val="sr-Cyrl-RS"/>
              </w:rPr>
            </w:pPr>
            <w:r w:rsidRPr="00FB5EDB">
              <w:rPr>
                <w:rFonts w:ascii="Calibri" w:hAnsi="Calibri"/>
              </w:rPr>
              <w:t>Cev PE fi110 PN16</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476F9317" w14:textId="77777777" w:rsidR="000D7CF6" w:rsidRPr="00FB5EDB" w:rsidRDefault="000D7CF6" w:rsidP="000D7CF6">
            <w:pPr>
              <w:spacing w:before="0"/>
              <w:jc w:val="left"/>
              <w:rPr>
                <w:rFonts w:cs="Arial"/>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1E6AC495" w14:textId="6595D05A" w:rsidR="000D7CF6" w:rsidRPr="00FB5EDB" w:rsidRDefault="000D7CF6" w:rsidP="000D7CF6">
            <w:pPr>
              <w:spacing w:before="0"/>
              <w:jc w:val="center"/>
              <w:rPr>
                <w:rFonts w:cs="Arial"/>
                <w:bCs/>
                <w:iCs/>
                <w:lang w:val="sr-Latn-RS"/>
              </w:rPr>
            </w:pPr>
            <w:r w:rsidRPr="00FB5EDB">
              <w:rPr>
                <w:rFonts w:ascii="Calibri" w:hAnsi="Calibri"/>
              </w:rPr>
              <w:t>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010438D6" w14:textId="16E8CF32" w:rsidR="000D7CF6" w:rsidRPr="000705B9" w:rsidRDefault="000D7CF6" w:rsidP="000D7CF6">
            <w:pPr>
              <w:spacing w:before="0"/>
              <w:jc w:val="center"/>
              <w:rPr>
                <w:rFonts w:cs="Arial"/>
                <w:color w:val="000000"/>
                <w:sz w:val="20"/>
                <w:szCs w:val="20"/>
                <w:lang w:val="sr-Cyrl-RS"/>
              </w:rPr>
            </w:pPr>
            <w:r>
              <w:rPr>
                <w:rFonts w:ascii="Calibri" w:hAnsi="Calibri"/>
                <w:color w:val="000000"/>
              </w:rPr>
              <w:t>500</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051FC5" w14:textId="34591A7A" w:rsidR="000D7CF6" w:rsidRPr="001B1D41" w:rsidRDefault="000D7CF6" w:rsidP="000D7CF6">
            <w:pPr>
              <w:spacing w:before="0"/>
              <w:jc w:val="center"/>
              <w:rPr>
                <w:rFonts w:cs="Arial"/>
                <w:noProof/>
                <w:color w:val="000000"/>
                <w:sz w:val="20"/>
                <w:szCs w:val="20"/>
                <w:lang w:val="sr-Latn-RS" w:eastAsia="sr-Latn-RS"/>
              </w:rPr>
            </w:pPr>
            <w:r w:rsidRPr="001B1D41">
              <w:rPr>
                <w:rFonts w:ascii="Calibri" w:hAnsi="Calibri"/>
                <w:bCs/>
                <w:color w:val="000000"/>
              </w:rPr>
              <w:t>M070</w:t>
            </w:r>
          </w:p>
        </w:tc>
        <w:tc>
          <w:tcPr>
            <w:tcW w:w="652" w:type="pct"/>
            <w:tcBorders>
              <w:top w:val="single" w:sz="4" w:space="0" w:color="auto"/>
              <w:left w:val="single" w:sz="4" w:space="0" w:color="auto"/>
              <w:bottom w:val="single" w:sz="4" w:space="0" w:color="auto"/>
              <w:right w:val="nil"/>
            </w:tcBorders>
            <w:shd w:val="clear" w:color="auto" w:fill="auto"/>
            <w:vAlign w:val="bottom"/>
          </w:tcPr>
          <w:p w14:paraId="51A07A9E" w14:textId="77777777" w:rsidR="000D7CF6" w:rsidRPr="00A72171" w:rsidRDefault="000D7CF6" w:rsidP="000D7CF6">
            <w:pPr>
              <w:spacing w:before="0"/>
              <w:jc w:val="center"/>
              <w:rPr>
                <w:rFonts w:cs="Arial"/>
                <w:b/>
                <w:bCs/>
                <w:i/>
                <w:iCs/>
                <w:noProof/>
                <w:sz w:val="24"/>
                <w:szCs w:val="24"/>
                <w:lang w:val="sr-Latn-CS"/>
              </w:rPr>
            </w:pPr>
          </w:p>
        </w:tc>
        <w:tc>
          <w:tcPr>
            <w:tcW w:w="643" w:type="pct"/>
            <w:shd w:val="clear" w:color="auto" w:fill="auto"/>
            <w:vAlign w:val="center"/>
          </w:tcPr>
          <w:p w14:paraId="148CF1A1" w14:textId="77777777" w:rsidR="000D7CF6" w:rsidRPr="00A72171" w:rsidRDefault="000D7CF6" w:rsidP="000D7CF6">
            <w:pPr>
              <w:spacing w:before="0"/>
              <w:jc w:val="center"/>
              <w:rPr>
                <w:rFonts w:cs="Arial"/>
                <w:b/>
                <w:bCs/>
                <w:i/>
                <w:iCs/>
                <w:noProof/>
                <w:sz w:val="24"/>
                <w:szCs w:val="24"/>
                <w:lang w:val="sr-Latn-CS"/>
              </w:rPr>
            </w:pPr>
          </w:p>
        </w:tc>
      </w:tr>
      <w:tr w:rsidR="000D7CF6" w:rsidRPr="00A72171" w14:paraId="6BC6408B" w14:textId="77777777" w:rsidTr="001B1D41">
        <w:trPr>
          <w:trHeight w:val="487"/>
        </w:trPr>
        <w:tc>
          <w:tcPr>
            <w:tcW w:w="218" w:type="pct"/>
            <w:tcBorders>
              <w:top w:val="single" w:sz="4" w:space="0" w:color="auto"/>
              <w:bottom w:val="single" w:sz="4" w:space="0" w:color="auto"/>
              <w:right w:val="single" w:sz="4" w:space="0" w:color="auto"/>
            </w:tcBorders>
            <w:vAlign w:val="center"/>
          </w:tcPr>
          <w:p w14:paraId="0813DB9C" w14:textId="5049EB53" w:rsidR="000D7CF6" w:rsidRDefault="000D7CF6" w:rsidP="000D7CF6">
            <w:pPr>
              <w:spacing w:before="0"/>
              <w:jc w:val="center"/>
              <w:rPr>
                <w:rFonts w:cs="Arial"/>
                <w:bCs/>
                <w:iCs/>
                <w:sz w:val="20"/>
                <w:szCs w:val="20"/>
                <w:lang w:val="sr-Latn-RS"/>
              </w:rPr>
            </w:pPr>
            <w:r>
              <w:rPr>
                <w:rFonts w:cs="Arial"/>
                <w:bCs/>
                <w:iCs/>
                <w:sz w:val="20"/>
                <w:szCs w:val="20"/>
                <w:lang w:val="sr-Latn-RS"/>
              </w:rPr>
              <w:t>37</w:t>
            </w:r>
          </w:p>
        </w:tc>
        <w:tc>
          <w:tcPr>
            <w:tcW w:w="367" w:type="pct"/>
            <w:tcBorders>
              <w:top w:val="single" w:sz="4" w:space="0" w:color="auto"/>
              <w:left w:val="nil"/>
              <w:bottom w:val="single" w:sz="4" w:space="0" w:color="auto"/>
              <w:right w:val="single" w:sz="4" w:space="0" w:color="auto"/>
            </w:tcBorders>
            <w:shd w:val="clear" w:color="auto" w:fill="auto"/>
            <w:vAlign w:val="bottom"/>
          </w:tcPr>
          <w:p w14:paraId="7CDCA0BF" w14:textId="0FEB0F4A" w:rsidR="000D7CF6" w:rsidRDefault="000D7CF6" w:rsidP="000D7CF6">
            <w:pPr>
              <w:spacing w:before="0"/>
              <w:jc w:val="left"/>
              <w:rPr>
                <w:rFonts w:cs="Arial"/>
                <w:color w:val="000000"/>
                <w:sz w:val="20"/>
                <w:szCs w:val="20"/>
                <w:lang w:val="sr-Latn-RS"/>
              </w:rPr>
            </w:pPr>
            <w:r>
              <w:rPr>
                <w:rFonts w:ascii="Calibri" w:hAnsi="Calibri"/>
                <w:color w:val="000000"/>
              </w:rPr>
              <w:t>26610212</w:t>
            </w:r>
          </w:p>
        </w:tc>
        <w:tc>
          <w:tcPr>
            <w:tcW w:w="1147" w:type="pct"/>
            <w:tcBorders>
              <w:top w:val="single" w:sz="4" w:space="0" w:color="auto"/>
              <w:left w:val="single" w:sz="4" w:space="0" w:color="auto"/>
              <w:bottom w:val="single" w:sz="4" w:space="0" w:color="auto"/>
              <w:right w:val="nil"/>
            </w:tcBorders>
            <w:shd w:val="clear" w:color="auto" w:fill="auto"/>
            <w:vAlign w:val="bottom"/>
          </w:tcPr>
          <w:p w14:paraId="370FBE9E" w14:textId="22685E14" w:rsidR="000D7CF6" w:rsidRPr="00FB5EDB" w:rsidRDefault="000D7CF6" w:rsidP="000D7CF6">
            <w:pPr>
              <w:spacing w:before="0"/>
              <w:jc w:val="left"/>
              <w:rPr>
                <w:rFonts w:cs="Arial"/>
                <w:sz w:val="20"/>
                <w:szCs w:val="20"/>
                <w:lang w:val="sr-Cyrl-RS"/>
              </w:rPr>
            </w:pPr>
            <w:r w:rsidRPr="00FB5EDB">
              <w:rPr>
                <w:rFonts w:ascii="Calibri" w:hAnsi="Calibri"/>
              </w:rPr>
              <w:t>Cev PE fi125 PN10</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7210775B" w14:textId="77777777" w:rsidR="000D7CF6" w:rsidRPr="00FB5EDB" w:rsidRDefault="000D7CF6" w:rsidP="000D7CF6">
            <w:pPr>
              <w:spacing w:before="0"/>
              <w:jc w:val="left"/>
              <w:rPr>
                <w:rFonts w:cs="Arial"/>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7CBFD497" w14:textId="6B339598" w:rsidR="000D7CF6" w:rsidRPr="00FB5EDB" w:rsidRDefault="000D7CF6" w:rsidP="000D7CF6">
            <w:pPr>
              <w:spacing w:before="0"/>
              <w:jc w:val="center"/>
              <w:rPr>
                <w:rFonts w:cs="Arial"/>
                <w:bCs/>
                <w:iCs/>
                <w:lang w:val="sr-Latn-RS"/>
              </w:rPr>
            </w:pPr>
            <w:r w:rsidRPr="00FB5EDB">
              <w:rPr>
                <w:rFonts w:ascii="Calibri" w:hAnsi="Calibri"/>
              </w:rPr>
              <w:t>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664BB2D8" w14:textId="64A5F39D" w:rsidR="000D7CF6" w:rsidRPr="000705B9" w:rsidRDefault="000D7CF6" w:rsidP="000D7CF6">
            <w:pPr>
              <w:spacing w:before="0"/>
              <w:jc w:val="center"/>
              <w:rPr>
                <w:rFonts w:cs="Arial"/>
                <w:color w:val="000000"/>
                <w:sz w:val="20"/>
                <w:szCs w:val="20"/>
                <w:lang w:val="sr-Cyrl-RS"/>
              </w:rPr>
            </w:pPr>
            <w:r>
              <w:rPr>
                <w:rFonts w:ascii="Calibri" w:hAnsi="Calibri"/>
                <w:color w:val="000000"/>
              </w:rPr>
              <w:t>200</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18EA67" w14:textId="59598493" w:rsidR="000D7CF6" w:rsidRPr="001B1D41" w:rsidRDefault="000D7CF6" w:rsidP="000D7CF6">
            <w:pPr>
              <w:spacing w:before="0"/>
              <w:jc w:val="center"/>
              <w:rPr>
                <w:rFonts w:cs="Arial"/>
                <w:noProof/>
                <w:color w:val="000000"/>
                <w:sz w:val="20"/>
                <w:szCs w:val="20"/>
                <w:lang w:val="sr-Latn-RS" w:eastAsia="sr-Latn-RS"/>
              </w:rPr>
            </w:pPr>
            <w:r w:rsidRPr="001B1D41">
              <w:rPr>
                <w:rFonts w:ascii="Calibri" w:hAnsi="Calibri"/>
                <w:bCs/>
                <w:color w:val="000000"/>
              </w:rPr>
              <w:t>M070</w:t>
            </w:r>
          </w:p>
        </w:tc>
        <w:tc>
          <w:tcPr>
            <w:tcW w:w="652" w:type="pct"/>
            <w:tcBorders>
              <w:top w:val="single" w:sz="4" w:space="0" w:color="auto"/>
              <w:left w:val="single" w:sz="4" w:space="0" w:color="auto"/>
              <w:bottom w:val="single" w:sz="4" w:space="0" w:color="auto"/>
              <w:right w:val="nil"/>
            </w:tcBorders>
            <w:shd w:val="clear" w:color="auto" w:fill="auto"/>
            <w:vAlign w:val="bottom"/>
          </w:tcPr>
          <w:p w14:paraId="33E53468" w14:textId="77777777" w:rsidR="000D7CF6" w:rsidRPr="00A72171" w:rsidRDefault="000D7CF6" w:rsidP="000D7CF6">
            <w:pPr>
              <w:spacing w:before="0"/>
              <w:jc w:val="center"/>
              <w:rPr>
                <w:rFonts w:cs="Arial"/>
                <w:b/>
                <w:bCs/>
                <w:i/>
                <w:iCs/>
                <w:noProof/>
                <w:sz w:val="24"/>
                <w:szCs w:val="24"/>
                <w:lang w:val="sr-Latn-CS"/>
              </w:rPr>
            </w:pPr>
          </w:p>
        </w:tc>
        <w:tc>
          <w:tcPr>
            <w:tcW w:w="643" w:type="pct"/>
            <w:shd w:val="clear" w:color="auto" w:fill="auto"/>
            <w:vAlign w:val="center"/>
          </w:tcPr>
          <w:p w14:paraId="7B183C17" w14:textId="77777777" w:rsidR="000D7CF6" w:rsidRPr="00A72171" w:rsidRDefault="000D7CF6" w:rsidP="000D7CF6">
            <w:pPr>
              <w:spacing w:before="0"/>
              <w:jc w:val="center"/>
              <w:rPr>
                <w:rFonts w:cs="Arial"/>
                <w:b/>
                <w:bCs/>
                <w:i/>
                <w:iCs/>
                <w:noProof/>
                <w:sz w:val="24"/>
                <w:szCs w:val="24"/>
                <w:lang w:val="sr-Latn-CS"/>
              </w:rPr>
            </w:pPr>
          </w:p>
        </w:tc>
      </w:tr>
      <w:tr w:rsidR="000705B9" w:rsidRPr="00A72171" w14:paraId="1ADC8455" w14:textId="77777777" w:rsidTr="001B1D41">
        <w:trPr>
          <w:trHeight w:val="487"/>
        </w:trPr>
        <w:tc>
          <w:tcPr>
            <w:tcW w:w="218" w:type="pct"/>
            <w:tcBorders>
              <w:top w:val="single" w:sz="4" w:space="0" w:color="auto"/>
              <w:bottom w:val="single" w:sz="4" w:space="0" w:color="auto"/>
              <w:right w:val="single" w:sz="4" w:space="0" w:color="auto"/>
            </w:tcBorders>
            <w:vAlign w:val="center"/>
          </w:tcPr>
          <w:p w14:paraId="3EBE3EEC" w14:textId="6E1ED646" w:rsidR="000705B9" w:rsidRDefault="000705B9" w:rsidP="00BF3378">
            <w:pPr>
              <w:spacing w:before="0"/>
              <w:jc w:val="center"/>
              <w:rPr>
                <w:rFonts w:cs="Arial"/>
                <w:bCs/>
                <w:iCs/>
                <w:sz w:val="20"/>
                <w:szCs w:val="20"/>
                <w:lang w:val="sr-Latn-RS"/>
              </w:rPr>
            </w:pPr>
            <w:r>
              <w:rPr>
                <w:rFonts w:cs="Arial"/>
                <w:bCs/>
                <w:iCs/>
                <w:sz w:val="20"/>
                <w:szCs w:val="20"/>
                <w:lang w:val="sr-Latn-RS"/>
              </w:rPr>
              <w:t>38</w:t>
            </w:r>
          </w:p>
        </w:tc>
        <w:tc>
          <w:tcPr>
            <w:tcW w:w="367" w:type="pct"/>
            <w:tcBorders>
              <w:top w:val="single" w:sz="4" w:space="0" w:color="auto"/>
              <w:left w:val="nil"/>
              <w:bottom w:val="single" w:sz="4" w:space="0" w:color="auto"/>
              <w:right w:val="single" w:sz="4" w:space="0" w:color="auto"/>
            </w:tcBorders>
            <w:shd w:val="clear" w:color="auto" w:fill="auto"/>
            <w:vAlign w:val="bottom"/>
          </w:tcPr>
          <w:p w14:paraId="2380ADD7" w14:textId="3376F9F3" w:rsidR="000705B9" w:rsidRDefault="000705B9" w:rsidP="00BF3378">
            <w:pPr>
              <w:spacing w:before="0"/>
              <w:jc w:val="left"/>
              <w:rPr>
                <w:rFonts w:cs="Arial"/>
                <w:color w:val="000000"/>
                <w:sz w:val="20"/>
                <w:szCs w:val="20"/>
                <w:lang w:val="sr-Latn-RS"/>
              </w:rPr>
            </w:pPr>
            <w:r>
              <w:rPr>
                <w:rFonts w:ascii="Calibri" w:hAnsi="Calibri"/>
                <w:color w:val="000000"/>
              </w:rPr>
              <w:t>26630061</w:t>
            </w:r>
          </w:p>
        </w:tc>
        <w:tc>
          <w:tcPr>
            <w:tcW w:w="1147" w:type="pct"/>
            <w:tcBorders>
              <w:top w:val="single" w:sz="4" w:space="0" w:color="auto"/>
              <w:left w:val="single" w:sz="4" w:space="0" w:color="auto"/>
              <w:bottom w:val="single" w:sz="4" w:space="0" w:color="auto"/>
              <w:right w:val="nil"/>
            </w:tcBorders>
            <w:shd w:val="clear" w:color="auto" w:fill="auto"/>
            <w:vAlign w:val="bottom"/>
          </w:tcPr>
          <w:p w14:paraId="1A99DD3C" w14:textId="765FBE95" w:rsidR="000705B9" w:rsidRPr="00FB5EDB" w:rsidRDefault="000705B9" w:rsidP="00870D80">
            <w:pPr>
              <w:spacing w:before="0"/>
              <w:jc w:val="left"/>
              <w:rPr>
                <w:rFonts w:cs="Arial"/>
                <w:sz w:val="20"/>
                <w:szCs w:val="20"/>
                <w:lang w:val="sr-Cyrl-RS"/>
              </w:rPr>
            </w:pPr>
            <w:r w:rsidRPr="00FB5EDB">
              <w:rPr>
                <w:rFonts w:ascii="Calibri" w:hAnsi="Calibri"/>
              </w:rPr>
              <w:t>Cev PVC fi50x1000</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1BC90F41" w14:textId="77777777" w:rsidR="000705B9" w:rsidRPr="00FB5EDB" w:rsidRDefault="000705B9" w:rsidP="00BF3378">
            <w:pPr>
              <w:spacing w:before="0"/>
              <w:jc w:val="left"/>
              <w:rPr>
                <w:rFonts w:cs="Arial"/>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0B5AFCE5" w14:textId="2D590056" w:rsidR="000705B9" w:rsidRPr="00FB5EDB" w:rsidRDefault="000705B9" w:rsidP="00BF3378">
            <w:pPr>
              <w:spacing w:before="0"/>
              <w:jc w:val="center"/>
              <w:rPr>
                <w:rFonts w:cs="Arial"/>
                <w:bCs/>
                <w:iCs/>
                <w:lang w:val="sr-Latn-RS"/>
              </w:rPr>
            </w:pPr>
            <w:r w:rsidRPr="00FB5EDB">
              <w:rPr>
                <w:rFonts w:ascii="Calibri" w:hAnsi="Calibri"/>
              </w:rPr>
              <w:t>KOM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3CA48D39" w14:textId="30B68FEB" w:rsidR="000705B9" w:rsidRPr="00FB0F44" w:rsidRDefault="000705B9" w:rsidP="00BF3378">
            <w:pPr>
              <w:spacing w:before="0"/>
              <w:jc w:val="center"/>
              <w:rPr>
                <w:rFonts w:cs="Arial"/>
                <w:color w:val="000000"/>
                <w:sz w:val="20"/>
                <w:szCs w:val="20"/>
                <w:lang w:val="sr-Cyrl-RS"/>
              </w:rPr>
            </w:pPr>
            <w:r>
              <w:rPr>
                <w:rFonts w:ascii="Calibri" w:hAnsi="Calibri"/>
                <w:color w:val="000000"/>
              </w:rPr>
              <w:t>50</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FCA87BF" w14:textId="5A3FD577" w:rsidR="000705B9" w:rsidRPr="001B1D41" w:rsidRDefault="000705B9" w:rsidP="00D50F9C">
            <w:pPr>
              <w:spacing w:before="0"/>
              <w:jc w:val="center"/>
              <w:rPr>
                <w:rFonts w:cs="Arial"/>
                <w:noProof/>
                <w:color w:val="000000"/>
                <w:sz w:val="20"/>
                <w:szCs w:val="20"/>
                <w:lang w:val="sr-Latn-RS" w:eastAsia="sr-Latn-RS"/>
              </w:rPr>
            </w:pPr>
            <w:r w:rsidRPr="001B1D41">
              <w:rPr>
                <w:rFonts w:ascii="Calibri" w:hAnsi="Calibri"/>
                <w:bCs/>
                <w:color w:val="000000"/>
              </w:rPr>
              <w:t>M109</w:t>
            </w:r>
          </w:p>
        </w:tc>
        <w:tc>
          <w:tcPr>
            <w:tcW w:w="652" w:type="pct"/>
            <w:tcBorders>
              <w:top w:val="single" w:sz="4" w:space="0" w:color="auto"/>
              <w:left w:val="single" w:sz="4" w:space="0" w:color="auto"/>
              <w:bottom w:val="single" w:sz="4" w:space="0" w:color="auto"/>
              <w:right w:val="nil"/>
            </w:tcBorders>
            <w:shd w:val="clear" w:color="auto" w:fill="auto"/>
            <w:vAlign w:val="bottom"/>
          </w:tcPr>
          <w:p w14:paraId="67C65B2A" w14:textId="77777777" w:rsidR="000705B9" w:rsidRPr="00A72171" w:rsidRDefault="000705B9" w:rsidP="00BF3378">
            <w:pPr>
              <w:spacing w:before="0"/>
              <w:jc w:val="center"/>
              <w:rPr>
                <w:rFonts w:cs="Arial"/>
                <w:b/>
                <w:bCs/>
                <w:i/>
                <w:iCs/>
                <w:noProof/>
                <w:sz w:val="24"/>
                <w:szCs w:val="24"/>
                <w:lang w:val="sr-Latn-CS"/>
              </w:rPr>
            </w:pPr>
          </w:p>
        </w:tc>
        <w:tc>
          <w:tcPr>
            <w:tcW w:w="643" w:type="pct"/>
            <w:shd w:val="clear" w:color="auto" w:fill="auto"/>
            <w:vAlign w:val="center"/>
          </w:tcPr>
          <w:p w14:paraId="3FA43D9D" w14:textId="77777777" w:rsidR="000705B9" w:rsidRPr="00A72171" w:rsidRDefault="000705B9" w:rsidP="00BF3378">
            <w:pPr>
              <w:spacing w:before="0"/>
              <w:jc w:val="center"/>
              <w:rPr>
                <w:rFonts w:cs="Arial"/>
                <w:b/>
                <w:bCs/>
                <w:i/>
                <w:iCs/>
                <w:noProof/>
                <w:sz w:val="24"/>
                <w:szCs w:val="24"/>
                <w:lang w:val="sr-Latn-CS"/>
              </w:rPr>
            </w:pPr>
          </w:p>
        </w:tc>
      </w:tr>
      <w:tr w:rsidR="000705B9" w:rsidRPr="00A72171" w14:paraId="6696875F" w14:textId="77777777" w:rsidTr="001B1D41">
        <w:trPr>
          <w:trHeight w:val="487"/>
        </w:trPr>
        <w:tc>
          <w:tcPr>
            <w:tcW w:w="218" w:type="pct"/>
            <w:tcBorders>
              <w:top w:val="single" w:sz="4" w:space="0" w:color="auto"/>
              <w:bottom w:val="single" w:sz="4" w:space="0" w:color="auto"/>
              <w:right w:val="single" w:sz="4" w:space="0" w:color="auto"/>
            </w:tcBorders>
            <w:vAlign w:val="center"/>
          </w:tcPr>
          <w:p w14:paraId="7F64CC01" w14:textId="12D634DB" w:rsidR="000705B9" w:rsidRDefault="000705B9" w:rsidP="00BF3378">
            <w:pPr>
              <w:spacing w:before="0"/>
              <w:jc w:val="center"/>
              <w:rPr>
                <w:rFonts w:cs="Arial"/>
                <w:bCs/>
                <w:iCs/>
                <w:sz w:val="20"/>
                <w:szCs w:val="20"/>
                <w:lang w:val="sr-Latn-RS"/>
              </w:rPr>
            </w:pPr>
            <w:r>
              <w:rPr>
                <w:rFonts w:cs="Arial"/>
                <w:bCs/>
                <w:iCs/>
                <w:sz w:val="20"/>
                <w:szCs w:val="20"/>
                <w:lang w:val="sr-Latn-RS"/>
              </w:rPr>
              <w:t>39</w:t>
            </w:r>
          </w:p>
        </w:tc>
        <w:tc>
          <w:tcPr>
            <w:tcW w:w="367" w:type="pct"/>
            <w:tcBorders>
              <w:top w:val="single" w:sz="4" w:space="0" w:color="auto"/>
              <w:left w:val="nil"/>
              <w:bottom w:val="single" w:sz="4" w:space="0" w:color="auto"/>
              <w:right w:val="single" w:sz="4" w:space="0" w:color="auto"/>
            </w:tcBorders>
            <w:shd w:val="clear" w:color="auto" w:fill="auto"/>
            <w:vAlign w:val="bottom"/>
          </w:tcPr>
          <w:p w14:paraId="58F34A0F" w14:textId="521F5C21" w:rsidR="000705B9" w:rsidRDefault="000705B9" w:rsidP="00BF3378">
            <w:pPr>
              <w:spacing w:before="0"/>
              <w:jc w:val="left"/>
              <w:rPr>
                <w:rFonts w:cs="Arial"/>
                <w:color w:val="000000"/>
                <w:sz w:val="20"/>
                <w:szCs w:val="20"/>
                <w:lang w:val="sr-Latn-RS"/>
              </w:rPr>
            </w:pPr>
            <w:r>
              <w:rPr>
                <w:rFonts w:ascii="Calibri" w:hAnsi="Calibri"/>
                <w:color w:val="000000"/>
              </w:rPr>
              <w:t>26630087</w:t>
            </w:r>
          </w:p>
        </w:tc>
        <w:tc>
          <w:tcPr>
            <w:tcW w:w="1147" w:type="pct"/>
            <w:tcBorders>
              <w:top w:val="single" w:sz="4" w:space="0" w:color="auto"/>
              <w:left w:val="single" w:sz="4" w:space="0" w:color="auto"/>
              <w:bottom w:val="single" w:sz="4" w:space="0" w:color="auto"/>
              <w:right w:val="nil"/>
            </w:tcBorders>
            <w:shd w:val="clear" w:color="auto" w:fill="auto"/>
            <w:vAlign w:val="bottom"/>
          </w:tcPr>
          <w:p w14:paraId="086CF97E" w14:textId="181E3D86" w:rsidR="000705B9" w:rsidRPr="00FB5EDB" w:rsidRDefault="000705B9" w:rsidP="003C4ACF">
            <w:pPr>
              <w:spacing w:before="0"/>
              <w:jc w:val="left"/>
              <w:rPr>
                <w:rFonts w:cs="Arial"/>
                <w:sz w:val="20"/>
                <w:szCs w:val="20"/>
                <w:lang w:val="sr-Cyrl-RS"/>
              </w:rPr>
            </w:pPr>
            <w:r w:rsidRPr="00FB5EDB">
              <w:rPr>
                <w:rFonts w:ascii="Calibri" w:hAnsi="Calibri"/>
              </w:rPr>
              <w:t>Cev PVC fi50x2000</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57AC1AA8" w14:textId="77777777" w:rsidR="000705B9" w:rsidRPr="00FB5EDB" w:rsidRDefault="000705B9" w:rsidP="00BF3378">
            <w:pPr>
              <w:spacing w:before="0"/>
              <w:jc w:val="left"/>
              <w:rPr>
                <w:rFonts w:cs="Arial"/>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00878E9B" w14:textId="107078D2" w:rsidR="000705B9" w:rsidRPr="00FB5EDB" w:rsidRDefault="000705B9" w:rsidP="00BF3378">
            <w:pPr>
              <w:spacing w:before="0"/>
              <w:jc w:val="center"/>
              <w:rPr>
                <w:rFonts w:cs="Arial"/>
                <w:bCs/>
                <w:iCs/>
                <w:lang w:val="sr-Latn-RS"/>
              </w:rPr>
            </w:pPr>
            <w:r w:rsidRPr="00FB5EDB">
              <w:rPr>
                <w:rFonts w:ascii="Calibri" w:hAnsi="Calibri"/>
              </w:rPr>
              <w:t>KOM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6B766F2D" w14:textId="4F99DC2E" w:rsidR="000705B9" w:rsidRPr="00FB0F44" w:rsidRDefault="000705B9" w:rsidP="00BF3378">
            <w:pPr>
              <w:spacing w:before="0"/>
              <w:jc w:val="center"/>
              <w:rPr>
                <w:rFonts w:cs="Arial"/>
                <w:color w:val="000000"/>
                <w:sz w:val="20"/>
                <w:szCs w:val="20"/>
                <w:lang w:val="sr-Cyrl-RS"/>
              </w:rPr>
            </w:pPr>
            <w:r>
              <w:rPr>
                <w:rFonts w:ascii="Calibri" w:hAnsi="Calibri"/>
                <w:color w:val="000000"/>
              </w:rPr>
              <w:t>5</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940B42" w14:textId="5DED1CCE" w:rsidR="000705B9" w:rsidRPr="001B1D41" w:rsidRDefault="000705B9" w:rsidP="00D50F9C">
            <w:pPr>
              <w:spacing w:before="0"/>
              <w:jc w:val="center"/>
              <w:rPr>
                <w:rFonts w:cs="Arial"/>
                <w:noProof/>
                <w:color w:val="000000"/>
                <w:sz w:val="20"/>
                <w:szCs w:val="20"/>
                <w:lang w:val="sr-Latn-RS" w:eastAsia="sr-Latn-RS"/>
              </w:rPr>
            </w:pPr>
            <w:r w:rsidRPr="001B1D41">
              <w:rPr>
                <w:rFonts w:ascii="Calibri" w:hAnsi="Calibri"/>
                <w:bCs/>
                <w:color w:val="000000"/>
              </w:rPr>
              <w:t>M021</w:t>
            </w:r>
          </w:p>
        </w:tc>
        <w:tc>
          <w:tcPr>
            <w:tcW w:w="652" w:type="pct"/>
            <w:tcBorders>
              <w:top w:val="single" w:sz="4" w:space="0" w:color="auto"/>
              <w:left w:val="single" w:sz="4" w:space="0" w:color="auto"/>
              <w:bottom w:val="single" w:sz="4" w:space="0" w:color="auto"/>
              <w:right w:val="nil"/>
            </w:tcBorders>
            <w:shd w:val="clear" w:color="auto" w:fill="auto"/>
            <w:vAlign w:val="bottom"/>
          </w:tcPr>
          <w:p w14:paraId="7F80B65E" w14:textId="77777777" w:rsidR="000705B9" w:rsidRPr="00A72171" w:rsidRDefault="000705B9" w:rsidP="00BF3378">
            <w:pPr>
              <w:spacing w:before="0"/>
              <w:jc w:val="center"/>
              <w:rPr>
                <w:rFonts w:cs="Arial"/>
                <w:b/>
                <w:bCs/>
                <w:i/>
                <w:iCs/>
                <w:noProof/>
                <w:sz w:val="24"/>
                <w:szCs w:val="24"/>
                <w:lang w:val="sr-Latn-CS"/>
              </w:rPr>
            </w:pPr>
          </w:p>
        </w:tc>
        <w:tc>
          <w:tcPr>
            <w:tcW w:w="643" w:type="pct"/>
            <w:shd w:val="clear" w:color="auto" w:fill="auto"/>
            <w:vAlign w:val="center"/>
          </w:tcPr>
          <w:p w14:paraId="07E13AB9" w14:textId="77777777" w:rsidR="000705B9" w:rsidRPr="00A72171" w:rsidRDefault="000705B9" w:rsidP="00BF3378">
            <w:pPr>
              <w:spacing w:before="0"/>
              <w:jc w:val="center"/>
              <w:rPr>
                <w:rFonts w:cs="Arial"/>
                <w:b/>
                <w:bCs/>
                <w:i/>
                <w:iCs/>
                <w:noProof/>
                <w:sz w:val="24"/>
                <w:szCs w:val="24"/>
                <w:lang w:val="sr-Latn-CS"/>
              </w:rPr>
            </w:pPr>
          </w:p>
        </w:tc>
      </w:tr>
      <w:tr w:rsidR="000705B9" w:rsidRPr="00A72171" w14:paraId="37F0E3D5" w14:textId="77777777" w:rsidTr="001B1D41">
        <w:trPr>
          <w:trHeight w:val="487"/>
        </w:trPr>
        <w:tc>
          <w:tcPr>
            <w:tcW w:w="218" w:type="pct"/>
            <w:tcBorders>
              <w:top w:val="single" w:sz="4" w:space="0" w:color="auto"/>
              <w:bottom w:val="single" w:sz="4" w:space="0" w:color="auto"/>
              <w:right w:val="single" w:sz="4" w:space="0" w:color="auto"/>
            </w:tcBorders>
            <w:vAlign w:val="center"/>
          </w:tcPr>
          <w:p w14:paraId="1858B752" w14:textId="3115B34E" w:rsidR="000705B9" w:rsidRDefault="000705B9" w:rsidP="00BF3378">
            <w:pPr>
              <w:spacing w:before="0"/>
              <w:jc w:val="center"/>
              <w:rPr>
                <w:rFonts w:cs="Arial"/>
                <w:bCs/>
                <w:iCs/>
                <w:sz w:val="20"/>
                <w:szCs w:val="20"/>
                <w:lang w:val="sr-Latn-RS"/>
              </w:rPr>
            </w:pPr>
            <w:r>
              <w:rPr>
                <w:rFonts w:cs="Arial"/>
                <w:bCs/>
                <w:iCs/>
                <w:sz w:val="20"/>
                <w:szCs w:val="20"/>
                <w:lang w:val="sr-Latn-RS"/>
              </w:rPr>
              <w:t>40</w:t>
            </w:r>
          </w:p>
        </w:tc>
        <w:tc>
          <w:tcPr>
            <w:tcW w:w="367" w:type="pct"/>
            <w:tcBorders>
              <w:top w:val="single" w:sz="4" w:space="0" w:color="auto"/>
              <w:left w:val="nil"/>
              <w:bottom w:val="single" w:sz="4" w:space="0" w:color="auto"/>
              <w:right w:val="single" w:sz="4" w:space="0" w:color="auto"/>
            </w:tcBorders>
            <w:shd w:val="clear" w:color="auto" w:fill="auto"/>
            <w:vAlign w:val="bottom"/>
          </w:tcPr>
          <w:p w14:paraId="1E7D84A1" w14:textId="5B2B07DB" w:rsidR="000705B9" w:rsidRDefault="000705B9" w:rsidP="00BF3378">
            <w:pPr>
              <w:spacing w:before="0"/>
              <w:jc w:val="left"/>
              <w:rPr>
                <w:rFonts w:cs="Arial"/>
                <w:color w:val="000000"/>
                <w:sz w:val="20"/>
                <w:szCs w:val="20"/>
                <w:lang w:val="sr-Latn-RS"/>
              </w:rPr>
            </w:pPr>
            <w:r>
              <w:rPr>
                <w:rFonts w:ascii="Calibri" w:hAnsi="Calibri"/>
                <w:color w:val="000000"/>
              </w:rPr>
              <w:t>26630145</w:t>
            </w:r>
          </w:p>
        </w:tc>
        <w:tc>
          <w:tcPr>
            <w:tcW w:w="1147" w:type="pct"/>
            <w:tcBorders>
              <w:top w:val="single" w:sz="4" w:space="0" w:color="auto"/>
              <w:left w:val="single" w:sz="4" w:space="0" w:color="auto"/>
              <w:bottom w:val="single" w:sz="4" w:space="0" w:color="auto"/>
              <w:right w:val="nil"/>
            </w:tcBorders>
            <w:shd w:val="clear" w:color="auto" w:fill="auto"/>
            <w:vAlign w:val="bottom"/>
          </w:tcPr>
          <w:p w14:paraId="5055E509" w14:textId="1CD95605" w:rsidR="000705B9" w:rsidRPr="00FB5EDB" w:rsidRDefault="000705B9" w:rsidP="00BA39FF">
            <w:pPr>
              <w:spacing w:before="0"/>
              <w:jc w:val="left"/>
              <w:rPr>
                <w:rFonts w:cs="Arial"/>
                <w:sz w:val="20"/>
                <w:szCs w:val="20"/>
                <w:lang w:val="sr-Cyrl-RS"/>
              </w:rPr>
            </w:pPr>
            <w:r w:rsidRPr="00FB5EDB">
              <w:rPr>
                <w:rFonts w:ascii="Calibri" w:hAnsi="Calibri"/>
              </w:rPr>
              <w:t>Cev PVC fi110x500</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0A406E3A" w14:textId="77777777" w:rsidR="000705B9" w:rsidRPr="00FB5EDB" w:rsidRDefault="000705B9" w:rsidP="00BF3378">
            <w:pPr>
              <w:spacing w:before="0"/>
              <w:jc w:val="left"/>
              <w:rPr>
                <w:rFonts w:cs="Arial"/>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64D16662" w14:textId="01196C68" w:rsidR="000705B9" w:rsidRPr="00FB5EDB" w:rsidRDefault="000705B9" w:rsidP="00BF3378">
            <w:pPr>
              <w:spacing w:before="0"/>
              <w:jc w:val="center"/>
              <w:rPr>
                <w:rFonts w:cs="Arial"/>
                <w:bCs/>
                <w:iCs/>
                <w:lang w:val="sr-Latn-RS"/>
              </w:rPr>
            </w:pPr>
            <w:r w:rsidRPr="00FB5EDB">
              <w:rPr>
                <w:rFonts w:ascii="Calibri" w:hAnsi="Calibri"/>
              </w:rPr>
              <w:t>KOM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5051AA19" w14:textId="7336200F" w:rsidR="000705B9" w:rsidRPr="00FB0F44" w:rsidRDefault="000705B9" w:rsidP="00BF3378">
            <w:pPr>
              <w:spacing w:before="0"/>
              <w:jc w:val="center"/>
              <w:rPr>
                <w:rFonts w:cs="Arial"/>
                <w:color w:val="000000"/>
                <w:sz w:val="20"/>
                <w:szCs w:val="20"/>
                <w:lang w:val="sr-Cyrl-RS"/>
              </w:rPr>
            </w:pPr>
            <w:r>
              <w:rPr>
                <w:rFonts w:ascii="Calibri" w:hAnsi="Calibri"/>
                <w:color w:val="000000"/>
              </w:rPr>
              <w:t>40</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7F75B85" w14:textId="6C76FE39" w:rsidR="000705B9" w:rsidRPr="001B1D41" w:rsidRDefault="000705B9" w:rsidP="00D50F9C">
            <w:pPr>
              <w:spacing w:before="0"/>
              <w:jc w:val="center"/>
              <w:rPr>
                <w:rFonts w:cs="Arial"/>
                <w:noProof/>
                <w:color w:val="000000"/>
                <w:sz w:val="20"/>
                <w:szCs w:val="20"/>
                <w:lang w:val="sr-Latn-RS" w:eastAsia="sr-Latn-RS"/>
              </w:rPr>
            </w:pPr>
            <w:r w:rsidRPr="001B1D41">
              <w:rPr>
                <w:rFonts w:ascii="Calibri" w:hAnsi="Calibri"/>
                <w:bCs/>
                <w:color w:val="000000"/>
              </w:rPr>
              <w:t>M109</w:t>
            </w:r>
          </w:p>
        </w:tc>
        <w:tc>
          <w:tcPr>
            <w:tcW w:w="652" w:type="pct"/>
            <w:tcBorders>
              <w:top w:val="single" w:sz="4" w:space="0" w:color="auto"/>
              <w:left w:val="single" w:sz="4" w:space="0" w:color="auto"/>
              <w:bottom w:val="single" w:sz="4" w:space="0" w:color="auto"/>
              <w:right w:val="nil"/>
            </w:tcBorders>
            <w:shd w:val="clear" w:color="auto" w:fill="auto"/>
            <w:vAlign w:val="bottom"/>
          </w:tcPr>
          <w:p w14:paraId="177EE060" w14:textId="77777777" w:rsidR="000705B9" w:rsidRPr="00A72171" w:rsidRDefault="000705B9" w:rsidP="00BF3378">
            <w:pPr>
              <w:spacing w:before="0"/>
              <w:jc w:val="center"/>
              <w:rPr>
                <w:rFonts w:cs="Arial"/>
                <w:b/>
                <w:bCs/>
                <w:i/>
                <w:iCs/>
                <w:noProof/>
                <w:sz w:val="24"/>
                <w:szCs w:val="24"/>
                <w:lang w:val="sr-Latn-CS"/>
              </w:rPr>
            </w:pPr>
          </w:p>
        </w:tc>
        <w:tc>
          <w:tcPr>
            <w:tcW w:w="643" w:type="pct"/>
            <w:shd w:val="clear" w:color="auto" w:fill="auto"/>
            <w:vAlign w:val="center"/>
          </w:tcPr>
          <w:p w14:paraId="79727B4B" w14:textId="77777777" w:rsidR="000705B9" w:rsidRPr="00A72171" w:rsidRDefault="000705B9" w:rsidP="00BF3378">
            <w:pPr>
              <w:spacing w:before="0"/>
              <w:jc w:val="center"/>
              <w:rPr>
                <w:rFonts w:cs="Arial"/>
                <w:b/>
                <w:bCs/>
                <w:i/>
                <w:iCs/>
                <w:noProof/>
                <w:sz w:val="24"/>
                <w:szCs w:val="24"/>
                <w:lang w:val="sr-Latn-CS"/>
              </w:rPr>
            </w:pPr>
          </w:p>
        </w:tc>
      </w:tr>
      <w:tr w:rsidR="000705B9" w:rsidRPr="00A72171" w14:paraId="0A5E5DED" w14:textId="77777777" w:rsidTr="001B1D41">
        <w:trPr>
          <w:trHeight w:val="487"/>
        </w:trPr>
        <w:tc>
          <w:tcPr>
            <w:tcW w:w="218" w:type="pct"/>
            <w:tcBorders>
              <w:top w:val="single" w:sz="4" w:space="0" w:color="auto"/>
              <w:bottom w:val="single" w:sz="4" w:space="0" w:color="auto"/>
              <w:right w:val="single" w:sz="4" w:space="0" w:color="auto"/>
            </w:tcBorders>
            <w:vAlign w:val="center"/>
          </w:tcPr>
          <w:p w14:paraId="52151EDC" w14:textId="230EDBD8" w:rsidR="000705B9" w:rsidRDefault="000705B9" w:rsidP="00BF3378">
            <w:pPr>
              <w:spacing w:before="0"/>
              <w:jc w:val="center"/>
              <w:rPr>
                <w:rFonts w:cs="Arial"/>
                <w:bCs/>
                <w:iCs/>
                <w:sz w:val="20"/>
                <w:szCs w:val="20"/>
                <w:lang w:val="sr-Latn-RS"/>
              </w:rPr>
            </w:pPr>
            <w:r>
              <w:rPr>
                <w:rFonts w:cs="Arial"/>
                <w:bCs/>
                <w:iCs/>
                <w:sz w:val="20"/>
                <w:szCs w:val="20"/>
                <w:lang w:val="sr-Latn-RS"/>
              </w:rPr>
              <w:t>41</w:t>
            </w:r>
          </w:p>
        </w:tc>
        <w:tc>
          <w:tcPr>
            <w:tcW w:w="367" w:type="pct"/>
            <w:tcBorders>
              <w:top w:val="single" w:sz="4" w:space="0" w:color="auto"/>
              <w:left w:val="nil"/>
              <w:bottom w:val="single" w:sz="4" w:space="0" w:color="auto"/>
              <w:right w:val="single" w:sz="4" w:space="0" w:color="auto"/>
            </w:tcBorders>
            <w:shd w:val="clear" w:color="auto" w:fill="auto"/>
            <w:vAlign w:val="bottom"/>
          </w:tcPr>
          <w:p w14:paraId="0F4DB1D8" w14:textId="58C5C226" w:rsidR="000705B9" w:rsidRDefault="000705B9" w:rsidP="00BF3378">
            <w:pPr>
              <w:spacing w:before="0"/>
              <w:jc w:val="left"/>
              <w:rPr>
                <w:rFonts w:cs="Arial"/>
                <w:color w:val="000000"/>
                <w:sz w:val="20"/>
                <w:szCs w:val="20"/>
                <w:lang w:val="sr-Latn-RS"/>
              </w:rPr>
            </w:pPr>
            <w:r>
              <w:rPr>
                <w:rFonts w:ascii="Calibri" w:hAnsi="Calibri"/>
                <w:color w:val="000000"/>
              </w:rPr>
              <w:t>26630145</w:t>
            </w:r>
          </w:p>
        </w:tc>
        <w:tc>
          <w:tcPr>
            <w:tcW w:w="1147" w:type="pct"/>
            <w:tcBorders>
              <w:top w:val="single" w:sz="4" w:space="0" w:color="auto"/>
              <w:left w:val="single" w:sz="4" w:space="0" w:color="auto"/>
              <w:bottom w:val="single" w:sz="4" w:space="0" w:color="auto"/>
              <w:right w:val="nil"/>
            </w:tcBorders>
            <w:shd w:val="clear" w:color="auto" w:fill="auto"/>
            <w:vAlign w:val="bottom"/>
          </w:tcPr>
          <w:p w14:paraId="32AC6FBB" w14:textId="35B61ED2" w:rsidR="000705B9" w:rsidRPr="00FB5EDB" w:rsidRDefault="000705B9" w:rsidP="006D18FD">
            <w:pPr>
              <w:spacing w:before="0"/>
              <w:jc w:val="left"/>
              <w:rPr>
                <w:rFonts w:cs="Arial"/>
                <w:sz w:val="20"/>
                <w:szCs w:val="20"/>
                <w:lang w:val="sr-Cyrl-RS"/>
              </w:rPr>
            </w:pPr>
            <w:r w:rsidRPr="00FB5EDB">
              <w:rPr>
                <w:rFonts w:ascii="Calibri" w:hAnsi="Calibri"/>
              </w:rPr>
              <w:t>Cev PVC fi110x500</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1C471E9F" w14:textId="77777777" w:rsidR="000705B9" w:rsidRPr="00FB5EDB" w:rsidRDefault="000705B9" w:rsidP="00BF3378">
            <w:pPr>
              <w:spacing w:before="0"/>
              <w:jc w:val="left"/>
              <w:rPr>
                <w:rFonts w:cs="Arial"/>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6F6E6A63" w14:textId="5B723755" w:rsidR="000705B9" w:rsidRPr="00FB5EDB" w:rsidRDefault="000705B9" w:rsidP="00BF3378">
            <w:pPr>
              <w:spacing w:before="0"/>
              <w:jc w:val="center"/>
              <w:rPr>
                <w:rFonts w:cs="Arial"/>
                <w:bCs/>
                <w:iCs/>
                <w:lang w:val="sr-Latn-RS"/>
              </w:rPr>
            </w:pPr>
            <w:r w:rsidRPr="00FB5EDB">
              <w:rPr>
                <w:rFonts w:ascii="Calibri" w:hAnsi="Calibri"/>
              </w:rPr>
              <w:t>KOM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79F453BE" w14:textId="2240D450" w:rsidR="000705B9" w:rsidRPr="00FB0F44" w:rsidRDefault="000705B9" w:rsidP="00BF3378">
            <w:pPr>
              <w:spacing w:before="0"/>
              <w:jc w:val="center"/>
              <w:rPr>
                <w:rFonts w:cs="Arial"/>
                <w:color w:val="000000"/>
                <w:sz w:val="20"/>
                <w:szCs w:val="20"/>
                <w:lang w:val="sr-Cyrl-RS"/>
              </w:rPr>
            </w:pPr>
            <w:r>
              <w:rPr>
                <w:rFonts w:ascii="Calibri" w:hAnsi="Calibri"/>
                <w:color w:val="000000"/>
              </w:rPr>
              <w:t>10</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D3DA2ED" w14:textId="2C03C66C" w:rsidR="000705B9" w:rsidRPr="001B1D41" w:rsidRDefault="000705B9" w:rsidP="00D50F9C">
            <w:pPr>
              <w:spacing w:before="0"/>
              <w:jc w:val="center"/>
              <w:rPr>
                <w:rFonts w:cs="Arial"/>
                <w:noProof/>
                <w:color w:val="000000"/>
                <w:sz w:val="20"/>
                <w:szCs w:val="20"/>
                <w:lang w:val="sr-Latn-RS" w:eastAsia="sr-Latn-RS"/>
              </w:rPr>
            </w:pPr>
            <w:r w:rsidRPr="001B1D41">
              <w:rPr>
                <w:rFonts w:ascii="Calibri" w:hAnsi="Calibri"/>
                <w:bCs/>
                <w:color w:val="000000"/>
              </w:rPr>
              <w:t>M070</w:t>
            </w:r>
          </w:p>
        </w:tc>
        <w:tc>
          <w:tcPr>
            <w:tcW w:w="652" w:type="pct"/>
            <w:tcBorders>
              <w:top w:val="single" w:sz="4" w:space="0" w:color="auto"/>
              <w:left w:val="single" w:sz="4" w:space="0" w:color="auto"/>
              <w:bottom w:val="single" w:sz="4" w:space="0" w:color="auto"/>
              <w:right w:val="nil"/>
            </w:tcBorders>
            <w:shd w:val="clear" w:color="auto" w:fill="auto"/>
            <w:vAlign w:val="bottom"/>
          </w:tcPr>
          <w:p w14:paraId="30A01E2A" w14:textId="77777777" w:rsidR="000705B9" w:rsidRPr="00A72171" w:rsidRDefault="000705B9" w:rsidP="00BF3378">
            <w:pPr>
              <w:spacing w:before="0"/>
              <w:jc w:val="center"/>
              <w:rPr>
                <w:rFonts w:cs="Arial"/>
                <w:b/>
                <w:bCs/>
                <w:i/>
                <w:iCs/>
                <w:noProof/>
                <w:sz w:val="24"/>
                <w:szCs w:val="24"/>
                <w:lang w:val="sr-Latn-CS"/>
              </w:rPr>
            </w:pPr>
          </w:p>
        </w:tc>
        <w:tc>
          <w:tcPr>
            <w:tcW w:w="643" w:type="pct"/>
            <w:shd w:val="clear" w:color="auto" w:fill="auto"/>
            <w:vAlign w:val="center"/>
          </w:tcPr>
          <w:p w14:paraId="09B1F05A" w14:textId="77777777" w:rsidR="000705B9" w:rsidRPr="00A72171" w:rsidRDefault="000705B9" w:rsidP="00BF3378">
            <w:pPr>
              <w:spacing w:before="0"/>
              <w:jc w:val="center"/>
              <w:rPr>
                <w:rFonts w:cs="Arial"/>
                <w:b/>
                <w:bCs/>
                <w:i/>
                <w:iCs/>
                <w:noProof/>
                <w:sz w:val="24"/>
                <w:szCs w:val="24"/>
                <w:lang w:val="sr-Latn-CS"/>
              </w:rPr>
            </w:pPr>
          </w:p>
        </w:tc>
      </w:tr>
      <w:tr w:rsidR="000705B9" w:rsidRPr="00A72171" w14:paraId="116B6BC9" w14:textId="77777777" w:rsidTr="001B1D41">
        <w:trPr>
          <w:trHeight w:val="487"/>
        </w:trPr>
        <w:tc>
          <w:tcPr>
            <w:tcW w:w="218" w:type="pct"/>
            <w:tcBorders>
              <w:top w:val="single" w:sz="4" w:space="0" w:color="auto"/>
              <w:bottom w:val="single" w:sz="4" w:space="0" w:color="auto"/>
              <w:right w:val="single" w:sz="4" w:space="0" w:color="auto"/>
            </w:tcBorders>
            <w:vAlign w:val="center"/>
          </w:tcPr>
          <w:p w14:paraId="395FAEDF" w14:textId="21BDEAAA" w:rsidR="000705B9" w:rsidRDefault="000705B9" w:rsidP="00BF3378">
            <w:pPr>
              <w:spacing w:before="0"/>
              <w:jc w:val="center"/>
              <w:rPr>
                <w:rFonts w:cs="Arial"/>
                <w:bCs/>
                <w:iCs/>
                <w:sz w:val="20"/>
                <w:szCs w:val="20"/>
                <w:lang w:val="sr-Latn-RS"/>
              </w:rPr>
            </w:pPr>
            <w:r>
              <w:rPr>
                <w:rFonts w:cs="Arial"/>
                <w:bCs/>
                <w:iCs/>
                <w:sz w:val="20"/>
                <w:szCs w:val="20"/>
                <w:lang w:val="sr-Latn-RS"/>
              </w:rPr>
              <w:t>42</w:t>
            </w:r>
          </w:p>
        </w:tc>
        <w:tc>
          <w:tcPr>
            <w:tcW w:w="367" w:type="pct"/>
            <w:tcBorders>
              <w:top w:val="single" w:sz="4" w:space="0" w:color="auto"/>
              <w:left w:val="nil"/>
              <w:bottom w:val="single" w:sz="4" w:space="0" w:color="auto"/>
              <w:right w:val="single" w:sz="4" w:space="0" w:color="auto"/>
            </w:tcBorders>
            <w:shd w:val="clear" w:color="auto" w:fill="auto"/>
            <w:vAlign w:val="bottom"/>
          </w:tcPr>
          <w:p w14:paraId="26C470E3" w14:textId="26C93129" w:rsidR="000705B9" w:rsidRDefault="000705B9" w:rsidP="00BF3378">
            <w:pPr>
              <w:spacing w:before="0"/>
              <w:jc w:val="left"/>
              <w:rPr>
                <w:rFonts w:cs="Arial"/>
                <w:color w:val="000000"/>
                <w:sz w:val="20"/>
                <w:szCs w:val="20"/>
                <w:lang w:val="sr-Latn-RS"/>
              </w:rPr>
            </w:pPr>
            <w:r>
              <w:rPr>
                <w:rFonts w:ascii="Calibri" w:hAnsi="Calibri"/>
                <w:color w:val="000000"/>
              </w:rPr>
              <w:t>26630236</w:t>
            </w:r>
          </w:p>
        </w:tc>
        <w:tc>
          <w:tcPr>
            <w:tcW w:w="1147" w:type="pct"/>
            <w:tcBorders>
              <w:top w:val="single" w:sz="4" w:space="0" w:color="auto"/>
              <w:left w:val="single" w:sz="4" w:space="0" w:color="auto"/>
              <w:bottom w:val="single" w:sz="4" w:space="0" w:color="auto"/>
              <w:right w:val="nil"/>
            </w:tcBorders>
            <w:shd w:val="clear" w:color="auto" w:fill="auto"/>
            <w:vAlign w:val="bottom"/>
          </w:tcPr>
          <w:p w14:paraId="592B8011" w14:textId="0F6FC7B1" w:rsidR="000705B9" w:rsidRPr="00FB5EDB" w:rsidRDefault="000705B9" w:rsidP="006D18FD">
            <w:pPr>
              <w:spacing w:before="0"/>
              <w:jc w:val="left"/>
              <w:rPr>
                <w:rFonts w:cs="Arial"/>
                <w:sz w:val="20"/>
                <w:szCs w:val="20"/>
                <w:lang w:val="sr-Cyrl-RS"/>
              </w:rPr>
            </w:pPr>
            <w:r w:rsidRPr="00FB5EDB">
              <w:rPr>
                <w:rFonts w:ascii="Calibri" w:hAnsi="Calibri"/>
              </w:rPr>
              <w:t>Cev PVC fi1/2"</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74DCF094" w14:textId="77777777" w:rsidR="000705B9" w:rsidRPr="00FB5EDB" w:rsidRDefault="000705B9" w:rsidP="00BF3378">
            <w:pPr>
              <w:spacing w:before="0"/>
              <w:jc w:val="left"/>
              <w:rPr>
                <w:rFonts w:cs="Arial"/>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5B0646E4" w14:textId="68D4C7F1" w:rsidR="000705B9" w:rsidRPr="00FB5EDB" w:rsidRDefault="000705B9" w:rsidP="00BF3378">
            <w:pPr>
              <w:spacing w:before="0"/>
              <w:jc w:val="center"/>
              <w:rPr>
                <w:rFonts w:cs="Arial"/>
                <w:bCs/>
                <w:iCs/>
                <w:lang w:val="sr-Latn-RS"/>
              </w:rPr>
            </w:pPr>
            <w:r w:rsidRPr="00FB5EDB">
              <w:rPr>
                <w:rFonts w:ascii="Calibri" w:hAnsi="Calibri"/>
              </w:rPr>
              <w:t>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1ADA6CAD" w14:textId="171B4FCB" w:rsidR="000705B9" w:rsidRPr="00FB0F44" w:rsidRDefault="000705B9" w:rsidP="00BF3378">
            <w:pPr>
              <w:spacing w:before="0"/>
              <w:jc w:val="center"/>
              <w:rPr>
                <w:rFonts w:cs="Arial"/>
                <w:color w:val="000000"/>
                <w:sz w:val="20"/>
                <w:szCs w:val="20"/>
                <w:lang w:val="sr-Cyrl-RS"/>
              </w:rPr>
            </w:pPr>
            <w:r>
              <w:rPr>
                <w:rFonts w:ascii="Calibri" w:hAnsi="Calibri"/>
                <w:color w:val="000000"/>
              </w:rPr>
              <w:t>24</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887E624" w14:textId="27DFDE80" w:rsidR="000705B9" w:rsidRPr="001B1D41" w:rsidRDefault="000705B9" w:rsidP="00D50F9C">
            <w:pPr>
              <w:spacing w:before="0"/>
              <w:jc w:val="center"/>
              <w:rPr>
                <w:rFonts w:cs="Arial"/>
                <w:noProof/>
                <w:color w:val="000000"/>
                <w:sz w:val="20"/>
                <w:szCs w:val="20"/>
                <w:lang w:val="sr-Latn-RS" w:eastAsia="sr-Latn-RS"/>
              </w:rPr>
            </w:pPr>
            <w:r w:rsidRPr="001B1D41">
              <w:rPr>
                <w:rFonts w:ascii="Calibri" w:hAnsi="Calibri"/>
                <w:bCs/>
                <w:color w:val="000000"/>
              </w:rPr>
              <w:t>M003</w:t>
            </w:r>
          </w:p>
        </w:tc>
        <w:tc>
          <w:tcPr>
            <w:tcW w:w="652" w:type="pct"/>
            <w:tcBorders>
              <w:top w:val="single" w:sz="4" w:space="0" w:color="auto"/>
              <w:left w:val="single" w:sz="4" w:space="0" w:color="auto"/>
              <w:bottom w:val="single" w:sz="4" w:space="0" w:color="auto"/>
              <w:right w:val="nil"/>
            </w:tcBorders>
            <w:shd w:val="clear" w:color="auto" w:fill="auto"/>
            <w:vAlign w:val="bottom"/>
          </w:tcPr>
          <w:p w14:paraId="2094BCE2" w14:textId="77777777" w:rsidR="000705B9" w:rsidRPr="00A72171" w:rsidRDefault="000705B9" w:rsidP="00BF3378">
            <w:pPr>
              <w:spacing w:before="0"/>
              <w:jc w:val="center"/>
              <w:rPr>
                <w:rFonts w:cs="Arial"/>
                <w:b/>
                <w:bCs/>
                <w:i/>
                <w:iCs/>
                <w:noProof/>
                <w:sz w:val="24"/>
                <w:szCs w:val="24"/>
                <w:lang w:val="sr-Latn-CS"/>
              </w:rPr>
            </w:pPr>
          </w:p>
        </w:tc>
        <w:tc>
          <w:tcPr>
            <w:tcW w:w="643" w:type="pct"/>
            <w:shd w:val="clear" w:color="auto" w:fill="auto"/>
            <w:vAlign w:val="center"/>
          </w:tcPr>
          <w:p w14:paraId="051F00B9" w14:textId="77777777" w:rsidR="000705B9" w:rsidRPr="00A72171" w:rsidRDefault="000705B9" w:rsidP="00BF3378">
            <w:pPr>
              <w:spacing w:before="0"/>
              <w:jc w:val="center"/>
              <w:rPr>
                <w:rFonts w:cs="Arial"/>
                <w:b/>
                <w:bCs/>
                <w:i/>
                <w:iCs/>
                <w:noProof/>
                <w:sz w:val="24"/>
                <w:szCs w:val="24"/>
                <w:lang w:val="sr-Latn-CS"/>
              </w:rPr>
            </w:pPr>
          </w:p>
        </w:tc>
      </w:tr>
      <w:tr w:rsidR="000D7CF6" w:rsidRPr="00A72171" w14:paraId="2AC56D83" w14:textId="77777777" w:rsidTr="001B1D41">
        <w:trPr>
          <w:trHeight w:val="487"/>
        </w:trPr>
        <w:tc>
          <w:tcPr>
            <w:tcW w:w="218" w:type="pct"/>
            <w:tcBorders>
              <w:top w:val="single" w:sz="4" w:space="0" w:color="auto"/>
              <w:bottom w:val="single" w:sz="4" w:space="0" w:color="auto"/>
              <w:right w:val="single" w:sz="4" w:space="0" w:color="auto"/>
            </w:tcBorders>
            <w:vAlign w:val="center"/>
          </w:tcPr>
          <w:p w14:paraId="47A434E4" w14:textId="17F6AB53" w:rsidR="000D7CF6" w:rsidRDefault="000D7CF6" w:rsidP="000D7CF6">
            <w:pPr>
              <w:spacing w:before="0"/>
              <w:jc w:val="center"/>
              <w:rPr>
                <w:rFonts w:cs="Arial"/>
                <w:bCs/>
                <w:iCs/>
                <w:sz w:val="20"/>
                <w:szCs w:val="20"/>
                <w:lang w:val="sr-Latn-RS"/>
              </w:rPr>
            </w:pPr>
            <w:r>
              <w:rPr>
                <w:rFonts w:cs="Arial"/>
                <w:bCs/>
                <w:iCs/>
                <w:sz w:val="20"/>
                <w:szCs w:val="20"/>
                <w:lang w:val="sr-Latn-RS"/>
              </w:rPr>
              <w:t>43</w:t>
            </w:r>
          </w:p>
        </w:tc>
        <w:tc>
          <w:tcPr>
            <w:tcW w:w="367" w:type="pct"/>
            <w:tcBorders>
              <w:top w:val="single" w:sz="4" w:space="0" w:color="auto"/>
              <w:left w:val="nil"/>
              <w:bottom w:val="single" w:sz="4" w:space="0" w:color="auto"/>
              <w:right w:val="single" w:sz="4" w:space="0" w:color="auto"/>
            </w:tcBorders>
            <w:shd w:val="clear" w:color="auto" w:fill="auto"/>
            <w:vAlign w:val="bottom"/>
          </w:tcPr>
          <w:p w14:paraId="018DDA49" w14:textId="4E4C83F4" w:rsidR="000D7CF6" w:rsidRDefault="000D7CF6" w:rsidP="000D7CF6">
            <w:pPr>
              <w:spacing w:before="0"/>
              <w:jc w:val="left"/>
              <w:rPr>
                <w:rFonts w:cs="Arial"/>
                <w:color w:val="000000"/>
                <w:sz w:val="20"/>
                <w:szCs w:val="20"/>
                <w:lang w:val="sr-Latn-RS"/>
              </w:rPr>
            </w:pPr>
            <w:r>
              <w:rPr>
                <w:rFonts w:ascii="Calibri" w:hAnsi="Calibri"/>
                <w:color w:val="000000"/>
              </w:rPr>
              <w:t>26643080</w:t>
            </w:r>
          </w:p>
        </w:tc>
        <w:tc>
          <w:tcPr>
            <w:tcW w:w="1147" w:type="pct"/>
            <w:tcBorders>
              <w:top w:val="single" w:sz="4" w:space="0" w:color="auto"/>
              <w:left w:val="single" w:sz="4" w:space="0" w:color="auto"/>
              <w:bottom w:val="single" w:sz="4" w:space="0" w:color="auto"/>
              <w:right w:val="nil"/>
            </w:tcBorders>
            <w:shd w:val="clear" w:color="auto" w:fill="auto"/>
            <w:vAlign w:val="bottom"/>
          </w:tcPr>
          <w:p w14:paraId="39FBD2A0" w14:textId="32DA62ED" w:rsidR="000D7CF6" w:rsidRPr="00FB5EDB" w:rsidRDefault="000D7CF6" w:rsidP="000D7CF6">
            <w:pPr>
              <w:spacing w:before="0"/>
              <w:jc w:val="left"/>
              <w:rPr>
                <w:rFonts w:cs="Arial"/>
                <w:sz w:val="20"/>
                <w:szCs w:val="20"/>
                <w:lang w:val="sr-Cyrl-RS"/>
              </w:rPr>
            </w:pPr>
            <w:r w:rsidRPr="00FB5EDB">
              <w:rPr>
                <w:rFonts w:ascii="Calibri" w:hAnsi="Calibri"/>
              </w:rPr>
              <w:t>Cev PE fi63 PN10</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0CCC0F22" w14:textId="77777777" w:rsidR="000D7CF6" w:rsidRPr="00FB5EDB" w:rsidRDefault="000D7CF6" w:rsidP="000D7CF6">
            <w:pPr>
              <w:spacing w:before="0"/>
              <w:jc w:val="left"/>
              <w:rPr>
                <w:rFonts w:cs="Arial"/>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0B6D437A" w14:textId="25840333" w:rsidR="000D7CF6" w:rsidRPr="00FB5EDB" w:rsidRDefault="000D7CF6" w:rsidP="000D7CF6">
            <w:pPr>
              <w:spacing w:before="0"/>
              <w:jc w:val="center"/>
              <w:rPr>
                <w:rFonts w:cs="Arial"/>
                <w:bCs/>
                <w:iCs/>
                <w:lang w:val="sr-Latn-RS"/>
              </w:rPr>
            </w:pPr>
            <w:r w:rsidRPr="00FB5EDB">
              <w:rPr>
                <w:rFonts w:ascii="Calibri" w:hAnsi="Calibri"/>
              </w:rPr>
              <w:t>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79C254AB" w14:textId="00673668" w:rsidR="000D7CF6" w:rsidRPr="00FB0F44" w:rsidRDefault="000D7CF6" w:rsidP="000D7CF6">
            <w:pPr>
              <w:spacing w:before="0"/>
              <w:jc w:val="center"/>
              <w:rPr>
                <w:rFonts w:cs="Arial"/>
                <w:color w:val="000000"/>
                <w:sz w:val="20"/>
                <w:szCs w:val="20"/>
                <w:lang w:val="sr-Cyrl-RS"/>
              </w:rPr>
            </w:pPr>
            <w:r>
              <w:rPr>
                <w:rFonts w:ascii="Calibri" w:hAnsi="Calibri"/>
                <w:color w:val="000000"/>
              </w:rPr>
              <w:t>400</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F370A8D" w14:textId="52678FFE" w:rsidR="000D7CF6" w:rsidRPr="001B1D41" w:rsidRDefault="000D7CF6" w:rsidP="000D7CF6">
            <w:pPr>
              <w:spacing w:before="0"/>
              <w:jc w:val="center"/>
              <w:rPr>
                <w:rFonts w:cs="Arial"/>
                <w:noProof/>
                <w:color w:val="000000"/>
                <w:sz w:val="20"/>
                <w:szCs w:val="20"/>
                <w:lang w:val="sr-Latn-RS" w:eastAsia="sr-Latn-RS"/>
              </w:rPr>
            </w:pPr>
            <w:r w:rsidRPr="001B1D41">
              <w:rPr>
                <w:rFonts w:ascii="Calibri" w:hAnsi="Calibri"/>
                <w:bCs/>
                <w:color w:val="000000"/>
              </w:rPr>
              <w:t>M070</w:t>
            </w:r>
          </w:p>
        </w:tc>
        <w:tc>
          <w:tcPr>
            <w:tcW w:w="652" w:type="pct"/>
            <w:tcBorders>
              <w:top w:val="single" w:sz="4" w:space="0" w:color="auto"/>
              <w:left w:val="single" w:sz="4" w:space="0" w:color="auto"/>
              <w:bottom w:val="single" w:sz="4" w:space="0" w:color="auto"/>
              <w:right w:val="nil"/>
            </w:tcBorders>
            <w:shd w:val="clear" w:color="auto" w:fill="auto"/>
            <w:vAlign w:val="bottom"/>
          </w:tcPr>
          <w:p w14:paraId="6D9C8262" w14:textId="77777777" w:rsidR="000D7CF6" w:rsidRPr="00A72171" w:rsidRDefault="000D7CF6" w:rsidP="000D7CF6">
            <w:pPr>
              <w:spacing w:before="0"/>
              <w:jc w:val="center"/>
              <w:rPr>
                <w:rFonts w:cs="Arial"/>
                <w:b/>
                <w:bCs/>
                <w:i/>
                <w:iCs/>
                <w:noProof/>
                <w:sz w:val="24"/>
                <w:szCs w:val="24"/>
                <w:lang w:val="sr-Latn-CS"/>
              </w:rPr>
            </w:pPr>
          </w:p>
        </w:tc>
        <w:tc>
          <w:tcPr>
            <w:tcW w:w="643" w:type="pct"/>
            <w:shd w:val="clear" w:color="auto" w:fill="auto"/>
            <w:vAlign w:val="center"/>
          </w:tcPr>
          <w:p w14:paraId="2842EE87" w14:textId="77777777" w:rsidR="000D7CF6" w:rsidRPr="00A72171" w:rsidRDefault="000D7CF6" w:rsidP="000D7CF6">
            <w:pPr>
              <w:spacing w:before="0"/>
              <w:jc w:val="center"/>
              <w:rPr>
                <w:rFonts w:cs="Arial"/>
                <w:b/>
                <w:bCs/>
                <w:i/>
                <w:iCs/>
                <w:noProof/>
                <w:sz w:val="24"/>
                <w:szCs w:val="24"/>
                <w:lang w:val="sr-Latn-CS"/>
              </w:rPr>
            </w:pPr>
          </w:p>
        </w:tc>
      </w:tr>
      <w:tr w:rsidR="000D7CF6" w:rsidRPr="00A72171" w14:paraId="7460D774" w14:textId="77777777" w:rsidTr="001B1D41">
        <w:trPr>
          <w:trHeight w:val="487"/>
        </w:trPr>
        <w:tc>
          <w:tcPr>
            <w:tcW w:w="218" w:type="pct"/>
            <w:tcBorders>
              <w:top w:val="single" w:sz="4" w:space="0" w:color="auto"/>
              <w:bottom w:val="single" w:sz="4" w:space="0" w:color="auto"/>
              <w:right w:val="single" w:sz="4" w:space="0" w:color="auto"/>
            </w:tcBorders>
            <w:vAlign w:val="center"/>
          </w:tcPr>
          <w:p w14:paraId="3D7416FE" w14:textId="0F20D03A" w:rsidR="000D7CF6" w:rsidRDefault="000D7CF6" w:rsidP="000D7CF6">
            <w:pPr>
              <w:spacing w:before="0"/>
              <w:jc w:val="center"/>
              <w:rPr>
                <w:rFonts w:cs="Arial"/>
                <w:bCs/>
                <w:iCs/>
                <w:sz w:val="20"/>
                <w:szCs w:val="20"/>
                <w:lang w:val="sr-Latn-RS"/>
              </w:rPr>
            </w:pPr>
            <w:r>
              <w:rPr>
                <w:rFonts w:cs="Arial"/>
                <w:bCs/>
                <w:iCs/>
                <w:sz w:val="20"/>
                <w:szCs w:val="20"/>
                <w:lang w:val="sr-Latn-RS"/>
              </w:rPr>
              <w:t>44</w:t>
            </w:r>
          </w:p>
        </w:tc>
        <w:tc>
          <w:tcPr>
            <w:tcW w:w="367" w:type="pct"/>
            <w:tcBorders>
              <w:top w:val="single" w:sz="4" w:space="0" w:color="auto"/>
              <w:left w:val="nil"/>
              <w:bottom w:val="single" w:sz="4" w:space="0" w:color="auto"/>
              <w:right w:val="single" w:sz="4" w:space="0" w:color="auto"/>
            </w:tcBorders>
            <w:shd w:val="clear" w:color="auto" w:fill="auto"/>
            <w:vAlign w:val="bottom"/>
          </w:tcPr>
          <w:p w14:paraId="29A2DA7A" w14:textId="04622B54" w:rsidR="000D7CF6" w:rsidRDefault="000D7CF6" w:rsidP="000D7CF6">
            <w:pPr>
              <w:spacing w:before="0"/>
              <w:jc w:val="left"/>
              <w:rPr>
                <w:rFonts w:cs="Arial"/>
                <w:color w:val="000000"/>
                <w:sz w:val="20"/>
                <w:szCs w:val="20"/>
                <w:lang w:val="sr-Latn-RS"/>
              </w:rPr>
            </w:pPr>
            <w:r>
              <w:rPr>
                <w:rFonts w:ascii="Calibri" w:hAnsi="Calibri"/>
                <w:color w:val="000000"/>
              </w:rPr>
              <w:t>26662536</w:t>
            </w:r>
          </w:p>
        </w:tc>
        <w:tc>
          <w:tcPr>
            <w:tcW w:w="1147" w:type="pct"/>
            <w:tcBorders>
              <w:top w:val="single" w:sz="4" w:space="0" w:color="auto"/>
              <w:left w:val="single" w:sz="4" w:space="0" w:color="auto"/>
              <w:bottom w:val="single" w:sz="4" w:space="0" w:color="auto"/>
              <w:right w:val="nil"/>
            </w:tcBorders>
            <w:shd w:val="clear" w:color="auto" w:fill="auto"/>
            <w:vAlign w:val="bottom"/>
          </w:tcPr>
          <w:p w14:paraId="67A449BE" w14:textId="70923626" w:rsidR="000D7CF6" w:rsidRPr="00FB5EDB" w:rsidRDefault="000D7CF6" w:rsidP="000D7CF6">
            <w:pPr>
              <w:spacing w:before="0"/>
              <w:jc w:val="left"/>
              <w:rPr>
                <w:rFonts w:cs="Arial"/>
                <w:sz w:val="20"/>
                <w:szCs w:val="20"/>
                <w:lang w:val="sr-Cyrl-RS"/>
              </w:rPr>
            </w:pPr>
            <w:r w:rsidRPr="00FB5EDB">
              <w:rPr>
                <w:rFonts w:ascii="Calibri" w:hAnsi="Calibri"/>
              </w:rPr>
              <w:t xml:space="preserve">Račva T PVC fi160/160 </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24ADEC8B" w14:textId="77777777" w:rsidR="000D7CF6" w:rsidRPr="00FB5EDB" w:rsidRDefault="000D7CF6" w:rsidP="000D7CF6">
            <w:pPr>
              <w:spacing w:before="0"/>
              <w:jc w:val="left"/>
              <w:rPr>
                <w:rFonts w:cs="Arial"/>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3F586743" w14:textId="2332536D" w:rsidR="000D7CF6" w:rsidRPr="00FB5EDB" w:rsidRDefault="000D7CF6" w:rsidP="000D7CF6">
            <w:pPr>
              <w:spacing w:before="0"/>
              <w:jc w:val="center"/>
              <w:rPr>
                <w:rFonts w:cs="Arial"/>
                <w:bCs/>
                <w:iCs/>
                <w:lang w:val="sr-Latn-RS"/>
              </w:rPr>
            </w:pPr>
            <w:r w:rsidRPr="00FB5EDB">
              <w:rPr>
                <w:rFonts w:ascii="Calibri" w:hAnsi="Calibri"/>
              </w:rPr>
              <w:t>KOM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3D7E5C38" w14:textId="2FB4D7D6" w:rsidR="000D7CF6" w:rsidRPr="00FB0F44" w:rsidRDefault="000D7CF6" w:rsidP="000D7CF6">
            <w:pPr>
              <w:spacing w:before="0"/>
              <w:jc w:val="center"/>
              <w:rPr>
                <w:rFonts w:cs="Arial"/>
                <w:color w:val="000000"/>
                <w:sz w:val="20"/>
                <w:szCs w:val="20"/>
                <w:lang w:val="sr-Cyrl-RS"/>
              </w:rPr>
            </w:pPr>
            <w:r>
              <w:rPr>
                <w:rFonts w:ascii="Calibri" w:hAnsi="Calibri"/>
                <w:color w:val="000000"/>
              </w:rPr>
              <w:t>3</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A492E2" w14:textId="6A0BE5A7" w:rsidR="000D7CF6" w:rsidRPr="001B1D41" w:rsidRDefault="000D7CF6" w:rsidP="000D7CF6">
            <w:pPr>
              <w:spacing w:before="0"/>
              <w:jc w:val="center"/>
              <w:rPr>
                <w:rFonts w:cs="Arial"/>
                <w:noProof/>
                <w:color w:val="000000"/>
                <w:sz w:val="20"/>
                <w:szCs w:val="20"/>
                <w:lang w:val="sr-Latn-RS" w:eastAsia="sr-Latn-RS"/>
              </w:rPr>
            </w:pPr>
            <w:r w:rsidRPr="001B1D41">
              <w:rPr>
                <w:rFonts w:ascii="Calibri" w:hAnsi="Calibri"/>
                <w:bCs/>
                <w:color w:val="000000"/>
              </w:rPr>
              <w:t>M070</w:t>
            </w:r>
          </w:p>
        </w:tc>
        <w:tc>
          <w:tcPr>
            <w:tcW w:w="652" w:type="pct"/>
            <w:tcBorders>
              <w:top w:val="single" w:sz="4" w:space="0" w:color="auto"/>
              <w:left w:val="single" w:sz="4" w:space="0" w:color="auto"/>
              <w:bottom w:val="single" w:sz="4" w:space="0" w:color="auto"/>
              <w:right w:val="nil"/>
            </w:tcBorders>
            <w:shd w:val="clear" w:color="auto" w:fill="auto"/>
            <w:vAlign w:val="bottom"/>
          </w:tcPr>
          <w:p w14:paraId="4BA3A6F7" w14:textId="77777777" w:rsidR="000D7CF6" w:rsidRPr="00A72171" w:rsidRDefault="000D7CF6" w:rsidP="000D7CF6">
            <w:pPr>
              <w:spacing w:before="0"/>
              <w:jc w:val="center"/>
              <w:rPr>
                <w:rFonts w:cs="Arial"/>
                <w:b/>
                <w:bCs/>
                <w:i/>
                <w:iCs/>
                <w:noProof/>
                <w:sz w:val="24"/>
                <w:szCs w:val="24"/>
                <w:lang w:val="sr-Latn-CS"/>
              </w:rPr>
            </w:pPr>
          </w:p>
        </w:tc>
        <w:tc>
          <w:tcPr>
            <w:tcW w:w="643" w:type="pct"/>
            <w:shd w:val="clear" w:color="auto" w:fill="auto"/>
            <w:vAlign w:val="center"/>
          </w:tcPr>
          <w:p w14:paraId="60493AC7" w14:textId="77777777" w:rsidR="000D7CF6" w:rsidRPr="00A72171" w:rsidRDefault="000D7CF6" w:rsidP="000D7CF6">
            <w:pPr>
              <w:spacing w:before="0"/>
              <w:jc w:val="center"/>
              <w:rPr>
                <w:rFonts w:cs="Arial"/>
                <w:b/>
                <w:bCs/>
                <w:i/>
                <w:iCs/>
                <w:noProof/>
                <w:sz w:val="24"/>
                <w:szCs w:val="24"/>
                <w:lang w:val="sr-Latn-CS"/>
              </w:rPr>
            </w:pPr>
          </w:p>
        </w:tc>
      </w:tr>
      <w:tr w:rsidR="000705B9" w:rsidRPr="00A72171" w14:paraId="7279E8B3" w14:textId="77777777" w:rsidTr="001B1D41">
        <w:trPr>
          <w:trHeight w:val="487"/>
        </w:trPr>
        <w:tc>
          <w:tcPr>
            <w:tcW w:w="218" w:type="pct"/>
            <w:tcBorders>
              <w:top w:val="single" w:sz="4" w:space="0" w:color="auto"/>
              <w:bottom w:val="single" w:sz="4" w:space="0" w:color="auto"/>
              <w:right w:val="single" w:sz="4" w:space="0" w:color="auto"/>
            </w:tcBorders>
            <w:vAlign w:val="center"/>
          </w:tcPr>
          <w:p w14:paraId="55E4AB5A" w14:textId="2D19FE87" w:rsidR="000705B9" w:rsidRDefault="000705B9" w:rsidP="00BF3378">
            <w:pPr>
              <w:spacing w:before="0"/>
              <w:jc w:val="center"/>
              <w:rPr>
                <w:rFonts w:cs="Arial"/>
                <w:bCs/>
                <w:iCs/>
                <w:sz w:val="20"/>
                <w:szCs w:val="20"/>
                <w:lang w:val="sr-Latn-RS"/>
              </w:rPr>
            </w:pPr>
            <w:r>
              <w:rPr>
                <w:rFonts w:cs="Arial"/>
                <w:bCs/>
                <w:iCs/>
                <w:sz w:val="20"/>
                <w:szCs w:val="20"/>
                <w:lang w:val="sr-Latn-RS"/>
              </w:rPr>
              <w:t>45</w:t>
            </w:r>
          </w:p>
        </w:tc>
        <w:tc>
          <w:tcPr>
            <w:tcW w:w="367" w:type="pct"/>
            <w:tcBorders>
              <w:top w:val="single" w:sz="4" w:space="0" w:color="auto"/>
              <w:left w:val="nil"/>
              <w:bottom w:val="single" w:sz="4" w:space="0" w:color="auto"/>
              <w:right w:val="single" w:sz="4" w:space="0" w:color="auto"/>
            </w:tcBorders>
            <w:shd w:val="clear" w:color="auto" w:fill="auto"/>
            <w:vAlign w:val="bottom"/>
          </w:tcPr>
          <w:p w14:paraId="408E716A" w14:textId="31AF851B" w:rsidR="000705B9" w:rsidRDefault="000705B9" w:rsidP="00BF3378">
            <w:pPr>
              <w:spacing w:before="0"/>
              <w:jc w:val="left"/>
              <w:rPr>
                <w:rFonts w:cs="Arial"/>
                <w:color w:val="000000"/>
                <w:sz w:val="20"/>
                <w:szCs w:val="20"/>
                <w:lang w:val="sr-Latn-RS"/>
              </w:rPr>
            </w:pPr>
            <w:r>
              <w:rPr>
                <w:rFonts w:ascii="Calibri" w:hAnsi="Calibri"/>
                <w:color w:val="000000"/>
              </w:rPr>
              <w:t>26662619</w:t>
            </w:r>
          </w:p>
        </w:tc>
        <w:tc>
          <w:tcPr>
            <w:tcW w:w="1147" w:type="pct"/>
            <w:tcBorders>
              <w:top w:val="single" w:sz="4" w:space="0" w:color="auto"/>
              <w:left w:val="single" w:sz="4" w:space="0" w:color="auto"/>
              <w:bottom w:val="single" w:sz="4" w:space="0" w:color="auto"/>
              <w:right w:val="nil"/>
            </w:tcBorders>
            <w:shd w:val="clear" w:color="auto" w:fill="auto"/>
            <w:vAlign w:val="bottom"/>
          </w:tcPr>
          <w:p w14:paraId="33A1C18E" w14:textId="35922544" w:rsidR="000705B9" w:rsidRDefault="000705B9" w:rsidP="007B2250">
            <w:pPr>
              <w:spacing w:before="0"/>
              <w:jc w:val="left"/>
              <w:rPr>
                <w:rFonts w:cs="Arial"/>
                <w:color w:val="000000"/>
                <w:sz w:val="20"/>
                <w:szCs w:val="20"/>
                <w:lang w:val="sr-Cyrl-RS"/>
              </w:rPr>
            </w:pPr>
            <w:r>
              <w:rPr>
                <w:rFonts w:ascii="Calibri" w:hAnsi="Calibri"/>
                <w:color w:val="000000"/>
              </w:rPr>
              <w:t>Luk PVC fi50 45*.</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5F8B3A74" w14:textId="77777777" w:rsidR="000705B9" w:rsidRPr="00A72171" w:rsidRDefault="000705B9" w:rsidP="00BF3378">
            <w:pPr>
              <w:spacing w:before="0"/>
              <w:jc w:val="left"/>
              <w:rPr>
                <w:rFonts w:cs="Arial"/>
                <w:color w:val="000000"/>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7B4E541F" w14:textId="7F50E5CE" w:rsidR="000705B9" w:rsidRDefault="000705B9" w:rsidP="00BF3378">
            <w:pPr>
              <w:spacing w:before="0"/>
              <w:jc w:val="center"/>
              <w:rPr>
                <w:rFonts w:cs="Arial"/>
                <w:bCs/>
                <w:iCs/>
                <w:lang w:val="sr-Latn-RS"/>
              </w:rPr>
            </w:pPr>
            <w:r>
              <w:rPr>
                <w:rFonts w:ascii="Calibri" w:hAnsi="Calibri"/>
                <w:color w:val="000000"/>
              </w:rPr>
              <w:t>KOM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06FE1D41" w14:textId="5BACD039" w:rsidR="000705B9" w:rsidRPr="00FB0F44" w:rsidRDefault="000705B9" w:rsidP="00BF3378">
            <w:pPr>
              <w:spacing w:before="0"/>
              <w:jc w:val="center"/>
              <w:rPr>
                <w:rFonts w:cs="Arial"/>
                <w:color w:val="000000"/>
                <w:sz w:val="20"/>
                <w:szCs w:val="20"/>
                <w:lang w:val="sr-Cyrl-RS"/>
              </w:rPr>
            </w:pPr>
            <w:r>
              <w:rPr>
                <w:rFonts w:ascii="Calibri" w:hAnsi="Calibri"/>
                <w:color w:val="000000"/>
              </w:rPr>
              <w:t>10</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DB500FB" w14:textId="65762476" w:rsidR="000705B9" w:rsidRPr="001B1D41" w:rsidRDefault="000705B9" w:rsidP="00D50F9C">
            <w:pPr>
              <w:spacing w:before="0"/>
              <w:jc w:val="center"/>
              <w:rPr>
                <w:rFonts w:cs="Arial"/>
                <w:noProof/>
                <w:color w:val="000000"/>
                <w:sz w:val="20"/>
                <w:szCs w:val="20"/>
                <w:lang w:val="sr-Latn-RS" w:eastAsia="sr-Latn-RS"/>
              </w:rPr>
            </w:pPr>
            <w:r w:rsidRPr="001B1D41">
              <w:rPr>
                <w:rFonts w:ascii="Calibri" w:hAnsi="Calibri"/>
                <w:bCs/>
                <w:color w:val="000000"/>
              </w:rPr>
              <w:t>M070</w:t>
            </w:r>
          </w:p>
        </w:tc>
        <w:tc>
          <w:tcPr>
            <w:tcW w:w="652" w:type="pct"/>
            <w:tcBorders>
              <w:top w:val="single" w:sz="4" w:space="0" w:color="auto"/>
              <w:left w:val="single" w:sz="4" w:space="0" w:color="auto"/>
              <w:bottom w:val="single" w:sz="4" w:space="0" w:color="auto"/>
              <w:right w:val="nil"/>
            </w:tcBorders>
            <w:shd w:val="clear" w:color="auto" w:fill="auto"/>
            <w:vAlign w:val="bottom"/>
          </w:tcPr>
          <w:p w14:paraId="03F38A22" w14:textId="77777777" w:rsidR="000705B9" w:rsidRPr="00A72171" w:rsidRDefault="000705B9" w:rsidP="00BF3378">
            <w:pPr>
              <w:spacing w:before="0"/>
              <w:jc w:val="center"/>
              <w:rPr>
                <w:rFonts w:cs="Arial"/>
                <w:b/>
                <w:bCs/>
                <w:i/>
                <w:iCs/>
                <w:noProof/>
                <w:sz w:val="24"/>
                <w:szCs w:val="24"/>
                <w:lang w:val="sr-Latn-CS"/>
              </w:rPr>
            </w:pPr>
          </w:p>
        </w:tc>
        <w:tc>
          <w:tcPr>
            <w:tcW w:w="643" w:type="pct"/>
            <w:shd w:val="clear" w:color="auto" w:fill="auto"/>
            <w:vAlign w:val="center"/>
          </w:tcPr>
          <w:p w14:paraId="3106F1E0" w14:textId="77777777" w:rsidR="000705B9" w:rsidRPr="00A72171" w:rsidRDefault="000705B9" w:rsidP="00BF3378">
            <w:pPr>
              <w:spacing w:before="0"/>
              <w:jc w:val="center"/>
              <w:rPr>
                <w:rFonts w:cs="Arial"/>
                <w:b/>
                <w:bCs/>
                <w:i/>
                <w:iCs/>
                <w:noProof/>
                <w:sz w:val="24"/>
                <w:szCs w:val="24"/>
                <w:lang w:val="sr-Latn-CS"/>
              </w:rPr>
            </w:pPr>
          </w:p>
        </w:tc>
      </w:tr>
      <w:tr w:rsidR="000705B9" w:rsidRPr="00A72171" w14:paraId="0376949A" w14:textId="77777777" w:rsidTr="001B1D41">
        <w:trPr>
          <w:trHeight w:val="487"/>
        </w:trPr>
        <w:tc>
          <w:tcPr>
            <w:tcW w:w="218" w:type="pct"/>
            <w:tcBorders>
              <w:top w:val="single" w:sz="4" w:space="0" w:color="auto"/>
              <w:bottom w:val="single" w:sz="4" w:space="0" w:color="auto"/>
              <w:right w:val="single" w:sz="4" w:space="0" w:color="auto"/>
            </w:tcBorders>
            <w:vAlign w:val="center"/>
          </w:tcPr>
          <w:p w14:paraId="36C229A4" w14:textId="4E2CE629" w:rsidR="000705B9" w:rsidRDefault="000705B9" w:rsidP="00BF3378">
            <w:pPr>
              <w:spacing w:before="0"/>
              <w:jc w:val="center"/>
              <w:rPr>
                <w:rFonts w:cs="Arial"/>
                <w:bCs/>
                <w:iCs/>
                <w:sz w:val="20"/>
                <w:szCs w:val="20"/>
                <w:lang w:val="sr-Latn-RS"/>
              </w:rPr>
            </w:pPr>
            <w:r>
              <w:rPr>
                <w:rFonts w:cs="Arial"/>
                <w:bCs/>
                <w:iCs/>
                <w:sz w:val="20"/>
                <w:szCs w:val="20"/>
                <w:lang w:val="sr-Latn-RS"/>
              </w:rPr>
              <w:t>46</w:t>
            </w:r>
          </w:p>
        </w:tc>
        <w:tc>
          <w:tcPr>
            <w:tcW w:w="367" w:type="pct"/>
            <w:tcBorders>
              <w:top w:val="single" w:sz="4" w:space="0" w:color="auto"/>
              <w:left w:val="nil"/>
              <w:bottom w:val="single" w:sz="4" w:space="0" w:color="auto"/>
              <w:right w:val="single" w:sz="4" w:space="0" w:color="auto"/>
            </w:tcBorders>
            <w:shd w:val="clear" w:color="auto" w:fill="auto"/>
            <w:vAlign w:val="bottom"/>
          </w:tcPr>
          <w:p w14:paraId="51C437BE" w14:textId="42AC6DFB" w:rsidR="000705B9" w:rsidRDefault="000705B9" w:rsidP="00BF3378">
            <w:pPr>
              <w:spacing w:before="0"/>
              <w:jc w:val="left"/>
              <w:rPr>
                <w:rFonts w:cs="Arial"/>
                <w:color w:val="000000"/>
                <w:sz w:val="20"/>
                <w:szCs w:val="20"/>
                <w:lang w:val="sr-Latn-RS"/>
              </w:rPr>
            </w:pPr>
            <w:r>
              <w:rPr>
                <w:rFonts w:ascii="Calibri" w:hAnsi="Calibri"/>
                <w:color w:val="000000"/>
              </w:rPr>
              <w:t>26662627</w:t>
            </w:r>
          </w:p>
        </w:tc>
        <w:tc>
          <w:tcPr>
            <w:tcW w:w="1147" w:type="pct"/>
            <w:tcBorders>
              <w:top w:val="single" w:sz="4" w:space="0" w:color="auto"/>
              <w:left w:val="single" w:sz="4" w:space="0" w:color="auto"/>
              <w:bottom w:val="single" w:sz="4" w:space="0" w:color="auto"/>
              <w:right w:val="nil"/>
            </w:tcBorders>
            <w:shd w:val="clear" w:color="auto" w:fill="auto"/>
            <w:vAlign w:val="bottom"/>
          </w:tcPr>
          <w:p w14:paraId="6F9B5295" w14:textId="6C040C93" w:rsidR="000705B9" w:rsidRDefault="000705B9" w:rsidP="00F3525E">
            <w:pPr>
              <w:spacing w:before="0"/>
              <w:jc w:val="left"/>
              <w:rPr>
                <w:rFonts w:cs="Arial"/>
                <w:color w:val="000000"/>
                <w:sz w:val="20"/>
                <w:szCs w:val="20"/>
                <w:lang w:val="sr-Cyrl-RS"/>
              </w:rPr>
            </w:pPr>
            <w:r>
              <w:rPr>
                <w:rFonts w:ascii="Calibri" w:hAnsi="Calibri"/>
                <w:color w:val="000000"/>
              </w:rPr>
              <w:t>Cev PVC fi50x500</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34BC00CF" w14:textId="77777777" w:rsidR="000705B9" w:rsidRPr="00A72171" w:rsidRDefault="000705B9" w:rsidP="00BF3378">
            <w:pPr>
              <w:spacing w:before="0"/>
              <w:jc w:val="left"/>
              <w:rPr>
                <w:rFonts w:cs="Arial"/>
                <w:color w:val="000000"/>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2B77E795" w14:textId="0898D6C7" w:rsidR="000705B9" w:rsidRDefault="000705B9" w:rsidP="00BF3378">
            <w:pPr>
              <w:spacing w:before="0"/>
              <w:jc w:val="center"/>
              <w:rPr>
                <w:rFonts w:cs="Arial"/>
                <w:bCs/>
                <w:iCs/>
                <w:lang w:val="sr-Latn-RS"/>
              </w:rPr>
            </w:pPr>
            <w:r>
              <w:rPr>
                <w:rFonts w:ascii="Calibri" w:hAnsi="Calibri"/>
                <w:color w:val="000000"/>
              </w:rPr>
              <w:t>KOM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31FC0590" w14:textId="7536DAEC" w:rsidR="000705B9" w:rsidRPr="00FB0F44" w:rsidRDefault="000705B9" w:rsidP="00BF3378">
            <w:pPr>
              <w:spacing w:before="0"/>
              <w:jc w:val="center"/>
              <w:rPr>
                <w:rFonts w:cs="Arial"/>
                <w:color w:val="000000"/>
                <w:sz w:val="20"/>
                <w:szCs w:val="20"/>
                <w:lang w:val="sr-Cyrl-RS"/>
              </w:rPr>
            </w:pPr>
            <w:r>
              <w:rPr>
                <w:rFonts w:ascii="Calibri" w:hAnsi="Calibri"/>
                <w:color w:val="000000"/>
              </w:rPr>
              <w:t>60</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C6E3543" w14:textId="0061B92F" w:rsidR="000705B9" w:rsidRPr="001B1D41" w:rsidRDefault="000705B9" w:rsidP="00D50F9C">
            <w:pPr>
              <w:spacing w:before="0"/>
              <w:jc w:val="center"/>
              <w:rPr>
                <w:rFonts w:cs="Arial"/>
                <w:noProof/>
                <w:color w:val="000000"/>
                <w:sz w:val="20"/>
                <w:szCs w:val="20"/>
                <w:lang w:val="sr-Latn-RS" w:eastAsia="sr-Latn-RS"/>
              </w:rPr>
            </w:pPr>
            <w:r w:rsidRPr="001B1D41">
              <w:rPr>
                <w:rFonts w:ascii="Calibri" w:hAnsi="Calibri"/>
                <w:bCs/>
                <w:color w:val="000000"/>
              </w:rPr>
              <w:t>M109</w:t>
            </w:r>
          </w:p>
        </w:tc>
        <w:tc>
          <w:tcPr>
            <w:tcW w:w="652" w:type="pct"/>
            <w:tcBorders>
              <w:top w:val="single" w:sz="4" w:space="0" w:color="auto"/>
              <w:left w:val="single" w:sz="4" w:space="0" w:color="auto"/>
              <w:bottom w:val="single" w:sz="4" w:space="0" w:color="auto"/>
              <w:right w:val="nil"/>
            </w:tcBorders>
            <w:shd w:val="clear" w:color="auto" w:fill="auto"/>
            <w:vAlign w:val="bottom"/>
          </w:tcPr>
          <w:p w14:paraId="1AFE1DEA" w14:textId="77777777" w:rsidR="000705B9" w:rsidRPr="00A72171" w:rsidRDefault="000705B9" w:rsidP="00BF3378">
            <w:pPr>
              <w:spacing w:before="0"/>
              <w:jc w:val="center"/>
              <w:rPr>
                <w:rFonts w:cs="Arial"/>
                <w:b/>
                <w:bCs/>
                <w:i/>
                <w:iCs/>
                <w:noProof/>
                <w:sz w:val="24"/>
                <w:szCs w:val="24"/>
                <w:lang w:val="sr-Latn-CS"/>
              </w:rPr>
            </w:pPr>
          </w:p>
        </w:tc>
        <w:tc>
          <w:tcPr>
            <w:tcW w:w="643" w:type="pct"/>
            <w:shd w:val="clear" w:color="auto" w:fill="auto"/>
            <w:vAlign w:val="center"/>
          </w:tcPr>
          <w:p w14:paraId="21CE53EE" w14:textId="77777777" w:rsidR="000705B9" w:rsidRPr="00A72171" w:rsidRDefault="000705B9" w:rsidP="00BF3378">
            <w:pPr>
              <w:spacing w:before="0"/>
              <w:jc w:val="center"/>
              <w:rPr>
                <w:rFonts w:cs="Arial"/>
                <w:b/>
                <w:bCs/>
                <w:i/>
                <w:iCs/>
                <w:noProof/>
                <w:sz w:val="24"/>
                <w:szCs w:val="24"/>
                <w:lang w:val="sr-Latn-CS"/>
              </w:rPr>
            </w:pPr>
          </w:p>
        </w:tc>
      </w:tr>
      <w:tr w:rsidR="000705B9" w:rsidRPr="00A72171" w14:paraId="63E1814D" w14:textId="77777777" w:rsidTr="001B1D41">
        <w:trPr>
          <w:trHeight w:val="487"/>
        </w:trPr>
        <w:tc>
          <w:tcPr>
            <w:tcW w:w="218" w:type="pct"/>
            <w:tcBorders>
              <w:top w:val="single" w:sz="4" w:space="0" w:color="auto"/>
              <w:bottom w:val="single" w:sz="4" w:space="0" w:color="auto"/>
              <w:right w:val="single" w:sz="4" w:space="0" w:color="auto"/>
            </w:tcBorders>
            <w:vAlign w:val="center"/>
          </w:tcPr>
          <w:p w14:paraId="3720E7C6" w14:textId="6308394D" w:rsidR="000705B9" w:rsidRDefault="000705B9" w:rsidP="00BF3378">
            <w:pPr>
              <w:spacing w:before="0"/>
              <w:jc w:val="center"/>
              <w:rPr>
                <w:rFonts w:cs="Arial"/>
                <w:bCs/>
                <w:iCs/>
                <w:sz w:val="20"/>
                <w:szCs w:val="20"/>
                <w:lang w:val="sr-Latn-RS"/>
              </w:rPr>
            </w:pPr>
            <w:r>
              <w:rPr>
                <w:rFonts w:cs="Arial"/>
                <w:bCs/>
                <w:iCs/>
                <w:sz w:val="20"/>
                <w:szCs w:val="20"/>
                <w:lang w:val="sr-Latn-RS"/>
              </w:rPr>
              <w:t>47</w:t>
            </w:r>
          </w:p>
        </w:tc>
        <w:tc>
          <w:tcPr>
            <w:tcW w:w="367" w:type="pct"/>
            <w:tcBorders>
              <w:top w:val="single" w:sz="4" w:space="0" w:color="auto"/>
              <w:left w:val="nil"/>
              <w:bottom w:val="single" w:sz="4" w:space="0" w:color="auto"/>
              <w:right w:val="single" w:sz="4" w:space="0" w:color="auto"/>
            </w:tcBorders>
            <w:shd w:val="clear" w:color="auto" w:fill="auto"/>
            <w:vAlign w:val="bottom"/>
          </w:tcPr>
          <w:p w14:paraId="04686A7B" w14:textId="72634DCC" w:rsidR="000705B9" w:rsidRDefault="000705B9" w:rsidP="00BF3378">
            <w:pPr>
              <w:spacing w:before="0"/>
              <w:jc w:val="left"/>
              <w:rPr>
                <w:rFonts w:cs="Arial"/>
                <w:color w:val="000000"/>
                <w:sz w:val="20"/>
                <w:szCs w:val="20"/>
                <w:lang w:val="sr-Latn-RS"/>
              </w:rPr>
            </w:pPr>
            <w:r>
              <w:rPr>
                <w:rFonts w:ascii="Calibri" w:hAnsi="Calibri"/>
                <w:color w:val="000000"/>
              </w:rPr>
              <w:t>26663294</w:t>
            </w:r>
          </w:p>
        </w:tc>
        <w:tc>
          <w:tcPr>
            <w:tcW w:w="1147" w:type="pct"/>
            <w:tcBorders>
              <w:top w:val="single" w:sz="4" w:space="0" w:color="auto"/>
              <w:left w:val="single" w:sz="4" w:space="0" w:color="auto"/>
              <w:bottom w:val="single" w:sz="4" w:space="0" w:color="auto"/>
              <w:right w:val="nil"/>
            </w:tcBorders>
            <w:shd w:val="clear" w:color="auto" w:fill="auto"/>
            <w:vAlign w:val="bottom"/>
          </w:tcPr>
          <w:p w14:paraId="34C9921A" w14:textId="66AC889D" w:rsidR="000705B9" w:rsidRDefault="000705B9" w:rsidP="00F3525E">
            <w:pPr>
              <w:spacing w:before="0"/>
              <w:jc w:val="left"/>
              <w:rPr>
                <w:rFonts w:cs="Arial"/>
                <w:color w:val="000000"/>
                <w:sz w:val="20"/>
                <w:szCs w:val="20"/>
                <w:lang w:val="sr-Cyrl-RS"/>
              </w:rPr>
            </w:pPr>
            <w:r>
              <w:rPr>
                <w:rFonts w:ascii="Calibri" w:hAnsi="Calibri"/>
                <w:color w:val="000000"/>
              </w:rPr>
              <w:t>Luk PVC fi50 90*</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33F6C9BC" w14:textId="77777777" w:rsidR="000705B9" w:rsidRPr="00A72171" w:rsidRDefault="000705B9" w:rsidP="00BF3378">
            <w:pPr>
              <w:spacing w:before="0"/>
              <w:jc w:val="left"/>
              <w:rPr>
                <w:rFonts w:cs="Arial"/>
                <w:color w:val="000000"/>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1DA6066B" w14:textId="0B6C7651" w:rsidR="000705B9" w:rsidRDefault="000705B9" w:rsidP="00BF3378">
            <w:pPr>
              <w:spacing w:before="0"/>
              <w:jc w:val="center"/>
              <w:rPr>
                <w:rFonts w:cs="Arial"/>
                <w:bCs/>
                <w:iCs/>
                <w:lang w:val="sr-Latn-RS"/>
              </w:rPr>
            </w:pPr>
            <w:r>
              <w:rPr>
                <w:rFonts w:ascii="Calibri" w:hAnsi="Calibri"/>
                <w:color w:val="000000"/>
              </w:rPr>
              <w:t>KOM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0550F78A" w14:textId="3611BF32" w:rsidR="000705B9" w:rsidRPr="00FB0F44" w:rsidRDefault="000705B9" w:rsidP="00BF3378">
            <w:pPr>
              <w:spacing w:before="0"/>
              <w:jc w:val="center"/>
              <w:rPr>
                <w:rFonts w:cs="Arial"/>
                <w:color w:val="000000"/>
                <w:sz w:val="20"/>
                <w:szCs w:val="20"/>
                <w:lang w:val="sr-Cyrl-RS"/>
              </w:rPr>
            </w:pPr>
            <w:r>
              <w:rPr>
                <w:rFonts w:ascii="Calibri" w:hAnsi="Calibri"/>
                <w:color w:val="000000"/>
              </w:rPr>
              <w:t>40</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E35133F" w14:textId="4009EC48" w:rsidR="000705B9" w:rsidRPr="001B1D41" w:rsidRDefault="000705B9" w:rsidP="00D50F9C">
            <w:pPr>
              <w:spacing w:before="0"/>
              <w:jc w:val="center"/>
              <w:rPr>
                <w:rFonts w:cs="Arial"/>
                <w:noProof/>
                <w:color w:val="000000"/>
                <w:sz w:val="20"/>
                <w:szCs w:val="20"/>
                <w:lang w:val="sr-Latn-RS" w:eastAsia="sr-Latn-RS"/>
              </w:rPr>
            </w:pPr>
            <w:r w:rsidRPr="001B1D41">
              <w:rPr>
                <w:rFonts w:ascii="Calibri" w:hAnsi="Calibri"/>
                <w:bCs/>
                <w:color w:val="000000"/>
              </w:rPr>
              <w:t>M109</w:t>
            </w:r>
          </w:p>
        </w:tc>
        <w:tc>
          <w:tcPr>
            <w:tcW w:w="652" w:type="pct"/>
            <w:tcBorders>
              <w:top w:val="single" w:sz="4" w:space="0" w:color="auto"/>
              <w:left w:val="single" w:sz="4" w:space="0" w:color="auto"/>
              <w:bottom w:val="single" w:sz="4" w:space="0" w:color="auto"/>
              <w:right w:val="nil"/>
            </w:tcBorders>
            <w:shd w:val="clear" w:color="auto" w:fill="auto"/>
            <w:vAlign w:val="bottom"/>
          </w:tcPr>
          <w:p w14:paraId="25300E83" w14:textId="77777777" w:rsidR="000705B9" w:rsidRPr="00A72171" w:rsidRDefault="000705B9" w:rsidP="00BF3378">
            <w:pPr>
              <w:spacing w:before="0"/>
              <w:jc w:val="center"/>
              <w:rPr>
                <w:rFonts w:cs="Arial"/>
                <w:b/>
                <w:bCs/>
                <w:i/>
                <w:iCs/>
                <w:noProof/>
                <w:sz w:val="24"/>
                <w:szCs w:val="24"/>
                <w:lang w:val="sr-Latn-CS"/>
              </w:rPr>
            </w:pPr>
          </w:p>
        </w:tc>
        <w:tc>
          <w:tcPr>
            <w:tcW w:w="643" w:type="pct"/>
            <w:shd w:val="clear" w:color="auto" w:fill="auto"/>
            <w:vAlign w:val="center"/>
          </w:tcPr>
          <w:p w14:paraId="3FA97B07" w14:textId="77777777" w:rsidR="000705B9" w:rsidRPr="00A72171" w:rsidRDefault="000705B9" w:rsidP="00BF3378">
            <w:pPr>
              <w:spacing w:before="0"/>
              <w:jc w:val="center"/>
              <w:rPr>
                <w:rFonts w:cs="Arial"/>
                <w:b/>
                <w:bCs/>
                <w:i/>
                <w:iCs/>
                <w:noProof/>
                <w:sz w:val="24"/>
                <w:szCs w:val="24"/>
                <w:lang w:val="sr-Latn-CS"/>
              </w:rPr>
            </w:pPr>
          </w:p>
        </w:tc>
      </w:tr>
      <w:tr w:rsidR="000705B9" w:rsidRPr="00A72171" w14:paraId="27D99B7B" w14:textId="77777777" w:rsidTr="001B1D41">
        <w:trPr>
          <w:trHeight w:val="487"/>
        </w:trPr>
        <w:tc>
          <w:tcPr>
            <w:tcW w:w="218" w:type="pct"/>
            <w:tcBorders>
              <w:top w:val="single" w:sz="4" w:space="0" w:color="auto"/>
              <w:bottom w:val="single" w:sz="4" w:space="0" w:color="auto"/>
              <w:right w:val="single" w:sz="4" w:space="0" w:color="auto"/>
            </w:tcBorders>
            <w:vAlign w:val="center"/>
          </w:tcPr>
          <w:p w14:paraId="34150B77" w14:textId="487C1250" w:rsidR="000705B9" w:rsidRDefault="000705B9" w:rsidP="00BF3378">
            <w:pPr>
              <w:spacing w:before="0"/>
              <w:jc w:val="center"/>
              <w:rPr>
                <w:rFonts w:cs="Arial"/>
                <w:bCs/>
                <w:iCs/>
                <w:sz w:val="20"/>
                <w:szCs w:val="20"/>
                <w:lang w:val="sr-Latn-RS"/>
              </w:rPr>
            </w:pPr>
            <w:r>
              <w:rPr>
                <w:rFonts w:cs="Arial"/>
                <w:bCs/>
                <w:iCs/>
                <w:sz w:val="20"/>
                <w:szCs w:val="20"/>
                <w:lang w:val="sr-Latn-RS"/>
              </w:rPr>
              <w:t>48</w:t>
            </w:r>
          </w:p>
        </w:tc>
        <w:tc>
          <w:tcPr>
            <w:tcW w:w="367" w:type="pct"/>
            <w:tcBorders>
              <w:top w:val="single" w:sz="4" w:space="0" w:color="auto"/>
              <w:left w:val="nil"/>
              <w:bottom w:val="single" w:sz="4" w:space="0" w:color="auto"/>
              <w:right w:val="single" w:sz="4" w:space="0" w:color="auto"/>
            </w:tcBorders>
            <w:shd w:val="clear" w:color="auto" w:fill="auto"/>
            <w:vAlign w:val="bottom"/>
          </w:tcPr>
          <w:p w14:paraId="26659BA4" w14:textId="0401D278" w:rsidR="000705B9" w:rsidRDefault="000705B9" w:rsidP="00BF3378">
            <w:pPr>
              <w:spacing w:before="0"/>
              <w:jc w:val="left"/>
              <w:rPr>
                <w:rFonts w:cs="Arial"/>
                <w:color w:val="000000"/>
                <w:sz w:val="20"/>
                <w:szCs w:val="20"/>
                <w:lang w:val="sr-Latn-RS"/>
              </w:rPr>
            </w:pPr>
            <w:r>
              <w:rPr>
                <w:rFonts w:ascii="Calibri" w:hAnsi="Calibri"/>
                <w:color w:val="000000"/>
              </w:rPr>
              <w:t>26665729</w:t>
            </w:r>
          </w:p>
        </w:tc>
        <w:tc>
          <w:tcPr>
            <w:tcW w:w="1147" w:type="pct"/>
            <w:tcBorders>
              <w:top w:val="single" w:sz="4" w:space="0" w:color="auto"/>
              <w:left w:val="single" w:sz="4" w:space="0" w:color="auto"/>
              <w:bottom w:val="single" w:sz="4" w:space="0" w:color="auto"/>
              <w:right w:val="nil"/>
            </w:tcBorders>
            <w:shd w:val="clear" w:color="auto" w:fill="auto"/>
            <w:vAlign w:val="bottom"/>
          </w:tcPr>
          <w:p w14:paraId="23109A07" w14:textId="54F3FA7E" w:rsidR="000705B9" w:rsidRDefault="000705B9" w:rsidP="00F3525E">
            <w:pPr>
              <w:spacing w:before="0"/>
              <w:jc w:val="left"/>
              <w:rPr>
                <w:rFonts w:cs="Arial"/>
                <w:color w:val="000000"/>
                <w:sz w:val="20"/>
                <w:szCs w:val="20"/>
                <w:lang w:val="sr-Cyrl-RS"/>
              </w:rPr>
            </w:pPr>
            <w:r>
              <w:rPr>
                <w:rFonts w:ascii="Calibri" w:hAnsi="Calibri"/>
                <w:color w:val="000000"/>
              </w:rPr>
              <w:t>Luk PVC fi110 90*</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4EF1C1E7" w14:textId="77777777" w:rsidR="000705B9" w:rsidRPr="00A72171" w:rsidRDefault="000705B9" w:rsidP="00BF3378">
            <w:pPr>
              <w:spacing w:before="0"/>
              <w:jc w:val="left"/>
              <w:rPr>
                <w:rFonts w:cs="Arial"/>
                <w:color w:val="000000"/>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2BA8A013" w14:textId="38E96BF6" w:rsidR="000705B9" w:rsidRDefault="000705B9" w:rsidP="00BF3378">
            <w:pPr>
              <w:spacing w:before="0"/>
              <w:jc w:val="center"/>
              <w:rPr>
                <w:rFonts w:cs="Arial"/>
                <w:bCs/>
                <w:iCs/>
                <w:lang w:val="sr-Latn-RS"/>
              </w:rPr>
            </w:pPr>
            <w:r>
              <w:rPr>
                <w:rFonts w:ascii="Calibri" w:hAnsi="Calibri"/>
                <w:color w:val="000000"/>
              </w:rPr>
              <w:t>KOM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7F11B49E" w14:textId="186E8B11" w:rsidR="000705B9" w:rsidRPr="00FB0F44" w:rsidRDefault="000705B9" w:rsidP="00BF3378">
            <w:pPr>
              <w:spacing w:before="0"/>
              <w:jc w:val="center"/>
              <w:rPr>
                <w:rFonts w:cs="Arial"/>
                <w:color w:val="000000"/>
                <w:sz w:val="20"/>
                <w:szCs w:val="20"/>
                <w:lang w:val="sr-Cyrl-RS"/>
              </w:rPr>
            </w:pPr>
            <w:r>
              <w:rPr>
                <w:rFonts w:ascii="Calibri" w:hAnsi="Calibri"/>
                <w:color w:val="000000"/>
              </w:rPr>
              <w:t>3</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54B08AF" w14:textId="57BA6670" w:rsidR="000705B9" w:rsidRPr="001B1D41" w:rsidRDefault="000705B9" w:rsidP="00D50F9C">
            <w:pPr>
              <w:spacing w:before="0"/>
              <w:jc w:val="center"/>
              <w:rPr>
                <w:rFonts w:cs="Arial"/>
                <w:noProof/>
                <w:color w:val="000000"/>
                <w:sz w:val="20"/>
                <w:szCs w:val="20"/>
                <w:lang w:val="sr-Latn-RS" w:eastAsia="sr-Latn-RS"/>
              </w:rPr>
            </w:pPr>
            <w:r w:rsidRPr="001B1D41">
              <w:rPr>
                <w:rFonts w:ascii="Calibri" w:hAnsi="Calibri"/>
                <w:bCs/>
                <w:color w:val="000000"/>
              </w:rPr>
              <w:t>M006</w:t>
            </w:r>
          </w:p>
        </w:tc>
        <w:tc>
          <w:tcPr>
            <w:tcW w:w="652" w:type="pct"/>
            <w:tcBorders>
              <w:top w:val="single" w:sz="4" w:space="0" w:color="auto"/>
              <w:left w:val="single" w:sz="4" w:space="0" w:color="auto"/>
              <w:bottom w:val="single" w:sz="4" w:space="0" w:color="auto"/>
              <w:right w:val="nil"/>
            </w:tcBorders>
            <w:shd w:val="clear" w:color="auto" w:fill="auto"/>
            <w:vAlign w:val="bottom"/>
          </w:tcPr>
          <w:p w14:paraId="0A990203" w14:textId="77777777" w:rsidR="000705B9" w:rsidRPr="00A72171" w:rsidRDefault="000705B9" w:rsidP="00BF3378">
            <w:pPr>
              <w:spacing w:before="0"/>
              <w:jc w:val="center"/>
              <w:rPr>
                <w:rFonts w:cs="Arial"/>
                <w:b/>
                <w:bCs/>
                <w:i/>
                <w:iCs/>
                <w:noProof/>
                <w:sz w:val="24"/>
                <w:szCs w:val="24"/>
                <w:lang w:val="sr-Latn-CS"/>
              </w:rPr>
            </w:pPr>
          </w:p>
        </w:tc>
        <w:tc>
          <w:tcPr>
            <w:tcW w:w="643" w:type="pct"/>
            <w:shd w:val="clear" w:color="auto" w:fill="auto"/>
            <w:vAlign w:val="center"/>
          </w:tcPr>
          <w:p w14:paraId="2AEED7CD" w14:textId="77777777" w:rsidR="000705B9" w:rsidRPr="00A72171" w:rsidRDefault="000705B9" w:rsidP="00BF3378">
            <w:pPr>
              <w:spacing w:before="0"/>
              <w:jc w:val="center"/>
              <w:rPr>
                <w:rFonts w:cs="Arial"/>
                <w:b/>
                <w:bCs/>
                <w:i/>
                <w:iCs/>
                <w:noProof/>
                <w:sz w:val="24"/>
                <w:szCs w:val="24"/>
                <w:lang w:val="sr-Latn-CS"/>
              </w:rPr>
            </w:pPr>
          </w:p>
        </w:tc>
      </w:tr>
      <w:tr w:rsidR="000705B9" w:rsidRPr="00A72171" w14:paraId="7242DF41" w14:textId="77777777" w:rsidTr="001B1D41">
        <w:trPr>
          <w:trHeight w:val="487"/>
        </w:trPr>
        <w:tc>
          <w:tcPr>
            <w:tcW w:w="218" w:type="pct"/>
            <w:tcBorders>
              <w:top w:val="single" w:sz="4" w:space="0" w:color="auto"/>
              <w:bottom w:val="single" w:sz="4" w:space="0" w:color="auto"/>
              <w:right w:val="single" w:sz="4" w:space="0" w:color="auto"/>
            </w:tcBorders>
            <w:vAlign w:val="center"/>
          </w:tcPr>
          <w:p w14:paraId="076F5DB8" w14:textId="644C7694" w:rsidR="000705B9" w:rsidRDefault="000705B9" w:rsidP="00BF3378">
            <w:pPr>
              <w:spacing w:before="0"/>
              <w:jc w:val="center"/>
              <w:rPr>
                <w:rFonts w:cs="Arial"/>
                <w:bCs/>
                <w:iCs/>
                <w:sz w:val="20"/>
                <w:szCs w:val="20"/>
                <w:lang w:val="sr-Latn-RS"/>
              </w:rPr>
            </w:pPr>
            <w:r>
              <w:rPr>
                <w:rFonts w:cs="Arial"/>
                <w:bCs/>
                <w:iCs/>
                <w:sz w:val="20"/>
                <w:szCs w:val="20"/>
                <w:lang w:val="sr-Latn-RS"/>
              </w:rPr>
              <w:t>49</w:t>
            </w:r>
          </w:p>
        </w:tc>
        <w:tc>
          <w:tcPr>
            <w:tcW w:w="367" w:type="pct"/>
            <w:tcBorders>
              <w:top w:val="single" w:sz="4" w:space="0" w:color="auto"/>
              <w:left w:val="nil"/>
              <w:bottom w:val="single" w:sz="4" w:space="0" w:color="auto"/>
              <w:right w:val="single" w:sz="4" w:space="0" w:color="auto"/>
            </w:tcBorders>
            <w:shd w:val="clear" w:color="auto" w:fill="auto"/>
            <w:vAlign w:val="bottom"/>
          </w:tcPr>
          <w:p w14:paraId="566B0654" w14:textId="2EDD96C1" w:rsidR="000705B9" w:rsidRDefault="000705B9" w:rsidP="00BF3378">
            <w:pPr>
              <w:spacing w:before="0"/>
              <w:jc w:val="left"/>
              <w:rPr>
                <w:rFonts w:cs="Arial"/>
                <w:color w:val="000000"/>
                <w:sz w:val="20"/>
                <w:szCs w:val="20"/>
                <w:lang w:val="sr-Latn-RS"/>
              </w:rPr>
            </w:pPr>
            <w:r>
              <w:rPr>
                <w:rFonts w:ascii="Calibri" w:hAnsi="Calibri"/>
                <w:color w:val="000000"/>
              </w:rPr>
              <w:t>26665729</w:t>
            </w:r>
          </w:p>
        </w:tc>
        <w:tc>
          <w:tcPr>
            <w:tcW w:w="1147" w:type="pct"/>
            <w:tcBorders>
              <w:top w:val="single" w:sz="4" w:space="0" w:color="auto"/>
              <w:left w:val="single" w:sz="4" w:space="0" w:color="auto"/>
              <w:bottom w:val="single" w:sz="4" w:space="0" w:color="auto"/>
              <w:right w:val="nil"/>
            </w:tcBorders>
            <w:shd w:val="clear" w:color="auto" w:fill="auto"/>
            <w:vAlign w:val="bottom"/>
          </w:tcPr>
          <w:p w14:paraId="62DE9DFA" w14:textId="05ED41EF" w:rsidR="000705B9" w:rsidRDefault="000705B9" w:rsidP="007969C0">
            <w:pPr>
              <w:spacing w:before="0"/>
              <w:jc w:val="left"/>
              <w:rPr>
                <w:rFonts w:cs="Arial"/>
                <w:color w:val="000000"/>
                <w:sz w:val="20"/>
                <w:szCs w:val="20"/>
                <w:lang w:val="sr-Cyrl-RS"/>
              </w:rPr>
            </w:pPr>
            <w:r>
              <w:rPr>
                <w:rFonts w:ascii="Calibri" w:hAnsi="Calibri"/>
                <w:color w:val="000000"/>
              </w:rPr>
              <w:t>Luk PVC fi110 90*</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115F7B61" w14:textId="77777777" w:rsidR="000705B9" w:rsidRPr="00A72171" w:rsidRDefault="000705B9" w:rsidP="00BF3378">
            <w:pPr>
              <w:spacing w:before="0"/>
              <w:jc w:val="left"/>
              <w:rPr>
                <w:rFonts w:cs="Arial"/>
                <w:color w:val="000000"/>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170CFFDF" w14:textId="338FB813" w:rsidR="000705B9" w:rsidRDefault="000705B9" w:rsidP="00BF3378">
            <w:pPr>
              <w:spacing w:before="0"/>
              <w:jc w:val="center"/>
              <w:rPr>
                <w:rFonts w:cs="Arial"/>
                <w:bCs/>
                <w:iCs/>
                <w:lang w:val="sr-Latn-RS"/>
              </w:rPr>
            </w:pPr>
            <w:r>
              <w:rPr>
                <w:rFonts w:ascii="Calibri" w:hAnsi="Calibri"/>
                <w:color w:val="000000"/>
              </w:rPr>
              <w:t>KOM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68C0DA5D" w14:textId="0D1156FB" w:rsidR="000705B9" w:rsidRPr="00FB0F44" w:rsidRDefault="000705B9" w:rsidP="00BF3378">
            <w:pPr>
              <w:spacing w:before="0"/>
              <w:jc w:val="center"/>
              <w:rPr>
                <w:rFonts w:cs="Arial"/>
                <w:color w:val="000000"/>
                <w:sz w:val="20"/>
                <w:szCs w:val="20"/>
                <w:lang w:val="sr-Cyrl-RS"/>
              </w:rPr>
            </w:pPr>
            <w:r>
              <w:rPr>
                <w:rFonts w:ascii="Calibri" w:hAnsi="Calibri"/>
                <w:color w:val="000000"/>
              </w:rPr>
              <w:t>5</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985FF25" w14:textId="24F8CE93" w:rsidR="000705B9" w:rsidRPr="001B1D41" w:rsidRDefault="000705B9" w:rsidP="00D50F9C">
            <w:pPr>
              <w:spacing w:before="0"/>
              <w:jc w:val="center"/>
              <w:rPr>
                <w:rFonts w:cs="Arial"/>
                <w:noProof/>
                <w:color w:val="000000"/>
                <w:sz w:val="20"/>
                <w:szCs w:val="20"/>
                <w:lang w:val="sr-Latn-RS" w:eastAsia="sr-Latn-RS"/>
              </w:rPr>
            </w:pPr>
            <w:r w:rsidRPr="001B1D41">
              <w:rPr>
                <w:rFonts w:ascii="Calibri" w:hAnsi="Calibri"/>
                <w:bCs/>
                <w:color w:val="000000"/>
              </w:rPr>
              <w:t>M109</w:t>
            </w:r>
          </w:p>
        </w:tc>
        <w:tc>
          <w:tcPr>
            <w:tcW w:w="652" w:type="pct"/>
            <w:tcBorders>
              <w:top w:val="single" w:sz="4" w:space="0" w:color="auto"/>
              <w:left w:val="single" w:sz="4" w:space="0" w:color="auto"/>
              <w:bottom w:val="single" w:sz="4" w:space="0" w:color="auto"/>
              <w:right w:val="nil"/>
            </w:tcBorders>
            <w:shd w:val="clear" w:color="auto" w:fill="auto"/>
            <w:vAlign w:val="bottom"/>
          </w:tcPr>
          <w:p w14:paraId="349A14B8" w14:textId="77777777" w:rsidR="000705B9" w:rsidRPr="00A72171" w:rsidRDefault="000705B9" w:rsidP="00BF3378">
            <w:pPr>
              <w:spacing w:before="0"/>
              <w:jc w:val="center"/>
              <w:rPr>
                <w:rFonts w:cs="Arial"/>
                <w:b/>
                <w:bCs/>
                <w:i/>
                <w:iCs/>
                <w:noProof/>
                <w:sz w:val="24"/>
                <w:szCs w:val="24"/>
                <w:lang w:val="sr-Latn-CS"/>
              </w:rPr>
            </w:pPr>
          </w:p>
        </w:tc>
        <w:tc>
          <w:tcPr>
            <w:tcW w:w="643" w:type="pct"/>
            <w:shd w:val="clear" w:color="auto" w:fill="auto"/>
            <w:vAlign w:val="center"/>
          </w:tcPr>
          <w:p w14:paraId="1619AE5D" w14:textId="77777777" w:rsidR="000705B9" w:rsidRPr="00A72171" w:rsidRDefault="000705B9" w:rsidP="00BF3378">
            <w:pPr>
              <w:spacing w:before="0"/>
              <w:jc w:val="center"/>
              <w:rPr>
                <w:rFonts w:cs="Arial"/>
                <w:b/>
                <w:bCs/>
                <w:i/>
                <w:iCs/>
                <w:noProof/>
                <w:sz w:val="24"/>
                <w:szCs w:val="24"/>
                <w:lang w:val="sr-Latn-CS"/>
              </w:rPr>
            </w:pPr>
          </w:p>
        </w:tc>
      </w:tr>
      <w:tr w:rsidR="000705B9" w:rsidRPr="00A72171" w14:paraId="381CCE3C" w14:textId="77777777" w:rsidTr="001B1D41">
        <w:trPr>
          <w:trHeight w:val="487"/>
        </w:trPr>
        <w:tc>
          <w:tcPr>
            <w:tcW w:w="218" w:type="pct"/>
            <w:tcBorders>
              <w:top w:val="single" w:sz="4" w:space="0" w:color="auto"/>
              <w:bottom w:val="single" w:sz="4" w:space="0" w:color="auto"/>
              <w:right w:val="single" w:sz="4" w:space="0" w:color="auto"/>
            </w:tcBorders>
            <w:vAlign w:val="center"/>
          </w:tcPr>
          <w:p w14:paraId="3E904474" w14:textId="34C032B7" w:rsidR="000705B9" w:rsidRDefault="000705B9" w:rsidP="00BF3378">
            <w:pPr>
              <w:spacing w:before="0"/>
              <w:jc w:val="center"/>
              <w:rPr>
                <w:rFonts w:cs="Arial"/>
                <w:bCs/>
                <w:iCs/>
                <w:sz w:val="20"/>
                <w:szCs w:val="20"/>
                <w:lang w:val="sr-Latn-RS"/>
              </w:rPr>
            </w:pPr>
            <w:r>
              <w:rPr>
                <w:rFonts w:cs="Arial"/>
                <w:bCs/>
                <w:iCs/>
                <w:sz w:val="20"/>
                <w:szCs w:val="20"/>
                <w:lang w:val="sr-Latn-RS"/>
              </w:rPr>
              <w:t>50</w:t>
            </w:r>
          </w:p>
        </w:tc>
        <w:tc>
          <w:tcPr>
            <w:tcW w:w="367" w:type="pct"/>
            <w:tcBorders>
              <w:top w:val="single" w:sz="4" w:space="0" w:color="auto"/>
              <w:left w:val="nil"/>
              <w:bottom w:val="single" w:sz="4" w:space="0" w:color="auto"/>
              <w:right w:val="single" w:sz="4" w:space="0" w:color="auto"/>
            </w:tcBorders>
            <w:shd w:val="clear" w:color="auto" w:fill="auto"/>
            <w:vAlign w:val="bottom"/>
          </w:tcPr>
          <w:p w14:paraId="3F9EF886" w14:textId="7A071CCD" w:rsidR="000705B9" w:rsidRDefault="000705B9" w:rsidP="00BF3378">
            <w:pPr>
              <w:spacing w:before="0"/>
              <w:jc w:val="left"/>
              <w:rPr>
                <w:rFonts w:cs="Arial"/>
                <w:color w:val="000000"/>
                <w:sz w:val="20"/>
                <w:szCs w:val="20"/>
                <w:lang w:val="sr-Latn-RS"/>
              </w:rPr>
            </w:pPr>
            <w:r>
              <w:rPr>
                <w:rFonts w:ascii="Calibri" w:hAnsi="Calibri"/>
                <w:color w:val="000000"/>
              </w:rPr>
              <w:t>26665737</w:t>
            </w:r>
          </w:p>
        </w:tc>
        <w:tc>
          <w:tcPr>
            <w:tcW w:w="1147" w:type="pct"/>
            <w:tcBorders>
              <w:top w:val="single" w:sz="4" w:space="0" w:color="auto"/>
              <w:left w:val="single" w:sz="4" w:space="0" w:color="auto"/>
              <w:bottom w:val="single" w:sz="4" w:space="0" w:color="auto"/>
              <w:right w:val="nil"/>
            </w:tcBorders>
            <w:shd w:val="clear" w:color="auto" w:fill="auto"/>
            <w:vAlign w:val="bottom"/>
          </w:tcPr>
          <w:p w14:paraId="50B0F31D" w14:textId="7DE8E067" w:rsidR="000705B9" w:rsidRDefault="000705B9" w:rsidP="00F3525E">
            <w:pPr>
              <w:spacing w:before="0"/>
              <w:jc w:val="left"/>
              <w:rPr>
                <w:rFonts w:cs="Arial"/>
                <w:color w:val="000000"/>
                <w:sz w:val="20"/>
                <w:szCs w:val="20"/>
                <w:lang w:val="sr-Cyrl-RS"/>
              </w:rPr>
            </w:pPr>
            <w:r>
              <w:rPr>
                <w:rFonts w:ascii="Calibri" w:hAnsi="Calibri"/>
                <w:color w:val="000000"/>
              </w:rPr>
              <w:t>Luk PVC fi110 45*</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2F6B6F7C" w14:textId="77777777" w:rsidR="000705B9" w:rsidRPr="00A72171" w:rsidRDefault="000705B9" w:rsidP="00BF3378">
            <w:pPr>
              <w:spacing w:before="0"/>
              <w:jc w:val="left"/>
              <w:rPr>
                <w:rFonts w:cs="Arial"/>
                <w:color w:val="000000"/>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47A0BA9E" w14:textId="243A5E36" w:rsidR="000705B9" w:rsidRDefault="000705B9" w:rsidP="00BF3378">
            <w:pPr>
              <w:spacing w:before="0"/>
              <w:jc w:val="center"/>
              <w:rPr>
                <w:rFonts w:cs="Arial"/>
                <w:bCs/>
                <w:iCs/>
                <w:lang w:val="sr-Latn-RS"/>
              </w:rPr>
            </w:pPr>
            <w:r>
              <w:rPr>
                <w:rFonts w:ascii="Calibri" w:hAnsi="Calibri"/>
                <w:color w:val="000000"/>
              </w:rPr>
              <w:t>KOM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7C241FAE" w14:textId="0D4D0598" w:rsidR="000705B9" w:rsidRPr="00FB0F44" w:rsidRDefault="000705B9" w:rsidP="00BF3378">
            <w:pPr>
              <w:spacing w:before="0"/>
              <w:jc w:val="center"/>
              <w:rPr>
                <w:rFonts w:cs="Arial"/>
                <w:color w:val="000000"/>
                <w:sz w:val="20"/>
                <w:szCs w:val="20"/>
                <w:lang w:val="sr-Cyrl-RS"/>
              </w:rPr>
            </w:pPr>
            <w:r>
              <w:rPr>
                <w:rFonts w:ascii="Calibri" w:hAnsi="Calibri"/>
                <w:color w:val="000000"/>
              </w:rPr>
              <w:t>10</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0E03FB7" w14:textId="7819A8DA" w:rsidR="000705B9" w:rsidRPr="001B1D41" w:rsidRDefault="000705B9" w:rsidP="00D50F9C">
            <w:pPr>
              <w:spacing w:before="0"/>
              <w:jc w:val="center"/>
              <w:rPr>
                <w:rFonts w:cs="Arial"/>
                <w:noProof/>
                <w:color w:val="000000"/>
                <w:sz w:val="20"/>
                <w:szCs w:val="20"/>
                <w:lang w:val="sr-Latn-RS" w:eastAsia="sr-Latn-RS"/>
              </w:rPr>
            </w:pPr>
            <w:r w:rsidRPr="001B1D41">
              <w:rPr>
                <w:rFonts w:ascii="Calibri" w:hAnsi="Calibri"/>
                <w:bCs/>
                <w:color w:val="000000"/>
              </w:rPr>
              <w:t>M070</w:t>
            </w:r>
          </w:p>
        </w:tc>
        <w:tc>
          <w:tcPr>
            <w:tcW w:w="652" w:type="pct"/>
            <w:tcBorders>
              <w:top w:val="single" w:sz="4" w:space="0" w:color="auto"/>
              <w:left w:val="single" w:sz="4" w:space="0" w:color="auto"/>
              <w:bottom w:val="single" w:sz="4" w:space="0" w:color="auto"/>
              <w:right w:val="nil"/>
            </w:tcBorders>
            <w:shd w:val="clear" w:color="auto" w:fill="auto"/>
            <w:vAlign w:val="bottom"/>
          </w:tcPr>
          <w:p w14:paraId="05F8F95F" w14:textId="77777777" w:rsidR="000705B9" w:rsidRPr="00A72171" w:rsidRDefault="000705B9" w:rsidP="00BF3378">
            <w:pPr>
              <w:spacing w:before="0"/>
              <w:jc w:val="center"/>
              <w:rPr>
                <w:rFonts w:cs="Arial"/>
                <w:b/>
                <w:bCs/>
                <w:i/>
                <w:iCs/>
                <w:noProof/>
                <w:sz w:val="24"/>
                <w:szCs w:val="24"/>
                <w:lang w:val="sr-Latn-CS"/>
              </w:rPr>
            </w:pPr>
          </w:p>
        </w:tc>
        <w:tc>
          <w:tcPr>
            <w:tcW w:w="643" w:type="pct"/>
            <w:shd w:val="clear" w:color="auto" w:fill="auto"/>
            <w:vAlign w:val="center"/>
          </w:tcPr>
          <w:p w14:paraId="3B83533B" w14:textId="77777777" w:rsidR="000705B9" w:rsidRPr="00A72171" w:rsidRDefault="000705B9" w:rsidP="00BF3378">
            <w:pPr>
              <w:spacing w:before="0"/>
              <w:jc w:val="center"/>
              <w:rPr>
                <w:rFonts w:cs="Arial"/>
                <w:b/>
                <w:bCs/>
                <w:i/>
                <w:iCs/>
                <w:noProof/>
                <w:sz w:val="24"/>
                <w:szCs w:val="24"/>
                <w:lang w:val="sr-Latn-CS"/>
              </w:rPr>
            </w:pPr>
          </w:p>
        </w:tc>
      </w:tr>
      <w:tr w:rsidR="000705B9" w:rsidRPr="00FB5EDB" w14:paraId="46FF7ADC" w14:textId="77777777" w:rsidTr="001B1D41">
        <w:trPr>
          <w:trHeight w:val="487"/>
        </w:trPr>
        <w:tc>
          <w:tcPr>
            <w:tcW w:w="218" w:type="pct"/>
            <w:tcBorders>
              <w:top w:val="single" w:sz="4" w:space="0" w:color="auto"/>
              <w:bottom w:val="single" w:sz="4" w:space="0" w:color="auto"/>
              <w:right w:val="single" w:sz="4" w:space="0" w:color="auto"/>
            </w:tcBorders>
            <w:vAlign w:val="center"/>
          </w:tcPr>
          <w:p w14:paraId="1ABF68CC" w14:textId="30598E4A" w:rsidR="000705B9" w:rsidRPr="00FB5EDB" w:rsidRDefault="000705B9" w:rsidP="00BF3378">
            <w:pPr>
              <w:spacing w:before="0"/>
              <w:jc w:val="center"/>
              <w:rPr>
                <w:rFonts w:cs="Arial"/>
                <w:bCs/>
                <w:iCs/>
                <w:sz w:val="20"/>
                <w:szCs w:val="20"/>
                <w:lang w:val="sr-Latn-RS"/>
              </w:rPr>
            </w:pPr>
            <w:r w:rsidRPr="00FB5EDB">
              <w:rPr>
                <w:rFonts w:cs="Arial"/>
                <w:bCs/>
                <w:iCs/>
                <w:sz w:val="20"/>
                <w:szCs w:val="20"/>
                <w:lang w:val="sr-Latn-RS"/>
              </w:rPr>
              <w:t>51</w:t>
            </w:r>
          </w:p>
        </w:tc>
        <w:tc>
          <w:tcPr>
            <w:tcW w:w="367" w:type="pct"/>
            <w:tcBorders>
              <w:top w:val="single" w:sz="4" w:space="0" w:color="auto"/>
              <w:left w:val="nil"/>
              <w:bottom w:val="single" w:sz="4" w:space="0" w:color="auto"/>
              <w:right w:val="single" w:sz="4" w:space="0" w:color="auto"/>
            </w:tcBorders>
            <w:shd w:val="clear" w:color="auto" w:fill="auto"/>
            <w:vAlign w:val="bottom"/>
          </w:tcPr>
          <w:p w14:paraId="3C240A37" w14:textId="69F5BA0A" w:rsidR="000705B9" w:rsidRPr="00FB5EDB" w:rsidRDefault="000705B9" w:rsidP="00BF3378">
            <w:pPr>
              <w:spacing w:before="0"/>
              <w:jc w:val="left"/>
              <w:rPr>
                <w:rFonts w:cs="Arial"/>
                <w:sz w:val="20"/>
                <w:szCs w:val="20"/>
                <w:lang w:val="sr-Latn-RS"/>
              </w:rPr>
            </w:pPr>
            <w:r w:rsidRPr="00FB5EDB">
              <w:rPr>
                <w:rFonts w:ascii="Calibri" w:hAnsi="Calibri"/>
              </w:rPr>
              <w:t>26667543</w:t>
            </w:r>
          </w:p>
        </w:tc>
        <w:tc>
          <w:tcPr>
            <w:tcW w:w="1147" w:type="pct"/>
            <w:tcBorders>
              <w:top w:val="single" w:sz="4" w:space="0" w:color="auto"/>
              <w:left w:val="single" w:sz="4" w:space="0" w:color="auto"/>
              <w:bottom w:val="single" w:sz="4" w:space="0" w:color="auto"/>
              <w:right w:val="nil"/>
            </w:tcBorders>
            <w:shd w:val="clear" w:color="auto" w:fill="auto"/>
            <w:vAlign w:val="bottom"/>
          </w:tcPr>
          <w:p w14:paraId="4DA8AAFC" w14:textId="379B1F42" w:rsidR="000705B9" w:rsidRPr="00FB5EDB" w:rsidRDefault="000D7CF6" w:rsidP="00F3525E">
            <w:pPr>
              <w:spacing w:before="0"/>
              <w:jc w:val="left"/>
              <w:rPr>
                <w:rFonts w:cs="Arial"/>
                <w:sz w:val="20"/>
                <w:szCs w:val="20"/>
                <w:lang w:val="sr-Cyrl-RS"/>
              </w:rPr>
            </w:pPr>
            <w:r w:rsidRPr="00FB5EDB">
              <w:rPr>
                <w:rFonts w:ascii="Calibri" w:hAnsi="Calibri"/>
              </w:rPr>
              <w:t>Cev PE fi20 PN10</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5AB45891" w14:textId="77777777" w:rsidR="000705B9" w:rsidRPr="00FB5EDB" w:rsidRDefault="000705B9" w:rsidP="00BF3378">
            <w:pPr>
              <w:spacing w:before="0"/>
              <w:jc w:val="left"/>
              <w:rPr>
                <w:rFonts w:cs="Arial"/>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53B69668" w14:textId="387A7806" w:rsidR="000705B9" w:rsidRPr="00FB5EDB" w:rsidRDefault="000705B9" w:rsidP="00BF3378">
            <w:pPr>
              <w:spacing w:before="0"/>
              <w:jc w:val="center"/>
              <w:rPr>
                <w:rFonts w:cs="Arial"/>
                <w:bCs/>
                <w:iCs/>
                <w:lang w:val="sr-Latn-RS"/>
              </w:rPr>
            </w:pPr>
            <w:r w:rsidRPr="00FB5EDB">
              <w:rPr>
                <w:rFonts w:ascii="Calibri" w:hAnsi="Calibri"/>
              </w:rPr>
              <w:t>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1EB4E48E" w14:textId="0802AC9F" w:rsidR="000705B9" w:rsidRPr="00FB5EDB" w:rsidRDefault="000705B9" w:rsidP="00BF3378">
            <w:pPr>
              <w:spacing w:before="0"/>
              <w:jc w:val="center"/>
              <w:rPr>
                <w:rFonts w:cs="Arial"/>
                <w:sz w:val="20"/>
                <w:szCs w:val="20"/>
                <w:lang w:val="sr-Cyrl-RS"/>
              </w:rPr>
            </w:pPr>
            <w:r w:rsidRPr="00FB5EDB">
              <w:rPr>
                <w:rFonts w:ascii="Calibri" w:hAnsi="Calibri"/>
              </w:rPr>
              <w:t>80</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CB0EE16" w14:textId="0B6FB008" w:rsidR="000705B9" w:rsidRPr="00FB5EDB" w:rsidRDefault="000705B9" w:rsidP="00D50F9C">
            <w:pPr>
              <w:spacing w:before="0"/>
              <w:jc w:val="center"/>
              <w:rPr>
                <w:rFonts w:cs="Arial"/>
                <w:noProof/>
                <w:sz w:val="20"/>
                <w:szCs w:val="20"/>
                <w:lang w:val="sr-Latn-RS" w:eastAsia="sr-Latn-RS"/>
              </w:rPr>
            </w:pPr>
            <w:r w:rsidRPr="00FB5EDB">
              <w:rPr>
                <w:rFonts w:ascii="Calibri" w:hAnsi="Calibri"/>
                <w:bCs/>
              </w:rPr>
              <w:t>M020</w:t>
            </w:r>
          </w:p>
        </w:tc>
        <w:tc>
          <w:tcPr>
            <w:tcW w:w="652" w:type="pct"/>
            <w:tcBorders>
              <w:top w:val="single" w:sz="4" w:space="0" w:color="auto"/>
              <w:left w:val="single" w:sz="4" w:space="0" w:color="auto"/>
              <w:bottom w:val="single" w:sz="4" w:space="0" w:color="auto"/>
              <w:right w:val="nil"/>
            </w:tcBorders>
            <w:shd w:val="clear" w:color="auto" w:fill="auto"/>
            <w:vAlign w:val="bottom"/>
          </w:tcPr>
          <w:p w14:paraId="4AAA74F1" w14:textId="77777777" w:rsidR="000705B9" w:rsidRPr="00FB5EDB" w:rsidRDefault="000705B9" w:rsidP="00BF3378">
            <w:pPr>
              <w:spacing w:before="0"/>
              <w:jc w:val="center"/>
              <w:rPr>
                <w:rFonts w:cs="Arial"/>
                <w:b/>
                <w:bCs/>
                <w:i/>
                <w:iCs/>
                <w:noProof/>
                <w:sz w:val="24"/>
                <w:szCs w:val="24"/>
                <w:lang w:val="sr-Latn-CS"/>
              </w:rPr>
            </w:pPr>
          </w:p>
        </w:tc>
        <w:tc>
          <w:tcPr>
            <w:tcW w:w="643" w:type="pct"/>
            <w:shd w:val="clear" w:color="auto" w:fill="auto"/>
            <w:vAlign w:val="center"/>
          </w:tcPr>
          <w:p w14:paraId="08552F2D" w14:textId="77777777" w:rsidR="000705B9" w:rsidRPr="00FB5EDB" w:rsidRDefault="000705B9" w:rsidP="00BF3378">
            <w:pPr>
              <w:spacing w:before="0"/>
              <w:jc w:val="center"/>
              <w:rPr>
                <w:rFonts w:cs="Arial"/>
                <w:b/>
                <w:bCs/>
                <w:i/>
                <w:iCs/>
                <w:noProof/>
                <w:sz w:val="24"/>
                <w:szCs w:val="24"/>
                <w:lang w:val="sr-Latn-CS"/>
              </w:rPr>
            </w:pPr>
          </w:p>
        </w:tc>
      </w:tr>
      <w:tr w:rsidR="000D7CF6" w:rsidRPr="00FB5EDB" w14:paraId="4624C1CE" w14:textId="77777777" w:rsidTr="001B1D41">
        <w:trPr>
          <w:trHeight w:val="487"/>
        </w:trPr>
        <w:tc>
          <w:tcPr>
            <w:tcW w:w="218" w:type="pct"/>
            <w:tcBorders>
              <w:top w:val="single" w:sz="4" w:space="0" w:color="auto"/>
              <w:bottom w:val="single" w:sz="4" w:space="0" w:color="auto"/>
              <w:right w:val="single" w:sz="4" w:space="0" w:color="auto"/>
            </w:tcBorders>
            <w:vAlign w:val="center"/>
          </w:tcPr>
          <w:p w14:paraId="6D655E0C" w14:textId="5E93F8FA" w:rsidR="000D7CF6" w:rsidRPr="00FB5EDB" w:rsidRDefault="000D7CF6" w:rsidP="000D7CF6">
            <w:pPr>
              <w:spacing w:before="0"/>
              <w:jc w:val="center"/>
              <w:rPr>
                <w:rFonts w:cs="Arial"/>
                <w:bCs/>
                <w:iCs/>
                <w:sz w:val="20"/>
                <w:szCs w:val="20"/>
                <w:lang w:val="sr-Latn-RS"/>
              </w:rPr>
            </w:pPr>
            <w:r w:rsidRPr="00FB5EDB">
              <w:rPr>
                <w:rFonts w:cs="Arial"/>
                <w:bCs/>
                <w:iCs/>
                <w:sz w:val="20"/>
                <w:szCs w:val="20"/>
                <w:lang w:val="sr-Latn-RS"/>
              </w:rPr>
              <w:lastRenderedPageBreak/>
              <w:t>52</w:t>
            </w:r>
          </w:p>
        </w:tc>
        <w:tc>
          <w:tcPr>
            <w:tcW w:w="367" w:type="pct"/>
            <w:tcBorders>
              <w:top w:val="single" w:sz="4" w:space="0" w:color="auto"/>
              <w:left w:val="nil"/>
              <w:bottom w:val="single" w:sz="4" w:space="0" w:color="auto"/>
              <w:right w:val="single" w:sz="4" w:space="0" w:color="auto"/>
            </w:tcBorders>
            <w:shd w:val="clear" w:color="auto" w:fill="auto"/>
            <w:vAlign w:val="bottom"/>
          </w:tcPr>
          <w:p w14:paraId="64D5E320" w14:textId="7589B312" w:rsidR="000D7CF6" w:rsidRPr="00FB5EDB" w:rsidRDefault="000D7CF6" w:rsidP="000D7CF6">
            <w:pPr>
              <w:spacing w:before="0"/>
              <w:jc w:val="left"/>
              <w:rPr>
                <w:rFonts w:cs="Arial"/>
                <w:sz w:val="20"/>
                <w:szCs w:val="20"/>
                <w:lang w:val="sr-Latn-RS"/>
              </w:rPr>
            </w:pPr>
            <w:r w:rsidRPr="00FB5EDB">
              <w:rPr>
                <w:rFonts w:ascii="Calibri" w:hAnsi="Calibri"/>
              </w:rPr>
              <w:t>26667550</w:t>
            </w:r>
          </w:p>
        </w:tc>
        <w:tc>
          <w:tcPr>
            <w:tcW w:w="1147" w:type="pct"/>
            <w:tcBorders>
              <w:top w:val="single" w:sz="4" w:space="0" w:color="auto"/>
              <w:left w:val="single" w:sz="4" w:space="0" w:color="auto"/>
              <w:bottom w:val="single" w:sz="4" w:space="0" w:color="auto"/>
              <w:right w:val="nil"/>
            </w:tcBorders>
            <w:shd w:val="clear" w:color="auto" w:fill="auto"/>
            <w:vAlign w:val="bottom"/>
          </w:tcPr>
          <w:p w14:paraId="7C772AB2" w14:textId="562D53D9" w:rsidR="000D7CF6" w:rsidRPr="00FB5EDB" w:rsidRDefault="000D7CF6" w:rsidP="000D7CF6">
            <w:pPr>
              <w:spacing w:before="0"/>
              <w:jc w:val="left"/>
              <w:rPr>
                <w:rFonts w:cs="Arial"/>
                <w:sz w:val="20"/>
                <w:szCs w:val="20"/>
                <w:lang w:val="sr-Cyrl-RS"/>
              </w:rPr>
            </w:pPr>
            <w:r w:rsidRPr="00FB5EDB">
              <w:rPr>
                <w:rFonts w:ascii="Calibri" w:hAnsi="Calibri"/>
              </w:rPr>
              <w:t>Cev PPR 3/4" (fi25) NP10 L=4m</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02ADFA56" w14:textId="77777777" w:rsidR="000D7CF6" w:rsidRPr="00FB5EDB" w:rsidRDefault="000D7CF6" w:rsidP="000D7CF6">
            <w:pPr>
              <w:spacing w:before="0"/>
              <w:jc w:val="left"/>
              <w:rPr>
                <w:rFonts w:cs="Arial"/>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67695888" w14:textId="14D9A7AF" w:rsidR="000D7CF6" w:rsidRPr="00FB5EDB" w:rsidRDefault="000D7CF6" w:rsidP="000D7CF6">
            <w:pPr>
              <w:spacing w:before="0"/>
              <w:jc w:val="center"/>
              <w:rPr>
                <w:rFonts w:cs="Arial"/>
                <w:bCs/>
                <w:iCs/>
                <w:lang w:val="sr-Latn-RS"/>
              </w:rPr>
            </w:pPr>
            <w:r w:rsidRPr="00FB5EDB">
              <w:rPr>
                <w:rFonts w:ascii="Calibri" w:hAnsi="Calibri"/>
              </w:rPr>
              <w:t>kom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4F764874" w14:textId="67F497DE" w:rsidR="000D7CF6" w:rsidRPr="00FB5EDB" w:rsidRDefault="000D7CF6" w:rsidP="000D7CF6">
            <w:pPr>
              <w:spacing w:before="0"/>
              <w:jc w:val="center"/>
              <w:rPr>
                <w:rFonts w:cs="Arial"/>
                <w:sz w:val="20"/>
                <w:szCs w:val="20"/>
                <w:lang w:val="sr-Cyrl-RS"/>
              </w:rPr>
            </w:pPr>
            <w:r w:rsidRPr="00FB5EDB">
              <w:rPr>
                <w:rFonts w:ascii="Calibri" w:hAnsi="Calibri"/>
              </w:rPr>
              <w:t>7</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7C65BF7" w14:textId="56C0C7B2" w:rsidR="000D7CF6" w:rsidRPr="00FB5EDB" w:rsidRDefault="000D7CF6" w:rsidP="000D7CF6">
            <w:pPr>
              <w:spacing w:before="0"/>
              <w:jc w:val="center"/>
              <w:rPr>
                <w:rFonts w:cs="Arial"/>
                <w:noProof/>
                <w:sz w:val="20"/>
                <w:szCs w:val="20"/>
                <w:lang w:val="sr-Latn-RS" w:eastAsia="sr-Latn-RS"/>
              </w:rPr>
            </w:pPr>
            <w:r w:rsidRPr="00FB5EDB">
              <w:rPr>
                <w:rFonts w:ascii="Calibri" w:hAnsi="Calibri"/>
                <w:bCs/>
              </w:rPr>
              <w:t>M003</w:t>
            </w:r>
          </w:p>
        </w:tc>
        <w:tc>
          <w:tcPr>
            <w:tcW w:w="652" w:type="pct"/>
            <w:tcBorders>
              <w:top w:val="single" w:sz="4" w:space="0" w:color="auto"/>
              <w:left w:val="single" w:sz="4" w:space="0" w:color="auto"/>
              <w:bottom w:val="single" w:sz="4" w:space="0" w:color="auto"/>
              <w:right w:val="nil"/>
            </w:tcBorders>
            <w:shd w:val="clear" w:color="auto" w:fill="auto"/>
            <w:vAlign w:val="bottom"/>
          </w:tcPr>
          <w:p w14:paraId="5FC2D3B1" w14:textId="77777777" w:rsidR="000D7CF6" w:rsidRPr="00FB5EDB" w:rsidRDefault="000D7CF6" w:rsidP="000D7CF6">
            <w:pPr>
              <w:spacing w:before="0"/>
              <w:jc w:val="center"/>
              <w:rPr>
                <w:rFonts w:cs="Arial"/>
                <w:b/>
                <w:bCs/>
                <w:i/>
                <w:iCs/>
                <w:noProof/>
                <w:sz w:val="24"/>
                <w:szCs w:val="24"/>
                <w:lang w:val="sr-Latn-CS"/>
              </w:rPr>
            </w:pPr>
          </w:p>
        </w:tc>
        <w:tc>
          <w:tcPr>
            <w:tcW w:w="643" w:type="pct"/>
            <w:shd w:val="clear" w:color="auto" w:fill="auto"/>
            <w:vAlign w:val="center"/>
          </w:tcPr>
          <w:p w14:paraId="504019A5" w14:textId="77777777" w:rsidR="000D7CF6" w:rsidRPr="00FB5EDB" w:rsidRDefault="000D7CF6" w:rsidP="000D7CF6">
            <w:pPr>
              <w:spacing w:before="0"/>
              <w:jc w:val="center"/>
              <w:rPr>
                <w:rFonts w:cs="Arial"/>
                <w:b/>
                <w:bCs/>
                <w:i/>
                <w:iCs/>
                <w:noProof/>
                <w:sz w:val="24"/>
                <w:szCs w:val="24"/>
                <w:lang w:val="sr-Latn-CS"/>
              </w:rPr>
            </w:pPr>
          </w:p>
        </w:tc>
      </w:tr>
      <w:tr w:rsidR="000705B9" w:rsidRPr="00FB5EDB" w14:paraId="692BCA4B" w14:textId="77777777" w:rsidTr="001B1D41">
        <w:trPr>
          <w:trHeight w:val="487"/>
        </w:trPr>
        <w:tc>
          <w:tcPr>
            <w:tcW w:w="218" w:type="pct"/>
            <w:tcBorders>
              <w:top w:val="single" w:sz="4" w:space="0" w:color="auto"/>
              <w:bottom w:val="single" w:sz="4" w:space="0" w:color="auto"/>
              <w:right w:val="single" w:sz="4" w:space="0" w:color="auto"/>
            </w:tcBorders>
            <w:vAlign w:val="center"/>
          </w:tcPr>
          <w:p w14:paraId="64328E36" w14:textId="3528C882" w:rsidR="000705B9" w:rsidRPr="00FB5EDB" w:rsidRDefault="000705B9" w:rsidP="00BF3378">
            <w:pPr>
              <w:spacing w:before="0"/>
              <w:jc w:val="center"/>
              <w:rPr>
                <w:rFonts w:cs="Arial"/>
                <w:bCs/>
                <w:iCs/>
                <w:sz w:val="20"/>
                <w:szCs w:val="20"/>
                <w:lang w:val="sr-Latn-RS"/>
              </w:rPr>
            </w:pPr>
            <w:r w:rsidRPr="00FB5EDB">
              <w:rPr>
                <w:rFonts w:cs="Arial"/>
                <w:bCs/>
                <w:iCs/>
                <w:sz w:val="20"/>
                <w:szCs w:val="20"/>
                <w:lang w:val="sr-Latn-RS"/>
              </w:rPr>
              <w:t>53</w:t>
            </w:r>
          </w:p>
        </w:tc>
        <w:tc>
          <w:tcPr>
            <w:tcW w:w="367" w:type="pct"/>
            <w:tcBorders>
              <w:top w:val="single" w:sz="4" w:space="0" w:color="auto"/>
              <w:left w:val="nil"/>
              <w:bottom w:val="single" w:sz="4" w:space="0" w:color="auto"/>
              <w:right w:val="single" w:sz="4" w:space="0" w:color="auto"/>
            </w:tcBorders>
            <w:shd w:val="clear" w:color="auto" w:fill="auto"/>
            <w:vAlign w:val="bottom"/>
          </w:tcPr>
          <w:p w14:paraId="02869758" w14:textId="4245CE83" w:rsidR="000705B9" w:rsidRPr="00FB5EDB" w:rsidRDefault="000705B9" w:rsidP="00BF3378">
            <w:pPr>
              <w:spacing w:before="0"/>
              <w:jc w:val="left"/>
              <w:rPr>
                <w:rFonts w:cs="Arial"/>
                <w:sz w:val="20"/>
                <w:szCs w:val="20"/>
                <w:lang w:val="sr-Latn-RS"/>
              </w:rPr>
            </w:pPr>
            <w:r w:rsidRPr="00FB5EDB">
              <w:rPr>
                <w:rFonts w:ascii="Calibri" w:hAnsi="Calibri"/>
              </w:rPr>
              <w:t>26800086</w:t>
            </w:r>
          </w:p>
        </w:tc>
        <w:tc>
          <w:tcPr>
            <w:tcW w:w="1147" w:type="pct"/>
            <w:tcBorders>
              <w:top w:val="single" w:sz="4" w:space="0" w:color="auto"/>
              <w:left w:val="single" w:sz="4" w:space="0" w:color="auto"/>
              <w:bottom w:val="single" w:sz="4" w:space="0" w:color="auto"/>
              <w:right w:val="nil"/>
            </w:tcBorders>
            <w:shd w:val="clear" w:color="auto" w:fill="auto"/>
            <w:vAlign w:val="bottom"/>
          </w:tcPr>
          <w:p w14:paraId="0068C9C3" w14:textId="5103881E" w:rsidR="000705B9" w:rsidRPr="00FB5EDB" w:rsidRDefault="000D7CF6" w:rsidP="00520510">
            <w:pPr>
              <w:spacing w:before="0"/>
              <w:jc w:val="left"/>
              <w:rPr>
                <w:rFonts w:cs="Arial"/>
                <w:sz w:val="20"/>
                <w:szCs w:val="20"/>
                <w:lang w:val="sr-Latn-RS"/>
              </w:rPr>
            </w:pPr>
            <w:r w:rsidRPr="00FB5EDB">
              <w:rPr>
                <w:rFonts w:ascii="Calibri" w:hAnsi="Calibri"/>
              </w:rPr>
              <w:t>Spojnica za PE cev, PVC 2"</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4F10F98F" w14:textId="77777777" w:rsidR="000705B9" w:rsidRPr="00FB5EDB" w:rsidRDefault="000705B9" w:rsidP="00BF3378">
            <w:pPr>
              <w:spacing w:before="0"/>
              <w:jc w:val="left"/>
              <w:rPr>
                <w:rFonts w:cs="Arial"/>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5942CADE" w14:textId="36E0D861" w:rsidR="000705B9" w:rsidRPr="00FB5EDB" w:rsidRDefault="000705B9" w:rsidP="00BF3378">
            <w:pPr>
              <w:spacing w:before="0"/>
              <w:jc w:val="center"/>
              <w:rPr>
                <w:rFonts w:cs="Arial"/>
                <w:bCs/>
                <w:iCs/>
                <w:lang w:val="sr-Latn-RS"/>
              </w:rPr>
            </w:pPr>
            <w:r w:rsidRPr="00FB5EDB">
              <w:rPr>
                <w:rFonts w:ascii="Calibri" w:hAnsi="Calibri"/>
              </w:rPr>
              <w:t>KOM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726D941E" w14:textId="6858E514" w:rsidR="000705B9" w:rsidRPr="00FB5EDB" w:rsidRDefault="000705B9" w:rsidP="00BF3378">
            <w:pPr>
              <w:spacing w:before="0"/>
              <w:jc w:val="center"/>
              <w:rPr>
                <w:rFonts w:cs="Arial"/>
                <w:sz w:val="20"/>
                <w:szCs w:val="20"/>
                <w:lang w:val="sr-Cyrl-RS"/>
              </w:rPr>
            </w:pPr>
            <w:r w:rsidRPr="00FB5EDB">
              <w:rPr>
                <w:rFonts w:ascii="Calibri" w:hAnsi="Calibri"/>
              </w:rPr>
              <w:t>4</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0D82B32" w14:textId="3CB9D89F" w:rsidR="000705B9" w:rsidRPr="00FB5EDB" w:rsidRDefault="000705B9" w:rsidP="00D50F9C">
            <w:pPr>
              <w:spacing w:before="0"/>
              <w:jc w:val="center"/>
              <w:rPr>
                <w:rFonts w:cs="Arial"/>
                <w:noProof/>
                <w:sz w:val="20"/>
                <w:szCs w:val="20"/>
                <w:lang w:val="sr-Latn-RS" w:eastAsia="sr-Latn-RS"/>
              </w:rPr>
            </w:pPr>
            <w:r w:rsidRPr="00FB5EDB">
              <w:rPr>
                <w:rFonts w:ascii="Calibri" w:hAnsi="Calibri"/>
                <w:bCs/>
              </w:rPr>
              <w:t>M021</w:t>
            </w:r>
          </w:p>
        </w:tc>
        <w:tc>
          <w:tcPr>
            <w:tcW w:w="652" w:type="pct"/>
            <w:tcBorders>
              <w:top w:val="single" w:sz="4" w:space="0" w:color="auto"/>
              <w:left w:val="single" w:sz="4" w:space="0" w:color="auto"/>
              <w:bottom w:val="single" w:sz="4" w:space="0" w:color="auto"/>
              <w:right w:val="nil"/>
            </w:tcBorders>
            <w:shd w:val="clear" w:color="auto" w:fill="auto"/>
            <w:vAlign w:val="bottom"/>
          </w:tcPr>
          <w:p w14:paraId="2FFE1760" w14:textId="77777777" w:rsidR="000705B9" w:rsidRPr="00FB5EDB" w:rsidRDefault="000705B9" w:rsidP="00BF3378">
            <w:pPr>
              <w:spacing w:before="0"/>
              <w:jc w:val="center"/>
              <w:rPr>
                <w:rFonts w:cs="Arial"/>
                <w:b/>
                <w:bCs/>
                <w:i/>
                <w:iCs/>
                <w:noProof/>
                <w:sz w:val="24"/>
                <w:szCs w:val="24"/>
                <w:lang w:val="sr-Latn-CS"/>
              </w:rPr>
            </w:pPr>
          </w:p>
        </w:tc>
        <w:tc>
          <w:tcPr>
            <w:tcW w:w="643" w:type="pct"/>
            <w:shd w:val="clear" w:color="auto" w:fill="auto"/>
            <w:vAlign w:val="center"/>
          </w:tcPr>
          <w:p w14:paraId="41D37B3E" w14:textId="77777777" w:rsidR="000705B9" w:rsidRPr="00FB5EDB" w:rsidRDefault="000705B9" w:rsidP="00BF3378">
            <w:pPr>
              <w:spacing w:before="0"/>
              <w:jc w:val="center"/>
              <w:rPr>
                <w:rFonts w:cs="Arial"/>
                <w:b/>
                <w:bCs/>
                <w:i/>
                <w:iCs/>
                <w:noProof/>
                <w:sz w:val="24"/>
                <w:szCs w:val="24"/>
                <w:lang w:val="sr-Latn-CS"/>
              </w:rPr>
            </w:pPr>
          </w:p>
        </w:tc>
      </w:tr>
      <w:tr w:rsidR="000705B9" w:rsidRPr="00FB5EDB" w14:paraId="41912CDE" w14:textId="77777777" w:rsidTr="001B1D41">
        <w:trPr>
          <w:trHeight w:val="487"/>
        </w:trPr>
        <w:tc>
          <w:tcPr>
            <w:tcW w:w="218" w:type="pct"/>
            <w:tcBorders>
              <w:top w:val="single" w:sz="4" w:space="0" w:color="auto"/>
              <w:bottom w:val="single" w:sz="4" w:space="0" w:color="auto"/>
              <w:right w:val="single" w:sz="4" w:space="0" w:color="auto"/>
            </w:tcBorders>
            <w:vAlign w:val="center"/>
          </w:tcPr>
          <w:p w14:paraId="30630116" w14:textId="706D44B5" w:rsidR="000705B9" w:rsidRPr="00FB5EDB" w:rsidRDefault="000705B9" w:rsidP="00BF3378">
            <w:pPr>
              <w:spacing w:before="0"/>
              <w:jc w:val="center"/>
              <w:rPr>
                <w:rFonts w:cs="Arial"/>
                <w:bCs/>
                <w:iCs/>
                <w:sz w:val="20"/>
                <w:szCs w:val="20"/>
                <w:lang w:val="sr-Latn-RS"/>
              </w:rPr>
            </w:pPr>
            <w:r w:rsidRPr="00FB5EDB">
              <w:rPr>
                <w:rFonts w:cs="Arial"/>
                <w:bCs/>
                <w:iCs/>
                <w:sz w:val="20"/>
                <w:szCs w:val="20"/>
                <w:lang w:val="sr-Latn-RS"/>
              </w:rPr>
              <w:t>54</w:t>
            </w:r>
          </w:p>
        </w:tc>
        <w:tc>
          <w:tcPr>
            <w:tcW w:w="367" w:type="pct"/>
            <w:tcBorders>
              <w:top w:val="single" w:sz="4" w:space="0" w:color="auto"/>
              <w:left w:val="nil"/>
              <w:bottom w:val="single" w:sz="4" w:space="0" w:color="auto"/>
              <w:right w:val="single" w:sz="4" w:space="0" w:color="auto"/>
            </w:tcBorders>
            <w:shd w:val="clear" w:color="auto" w:fill="auto"/>
            <w:vAlign w:val="bottom"/>
          </w:tcPr>
          <w:p w14:paraId="612D7904" w14:textId="0E74FF17" w:rsidR="000705B9" w:rsidRPr="00FB5EDB" w:rsidRDefault="000705B9" w:rsidP="00BF3378">
            <w:pPr>
              <w:spacing w:before="0"/>
              <w:jc w:val="left"/>
              <w:rPr>
                <w:rFonts w:cs="Arial"/>
                <w:sz w:val="20"/>
                <w:szCs w:val="20"/>
                <w:lang w:val="sr-Latn-RS"/>
              </w:rPr>
            </w:pPr>
            <w:r w:rsidRPr="00FB5EDB">
              <w:rPr>
                <w:rFonts w:ascii="Calibri" w:hAnsi="Calibri"/>
              </w:rPr>
              <w:t>26800946</w:t>
            </w:r>
          </w:p>
        </w:tc>
        <w:tc>
          <w:tcPr>
            <w:tcW w:w="1147" w:type="pct"/>
            <w:tcBorders>
              <w:top w:val="single" w:sz="4" w:space="0" w:color="auto"/>
              <w:left w:val="single" w:sz="4" w:space="0" w:color="auto"/>
              <w:bottom w:val="single" w:sz="4" w:space="0" w:color="auto"/>
              <w:right w:val="nil"/>
            </w:tcBorders>
            <w:shd w:val="clear" w:color="auto" w:fill="auto"/>
            <w:vAlign w:val="bottom"/>
          </w:tcPr>
          <w:p w14:paraId="288867FF" w14:textId="396ACCF4" w:rsidR="000705B9" w:rsidRPr="00FB5EDB" w:rsidRDefault="000705B9" w:rsidP="00520510">
            <w:pPr>
              <w:spacing w:before="0"/>
              <w:jc w:val="left"/>
              <w:rPr>
                <w:rFonts w:cs="Arial"/>
                <w:sz w:val="20"/>
                <w:szCs w:val="20"/>
                <w:lang w:val="sr-Cyrl-RS"/>
              </w:rPr>
            </w:pPr>
            <w:r w:rsidRPr="00FB5EDB">
              <w:rPr>
                <w:rFonts w:ascii="Calibri" w:hAnsi="Calibri"/>
              </w:rPr>
              <w:t>Luk PVC fi50/90stepeni</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140A5770" w14:textId="77777777" w:rsidR="000705B9" w:rsidRPr="00FB5EDB" w:rsidRDefault="000705B9" w:rsidP="00BF3378">
            <w:pPr>
              <w:spacing w:before="0"/>
              <w:jc w:val="left"/>
              <w:rPr>
                <w:rFonts w:cs="Arial"/>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6BC92732" w14:textId="435758B2" w:rsidR="000705B9" w:rsidRPr="00FB5EDB" w:rsidRDefault="000705B9" w:rsidP="00BF3378">
            <w:pPr>
              <w:spacing w:before="0"/>
              <w:jc w:val="center"/>
              <w:rPr>
                <w:rFonts w:cs="Arial"/>
                <w:bCs/>
                <w:iCs/>
                <w:lang w:val="sr-Latn-RS"/>
              </w:rPr>
            </w:pPr>
            <w:r w:rsidRPr="00FB5EDB">
              <w:rPr>
                <w:rFonts w:ascii="Calibri" w:hAnsi="Calibri"/>
              </w:rPr>
              <w:t>KOM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1EF19C42" w14:textId="5C950120" w:rsidR="000705B9" w:rsidRPr="00FB5EDB" w:rsidRDefault="000705B9" w:rsidP="00BF3378">
            <w:pPr>
              <w:spacing w:before="0"/>
              <w:jc w:val="center"/>
              <w:rPr>
                <w:rFonts w:cs="Arial"/>
                <w:sz w:val="20"/>
                <w:szCs w:val="20"/>
                <w:lang w:val="sr-Cyrl-RS"/>
              </w:rPr>
            </w:pPr>
            <w:r w:rsidRPr="00FB5EDB">
              <w:rPr>
                <w:rFonts w:ascii="Calibri" w:hAnsi="Calibri"/>
              </w:rPr>
              <w:t>10</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6044374" w14:textId="40B82740" w:rsidR="000705B9" w:rsidRPr="00FB5EDB" w:rsidRDefault="000705B9" w:rsidP="00D50F9C">
            <w:pPr>
              <w:spacing w:before="0"/>
              <w:jc w:val="center"/>
              <w:rPr>
                <w:rFonts w:cs="Arial"/>
                <w:noProof/>
                <w:sz w:val="20"/>
                <w:szCs w:val="20"/>
                <w:lang w:val="sr-Latn-RS" w:eastAsia="sr-Latn-RS"/>
              </w:rPr>
            </w:pPr>
            <w:r w:rsidRPr="00FB5EDB">
              <w:rPr>
                <w:rFonts w:ascii="Calibri" w:hAnsi="Calibri"/>
                <w:bCs/>
              </w:rPr>
              <w:t>M070</w:t>
            </w:r>
          </w:p>
        </w:tc>
        <w:tc>
          <w:tcPr>
            <w:tcW w:w="652" w:type="pct"/>
            <w:tcBorders>
              <w:top w:val="single" w:sz="4" w:space="0" w:color="auto"/>
              <w:left w:val="single" w:sz="4" w:space="0" w:color="auto"/>
              <w:bottom w:val="single" w:sz="4" w:space="0" w:color="auto"/>
              <w:right w:val="nil"/>
            </w:tcBorders>
            <w:shd w:val="clear" w:color="auto" w:fill="auto"/>
            <w:vAlign w:val="bottom"/>
          </w:tcPr>
          <w:p w14:paraId="5C9C8AD0" w14:textId="77777777" w:rsidR="000705B9" w:rsidRPr="00FB5EDB" w:rsidRDefault="000705B9" w:rsidP="00BF3378">
            <w:pPr>
              <w:spacing w:before="0"/>
              <w:jc w:val="center"/>
              <w:rPr>
                <w:rFonts w:cs="Arial"/>
                <w:b/>
                <w:bCs/>
                <w:i/>
                <w:iCs/>
                <w:noProof/>
                <w:sz w:val="24"/>
                <w:szCs w:val="24"/>
                <w:lang w:val="sr-Latn-CS"/>
              </w:rPr>
            </w:pPr>
          </w:p>
        </w:tc>
        <w:tc>
          <w:tcPr>
            <w:tcW w:w="643" w:type="pct"/>
            <w:shd w:val="clear" w:color="auto" w:fill="auto"/>
            <w:vAlign w:val="center"/>
          </w:tcPr>
          <w:p w14:paraId="7C8626F3" w14:textId="77777777" w:rsidR="000705B9" w:rsidRPr="00FB5EDB" w:rsidRDefault="000705B9" w:rsidP="00BF3378">
            <w:pPr>
              <w:spacing w:before="0"/>
              <w:jc w:val="center"/>
              <w:rPr>
                <w:rFonts w:cs="Arial"/>
                <w:b/>
                <w:bCs/>
                <w:i/>
                <w:iCs/>
                <w:noProof/>
                <w:sz w:val="24"/>
                <w:szCs w:val="24"/>
                <w:lang w:val="sr-Latn-CS"/>
              </w:rPr>
            </w:pPr>
          </w:p>
        </w:tc>
      </w:tr>
      <w:tr w:rsidR="000705B9" w:rsidRPr="00FB5EDB" w14:paraId="2A54F00E" w14:textId="77777777" w:rsidTr="001B1D41">
        <w:trPr>
          <w:trHeight w:val="487"/>
        </w:trPr>
        <w:tc>
          <w:tcPr>
            <w:tcW w:w="218" w:type="pct"/>
            <w:tcBorders>
              <w:top w:val="single" w:sz="4" w:space="0" w:color="auto"/>
              <w:bottom w:val="single" w:sz="4" w:space="0" w:color="auto"/>
              <w:right w:val="single" w:sz="4" w:space="0" w:color="auto"/>
            </w:tcBorders>
            <w:vAlign w:val="center"/>
          </w:tcPr>
          <w:p w14:paraId="39083087" w14:textId="7DDDB25B" w:rsidR="000705B9" w:rsidRPr="00FB5EDB" w:rsidRDefault="000705B9" w:rsidP="00BF3378">
            <w:pPr>
              <w:spacing w:before="0"/>
              <w:jc w:val="center"/>
              <w:rPr>
                <w:rFonts w:cs="Arial"/>
                <w:bCs/>
                <w:iCs/>
                <w:sz w:val="20"/>
                <w:szCs w:val="20"/>
                <w:lang w:val="sr-Latn-RS"/>
              </w:rPr>
            </w:pPr>
            <w:r w:rsidRPr="00FB5EDB">
              <w:rPr>
                <w:rFonts w:cs="Arial"/>
                <w:bCs/>
                <w:iCs/>
                <w:sz w:val="20"/>
                <w:szCs w:val="20"/>
                <w:lang w:val="sr-Latn-RS"/>
              </w:rPr>
              <w:t>55</w:t>
            </w:r>
          </w:p>
        </w:tc>
        <w:tc>
          <w:tcPr>
            <w:tcW w:w="367" w:type="pct"/>
            <w:tcBorders>
              <w:top w:val="single" w:sz="4" w:space="0" w:color="auto"/>
              <w:left w:val="nil"/>
              <w:bottom w:val="single" w:sz="4" w:space="0" w:color="auto"/>
              <w:right w:val="single" w:sz="4" w:space="0" w:color="auto"/>
            </w:tcBorders>
            <w:shd w:val="clear" w:color="auto" w:fill="auto"/>
            <w:vAlign w:val="bottom"/>
          </w:tcPr>
          <w:p w14:paraId="0A3A7D51" w14:textId="51457DF0" w:rsidR="000705B9" w:rsidRPr="00FB5EDB" w:rsidRDefault="000705B9" w:rsidP="00BF3378">
            <w:pPr>
              <w:spacing w:before="0"/>
              <w:jc w:val="left"/>
              <w:rPr>
                <w:rFonts w:cs="Arial"/>
                <w:sz w:val="20"/>
                <w:szCs w:val="20"/>
                <w:lang w:val="sr-Latn-RS"/>
              </w:rPr>
            </w:pPr>
            <w:r w:rsidRPr="00FB5EDB">
              <w:rPr>
                <w:rFonts w:ascii="Calibri" w:hAnsi="Calibri"/>
              </w:rPr>
              <w:t>26801043</w:t>
            </w:r>
          </w:p>
        </w:tc>
        <w:tc>
          <w:tcPr>
            <w:tcW w:w="1147" w:type="pct"/>
            <w:tcBorders>
              <w:top w:val="single" w:sz="4" w:space="0" w:color="auto"/>
              <w:left w:val="single" w:sz="4" w:space="0" w:color="auto"/>
              <w:bottom w:val="single" w:sz="4" w:space="0" w:color="auto"/>
              <w:right w:val="nil"/>
            </w:tcBorders>
            <w:shd w:val="clear" w:color="auto" w:fill="auto"/>
            <w:vAlign w:val="bottom"/>
          </w:tcPr>
          <w:p w14:paraId="00E650D7" w14:textId="7C4487AD" w:rsidR="000705B9" w:rsidRPr="00FB5EDB" w:rsidRDefault="000D7CF6" w:rsidP="00520510">
            <w:pPr>
              <w:spacing w:before="0"/>
              <w:jc w:val="left"/>
              <w:rPr>
                <w:rFonts w:cs="Arial"/>
                <w:sz w:val="20"/>
                <w:szCs w:val="20"/>
                <w:lang w:val="sr-Cyrl-RS"/>
              </w:rPr>
            </w:pPr>
            <w:r w:rsidRPr="00FB5EDB">
              <w:rPr>
                <w:rFonts w:ascii="Calibri" w:hAnsi="Calibri"/>
              </w:rPr>
              <w:t>Luk PVC fi160/45</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1EB7F55D" w14:textId="77777777" w:rsidR="000705B9" w:rsidRPr="00FB5EDB" w:rsidRDefault="000705B9" w:rsidP="00BF3378">
            <w:pPr>
              <w:spacing w:before="0"/>
              <w:jc w:val="left"/>
              <w:rPr>
                <w:rFonts w:cs="Arial"/>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124CBF8A" w14:textId="59C96E16" w:rsidR="000705B9" w:rsidRPr="00FB5EDB" w:rsidRDefault="000705B9" w:rsidP="00BF3378">
            <w:pPr>
              <w:spacing w:before="0"/>
              <w:jc w:val="center"/>
              <w:rPr>
                <w:rFonts w:cs="Arial"/>
                <w:bCs/>
                <w:iCs/>
                <w:lang w:val="sr-Latn-RS"/>
              </w:rPr>
            </w:pPr>
            <w:r w:rsidRPr="00FB5EDB">
              <w:rPr>
                <w:rFonts w:ascii="Calibri" w:hAnsi="Calibri"/>
              </w:rPr>
              <w:t>KOM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255CCC71" w14:textId="4D0B6083" w:rsidR="000705B9" w:rsidRPr="00FB5EDB" w:rsidRDefault="000705B9" w:rsidP="00BF3378">
            <w:pPr>
              <w:spacing w:before="0"/>
              <w:jc w:val="center"/>
              <w:rPr>
                <w:rFonts w:cs="Arial"/>
                <w:sz w:val="20"/>
                <w:szCs w:val="20"/>
                <w:lang w:val="sr-Cyrl-RS"/>
              </w:rPr>
            </w:pPr>
            <w:r w:rsidRPr="00FB5EDB">
              <w:rPr>
                <w:rFonts w:ascii="Calibri" w:hAnsi="Calibri"/>
              </w:rPr>
              <w:t>6</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41BC8D4" w14:textId="73C693C5" w:rsidR="000705B9" w:rsidRPr="00FB5EDB" w:rsidRDefault="000705B9" w:rsidP="00D50F9C">
            <w:pPr>
              <w:spacing w:before="0"/>
              <w:jc w:val="center"/>
              <w:rPr>
                <w:rFonts w:cs="Arial"/>
                <w:noProof/>
                <w:sz w:val="20"/>
                <w:szCs w:val="20"/>
                <w:lang w:val="sr-Latn-RS" w:eastAsia="sr-Latn-RS"/>
              </w:rPr>
            </w:pPr>
            <w:r w:rsidRPr="00FB5EDB">
              <w:rPr>
                <w:rFonts w:ascii="Calibri" w:hAnsi="Calibri"/>
                <w:bCs/>
              </w:rPr>
              <w:t>M070</w:t>
            </w:r>
          </w:p>
        </w:tc>
        <w:tc>
          <w:tcPr>
            <w:tcW w:w="652" w:type="pct"/>
            <w:tcBorders>
              <w:top w:val="single" w:sz="4" w:space="0" w:color="auto"/>
              <w:left w:val="single" w:sz="4" w:space="0" w:color="auto"/>
              <w:bottom w:val="single" w:sz="4" w:space="0" w:color="auto"/>
              <w:right w:val="nil"/>
            </w:tcBorders>
            <w:shd w:val="clear" w:color="auto" w:fill="auto"/>
            <w:vAlign w:val="bottom"/>
          </w:tcPr>
          <w:p w14:paraId="68F450EE" w14:textId="77777777" w:rsidR="000705B9" w:rsidRPr="00FB5EDB" w:rsidRDefault="000705B9" w:rsidP="00BF3378">
            <w:pPr>
              <w:spacing w:before="0"/>
              <w:jc w:val="center"/>
              <w:rPr>
                <w:rFonts w:cs="Arial"/>
                <w:b/>
                <w:bCs/>
                <w:i/>
                <w:iCs/>
                <w:noProof/>
                <w:sz w:val="24"/>
                <w:szCs w:val="24"/>
                <w:lang w:val="sr-Latn-CS"/>
              </w:rPr>
            </w:pPr>
          </w:p>
        </w:tc>
        <w:tc>
          <w:tcPr>
            <w:tcW w:w="643" w:type="pct"/>
            <w:shd w:val="clear" w:color="auto" w:fill="auto"/>
            <w:vAlign w:val="center"/>
          </w:tcPr>
          <w:p w14:paraId="7FD1AFDF" w14:textId="77777777" w:rsidR="000705B9" w:rsidRPr="00FB5EDB" w:rsidRDefault="000705B9" w:rsidP="00BF3378">
            <w:pPr>
              <w:spacing w:before="0"/>
              <w:jc w:val="center"/>
              <w:rPr>
                <w:rFonts w:cs="Arial"/>
                <w:b/>
                <w:bCs/>
                <w:i/>
                <w:iCs/>
                <w:noProof/>
                <w:sz w:val="24"/>
                <w:szCs w:val="24"/>
                <w:lang w:val="sr-Latn-CS"/>
              </w:rPr>
            </w:pPr>
          </w:p>
        </w:tc>
      </w:tr>
      <w:tr w:rsidR="000705B9" w:rsidRPr="00FB5EDB" w14:paraId="07410D8F" w14:textId="77777777" w:rsidTr="001B1D41">
        <w:trPr>
          <w:trHeight w:val="487"/>
        </w:trPr>
        <w:tc>
          <w:tcPr>
            <w:tcW w:w="218" w:type="pct"/>
            <w:tcBorders>
              <w:top w:val="single" w:sz="4" w:space="0" w:color="auto"/>
              <w:bottom w:val="single" w:sz="4" w:space="0" w:color="auto"/>
              <w:right w:val="single" w:sz="4" w:space="0" w:color="auto"/>
            </w:tcBorders>
            <w:vAlign w:val="center"/>
          </w:tcPr>
          <w:p w14:paraId="582C3DF6" w14:textId="5BFC8C8F" w:rsidR="000705B9" w:rsidRPr="00FB5EDB" w:rsidRDefault="000705B9" w:rsidP="00BF3378">
            <w:pPr>
              <w:spacing w:before="0"/>
              <w:jc w:val="center"/>
              <w:rPr>
                <w:rFonts w:cs="Arial"/>
                <w:bCs/>
                <w:iCs/>
                <w:sz w:val="20"/>
                <w:szCs w:val="20"/>
                <w:lang w:val="sr-Latn-RS"/>
              </w:rPr>
            </w:pPr>
            <w:r w:rsidRPr="00FB5EDB">
              <w:rPr>
                <w:rFonts w:cs="Arial"/>
                <w:bCs/>
                <w:iCs/>
                <w:sz w:val="20"/>
                <w:szCs w:val="20"/>
                <w:lang w:val="sr-Latn-RS"/>
              </w:rPr>
              <w:t>56</w:t>
            </w:r>
          </w:p>
        </w:tc>
        <w:tc>
          <w:tcPr>
            <w:tcW w:w="367" w:type="pct"/>
            <w:tcBorders>
              <w:top w:val="single" w:sz="4" w:space="0" w:color="auto"/>
              <w:left w:val="nil"/>
              <w:bottom w:val="single" w:sz="4" w:space="0" w:color="auto"/>
              <w:right w:val="single" w:sz="4" w:space="0" w:color="auto"/>
            </w:tcBorders>
            <w:shd w:val="clear" w:color="auto" w:fill="auto"/>
            <w:vAlign w:val="bottom"/>
          </w:tcPr>
          <w:p w14:paraId="3451F08B" w14:textId="1B1DCAEA" w:rsidR="000705B9" w:rsidRPr="00FB5EDB" w:rsidRDefault="000705B9" w:rsidP="00BF3378">
            <w:pPr>
              <w:spacing w:before="0"/>
              <w:jc w:val="left"/>
              <w:rPr>
                <w:rFonts w:cs="Arial"/>
                <w:sz w:val="20"/>
                <w:szCs w:val="20"/>
                <w:lang w:val="sr-Latn-RS"/>
              </w:rPr>
            </w:pPr>
            <w:r w:rsidRPr="00FB5EDB">
              <w:rPr>
                <w:rFonts w:ascii="Calibri" w:hAnsi="Calibri"/>
              </w:rPr>
              <w:t>26801423</w:t>
            </w:r>
          </w:p>
        </w:tc>
        <w:tc>
          <w:tcPr>
            <w:tcW w:w="1147" w:type="pct"/>
            <w:tcBorders>
              <w:top w:val="single" w:sz="4" w:space="0" w:color="auto"/>
              <w:left w:val="single" w:sz="4" w:space="0" w:color="auto"/>
              <w:bottom w:val="single" w:sz="4" w:space="0" w:color="auto"/>
              <w:right w:val="nil"/>
            </w:tcBorders>
            <w:shd w:val="clear" w:color="auto" w:fill="auto"/>
            <w:vAlign w:val="bottom"/>
          </w:tcPr>
          <w:p w14:paraId="4685C6BC" w14:textId="60FE3CF6" w:rsidR="000705B9" w:rsidRPr="00FB5EDB" w:rsidRDefault="000705B9" w:rsidP="00520510">
            <w:pPr>
              <w:spacing w:before="0"/>
              <w:jc w:val="left"/>
              <w:rPr>
                <w:rFonts w:cs="Arial"/>
                <w:sz w:val="20"/>
                <w:szCs w:val="20"/>
                <w:lang w:val="sr-Cyrl-RS"/>
              </w:rPr>
            </w:pPr>
            <w:r w:rsidRPr="00FB5EDB">
              <w:rPr>
                <w:rFonts w:ascii="Calibri" w:hAnsi="Calibri"/>
              </w:rPr>
              <w:t>Luk PVC fi160/90</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1525E3A8" w14:textId="77777777" w:rsidR="000705B9" w:rsidRPr="00FB5EDB" w:rsidRDefault="000705B9" w:rsidP="00BF3378">
            <w:pPr>
              <w:spacing w:before="0"/>
              <w:jc w:val="left"/>
              <w:rPr>
                <w:rFonts w:cs="Arial"/>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699B50D6" w14:textId="1E7DB9B0" w:rsidR="000705B9" w:rsidRPr="00FB5EDB" w:rsidRDefault="000705B9" w:rsidP="00BF3378">
            <w:pPr>
              <w:spacing w:before="0"/>
              <w:jc w:val="center"/>
              <w:rPr>
                <w:rFonts w:cs="Arial"/>
                <w:bCs/>
                <w:iCs/>
                <w:lang w:val="sr-Latn-RS"/>
              </w:rPr>
            </w:pPr>
            <w:r w:rsidRPr="00FB5EDB">
              <w:rPr>
                <w:rFonts w:ascii="Calibri" w:hAnsi="Calibri"/>
              </w:rPr>
              <w:t>KOM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0679136A" w14:textId="3B6C7D21" w:rsidR="000705B9" w:rsidRPr="00FB5EDB" w:rsidRDefault="000705B9" w:rsidP="00BF3378">
            <w:pPr>
              <w:spacing w:before="0"/>
              <w:jc w:val="center"/>
              <w:rPr>
                <w:rFonts w:cs="Arial"/>
                <w:sz w:val="20"/>
                <w:szCs w:val="20"/>
                <w:lang w:val="sr-Cyrl-RS"/>
              </w:rPr>
            </w:pPr>
            <w:r w:rsidRPr="00FB5EDB">
              <w:rPr>
                <w:rFonts w:ascii="Calibri" w:hAnsi="Calibri"/>
              </w:rPr>
              <w:t>3</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DEA6BAC" w14:textId="241FDE62" w:rsidR="000705B9" w:rsidRPr="00FB5EDB" w:rsidRDefault="000705B9" w:rsidP="00D50F9C">
            <w:pPr>
              <w:spacing w:before="0"/>
              <w:jc w:val="center"/>
              <w:rPr>
                <w:rFonts w:cs="Arial"/>
                <w:noProof/>
                <w:sz w:val="20"/>
                <w:szCs w:val="20"/>
                <w:lang w:val="sr-Latn-RS" w:eastAsia="sr-Latn-RS"/>
              </w:rPr>
            </w:pPr>
            <w:r w:rsidRPr="00FB5EDB">
              <w:rPr>
                <w:rFonts w:ascii="Calibri" w:hAnsi="Calibri"/>
                <w:bCs/>
              </w:rPr>
              <w:t>M070</w:t>
            </w:r>
          </w:p>
        </w:tc>
        <w:tc>
          <w:tcPr>
            <w:tcW w:w="652" w:type="pct"/>
            <w:tcBorders>
              <w:top w:val="single" w:sz="4" w:space="0" w:color="auto"/>
              <w:left w:val="single" w:sz="4" w:space="0" w:color="auto"/>
              <w:bottom w:val="single" w:sz="4" w:space="0" w:color="auto"/>
              <w:right w:val="nil"/>
            </w:tcBorders>
            <w:shd w:val="clear" w:color="auto" w:fill="auto"/>
            <w:vAlign w:val="bottom"/>
          </w:tcPr>
          <w:p w14:paraId="55319F18" w14:textId="77777777" w:rsidR="000705B9" w:rsidRPr="00FB5EDB" w:rsidRDefault="000705B9" w:rsidP="00BF3378">
            <w:pPr>
              <w:spacing w:before="0"/>
              <w:jc w:val="center"/>
              <w:rPr>
                <w:rFonts w:cs="Arial"/>
                <w:b/>
                <w:bCs/>
                <w:i/>
                <w:iCs/>
                <w:noProof/>
                <w:sz w:val="24"/>
                <w:szCs w:val="24"/>
                <w:lang w:val="sr-Latn-CS"/>
              </w:rPr>
            </w:pPr>
          </w:p>
        </w:tc>
        <w:tc>
          <w:tcPr>
            <w:tcW w:w="643" w:type="pct"/>
            <w:shd w:val="clear" w:color="auto" w:fill="auto"/>
            <w:vAlign w:val="center"/>
          </w:tcPr>
          <w:p w14:paraId="6BB12E10" w14:textId="77777777" w:rsidR="000705B9" w:rsidRPr="00FB5EDB" w:rsidRDefault="000705B9" w:rsidP="00BF3378">
            <w:pPr>
              <w:spacing w:before="0"/>
              <w:jc w:val="center"/>
              <w:rPr>
                <w:rFonts w:cs="Arial"/>
                <w:b/>
                <w:bCs/>
                <w:i/>
                <w:iCs/>
                <w:noProof/>
                <w:sz w:val="24"/>
                <w:szCs w:val="24"/>
                <w:lang w:val="sr-Latn-CS"/>
              </w:rPr>
            </w:pPr>
          </w:p>
        </w:tc>
      </w:tr>
      <w:tr w:rsidR="000705B9" w:rsidRPr="00FB5EDB" w14:paraId="0686C606" w14:textId="77777777" w:rsidTr="001B1D41">
        <w:trPr>
          <w:trHeight w:val="487"/>
        </w:trPr>
        <w:tc>
          <w:tcPr>
            <w:tcW w:w="218" w:type="pct"/>
            <w:tcBorders>
              <w:top w:val="single" w:sz="4" w:space="0" w:color="auto"/>
              <w:bottom w:val="single" w:sz="4" w:space="0" w:color="auto"/>
              <w:right w:val="single" w:sz="4" w:space="0" w:color="auto"/>
            </w:tcBorders>
            <w:vAlign w:val="center"/>
          </w:tcPr>
          <w:p w14:paraId="52956412" w14:textId="24816195" w:rsidR="000705B9" w:rsidRPr="00FB5EDB" w:rsidRDefault="000705B9" w:rsidP="00BF3378">
            <w:pPr>
              <w:spacing w:before="0"/>
              <w:jc w:val="center"/>
              <w:rPr>
                <w:rFonts w:cs="Arial"/>
                <w:bCs/>
                <w:iCs/>
                <w:sz w:val="20"/>
                <w:szCs w:val="20"/>
                <w:lang w:val="sr-Latn-RS"/>
              </w:rPr>
            </w:pPr>
            <w:r w:rsidRPr="00FB5EDB">
              <w:rPr>
                <w:rFonts w:cs="Arial"/>
                <w:bCs/>
                <w:iCs/>
                <w:sz w:val="20"/>
                <w:szCs w:val="20"/>
                <w:lang w:val="sr-Latn-RS"/>
              </w:rPr>
              <w:t>57</w:t>
            </w:r>
          </w:p>
        </w:tc>
        <w:tc>
          <w:tcPr>
            <w:tcW w:w="367" w:type="pct"/>
            <w:tcBorders>
              <w:top w:val="single" w:sz="4" w:space="0" w:color="auto"/>
              <w:left w:val="nil"/>
              <w:bottom w:val="single" w:sz="4" w:space="0" w:color="auto"/>
              <w:right w:val="single" w:sz="4" w:space="0" w:color="auto"/>
            </w:tcBorders>
            <w:shd w:val="clear" w:color="auto" w:fill="auto"/>
            <w:vAlign w:val="bottom"/>
          </w:tcPr>
          <w:p w14:paraId="482CE878" w14:textId="14758DED" w:rsidR="000705B9" w:rsidRPr="00FB5EDB" w:rsidRDefault="000705B9" w:rsidP="00BF3378">
            <w:pPr>
              <w:spacing w:before="0"/>
              <w:jc w:val="left"/>
              <w:rPr>
                <w:rFonts w:cs="Arial"/>
                <w:sz w:val="20"/>
                <w:szCs w:val="20"/>
                <w:lang w:val="sr-Latn-RS"/>
              </w:rPr>
            </w:pPr>
            <w:r w:rsidRPr="00FB5EDB">
              <w:rPr>
                <w:rFonts w:ascii="Calibri" w:hAnsi="Calibri"/>
              </w:rPr>
              <w:t>33007726</w:t>
            </w:r>
          </w:p>
        </w:tc>
        <w:tc>
          <w:tcPr>
            <w:tcW w:w="1147" w:type="pct"/>
            <w:tcBorders>
              <w:top w:val="single" w:sz="4" w:space="0" w:color="auto"/>
              <w:left w:val="single" w:sz="4" w:space="0" w:color="auto"/>
              <w:bottom w:val="single" w:sz="4" w:space="0" w:color="auto"/>
              <w:right w:val="nil"/>
            </w:tcBorders>
            <w:shd w:val="clear" w:color="auto" w:fill="auto"/>
            <w:vAlign w:val="bottom"/>
          </w:tcPr>
          <w:p w14:paraId="7DDF2CF1" w14:textId="7CD2676E" w:rsidR="000705B9" w:rsidRPr="00FB5EDB" w:rsidRDefault="000705B9" w:rsidP="00C965AC">
            <w:pPr>
              <w:spacing w:before="0"/>
              <w:jc w:val="left"/>
              <w:rPr>
                <w:rFonts w:cs="Arial"/>
                <w:sz w:val="20"/>
                <w:szCs w:val="20"/>
                <w:lang w:val="sr-Cyrl-RS"/>
              </w:rPr>
            </w:pPr>
            <w:r w:rsidRPr="00FB5EDB">
              <w:rPr>
                <w:rFonts w:ascii="Calibri" w:hAnsi="Calibri"/>
              </w:rPr>
              <w:t>T komad fi110 PVC</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75CC0239" w14:textId="77777777" w:rsidR="000705B9" w:rsidRPr="00FB5EDB" w:rsidRDefault="000705B9" w:rsidP="00BF3378">
            <w:pPr>
              <w:spacing w:before="0"/>
              <w:jc w:val="left"/>
              <w:rPr>
                <w:rFonts w:cs="Arial"/>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2E7E3B78" w14:textId="12A4AB8E" w:rsidR="000705B9" w:rsidRPr="00FB5EDB" w:rsidRDefault="000705B9" w:rsidP="00BF3378">
            <w:pPr>
              <w:spacing w:before="0"/>
              <w:jc w:val="center"/>
              <w:rPr>
                <w:rFonts w:cs="Arial"/>
                <w:bCs/>
                <w:iCs/>
                <w:lang w:val="sr-Latn-RS"/>
              </w:rPr>
            </w:pPr>
            <w:r w:rsidRPr="00FB5EDB">
              <w:rPr>
                <w:rFonts w:ascii="Calibri" w:hAnsi="Calibri"/>
              </w:rPr>
              <w:t>KOM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3BBC40B0" w14:textId="7AC8EABB" w:rsidR="000705B9" w:rsidRPr="00FB5EDB" w:rsidRDefault="000705B9" w:rsidP="00BF3378">
            <w:pPr>
              <w:spacing w:before="0"/>
              <w:jc w:val="center"/>
              <w:rPr>
                <w:rFonts w:cs="Arial"/>
                <w:sz w:val="20"/>
                <w:szCs w:val="20"/>
                <w:lang w:val="sr-Cyrl-RS"/>
              </w:rPr>
            </w:pPr>
            <w:r w:rsidRPr="00FB5EDB">
              <w:rPr>
                <w:rFonts w:ascii="Calibri" w:hAnsi="Calibri"/>
              </w:rPr>
              <w:t>3</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00A6E76" w14:textId="75A32C24" w:rsidR="000705B9" w:rsidRPr="00FB5EDB" w:rsidRDefault="000705B9" w:rsidP="00D50F9C">
            <w:pPr>
              <w:spacing w:before="0"/>
              <w:jc w:val="center"/>
              <w:rPr>
                <w:rFonts w:cs="Arial"/>
                <w:noProof/>
                <w:sz w:val="20"/>
                <w:szCs w:val="20"/>
                <w:lang w:val="sr-Latn-RS" w:eastAsia="sr-Latn-RS"/>
              </w:rPr>
            </w:pPr>
            <w:r w:rsidRPr="00FB5EDB">
              <w:rPr>
                <w:rFonts w:ascii="Calibri" w:hAnsi="Calibri"/>
                <w:bCs/>
              </w:rPr>
              <w:t>M006</w:t>
            </w:r>
          </w:p>
        </w:tc>
        <w:tc>
          <w:tcPr>
            <w:tcW w:w="652" w:type="pct"/>
            <w:tcBorders>
              <w:top w:val="single" w:sz="4" w:space="0" w:color="auto"/>
              <w:left w:val="single" w:sz="4" w:space="0" w:color="auto"/>
              <w:bottom w:val="single" w:sz="4" w:space="0" w:color="auto"/>
              <w:right w:val="nil"/>
            </w:tcBorders>
            <w:shd w:val="clear" w:color="auto" w:fill="auto"/>
            <w:vAlign w:val="bottom"/>
          </w:tcPr>
          <w:p w14:paraId="6B3C8C7E" w14:textId="77777777" w:rsidR="000705B9" w:rsidRPr="00FB5EDB" w:rsidRDefault="000705B9" w:rsidP="00BF3378">
            <w:pPr>
              <w:spacing w:before="0"/>
              <w:jc w:val="center"/>
              <w:rPr>
                <w:rFonts w:cs="Arial"/>
                <w:b/>
                <w:bCs/>
                <w:i/>
                <w:iCs/>
                <w:noProof/>
                <w:sz w:val="24"/>
                <w:szCs w:val="24"/>
                <w:lang w:val="sr-Latn-CS"/>
              </w:rPr>
            </w:pPr>
          </w:p>
        </w:tc>
        <w:tc>
          <w:tcPr>
            <w:tcW w:w="643" w:type="pct"/>
            <w:shd w:val="clear" w:color="auto" w:fill="auto"/>
            <w:vAlign w:val="center"/>
          </w:tcPr>
          <w:p w14:paraId="0CE69FA2" w14:textId="77777777" w:rsidR="000705B9" w:rsidRPr="00FB5EDB" w:rsidRDefault="000705B9" w:rsidP="00BF3378">
            <w:pPr>
              <w:spacing w:before="0"/>
              <w:jc w:val="center"/>
              <w:rPr>
                <w:rFonts w:cs="Arial"/>
                <w:b/>
                <w:bCs/>
                <w:i/>
                <w:iCs/>
                <w:noProof/>
                <w:sz w:val="24"/>
                <w:szCs w:val="24"/>
                <w:lang w:val="sr-Latn-CS"/>
              </w:rPr>
            </w:pPr>
          </w:p>
        </w:tc>
      </w:tr>
      <w:tr w:rsidR="000705B9" w:rsidRPr="00FB5EDB" w14:paraId="06A30AAD" w14:textId="77777777" w:rsidTr="001B1D41">
        <w:trPr>
          <w:trHeight w:val="487"/>
        </w:trPr>
        <w:tc>
          <w:tcPr>
            <w:tcW w:w="218" w:type="pct"/>
            <w:tcBorders>
              <w:top w:val="single" w:sz="4" w:space="0" w:color="auto"/>
              <w:bottom w:val="single" w:sz="4" w:space="0" w:color="auto"/>
              <w:right w:val="single" w:sz="4" w:space="0" w:color="auto"/>
            </w:tcBorders>
            <w:vAlign w:val="center"/>
          </w:tcPr>
          <w:p w14:paraId="64EF54AF" w14:textId="0CFA88F8" w:rsidR="000705B9" w:rsidRPr="00FB5EDB" w:rsidRDefault="000705B9" w:rsidP="00BF3378">
            <w:pPr>
              <w:spacing w:before="0"/>
              <w:jc w:val="center"/>
              <w:rPr>
                <w:rFonts w:cs="Arial"/>
                <w:bCs/>
                <w:iCs/>
                <w:sz w:val="20"/>
                <w:szCs w:val="20"/>
                <w:lang w:val="sr-Latn-RS"/>
              </w:rPr>
            </w:pPr>
            <w:r w:rsidRPr="00FB5EDB">
              <w:rPr>
                <w:rFonts w:cs="Arial"/>
                <w:bCs/>
                <w:iCs/>
                <w:sz w:val="20"/>
                <w:szCs w:val="20"/>
                <w:lang w:val="sr-Latn-RS"/>
              </w:rPr>
              <w:t>58</w:t>
            </w:r>
          </w:p>
        </w:tc>
        <w:tc>
          <w:tcPr>
            <w:tcW w:w="367" w:type="pct"/>
            <w:tcBorders>
              <w:top w:val="single" w:sz="4" w:space="0" w:color="auto"/>
              <w:left w:val="nil"/>
              <w:bottom w:val="single" w:sz="4" w:space="0" w:color="auto"/>
              <w:right w:val="single" w:sz="4" w:space="0" w:color="auto"/>
            </w:tcBorders>
            <w:shd w:val="clear" w:color="auto" w:fill="auto"/>
            <w:vAlign w:val="bottom"/>
          </w:tcPr>
          <w:p w14:paraId="4C90B875" w14:textId="2ED6D8DA" w:rsidR="000705B9" w:rsidRPr="00FB5EDB" w:rsidRDefault="000705B9" w:rsidP="00BF3378">
            <w:pPr>
              <w:spacing w:before="0"/>
              <w:jc w:val="left"/>
              <w:rPr>
                <w:rFonts w:cs="Arial"/>
                <w:sz w:val="20"/>
                <w:szCs w:val="20"/>
                <w:lang w:val="sr-Latn-RS"/>
              </w:rPr>
            </w:pPr>
            <w:r w:rsidRPr="00FB5EDB">
              <w:rPr>
                <w:rFonts w:ascii="Calibri" w:hAnsi="Calibri"/>
              </w:rPr>
              <w:t>33007726</w:t>
            </w:r>
          </w:p>
        </w:tc>
        <w:tc>
          <w:tcPr>
            <w:tcW w:w="1147" w:type="pct"/>
            <w:tcBorders>
              <w:top w:val="single" w:sz="4" w:space="0" w:color="auto"/>
              <w:left w:val="single" w:sz="4" w:space="0" w:color="auto"/>
              <w:bottom w:val="single" w:sz="4" w:space="0" w:color="auto"/>
              <w:right w:val="nil"/>
            </w:tcBorders>
            <w:shd w:val="clear" w:color="auto" w:fill="auto"/>
            <w:vAlign w:val="bottom"/>
          </w:tcPr>
          <w:p w14:paraId="67013625" w14:textId="034A00A3" w:rsidR="000705B9" w:rsidRPr="00FB5EDB" w:rsidRDefault="000705B9" w:rsidP="00C965AC">
            <w:pPr>
              <w:spacing w:before="0"/>
              <w:jc w:val="left"/>
              <w:rPr>
                <w:rFonts w:cs="Arial"/>
                <w:sz w:val="20"/>
                <w:szCs w:val="20"/>
                <w:lang w:val="sr-Cyrl-RS"/>
              </w:rPr>
            </w:pPr>
            <w:r w:rsidRPr="00FB5EDB">
              <w:rPr>
                <w:rFonts w:ascii="Calibri" w:hAnsi="Calibri"/>
              </w:rPr>
              <w:t>T komad fi110 PVC</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34871AE2" w14:textId="77777777" w:rsidR="000705B9" w:rsidRPr="00FB5EDB" w:rsidRDefault="000705B9" w:rsidP="00BF3378">
            <w:pPr>
              <w:spacing w:before="0"/>
              <w:jc w:val="left"/>
              <w:rPr>
                <w:rFonts w:cs="Arial"/>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3E1F2A17" w14:textId="4FA241E9" w:rsidR="000705B9" w:rsidRPr="00FB5EDB" w:rsidRDefault="000705B9" w:rsidP="00BF3378">
            <w:pPr>
              <w:spacing w:before="0"/>
              <w:jc w:val="center"/>
              <w:rPr>
                <w:rFonts w:cs="Arial"/>
                <w:bCs/>
                <w:iCs/>
                <w:lang w:val="sr-Latn-RS"/>
              </w:rPr>
            </w:pPr>
            <w:r w:rsidRPr="00FB5EDB">
              <w:rPr>
                <w:rFonts w:ascii="Calibri" w:hAnsi="Calibri"/>
              </w:rPr>
              <w:t>KOM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4C9E93F7" w14:textId="21924716" w:rsidR="000705B9" w:rsidRPr="00FB5EDB" w:rsidRDefault="000705B9" w:rsidP="00BF3378">
            <w:pPr>
              <w:spacing w:before="0"/>
              <w:jc w:val="center"/>
              <w:rPr>
                <w:rFonts w:cs="Arial"/>
                <w:sz w:val="20"/>
                <w:szCs w:val="20"/>
                <w:lang w:val="sr-Cyrl-RS"/>
              </w:rPr>
            </w:pPr>
            <w:r w:rsidRPr="00FB5EDB">
              <w:rPr>
                <w:rFonts w:ascii="Calibri" w:hAnsi="Calibri"/>
              </w:rPr>
              <w:t>7</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9F3BE0" w14:textId="0FE1596B" w:rsidR="000705B9" w:rsidRPr="00FB5EDB" w:rsidRDefault="000705B9" w:rsidP="00D50F9C">
            <w:pPr>
              <w:spacing w:before="0"/>
              <w:jc w:val="center"/>
              <w:rPr>
                <w:rFonts w:cs="Arial"/>
                <w:noProof/>
                <w:sz w:val="20"/>
                <w:szCs w:val="20"/>
                <w:lang w:val="sr-Latn-RS" w:eastAsia="sr-Latn-RS"/>
              </w:rPr>
            </w:pPr>
            <w:r w:rsidRPr="00FB5EDB">
              <w:rPr>
                <w:rFonts w:ascii="Calibri" w:hAnsi="Calibri"/>
                <w:bCs/>
              </w:rPr>
              <w:t>M109</w:t>
            </w:r>
          </w:p>
        </w:tc>
        <w:tc>
          <w:tcPr>
            <w:tcW w:w="652" w:type="pct"/>
            <w:tcBorders>
              <w:top w:val="single" w:sz="4" w:space="0" w:color="auto"/>
              <w:left w:val="single" w:sz="4" w:space="0" w:color="auto"/>
              <w:bottom w:val="single" w:sz="4" w:space="0" w:color="auto"/>
              <w:right w:val="nil"/>
            </w:tcBorders>
            <w:shd w:val="clear" w:color="auto" w:fill="auto"/>
            <w:vAlign w:val="bottom"/>
          </w:tcPr>
          <w:p w14:paraId="49C8F5B6" w14:textId="77777777" w:rsidR="000705B9" w:rsidRPr="00FB5EDB" w:rsidRDefault="000705B9" w:rsidP="00BF3378">
            <w:pPr>
              <w:spacing w:before="0"/>
              <w:jc w:val="center"/>
              <w:rPr>
                <w:rFonts w:cs="Arial"/>
                <w:b/>
                <w:bCs/>
                <w:i/>
                <w:iCs/>
                <w:noProof/>
                <w:sz w:val="24"/>
                <w:szCs w:val="24"/>
                <w:lang w:val="sr-Latn-CS"/>
              </w:rPr>
            </w:pPr>
          </w:p>
        </w:tc>
        <w:tc>
          <w:tcPr>
            <w:tcW w:w="643" w:type="pct"/>
            <w:shd w:val="clear" w:color="auto" w:fill="auto"/>
            <w:vAlign w:val="center"/>
          </w:tcPr>
          <w:p w14:paraId="3D873257" w14:textId="77777777" w:rsidR="000705B9" w:rsidRPr="00FB5EDB" w:rsidRDefault="000705B9" w:rsidP="00BF3378">
            <w:pPr>
              <w:spacing w:before="0"/>
              <w:jc w:val="center"/>
              <w:rPr>
                <w:rFonts w:cs="Arial"/>
                <w:b/>
                <w:bCs/>
                <w:i/>
                <w:iCs/>
                <w:noProof/>
                <w:sz w:val="24"/>
                <w:szCs w:val="24"/>
                <w:lang w:val="sr-Latn-CS"/>
              </w:rPr>
            </w:pPr>
          </w:p>
        </w:tc>
      </w:tr>
      <w:tr w:rsidR="000705B9" w:rsidRPr="00FB5EDB" w14:paraId="60D84B8C" w14:textId="77777777" w:rsidTr="001B1D41">
        <w:trPr>
          <w:trHeight w:val="487"/>
        </w:trPr>
        <w:tc>
          <w:tcPr>
            <w:tcW w:w="218" w:type="pct"/>
            <w:tcBorders>
              <w:top w:val="single" w:sz="4" w:space="0" w:color="auto"/>
              <w:bottom w:val="single" w:sz="4" w:space="0" w:color="auto"/>
              <w:right w:val="single" w:sz="4" w:space="0" w:color="auto"/>
            </w:tcBorders>
            <w:vAlign w:val="center"/>
          </w:tcPr>
          <w:p w14:paraId="1E22FD1D" w14:textId="345B80E5" w:rsidR="000705B9" w:rsidRPr="00FB5EDB" w:rsidRDefault="000705B9" w:rsidP="00BF3378">
            <w:pPr>
              <w:spacing w:before="0"/>
              <w:jc w:val="center"/>
              <w:rPr>
                <w:rFonts w:cs="Arial"/>
                <w:bCs/>
                <w:iCs/>
                <w:sz w:val="20"/>
                <w:szCs w:val="20"/>
                <w:lang w:val="sr-Latn-RS"/>
              </w:rPr>
            </w:pPr>
            <w:r w:rsidRPr="00FB5EDB">
              <w:rPr>
                <w:rFonts w:cs="Arial"/>
                <w:bCs/>
                <w:iCs/>
                <w:sz w:val="20"/>
                <w:szCs w:val="20"/>
                <w:lang w:val="sr-Latn-RS"/>
              </w:rPr>
              <w:t>59</w:t>
            </w:r>
          </w:p>
        </w:tc>
        <w:tc>
          <w:tcPr>
            <w:tcW w:w="367" w:type="pct"/>
            <w:tcBorders>
              <w:top w:val="single" w:sz="4" w:space="0" w:color="auto"/>
              <w:left w:val="nil"/>
              <w:bottom w:val="single" w:sz="4" w:space="0" w:color="auto"/>
              <w:right w:val="single" w:sz="4" w:space="0" w:color="auto"/>
            </w:tcBorders>
            <w:shd w:val="clear" w:color="auto" w:fill="auto"/>
            <w:vAlign w:val="bottom"/>
          </w:tcPr>
          <w:p w14:paraId="3F550186" w14:textId="49070DBC" w:rsidR="000705B9" w:rsidRPr="00FB5EDB" w:rsidRDefault="000705B9" w:rsidP="00BF3378">
            <w:pPr>
              <w:spacing w:before="0"/>
              <w:jc w:val="left"/>
              <w:rPr>
                <w:rFonts w:cs="Arial"/>
                <w:sz w:val="20"/>
                <w:szCs w:val="20"/>
                <w:lang w:val="sr-Latn-RS"/>
              </w:rPr>
            </w:pPr>
            <w:r w:rsidRPr="00FB5EDB">
              <w:rPr>
                <w:rFonts w:ascii="Calibri" w:hAnsi="Calibri"/>
              </w:rPr>
              <w:t>33013278</w:t>
            </w:r>
          </w:p>
        </w:tc>
        <w:tc>
          <w:tcPr>
            <w:tcW w:w="1147" w:type="pct"/>
            <w:tcBorders>
              <w:top w:val="single" w:sz="4" w:space="0" w:color="auto"/>
              <w:left w:val="single" w:sz="4" w:space="0" w:color="auto"/>
              <w:bottom w:val="single" w:sz="4" w:space="0" w:color="auto"/>
              <w:right w:val="nil"/>
            </w:tcBorders>
            <w:shd w:val="clear" w:color="auto" w:fill="auto"/>
            <w:vAlign w:val="bottom"/>
          </w:tcPr>
          <w:p w14:paraId="3B28502A" w14:textId="2EA6B8B2" w:rsidR="000705B9" w:rsidRPr="00FB5EDB" w:rsidRDefault="000705B9" w:rsidP="0033290E">
            <w:pPr>
              <w:spacing w:before="0"/>
              <w:jc w:val="left"/>
              <w:rPr>
                <w:rFonts w:cs="Arial"/>
                <w:sz w:val="20"/>
                <w:szCs w:val="20"/>
                <w:lang w:val="sr-Cyrl-RS"/>
              </w:rPr>
            </w:pPr>
            <w:r w:rsidRPr="00FB5EDB">
              <w:rPr>
                <w:rFonts w:ascii="Calibri" w:hAnsi="Calibri"/>
              </w:rPr>
              <w:t>Korugovana kanalizaciona cev ?75</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149836F9" w14:textId="77777777" w:rsidR="000705B9" w:rsidRPr="00FB5EDB" w:rsidRDefault="000705B9" w:rsidP="00BF3378">
            <w:pPr>
              <w:spacing w:before="0"/>
              <w:jc w:val="left"/>
              <w:rPr>
                <w:rFonts w:cs="Arial"/>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2E81AE86" w14:textId="62A01BF5" w:rsidR="000705B9" w:rsidRPr="00FB5EDB" w:rsidRDefault="000705B9" w:rsidP="00BF3378">
            <w:pPr>
              <w:spacing w:before="0"/>
              <w:jc w:val="center"/>
              <w:rPr>
                <w:rFonts w:cs="Arial"/>
                <w:bCs/>
                <w:iCs/>
                <w:lang w:val="sr-Latn-RS"/>
              </w:rPr>
            </w:pPr>
            <w:r w:rsidRPr="00FB5EDB">
              <w:rPr>
                <w:rFonts w:ascii="Calibri" w:hAnsi="Calibri"/>
              </w:rPr>
              <w:t>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401109C5" w14:textId="1A9B4000" w:rsidR="000705B9" w:rsidRPr="00FB5EDB" w:rsidRDefault="000705B9" w:rsidP="00BF3378">
            <w:pPr>
              <w:spacing w:before="0"/>
              <w:jc w:val="center"/>
              <w:rPr>
                <w:rFonts w:cs="Arial"/>
                <w:sz w:val="20"/>
                <w:szCs w:val="20"/>
                <w:lang w:val="sr-Cyrl-RS"/>
              </w:rPr>
            </w:pPr>
            <w:r w:rsidRPr="00FB5EDB">
              <w:rPr>
                <w:rFonts w:ascii="Calibri" w:hAnsi="Calibri"/>
              </w:rPr>
              <w:t>100</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8B0A228" w14:textId="5330068E" w:rsidR="000705B9" w:rsidRPr="00FB5EDB" w:rsidRDefault="000705B9" w:rsidP="00D50F9C">
            <w:pPr>
              <w:spacing w:before="0"/>
              <w:jc w:val="center"/>
              <w:rPr>
                <w:rFonts w:cs="Arial"/>
                <w:noProof/>
                <w:sz w:val="20"/>
                <w:szCs w:val="20"/>
                <w:lang w:val="sr-Latn-RS" w:eastAsia="sr-Latn-RS"/>
              </w:rPr>
            </w:pPr>
            <w:r w:rsidRPr="00FB5EDB">
              <w:rPr>
                <w:rFonts w:ascii="Calibri" w:hAnsi="Calibri"/>
                <w:bCs/>
              </w:rPr>
              <w:t>M027</w:t>
            </w:r>
          </w:p>
        </w:tc>
        <w:tc>
          <w:tcPr>
            <w:tcW w:w="652" w:type="pct"/>
            <w:tcBorders>
              <w:top w:val="single" w:sz="4" w:space="0" w:color="auto"/>
              <w:left w:val="single" w:sz="4" w:space="0" w:color="auto"/>
              <w:bottom w:val="single" w:sz="4" w:space="0" w:color="auto"/>
              <w:right w:val="nil"/>
            </w:tcBorders>
            <w:shd w:val="clear" w:color="auto" w:fill="auto"/>
            <w:vAlign w:val="bottom"/>
          </w:tcPr>
          <w:p w14:paraId="5B49BF55" w14:textId="77777777" w:rsidR="000705B9" w:rsidRPr="00FB5EDB" w:rsidRDefault="000705B9" w:rsidP="00BF3378">
            <w:pPr>
              <w:spacing w:before="0"/>
              <w:jc w:val="center"/>
              <w:rPr>
                <w:rFonts w:cs="Arial"/>
                <w:b/>
                <w:bCs/>
                <w:i/>
                <w:iCs/>
                <w:noProof/>
                <w:sz w:val="24"/>
                <w:szCs w:val="24"/>
                <w:lang w:val="sr-Latn-CS"/>
              </w:rPr>
            </w:pPr>
          </w:p>
        </w:tc>
        <w:tc>
          <w:tcPr>
            <w:tcW w:w="643" w:type="pct"/>
            <w:shd w:val="clear" w:color="auto" w:fill="auto"/>
            <w:vAlign w:val="center"/>
          </w:tcPr>
          <w:p w14:paraId="373E01D0" w14:textId="77777777" w:rsidR="000705B9" w:rsidRPr="00FB5EDB" w:rsidRDefault="000705B9" w:rsidP="00BF3378">
            <w:pPr>
              <w:spacing w:before="0"/>
              <w:jc w:val="center"/>
              <w:rPr>
                <w:rFonts w:cs="Arial"/>
                <w:b/>
                <w:bCs/>
                <w:i/>
                <w:iCs/>
                <w:noProof/>
                <w:sz w:val="24"/>
                <w:szCs w:val="24"/>
                <w:lang w:val="sr-Latn-CS"/>
              </w:rPr>
            </w:pPr>
          </w:p>
        </w:tc>
      </w:tr>
      <w:tr w:rsidR="000705B9" w:rsidRPr="00FB5EDB" w14:paraId="70194337" w14:textId="77777777" w:rsidTr="001B1D41">
        <w:trPr>
          <w:trHeight w:val="487"/>
        </w:trPr>
        <w:tc>
          <w:tcPr>
            <w:tcW w:w="218" w:type="pct"/>
            <w:tcBorders>
              <w:top w:val="single" w:sz="4" w:space="0" w:color="auto"/>
              <w:bottom w:val="single" w:sz="4" w:space="0" w:color="auto"/>
              <w:right w:val="single" w:sz="4" w:space="0" w:color="auto"/>
            </w:tcBorders>
            <w:vAlign w:val="center"/>
          </w:tcPr>
          <w:p w14:paraId="6A905D4E" w14:textId="32FDC870" w:rsidR="000705B9" w:rsidRPr="00FB5EDB" w:rsidRDefault="000705B9" w:rsidP="00BF3378">
            <w:pPr>
              <w:spacing w:before="0"/>
              <w:jc w:val="center"/>
              <w:rPr>
                <w:rFonts w:cs="Arial"/>
                <w:bCs/>
                <w:iCs/>
                <w:sz w:val="20"/>
                <w:szCs w:val="20"/>
                <w:lang w:val="sr-Latn-RS"/>
              </w:rPr>
            </w:pPr>
            <w:r w:rsidRPr="00FB5EDB">
              <w:rPr>
                <w:rFonts w:cs="Arial"/>
                <w:bCs/>
                <w:iCs/>
                <w:sz w:val="20"/>
                <w:szCs w:val="20"/>
                <w:lang w:val="sr-Latn-RS"/>
              </w:rPr>
              <w:t>60</w:t>
            </w:r>
          </w:p>
        </w:tc>
        <w:tc>
          <w:tcPr>
            <w:tcW w:w="367" w:type="pct"/>
            <w:tcBorders>
              <w:top w:val="single" w:sz="4" w:space="0" w:color="auto"/>
              <w:left w:val="nil"/>
              <w:bottom w:val="single" w:sz="4" w:space="0" w:color="auto"/>
              <w:right w:val="single" w:sz="4" w:space="0" w:color="auto"/>
            </w:tcBorders>
            <w:shd w:val="clear" w:color="auto" w:fill="auto"/>
            <w:vAlign w:val="bottom"/>
          </w:tcPr>
          <w:p w14:paraId="3F58727F" w14:textId="4D085583" w:rsidR="000705B9" w:rsidRPr="00FB5EDB" w:rsidRDefault="000705B9" w:rsidP="00BF3378">
            <w:pPr>
              <w:spacing w:before="0"/>
              <w:jc w:val="left"/>
              <w:rPr>
                <w:rFonts w:cs="Arial"/>
                <w:sz w:val="20"/>
                <w:szCs w:val="20"/>
                <w:lang w:val="sr-Latn-RS"/>
              </w:rPr>
            </w:pPr>
            <w:r w:rsidRPr="00FB5EDB">
              <w:rPr>
                <w:rFonts w:ascii="Calibri" w:hAnsi="Calibri"/>
              </w:rPr>
              <w:t>33014426</w:t>
            </w:r>
          </w:p>
        </w:tc>
        <w:tc>
          <w:tcPr>
            <w:tcW w:w="1147" w:type="pct"/>
            <w:tcBorders>
              <w:top w:val="single" w:sz="4" w:space="0" w:color="auto"/>
              <w:left w:val="single" w:sz="4" w:space="0" w:color="auto"/>
              <w:bottom w:val="single" w:sz="4" w:space="0" w:color="auto"/>
              <w:right w:val="nil"/>
            </w:tcBorders>
            <w:shd w:val="clear" w:color="auto" w:fill="auto"/>
            <w:vAlign w:val="bottom"/>
          </w:tcPr>
          <w:p w14:paraId="3F2D40F6" w14:textId="0F10007C" w:rsidR="000705B9" w:rsidRPr="00FB5EDB" w:rsidRDefault="000D7CF6" w:rsidP="0033290E">
            <w:pPr>
              <w:spacing w:before="0"/>
              <w:jc w:val="left"/>
              <w:rPr>
                <w:rFonts w:cs="Arial"/>
                <w:sz w:val="20"/>
                <w:szCs w:val="20"/>
                <w:lang w:val="sr-Cyrl-RS"/>
              </w:rPr>
            </w:pPr>
            <w:r w:rsidRPr="00FB5EDB">
              <w:rPr>
                <w:rFonts w:ascii="Calibri" w:hAnsi="Calibri"/>
              </w:rPr>
              <w:t>Cev PE fi3/4" NP10</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4621FA81" w14:textId="77777777" w:rsidR="000705B9" w:rsidRPr="00FB5EDB" w:rsidRDefault="000705B9" w:rsidP="00BF3378">
            <w:pPr>
              <w:spacing w:before="0"/>
              <w:jc w:val="left"/>
              <w:rPr>
                <w:rFonts w:cs="Arial"/>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2093F83D" w14:textId="2351CF31" w:rsidR="000705B9" w:rsidRPr="00FB5EDB" w:rsidRDefault="000705B9" w:rsidP="00BF3378">
            <w:pPr>
              <w:spacing w:before="0"/>
              <w:jc w:val="center"/>
              <w:rPr>
                <w:rFonts w:cs="Arial"/>
                <w:bCs/>
                <w:iCs/>
                <w:lang w:val="sr-Latn-RS"/>
              </w:rPr>
            </w:pPr>
            <w:r w:rsidRPr="00FB5EDB">
              <w:rPr>
                <w:rFonts w:ascii="Calibri" w:hAnsi="Calibri"/>
              </w:rPr>
              <w:t>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67A6F9AD" w14:textId="1E4F232A" w:rsidR="000705B9" w:rsidRPr="00FB5EDB" w:rsidRDefault="000705B9" w:rsidP="00BF3378">
            <w:pPr>
              <w:spacing w:before="0"/>
              <w:jc w:val="center"/>
              <w:rPr>
                <w:rFonts w:cs="Arial"/>
                <w:sz w:val="20"/>
                <w:szCs w:val="20"/>
                <w:lang w:val="sr-Cyrl-RS"/>
              </w:rPr>
            </w:pPr>
            <w:r w:rsidRPr="00FB5EDB">
              <w:rPr>
                <w:rFonts w:ascii="Calibri" w:hAnsi="Calibri"/>
              </w:rPr>
              <w:t>400</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BC5408F" w14:textId="747867A0" w:rsidR="000705B9" w:rsidRPr="00FB5EDB" w:rsidRDefault="000705B9" w:rsidP="00D50F9C">
            <w:pPr>
              <w:spacing w:before="0"/>
              <w:jc w:val="center"/>
              <w:rPr>
                <w:rFonts w:cs="Arial"/>
                <w:noProof/>
                <w:sz w:val="20"/>
                <w:szCs w:val="20"/>
                <w:lang w:val="sr-Latn-RS" w:eastAsia="sr-Latn-RS"/>
              </w:rPr>
            </w:pPr>
            <w:r w:rsidRPr="00FB5EDB">
              <w:rPr>
                <w:rFonts w:ascii="Calibri" w:hAnsi="Calibri"/>
                <w:bCs/>
              </w:rPr>
              <w:t>M063</w:t>
            </w:r>
          </w:p>
        </w:tc>
        <w:tc>
          <w:tcPr>
            <w:tcW w:w="652" w:type="pct"/>
            <w:tcBorders>
              <w:top w:val="single" w:sz="4" w:space="0" w:color="auto"/>
              <w:left w:val="single" w:sz="4" w:space="0" w:color="auto"/>
              <w:bottom w:val="single" w:sz="4" w:space="0" w:color="auto"/>
              <w:right w:val="nil"/>
            </w:tcBorders>
            <w:shd w:val="clear" w:color="auto" w:fill="auto"/>
            <w:vAlign w:val="bottom"/>
          </w:tcPr>
          <w:p w14:paraId="294A7834" w14:textId="77777777" w:rsidR="000705B9" w:rsidRPr="00FB5EDB" w:rsidRDefault="000705B9" w:rsidP="00BF3378">
            <w:pPr>
              <w:spacing w:before="0"/>
              <w:jc w:val="center"/>
              <w:rPr>
                <w:rFonts w:cs="Arial"/>
                <w:b/>
                <w:bCs/>
                <w:i/>
                <w:iCs/>
                <w:noProof/>
                <w:sz w:val="24"/>
                <w:szCs w:val="24"/>
                <w:lang w:val="sr-Latn-CS"/>
              </w:rPr>
            </w:pPr>
          </w:p>
        </w:tc>
        <w:tc>
          <w:tcPr>
            <w:tcW w:w="643" w:type="pct"/>
            <w:shd w:val="clear" w:color="auto" w:fill="auto"/>
            <w:vAlign w:val="center"/>
          </w:tcPr>
          <w:p w14:paraId="28F23CF5" w14:textId="77777777" w:rsidR="000705B9" w:rsidRPr="00FB5EDB" w:rsidRDefault="000705B9" w:rsidP="00BF3378">
            <w:pPr>
              <w:spacing w:before="0"/>
              <w:jc w:val="center"/>
              <w:rPr>
                <w:rFonts w:cs="Arial"/>
                <w:b/>
                <w:bCs/>
                <w:i/>
                <w:iCs/>
                <w:noProof/>
                <w:sz w:val="24"/>
                <w:szCs w:val="24"/>
                <w:lang w:val="sr-Latn-CS"/>
              </w:rPr>
            </w:pPr>
          </w:p>
        </w:tc>
      </w:tr>
      <w:tr w:rsidR="000705B9" w:rsidRPr="00FB5EDB" w14:paraId="518817E9" w14:textId="77777777" w:rsidTr="001B1D41">
        <w:trPr>
          <w:trHeight w:val="487"/>
        </w:trPr>
        <w:tc>
          <w:tcPr>
            <w:tcW w:w="218" w:type="pct"/>
            <w:tcBorders>
              <w:top w:val="single" w:sz="4" w:space="0" w:color="auto"/>
              <w:bottom w:val="single" w:sz="4" w:space="0" w:color="auto"/>
              <w:right w:val="single" w:sz="4" w:space="0" w:color="auto"/>
            </w:tcBorders>
            <w:vAlign w:val="center"/>
          </w:tcPr>
          <w:p w14:paraId="0F64665F" w14:textId="54F55C5F" w:rsidR="000705B9" w:rsidRPr="00FB5EDB" w:rsidRDefault="000705B9" w:rsidP="00BF3378">
            <w:pPr>
              <w:spacing w:before="0"/>
              <w:jc w:val="center"/>
              <w:rPr>
                <w:rFonts w:cs="Arial"/>
                <w:bCs/>
                <w:iCs/>
                <w:sz w:val="20"/>
                <w:szCs w:val="20"/>
                <w:lang w:val="sr-Latn-RS"/>
              </w:rPr>
            </w:pPr>
            <w:r w:rsidRPr="00FB5EDB">
              <w:rPr>
                <w:rFonts w:cs="Arial"/>
                <w:bCs/>
                <w:iCs/>
                <w:sz w:val="20"/>
                <w:szCs w:val="20"/>
                <w:lang w:val="sr-Latn-RS"/>
              </w:rPr>
              <w:t>61</w:t>
            </w:r>
          </w:p>
        </w:tc>
        <w:tc>
          <w:tcPr>
            <w:tcW w:w="367" w:type="pct"/>
            <w:tcBorders>
              <w:top w:val="single" w:sz="4" w:space="0" w:color="auto"/>
              <w:left w:val="nil"/>
              <w:bottom w:val="single" w:sz="4" w:space="0" w:color="auto"/>
              <w:right w:val="single" w:sz="4" w:space="0" w:color="auto"/>
            </w:tcBorders>
            <w:shd w:val="clear" w:color="auto" w:fill="auto"/>
            <w:vAlign w:val="bottom"/>
          </w:tcPr>
          <w:p w14:paraId="19B7F61F" w14:textId="55695A47" w:rsidR="000705B9" w:rsidRPr="00FB5EDB" w:rsidRDefault="000705B9" w:rsidP="00BF3378">
            <w:pPr>
              <w:spacing w:before="0"/>
              <w:jc w:val="left"/>
              <w:rPr>
                <w:rFonts w:cs="Arial"/>
                <w:sz w:val="20"/>
                <w:szCs w:val="20"/>
                <w:lang w:val="sr-Latn-RS"/>
              </w:rPr>
            </w:pPr>
            <w:r w:rsidRPr="00FB5EDB">
              <w:rPr>
                <w:rFonts w:ascii="Calibri" w:hAnsi="Calibri"/>
              </w:rPr>
              <w:t>P0002165</w:t>
            </w:r>
          </w:p>
        </w:tc>
        <w:tc>
          <w:tcPr>
            <w:tcW w:w="1147" w:type="pct"/>
            <w:tcBorders>
              <w:top w:val="single" w:sz="4" w:space="0" w:color="auto"/>
              <w:left w:val="single" w:sz="4" w:space="0" w:color="auto"/>
              <w:bottom w:val="single" w:sz="4" w:space="0" w:color="auto"/>
              <w:right w:val="nil"/>
            </w:tcBorders>
            <w:shd w:val="clear" w:color="auto" w:fill="auto"/>
            <w:vAlign w:val="bottom"/>
          </w:tcPr>
          <w:p w14:paraId="4169D229" w14:textId="45B943CA" w:rsidR="000705B9" w:rsidRPr="00FB5EDB" w:rsidRDefault="000705B9" w:rsidP="00520510">
            <w:pPr>
              <w:spacing w:before="0"/>
              <w:jc w:val="left"/>
              <w:rPr>
                <w:rFonts w:cs="Arial"/>
                <w:sz w:val="20"/>
                <w:szCs w:val="20"/>
                <w:lang w:val="sr-Latn-RS"/>
              </w:rPr>
            </w:pPr>
            <w:r w:rsidRPr="00FB5EDB">
              <w:rPr>
                <w:rFonts w:ascii="Calibri" w:hAnsi="Calibri"/>
              </w:rPr>
              <w:t>Savitljivi sifon za lavabo</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13B05300" w14:textId="77777777" w:rsidR="000705B9" w:rsidRPr="00FB5EDB" w:rsidRDefault="000705B9" w:rsidP="00BF3378">
            <w:pPr>
              <w:spacing w:before="0"/>
              <w:jc w:val="left"/>
              <w:rPr>
                <w:rFonts w:cs="Arial"/>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6E6CF440" w14:textId="7DC7F32F" w:rsidR="000705B9" w:rsidRPr="00FB5EDB" w:rsidRDefault="000705B9" w:rsidP="00BF3378">
            <w:pPr>
              <w:spacing w:before="0"/>
              <w:jc w:val="center"/>
              <w:rPr>
                <w:rFonts w:cs="Arial"/>
                <w:bCs/>
                <w:iCs/>
                <w:lang w:val="sr-Latn-RS"/>
              </w:rPr>
            </w:pPr>
            <w:r w:rsidRPr="00FB5EDB">
              <w:rPr>
                <w:rFonts w:ascii="Calibri" w:hAnsi="Calibri"/>
              </w:rPr>
              <w:t>KOM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64E31F81" w14:textId="4A9553DF" w:rsidR="000705B9" w:rsidRPr="00FB5EDB" w:rsidRDefault="000705B9" w:rsidP="00BF3378">
            <w:pPr>
              <w:spacing w:before="0"/>
              <w:jc w:val="center"/>
              <w:rPr>
                <w:rFonts w:cs="Arial"/>
                <w:sz w:val="20"/>
                <w:szCs w:val="20"/>
                <w:lang w:val="sr-Cyrl-RS"/>
              </w:rPr>
            </w:pPr>
            <w:r w:rsidRPr="00FB5EDB">
              <w:rPr>
                <w:rFonts w:ascii="Calibri" w:hAnsi="Calibri"/>
              </w:rPr>
              <w:t>50</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83C7333" w14:textId="4A2C507F" w:rsidR="000705B9" w:rsidRPr="00FB5EDB" w:rsidRDefault="000705B9" w:rsidP="00D50F9C">
            <w:pPr>
              <w:spacing w:before="0"/>
              <w:jc w:val="center"/>
              <w:rPr>
                <w:rFonts w:cs="Arial"/>
                <w:noProof/>
                <w:sz w:val="20"/>
                <w:szCs w:val="20"/>
                <w:lang w:val="sr-Latn-RS" w:eastAsia="sr-Latn-RS"/>
              </w:rPr>
            </w:pPr>
            <w:r w:rsidRPr="00FB5EDB">
              <w:rPr>
                <w:rFonts w:ascii="Calibri" w:hAnsi="Calibri"/>
                <w:bCs/>
              </w:rPr>
              <w:t>M070</w:t>
            </w:r>
          </w:p>
        </w:tc>
        <w:tc>
          <w:tcPr>
            <w:tcW w:w="652" w:type="pct"/>
            <w:tcBorders>
              <w:top w:val="single" w:sz="4" w:space="0" w:color="auto"/>
              <w:left w:val="single" w:sz="4" w:space="0" w:color="auto"/>
              <w:bottom w:val="single" w:sz="4" w:space="0" w:color="auto"/>
              <w:right w:val="nil"/>
            </w:tcBorders>
            <w:shd w:val="clear" w:color="auto" w:fill="auto"/>
            <w:vAlign w:val="bottom"/>
          </w:tcPr>
          <w:p w14:paraId="421C557A" w14:textId="77777777" w:rsidR="000705B9" w:rsidRPr="00FB5EDB" w:rsidRDefault="000705B9" w:rsidP="00BF3378">
            <w:pPr>
              <w:spacing w:before="0"/>
              <w:jc w:val="center"/>
              <w:rPr>
                <w:rFonts w:cs="Arial"/>
                <w:b/>
                <w:bCs/>
                <w:i/>
                <w:iCs/>
                <w:noProof/>
                <w:sz w:val="24"/>
                <w:szCs w:val="24"/>
                <w:lang w:val="sr-Latn-CS"/>
              </w:rPr>
            </w:pPr>
          </w:p>
        </w:tc>
        <w:tc>
          <w:tcPr>
            <w:tcW w:w="643" w:type="pct"/>
            <w:shd w:val="clear" w:color="auto" w:fill="auto"/>
            <w:vAlign w:val="center"/>
          </w:tcPr>
          <w:p w14:paraId="5407FD2A" w14:textId="77777777" w:rsidR="000705B9" w:rsidRPr="00FB5EDB" w:rsidRDefault="000705B9" w:rsidP="00BF3378">
            <w:pPr>
              <w:spacing w:before="0"/>
              <w:jc w:val="center"/>
              <w:rPr>
                <w:rFonts w:cs="Arial"/>
                <w:b/>
                <w:bCs/>
                <w:i/>
                <w:iCs/>
                <w:noProof/>
                <w:sz w:val="24"/>
                <w:szCs w:val="24"/>
                <w:lang w:val="sr-Latn-CS"/>
              </w:rPr>
            </w:pPr>
          </w:p>
        </w:tc>
      </w:tr>
      <w:tr w:rsidR="000705B9" w:rsidRPr="00FB5EDB" w14:paraId="1EFD314C" w14:textId="77777777" w:rsidTr="001B1D41">
        <w:trPr>
          <w:trHeight w:val="487"/>
        </w:trPr>
        <w:tc>
          <w:tcPr>
            <w:tcW w:w="218" w:type="pct"/>
            <w:tcBorders>
              <w:top w:val="single" w:sz="4" w:space="0" w:color="auto"/>
              <w:bottom w:val="single" w:sz="4" w:space="0" w:color="auto"/>
              <w:right w:val="single" w:sz="4" w:space="0" w:color="auto"/>
            </w:tcBorders>
            <w:vAlign w:val="center"/>
          </w:tcPr>
          <w:p w14:paraId="23594CAA" w14:textId="2235DAB3" w:rsidR="000705B9" w:rsidRPr="00FB5EDB" w:rsidRDefault="000705B9" w:rsidP="00BF3378">
            <w:pPr>
              <w:spacing w:before="0"/>
              <w:jc w:val="center"/>
              <w:rPr>
                <w:rFonts w:cs="Arial"/>
                <w:bCs/>
                <w:iCs/>
                <w:sz w:val="20"/>
                <w:szCs w:val="20"/>
                <w:lang w:val="sr-Latn-RS"/>
              </w:rPr>
            </w:pPr>
            <w:r w:rsidRPr="00FB5EDB">
              <w:rPr>
                <w:rFonts w:cs="Arial"/>
                <w:bCs/>
                <w:iCs/>
                <w:sz w:val="20"/>
                <w:szCs w:val="20"/>
                <w:lang w:val="sr-Latn-RS"/>
              </w:rPr>
              <w:t>62</w:t>
            </w:r>
          </w:p>
        </w:tc>
        <w:tc>
          <w:tcPr>
            <w:tcW w:w="367" w:type="pct"/>
            <w:tcBorders>
              <w:top w:val="single" w:sz="4" w:space="0" w:color="auto"/>
              <w:left w:val="nil"/>
              <w:bottom w:val="single" w:sz="4" w:space="0" w:color="auto"/>
              <w:right w:val="single" w:sz="4" w:space="0" w:color="auto"/>
            </w:tcBorders>
            <w:shd w:val="clear" w:color="auto" w:fill="auto"/>
            <w:vAlign w:val="bottom"/>
          </w:tcPr>
          <w:p w14:paraId="33DECB7C" w14:textId="6F6A68BB" w:rsidR="000705B9" w:rsidRPr="00FB5EDB" w:rsidRDefault="000705B9" w:rsidP="00BF3378">
            <w:pPr>
              <w:spacing w:before="0"/>
              <w:jc w:val="left"/>
              <w:rPr>
                <w:rFonts w:cs="Arial"/>
                <w:sz w:val="20"/>
                <w:szCs w:val="20"/>
                <w:lang w:val="sr-Latn-RS"/>
              </w:rPr>
            </w:pPr>
            <w:r w:rsidRPr="00FB5EDB">
              <w:rPr>
                <w:rFonts w:ascii="Calibri" w:hAnsi="Calibri"/>
              </w:rPr>
              <w:t>P0063922</w:t>
            </w:r>
          </w:p>
        </w:tc>
        <w:tc>
          <w:tcPr>
            <w:tcW w:w="1147" w:type="pct"/>
            <w:tcBorders>
              <w:top w:val="single" w:sz="4" w:space="0" w:color="auto"/>
              <w:left w:val="single" w:sz="4" w:space="0" w:color="auto"/>
              <w:bottom w:val="single" w:sz="4" w:space="0" w:color="auto"/>
              <w:right w:val="nil"/>
            </w:tcBorders>
            <w:shd w:val="clear" w:color="auto" w:fill="auto"/>
            <w:vAlign w:val="bottom"/>
          </w:tcPr>
          <w:p w14:paraId="05311098" w14:textId="31AF574A" w:rsidR="000705B9" w:rsidRPr="00FB5EDB" w:rsidRDefault="000705B9" w:rsidP="00165ABD">
            <w:pPr>
              <w:spacing w:before="0"/>
              <w:jc w:val="left"/>
              <w:rPr>
                <w:rFonts w:cs="Arial"/>
                <w:sz w:val="20"/>
                <w:szCs w:val="20"/>
                <w:lang w:val="sr-Cyrl-RS"/>
              </w:rPr>
            </w:pPr>
            <w:r w:rsidRPr="00FB5EDB">
              <w:rPr>
                <w:rFonts w:ascii="Calibri" w:hAnsi="Calibri"/>
              </w:rPr>
              <w:t>Obujmice za PVC cev PP-R Fi-20</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465641B4" w14:textId="77777777" w:rsidR="000705B9" w:rsidRPr="00FB5EDB" w:rsidRDefault="000705B9" w:rsidP="00BF3378">
            <w:pPr>
              <w:spacing w:before="0"/>
              <w:jc w:val="left"/>
              <w:rPr>
                <w:rFonts w:cs="Arial"/>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76236FDA" w14:textId="190CF80B" w:rsidR="000705B9" w:rsidRPr="00FB5EDB" w:rsidRDefault="000705B9" w:rsidP="00BF3378">
            <w:pPr>
              <w:spacing w:before="0"/>
              <w:jc w:val="center"/>
              <w:rPr>
                <w:rFonts w:cs="Arial"/>
                <w:bCs/>
                <w:iCs/>
                <w:lang w:val="sr-Latn-RS"/>
              </w:rPr>
            </w:pPr>
            <w:r w:rsidRPr="00FB5EDB">
              <w:rPr>
                <w:rFonts w:ascii="Calibri" w:hAnsi="Calibri"/>
              </w:rPr>
              <w:t>kom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4886F9C0" w14:textId="7B602BDD" w:rsidR="000705B9" w:rsidRPr="00FB5EDB" w:rsidRDefault="000705B9" w:rsidP="00BF3378">
            <w:pPr>
              <w:spacing w:before="0"/>
              <w:jc w:val="center"/>
              <w:rPr>
                <w:rFonts w:cs="Arial"/>
                <w:sz w:val="20"/>
                <w:szCs w:val="20"/>
                <w:lang w:val="sr-Cyrl-RS"/>
              </w:rPr>
            </w:pPr>
            <w:r w:rsidRPr="00FB5EDB">
              <w:rPr>
                <w:rFonts w:ascii="Calibri" w:hAnsi="Calibri"/>
              </w:rPr>
              <w:t>200</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D2828D1" w14:textId="2118FD38" w:rsidR="000705B9" w:rsidRPr="00FB5EDB" w:rsidRDefault="000705B9" w:rsidP="00D50F9C">
            <w:pPr>
              <w:spacing w:before="0"/>
              <w:jc w:val="center"/>
              <w:rPr>
                <w:rFonts w:cs="Arial"/>
                <w:noProof/>
                <w:sz w:val="20"/>
                <w:szCs w:val="20"/>
                <w:lang w:val="sr-Latn-RS" w:eastAsia="sr-Latn-RS"/>
              </w:rPr>
            </w:pPr>
            <w:r w:rsidRPr="00FB5EDB">
              <w:rPr>
                <w:rFonts w:ascii="Calibri" w:hAnsi="Calibri"/>
                <w:bCs/>
              </w:rPr>
              <w:t>M020</w:t>
            </w:r>
          </w:p>
        </w:tc>
        <w:tc>
          <w:tcPr>
            <w:tcW w:w="652" w:type="pct"/>
            <w:tcBorders>
              <w:top w:val="single" w:sz="4" w:space="0" w:color="auto"/>
              <w:left w:val="single" w:sz="4" w:space="0" w:color="auto"/>
              <w:bottom w:val="single" w:sz="4" w:space="0" w:color="auto"/>
              <w:right w:val="nil"/>
            </w:tcBorders>
            <w:shd w:val="clear" w:color="auto" w:fill="auto"/>
            <w:vAlign w:val="bottom"/>
          </w:tcPr>
          <w:p w14:paraId="08B2D39D" w14:textId="77777777" w:rsidR="000705B9" w:rsidRPr="00FB5EDB" w:rsidRDefault="000705B9" w:rsidP="00BF3378">
            <w:pPr>
              <w:spacing w:before="0"/>
              <w:jc w:val="center"/>
              <w:rPr>
                <w:rFonts w:cs="Arial"/>
                <w:b/>
                <w:bCs/>
                <w:i/>
                <w:iCs/>
                <w:noProof/>
                <w:sz w:val="24"/>
                <w:szCs w:val="24"/>
                <w:lang w:val="sr-Latn-CS"/>
              </w:rPr>
            </w:pPr>
          </w:p>
        </w:tc>
        <w:tc>
          <w:tcPr>
            <w:tcW w:w="643" w:type="pct"/>
            <w:shd w:val="clear" w:color="auto" w:fill="auto"/>
            <w:vAlign w:val="center"/>
          </w:tcPr>
          <w:p w14:paraId="4F6CE0E9" w14:textId="77777777" w:rsidR="000705B9" w:rsidRPr="00FB5EDB" w:rsidRDefault="000705B9" w:rsidP="00BF3378">
            <w:pPr>
              <w:spacing w:before="0"/>
              <w:jc w:val="center"/>
              <w:rPr>
                <w:rFonts w:cs="Arial"/>
                <w:b/>
                <w:bCs/>
                <w:i/>
                <w:iCs/>
                <w:noProof/>
                <w:sz w:val="24"/>
                <w:szCs w:val="24"/>
                <w:lang w:val="sr-Latn-CS"/>
              </w:rPr>
            </w:pPr>
          </w:p>
        </w:tc>
      </w:tr>
      <w:tr w:rsidR="000705B9" w:rsidRPr="00FB5EDB" w14:paraId="33AC58A2" w14:textId="77777777" w:rsidTr="001B1D41">
        <w:trPr>
          <w:trHeight w:val="487"/>
        </w:trPr>
        <w:tc>
          <w:tcPr>
            <w:tcW w:w="218" w:type="pct"/>
            <w:tcBorders>
              <w:top w:val="single" w:sz="4" w:space="0" w:color="auto"/>
              <w:bottom w:val="single" w:sz="4" w:space="0" w:color="auto"/>
              <w:right w:val="single" w:sz="4" w:space="0" w:color="auto"/>
            </w:tcBorders>
            <w:vAlign w:val="center"/>
          </w:tcPr>
          <w:p w14:paraId="6C8110DE" w14:textId="17345605" w:rsidR="000705B9" w:rsidRPr="00FB5EDB" w:rsidRDefault="000705B9" w:rsidP="00BF3378">
            <w:pPr>
              <w:spacing w:before="0"/>
              <w:jc w:val="center"/>
              <w:rPr>
                <w:rFonts w:cs="Arial"/>
                <w:bCs/>
                <w:iCs/>
                <w:sz w:val="20"/>
                <w:szCs w:val="20"/>
                <w:lang w:val="sr-Latn-RS"/>
              </w:rPr>
            </w:pPr>
            <w:r w:rsidRPr="00FB5EDB">
              <w:rPr>
                <w:rFonts w:cs="Arial"/>
                <w:bCs/>
                <w:iCs/>
                <w:sz w:val="20"/>
                <w:szCs w:val="20"/>
                <w:lang w:val="sr-Latn-RS"/>
              </w:rPr>
              <w:t>63</w:t>
            </w:r>
          </w:p>
        </w:tc>
        <w:tc>
          <w:tcPr>
            <w:tcW w:w="367" w:type="pct"/>
            <w:tcBorders>
              <w:top w:val="single" w:sz="4" w:space="0" w:color="auto"/>
              <w:left w:val="nil"/>
              <w:bottom w:val="single" w:sz="4" w:space="0" w:color="auto"/>
              <w:right w:val="single" w:sz="4" w:space="0" w:color="auto"/>
            </w:tcBorders>
            <w:shd w:val="clear" w:color="auto" w:fill="auto"/>
            <w:vAlign w:val="bottom"/>
          </w:tcPr>
          <w:p w14:paraId="2E7100EC" w14:textId="31B80076" w:rsidR="000705B9" w:rsidRPr="00FB5EDB" w:rsidRDefault="000705B9" w:rsidP="00BF3378">
            <w:pPr>
              <w:spacing w:before="0"/>
              <w:jc w:val="left"/>
              <w:rPr>
                <w:rFonts w:cs="Arial"/>
                <w:sz w:val="20"/>
                <w:szCs w:val="20"/>
                <w:lang w:val="sr-Latn-RS"/>
              </w:rPr>
            </w:pPr>
            <w:r w:rsidRPr="00FB5EDB">
              <w:rPr>
                <w:rFonts w:ascii="Calibri" w:hAnsi="Calibri"/>
              </w:rPr>
              <w:t>P0063951</w:t>
            </w:r>
          </w:p>
        </w:tc>
        <w:tc>
          <w:tcPr>
            <w:tcW w:w="1147" w:type="pct"/>
            <w:tcBorders>
              <w:top w:val="single" w:sz="4" w:space="0" w:color="auto"/>
              <w:left w:val="single" w:sz="4" w:space="0" w:color="auto"/>
              <w:bottom w:val="single" w:sz="4" w:space="0" w:color="auto"/>
              <w:right w:val="nil"/>
            </w:tcBorders>
            <w:shd w:val="clear" w:color="auto" w:fill="auto"/>
            <w:vAlign w:val="bottom"/>
          </w:tcPr>
          <w:p w14:paraId="403D2358" w14:textId="048D096D" w:rsidR="000705B9" w:rsidRPr="00FB5EDB" w:rsidRDefault="000705B9" w:rsidP="00165ABD">
            <w:pPr>
              <w:spacing w:before="0"/>
              <w:jc w:val="left"/>
              <w:rPr>
                <w:rFonts w:cs="Arial"/>
                <w:sz w:val="20"/>
                <w:szCs w:val="20"/>
                <w:lang w:val="sr-Cyrl-RS"/>
              </w:rPr>
            </w:pPr>
            <w:r w:rsidRPr="00FB5EDB">
              <w:rPr>
                <w:rFonts w:ascii="Calibri" w:hAnsi="Calibri"/>
              </w:rPr>
              <w:t>Crevo savitljivo PVC DN 150, NP 5 L=20m</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0481B6FF" w14:textId="77777777" w:rsidR="000705B9" w:rsidRPr="00FB5EDB" w:rsidRDefault="000705B9" w:rsidP="00BF3378">
            <w:pPr>
              <w:spacing w:before="0"/>
              <w:jc w:val="left"/>
              <w:rPr>
                <w:rFonts w:cs="Arial"/>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7F5607CF" w14:textId="567BC482" w:rsidR="000705B9" w:rsidRPr="00FB5EDB" w:rsidRDefault="000705B9" w:rsidP="00BF3378">
            <w:pPr>
              <w:spacing w:before="0"/>
              <w:jc w:val="center"/>
              <w:rPr>
                <w:rFonts w:cs="Arial"/>
                <w:bCs/>
                <w:iCs/>
                <w:lang w:val="sr-Latn-RS"/>
              </w:rPr>
            </w:pPr>
            <w:r w:rsidRPr="00FB5EDB">
              <w:rPr>
                <w:rFonts w:ascii="Calibri" w:hAnsi="Calibri"/>
              </w:rPr>
              <w:t>kom.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227692BA" w14:textId="168B59FC" w:rsidR="000705B9" w:rsidRPr="00FB5EDB" w:rsidRDefault="000705B9" w:rsidP="00BF3378">
            <w:pPr>
              <w:spacing w:before="0"/>
              <w:jc w:val="center"/>
              <w:rPr>
                <w:rFonts w:cs="Arial"/>
                <w:sz w:val="20"/>
                <w:szCs w:val="20"/>
                <w:lang w:val="sr-Cyrl-RS"/>
              </w:rPr>
            </w:pPr>
            <w:r w:rsidRPr="00FB5EDB">
              <w:rPr>
                <w:rFonts w:ascii="Calibri" w:hAnsi="Calibri"/>
              </w:rPr>
              <w:t>10</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E7AD3B" w14:textId="56B70218" w:rsidR="000705B9" w:rsidRPr="00FB5EDB" w:rsidRDefault="000705B9" w:rsidP="00D50F9C">
            <w:pPr>
              <w:spacing w:before="0"/>
              <w:jc w:val="center"/>
              <w:rPr>
                <w:rFonts w:cs="Arial"/>
                <w:noProof/>
                <w:sz w:val="20"/>
                <w:szCs w:val="20"/>
                <w:lang w:val="sr-Latn-RS" w:eastAsia="sr-Latn-RS"/>
              </w:rPr>
            </w:pPr>
            <w:r w:rsidRPr="00FB5EDB">
              <w:rPr>
                <w:rFonts w:ascii="Calibri" w:hAnsi="Calibri"/>
                <w:bCs/>
              </w:rPr>
              <w:t>M063</w:t>
            </w:r>
          </w:p>
        </w:tc>
        <w:tc>
          <w:tcPr>
            <w:tcW w:w="652" w:type="pct"/>
            <w:tcBorders>
              <w:top w:val="single" w:sz="4" w:space="0" w:color="auto"/>
              <w:left w:val="single" w:sz="4" w:space="0" w:color="auto"/>
              <w:bottom w:val="single" w:sz="4" w:space="0" w:color="auto"/>
              <w:right w:val="nil"/>
            </w:tcBorders>
            <w:shd w:val="clear" w:color="auto" w:fill="auto"/>
            <w:vAlign w:val="bottom"/>
          </w:tcPr>
          <w:p w14:paraId="07ED8B1A" w14:textId="77777777" w:rsidR="000705B9" w:rsidRPr="00FB5EDB" w:rsidRDefault="000705B9" w:rsidP="00BF3378">
            <w:pPr>
              <w:spacing w:before="0"/>
              <w:jc w:val="center"/>
              <w:rPr>
                <w:rFonts w:cs="Arial"/>
                <w:b/>
                <w:bCs/>
                <w:i/>
                <w:iCs/>
                <w:noProof/>
                <w:sz w:val="24"/>
                <w:szCs w:val="24"/>
                <w:lang w:val="sr-Latn-CS"/>
              </w:rPr>
            </w:pPr>
          </w:p>
        </w:tc>
        <w:tc>
          <w:tcPr>
            <w:tcW w:w="643" w:type="pct"/>
            <w:shd w:val="clear" w:color="auto" w:fill="auto"/>
            <w:vAlign w:val="center"/>
          </w:tcPr>
          <w:p w14:paraId="3EFE0FAE" w14:textId="77777777" w:rsidR="000705B9" w:rsidRPr="00FB5EDB" w:rsidRDefault="000705B9" w:rsidP="00BF3378">
            <w:pPr>
              <w:spacing w:before="0"/>
              <w:jc w:val="center"/>
              <w:rPr>
                <w:rFonts w:cs="Arial"/>
                <w:b/>
                <w:bCs/>
                <w:i/>
                <w:iCs/>
                <w:noProof/>
                <w:sz w:val="24"/>
                <w:szCs w:val="24"/>
                <w:lang w:val="sr-Latn-CS"/>
              </w:rPr>
            </w:pPr>
          </w:p>
        </w:tc>
      </w:tr>
      <w:tr w:rsidR="000705B9" w:rsidRPr="00FB5EDB" w14:paraId="38BB65D9" w14:textId="77777777" w:rsidTr="001B1D41">
        <w:trPr>
          <w:trHeight w:val="487"/>
        </w:trPr>
        <w:tc>
          <w:tcPr>
            <w:tcW w:w="218" w:type="pct"/>
            <w:tcBorders>
              <w:top w:val="single" w:sz="4" w:space="0" w:color="auto"/>
              <w:bottom w:val="single" w:sz="4" w:space="0" w:color="auto"/>
              <w:right w:val="single" w:sz="4" w:space="0" w:color="auto"/>
            </w:tcBorders>
            <w:vAlign w:val="center"/>
          </w:tcPr>
          <w:p w14:paraId="7B52E29D" w14:textId="18716A52" w:rsidR="000705B9" w:rsidRPr="00FB5EDB" w:rsidRDefault="000705B9" w:rsidP="00BF3378">
            <w:pPr>
              <w:spacing w:before="0"/>
              <w:jc w:val="center"/>
              <w:rPr>
                <w:rFonts w:cs="Arial"/>
                <w:bCs/>
                <w:iCs/>
                <w:sz w:val="20"/>
                <w:szCs w:val="20"/>
                <w:lang w:val="sr-Latn-RS"/>
              </w:rPr>
            </w:pPr>
            <w:r w:rsidRPr="00FB5EDB">
              <w:rPr>
                <w:rFonts w:cs="Arial"/>
                <w:bCs/>
                <w:iCs/>
                <w:sz w:val="20"/>
                <w:szCs w:val="20"/>
                <w:lang w:val="sr-Latn-RS"/>
              </w:rPr>
              <w:t>64</w:t>
            </w:r>
          </w:p>
        </w:tc>
        <w:tc>
          <w:tcPr>
            <w:tcW w:w="367" w:type="pct"/>
            <w:tcBorders>
              <w:top w:val="single" w:sz="4" w:space="0" w:color="auto"/>
              <w:left w:val="nil"/>
              <w:bottom w:val="single" w:sz="4" w:space="0" w:color="auto"/>
              <w:right w:val="single" w:sz="4" w:space="0" w:color="auto"/>
            </w:tcBorders>
            <w:shd w:val="clear" w:color="auto" w:fill="auto"/>
            <w:vAlign w:val="bottom"/>
          </w:tcPr>
          <w:p w14:paraId="35CC98C6" w14:textId="5AE52798" w:rsidR="000705B9" w:rsidRPr="00FB5EDB" w:rsidRDefault="000705B9" w:rsidP="00BF3378">
            <w:pPr>
              <w:spacing w:before="0"/>
              <w:jc w:val="left"/>
              <w:rPr>
                <w:rFonts w:cs="Arial"/>
                <w:sz w:val="20"/>
                <w:szCs w:val="20"/>
                <w:lang w:val="sr-Latn-RS"/>
              </w:rPr>
            </w:pPr>
            <w:r w:rsidRPr="00FB5EDB">
              <w:rPr>
                <w:rFonts w:ascii="Calibri" w:hAnsi="Calibri"/>
              </w:rPr>
              <w:t>P0063955</w:t>
            </w:r>
          </w:p>
        </w:tc>
        <w:tc>
          <w:tcPr>
            <w:tcW w:w="1147" w:type="pct"/>
            <w:tcBorders>
              <w:top w:val="single" w:sz="4" w:space="0" w:color="auto"/>
              <w:left w:val="single" w:sz="4" w:space="0" w:color="auto"/>
              <w:bottom w:val="single" w:sz="4" w:space="0" w:color="auto"/>
              <w:right w:val="nil"/>
            </w:tcBorders>
            <w:shd w:val="clear" w:color="auto" w:fill="auto"/>
            <w:vAlign w:val="bottom"/>
          </w:tcPr>
          <w:p w14:paraId="050DA199" w14:textId="1FB8832D" w:rsidR="000705B9" w:rsidRPr="00FB5EDB" w:rsidRDefault="000705B9" w:rsidP="00165ABD">
            <w:pPr>
              <w:spacing w:before="0"/>
              <w:jc w:val="left"/>
              <w:rPr>
                <w:rFonts w:cs="Arial"/>
                <w:sz w:val="20"/>
                <w:szCs w:val="20"/>
                <w:lang w:val="sr-Cyrl-RS"/>
              </w:rPr>
            </w:pPr>
            <w:r w:rsidRPr="00FB5EDB">
              <w:rPr>
                <w:rFonts w:ascii="Calibri" w:hAnsi="Calibri"/>
              </w:rPr>
              <w:t>PP-R montažer Fi-20 UN</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76FD30DD" w14:textId="77777777" w:rsidR="000705B9" w:rsidRPr="00FB5EDB" w:rsidRDefault="000705B9" w:rsidP="00BF3378">
            <w:pPr>
              <w:spacing w:before="0"/>
              <w:jc w:val="left"/>
              <w:rPr>
                <w:rFonts w:cs="Arial"/>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6A4876A8" w14:textId="468394E1" w:rsidR="000705B9" w:rsidRPr="00FB5EDB" w:rsidRDefault="000705B9" w:rsidP="00BF3378">
            <w:pPr>
              <w:spacing w:before="0"/>
              <w:jc w:val="center"/>
              <w:rPr>
                <w:rFonts w:cs="Arial"/>
                <w:bCs/>
                <w:iCs/>
                <w:lang w:val="sr-Latn-RS"/>
              </w:rPr>
            </w:pPr>
            <w:r w:rsidRPr="00FB5EDB">
              <w:rPr>
                <w:rFonts w:ascii="Calibri" w:hAnsi="Calibri"/>
              </w:rPr>
              <w:t>kom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78FD0C48" w14:textId="145E682F" w:rsidR="000705B9" w:rsidRPr="00FB5EDB" w:rsidRDefault="000705B9" w:rsidP="00BF3378">
            <w:pPr>
              <w:spacing w:before="0"/>
              <w:jc w:val="center"/>
              <w:rPr>
                <w:rFonts w:cs="Arial"/>
                <w:sz w:val="20"/>
                <w:szCs w:val="20"/>
                <w:lang w:val="sr-Cyrl-RS"/>
              </w:rPr>
            </w:pPr>
            <w:r w:rsidRPr="00FB5EDB">
              <w:rPr>
                <w:rFonts w:ascii="Calibri" w:hAnsi="Calibri"/>
              </w:rPr>
              <w:t>8</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ECD0CA9" w14:textId="45D827C3" w:rsidR="000705B9" w:rsidRPr="00FB5EDB" w:rsidRDefault="000705B9" w:rsidP="00D50F9C">
            <w:pPr>
              <w:spacing w:before="0"/>
              <w:jc w:val="center"/>
              <w:rPr>
                <w:rFonts w:cs="Arial"/>
                <w:noProof/>
                <w:sz w:val="20"/>
                <w:szCs w:val="20"/>
                <w:lang w:val="sr-Latn-RS" w:eastAsia="sr-Latn-RS"/>
              </w:rPr>
            </w:pPr>
            <w:r w:rsidRPr="00FB5EDB">
              <w:rPr>
                <w:rFonts w:ascii="Calibri" w:hAnsi="Calibri"/>
                <w:bCs/>
              </w:rPr>
              <w:t>M020</w:t>
            </w:r>
          </w:p>
        </w:tc>
        <w:tc>
          <w:tcPr>
            <w:tcW w:w="652" w:type="pct"/>
            <w:tcBorders>
              <w:top w:val="single" w:sz="4" w:space="0" w:color="auto"/>
              <w:left w:val="single" w:sz="4" w:space="0" w:color="auto"/>
              <w:bottom w:val="single" w:sz="4" w:space="0" w:color="auto"/>
              <w:right w:val="nil"/>
            </w:tcBorders>
            <w:shd w:val="clear" w:color="auto" w:fill="auto"/>
            <w:vAlign w:val="bottom"/>
          </w:tcPr>
          <w:p w14:paraId="3B6B7574" w14:textId="77777777" w:rsidR="000705B9" w:rsidRPr="00FB5EDB" w:rsidRDefault="000705B9" w:rsidP="00BF3378">
            <w:pPr>
              <w:spacing w:before="0"/>
              <w:jc w:val="center"/>
              <w:rPr>
                <w:rFonts w:cs="Arial"/>
                <w:b/>
                <w:bCs/>
                <w:i/>
                <w:iCs/>
                <w:noProof/>
                <w:sz w:val="24"/>
                <w:szCs w:val="24"/>
                <w:lang w:val="sr-Latn-CS"/>
              </w:rPr>
            </w:pPr>
          </w:p>
        </w:tc>
        <w:tc>
          <w:tcPr>
            <w:tcW w:w="643" w:type="pct"/>
            <w:shd w:val="clear" w:color="auto" w:fill="auto"/>
            <w:vAlign w:val="center"/>
          </w:tcPr>
          <w:p w14:paraId="2485B69D" w14:textId="77777777" w:rsidR="000705B9" w:rsidRPr="00FB5EDB" w:rsidRDefault="000705B9" w:rsidP="00BF3378">
            <w:pPr>
              <w:spacing w:before="0"/>
              <w:jc w:val="center"/>
              <w:rPr>
                <w:rFonts w:cs="Arial"/>
                <w:b/>
                <w:bCs/>
                <w:i/>
                <w:iCs/>
                <w:noProof/>
                <w:sz w:val="24"/>
                <w:szCs w:val="24"/>
                <w:lang w:val="sr-Latn-CS"/>
              </w:rPr>
            </w:pPr>
          </w:p>
        </w:tc>
      </w:tr>
      <w:tr w:rsidR="000705B9" w:rsidRPr="00FB5EDB" w14:paraId="2471A5F4" w14:textId="77777777" w:rsidTr="001B1D41">
        <w:trPr>
          <w:trHeight w:val="487"/>
        </w:trPr>
        <w:tc>
          <w:tcPr>
            <w:tcW w:w="218" w:type="pct"/>
            <w:tcBorders>
              <w:top w:val="single" w:sz="4" w:space="0" w:color="auto"/>
              <w:bottom w:val="single" w:sz="4" w:space="0" w:color="auto"/>
              <w:right w:val="single" w:sz="4" w:space="0" w:color="auto"/>
            </w:tcBorders>
            <w:vAlign w:val="center"/>
          </w:tcPr>
          <w:p w14:paraId="03195282" w14:textId="19C1DDEF" w:rsidR="000705B9" w:rsidRPr="00FB5EDB" w:rsidRDefault="000705B9" w:rsidP="00BF3378">
            <w:pPr>
              <w:spacing w:before="0"/>
              <w:jc w:val="center"/>
              <w:rPr>
                <w:rFonts w:cs="Arial"/>
                <w:bCs/>
                <w:iCs/>
                <w:sz w:val="20"/>
                <w:szCs w:val="20"/>
                <w:lang w:val="sr-Latn-RS"/>
              </w:rPr>
            </w:pPr>
            <w:r w:rsidRPr="00FB5EDB">
              <w:rPr>
                <w:rFonts w:cs="Arial"/>
                <w:bCs/>
                <w:iCs/>
                <w:sz w:val="20"/>
                <w:szCs w:val="20"/>
                <w:lang w:val="sr-Latn-RS"/>
              </w:rPr>
              <w:t>65</w:t>
            </w:r>
          </w:p>
        </w:tc>
        <w:tc>
          <w:tcPr>
            <w:tcW w:w="367" w:type="pct"/>
            <w:tcBorders>
              <w:top w:val="single" w:sz="4" w:space="0" w:color="auto"/>
              <w:left w:val="nil"/>
              <w:bottom w:val="single" w:sz="4" w:space="0" w:color="auto"/>
              <w:right w:val="single" w:sz="4" w:space="0" w:color="auto"/>
            </w:tcBorders>
            <w:shd w:val="clear" w:color="auto" w:fill="auto"/>
            <w:vAlign w:val="bottom"/>
          </w:tcPr>
          <w:p w14:paraId="7D7EF7CD" w14:textId="6791569E" w:rsidR="000705B9" w:rsidRPr="00FB5EDB" w:rsidRDefault="000705B9" w:rsidP="00BF3378">
            <w:pPr>
              <w:spacing w:before="0"/>
              <w:jc w:val="left"/>
              <w:rPr>
                <w:rFonts w:cs="Arial"/>
                <w:sz w:val="20"/>
                <w:szCs w:val="20"/>
                <w:lang w:val="sr-Latn-RS"/>
              </w:rPr>
            </w:pPr>
            <w:r w:rsidRPr="00FB5EDB">
              <w:rPr>
                <w:rFonts w:ascii="Calibri" w:hAnsi="Calibri"/>
              </w:rPr>
              <w:t>P0065306</w:t>
            </w:r>
          </w:p>
        </w:tc>
        <w:tc>
          <w:tcPr>
            <w:tcW w:w="1147" w:type="pct"/>
            <w:tcBorders>
              <w:top w:val="single" w:sz="4" w:space="0" w:color="auto"/>
              <w:left w:val="single" w:sz="4" w:space="0" w:color="auto"/>
              <w:bottom w:val="single" w:sz="4" w:space="0" w:color="auto"/>
              <w:right w:val="nil"/>
            </w:tcBorders>
            <w:shd w:val="clear" w:color="auto" w:fill="auto"/>
            <w:vAlign w:val="bottom"/>
          </w:tcPr>
          <w:p w14:paraId="0AF5649F" w14:textId="1E578C92" w:rsidR="000705B9" w:rsidRPr="00FB5EDB" w:rsidRDefault="000705B9" w:rsidP="00165ABD">
            <w:pPr>
              <w:spacing w:before="0"/>
              <w:jc w:val="left"/>
              <w:rPr>
                <w:rFonts w:cs="Arial"/>
                <w:sz w:val="20"/>
                <w:szCs w:val="20"/>
                <w:lang w:val="sr-Cyrl-RS"/>
              </w:rPr>
            </w:pPr>
            <w:r w:rsidRPr="00FB5EDB">
              <w:rPr>
                <w:rFonts w:ascii="Calibri" w:hAnsi="Calibri"/>
              </w:rPr>
              <w:t>Crevo PVC gibljivo za WC šolju</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0321D699" w14:textId="77777777" w:rsidR="000705B9" w:rsidRPr="00FB5EDB" w:rsidRDefault="000705B9" w:rsidP="00BF3378">
            <w:pPr>
              <w:spacing w:before="0"/>
              <w:jc w:val="left"/>
              <w:rPr>
                <w:rFonts w:cs="Arial"/>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44324CDA" w14:textId="546006D4" w:rsidR="000705B9" w:rsidRPr="00FB5EDB" w:rsidRDefault="000705B9" w:rsidP="00BF3378">
            <w:pPr>
              <w:spacing w:before="0"/>
              <w:jc w:val="center"/>
              <w:rPr>
                <w:rFonts w:cs="Arial"/>
                <w:bCs/>
                <w:iCs/>
                <w:lang w:val="sr-Latn-RS"/>
              </w:rPr>
            </w:pPr>
            <w:r w:rsidRPr="00FB5EDB">
              <w:rPr>
                <w:rFonts w:ascii="Calibri" w:hAnsi="Calibri"/>
              </w:rPr>
              <w:t>kom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58BB138C" w14:textId="69052547" w:rsidR="000705B9" w:rsidRPr="00FB5EDB" w:rsidRDefault="000705B9" w:rsidP="00BF3378">
            <w:pPr>
              <w:spacing w:before="0"/>
              <w:jc w:val="center"/>
              <w:rPr>
                <w:rFonts w:cs="Arial"/>
                <w:sz w:val="20"/>
                <w:szCs w:val="20"/>
                <w:lang w:val="sr-Cyrl-RS"/>
              </w:rPr>
            </w:pPr>
            <w:r w:rsidRPr="00FB5EDB">
              <w:rPr>
                <w:rFonts w:ascii="Calibri" w:hAnsi="Calibri"/>
              </w:rPr>
              <w:t>10</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BE9D63A" w14:textId="107A43E7" w:rsidR="000705B9" w:rsidRPr="00FB5EDB" w:rsidRDefault="000705B9" w:rsidP="00D50F9C">
            <w:pPr>
              <w:spacing w:before="0"/>
              <w:jc w:val="center"/>
              <w:rPr>
                <w:rFonts w:cs="Arial"/>
                <w:noProof/>
                <w:sz w:val="20"/>
                <w:szCs w:val="20"/>
                <w:lang w:val="sr-Latn-RS" w:eastAsia="sr-Latn-RS"/>
              </w:rPr>
            </w:pPr>
            <w:r w:rsidRPr="00FB5EDB">
              <w:rPr>
                <w:rFonts w:ascii="Calibri" w:hAnsi="Calibri"/>
                <w:bCs/>
              </w:rPr>
              <w:t>M070</w:t>
            </w:r>
          </w:p>
        </w:tc>
        <w:tc>
          <w:tcPr>
            <w:tcW w:w="652" w:type="pct"/>
            <w:tcBorders>
              <w:top w:val="single" w:sz="4" w:space="0" w:color="auto"/>
              <w:left w:val="single" w:sz="4" w:space="0" w:color="auto"/>
              <w:bottom w:val="single" w:sz="4" w:space="0" w:color="auto"/>
              <w:right w:val="nil"/>
            </w:tcBorders>
            <w:shd w:val="clear" w:color="auto" w:fill="auto"/>
            <w:vAlign w:val="bottom"/>
          </w:tcPr>
          <w:p w14:paraId="74CC25EA" w14:textId="77777777" w:rsidR="000705B9" w:rsidRPr="00FB5EDB" w:rsidRDefault="000705B9" w:rsidP="00BF3378">
            <w:pPr>
              <w:spacing w:before="0"/>
              <w:jc w:val="center"/>
              <w:rPr>
                <w:rFonts w:cs="Arial"/>
                <w:b/>
                <w:bCs/>
                <w:i/>
                <w:iCs/>
                <w:noProof/>
                <w:sz w:val="24"/>
                <w:szCs w:val="24"/>
                <w:lang w:val="sr-Latn-CS"/>
              </w:rPr>
            </w:pPr>
          </w:p>
        </w:tc>
        <w:tc>
          <w:tcPr>
            <w:tcW w:w="643" w:type="pct"/>
            <w:shd w:val="clear" w:color="auto" w:fill="auto"/>
            <w:vAlign w:val="center"/>
          </w:tcPr>
          <w:p w14:paraId="56D780B6" w14:textId="77777777" w:rsidR="000705B9" w:rsidRPr="00FB5EDB" w:rsidRDefault="000705B9" w:rsidP="00BF3378">
            <w:pPr>
              <w:spacing w:before="0"/>
              <w:jc w:val="center"/>
              <w:rPr>
                <w:rFonts w:cs="Arial"/>
                <w:b/>
                <w:bCs/>
                <w:i/>
                <w:iCs/>
                <w:noProof/>
                <w:sz w:val="24"/>
                <w:szCs w:val="24"/>
                <w:lang w:val="sr-Latn-CS"/>
              </w:rPr>
            </w:pPr>
          </w:p>
        </w:tc>
      </w:tr>
      <w:tr w:rsidR="000D7CF6" w:rsidRPr="00FB5EDB" w14:paraId="2FEBD94F" w14:textId="77777777" w:rsidTr="001B1D41">
        <w:trPr>
          <w:trHeight w:val="487"/>
        </w:trPr>
        <w:tc>
          <w:tcPr>
            <w:tcW w:w="218" w:type="pct"/>
            <w:tcBorders>
              <w:top w:val="single" w:sz="4" w:space="0" w:color="auto"/>
              <w:bottom w:val="single" w:sz="4" w:space="0" w:color="auto"/>
              <w:right w:val="single" w:sz="4" w:space="0" w:color="auto"/>
            </w:tcBorders>
            <w:vAlign w:val="center"/>
          </w:tcPr>
          <w:p w14:paraId="3EAA7773" w14:textId="1D3E8AF2" w:rsidR="000D7CF6" w:rsidRPr="00FB5EDB" w:rsidRDefault="000D7CF6" w:rsidP="000D7CF6">
            <w:pPr>
              <w:spacing w:before="0"/>
              <w:jc w:val="center"/>
              <w:rPr>
                <w:rFonts w:cs="Arial"/>
                <w:bCs/>
                <w:iCs/>
                <w:sz w:val="20"/>
                <w:szCs w:val="20"/>
                <w:lang w:val="sr-Latn-RS"/>
              </w:rPr>
            </w:pPr>
            <w:r w:rsidRPr="00FB5EDB">
              <w:rPr>
                <w:rFonts w:cs="Arial"/>
                <w:bCs/>
                <w:iCs/>
                <w:sz w:val="20"/>
                <w:szCs w:val="20"/>
                <w:lang w:val="sr-Latn-RS"/>
              </w:rPr>
              <w:t>66</w:t>
            </w:r>
          </w:p>
        </w:tc>
        <w:tc>
          <w:tcPr>
            <w:tcW w:w="367" w:type="pct"/>
            <w:tcBorders>
              <w:top w:val="single" w:sz="4" w:space="0" w:color="auto"/>
              <w:left w:val="nil"/>
              <w:bottom w:val="single" w:sz="4" w:space="0" w:color="auto"/>
              <w:right w:val="single" w:sz="4" w:space="0" w:color="auto"/>
            </w:tcBorders>
            <w:shd w:val="clear" w:color="auto" w:fill="auto"/>
            <w:vAlign w:val="bottom"/>
          </w:tcPr>
          <w:p w14:paraId="2CB55B69" w14:textId="2CB4732D" w:rsidR="000D7CF6" w:rsidRPr="00FB5EDB" w:rsidRDefault="000D7CF6" w:rsidP="000D7CF6">
            <w:pPr>
              <w:spacing w:before="0"/>
              <w:jc w:val="left"/>
              <w:rPr>
                <w:rFonts w:cs="Arial"/>
                <w:sz w:val="20"/>
                <w:szCs w:val="20"/>
                <w:lang w:val="sr-Latn-RS"/>
              </w:rPr>
            </w:pPr>
            <w:r w:rsidRPr="00FB5EDB">
              <w:rPr>
                <w:rFonts w:ascii="Calibri" w:hAnsi="Calibri"/>
              </w:rPr>
              <w:t>P0065767</w:t>
            </w:r>
          </w:p>
        </w:tc>
        <w:tc>
          <w:tcPr>
            <w:tcW w:w="1147" w:type="pct"/>
            <w:tcBorders>
              <w:top w:val="single" w:sz="4" w:space="0" w:color="auto"/>
              <w:left w:val="single" w:sz="4" w:space="0" w:color="auto"/>
              <w:bottom w:val="single" w:sz="4" w:space="0" w:color="auto"/>
              <w:right w:val="nil"/>
            </w:tcBorders>
            <w:shd w:val="clear" w:color="auto" w:fill="auto"/>
            <w:vAlign w:val="bottom"/>
          </w:tcPr>
          <w:p w14:paraId="448087E9" w14:textId="21B35227" w:rsidR="000D7CF6" w:rsidRPr="00FB5EDB" w:rsidRDefault="000D7CF6" w:rsidP="000D7CF6">
            <w:pPr>
              <w:spacing w:before="0"/>
              <w:jc w:val="left"/>
              <w:rPr>
                <w:rFonts w:cs="Arial"/>
                <w:sz w:val="20"/>
                <w:szCs w:val="20"/>
                <w:lang w:val="sr-Cyrl-RS"/>
              </w:rPr>
            </w:pPr>
            <w:r w:rsidRPr="00FB5EDB">
              <w:rPr>
                <w:rFonts w:ascii="Calibri" w:hAnsi="Calibri"/>
              </w:rPr>
              <w:t>Cev okiten DN200 PN10 PE-100 L=12m</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11EADB66" w14:textId="77777777" w:rsidR="000D7CF6" w:rsidRPr="00FB5EDB" w:rsidRDefault="000D7CF6" w:rsidP="000D7CF6">
            <w:pPr>
              <w:spacing w:before="0"/>
              <w:jc w:val="left"/>
              <w:rPr>
                <w:rFonts w:cs="Arial"/>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79EFA527" w14:textId="6C287EA2" w:rsidR="000D7CF6" w:rsidRPr="00FB5EDB" w:rsidRDefault="000D7CF6" w:rsidP="000D7CF6">
            <w:pPr>
              <w:spacing w:before="0"/>
              <w:jc w:val="center"/>
              <w:rPr>
                <w:rFonts w:cs="Arial"/>
                <w:bCs/>
                <w:iCs/>
                <w:lang w:val="sr-Latn-RS"/>
              </w:rPr>
            </w:pPr>
            <w:r w:rsidRPr="00FB5EDB">
              <w:rPr>
                <w:rFonts w:ascii="Calibri" w:hAnsi="Calibri"/>
              </w:rPr>
              <w:t>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799FC5D8" w14:textId="4E62B865" w:rsidR="000D7CF6" w:rsidRPr="00FB5EDB" w:rsidRDefault="000D7CF6" w:rsidP="000D7CF6">
            <w:pPr>
              <w:spacing w:before="0"/>
              <w:jc w:val="center"/>
              <w:rPr>
                <w:rFonts w:cs="Arial"/>
                <w:sz w:val="20"/>
                <w:szCs w:val="20"/>
                <w:lang w:val="sr-Cyrl-RS"/>
              </w:rPr>
            </w:pPr>
            <w:r w:rsidRPr="00FB5EDB">
              <w:rPr>
                <w:rFonts w:ascii="Calibri" w:hAnsi="Calibri"/>
              </w:rPr>
              <w:t>12</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75F944" w14:textId="3D8BA326" w:rsidR="000D7CF6" w:rsidRPr="00FB5EDB" w:rsidRDefault="000D7CF6" w:rsidP="000D7CF6">
            <w:pPr>
              <w:spacing w:before="0"/>
              <w:jc w:val="center"/>
              <w:rPr>
                <w:rFonts w:cs="Arial"/>
                <w:noProof/>
                <w:sz w:val="20"/>
                <w:szCs w:val="20"/>
                <w:lang w:val="sr-Latn-RS" w:eastAsia="sr-Latn-RS"/>
              </w:rPr>
            </w:pPr>
            <w:r w:rsidRPr="00FB5EDB">
              <w:rPr>
                <w:rFonts w:ascii="Calibri" w:hAnsi="Calibri"/>
                <w:bCs/>
              </w:rPr>
              <w:t>M021</w:t>
            </w:r>
          </w:p>
        </w:tc>
        <w:tc>
          <w:tcPr>
            <w:tcW w:w="652" w:type="pct"/>
            <w:tcBorders>
              <w:top w:val="single" w:sz="4" w:space="0" w:color="auto"/>
              <w:left w:val="single" w:sz="4" w:space="0" w:color="auto"/>
              <w:bottom w:val="single" w:sz="4" w:space="0" w:color="auto"/>
              <w:right w:val="nil"/>
            </w:tcBorders>
            <w:shd w:val="clear" w:color="auto" w:fill="auto"/>
            <w:vAlign w:val="bottom"/>
          </w:tcPr>
          <w:p w14:paraId="25E85AAE" w14:textId="77777777" w:rsidR="000D7CF6" w:rsidRPr="00FB5EDB" w:rsidRDefault="000D7CF6" w:rsidP="000D7CF6">
            <w:pPr>
              <w:spacing w:before="0"/>
              <w:jc w:val="center"/>
              <w:rPr>
                <w:rFonts w:cs="Arial"/>
                <w:b/>
                <w:bCs/>
                <w:i/>
                <w:iCs/>
                <w:noProof/>
                <w:sz w:val="24"/>
                <w:szCs w:val="24"/>
                <w:lang w:val="sr-Latn-CS"/>
              </w:rPr>
            </w:pPr>
          </w:p>
        </w:tc>
        <w:tc>
          <w:tcPr>
            <w:tcW w:w="643" w:type="pct"/>
            <w:shd w:val="clear" w:color="auto" w:fill="auto"/>
            <w:vAlign w:val="center"/>
          </w:tcPr>
          <w:p w14:paraId="5DEB88CC" w14:textId="77777777" w:rsidR="000D7CF6" w:rsidRPr="00FB5EDB" w:rsidRDefault="000D7CF6" w:rsidP="000D7CF6">
            <w:pPr>
              <w:spacing w:before="0"/>
              <w:jc w:val="center"/>
              <w:rPr>
                <w:rFonts w:cs="Arial"/>
                <w:b/>
                <w:bCs/>
                <w:i/>
                <w:iCs/>
                <w:noProof/>
                <w:sz w:val="24"/>
                <w:szCs w:val="24"/>
                <w:lang w:val="sr-Latn-CS"/>
              </w:rPr>
            </w:pPr>
          </w:p>
        </w:tc>
      </w:tr>
      <w:tr w:rsidR="000705B9" w:rsidRPr="00FB5EDB" w14:paraId="0BAF0738" w14:textId="77777777" w:rsidTr="001B1D41">
        <w:trPr>
          <w:trHeight w:val="487"/>
        </w:trPr>
        <w:tc>
          <w:tcPr>
            <w:tcW w:w="218" w:type="pct"/>
            <w:tcBorders>
              <w:top w:val="single" w:sz="4" w:space="0" w:color="auto"/>
              <w:bottom w:val="single" w:sz="4" w:space="0" w:color="auto"/>
              <w:right w:val="single" w:sz="4" w:space="0" w:color="auto"/>
            </w:tcBorders>
            <w:vAlign w:val="center"/>
          </w:tcPr>
          <w:p w14:paraId="5BC960CC" w14:textId="240EECF7" w:rsidR="000705B9" w:rsidRPr="00FB5EDB" w:rsidRDefault="000705B9" w:rsidP="00BF3378">
            <w:pPr>
              <w:spacing w:before="0"/>
              <w:jc w:val="center"/>
              <w:rPr>
                <w:rFonts w:cs="Arial"/>
                <w:bCs/>
                <w:iCs/>
                <w:sz w:val="20"/>
                <w:szCs w:val="20"/>
                <w:lang w:val="sr-Latn-RS"/>
              </w:rPr>
            </w:pPr>
            <w:r w:rsidRPr="00FB5EDB">
              <w:rPr>
                <w:rFonts w:cs="Arial"/>
                <w:bCs/>
                <w:iCs/>
                <w:sz w:val="20"/>
                <w:szCs w:val="20"/>
                <w:lang w:val="sr-Latn-RS"/>
              </w:rPr>
              <w:t>67</w:t>
            </w:r>
          </w:p>
        </w:tc>
        <w:tc>
          <w:tcPr>
            <w:tcW w:w="367" w:type="pct"/>
            <w:tcBorders>
              <w:top w:val="single" w:sz="4" w:space="0" w:color="auto"/>
              <w:left w:val="nil"/>
              <w:bottom w:val="single" w:sz="4" w:space="0" w:color="auto"/>
              <w:right w:val="single" w:sz="4" w:space="0" w:color="auto"/>
            </w:tcBorders>
            <w:shd w:val="clear" w:color="auto" w:fill="auto"/>
            <w:vAlign w:val="bottom"/>
          </w:tcPr>
          <w:p w14:paraId="57934D12" w14:textId="77635C9C" w:rsidR="000705B9" w:rsidRPr="00FB5EDB" w:rsidRDefault="000705B9" w:rsidP="00BF3378">
            <w:pPr>
              <w:spacing w:before="0"/>
              <w:jc w:val="left"/>
              <w:rPr>
                <w:rFonts w:cs="Arial"/>
                <w:sz w:val="20"/>
                <w:szCs w:val="20"/>
                <w:lang w:val="sr-Latn-RS"/>
              </w:rPr>
            </w:pPr>
            <w:r w:rsidRPr="00FB5EDB">
              <w:rPr>
                <w:rFonts w:ascii="Calibri" w:hAnsi="Calibri"/>
              </w:rPr>
              <w:t>P0065767</w:t>
            </w:r>
          </w:p>
        </w:tc>
        <w:tc>
          <w:tcPr>
            <w:tcW w:w="1147" w:type="pct"/>
            <w:tcBorders>
              <w:top w:val="single" w:sz="4" w:space="0" w:color="auto"/>
              <w:left w:val="single" w:sz="4" w:space="0" w:color="auto"/>
              <w:bottom w:val="single" w:sz="4" w:space="0" w:color="auto"/>
              <w:right w:val="nil"/>
            </w:tcBorders>
            <w:shd w:val="clear" w:color="auto" w:fill="auto"/>
            <w:vAlign w:val="bottom"/>
          </w:tcPr>
          <w:p w14:paraId="49009902" w14:textId="39E4C096" w:rsidR="000705B9" w:rsidRPr="00FB5EDB" w:rsidRDefault="000705B9" w:rsidP="00165ABD">
            <w:pPr>
              <w:spacing w:before="0"/>
              <w:jc w:val="left"/>
              <w:rPr>
                <w:rFonts w:cs="Arial"/>
                <w:sz w:val="20"/>
                <w:szCs w:val="20"/>
                <w:lang w:val="sr-Cyrl-RS"/>
              </w:rPr>
            </w:pPr>
            <w:r w:rsidRPr="00FB5EDB">
              <w:rPr>
                <w:rFonts w:ascii="Calibri" w:hAnsi="Calibri"/>
              </w:rPr>
              <w:t>Cev okiten DN200 PN10 PE-100 L=12m</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36FACA07" w14:textId="77777777" w:rsidR="000705B9" w:rsidRPr="00FB5EDB" w:rsidRDefault="000705B9" w:rsidP="00BF3378">
            <w:pPr>
              <w:spacing w:before="0"/>
              <w:jc w:val="left"/>
              <w:rPr>
                <w:rFonts w:cs="Arial"/>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4E254263" w14:textId="6F2AB57F" w:rsidR="000705B9" w:rsidRPr="00FB5EDB" w:rsidRDefault="000705B9" w:rsidP="00BF3378">
            <w:pPr>
              <w:spacing w:before="0"/>
              <w:jc w:val="center"/>
              <w:rPr>
                <w:rFonts w:cs="Arial"/>
                <w:bCs/>
                <w:iCs/>
                <w:lang w:val="sr-Latn-RS"/>
              </w:rPr>
            </w:pPr>
            <w:r w:rsidRPr="00FB5EDB">
              <w:rPr>
                <w:rFonts w:ascii="Calibri" w:hAnsi="Calibri"/>
              </w:rPr>
              <w:t>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0670B3A0" w14:textId="7A6831F1" w:rsidR="000705B9" w:rsidRPr="00FB5EDB" w:rsidRDefault="000D7CF6" w:rsidP="00BF3378">
            <w:pPr>
              <w:spacing w:before="0"/>
              <w:jc w:val="center"/>
              <w:rPr>
                <w:rFonts w:cs="Arial"/>
                <w:sz w:val="20"/>
                <w:szCs w:val="20"/>
                <w:lang w:val="sr-Cyrl-RS"/>
              </w:rPr>
            </w:pPr>
            <w:r w:rsidRPr="00FB5EDB">
              <w:rPr>
                <w:rFonts w:ascii="Calibri" w:hAnsi="Calibri"/>
              </w:rPr>
              <w:t>12</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CA7A491" w14:textId="30FEC56B" w:rsidR="000705B9" w:rsidRPr="00FB5EDB" w:rsidRDefault="000705B9" w:rsidP="00D50F9C">
            <w:pPr>
              <w:spacing w:before="0"/>
              <w:jc w:val="center"/>
              <w:rPr>
                <w:rFonts w:cs="Arial"/>
                <w:noProof/>
                <w:sz w:val="20"/>
                <w:szCs w:val="20"/>
                <w:lang w:val="sr-Latn-RS" w:eastAsia="sr-Latn-RS"/>
              </w:rPr>
            </w:pPr>
            <w:r w:rsidRPr="00FB5EDB">
              <w:rPr>
                <w:rFonts w:ascii="Calibri" w:hAnsi="Calibri"/>
                <w:bCs/>
              </w:rPr>
              <w:t>M109</w:t>
            </w:r>
          </w:p>
        </w:tc>
        <w:tc>
          <w:tcPr>
            <w:tcW w:w="652" w:type="pct"/>
            <w:tcBorders>
              <w:top w:val="single" w:sz="4" w:space="0" w:color="auto"/>
              <w:left w:val="single" w:sz="4" w:space="0" w:color="auto"/>
              <w:bottom w:val="single" w:sz="4" w:space="0" w:color="auto"/>
              <w:right w:val="nil"/>
            </w:tcBorders>
            <w:shd w:val="clear" w:color="auto" w:fill="auto"/>
            <w:vAlign w:val="bottom"/>
          </w:tcPr>
          <w:p w14:paraId="3661254B" w14:textId="77777777" w:rsidR="000705B9" w:rsidRPr="00FB5EDB" w:rsidRDefault="000705B9" w:rsidP="00BF3378">
            <w:pPr>
              <w:spacing w:before="0"/>
              <w:jc w:val="center"/>
              <w:rPr>
                <w:rFonts w:cs="Arial"/>
                <w:b/>
                <w:bCs/>
                <w:i/>
                <w:iCs/>
                <w:noProof/>
                <w:sz w:val="24"/>
                <w:szCs w:val="24"/>
                <w:lang w:val="sr-Latn-CS"/>
              </w:rPr>
            </w:pPr>
          </w:p>
        </w:tc>
        <w:tc>
          <w:tcPr>
            <w:tcW w:w="643" w:type="pct"/>
            <w:shd w:val="clear" w:color="auto" w:fill="auto"/>
            <w:vAlign w:val="center"/>
          </w:tcPr>
          <w:p w14:paraId="47E08730" w14:textId="77777777" w:rsidR="000705B9" w:rsidRPr="00FB5EDB" w:rsidRDefault="000705B9" w:rsidP="00BF3378">
            <w:pPr>
              <w:spacing w:before="0"/>
              <w:jc w:val="center"/>
              <w:rPr>
                <w:rFonts w:cs="Arial"/>
                <w:b/>
                <w:bCs/>
                <w:i/>
                <w:iCs/>
                <w:noProof/>
                <w:sz w:val="24"/>
                <w:szCs w:val="24"/>
                <w:lang w:val="sr-Latn-CS"/>
              </w:rPr>
            </w:pPr>
          </w:p>
        </w:tc>
      </w:tr>
      <w:tr w:rsidR="000705B9" w:rsidRPr="00FB5EDB" w14:paraId="3D75427F" w14:textId="77777777" w:rsidTr="001B1D41">
        <w:trPr>
          <w:trHeight w:val="487"/>
        </w:trPr>
        <w:tc>
          <w:tcPr>
            <w:tcW w:w="218" w:type="pct"/>
            <w:tcBorders>
              <w:top w:val="single" w:sz="4" w:space="0" w:color="auto"/>
              <w:bottom w:val="single" w:sz="4" w:space="0" w:color="auto"/>
              <w:right w:val="single" w:sz="4" w:space="0" w:color="auto"/>
            </w:tcBorders>
            <w:vAlign w:val="center"/>
          </w:tcPr>
          <w:p w14:paraId="1B876D60" w14:textId="52C5D33F" w:rsidR="000705B9" w:rsidRPr="00FB5EDB" w:rsidRDefault="000705B9" w:rsidP="00BF3378">
            <w:pPr>
              <w:spacing w:before="0"/>
              <w:jc w:val="center"/>
              <w:rPr>
                <w:rFonts w:cs="Arial"/>
                <w:bCs/>
                <w:iCs/>
                <w:sz w:val="20"/>
                <w:szCs w:val="20"/>
                <w:lang w:val="sr-Latn-RS"/>
              </w:rPr>
            </w:pPr>
            <w:r w:rsidRPr="00FB5EDB">
              <w:rPr>
                <w:rFonts w:cs="Arial"/>
                <w:bCs/>
                <w:iCs/>
                <w:sz w:val="20"/>
                <w:szCs w:val="20"/>
                <w:lang w:val="sr-Latn-RS"/>
              </w:rPr>
              <w:t>68</w:t>
            </w:r>
          </w:p>
        </w:tc>
        <w:tc>
          <w:tcPr>
            <w:tcW w:w="367" w:type="pct"/>
            <w:tcBorders>
              <w:top w:val="single" w:sz="4" w:space="0" w:color="auto"/>
              <w:left w:val="nil"/>
              <w:bottom w:val="single" w:sz="4" w:space="0" w:color="auto"/>
              <w:right w:val="single" w:sz="4" w:space="0" w:color="auto"/>
            </w:tcBorders>
            <w:shd w:val="clear" w:color="auto" w:fill="auto"/>
            <w:vAlign w:val="bottom"/>
          </w:tcPr>
          <w:p w14:paraId="357BACF4" w14:textId="17BD1456" w:rsidR="000705B9" w:rsidRPr="00FB5EDB" w:rsidRDefault="000705B9" w:rsidP="00BF3378">
            <w:pPr>
              <w:spacing w:before="0"/>
              <w:jc w:val="left"/>
              <w:rPr>
                <w:rFonts w:cs="Arial"/>
                <w:sz w:val="20"/>
                <w:szCs w:val="20"/>
                <w:lang w:val="sr-Latn-RS"/>
              </w:rPr>
            </w:pPr>
            <w:r w:rsidRPr="00FB5EDB">
              <w:rPr>
                <w:rFonts w:ascii="Calibri" w:hAnsi="Calibri"/>
              </w:rPr>
              <w:t>P0065767</w:t>
            </w:r>
          </w:p>
        </w:tc>
        <w:tc>
          <w:tcPr>
            <w:tcW w:w="1147" w:type="pct"/>
            <w:tcBorders>
              <w:top w:val="single" w:sz="4" w:space="0" w:color="auto"/>
              <w:left w:val="single" w:sz="4" w:space="0" w:color="auto"/>
              <w:bottom w:val="single" w:sz="4" w:space="0" w:color="auto"/>
              <w:right w:val="nil"/>
            </w:tcBorders>
            <w:shd w:val="clear" w:color="auto" w:fill="auto"/>
            <w:vAlign w:val="bottom"/>
          </w:tcPr>
          <w:p w14:paraId="64A6E581" w14:textId="4BC1D28D" w:rsidR="000705B9" w:rsidRPr="00FB5EDB" w:rsidRDefault="000705B9" w:rsidP="00AB2644">
            <w:pPr>
              <w:spacing w:before="0"/>
              <w:jc w:val="left"/>
              <w:rPr>
                <w:rFonts w:cs="Arial"/>
                <w:sz w:val="20"/>
                <w:szCs w:val="20"/>
                <w:lang w:val="sr-Cyrl-RS"/>
              </w:rPr>
            </w:pPr>
            <w:r w:rsidRPr="00FB5EDB">
              <w:rPr>
                <w:rFonts w:ascii="Calibri" w:hAnsi="Calibri"/>
              </w:rPr>
              <w:t>Cev okiten DN200 PN10 PE-100 L=12m</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71BF7009" w14:textId="77777777" w:rsidR="000705B9" w:rsidRPr="00FB5EDB" w:rsidRDefault="000705B9" w:rsidP="00BF3378">
            <w:pPr>
              <w:spacing w:before="0"/>
              <w:jc w:val="left"/>
              <w:rPr>
                <w:rFonts w:cs="Arial"/>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5839F1DE" w14:textId="0FDF99E8" w:rsidR="000705B9" w:rsidRPr="00FB5EDB" w:rsidRDefault="000705B9" w:rsidP="00BF3378">
            <w:pPr>
              <w:spacing w:before="0"/>
              <w:jc w:val="center"/>
              <w:rPr>
                <w:rFonts w:cs="Arial"/>
                <w:bCs/>
                <w:iCs/>
                <w:lang w:val="sr-Latn-RS"/>
              </w:rPr>
            </w:pPr>
            <w:r w:rsidRPr="00FB5EDB">
              <w:rPr>
                <w:rFonts w:ascii="Calibri" w:hAnsi="Calibri"/>
              </w:rPr>
              <w:t>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4200C15E" w14:textId="5178DC67" w:rsidR="000705B9" w:rsidRPr="00FB5EDB" w:rsidRDefault="000D7CF6" w:rsidP="00BF3378">
            <w:pPr>
              <w:spacing w:before="0"/>
              <w:jc w:val="center"/>
              <w:rPr>
                <w:rFonts w:cs="Arial"/>
                <w:sz w:val="20"/>
                <w:szCs w:val="20"/>
                <w:lang w:val="sr-Cyrl-RS"/>
              </w:rPr>
            </w:pPr>
            <w:r w:rsidRPr="00FB5EDB">
              <w:rPr>
                <w:rFonts w:ascii="Calibri" w:hAnsi="Calibri"/>
              </w:rPr>
              <w:t>1992</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2070652" w14:textId="38E860D4" w:rsidR="000705B9" w:rsidRPr="00FB5EDB" w:rsidRDefault="000705B9" w:rsidP="00D50F9C">
            <w:pPr>
              <w:spacing w:before="0"/>
              <w:jc w:val="center"/>
              <w:rPr>
                <w:rFonts w:cs="Arial"/>
                <w:noProof/>
                <w:sz w:val="20"/>
                <w:szCs w:val="20"/>
                <w:lang w:val="sr-Latn-RS" w:eastAsia="sr-Latn-RS"/>
              </w:rPr>
            </w:pPr>
            <w:r w:rsidRPr="00FB5EDB">
              <w:rPr>
                <w:rFonts w:ascii="Calibri" w:hAnsi="Calibri"/>
                <w:bCs/>
              </w:rPr>
              <w:t>M063</w:t>
            </w:r>
          </w:p>
        </w:tc>
        <w:tc>
          <w:tcPr>
            <w:tcW w:w="652" w:type="pct"/>
            <w:tcBorders>
              <w:top w:val="single" w:sz="4" w:space="0" w:color="auto"/>
              <w:left w:val="single" w:sz="4" w:space="0" w:color="auto"/>
              <w:bottom w:val="single" w:sz="4" w:space="0" w:color="auto"/>
              <w:right w:val="nil"/>
            </w:tcBorders>
            <w:shd w:val="clear" w:color="auto" w:fill="auto"/>
            <w:vAlign w:val="bottom"/>
          </w:tcPr>
          <w:p w14:paraId="528A4317" w14:textId="77777777" w:rsidR="000705B9" w:rsidRPr="00FB5EDB" w:rsidRDefault="000705B9" w:rsidP="00BF3378">
            <w:pPr>
              <w:spacing w:before="0"/>
              <w:jc w:val="center"/>
              <w:rPr>
                <w:rFonts w:cs="Arial"/>
                <w:b/>
                <w:bCs/>
                <w:i/>
                <w:iCs/>
                <w:noProof/>
                <w:sz w:val="24"/>
                <w:szCs w:val="24"/>
                <w:lang w:val="sr-Latn-CS"/>
              </w:rPr>
            </w:pPr>
          </w:p>
        </w:tc>
        <w:tc>
          <w:tcPr>
            <w:tcW w:w="643" w:type="pct"/>
            <w:shd w:val="clear" w:color="auto" w:fill="auto"/>
            <w:vAlign w:val="center"/>
          </w:tcPr>
          <w:p w14:paraId="1D3CB840" w14:textId="77777777" w:rsidR="000705B9" w:rsidRPr="00FB5EDB" w:rsidRDefault="000705B9" w:rsidP="00BF3378">
            <w:pPr>
              <w:spacing w:before="0"/>
              <w:jc w:val="center"/>
              <w:rPr>
                <w:rFonts w:cs="Arial"/>
                <w:b/>
                <w:bCs/>
                <w:i/>
                <w:iCs/>
                <w:noProof/>
                <w:sz w:val="24"/>
                <w:szCs w:val="24"/>
                <w:lang w:val="sr-Latn-CS"/>
              </w:rPr>
            </w:pPr>
          </w:p>
        </w:tc>
      </w:tr>
      <w:tr w:rsidR="000D7CF6" w:rsidRPr="00FB5EDB" w14:paraId="647AA5A6" w14:textId="77777777" w:rsidTr="001B1D41">
        <w:trPr>
          <w:trHeight w:val="487"/>
        </w:trPr>
        <w:tc>
          <w:tcPr>
            <w:tcW w:w="218" w:type="pct"/>
            <w:tcBorders>
              <w:top w:val="single" w:sz="4" w:space="0" w:color="auto"/>
              <w:bottom w:val="single" w:sz="4" w:space="0" w:color="auto"/>
              <w:right w:val="single" w:sz="4" w:space="0" w:color="auto"/>
            </w:tcBorders>
            <w:vAlign w:val="center"/>
          </w:tcPr>
          <w:p w14:paraId="6636B018" w14:textId="379AE9A2" w:rsidR="000D7CF6" w:rsidRPr="00FB5EDB" w:rsidRDefault="000D7CF6" w:rsidP="000D7CF6">
            <w:pPr>
              <w:spacing w:before="0"/>
              <w:jc w:val="center"/>
              <w:rPr>
                <w:rFonts w:cs="Arial"/>
                <w:bCs/>
                <w:iCs/>
                <w:sz w:val="20"/>
                <w:szCs w:val="20"/>
                <w:lang w:val="sr-Latn-RS"/>
              </w:rPr>
            </w:pPr>
            <w:r w:rsidRPr="00FB5EDB">
              <w:rPr>
                <w:rFonts w:cs="Arial"/>
                <w:bCs/>
                <w:iCs/>
                <w:sz w:val="20"/>
                <w:szCs w:val="20"/>
                <w:lang w:val="sr-Latn-RS"/>
              </w:rPr>
              <w:t>69</w:t>
            </w:r>
          </w:p>
        </w:tc>
        <w:tc>
          <w:tcPr>
            <w:tcW w:w="367" w:type="pct"/>
            <w:tcBorders>
              <w:top w:val="single" w:sz="4" w:space="0" w:color="auto"/>
              <w:left w:val="nil"/>
              <w:bottom w:val="single" w:sz="4" w:space="0" w:color="auto"/>
              <w:right w:val="single" w:sz="4" w:space="0" w:color="auto"/>
            </w:tcBorders>
            <w:shd w:val="clear" w:color="auto" w:fill="auto"/>
            <w:vAlign w:val="bottom"/>
          </w:tcPr>
          <w:p w14:paraId="5B0E8027" w14:textId="65B7449C" w:rsidR="000D7CF6" w:rsidRPr="00FB5EDB" w:rsidRDefault="000D7CF6" w:rsidP="000D7CF6">
            <w:pPr>
              <w:spacing w:before="0"/>
              <w:jc w:val="left"/>
              <w:rPr>
                <w:rFonts w:cs="Arial"/>
                <w:sz w:val="20"/>
                <w:szCs w:val="20"/>
                <w:lang w:val="sr-Latn-RS"/>
              </w:rPr>
            </w:pPr>
            <w:r w:rsidRPr="00FB5EDB">
              <w:rPr>
                <w:rFonts w:ascii="Calibri" w:hAnsi="Calibri"/>
              </w:rPr>
              <w:t>P0068454</w:t>
            </w:r>
          </w:p>
        </w:tc>
        <w:tc>
          <w:tcPr>
            <w:tcW w:w="1147" w:type="pct"/>
            <w:tcBorders>
              <w:top w:val="single" w:sz="4" w:space="0" w:color="auto"/>
              <w:left w:val="single" w:sz="4" w:space="0" w:color="auto"/>
              <w:bottom w:val="single" w:sz="4" w:space="0" w:color="auto"/>
              <w:right w:val="nil"/>
            </w:tcBorders>
            <w:shd w:val="clear" w:color="auto" w:fill="auto"/>
            <w:vAlign w:val="bottom"/>
          </w:tcPr>
          <w:p w14:paraId="56574689" w14:textId="4252FA94" w:rsidR="000D7CF6" w:rsidRPr="00FB5EDB" w:rsidRDefault="000D7CF6" w:rsidP="000D7CF6">
            <w:pPr>
              <w:spacing w:before="0"/>
              <w:jc w:val="left"/>
              <w:rPr>
                <w:rFonts w:cs="Arial"/>
                <w:sz w:val="20"/>
                <w:szCs w:val="20"/>
                <w:lang w:val="sr-Cyrl-RS"/>
              </w:rPr>
            </w:pPr>
            <w:r w:rsidRPr="00FB5EDB">
              <w:rPr>
                <w:rFonts w:ascii="Calibri" w:hAnsi="Calibri"/>
              </w:rPr>
              <w:t>PE Tuljak fi200</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6D39E4F6" w14:textId="77777777" w:rsidR="000D7CF6" w:rsidRPr="00FB5EDB" w:rsidRDefault="000D7CF6" w:rsidP="000D7CF6">
            <w:pPr>
              <w:spacing w:before="0"/>
              <w:jc w:val="left"/>
              <w:rPr>
                <w:rFonts w:cs="Arial"/>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6111A07C" w14:textId="3B8A3E23" w:rsidR="000D7CF6" w:rsidRPr="00FB5EDB" w:rsidRDefault="000D7CF6" w:rsidP="000D7CF6">
            <w:pPr>
              <w:spacing w:before="0"/>
              <w:jc w:val="center"/>
              <w:rPr>
                <w:rFonts w:cs="Arial"/>
                <w:bCs/>
                <w:iCs/>
                <w:lang w:val="sr-Latn-RS"/>
              </w:rPr>
            </w:pPr>
            <w:r w:rsidRPr="00FB5EDB">
              <w:rPr>
                <w:rFonts w:ascii="Calibri" w:hAnsi="Calibri"/>
              </w:rPr>
              <w:t>kom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7C469D45" w14:textId="40B2B63B" w:rsidR="000D7CF6" w:rsidRPr="00FB5EDB" w:rsidRDefault="000D7CF6" w:rsidP="000D7CF6">
            <w:pPr>
              <w:spacing w:before="0"/>
              <w:jc w:val="center"/>
              <w:rPr>
                <w:rFonts w:cs="Arial"/>
                <w:sz w:val="20"/>
                <w:szCs w:val="20"/>
                <w:lang w:val="sr-Cyrl-RS"/>
              </w:rPr>
            </w:pPr>
            <w:r w:rsidRPr="00FB5EDB">
              <w:rPr>
                <w:rFonts w:ascii="Calibri" w:hAnsi="Calibri"/>
              </w:rPr>
              <w:t>3</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C0C534F" w14:textId="45D77F61" w:rsidR="000D7CF6" w:rsidRPr="00FB5EDB" w:rsidRDefault="000D7CF6" w:rsidP="000D7CF6">
            <w:pPr>
              <w:spacing w:before="0"/>
              <w:jc w:val="center"/>
              <w:rPr>
                <w:rFonts w:cs="Arial"/>
                <w:noProof/>
                <w:sz w:val="20"/>
                <w:szCs w:val="20"/>
                <w:lang w:val="sr-Latn-RS" w:eastAsia="sr-Latn-RS"/>
              </w:rPr>
            </w:pPr>
            <w:r w:rsidRPr="00FB5EDB">
              <w:rPr>
                <w:rFonts w:ascii="Calibri" w:hAnsi="Calibri"/>
                <w:bCs/>
              </w:rPr>
              <w:t>M006</w:t>
            </w:r>
          </w:p>
        </w:tc>
        <w:tc>
          <w:tcPr>
            <w:tcW w:w="652" w:type="pct"/>
            <w:tcBorders>
              <w:top w:val="single" w:sz="4" w:space="0" w:color="auto"/>
              <w:left w:val="single" w:sz="4" w:space="0" w:color="auto"/>
              <w:bottom w:val="single" w:sz="4" w:space="0" w:color="auto"/>
              <w:right w:val="nil"/>
            </w:tcBorders>
            <w:shd w:val="clear" w:color="auto" w:fill="auto"/>
            <w:vAlign w:val="bottom"/>
          </w:tcPr>
          <w:p w14:paraId="3FE4BF43" w14:textId="77777777" w:rsidR="000D7CF6" w:rsidRPr="00FB5EDB" w:rsidRDefault="000D7CF6" w:rsidP="000D7CF6">
            <w:pPr>
              <w:spacing w:before="0"/>
              <w:jc w:val="center"/>
              <w:rPr>
                <w:rFonts w:cs="Arial"/>
                <w:b/>
                <w:bCs/>
                <w:i/>
                <w:iCs/>
                <w:noProof/>
                <w:sz w:val="24"/>
                <w:szCs w:val="24"/>
                <w:lang w:val="sr-Latn-CS"/>
              </w:rPr>
            </w:pPr>
          </w:p>
        </w:tc>
        <w:tc>
          <w:tcPr>
            <w:tcW w:w="643" w:type="pct"/>
            <w:shd w:val="clear" w:color="auto" w:fill="auto"/>
            <w:vAlign w:val="center"/>
          </w:tcPr>
          <w:p w14:paraId="458A44B5" w14:textId="77777777" w:rsidR="000D7CF6" w:rsidRPr="00FB5EDB" w:rsidRDefault="000D7CF6" w:rsidP="000D7CF6">
            <w:pPr>
              <w:spacing w:before="0"/>
              <w:jc w:val="center"/>
              <w:rPr>
                <w:rFonts w:cs="Arial"/>
                <w:b/>
                <w:bCs/>
                <w:i/>
                <w:iCs/>
                <w:noProof/>
                <w:sz w:val="24"/>
                <w:szCs w:val="24"/>
                <w:lang w:val="sr-Latn-CS"/>
              </w:rPr>
            </w:pPr>
          </w:p>
        </w:tc>
      </w:tr>
      <w:tr w:rsidR="000D7CF6" w:rsidRPr="00FB5EDB" w14:paraId="5E8249BF" w14:textId="77777777" w:rsidTr="001B1D41">
        <w:trPr>
          <w:trHeight w:val="487"/>
        </w:trPr>
        <w:tc>
          <w:tcPr>
            <w:tcW w:w="218" w:type="pct"/>
            <w:tcBorders>
              <w:top w:val="single" w:sz="4" w:space="0" w:color="auto"/>
              <w:bottom w:val="single" w:sz="4" w:space="0" w:color="auto"/>
              <w:right w:val="single" w:sz="4" w:space="0" w:color="auto"/>
            </w:tcBorders>
            <w:vAlign w:val="center"/>
          </w:tcPr>
          <w:p w14:paraId="5D03B4CF" w14:textId="28E72FDE" w:rsidR="000D7CF6" w:rsidRPr="00FB5EDB" w:rsidRDefault="000D7CF6" w:rsidP="000D7CF6">
            <w:pPr>
              <w:spacing w:before="0"/>
              <w:jc w:val="center"/>
              <w:rPr>
                <w:rFonts w:cs="Arial"/>
                <w:bCs/>
                <w:iCs/>
                <w:sz w:val="20"/>
                <w:szCs w:val="20"/>
                <w:lang w:val="sr-Latn-RS"/>
              </w:rPr>
            </w:pPr>
            <w:r w:rsidRPr="00FB5EDB">
              <w:rPr>
                <w:rFonts w:cs="Arial"/>
                <w:bCs/>
                <w:iCs/>
                <w:sz w:val="20"/>
                <w:szCs w:val="20"/>
                <w:lang w:val="sr-Latn-RS"/>
              </w:rPr>
              <w:t>70</w:t>
            </w:r>
          </w:p>
        </w:tc>
        <w:tc>
          <w:tcPr>
            <w:tcW w:w="367" w:type="pct"/>
            <w:tcBorders>
              <w:top w:val="single" w:sz="4" w:space="0" w:color="auto"/>
              <w:left w:val="nil"/>
              <w:bottom w:val="single" w:sz="4" w:space="0" w:color="auto"/>
              <w:right w:val="single" w:sz="4" w:space="0" w:color="auto"/>
            </w:tcBorders>
            <w:shd w:val="clear" w:color="auto" w:fill="auto"/>
            <w:vAlign w:val="bottom"/>
          </w:tcPr>
          <w:p w14:paraId="723C55C2" w14:textId="42001B18" w:rsidR="000D7CF6" w:rsidRPr="00FB5EDB" w:rsidRDefault="000D7CF6" w:rsidP="000D7CF6">
            <w:pPr>
              <w:spacing w:before="0"/>
              <w:jc w:val="left"/>
              <w:rPr>
                <w:rFonts w:cs="Arial"/>
                <w:sz w:val="20"/>
                <w:szCs w:val="20"/>
                <w:lang w:val="sr-Latn-RS"/>
              </w:rPr>
            </w:pPr>
            <w:r w:rsidRPr="00FB5EDB">
              <w:rPr>
                <w:rFonts w:ascii="Calibri" w:hAnsi="Calibri"/>
              </w:rPr>
              <w:t>P0068454</w:t>
            </w:r>
          </w:p>
        </w:tc>
        <w:tc>
          <w:tcPr>
            <w:tcW w:w="1147" w:type="pct"/>
            <w:tcBorders>
              <w:top w:val="single" w:sz="4" w:space="0" w:color="auto"/>
              <w:left w:val="single" w:sz="4" w:space="0" w:color="auto"/>
              <w:bottom w:val="single" w:sz="4" w:space="0" w:color="auto"/>
              <w:right w:val="nil"/>
            </w:tcBorders>
            <w:shd w:val="clear" w:color="auto" w:fill="auto"/>
            <w:vAlign w:val="bottom"/>
          </w:tcPr>
          <w:p w14:paraId="0FB2EBF7" w14:textId="05F05D5D" w:rsidR="000D7CF6" w:rsidRPr="00FB5EDB" w:rsidRDefault="000D7CF6" w:rsidP="000D7CF6">
            <w:pPr>
              <w:spacing w:before="0"/>
              <w:jc w:val="left"/>
              <w:rPr>
                <w:rFonts w:cs="Arial"/>
                <w:sz w:val="20"/>
                <w:szCs w:val="20"/>
                <w:lang w:val="sr-Cyrl-RS"/>
              </w:rPr>
            </w:pPr>
            <w:r w:rsidRPr="00FB5EDB">
              <w:rPr>
                <w:rFonts w:ascii="Calibri" w:hAnsi="Calibri"/>
              </w:rPr>
              <w:t>PE Tuljak fi200</w:t>
            </w:r>
          </w:p>
        </w:tc>
        <w:tc>
          <w:tcPr>
            <w:tcW w:w="873" w:type="pct"/>
            <w:tcBorders>
              <w:top w:val="single" w:sz="4" w:space="0" w:color="auto"/>
              <w:left w:val="single" w:sz="4" w:space="0" w:color="auto"/>
              <w:bottom w:val="single" w:sz="4" w:space="0" w:color="auto"/>
              <w:right w:val="single" w:sz="4" w:space="0" w:color="auto"/>
            </w:tcBorders>
            <w:shd w:val="clear" w:color="auto" w:fill="auto"/>
          </w:tcPr>
          <w:p w14:paraId="5E131934" w14:textId="77777777" w:rsidR="000D7CF6" w:rsidRPr="00FB5EDB" w:rsidRDefault="000D7CF6" w:rsidP="000D7CF6">
            <w:pPr>
              <w:spacing w:before="0"/>
              <w:jc w:val="left"/>
              <w:rPr>
                <w:rFonts w:cs="Arial"/>
                <w:sz w:val="20"/>
                <w:szCs w:val="20"/>
                <w:lang w:val="sr-Latn-RS" w:eastAsia="sr-Latn-RS"/>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14:paraId="1DBABBC1" w14:textId="301170B8" w:rsidR="000D7CF6" w:rsidRPr="00FB5EDB" w:rsidRDefault="000D7CF6" w:rsidP="000D7CF6">
            <w:pPr>
              <w:spacing w:before="0"/>
              <w:jc w:val="center"/>
              <w:rPr>
                <w:rFonts w:cs="Arial"/>
                <w:bCs/>
                <w:iCs/>
                <w:lang w:val="sr-Latn-RS"/>
              </w:rPr>
            </w:pPr>
            <w:r w:rsidRPr="00FB5EDB">
              <w:rPr>
                <w:rFonts w:ascii="Calibri" w:hAnsi="Calibri"/>
              </w:rPr>
              <w:t>kom</w:t>
            </w:r>
          </w:p>
        </w:tc>
        <w:tc>
          <w:tcPr>
            <w:tcW w:w="321" w:type="pct"/>
            <w:tcBorders>
              <w:top w:val="single" w:sz="4" w:space="0" w:color="auto"/>
              <w:left w:val="single" w:sz="4" w:space="0" w:color="auto"/>
              <w:bottom w:val="single" w:sz="4" w:space="0" w:color="auto"/>
              <w:right w:val="single" w:sz="4" w:space="0" w:color="auto"/>
            </w:tcBorders>
            <w:shd w:val="clear" w:color="auto" w:fill="auto"/>
            <w:vAlign w:val="bottom"/>
          </w:tcPr>
          <w:p w14:paraId="1FC1A91E" w14:textId="61B186CD" w:rsidR="000D7CF6" w:rsidRPr="00FB5EDB" w:rsidRDefault="000D7CF6" w:rsidP="000D7CF6">
            <w:pPr>
              <w:spacing w:before="0"/>
              <w:jc w:val="center"/>
              <w:rPr>
                <w:rFonts w:cs="Arial"/>
                <w:sz w:val="20"/>
                <w:szCs w:val="20"/>
                <w:lang w:val="sr-Cyrl-RS"/>
              </w:rPr>
            </w:pPr>
            <w:r w:rsidRPr="00FB5EDB">
              <w:rPr>
                <w:rFonts w:ascii="Calibri" w:hAnsi="Calibri"/>
              </w:rPr>
              <w:t>7</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3819ABE" w14:textId="773E8852" w:rsidR="000D7CF6" w:rsidRPr="00FB5EDB" w:rsidRDefault="000D7CF6" w:rsidP="000D7CF6">
            <w:pPr>
              <w:spacing w:before="0"/>
              <w:jc w:val="center"/>
              <w:rPr>
                <w:rFonts w:cs="Arial"/>
                <w:noProof/>
                <w:sz w:val="20"/>
                <w:szCs w:val="20"/>
                <w:lang w:val="sr-Latn-RS" w:eastAsia="sr-Latn-RS"/>
              </w:rPr>
            </w:pPr>
            <w:r w:rsidRPr="00FB5EDB">
              <w:rPr>
                <w:rFonts w:ascii="Calibri" w:hAnsi="Calibri"/>
                <w:bCs/>
              </w:rPr>
              <w:t>M109</w:t>
            </w:r>
          </w:p>
        </w:tc>
        <w:tc>
          <w:tcPr>
            <w:tcW w:w="652" w:type="pct"/>
            <w:tcBorders>
              <w:top w:val="single" w:sz="4" w:space="0" w:color="auto"/>
              <w:left w:val="single" w:sz="4" w:space="0" w:color="auto"/>
              <w:bottom w:val="single" w:sz="4" w:space="0" w:color="auto"/>
              <w:right w:val="nil"/>
            </w:tcBorders>
            <w:shd w:val="clear" w:color="auto" w:fill="auto"/>
            <w:vAlign w:val="bottom"/>
          </w:tcPr>
          <w:p w14:paraId="7E1A69B9" w14:textId="77777777" w:rsidR="000D7CF6" w:rsidRPr="00FB5EDB" w:rsidRDefault="000D7CF6" w:rsidP="000D7CF6">
            <w:pPr>
              <w:spacing w:before="0"/>
              <w:jc w:val="center"/>
              <w:rPr>
                <w:rFonts w:cs="Arial"/>
                <w:b/>
                <w:bCs/>
                <w:i/>
                <w:iCs/>
                <w:noProof/>
                <w:sz w:val="24"/>
                <w:szCs w:val="24"/>
                <w:lang w:val="sr-Latn-CS"/>
              </w:rPr>
            </w:pPr>
          </w:p>
        </w:tc>
        <w:tc>
          <w:tcPr>
            <w:tcW w:w="643" w:type="pct"/>
            <w:shd w:val="clear" w:color="auto" w:fill="auto"/>
            <w:vAlign w:val="center"/>
          </w:tcPr>
          <w:p w14:paraId="5656E454" w14:textId="77777777" w:rsidR="000D7CF6" w:rsidRPr="00FB5EDB" w:rsidRDefault="000D7CF6" w:rsidP="000D7CF6">
            <w:pPr>
              <w:spacing w:before="0"/>
              <w:jc w:val="center"/>
              <w:rPr>
                <w:rFonts w:cs="Arial"/>
                <w:b/>
                <w:bCs/>
                <w:i/>
                <w:iCs/>
                <w:noProof/>
                <w:sz w:val="24"/>
                <w:szCs w:val="24"/>
                <w:lang w:val="sr-Latn-CS"/>
              </w:rPr>
            </w:pPr>
          </w:p>
        </w:tc>
      </w:tr>
    </w:tbl>
    <w:p w14:paraId="5FEF344F" w14:textId="483D4400" w:rsidR="00D86A1A" w:rsidRPr="00FB5EDB" w:rsidRDefault="00D86A1A" w:rsidP="00C159C3">
      <w:pPr>
        <w:spacing w:before="0"/>
        <w:rPr>
          <w:rFonts w:cs="Arial"/>
          <w:sz w:val="24"/>
          <w:szCs w:val="24"/>
          <w:lang w:val="sr-Cyrl-RS"/>
        </w:rPr>
      </w:pPr>
    </w:p>
    <w:p w14:paraId="64FEC188" w14:textId="54A45850" w:rsidR="00821647" w:rsidRPr="00FB5EDB" w:rsidRDefault="00821647" w:rsidP="00C159C3">
      <w:pPr>
        <w:spacing w:before="0"/>
        <w:rPr>
          <w:rFonts w:cs="Arial"/>
          <w:sz w:val="24"/>
          <w:szCs w:val="24"/>
          <w:lang w:val="sr-Cyrl-RS"/>
        </w:rPr>
      </w:pPr>
    </w:p>
    <w:p w14:paraId="3FDCC5C3" w14:textId="4B993EDE" w:rsidR="00A05342" w:rsidRPr="00FB5EDB" w:rsidRDefault="00A05342" w:rsidP="00C159C3">
      <w:pPr>
        <w:spacing w:before="0"/>
        <w:rPr>
          <w:rFonts w:cs="Arial"/>
          <w:sz w:val="24"/>
          <w:szCs w:val="24"/>
          <w:lang w:val="sr-Cyrl-RS"/>
        </w:rPr>
      </w:pPr>
    </w:p>
    <w:p w14:paraId="510DAE4D" w14:textId="77777777" w:rsidR="00A05342" w:rsidRPr="00FB5EDB" w:rsidRDefault="00A05342" w:rsidP="00C159C3">
      <w:pPr>
        <w:spacing w:before="0"/>
        <w:rPr>
          <w:rFonts w:cs="Arial"/>
          <w:sz w:val="24"/>
          <w:szCs w:val="24"/>
          <w:lang w:val="sr-Cyrl-RS"/>
        </w:rPr>
      </w:pPr>
    </w:p>
    <w:tbl>
      <w:tblPr>
        <w:tblpPr w:leftFromText="141" w:rightFromText="141" w:vertAnchor="text" w:horzAnchor="page" w:tblpX="2292" w:tblpY="262"/>
        <w:tblW w:w="10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6"/>
        <w:gridCol w:w="7432"/>
        <w:gridCol w:w="2878"/>
      </w:tblGrid>
      <w:tr w:rsidR="00C159C3" w:rsidRPr="00FB5EDB" w14:paraId="4E63DE98" w14:textId="77777777" w:rsidTr="005F3CA1">
        <w:trPr>
          <w:trHeight w:val="260"/>
        </w:trPr>
        <w:tc>
          <w:tcPr>
            <w:tcW w:w="626" w:type="dxa"/>
            <w:vAlign w:val="center"/>
          </w:tcPr>
          <w:p w14:paraId="0F843376" w14:textId="77777777" w:rsidR="00C159C3" w:rsidRPr="00FB5EDB" w:rsidRDefault="00C159C3" w:rsidP="005F3CA1">
            <w:pPr>
              <w:spacing w:before="0"/>
              <w:jc w:val="center"/>
              <w:rPr>
                <w:rFonts w:cs="Arial"/>
                <w:b/>
                <w:sz w:val="24"/>
                <w:szCs w:val="24"/>
                <w:lang w:val="sr-Latn-CS"/>
              </w:rPr>
            </w:pPr>
            <w:r w:rsidRPr="00FB5EDB">
              <w:rPr>
                <w:rFonts w:cs="Arial"/>
                <w:b/>
                <w:sz w:val="24"/>
                <w:szCs w:val="24"/>
              </w:rPr>
              <w:t>I</w:t>
            </w:r>
          </w:p>
        </w:tc>
        <w:tc>
          <w:tcPr>
            <w:tcW w:w="7432" w:type="dxa"/>
          </w:tcPr>
          <w:p w14:paraId="5DB6F0D6" w14:textId="77777777" w:rsidR="00C159C3" w:rsidRPr="00FB5EDB" w:rsidRDefault="00C159C3" w:rsidP="005F3CA1">
            <w:pPr>
              <w:spacing w:before="0"/>
              <w:jc w:val="center"/>
              <w:rPr>
                <w:rFonts w:cs="Arial"/>
                <w:b/>
                <w:sz w:val="20"/>
                <w:szCs w:val="20"/>
                <w:lang w:val="sr-Cyrl-RS"/>
              </w:rPr>
            </w:pPr>
            <w:r w:rsidRPr="00FB5EDB">
              <w:rPr>
                <w:rFonts w:cs="Arial"/>
                <w:b/>
                <w:sz w:val="20"/>
                <w:szCs w:val="20"/>
              </w:rPr>
              <w:t xml:space="preserve">УКУПНО ПОНУЂЕНА ЦЕНА </w:t>
            </w:r>
            <w:r w:rsidRPr="00FB5EDB">
              <w:rPr>
                <w:rFonts w:cs="Arial"/>
                <w:b/>
                <w:sz w:val="20"/>
                <w:szCs w:val="20"/>
                <w:lang w:val="sr-Cyrl-RS"/>
              </w:rPr>
              <w:t xml:space="preserve"> динара </w:t>
            </w:r>
            <w:r w:rsidRPr="00FB5EDB">
              <w:rPr>
                <w:rFonts w:cs="Arial"/>
                <w:b/>
                <w:sz w:val="20"/>
                <w:szCs w:val="20"/>
              </w:rPr>
              <w:t>без ПДВ</w:t>
            </w:r>
            <w:r w:rsidRPr="00FB5EDB">
              <w:rPr>
                <w:rFonts w:cs="Arial"/>
                <w:b/>
                <w:sz w:val="20"/>
                <w:szCs w:val="20"/>
                <w:lang w:val="sr-Cyrl-RS"/>
              </w:rPr>
              <w:t>:</w:t>
            </w:r>
          </w:p>
          <w:p w14:paraId="4E4219B5" w14:textId="3BEECE92" w:rsidR="00C159C3" w:rsidRPr="00FB5EDB" w:rsidRDefault="00C159C3" w:rsidP="005F3CA1">
            <w:pPr>
              <w:spacing w:before="0"/>
              <w:jc w:val="center"/>
              <w:rPr>
                <w:rFonts w:cs="Arial"/>
                <w:b/>
                <w:sz w:val="20"/>
                <w:szCs w:val="20"/>
              </w:rPr>
            </w:pPr>
            <w:r w:rsidRPr="00FB5EDB">
              <w:rPr>
                <w:rFonts w:cs="Arial"/>
                <w:b/>
                <w:sz w:val="20"/>
                <w:szCs w:val="20"/>
              </w:rPr>
              <w:t xml:space="preserve">(збир колоне бр. </w:t>
            </w:r>
            <w:r w:rsidR="009142C7" w:rsidRPr="00FB5EDB">
              <w:rPr>
                <w:rFonts w:cs="Arial"/>
                <w:b/>
                <w:sz w:val="20"/>
                <w:szCs w:val="20"/>
                <w:lang w:val="sr-Cyrl-CS"/>
              </w:rPr>
              <w:t>9</w:t>
            </w:r>
            <w:r w:rsidRPr="00FB5EDB">
              <w:rPr>
                <w:rFonts w:cs="Arial"/>
                <w:b/>
                <w:sz w:val="20"/>
                <w:szCs w:val="20"/>
              </w:rPr>
              <w:t>)</w:t>
            </w:r>
          </w:p>
        </w:tc>
        <w:tc>
          <w:tcPr>
            <w:tcW w:w="2878" w:type="dxa"/>
          </w:tcPr>
          <w:p w14:paraId="58E11808" w14:textId="77777777" w:rsidR="00C159C3" w:rsidRPr="00FB5EDB" w:rsidRDefault="00C159C3" w:rsidP="005F3CA1">
            <w:pPr>
              <w:spacing w:before="0"/>
              <w:rPr>
                <w:rFonts w:cs="Arial"/>
                <w:sz w:val="24"/>
                <w:szCs w:val="24"/>
              </w:rPr>
            </w:pPr>
          </w:p>
        </w:tc>
      </w:tr>
      <w:tr w:rsidR="00C159C3" w:rsidRPr="00FB5EDB" w14:paraId="121305F0" w14:textId="77777777" w:rsidTr="005F3CA1">
        <w:trPr>
          <w:trHeight w:val="380"/>
        </w:trPr>
        <w:tc>
          <w:tcPr>
            <w:tcW w:w="626" w:type="dxa"/>
            <w:tcBorders>
              <w:bottom w:val="single" w:sz="4" w:space="0" w:color="auto"/>
            </w:tcBorders>
            <w:vAlign w:val="center"/>
          </w:tcPr>
          <w:p w14:paraId="685F5870" w14:textId="77777777" w:rsidR="00C159C3" w:rsidRPr="00FB5EDB" w:rsidRDefault="00C159C3" w:rsidP="005F3CA1">
            <w:pPr>
              <w:spacing w:before="0"/>
              <w:jc w:val="center"/>
              <w:rPr>
                <w:rFonts w:cs="Arial"/>
                <w:b/>
                <w:sz w:val="24"/>
                <w:szCs w:val="24"/>
                <w:lang w:val="sr-Latn-CS"/>
              </w:rPr>
            </w:pPr>
            <w:r w:rsidRPr="00FB5EDB">
              <w:rPr>
                <w:rFonts w:cs="Arial"/>
                <w:b/>
                <w:sz w:val="24"/>
                <w:szCs w:val="24"/>
                <w:lang w:val="sr-Latn-CS"/>
              </w:rPr>
              <w:t>II</w:t>
            </w:r>
          </w:p>
        </w:tc>
        <w:tc>
          <w:tcPr>
            <w:tcW w:w="7432" w:type="dxa"/>
            <w:tcBorders>
              <w:bottom w:val="single" w:sz="4" w:space="0" w:color="auto"/>
              <w:right w:val="single" w:sz="4" w:space="0" w:color="auto"/>
            </w:tcBorders>
          </w:tcPr>
          <w:p w14:paraId="2CD0BE1E" w14:textId="77777777" w:rsidR="00C159C3" w:rsidRPr="00FB5EDB" w:rsidRDefault="00C159C3" w:rsidP="005F3CA1">
            <w:pPr>
              <w:spacing w:before="0"/>
              <w:jc w:val="center"/>
              <w:rPr>
                <w:rFonts w:cs="Arial"/>
                <w:b/>
                <w:sz w:val="20"/>
                <w:szCs w:val="20"/>
                <w:lang w:val="sr-Cyrl-RS"/>
              </w:rPr>
            </w:pPr>
            <w:r w:rsidRPr="00FB5EDB">
              <w:rPr>
                <w:rFonts w:cs="Arial"/>
                <w:b/>
                <w:sz w:val="20"/>
                <w:szCs w:val="20"/>
              </w:rPr>
              <w:t xml:space="preserve">УКУПАН ИЗНОС  ПДВ </w:t>
            </w:r>
          </w:p>
        </w:tc>
        <w:tc>
          <w:tcPr>
            <w:tcW w:w="2878" w:type="dxa"/>
            <w:tcBorders>
              <w:bottom w:val="single" w:sz="4" w:space="0" w:color="auto"/>
              <w:right w:val="single" w:sz="4" w:space="0" w:color="auto"/>
            </w:tcBorders>
          </w:tcPr>
          <w:p w14:paraId="5F1A6149" w14:textId="77777777" w:rsidR="00C159C3" w:rsidRPr="00FB5EDB" w:rsidRDefault="00C159C3" w:rsidP="005F3CA1">
            <w:pPr>
              <w:spacing w:before="0"/>
              <w:rPr>
                <w:rFonts w:cs="Arial"/>
                <w:sz w:val="24"/>
                <w:szCs w:val="24"/>
              </w:rPr>
            </w:pPr>
          </w:p>
        </w:tc>
      </w:tr>
      <w:tr w:rsidR="00C159C3" w:rsidRPr="00FB5EDB" w14:paraId="6BDF31BC" w14:textId="77777777" w:rsidTr="005F3CA1">
        <w:trPr>
          <w:trHeight w:val="350"/>
        </w:trPr>
        <w:tc>
          <w:tcPr>
            <w:tcW w:w="626" w:type="dxa"/>
            <w:tcBorders>
              <w:bottom w:val="single" w:sz="4" w:space="0" w:color="auto"/>
            </w:tcBorders>
            <w:vAlign w:val="center"/>
          </w:tcPr>
          <w:p w14:paraId="7ED7888C" w14:textId="77777777" w:rsidR="00C159C3" w:rsidRPr="00FB5EDB" w:rsidRDefault="00C159C3" w:rsidP="005F3CA1">
            <w:pPr>
              <w:spacing w:before="0"/>
              <w:jc w:val="center"/>
              <w:rPr>
                <w:rFonts w:cs="Arial"/>
                <w:b/>
                <w:sz w:val="24"/>
                <w:szCs w:val="24"/>
                <w:lang w:val="sr-Latn-CS"/>
              </w:rPr>
            </w:pPr>
            <w:r w:rsidRPr="00FB5EDB">
              <w:rPr>
                <w:rFonts w:cs="Arial"/>
                <w:b/>
                <w:sz w:val="24"/>
                <w:szCs w:val="24"/>
                <w:lang w:val="sr-Latn-CS"/>
              </w:rPr>
              <w:t>III</w:t>
            </w:r>
          </w:p>
        </w:tc>
        <w:tc>
          <w:tcPr>
            <w:tcW w:w="7432" w:type="dxa"/>
            <w:tcBorders>
              <w:bottom w:val="single" w:sz="4" w:space="0" w:color="auto"/>
              <w:right w:val="single" w:sz="4" w:space="0" w:color="auto"/>
            </w:tcBorders>
          </w:tcPr>
          <w:p w14:paraId="2D9E6430" w14:textId="77777777" w:rsidR="00C159C3" w:rsidRPr="00FB5EDB" w:rsidRDefault="00C159C3" w:rsidP="005F3CA1">
            <w:pPr>
              <w:spacing w:before="0"/>
              <w:jc w:val="center"/>
              <w:rPr>
                <w:rFonts w:cs="Arial"/>
                <w:b/>
                <w:sz w:val="20"/>
                <w:szCs w:val="20"/>
                <w:lang w:val="sr-Cyrl-RS"/>
              </w:rPr>
            </w:pPr>
            <w:r w:rsidRPr="00FB5EDB">
              <w:rPr>
                <w:rFonts w:cs="Arial"/>
                <w:b/>
                <w:sz w:val="20"/>
                <w:szCs w:val="20"/>
              </w:rPr>
              <w:t>УКУПНО ПОНУЂЕНА ЦЕНА са ПДВ</w:t>
            </w:r>
            <w:r w:rsidRPr="00FB5EDB">
              <w:rPr>
                <w:rFonts w:cs="Arial"/>
                <w:b/>
                <w:sz w:val="20"/>
                <w:szCs w:val="20"/>
                <w:lang w:val="sr-Cyrl-RS"/>
              </w:rPr>
              <w:t>:</w:t>
            </w:r>
          </w:p>
          <w:p w14:paraId="30764CB2" w14:textId="77777777" w:rsidR="00C159C3" w:rsidRPr="00FB5EDB" w:rsidRDefault="00C159C3" w:rsidP="005F3CA1">
            <w:pPr>
              <w:spacing w:before="0"/>
              <w:jc w:val="center"/>
              <w:rPr>
                <w:rFonts w:cs="Arial"/>
                <w:b/>
                <w:sz w:val="20"/>
                <w:szCs w:val="20"/>
                <w:lang w:val="sr-Cyrl-RS"/>
              </w:rPr>
            </w:pPr>
            <w:r w:rsidRPr="00FB5EDB">
              <w:rPr>
                <w:rFonts w:cs="Arial"/>
                <w:b/>
                <w:sz w:val="20"/>
                <w:szCs w:val="20"/>
              </w:rPr>
              <w:t>(ред. бр.</w:t>
            </w:r>
            <w:r w:rsidRPr="00FB5EDB">
              <w:rPr>
                <w:rFonts w:cs="Arial"/>
                <w:b/>
                <w:sz w:val="20"/>
                <w:szCs w:val="20"/>
                <w:lang w:val="sr-Latn-CS"/>
              </w:rPr>
              <w:t>I</w:t>
            </w:r>
            <w:r w:rsidRPr="00FB5EDB">
              <w:rPr>
                <w:rFonts w:cs="Arial"/>
                <w:b/>
                <w:sz w:val="20"/>
                <w:szCs w:val="20"/>
              </w:rPr>
              <w:t>+ред.бр.</w:t>
            </w:r>
            <w:r w:rsidRPr="00FB5EDB">
              <w:rPr>
                <w:rFonts w:cs="Arial"/>
                <w:b/>
                <w:sz w:val="20"/>
                <w:szCs w:val="20"/>
                <w:lang w:val="sr-Latn-CS"/>
              </w:rPr>
              <w:t>II</w:t>
            </w:r>
            <w:r w:rsidRPr="00FB5EDB">
              <w:rPr>
                <w:rFonts w:cs="Arial"/>
                <w:b/>
                <w:sz w:val="20"/>
                <w:szCs w:val="20"/>
              </w:rPr>
              <w:t xml:space="preserve">) </w:t>
            </w:r>
          </w:p>
        </w:tc>
        <w:tc>
          <w:tcPr>
            <w:tcW w:w="2878" w:type="dxa"/>
            <w:tcBorders>
              <w:bottom w:val="single" w:sz="4" w:space="0" w:color="auto"/>
              <w:right w:val="single" w:sz="4" w:space="0" w:color="auto"/>
            </w:tcBorders>
          </w:tcPr>
          <w:p w14:paraId="4569188A" w14:textId="77777777" w:rsidR="00C159C3" w:rsidRPr="00FB5EDB" w:rsidRDefault="00C159C3" w:rsidP="005F3CA1">
            <w:pPr>
              <w:spacing w:before="0"/>
              <w:rPr>
                <w:rFonts w:cs="Arial"/>
                <w:sz w:val="24"/>
                <w:szCs w:val="24"/>
              </w:rPr>
            </w:pPr>
          </w:p>
        </w:tc>
      </w:tr>
    </w:tbl>
    <w:p w14:paraId="6C83DDB3" w14:textId="77777777" w:rsidR="00C159C3" w:rsidRPr="00FB5EDB" w:rsidRDefault="00C159C3" w:rsidP="00C159C3">
      <w:pPr>
        <w:spacing w:before="0"/>
        <w:rPr>
          <w:rFonts w:cs="Arial"/>
          <w:sz w:val="6"/>
          <w:szCs w:val="24"/>
          <w:lang w:val="sr-Cyrl-RS"/>
        </w:rPr>
      </w:pPr>
    </w:p>
    <w:p w14:paraId="19DD0528" w14:textId="77777777" w:rsidR="00C159C3" w:rsidRPr="00FB5EDB" w:rsidRDefault="00C159C3" w:rsidP="00C159C3">
      <w:pPr>
        <w:spacing w:before="0"/>
        <w:rPr>
          <w:rFonts w:cs="Arial"/>
          <w:i/>
          <w:sz w:val="24"/>
          <w:szCs w:val="24"/>
          <w:u w:val="single"/>
          <w:lang w:val="sr-Cyrl-RS"/>
        </w:rPr>
      </w:pPr>
    </w:p>
    <w:p w14:paraId="4F1B7D03" w14:textId="77777777" w:rsidR="00C159C3" w:rsidRPr="00FB5EDB" w:rsidRDefault="00C159C3" w:rsidP="00C159C3">
      <w:pPr>
        <w:spacing w:before="0"/>
        <w:rPr>
          <w:rFonts w:cs="Arial"/>
          <w:i/>
          <w:sz w:val="24"/>
          <w:szCs w:val="24"/>
          <w:u w:val="single"/>
        </w:rPr>
      </w:pPr>
    </w:p>
    <w:p w14:paraId="6C97BFBE" w14:textId="77777777" w:rsidR="00C159C3" w:rsidRPr="00FB5EDB" w:rsidRDefault="00C159C3" w:rsidP="00C159C3">
      <w:pPr>
        <w:spacing w:before="0"/>
        <w:rPr>
          <w:rFonts w:cs="Arial"/>
          <w:i/>
          <w:sz w:val="24"/>
          <w:szCs w:val="24"/>
          <w:u w:val="single"/>
        </w:rPr>
      </w:pPr>
    </w:p>
    <w:p w14:paraId="0CEFCF4A" w14:textId="5C32AFC4" w:rsidR="00D86A1A" w:rsidRPr="00FB5EDB" w:rsidRDefault="00D86A1A" w:rsidP="00C159C3">
      <w:pPr>
        <w:widowControl w:val="0"/>
        <w:spacing w:before="0"/>
        <w:rPr>
          <w:rFonts w:eastAsia="Arial Unicode MS" w:cs="Arial"/>
          <w:sz w:val="24"/>
          <w:szCs w:val="24"/>
          <w:lang w:val="sr-Cyrl-RS"/>
        </w:rPr>
      </w:pPr>
    </w:p>
    <w:p w14:paraId="28CC034C" w14:textId="77777777" w:rsidR="002254CE" w:rsidRPr="00FB5EDB" w:rsidRDefault="002254CE" w:rsidP="00C159C3">
      <w:pPr>
        <w:widowControl w:val="0"/>
        <w:spacing w:before="0"/>
        <w:rPr>
          <w:rFonts w:eastAsia="Arial Unicode MS" w:cs="Arial"/>
          <w:sz w:val="24"/>
          <w:szCs w:val="24"/>
          <w:lang w:val="sr-Cyrl-RS"/>
        </w:rPr>
      </w:pPr>
    </w:p>
    <w:p w14:paraId="66F00D51" w14:textId="77777777" w:rsidR="00D86A1A" w:rsidRPr="00FB5EDB" w:rsidRDefault="00D86A1A" w:rsidP="00C159C3">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C159C3" w:rsidRPr="00FB5EDB" w14:paraId="59F24BD6" w14:textId="77777777" w:rsidTr="005F3CA1">
        <w:trPr>
          <w:jc w:val="center"/>
        </w:trPr>
        <w:tc>
          <w:tcPr>
            <w:tcW w:w="3882" w:type="dxa"/>
          </w:tcPr>
          <w:p w14:paraId="29B7373C" w14:textId="77777777" w:rsidR="00C159C3" w:rsidRPr="00FB5EDB" w:rsidRDefault="00C159C3" w:rsidP="005F3CA1">
            <w:pPr>
              <w:spacing w:before="0"/>
              <w:jc w:val="center"/>
              <w:rPr>
                <w:rFonts w:cs="Arial"/>
                <w:szCs w:val="24"/>
              </w:rPr>
            </w:pPr>
            <w:r w:rsidRPr="00FB5EDB">
              <w:rPr>
                <w:rFonts w:cs="Arial"/>
                <w:szCs w:val="24"/>
              </w:rPr>
              <w:t>Датум:</w:t>
            </w:r>
          </w:p>
        </w:tc>
        <w:tc>
          <w:tcPr>
            <w:tcW w:w="2127" w:type="dxa"/>
          </w:tcPr>
          <w:p w14:paraId="74CEB749" w14:textId="77777777" w:rsidR="00C159C3" w:rsidRPr="00FB5EDB" w:rsidRDefault="00C159C3" w:rsidP="005F3CA1">
            <w:pPr>
              <w:spacing w:before="0"/>
              <w:jc w:val="center"/>
              <w:rPr>
                <w:rFonts w:cs="Arial"/>
                <w:szCs w:val="24"/>
                <w:lang w:val="ru-RU"/>
              </w:rPr>
            </w:pPr>
          </w:p>
        </w:tc>
        <w:tc>
          <w:tcPr>
            <w:tcW w:w="4022" w:type="dxa"/>
          </w:tcPr>
          <w:p w14:paraId="395A5817" w14:textId="77777777" w:rsidR="00C159C3" w:rsidRPr="00FB5EDB" w:rsidRDefault="00C159C3" w:rsidP="005F3CA1">
            <w:pPr>
              <w:spacing w:before="0"/>
              <w:jc w:val="center"/>
              <w:rPr>
                <w:rFonts w:cs="Arial"/>
                <w:szCs w:val="24"/>
                <w:lang w:val="sr-Cyrl-CS"/>
              </w:rPr>
            </w:pPr>
            <w:r w:rsidRPr="00FB5EDB">
              <w:rPr>
                <w:rFonts w:cs="Arial"/>
                <w:szCs w:val="24"/>
                <w:lang w:val="sr-Cyrl-CS"/>
              </w:rPr>
              <w:t>П</w:t>
            </w:r>
            <w:r w:rsidRPr="00FB5EDB">
              <w:rPr>
                <w:rFonts w:cs="Arial"/>
                <w:szCs w:val="24"/>
              </w:rPr>
              <w:t>онуђач</w:t>
            </w:r>
          </w:p>
        </w:tc>
      </w:tr>
      <w:tr w:rsidR="00C159C3" w:rsidRPr="00FB5EDB" w14:paraId="7BE3E927" w14:textId="77777777" w:rsidTr="005F3CA1">
        <w:trPr>
          <w:jc w:val="center"/>
        </w:trPr>
        <w:tc>
          <w:tcPr>
            <w:tcW w:w="3882" w:type="dxa"/>
          </w:tcPr>
          <w:p w14:paraId="3F5436A5" w14:textId="77777777" w:rsidR="00C159C3" w:rsidRPr="00FB5EDB" w:rsidRDefault="00C159C3" w:rsidP="005F3CA1">
            <w:pPr>
              <w:spacing w:before="0"/>
              <w:jc w:val="center"/>
              <w:rPr>
                <w:rFonts w:cs="Arial"/>
                <w:szCs w:val="24"/>
              </w:rPr>
            </w:pPr>
          </w:p>
        </w:tc>
        <w:tc>
          <w:tcPr>
            <w:tcW w:w="2127" w:type="dxa"/>
          </w:tcPr>
          <w:p w14:paraId="1CC132FB" w14:textId="77777777" w:rsidR="00C159C3" w:rsidRPr="00FB5EDB" w:rsidRDefault="00C159C3" w:rsidP="005F3CA1">
            <w:pPr>
              <w:spacing w:before="0"/>
              <w:jc w:val="center"/>
              <w:rPr>
                <w:rFonts w:cs="Arial"/>
                <w:szCs w:val="24"/>
              </w:rPr>
            </w:pPr>
            <w:r w:rsidRPr="00FB5EDB">
              <w:rPr>
                <w:rFonts w:cs="Arial"/>
                <w:szCs w:val="24"/>
              </w:rPr>
              <w:t>М.П.</w:t>
            </w:r>
          </w:p>
        </w:tc>
        <w:tc>
          <w:tcPr>
            <w:tcW w:w="4022" w:type="dxa"/>
          </w:tcPr>
          <w:p w14:paraId="3ACD9542" w14:textId="77777777" w:rsidR="00C159C3" w:rsidRPr="00FB5EDB" w:rsidRDefault="00C159C3" w:rsidP="005F3CA1">
            <w:pPr>
              <w:spacing w:before="0"/>
              <w:jc w:val="center"/>
              <w:rPr>
                <w:rFonts w:cs="Arial"/>
                <w:szCs w:val="24"/>
                <w:lang w:val="ru-RU"/>
              </w:rPr>
            </w:pPr>
          </w:p>
        </w:tc>
      </w:tr>
      <w:tr w:rsidR="00C159C3" w:rsidRPr="00FB5EDB" w14:paraId="615A471E" w14:textId="77777777" w:rsidTr="005F3CA1">
        <w:trPr>
          <w:jc w:val="center"/>
        </w:trPr>
        <w:tc>
          <w:tcPr>
            <w:tcW w:w="3882" w:type="dxa"/>
            <w:tcBorders>
              <w:bottom w:val="single" w:sz="4" w:space="0" w:color="auto"/>
            </w:tcBorders>
          </w:tcPr>
          <w:p w14:paraId="717477BF" w14:textId="77777777" w:rsidR="00C159C3" w:rsidRPr="00FB5EDB" w:rsidRDefault="00C159C3" w:rsidP="005F3CA1">
            <w:pPr>
              <w:spacing w:before="0"/>
              <w:jc w:val="center"/>
              <w:rPr>
                <w:rFonts w:cs="Arial"/>
                <w:szCs w:val="24"/>
              </w:rPr>
            </w:pPr>
          </w:p>
        </w:tc>
        <w:tc>
          <w:tcPr>
            <w:tcW w:w="2127" w:type="dxa"/>
          </w:tcPr>
          <w:p w14:paraId="1C22E0E3" w14:textId="77777777" w:rsidR="00C159C3" w:rsidRPr="00FB5EDB" w:rsidRDefault="00C159C3" w:rsidP="005F3CA1">
            <w:pPr>
              <w:spacing w:before="0"/>
              <w:jc w:val="center"/>
              <w:rPr>
                <w:rFonts w:cs="Arial"/>
                <w:szCs w:val="24"/>
                <w:lang w:val="ru-RU"/>
              </w:rPr>
            </w:pPr>
          </w:p>
        </w:tc>
        <w:tc>
          <w:tcPr>
            <w:tcW w:w="4022" w:type="dxa"/>
            <w:tcBorders>
              <w:bottom w:val="single" w:sz="4" w:space="0" w:color="auto"/>
            </w:tcBorders>
          </w:tcPr>
          <w:p w14:paraId="011A19BE" w14:textId="77777777" w:rsidR="00C159C3" w:rsidRPr="00FB5EDB" w:rsidRDefault="00C159C3" w:rsidP="005F3CA1">
            <w:pPr>
              <w:spacing w:before="0"/>
              <w:jc w:val="center"/>
              <w:rPr>
                <w:rFonts w:cs="Arial"/>
                <w:szCs w:val="24"/>
                <w:lang w:val="ru-RU"/>
              </w:rPr>
            </w:pPr>
          </w:p>
        </w:tc>
      </w:tr>
    </w:tbl>
    <w:p w14:paraId="5E870BF4" w14:textId="77777777" w:rsidR="00E42012" w:rsidRPr="00FB5EDB" w:rsidRDefault="00E42012" w:rsidP="004124D5">
      <w:pPr>
        <w:pStyle w:val="KDObrazac"/>
        <w:spacing w:before="0"/>
        <w:jc w:val="both"/>
        <w:rPr>
          <w:noProof/>
          <w:sz w:val="24"/>
          <w:szCs w:val="24"/>
          <w:lang w:val="sr-Cyrl-RS"/>
        </w:rPr>
      </w:pPr>
    </w:p>
    <w:p w14:paraId="35A75114" w14:textId="77777777" w:rsidR="002254CE" w:rsidRPr="00FB5EDB" w:rsidRDefault="002254CE" w:rsidP="00E1511B">
      <w:pPr>
        <w:spacing w:before="0"/>
        <w:rPr>
          <w:rFonts w:cs="Arial"/>
          <w:b/>
          <w:lang w:val="sr-Cyrl-CS"/>
        </w:rPr>
      </w:pPr>
    </w:p>
    <w:p w14:paraId="1AF27F0D" w14:textId="41095EA9" w:rsidR="00E42012" w:rsidRPr="00FB5EDB" w:rsidRDefault="00E42012" w:rsidP="00E1511B">
      <w:pPr>
        <w:spacing w:before="0"/>
        <w:rPr>
          <w:rFonts w:cs="Arial"/>
          <w:b/>
          <w:lang w:val="sr-Cyrl-RS"/>
        </w:rPr>
      </w:pPr>
    </w:p>
    <w:p w14:paraId="106F55F5" w14:textId="77777777" w:rsidR="00E42012" w:rsidRPr="00FB5EDB" w:rsidRDefault="00E42012" w:rsidP="00E1511B">
      <w:pPr>
        <w:spacing w:before="0"/>
        <w:rPr>
          <w:rFonts w:cs="Arial"/>
          <w:b/>
          <w:lang w:val="sr-Cyrl-CS"/>
        </w:rPr>
      </w:pPr>
    </w:p>
    <w:p w14:paraId="7115A025" w14:textId="4F20C4E5" w:rsidR="00D37F96" w:rsidRPr="00FB5EDB" w:rsidRDefault="00D37F96" w:rsidP="005632C4">
      <w:pPr>
        <w:spacing w:before="0"/>
        <w:rPr>
          <w:rFonts w:cs="Arial"/>
          <w:sz w:val="24"/>
          <w:szCs w:val="24"/>
          <w:lang w:val="sr-Cyrl-RS"/>
        </w:rPr>
      </w:pPr>
    </w:p>
    <w:p w14:paraId="65AD8FD8" w14:textId="5D1ABA6B" w:rsidR="00D37F96" w:rsidRPr="00FB5EDB" w:rsidRDefault="00D37F96" w:rsidP="00AE3D1B">
      <w:pPr>
        <w:tabs>
          <w:tab w:val="left" w:pos="90"/>
        </w:tabs>
        <w:spacing w:before="0"/>
        <w:contextualSpacing/>
        <w:rPr>
          <w:rFonts w:eastAsia="Calibri" w:cs="Arial"/>
          <w:b/>
          <w:bCs/>
          <w:iCs/>
          <w:sz w:val="24"/>
          <w:szCs w:val="24"/>
          <w:lang w:val="sr-Cyrl-RS"/>
        </w:rPr>
      </w:pPr>
    </w:p>
    <w:p w14:paraId="656E92FB" w14:textId="43DB79AB" w:rsidR="00F33D79" w:rsidRPr="00FB5EDB" w:rsidRDefault="00F33D79" w:rsidP="00AE3D1B">
      <w:pPr>
        <w:tabs>
          <w:tab w:val="left" w:pos="90"/>
        </w:tabs>
        <w:spacing w:before="0"/>
        <w:contextualSpacing/>
        <w:rPr>
          <w:rFonts w:eastAsia="Calibri" w:cs="Arial"/>
          <w:b/>
          <w:bCs/>
          <w:iCs/>
          <w:sz w:val="24"/>
          <w:szCs w:val="24"/>
          <w:lang w:val="sr-Cyrl-RS"/>
        </w:rPr>
      </w:pPr>
    </w:p>
    <w:p w14:paraId="55D7769A" w14:textId="2AAC1D14" w:rsidR="00F33D79" w:rsidRPr="00FB5EDB" w:rsidRDefault="00F33D79" w:rsidP="00AE3D1B">
      <w:pPr>
        <w:tabs>
          <w:tab w:val="left" w:pos="90"/>
        </w:tabs>
        <w:spacing w:before="0"/>
        <w:contextualSpacing/>
        <w:rPr>
          <w:rFonts w:eastAsia="Calibri" w:cs="Arial"/>
          <w:b/>
          <w:bCs/>
          <w:iCs/>
          <w:sz w:val="24"/>
          <w:szCs w:val="24"/>
          <w:lang w:val="sr-Cyrl-RS"/>
        </w:rPr>
      </w:pPr>
    </w:p>
    <w:p w14:paraId="27E4524C" w14:textId="1C3E68F8" w:rsidR="00F33D79" w:rsidRPr="00FB5EDB" w:rsidRDefault="00F33D79" w:rsidP="00AE3D1B">
      <w:pPr>
        <w:tabs>
          <w:tab w:val="left" w:pos="90"/>
        </w:tabs>
        <w:spacing w:before="0"/>
        <w:contextualSpacing/>
        <w:rPr>
          <w:rFonts w:eastAsia="Calibri" w:cs="Arial"/>
          <w:b/>
          <w:bCs/>
          <w:iCs/>
          <w:sz w:val="24"/>
          <w:szCs w:val="24"/>
          <w:lang w:val="sr-Cyrl-RS"/>
        </w:rPr>
      </w:pPr>
    </w:p>
    <w:p w14:paraId="214DB3E2" w14:textId="389BED33" w:rsidR="00F33D79" w:rsidRPr="00FB5EDB" w:rsidRDefault="00F33D79" w:rsidP="00AE3D1B">
      <w:pPr>
        <w:tabs>
          <w:tab w:val="left" w:pos="90"/>
        </w:tabs>
        <w:spacing w:before="0"/>
        <w:contextualSpacing/>
        <w:rPr>
          <w:rFonts w:eastAsia="Calibri" w:cs="Arial"/>
          <w:b/>
          <w:bCs/>
          <w:iCs/>
          <w:sz w:val="24"/>
          <w:szCs w:val="24"/>
          <w:lang w:val="sr-Cyrl-RS"/>
        </w:rPr>
      </w:pPr>
    </w:p>
    <w:p w14:paraId="50E79B69" w14:textId="246C356C" w:rsidR="00F33D79" w:rsidRPr="00FB5EDB" w:rsidRDefault="00F33D79" w:rsidP="00AE3D1B">
      <w:pPr>
        <w:tabs>
          <w:tab w:val="left" w:pos="90"/>
        </w:tabs>
        <w:spacing w:before="0"/>
        <w:contextualSpacing/>
        <w:rPr>
          <w:rFonts w:eastAsia="Calibri" w:cs="Arial"/>
          <w:b/>
          <w:bCs/>
          <w:iCs/>
          <w:sz w:val="24"/>
          <w:szCs w:val="24"/>
          <w:lang w:val="sr-Cyrl-RS"/>
        </w:rPr>
      </w:pPr>
    </w:p>
    <w:p w14:paraId="664A23A2" w14:textId="421A972F" w:rsidR="00DD1CDE" w:rsidRPr="00FB5EDB" w:rsidRDefault="00DD1CDE" w:rsidP="00AE3D1B">
      <w:pPr>
        <w:tabs>
          <w:tab w:val="left" w:pos="90"/>
        </w:tabs>
        <w:spacing w:before="0"/>
        <w:contextualSpacing/>
        <w:rPr>
          <w:rFonts w:eastAsia="Calibri" w:cs="Arial"/>
          <w:b/>
          <w:bCs/>
          <w:iCs/>
          <w:sz w:val="24"/>
          <w:szCs w:val="24"/>
          <w:lang w:val="sr-Cyrl-RS"/>
        </w:rPr>
      </w:pPr>
    </w:p>
    <w:p w14:paraId="3528481A" w14:textId="4557A642" w:rsidR="00834AD6" w:rsidRDefault="00834AD6" w:rsidP="00AE3D1B">
      <w:pPr>
        <w:tabs>
          <w:tab w:val="left" w:pos="90"/>
        </w:tabs>
        <w:spacing w:before="0"/>
        <w:contextualSpacing/>
        <w:rPr>
          <w:rFonts w:eastAsia="Calibri" w:cs="Arial"/>
          <w:b/>
          <w:bCs/>
          <w:iCs/>
          <w:sz w:val="24"/>
          <w:szCs w:val="24"/>
          <w:lang w:val="sr-Cyrl-RS"/>
        </w:rPr>
      </w:pPr>
    </w:p>
    <w:p w14:paraId="690B4AA1" w14:textId="77777777" w:rsidR="001B1D41" w:rsidRDefault="001B1D41" w:rsidP="00AE3D1B">
      <w:pPr>
        <w:tabs>
          <w:tab w:val="left" w:pos="90"/>
        </w:tabs>
        <w:spacing w:before="0"/>
        <w:contextualSpacing/>
        <w:rPr>
          <w:rFonts w:eastAsia="Calibri" w:cs="Arial"/>
          <w:b/>
          <w:bCs/>
          <w:iCs/>
          <w:sz w:val="24"/>
          <w:szCs w:val="24"/>
          <w:lang w:val="sr-Cyrl-RS"/>
        </w:rPr>
      </w:pPr>
    </w:p>
    <w:p w14:paraId="713AF4C0" w14:textId="77777777" w:rsidR="001B1D41" w:rsidRDefault="001B1D41" w:rsidP="00AE3D1B">
      <w:pPr>
        <w:tabs>
          <w:tab w:val="left" w:pos="90"/>
        </w:tabs>
        <w:spacing w:before="0"/>
        <w:contextualSpacing/>
        <w:rPr>
          <w:rFonts w:eastAsia="Calibri" w:cs="Arial"/>
          <w:b/>
          <w:bCs/>
          <w:iCs/>
          <w:sz w:val="24"/>
          <w:szCs w:val="24"/>
          <w:lang w:val="sr-Cyrl-RS"/>
        </w:rPr>
      </w:pPr>
    </w:p>
    <w:p w14:paraId="7DCC6A06" w14:textId="77777777" w:rsidR="001B1D41" w:rsidRDefault="001B1D41" w:rsidP="00AE3D1B">
      <w:pPr>
        <w:tabs>
          <w:tab w:val="left" w:pos="90"/>
        </w:tabs>
        <w:spacing w:before="0"/>
        <w:contextualSpacing/>
        <w:rPr>
          <w:rFonts w:eastAsia="Calibri" w:cs="Arial"/>
          <w:b/>
          <w:bCs/>
          <w:iCs/>
          <w:sz w:val="24"/>
          <w:szCs w:val="24"/>
          <w:lang w:val="sr-Cyrl-RS"/>
        </w:rPr>
      </w:pPr>
    </w:p>
    <w:p w14:paraId="260C672F" w14:textId="77777777" w:rsidR="001B1D41" w:rsidRDefault="001B1D41" w:rsidP="00AE3D1B">
      <w:pPr>
        <w:tabs>
          <w:tab w:val="left" w:pos="90"/>
        </w:tabs>
        <w:spacing w:before="0"/>
        <w:contextualSpacing/>
        <w:rPr>
          <w:rFonts w:eastAsia="Calibri" w:cs="Arial"/>
          <w:b/>
          <w:bCs/>
          <w:iCs/>
          <w:sz w:val="24"/>
          <w:szCs w:val="24"/>
          <w:lang w:val="sr-Cyrl-RS"/>
        </w:rPr>
      </w:pPr>
    </w:p>
    <w:p w14:paraId="44DF4B6B" w14:textId="77777777" w:rsidR="001B1D41" w:rsidRDefault="001B1D41" w:rsidP="00AE3D1B">
      <w:pPr>
        <w:tabs>
          <w:tab w:val="left" w:pos="90"/>
        </w:tabs>
        <w:spacing w:before="0"/>
        <w:contextualSpacing/>
        <w:rPr>
          <w:rFonts w:eastAsia="Calibri" w:cs="Arial"/>
          <w:b/>
          <w:bCs/>
          <w:iCs/>
          <w:sz w:val="24"/>
          <w:szCs w:val="24"/>
          <w:lang w:val="sr-Cyrl-RS"/>
        </w:rPr>
      </w:pPr>
    </w:p>
    <w:p w14:paraId="455D1D70" w14:textId="77777777" w:rsidR="001B1D41" w:rsidRDefault="001B1D41" w:rsidP="00AE3D1B">
      <w:pPr>
        <w:tabs>
          <w:tab w:val="left" w:pos="90"/>
        </w:tabs>
        <w:spacing w:before="0"/>
        <w:contextualSpacing/>
        <w:rPr>
          <w:rFonts w:eastAsia="Calibri" w:cs="Arial"/>
          <w:b/>
          <w:bCs/>
          <w:iCs/>
          <w:sz w:val="24"/>
          <w:szCs w:val="24"/>
          <w:lang w:val="sr-Cyrl-RS"/>
        </w:rPr>
      </w:pPr>
    </w:p>
    <w:p w14:paraId="203F3C2A" w14:textId="77777777" w:rsidR="001B1D41" w:rsidRDefault="001B1D41" w:rsidP="00AE3D1B">
      <w:pPr>
        <w:tabs>
          <w:tab w:val="left" w:pos="90"/>
        </w:tabs>
        <w:spacing w:before="0"/>
        <w:contextualSpacing/>
        <w:rPr>
          <w:rFonts w:eastAsia="Calibri" w:cs="Arial"/>
          <w:b/>
          <w:bCs/>
          <w:iCs/>
          <w:sz w:val="24"/>
          <w:szCs w:val="24"/>
          <w:lang w:val="sr-Cyrl-RS"/>
        </w:rPr>
      </w:pPr>
    </w:p>
    <w:p w14:paraId="34F3CF01" w14:textId="77777777" w:rsidR="001B1D41" w:rsidRDefault="001B1D41" w:rsidP="00AE3D1B">
      <w:pPr>
        <w:tabs>
          <w:tab w:val="left" w:pos="90"/>
        </w:tabs>
        <w:spacing w:before="0"/>
        <w:contextualSpacing/>
        <w:rPr>
          <w:rFonts w:eastAsia="Calibri" w:cs="Arial"/>
          <w:b/>
          <w:bCs/>
          <w:iCs/>
          <w:sz w:val="24"/>
          <w:szCs w:val="24"/>
          <w:lang w:val="sr-Cyrl-RS"/>
        </w:rPr>
      </w:pPr>
    </w:p>
    <w:p w14:paraId="0859389A" w14:textId="77777777" w:rsidR="001B1D41" w:rsidRDefault="001B1D41" w:rsidP="00AE3D1B">
      <w:pPr>
        <w:tabs>
          <w:tab w:val="left" w:pos="90"/>
        </w:tabs>
        <w:spacing w:before="0"/>
        <w:contextualSpacing/>
        <w:rPr>
          <w:rFonts w:eastAsia="Calibri" w:cs="Arial"/>
          <w:b/>
          <w:bCs/>
          <w:iCs/>
          <w:sz w:val="24"/>
          <w:szCs w:val="24"/>
          <w:lang w:val="sr-Cyrl-RS"/>
        </w:rPr>
      </w:pPr>
    </w:p>
    <w:p w14:paraId="61DD1A40" w14:textId="77777777" w:rsidR="001B1D41" w:rsidRDefault="001B1D41" w:rsidP="00AE3D1B">
      <w:pPr>
        <w:tabs>
          <w:tab w:val="left" w:pos="90"/>
        </w:tabs>
        <w:spacing w:before="0"/>
        <w:contextualSpacing/>
        <w:rPr>
          <w:rFonts w:eastAsia="Calibri" w:cs="Arial"/>
          <w:b/>
          <w:bCs/>
          <w:iCs/>
          <w:sz w:val="24"/>
          <w:szCs w:val="24"/>
          <w:lang w:val="sr-Cyrl-RS"/>
        </w:rPr>
      </w:pPr>
    </w:p>
    <w:p w14:paraId="7A44ECD4" w14:textId="77777777" w:rsidR="001B1D41" w:rsidRDefault="001B1D41" w:rsidP="00AE3D1B">
      <w:pPr>
        <w:tabs>
          <w:tab w:val="left" w:pos="90"/>
        </w:tabs>
        <w:spacing w:before="0"/>
        <w:contextualSpacing/>
        <w:rPr>
          <w:rFonts w:eastAsia="Calibri" w:cs="Arial"/>
          <w:b/>
          <w:bCs/>
          <w:iCs/>
          <w:sz w:val="24"/>
          <w:szCs w:val="24"/>
          <w:lang w:val="sr-Cyrl-RS"/>
        </w:rPr>
      </w:pPr>
    </w:p>
    <w:p w14:paraId="5329D7E7" w14:textId="6B5B09E0" w:rsidR="00AE3D1B" w:rsidRPr="00AE3D1B" w:rsidRDefault="00AE3D1B" w:rsidP="00AE3D1B">
      <w:pPr>
        <w:tabs>
          <w:tab w:val="left" w:pos="90"/>
        </w:tabs>
        <w:spacing w:before="0"/>
        <w:contextualSpacing/>
        <w:rPr>
          <w:rFonts w:eastAsia="Calibri" w:cs="Arial"/>
          <w:b/>
          <w:bCs/>
          <w:iCs/>
          <w:sz w:val="24"/>
          <w:szCs w:val="24"/>
          <w:lang w:val="sr-Cyrl-RS"/>
        </w:rPr>
      </w:pPr>
      <w:r w:rsidRPr="00AE3D1B">
        <w:rPr>
          <w:rFonts w:eastAsia="Calibri" w:cs="Arial"/>
          <w:b/>
          <w:bCs/>
          <w:iCs/>
          <w:sz w:val="24"/>
          <w:szCs w:val="24"/>
          <w:lang w:val="sr-Cyrl-RS"/>
        </w:rPr>
        <w:t>Упутство за попуњавање обрасца структуре цене</w:t>
      </w:r>
    </w:p>
    <w:p w14:paraId="074C8BB8" w14:textId="77777777" w:rsidR="00AE3D1B" w:rsidRPr="00AE3D1B" w:rsidRDefault="00AE3D1B" w:rsidP="00AE3D1B">
      <w:pPr>
        <w:tabs>
          <w:tab w:val="left" w:pos="90"/>
        </w:tabs>
        <w:spacing w:before="0"/>
        <w:contextualSpacing/>
        <w:rPr>
          <w:rFonts w:eastAsia="Calibri" w:cs="Arial"/>
          <w:b/>
          <w:bCs/>
          <w:iCs/>
          <w:sz w:val="24"/>
          <w:szCs w:val="24"/>
        </w:rPr>
      </w:pPr>
    </w:p>
    <w:p w14:paraId="1E98BA4F" w14:textId="54E99D9F" w:rsidR="00AE3D1B" w:rsidRPr="00205CB2" w:rsidRDefault="00AE3D1B" w:rsidP="00AE3D1B">
      <w:pPr>
        <w:tabs>
          <w:tab w:val="left" w:pos="90"/>
        </w:tabs>
        <w:spacing w:before="0"/>
        <w:contextualSpacing/>
        <w:rPr>
          <w:rFonts w:eastAsia="Calibri" w:cs="Arial"/>
          <w:bCs/>
          <w:iCs/>
          <w:szCs w:val="24"/>
        </w:rPr>
      </w:pPr>
      <w:r w:rsidRPr="00205CB2">
        <w:rPr>
          <w:rFonts w:eastAsia="Calibri" w:cs="Arial"/>
          <w:bCs/>
          <w:iCs/>
          <w:szCs w:val="24"/>
        </w:rPr>
        <w:t>Понуђач треба да попун</w:t>
      </w:r>
      <w:r w:rsidRPr="00205CB2">
        <w:rPr>
          <w:rFonts w:eastAsia="Calibri" w:cs="Arial"/>
          <w:bCs/>
          <w:iCs/>
          <w:szCs w:val="24"/>
          <w:lang w:val="sr-Cyrl-CS"/>
        </w:rPr>
        <w:t>и</w:t>
      </w:r>
      <w:r w:rsidRPr="00205CB2">
        <w:rPr>
          <w:rFonts w:eastAsia="Calibri" w:cs="Arial"/>
          <w:bCs/>
          <w:iCs/>
          <w:szCs w:val="24"/>
        </w:rPr>
        <w:t xml:space="preserve"> образац структуре цене </w:t>
      </w:r>
      <w:r w:rsidRPr="00205CB2">
        <w:rPr>
          <w:rFonts w:eastAsia="Calibri" w:cs="Arial"/>
          <w:bCs/>
          <w:iCs/>
          <w:szCs w:val="24"/>
          <w:lang w:val="sr-Cyrl-CS"/>
        </w:rPr>
        <w:t>на следећи начин</w:t>
      </w:r>
      <w:r w:rsidRPr="00205CB2">
        <w:rPr>
          <w:rFonts w:eastAsia="Calibri" w:cs="Arial"/>
          <w:bCs/>
          <w:iCs/>
          <w:szCs w:val="24"/>
        </w:rPr>
        <w:t>:</w:t>
      </w:r>
    </w:p>
    <w:p w14:paraId="64301F78" w14:textId="77777777" w:rsidR="00AE3D1B" w:rsidRPr="00205CB2" w:rsidRDefault="00AE3D1B" w:rsidP="00AE3D1B">
      <w:pPr>
        <w:tabs>
          <w:tab w:val="left" w:pos="90"/>
        </w:tabs>
        <w:spacing w:before="0"/>
        <w:contextualSpacing/>
        <w:rPr>
          <w:rFonts w:eastAsia="Calibri" w:cs="Arial"/>
          <w:bCs/>
          <w:iCs/>
          <w:szCs w:val="24"/>
        </w:rPr>
      </w:pPr>
    </w:p>
    <w:p w14:paraId="5F151865" w14:textId="7081712A" w:rsidR="00AE3D1B" w:rsidRPr="00F33D79" w:rsidRDefault="0004380A" w:rsidP="00F33D79">
      <w:pPr>
        <w:tabs>
          <w:tab w:val="left" w:pos="90"/>
        </w:tabs>
        <w:spacing w:before="0"/>
        <w:contextualSpacing/>
        <w:rPr>
          <w:rFonts w:eastAsia="Calibri" w:cs="Arial"/>
          <w:bCs/>
          <w:iCs/>
          <w:szCs w:val="24"/>
          <w:lang w:val="sr-Cyrl-RS"/>
        </w:rPr>
      </w:pPr>
      <w:r w:rsidRPr="00205CB2">
        <w:rPr>
          <w:rFonts w:eastAsia="Calibri" w:cs="Arial"/>
          <w:bCs/>
          <w:iCs/>
          <w:szCs w:val="24"/>
        </w:rPr>
        <w:t>у колону 4</w:t>
      </w:r>
      <w:r w:rsidR="00AE3D1B" w:rsidRPr="00205CB2">
        <w:rPr>
          <w:rFonts w:eastAsia="Calibri" w:cs="Arial"/>
          <w:bCs/>
          <w:iCs/>
          <w:szCs w:val="24"/>
        </w:rPr>
        <w:t xml:space="preserve">. </w:t>
      </w:r>
      <w:r w:rsidR="00EE0D19">
        <w:rPr>
          <w:rFonts w:eastAsia="Calibri" w:cs="Arial"/>
          <w:bCs/>
          <w:iCs/>
          <w:szCs w:val="24"/>
        </w:rPr>
        <w:t xml:space="preserve">уписати назив </w:t>
      </w:r>
      <w:r w:rsidR="00F33D79">
        <w:rPr>
          <w:rFonts w:eastAsia="Calibri" w:cs="Arial"/>
          <w:bCs/>
          <w:iCs/>
          <w:szCs w:val="24"/>
        </w:rPr>
        <w:t>произвођача и земљу порекла</w:t>
      </w:r>
      <w:r w:rsidR="00EE0D19">
        <w:rPr>
          <w:rFonts w:eastAsia="Calibri" w:cs="Arial"/>
          <w:bCs/>
          <w:iCs/>
          <w:szCs w:val="24"/>
          <w:lang w:val="sr-Cyrl-RS"/>
        </w:rPr>
        <w:t>;</w:t>
      </w:r>
    </w:p>
    <w:p w14:paraId="180957DA" w14:textId="6951513A" w:rsidR="005632C4" w:rsidRPr="005632C4" w:rsidRDefault="00F33D79" w:rsidP="00AE3D1B">
      <w:pPr>
        <w:tabs>
          <w:tab w:val="left" w:pos="90"/>
        </w:tabs>
        <w:suppressAutoHyphens/>
        <w:spacing w:before="0"/>
        <w:rPr>
          <w:rFonts w:eastAsia="Calibri" w:cs="Arial"/>
          <w:bCs/>
          <w:iCs/>
          <w:szCs w:val="24"/>
          <w:lang w:val="sr-Cyrl-RS"/>
        </w:rPr>
      </w:pPr>
      <w:r>
        <w:rPr>
          <w:rFonts w:eastAsia="Calibri" w:cs="Arial"/>
          <w:bCs/>
          <w:iCs/>
          <w:szCs w:val="24"/>
          <w:lang w:val="sr-Cyrl-RS"/>
        </w:rPr>
        <w:t>у колону 8</w:t>
      </w:r>
      <w:r w:rsidR="005632C4">
        <w:rPr>
          <w:rFonts w:eastAsia="Calibri" w:cs="Arial"/>
          <w:bCs/>
          <w:iCs/>
          <w:szCs w:val="24"/>
          <w:lang w:val="sr-Cyrl-RS"/>
        </w:rPr>
        <w:t>. уписати колико износи јединична цена ди</w:t>
      </w:r>
      <w:r>
        <w:rPr>
          <w:rFonts w:eastAsia="Calibri" w:cs="Arial"/>
          <w:bCs/>
          <w:iCs/>
          <w:szCs w:val="24"/>
          <w:lang w:val="sr-Cyrl-RS"/>
        </w:rPr>
        <w:t>нара без ПДВ за испоручено добро</w:t>
      </w:r>
      <w:r w:rsidR="005632C4">
        <w:rPr>
          <w:rFonts w:eastAsia="Calibri" w:cs="Arial"/>
          <w:bCs/>
          <w:iCs/>
          <w:szCs w:val="24"/>
          <w:lang w:val="sr-Cyrl-RS"/>
        </w:rPr>
        <w:t>;</w:t>
      </w:r>
    </w:p>
    <w:p w14:paraId="3EB66EAC" w14:textId="20C8986C" w:rsidR="00AE3D1B" w:rsidRPr="00205CB2" w:rsidRDefault="00AE3D1B" w:rsidP="00AE3D1B">
      <w:pPr>
        <w:tabs>
          <w:tab w:val="left" w:pos="90"/>
        </w:tabs>
        <w:suppressAutoHyphens/>
        <w:spacing w:before="0"/>
        <w:rPr>
          <w:rFonts w:eastAsia="Calibri" w:cs="Arial"/>
          <w:bCs/>
          <w:iCs/>
          <w:szCs w:val="24"/>
        </w:rPr>
      </w:pPr>
      <w:r w:rsidRPr="00205CB2">
        <w:rPr>
          <w:rFonts w:eastAsia="Calibri" w:cs="Arial"/>
          <w:bCs/>
          <w:iCs/>
          <w:szCs w:val="24"/>
        </w:rPr>
        <w:t xml:space="preserve">у колону </w:t>
      </w:r>
      <w:r w:rsidR="00F33D79">
        <w:rPr>
          <w:rFonts w:eastAsia="Calibri" w:cs="Arial"/>
          <w:bCs/>
          <w:iCs/>
          <w:szCs w:val="24"/>
          <w:lang w:val="sr-Cyrl-CS"/>
        </w:rPr>
        <w:t>9</w:t>
      </w:r>
      <w:r w:rsidRPr="00205CB2">
        <w:rPr>
          <w:rFonts w:eastAsia="Calibri" w:cs="Arial"/>
          <w:bCs/>
          <w:iCs/>
          <w:szCs w:val="24"/>
        </w:rPr>
        <w:t xml:space="preserve">. уписати колико износи укупна цена </w:t>
      </w:r>
      <w:r w:rsidRPr="00205CB2">
        <w:rPr>
          <w:rFonts w:eastAsia="Calibri" w:cs="Arial"/>
          <w:bCs/>
          <w:iCs/>
          <w:szCs w:val="24"/>
          <w:lang w:val="sr-Cyrl-RS"/>
        </w:rPr>
        <w:t xml:space="preserve">динара </w:t>
      </w:r>
      <w:r w:rsidRPr="00205CB2">
        <w:rPr>
          <w:rFonts w:eastAsia="Calibri" w:cs="Arial"/>
          <w:bCs/>
          <w:iCs/>
          <w:szCs w:val="24"/>
        </w:rPr>
        <w:t xml:space="preserve">без ПДВ и то тако што ће помножити јединичну цену без ПДВ (наведену у колони </w:t>
      </w:r>
      <w:r w:rsidR="00F33D79">
        <w:rPr>
          <w:rFonts w:eastAsia="Calibri" w:cs="Arial"/>
          <w:bCs/>
          <w:iCs/>
          <w:szCs w:val="24"/>
          <w:lang w:val="sr-Latn-RS"/>
        </w:rPr>
        <w:t>8</w:t>
      </w:r>
      <w:r w:rsidRPr="00205CB2">
        <w:rPr>
          <w:rFonts w:eastAsia="Calibri" w:cs="Arial"/>
          <w:bCs/>
          <w:iCs/>
          <w:szCs w:val="24"/>
        </w:rPr>
        <w:t xml:space="preserve">.) са траженом количином (која је наведена у колони </w:t>
      </w:r>
      <w:r w:rsidR="00F33D79">
        <w:rPr>
          <w:rFonts w:eastAsia="Calibri" w:cs="Arial"/>
          <w:bCs/>
          <w:iCs/>
          <w:szCs w:val="24"/>
          <w:lang w:val="sr-Latn-RS"/>
        </w:rPr>
        <w:t>6</w:t>
      </w:r>
      <w:r w:rsidRPr="00205CB2">
        <w:rPr>
          <w:rFonts w:eastAsia="Calibri" w:cs="Arial"/>
          <w:bCs/>
          <w:iCs/>
          <w:szCs w:val="24"/>
        </w:rPr>
        <w:t xml:space="preserve">.); </w:t>
      </w:r>
    </w:p>
    <w:p w14:paraId="325C5F70" w14:textId="77777777" w:rsidR="00AE3D1B" w:rsidRPr="00205CB2" w:rsidRDefault="00AE3D1B" w:rsidP="00AE3D1B">
      <w:pPr>
        <w:tabs>
          <w:tab w:val="left" w:pos="90"/>
        </w:tabs>
        <w:suppressAutoHyphens/>
        <w:spacing w:before="0"/>
        <w:rPr>
          <w:rFonts w:eastAsia="Calibri" w:cs="Arial"/>
          <w:szCs w:val="24"/>
        </w:rPr>
      </w:pPr>
    </w:p>
    <w:p w14:paraId="44F52CD7" w14:textId="703A2B04" w:rsidR="00AE3D1B" w:rsidRPr="00CE0A15" w:rsidRDefault="00AE3D1B" w:rsidP="00CE0A15">
      <w:pPr>
        <w:numPr>
          <w:ilvl w:val="0"/>
          <w:numId w:val="32"/>
        </w:numPr>
        <w:tabs>
          <w:tab w:val="left" w:pos="992"/>
        </w:tabs>
        <w:spacing w:before="0"/>
        <w:rPr>
          <w:rFonts w:cs="Arial"/>
          <w:szCs w:val="24"/>
        </w:rPr>
      </w:pPr>
      <w:r w:rsidRPr="00205CB2">
        <w:rPr>
          <w:rFonts w:cs="Arial"/>
          <w:szCs w:val="24"/>
        </w:rPr>
        <w:t>у ред бр. I – уписује се укупн</w:t>
      </w:r>
      <w:r w:rsidR="005632C4">
        <w:rPr>
          <w:rFonts w:cs="Arial"/>
          <w:szCs w:val="24"/>
        </w:rPr>
        <w:t>о понуђена цена за све позиције</w:t>
      </w:r>
      <w:r w:rsidRPr="00205CB2">
        <w:rPr>
          <w:rFonts w:cs="Arial"/>
          <w:szCs w:val="24"/>
        </w:rPr>
        <w:t xml:space="preserve"> без ПДВ (збир</w:t>
      </w:r>
      <w:r w:rsidR="00CE0A15">
        <w:rPr>
          <w:rFonts w:cs="Arial"/>
          <w:szCs w:val="24"/>
          <w:lang w:val="sr-Cyrl-RS"/>
        </w:rPr>
        <w:t xml:space="preserve"> </w:t>
      </w:r>
      <w:r w:rsidR="00F33D79">
        <w:rPr>
          <w:rFonts w:cs="Arial"/>
          <w:szCs w:val="24"/>
        </w:rPr>
        <w:t>колоне бр. 9</w:t>
      </w:r>
      <w:r w:rsidRPr="00CE0A15">
        <w:rPr>
          <w:rFonts w:cs="Arial"/>
          <w:szCs w:val="24"/>
        </w:rPr>
        <w:t>)</w:t>
      </w:r>
    </w:p>
    <w:p w14:paraId="0CC61E0F" w14:textId="77777777" w:rsidR="00AE3D1B" w:rsidRPr="00205CB2" w:rsidRDefault="00AE3D1B" w:rsidP="002963A6">
      <w:pPr>
        <w:numPr>
          <w:ilvl w:val="0"/>
          <w:numId w:val="32"/>
        </w:numPr>
        <w:tabs>
          <w:tab w:val="left" w:pos="992"/>
        </w:tabs>
        <w:spacing w:before="0"/>
        <w:rPr>
          <w:rFonts w:cs="Arial"/>
          <w:szCs w:val="24"/>
        </w:rPr>
      </w:pPr>
      <w:r w:rsidRPr="00205CB2">
        <w:rPr>
          <w:rFonts w:cs="Arial"/>
          <w:szCs w:val="24"/>
        </w:rPr>
        <w:t xml:space="preserve">у ред бр. II – уписује се укупан износ ПДВ </w:t>
      </w:r>
    </w:p>
    <w:p w14:paraId="54521860" w14:textId="2DF1DD60" w:rsidR="00AE3D1B" w:rsidRPr="00C32312" w:rsidRDefault="00AE3D1B" w:rsidP="00C32312">
      <w:pPr>
        <w:numPr>
          <w:ilvl w:val="0"/>
          <w:numId w:val="32"/>
        </w:numPr>
        <w:tabs>
          <w:tab w:val="left" w:pos="992"/>
        </w:tabs>
        <w:spacing w:before="0"/>
        <w:rPr>
          <w:rFonts w:cs="Arial"/>
          <w:szCs w:val="24"/>
        </w:rPr>
      </w:pPr>
      <w:r w:rsidRPr="00205CB2">
        <w:rPr>
          <w:rFonts w:cs="Arial"/>
          <w:szCs w:val="24"/>
        </w:rPr>
        <w:t>у ред бр. III – уписује се укупно понуђена цена са ПДВ (ред бр. I + ред.</w:t>
      </w:r>
      <w:r w:rsidRPr="00C32312">
        <w:rPr>
          <w:rFonts w:cs="Arial"/>
          <w:szCs w:val="24"/>
        </w:rPr>
        <w:t>бр. II)</w:t>
      </w:r>
    </w:p>
    <w:p w14:paraId="6C7DECEB" w14:textId="77777777" w:rsidR="00AE3D1B" w:rsidRPr="00205CB2" w:rsidRDefault="00AE3D1B" w:rsidP="002963A6">
      <w:pPr>
        <w:numPr>
          <w:ilvl w:val="0"/>
          <w:numId w:val="33"/>
        </w:numPr>
        <w:tabs>
          <w:tab w:val="left" w:pos="992"/>
        </w:tabs>
        <w:spacing w:before="0"/>
        <w:rPr>
          <w:rFonts w:cs="Arial"/>
          <w:szCs w:val="24"/>
        </w:rPr>
      </w:pPr>
      <w:r w:rsidRPr="00205CB2">
        <w:rPr>
          <w:rFonts w:cs="Arial"/>
          <w:szCs w:val="24"/>
        </w:rPr>
        <w:t>на место предвиђено за место и датум уписује се место и датум попуњавања</w:t>
      </w:r>
      <w:r w:rsidRPr="00205CB2">
        <w:rPr>
          <w:rFonts w:cs="Arial"/>
          <w:szCs w:val="24"/>
          <w:lang w:val="sr-Cyrl-RS"/>
        </w:rPr>
        <w:t xml:space="preserve"> </w:t>
      </w:r>
      <w:r w:rsidRPr="00205CB2">
        <w:rPr>
          <w:rFonts w:cs="Arial"/>
          <w:szCs w:val="24"/>
        </w:rPr>
        <w:t>обрасца структуре цене.</w:t>
      </w:r>
    </w:p>
    <w:p w14:paraId="298FDA8C" w14:textId="21ABD317" w:rsidR="006972D3" w:rsidRPr="00673AD3" w:rsidRDefault="005632C4" w:rsidP="006972D3">
      <w:pPr>
        <w:numPr>
          <w:ilvl w:val="0"/>
          <w:numId w:val="33"/>
        </w:numPr>
        <w:tabs>
          <w:tab w:val="left" w:pos="992"/>
        </w:tabs>
        <w:spacing w:before="0"/>
        <w:rPr>
          <w:rFonts w:cs="Arial"/>
          <w:szCs w:val="24"/>
        </w:rPr>
      </w:pPr>
      <w:r>
        <w:rPr>
          <w:rFonts w:cs="Arial"/>
          <w:szCs w:val="24"/>
        </w:rPr>
        <w:t>на</w:t>
      </w:r>
      <w:r w:rsidR="00AE3D1B" w:rsidRPr="00205CB2">
        <w:rPr>
          <w:rFonts w:cs="Arial"/>
          <w:szCs w:val="24"/>
        </w:rPr>
        <w:t xml:space="preserve"> место предвиђено за печат и потпис понуђач печатом оверава и потписује образац структуре цен</w:t>
      </w:r>
      <w:r w:rsidR="00AE3D1B" w:rsidRPr="00205CB2">
        <w:rPr>
          <w:rFonts w:cs="Arial"/>
          <w:szCs w:val="24"/>
          <w:lang w:val="sr-Cyrl-RS"/>
        </w:rPr>
        <w:t>е</w:t>
      </w:r>
      <w:r>
        <w:rPr>
          <w:rFonts w:cs="Arial"/>
          <w:szCs w:val="24"/>
          <w:lang w:val="sr-Cyrl-RS"/>
        </w:rPr>
        <w:t>.</w:t>
      </w:r>
    </w:p>
    <w:p w14:paraId="0EBFF265" w14:textId="77777777" w:rsidR="006972D3" w:rsidRDefault="006972D3" w:rsidP="006972D3">
      <w:pPr>
        <w:tabs>
          <w:tab w:val="left" w:pos="992"/>
        </w:tabs>
        <w:spacing w:before="0"/>
        <w:rPr>
          <w:rFonts w:cs="Arial"/>
          <w:szCs w:val="24"/>
          <w:lang w:val="sr-Cyrl-RS"/>
        </w:rPr>
      </w:pPr>
    </w:p>
    <w:p w14:paraId="10E94E4D" w14:textId="77777777" w:rsidR="006972D3" w:rsidRPr="006972D3" w:rsidRDefault="006972D3" w:rsidP="006972D3">
      <w:pPr>
        <w:tabs>
          <w:tab w:val="left" w:pos="992"/>
        </w:tabs>
        <w:spacing w:before="0"/>
        <w:rPr>
          <w:rFonts w:cs="Arial"/>
          <w:szCs w:val="24"/>
          <w:lang w:val="sr-Cyrl-RS"/>
        </w:rPr>
        <w:sectPr w:rsidR="006972D3" w:rsidRPr="006972D3" w:rsidSect="003E5E0A">
          <w:footnotePr>
            <w:pos w:val="beneathText"/>
          </w:footnotePr>
          <w:pgSz w:w="16834" w:h="11909" w:orient="landscape" w:code="9"/>
          <w:pgMar w:top="426" w:right="1440" w:bottom="1440" w:left="1440" w:header="0" w:footer="283" w:gutter="0"/>
          <w:cols w:space="708"/>
          <w:titlePg/>
          <w:docGrid w:linePitch="360"/>
        </w:sectPr>
      </w:pPr>
    </w:p>
    <w:p w14:paraId="70B853AA" w14:textId="77777777" w:rsidR="007176C2" w:rsidRPr="004B6CB7" w:rsidRDefault="007176C2" w:rsidP="002373AA">
      <w:pPr>
        <w:pStyle w:val="ListParagraph"/>
        <w:tabs>
          <w:tab w:val="left" w:pos="90"/>
        </w:tabs>
        <w:autoSpaceDE w:val="0"/>
        <w:autoSpaceDN w:val="0"/>
        <w:adjustRightInd w:val="0"/>
        <w:spacing w:after="0"/>
        <w:ind w:left="340"/>
        <w:rPr>
          <w:rFonts w:ascii="Arial" w:hAnsi="Arial" w:cs="Arial"/>
          <w:bCs/>
          <w:iCs/>
          <w:lang w:val="sr-Cyrl-CS"/>
        </w:rPr>
      </w:pPr>
    </w:p>
    <w:p w14:paraId="6F7C75D6" w14:textId="77777777" w:rsidR="007176C2" w:rsidRPr="004B6CB7" w:rsidRDefault="007176C2" w:rsidP="002373AA">
      <w:pPr>
        <w:pStyle w:val="ListParagraph"/>
        <w:tabs>
          <w:tab w:val="left" w:pos="90"/>
        </w:tabs>
        <w:autoSpaceDE w:val="0"/>
        <w:autoSpaceDN w:val="0"/>
        <w:adjustRightInd w:val="0"/>
        <w:spacing w:after="0"/>
        <w:ind w:left="340"/>
        <w:rPr>
          <w:rFonts w:ascii="Arial" w:hAnsi="Arial" w:cs="Arial"/>
          <w:bCs/>
          <w:iCs/>
          <w:lang w:val="sr-Cyrl-CS"/>
        </w:rPr>
      </w:pPr>
    </w:p>
    <w:p w14:paraId="14C179CA" w14:textId="77777777" w:rsidR="000D7D09" w:rsidRPr="007F6A6B" w:rsidRDefault="000D7D09" w:rsidP="000D7D09">
      <w:pPr>
        <w:rPr>
          <w:rFonts w:eastAsia="TimesNewRomanPS-BoldMT"/>
          <w:noProof/>
          <w:lang w:val="sr-Latn-RS"/>
        </w:rPr>
      </w:pPr>
    </w:p>
    <w:p w14:paraId="5D6A0323" w14:textId="77777777" w:rsidR="000D7D09" w:rsidRPr="00AF3FA7" w:rsidRDefault="000D7D09" w:rsidP="000D7D09">
      <w:pPr>
        <w:pStyle w:val="KDObrazac"/>
        <w:spacing w:before="0"/>
        <w:rPr>
          <w:noProof/>
          <w:lang w:val="sr-Cyrl-CS"/>
        </w:rPr>
      </w:pPr>
      <w:r w:rsidRPr="00AF3FA7">
        <w:rPr>
          <w:noProof/>
          <w:lang w:val="sr-Cyrl-CS"/>
        </w:rPr>
        <w:t>ОБРАЗАЦ 3.</w:t>
      </w:r>
    </w:p>
    <w:p w14:paraId="47073DDD" w14:textId="77777777" w:rsidR="000D7D09" w:rsidRDefault="000D7D09" w:rsidP="000D7D09">
      <w:pPr>
        <w:tabs>
          <w:tab w:val="left" w:pos="6870"/>
        </w:tabs>
        <w:spacing w:before="0"/>
        <w:rPr>
          <w:rFonts w:cs="Arial"/>
          <w:noProof/>
          <w:lang w:val="sr-Cyrl-CS"/>
        </w:rPr>
      </w:pPr>
    </w:p>
    <w:p w14:paraId="7BDD338E" w14:textId="77777777" w:rsidR="00384E95" w:rsidRDefault="00384E95" w:rsidP="000D7D09">
      <w:pPr>
        <w:tabs>
          <w:tab w:val="left" w:pos="6870"/>
        </w:tabs>
        <w:spacing w:before="0"/>
        <w:rPr>
          <w:rFonts w:cs="Arial"/>
          <w:noProof/>
          <w:lang w:val="sr-Cyrl-CS"/>
        </w:rPr>
      </w:pPr>
    </w:p>
    <w:p w14:paraId="2CD97EB0" w14:textId="77777777" w:rsidR="005F2CE6" w:rsidRDefault="005F2CE6" w:rsidP="000D7D09">
      <w:pPr>
        <w:tabs>
          <w:tab w:val="left" w:pos="6870"/>
        </w:tabs>
        <w:spacing w:before="0"/>
        <w:rPr>
          <w:rFonts w:cs="Arial"/>
          <w:noProof/>
          <w:lang w:val="sr-Cyrl-CS"/>
        </w:rPr>
      </w:pPr>
    </w:p>
    <w:p w14:paraId="51E06EA1" w14:textId="627FF470" w:rsidR="005F2CE6" w:rsidRPr="00384E95" w:rsidRDefault="005F2CE6" w:rsidP="005F2CE6">
      <w:pPr>
        <w:tabs>
          <w:tab w:val="left" w:pos="0"/>
        </w:tabs>
        <w:spacing w:before="240" w:after="60"/>
        <w:outlineLvl w:val="0"/>
        <w:rPr>
          <w:bCs/>
          <w:kern w:val="28"/>
          <w:lang w:val="sr-Cyrl-CS"/>
        </w:rPr>
      </w:pPr>
      <w:r w:rsidRPr="00384E95">
        <w:rPr>
          <w:bCs/>
          <w:kern w:val="28"/>
          <w:lang w:val="sr-Cyrl-CS"/>
        </w:rPr>
        <w:t>У складу са чланом 26. Закона о јавним набавкама ("Службени гласник РС" број 124/2012, 14/15</w:t>
      </w:r>
      <w:r>
        <w:rPr>
          <w:bCs/>
          <w:kern w:val="28"/>
          <w:lang w:val="sr-Cyrl-CS"/>
        </w:rPr>
        <w:t xml:space="preserve"> и 68/15</w:t>
      </w:r>
      <w:r w:rsidRPr="00384E95">
        <w:rPr>
          <w:bCs/>
          <w:kern w:val="28"/>
          <w:lang w:val="sr-Cyrl-CS"/>
        </w:rPr>
        <w:t>),</w:t>
      </w:r>
      <w:r>
        <w:rPr>
          <w:bCs/>
          <w:kern w:val="28"/>
          <w:lang w:val="sr-Cyrl-CS"/>
        </w:rPr>
        <w:t xml:space="preserve"> члана 2. став 1. тачка 6) подтачка (4) и чана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БРОЈ 86/15) Понуђач/Члан групе даје:</w:t>
      </w:r>
      <w:r w:rsidR="003720BB">
        <w:rPr>
          <w:bCs/>
          <w:kern w:val="28"/>
          <w:lang w:val="sr-Cyrl-CS"/>
        </w:rPr>
        <w:t xml:space="preserve"> </w:t>
      </w:r>
    </w:p>
    <w:p w14:paraId="2A00E850" w14:textId="77777777" w:rsidR="005F2CE6" w:rsidRPr="00AF3FA7" w:rsidRDefault="005F2CE6" w:rsidP="005F2CE6">
      <w:pPr>
        <w:rPr>
          <w:rFonts w:cs="Arial"/>
          <w:noProof/>
          <w:lang w:val="sr-Cyrl-CS"/>
        </w:rPr>
      </w:pPr>
    </w:p>
    <w:p w14:paraId="7FDD0606" w14:textId="77777777" w:rsidR="005F2CE6" w:rsidRPr="00AF3FA7" w:rsidRDefault="005F2CE6" w:rsidP="005F2CE6">
      <w:pPr>
        <w:jc w:val="center"/>
        <w:rPr>
          <w:rFonts w:cs="Arial"/>
          <w:b/>
          <w:noProof/>
          <w:lang w:val="sr-Cyrl-CS"/>
        </w:rPr>
      </w:pPr>
      <w:r w:rsidRPr="00AF3FA7">
        <w:rPr>
          <w:rFonts w:cs="Arial"/>
          <w:b/>
          <w:noProof/>
          <w:lang w:val="sr-Cyrl-CS"/>
        </w:rPr>
        <w:t>ИЗЈАВУ О НЕЗАВИСНОЈ ПОНУДИ</w:t>
      </w:r>
    </w:p>
    <w:p w14:paraId="5D3D0086" w14:textId="77777777" w:rsidR="005F2CE6" w:rsidRPr="00AF3FA7" w:rsidRDefault="005F2CE6" w:rsidP="005F2CE6">
      <w:pPr>
        <w:rPr>
          <w:rFonts w:cs="Arial"/>
          <w:b/>
          <w:noProof/>
          <w:lang w:val="sr-Cyrl-CS"/>
        </w:rPr>
      </w:pPr>
    </w:p>
    <w:p w14:paraId="1B160A8A" w14:textId="685A2B8B" w:rsidR="005F2CE6" w:rsidRPr="00AF3FA7" w:rsidRDefault="005F2CE6" w:rsidP="005F16DD">
      <w:pPr>
        <w:rPr>
          <w:rFonts w:cs="Arial"/>
          <w:noProof/>
          <w:lang w:val="sr-Cyrl-CS"/>
        </w:rPr>
      </w:pPr>
      <w:r w:rsidRPr="00AF3FA7">
        <w:rPr>
          <w:rFonts w:cs="Arial"/>
          <w:noProof/>
          <w:lang w:val="sr-Cyrl-CS"/>
        </w:rPr>
        <w:t>и под пуном материјалном и кривичном одговорношћу потврђује да је Понуду број:</w:t>
      </w:r>
      <w:r w:rsidR="0056641F">
        <w:rPr>
          <w:rFonts w:cs="Arial"/>
          <w:noProof/>
          <w:lang w:val="sr-Latn-RS"/>
        </w:rPr>
        <w:t xml:space="preserve"> </w:t>
      </w:r>
      <w:r w:rsidRPr="00AF3FA7">
        <w:rPr>
          <w:rFonts w:cs="Arial"/>
          <w:noProof/>
          <w:lang w:val="sr-Cyrl-CS"/>
        </w:rPr>
        <w:t>_____</w:t>
      </w:r>
      <w:r>
        <w:rPr>
          <w:rFonts w:cs="Arial"/>
          <w:noProof/>
          <w:lang w:val="sr-Cyrl-CS"/>
        </w:rPr>
        <w:t>____</w:t>
      </w:r>
      <w:r w:rsidRPr="00AF3FA7">
        <w:rPr>
          <w:rFonts w:cs="Arial"/>
          <w:noProof/>
          <w:lang w:val="sr-Cyrl-CS"/>
        </w:rPr>
        <w:t xml:space="preserve">___ за јавну набавку добара </w:t>
      </w:r>
      <w:r w:rsidRPr="005F2CE6">
        <w:rPr>
          <w:rFonts w:cs="Arial"/>
          <w:b/>
          <w:noProof/>
          <w:lang w:val="sr-Cyrl-CS"/>
        </w:rPr>
        <w:t>"</w:t>
      </w:r>
      <w:r w:rsidR="00B86809">
        <w:rPr>
          <w:rFonts w:cs="Arial"/>
          <w:b/>
          <w:lang w:val="sr-Latn-RS"/>
        </w:rPr>
        <w:t xml:space="preserve">PVC TPE </w:t>
      </w:r>
      <w:r w:rsidR="00B86809">
        <w:rPr>
          <w:rFonts w:cs="Arial"/>
          <w:b/>
          <w:lang w:val="sr-Cyrl-RS"/>
        </w:rPr>
        <w:t>цеви и фитинзи</w:t>
      </w:r>
      <w:r w:rsidRPr="005F2CE6">
        <w:rPr>
          <w:rFonts w:cs="Arial"/>
          <w:b/>
          <w:noProof/>
          <w:lang w:val="sr-Cyrl-CS"/>
        </w:rPr>
        <w:t>"</w:t>
      </w:r>
      <w:r w:rsidR="0071642F">
        <w:rPr>
          <w:rFonts w:cs="Arial"/>
          <w:noProof/>
          <w:lang w:val="sr-Cyrl-CS"/>
        </w:rPr>
        <w:t xml:space="preserve"> </w:t>
      </w:r>
      <w:r w:rsidR="001B1D41" w:rsidRPr="001B1D41">
        <w:rPr>
          <w:b/>
        </w:rPr>
        <w:t>ЈН/4000/0043/2019</w:t>
      </w:r>
      <w:r w:rsidR="001B1D41" w:rsidRPr="001B1D41">
        <w:rPr>
          <w:b/>
          <w:lang w:val="sr-Cyrl-RS"/>
        </w:rPr>
        <w:t xml:space="preserve"> (ЈАНА </w:t>
      </w:r>
      <w:r w:rsidR="001B1D41" w:rsidRPr="001B1D41">
        <w:rPr>
          <w:b/>
        </w:rPr>
        <w:t>3144</w:t>
      </w:r>
      <w:r w:rsidR="001B1D41" w:rsidRPr="001B1D41">
        <w:rPr>
          <w:b/>
          <w:lang w:val="sr-Cyrl-RS"/>
        </w:rPr>
        <w:t>/201</w:t>
      </w:r>
      <w:r w:rsidR="001B1D41" w:rsidRPr="001B1D41">
        <w:rPr>
          <w:b/>
        </w:rPr>
        <w:t>9</w:t>
      </w:r>
      <w:r w:rsidR="001B1D41" w:rsidRPr="001B1D41">
        <w:rPr>
          <w:b/>
          <w:lang w:val="sr-Cyrl-RS"/>
        </w:rPr>
        <w:t>)</w:t>
      </w:r>
      <w:r w:rsidR="001B1D41">
        <w:rPr>
          <w:lang w:val="sr-Latn-RS"/>
        </w:rPr>
        <w:t xml:space="preserve"> </w:t>
      </w:r>
      <w:r w:rsidRPr="00AF3FA7">
        <w:rPr>
          <w:rFonts w:cs="Arial"/>
          <w:noProof/>
          <w:lang w:val="sr-Cyrl-CS"/>
        </w:rPr>
        <w:t xml:space="preserve">Наручиоца </w:t>
      </w:r>
      <w:r>
        <w:rPr>
          <w:rFonts w:eastAsia="Arial Unicode MS" w:cs="Arial"/>
          <w:noProof/>
          <w:color w:val="000000"/>
          <w:kern w:val="1"/>
          <w:lang w:val="sr-Cyrl-CS" w:eastAsia="ar-SA"/>
        </w:rPr>
        <w:t>Јавно предузеће "Електропривреда Србије"</w:t>
      </w:r>
      <w:r w:rsidRPr="00AF3FA7">
        <w:rPr>
          <w:rFonts w:eastAsia="Arial Unicode MS" w:cs="Arial"/>
          <w:noProof/>
          <w:color w:val="000000"/>
          <w:kern w:val="1"/>
          <w:lang w:val="sr-Cyrl-CS" w:eastAsia="ar-SA"/>
        </w:rPr>
        <w:t xml:space="preserve"> Београд</w:t>
      </w:r>
      <w:r w:rsidR="003720BB">
        <w:rPr>
          <w:rFonts w:eastAsia="Arial Unicode MS" w:cs="Arial"/>
          <w:noProof/>
          <w:color w:val="000000"/>
          <w:kern w:val="1"/>
          <w:lang w:val="sr-Cyrl-CS" w:eastAsia="ar-SA"/>
        </w:rPr>
        <w:t xml:space="preserve"> </w:t>
      </w:r>
      <w:r>
        <w:rPr>
          <w:rFonts w:eastAsia="Arial Unicode MS" w:cs="Arial"/>
          <w:noProof/>
          <w:color w:val="000000"/>
          <w:kern w:val="1"/>
          <w:lang w:val="sr-Cyrl-CS" w:eastAsia="ar-SA"/>
        </w:rPr>
        <w:t>-</w:t>
      </w:r>
      <w:r w:rsidR="003720BB">
        <w:rPr>
          <w:rFonts w:eastAsia="Arial Unicode MS" w:cs="Arial"/>
          <w:noProof/>
          <w:color w:val="000000"/>
          <w:kern w:val="1"/>
          <w:lang w:val="sr-Cyrl-CS" w:eastAsia="ar-SA"/>
        </w:rPr>
        <w:t xml:space="preserve"> </w:t>
      </w:r>
      <w:r>
        <w:rPr>
          <w:rFonts w:eastAsia="Arial Unicode MS" w:cs="Arial"/>
          <w:noProof/>
          <w:color w:val="000000"/>
          <w:kern w:val="1"/>
          <w:lang w:val="sr-Cyrl-CS" w:eastAsia="ar-SA"/>
        </w:rPr>
        <w:t xml:space="preserve">Огранак РБ Колубара </w:t>
      </w:r>
      <w:r w:rsidRPr="00AF3FA7">
        <w:rPr>
          <w:rFonts w:cs="Arial"/>
          <w:noProof/>
          <w:lang w:val="sr-Cyrl-CS"/>
        </w:rPr>
        <w:t xml:space="preserve">по </w:t>
      </w:r>
      <w:r w:rsidR="005F16DD" w:rsidRPr="00AF3FA7">
        <w:rPr>
          <w:rFonts w:cs="Arial"/>
          <w:noProof/>
          <w:lang w:val="sr-Cyrl-CS"/>
        </w:rPr>
        <w:t>Позиву за подношење понуда објављеном на</w:t>
      </w:r>
      <w:r w:rsidR="005F16DD">
        <w:rPr>
          <w:rFonts w:cs="Arial"/>
          <w:noProof/>
          <w:lang w:val="sr-Cyrl-CS"/>
        </w:rPr>
        <w:t xml:space="preserve"> </w:t>
      </w:r>
      <w:r w:rsidR="005F16DD" w:rsidRPr="00AF3FA7">
        <w:rPr>
          <w:rFonts w:cs="Arial"/>
          <w:noProof/>
          <w:lang w:val="sr-Cyrl-CS"/>
        </w:rPr>
        <w:t>Порталу јавних набавки</w:t>
      </w:r>
      <w:r w:rsidR="002F63CC">
        <w:rPr>
          <w:rFonts w:cs="Arial"/>
          <w:noProof/>
          <w:lang w:val="sr-Cyrl-CS"/>
        </w:rPr>
        <w:t>,Порталу службених гласила и база прописа</w:t>
      </w:r>
      <w:r w:rsidR="005F16DD">
        <w:rPr>
          <w:rFonts w:cs="Arial"/>
          <w:noProof/>
          <w:lang w:val="sr-Cyrl-CS"/>
        </w:rPr>
        <w:t xml:space="preserve"> и </w:t>
      </w:r>
      <w:r w:rsidR="005F16DD" w:rsidRPr="00DA4B6D">
        <w:rPr>
          <w:rFonts w:cs="Arial"/>
          <w:lang w:val="ru-RU"/>
        </w:rPr>
        <w:t>интернет страници</w:t>
      </w:r>
      <w:r w:rsidR="005F16DD">
        <w:rPr>
          <w:rFonts w:cs="Arial"/>
          <w:noProof/>
          <w:lang w:val="sr-Cyrl-CS"/>
        </w:rPr>
        <w:t xml:space="preserve"> Наручиоца дана _________</w:t>
      </w:r>
      <w:r w:rsidR="00BD6CD1">
        <w:rPr>
          <w:rFonts w:cs="Arial"/>
          <w:noProof/>
          <w:lang w:val="sr-Cyrl-CS"/>
        </w:rPr>
        <w:t>_</w:t>
      </w:r>
      <w:r w:rsidR="00BD6CD1">
        <w:rPr>
          <w:rFonts w:cs="Arial"/>
          <w:noProof/>
          <w:lang w:val="sr-Cyrl-RS"/>
        </w:rPr>
        <w:t>_________</w:t>
      </w:r>
      <w:r w:rsidR="005F16DD">
        <w:rPr>
          <w:rFonts w:cs="Arial"/>
          <w:noProof/>
          <w:lang w:val="sr-Cyrl-CS"/>
        </w:rPr>
        <w:t xml:space="preserve"> године</w:t>
      </w:r>
      <w:r w:rsidR="005F16DD" w:rsidRPr="004B6CB7">
        <w:rPr>
          <w:rFonts w:cs="Arial"/>
          <w:noProof/>
          <w:lang w:val="sr-Cyrl-CS"/>
        </w:rPr>
        <w:t xml:space="preserve">, </w:t>
      </w:r>
      <w:r w:rsidR="005F16DD" w:rsidRPr="00AF3FA7">
        <w:rPr>
          <w:rFonts w:cs="Arial"/>
          <w:noProof/>
          <w:lang w:val="sr-Cyrl-CS"/>
        </w:rPr>
        <w:t>поднео независно, без договора са другим понуђачима или заинтересованим лицима</w:t>
      </w:r>
      <w:r w:rsidR="005F16DD">
        <w:rPr>
          <w:rFonts w:cs="Arial"/>
          <w:noProof/>
          <w:lang w:val="sr-Cyrl-CS"/>
        </w:rPr>
        <w:t xml:space="preserve">. </w:t>
      </w:r>
      <w:r w:rsidRPr="00AF3FA7">
        <w:rPr>
          <w:rFonts w:cs="Arial"/>
          <w:noProof/>
          <w:lang w:val="sr-Cyrl-CS"/>
        </w:rPr>
        <w:t>У супротном упознат је да ће сходно члану 168.став 1.тачка</w:t>
      </w:r>
      <w:r>
        <w:rPr>
          <w:rFonts w:cs="Arial"/>
          <w:noProof/>
          <w:lang w:val="sr-Cyrl-CS"/>
        </w:rPr>
        <w:t xml:space="preserve"> 2) Закона о јавним набавкама ("Службени гласник РС"</w:t>
      </w:r>
      <w:r w:rsidRPr="00AF3FA7">
        <w:rPr>
          <w:rFonts w:cs="Arial"/>
          <w:noProof/>
          <w:lang w:val="sr-Cyrl-CS"/>
        </w:rPr>
        <w:t>, бр.124/12, 14/15 и 68/15), уговор о јавној набавци бити ништав</w:t>
      </w:r>
      <w:r>
        <w:rPr>
          <w:rFonts w:cs="Arial"/>
          <w:noProof/>
          <w:lang w:val="sr-Cyrl-CS"/>
        </w:rPr>
        <w:t>ан</w:t>
      </w:r>
      <w:r w:rsidRPr="00AF3FA7">
        <w:rPr>
          <w:rFonts w:cs="Arial"/>
          <w:noProof/>
          <w:lang w:val="sr-Cyrl-CS"/>
        </w:rPr>
        <w:t>.</w:t>
      </w:r>
    </w:p>
    <w:p w14:paraId="379EFF90" w14:textId="77777777" w:rsidR="005F2CE6" w:rsidRPr="00AF3FA7" w:rsidRDefault="005F2CE6" w:rsidP="005F2CE6">
      <w:pPr>
        <w:rPr>
          <w:rFonts w:cs="Arial"/>
          <w:b/>
          <w:noProof/>
          <w:lang w:val="sr-Cyrl-CS"/>
        </w:rPr>
      </w:pPr>
    </w:p>
    <w:p w14:paraId="69BF1053" w14:textId="77777777" w:rsidR="005F2CE6" w:rsidRDefault="005F2CE6" w:rsidP="005F2CE6">
      <w:pPr>
        <w:jc w:val="center"/>
        <w:rPr>
          <w:rFonts w:cs="Arial"/>
          <w:b/>
          <w:noProof/>
          <w:lang w:val="sr-Cyrl-CS"/>
        </w:rPr>
      </w:pPr>
    </w:p>
    <w:p w14:paraId="61E23843" w14:textId="77777777" w:rsidR="005F2CE6" w:rsidRDefault="005F2CE6" w:rsidP="005F2CE6">
      <w:pPr>
        <w:jc w:val="center"/>
        <w:rPr>
          <w:rFonts w:cs="Arial"/>
          <w:b/>
          <w:noProof/>
          <w:lang w:val="sr-Cyrl-CS"/>
        </w:rPr>
      </w:pPr>
    </w:p>
    <w:p w14:paraId="3E9542B3" w14:textId="77777777" w:rsidR="005F2CE6" w:rsidRDefault="005F2CE6" w:rsidP="005F2CE6">
      <w:pPr>
        <w:jc w:val="center"/>
        <w:rPr>
          <w:rFonts w:cs="Arial"/>
          <w:b/>
          <w:noProof/>
          <w:lang w:val="sr-Cyrl-CS"/>
        </w:rPr>
      </w:pPr>
    </w:p>
    <w:p w14:paraId="7F2C9721" w14:textId="77777777" w:rsidR="005F2CE6" w:rsidRDefault="005F2CE6" w:rsidP="005F2CE6">
      <w:pPr>
        <w:jc w:val="center"/>
        <w:rPr>
          <w:rFonts w:cs="Arial"/>
          <w:b/>
          <w:noProof/>
          <w:lang w:val="sr-Cyrl-CS"/>
        </w:rPr>
      </w:pPr>
    </w:p>
    <w:p w14:paraId="6CAEBF7A" w14:textId="77777777" w:rsidR="005F2CE6" w:rsidRDefault="005F2CE6" w:rsidP="005F2CE6">
      <w:pPr>
        <w:jc w:val="center"/>
        <w:rPr>
          <w:rFonts w:cs="Arial"/>
          <w:b/>
          <w:noProof/>
          <w:lang w:val="sr-Cyrl-CS"/>
        </w:rPr>
      </w:pPr>
    </w:p>
    <w:p w14:paraId="06F49A25" w14:textId="4B88CDC8" w:rsidR="005F2CE6" w:rsidRDefault="005F2CE6" w:rsidP="005F2CE6">
      <w:pPr>
        <w:rPr>
          <w:rFonts w:cs="Arial"/>
          <w:noProof/>
          <w:lang w:val="sr-Cyrl-CS"/>
        </w:rPr>
      </w:pPr>
      <w:r>
        <w:rPr>
          <w:rFonts w:cs="Arial"/>
          <w:noProof/>
          <w:lang w:val="sr-Cyrl-CS"/>
        </w:rPr>
        <w:t xml:space="preserve">           Датум                                                       М.П.               </w:t>
      </w:r>
      <w:r w:rsidR="0034766D">
        <w:rPr>
          <w:rFonts w:cs="Arial"/>
          <w:noProof/>
          <w:lang w:val="sr-Cyrl-CS"/>
        </w:rPr>
        <w:t xml:space="preserve">                          </w:t>
      </w:r>
      <w:r>
        <w:rPr>
          <w:rFonts w:cs="Arial"/>
          <w:noProof/>
          <w:lang w:val="sr-Cyrl-CS"/>
        </w:rPr>
        <w:t>Понуђач/</w:t>
      </w:r>
      <w:r w:rsidRPr="00FB5F9B">
        <w:rPr>
          <w:rFonts w:cs="Arial"/>
          <w:noProof/>
          <w:lang w:val="sr-Cyrl-CS"/>
        </w:rPr>
        <w:t>Члан групе</w:t>
      </w:r>
    </w:p>
    <w:p w14:paraId="70CA236D" w14:textId="77777777" w:rsidR="005F2CE6" w:rsidRDefault="005F2CE6" w:rsidP="005F2CE6">
      <w:pPr>
        <w:jc w:val="center"/>
        <w:rPr>
          <w:rFonts w:cs="Arial"/>
          <w:noProof/>
          <w:lang w:val="sr-Cyrl-CS"/>
        </w:rPr>
      </w:pPr>
    </w:p>
    <w:p w14:paraId="15BE1053" w14:textId="77777777" w:rsidR="005F2CE6" w:rsidRPr="00E70E8C" w:rsidRDefault="005F2CE6" w:rsidP="005F2CE6">
      <w:pPr>
        <w:rPr>
          <w:rFonts w:cs="Arial"/>
          <w:noProof/>
          <w:lang w:val="sr-Cyrl-CS"/>
        </w:rPr>
      </w:pPr>
      <w:r>
        <w:rPr>
          <w:rFonts w:cs="Arial"/>
          <w:noProof/>
          <w:lang w:val="sr-Cyrl-CS"/>
        </w:rPr>
        <w:t>___________________                                                                                  _____________________</w:t>
      </w:r>
    </w:p>
    <w:p w14:paraId="37850038" w14:textId="77777777" w:rsidR="005F2CE6" w:rsidRPr="00E70E8C" w:rsidRDefault="005F2CE6" w:rsidP="005F2CE6">
      <w:pPr>
        <w:jc w:val="center"/>
        <w:rPr>
          <w:rFonts w:cs="Arial"/>
          <w:noProof/>
          <w:lang w:val="sr-Cyrl-CS"/>
        </w:rPr>
      </w:pPr>
    </w:p>
    <w:p w14:paraId="04662370" w14:textId="77777777" w:rsidR="005F2CE6" w:rsidRPr="00AF3FA7" w:rsidRDefault="005F2CE6" w:rsidP="005F2CE6">
      <w:pPr>
        <w:tabs>
          <w:tab w:val="left" w:pos="6028"/>
        </w:tabs>
        <w:autoSpaceDE w:val="0"/>
        <w:autoSpaceDN w:val="0"/>
        <w:adjustRightInd w:val="0"/>
        <w:ind w:left="360"/>
        <w:rPr>
          <w:rFonts w:eastAsia="Calibri" w:cs="Arial"/>
          <w:bCs/>
          <w:iCs/>
          <w:noProof/>
          <w:lang w:val="sr-Cyrl-CS"/>
        </w:rPr>
      </w:pPr>
    </w:p>
    <w:p w14:paraId="28125222" w14:textId="77777777" w:rsidR="005F2CE6" w:rsidRPr="00AF3FA7" w:rsidRDefault="005F2CE6" w:rsidP="005F2CE6">
      <w:pPr>
        <w:rPr>
          <w:rFonts w:cs="Arial"/>
          <w:b/>
          <w:noProof/>
          <w:lang w:val="sr-Cyrl-CS"/>
        </w:rPr>
      </w:pPr>
    </w:p>
    <w:p w14:paraId="61E5A556" w14:textId="77777777" w:rsidR="005F2CE6" w:rsidRDefault="005F2CE6" w:rsidP="005F2CE6">
      <w:pPr>
        <w:rPr>
          <w:rFonts w:cs="Arial"/>
          <w:i/>
          <w:sz w:val="20"/>
          <w:szCs w:val="20"/>
          <w:lang w:val="sr-Cyrl-RS"/>
        </w:rPr>
      </w:pPr>
      <w:r w:rsidRPr="0042687E">
        <w:rPr>
          <w:rFonts w:cs="Arial"/>
          <w:b/>
          <w:i/>
          <w:sz w:val="20"/>
          <w:szCs w:val="20"/>
          <w:lang w:val="ru-RU"/>
        </w:rPr>
        <w:t>Напомена:</w:t>
      </w:r>
      <w:r>
        <w:rPr>
          <w:rFonts w:cs="Arial"/>
          <w:i/>
          <w:sz w:val="20"/>
          <w:szCs w:val="20"/>
          <w:lang w:val="sr-Cyrl-RS"/>
        </w:rPr>
        <w:t>У случају постојања основане сумње у истинитост изјаве о независној понуди, наручилац ће одмах обавестити организацију надлежну за заштиту кункуренције.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Потврда конкуренције представља негативну референцу, у смислу члана 82. Став 1. Тачка 2) Закона.</w:t>
      </w:r>
    </w:p>
    <w:p w14:paraId="4204BCEB" w14:textId="77777777" w:rsidR="005F2CE6" w:rsidRDefault="005F2CE6" w:rsidP="005F2CE6">
      <w:pPr>
        <w:rPr>
          <w:rFonts w:cs="Arial"/>
          <w:i/>
          <w:sz w:val="20"/>
          <w:szCs w:val="20"/>
          <w:lang w:val="sr-Cyrl-RS"/>
        </w:rPr>
      </w:pPr>
      <w:r>
        <w:rPr>
          <w:rFonts w:cs="Arial"/>
          <w:i/>
          <w:sz w:val="20"/>
          <w:szCs w:val="20"/>
          <w:lang w:val="sr-Cyrl-RS"/>
        </w:rPr>
        <w:t>Уколико понуду подноси група понуђача, изјава мора бити потписанаод стране овлашћеног лица сваког понуђача из групе понуђача и оверена печатом.</w:t>
      </w:r>
    </w:p>
    <w:p w14:paraId="4AD053B2" w14:textId="77777777" w:rsidR="005F2CE6" w:rsidRPr="00A54254" w:rsidRDefault="005F2CE6" w:rsidP="005F2CE6">
      <w:pPr>
        <w:rPr>
          <w:rFonts w:cs="Arial"/>
          <w:i/>
          <w:sz w:val="20"/>
          <w:szCs w:val="20"/>
          <w:lang w:val="sr-Cyrl-RS"/>
        </w:rPr>
      </w:pPr>
      <w:r>
        <w:rPr>
          <w:rFonts w:cs="Arial"/>
          <w:i/>
          <w:sz w:val="20"/>
          <w:szCs w:val="20"/>
          <w:lang w:val="sr-Cyrl-RS"/>
        </w:rPr>
        <w:t>( У случају да понуду даје група понуђача образац копирати.)</w:t>
      </w:r>
    </w:p>
    <w:p w14:paraId="2EDDEBED" w14:textId="77777777" w:rsidR="005F2CE6" w:rsidRDefault="005F2CE6" w:rsidP="000D7D09">
      <w:pPr>
        <w:tabs>
          <w:tab w:val="left" w:pos="6870"/>
        </w:tabs>
        <w:spacing w:before="0"/>
        <w:rPr>
          <w:rFonts w:cs="Arial"/>
          <w:noProof/>
          <w:lang w:val="sr-Cyrl-CS"/>
        </w:rPr>
      </w:pPr>
    </w:p>
    <w:p w14:paraId="12B0A03E" w14:textId="77777777" w:rsidR="005F2CE6" w:rsidRDefault="005F2CE6" w:rsidP="000D7D09">
      <w:pPr>
        <w:tabs>
          <w:tab w:val="left" w:pos="6870"/>
        </w:tabs>
        <w:spacing w:before="0"/>
        <w:rPr>
          <w:rFonts w:cs="Arial"/>
          <w:noProof/>
          <w:lang w:val="sr-Cyrl-CS"/>
        </w:rPr>
      </w:pPr>
    </w:p>
    <w:p w14:paraId="1D002665" w14:textId="77777777" w:rsidR="005F2CE6" w:rsidRDefault="005F2CE6" w:rsidP="000D7D09">
      <w:pPr>
        <w:tabs>
          <w:tab w:val="left" w:pos="6870"/>
        </w:tabs>
        <w:spacing w:before="0"/>
        <w:rPr>
          <w:rFonts w:cs="Arial"/>
          <w:noProof/>
          <w:lang w:val="sr-Cyrl-CS"/>
        </w:rPr>
      </w:pPr>
    </w:p>
    <w:p w14:paraId="29CDA930" w14:textId="77777777" w:rsidR="005F2CE6" w:rsidRDefault="005F2CE6" w:rsidP="000D7D09">
      <w:pPr>
        <w:tabs>
          <w:tab w:val="left" w:pos="6870"/>
        </w:tabs>
        <w:spacing w:before="0"/>
        <w:rPr>
          <w:rFonts w:cs="Arial"/>
          <w:noProof/>
          <w:lang w:val="sr-Cyrl-CS"/>
        </w:rPr>
      </w:pPr>
    </w:p>
    <w:p w14:paraId="030A41B9" w14:textId="77777777" w:rsidR="005F2CE6" w:rsidRDefault="005F2CE6" w:rsidP="000D7D09">
      <w:pPr>
        <w:tabs>
          <w:tab w:val="left" w:pos="6870"/>
        </w:tabs>
        <w:spacing w:before="0"/>
        <w:rPr>
          <w:rFonts w:cs="Arial"/>
          <w:noProof/>
          <w:lang w:val="sr-Cyrl-CS"/>
        </w:rPr>
      </w:pPr>
    </w:p>
    <w:p w14:paraId="13FBF645" w14:textId="77777777" w:rsidR="00E410D0" w:rsidRPr="00BB381A" w:rsidRDefault="00E410D0" w:rsidP="00E410D0">
      <w:pPr>
        <w:rPr>
          <w:rFonts w:cs="Arial"/>
          <w:i/>
          <w:noProof/>
          <w:sz w:val="24"/>
          <w:szCs w:val="24"/>
          <w:lang w:val="sr-Cyrl-CS"/>
        </w:rPr>
      </w:pPr>
    </w:p>
    <w:p w14:paraId="40FC5BB9" w14:textId="77777777" w:rsidR="001A53B9" w:rsidRDefault="001A53B9" w:rsidP="00E410D0">
      <w:pPr>
        <w:pStyle w:val="KDObrazac"/>
        <w:spacing w:before="0"/>
        <w:rPr>
          <w:noProof/>
          <w:lang w:val="sr-Latn-RS"/>
        </w:rPr>
      </w:pPr>
    </w:p>
    <w:p w14:paraId="328A4328" w14:textId="77777777" w:rsidR="0056641F" w:rsidRPr="0056641F" w:rsidRDefault="0056641F" w:rsidP="00E410D0">
      <w:pPr>
        <w:pStyle w:val="KDObrazac"/>
        <w:spacing w:before="0"/>
        <w:rPr>
          <w:noProof/>
          <w:lang w:val="sr-Latn-RS"/>
        </w:rPr>
      </w:pPr>
    </w:p>
    <w:p w14:paraId="44238145" w14:textId="77777777" w:rsidR="00E410D0" w:rsidRPr="00E70E8C" w:rsidRDefault="00E410D0" w:rsidP="00E410D0">
      <w:pPr>
        <w:pStyle w:val="KDObrazac"/>
        <w:spacing w:before="0"/>
        <w:rPr>
          <w:noProof/>
          <w:lang w:val="sr-Cyrl-CS"/>
        </w:rPr>
      </w:pPr>
      <w:r w:rsidRPr="00E70E8C">
        <w:rPr>
          <w:noProof/>
          <w:lang w:val="sr-Cyrl-CS"/>
        </w:rPr>
        <w:t>ОБРАЗАЦ 4.</w:t>
      </w:r>
    </w:p>
    <w:p w14:paraId="6A8234F2" w14:textId="77777777" w:rsidR="00E410D0" w:rsidRPr="00BB381A" w:rsidRDefault="00E410D0" w:rsidP="00E410D0">
      <w:pPr>
        <w:pStyle w:val="Title"/>
        <w:spacing w:before="0"/>
        <w:jc w:val="right"/>
        <w:rPr>
          <w:rFonts w:cs="Arial"/>
          <w:b w:val="0"/>
          <w:caps/>
          <w:noProof/>
          <w:szCs w:val="24"/>
        </w:rPr>
      </w:pPr>
    </w:p>
    <w:p w14:paraId="30DF1D4B" w14:textId="77777777" w:rsidR="001A53B9" w:rsidRDefault="001A53B9" w:rsidP="005F2CE6">
      <w:pPr>
        <w:rPr>
          <w:rFonts w:cs="Arial"/>
          <w:noProof/>
          <w:lang w:val="sr-Cyrl-CS"/>
        </w:rPr>
      </w:pPr>
    </w:p>
    <w:p w14:paraId="7A73A135" w14:textId="77777777" w:rsidR="001A53B9" w:rsidRDefault="001A53B9" w:rsidP="005F2CE6">
      <w:pPr>
        <w:rPr>
          <w:rFonts w:cs="Arial"/>
          <w:noProof/>
          <w:lang w:val="sr-Cyrl-CS"/>
        </w:rPr>
      </w:pPr>
    </w:p>
    <w:p w14:paraId="632DB46B" w14:textId="77777777" w:rsidR="005F2CE6" w:rsidRPr="00E70E8C" w:rsidRDefault="005F2CE6" w:rsidP="005F2CE6">
      <w:pPr>
        <w:rPr>
          <w:rFonts w:cs="Arial"/>
          <w:noProof/>
          <w:lang w:val="sr-Cyrl-CS"/>
        </w:rPr>
      </w:pPr>
      <w:r w:rsidRPr="00E70E8C">
        <w:rPr>
          <w:rFonts w:cs="Arial"/>
          <w:noProof/>
          <w:lang w:val="sr-Cyrl-CS"/>
        </w:rPr>
        <w:t>На основу члана 75. став</w:t>
      </w:r>
      <w:r>
        <w:rPr>
          <w:rFonts w:cs="Arial"/>
          <w:noProof/>
          <w:lang w:val="sr-Cyrl-CS"/>
        </w:rPr>
        <w:t xml:space="preserve"> 2. Закона о јавним набавкама ("Службени гласник РС"</w:t>
      </w:r>
      <w:r w:rsidRPr="00E70E8C">
        <w:rPr>
          <w:rFonts w:cs="Arial"/>
          <w:noProof/>
          <w:lang w:val="sr-Cyrl-CS"/>
        </w:rPr>
        <w:t xml:space="preserve"> бр.124/2012, 14/15  и 68/15) као </w:t>
      </w:r>
      <w:r w:rsidRPr="00FB5F9B">
        <w:rPr>
          <w:rFonts w:cs="Arial"/>
          <w:noProof/>
          <w:lang w:val="sr-Cyrl-CS"/>
        </w:rPr>
        <w:t>Пону</w:t>
      </w:r>
      <w:r>
        <w:rPr>
          <w:rFonts w:cs="Arial"/>
          <w:noProof/>
          <w:lang w:val="sr-Cyrl-CS"/>
        </w:rPr>
        <w:t>ђач/Члан групе/Подизвођач дајем</w:t>
      </w:r>
      <w:r w:rsidRPr="00E70E8C">
        <w:rPr>
          <w:rFonts w:cs="Arial"/>
          <w:noProof/>
          <w:lang w:val="sr-Cyrl-CS"/>
        </w:rPr>
        <w:t>:</w:t>
      </w:r>
    </w:p>
    <w:p w14:paraId="6B6F5176" w14:textId="77777777" w:rsidR="005F2CE6" w:rsidRPr="00E70E8C" w:rsidRDefault="005F2CE6" w:rsidP="005F2CE6">
      <w:pPr>
        <w:rPr>
          <w:rFonts w:cs="Arial"/>
          <w:noProof/>
          <w:lang w:val="sr-Cyrl-CS"/>
        </w:rPr>
      </w:pPr>
    </w:p>
    <w:p w14:paraId="28950345" w14:textId="77777777" w:rsidR="005F2CE6" w:rsidRPr="00BB381A" w:rsidRDefault="005F2CE6" w:rsidP="005F2CE6">
      <w:pPr>
        <w:rPr>
          <w:rFonts w:cs="Arial"/>
          <w:noProof/>
          <w:sz w:val="24"/>
          <w:szCs w:val="24"/>
          <w:lang w:val="sr-Cyrl-CS"/>
        </w:rPr>
      </w:pPr>
    </w:p>
    <w:p w14:paraId="77AB3B04" w14:textId="77777777" w:rsidR="005F2CE6" w:rsidRPr="00BB381A" w:rsidRDefault="005F2CE6" w:rsidP="005F2CE6">
      <w:pPr>
        <w:jc w:val="center"/>
        <w:rPr>
          <w:b/>
          <w:noProof/>
          <w:lang w:val="sr-Cyrl-CS"/>
        </w:rPr>
      </w:pPr>
      <w:r w:rsidRPr="00BB381A">
        <w:rPr>
          <w:b/>
          <w:noProof/>
          <w:lang w:val="sr-Cyrl-CS"/>
        </w:rPr>
        <w:t>И З Ј А В У</w:t>
      </w:r>
    </w:p>
    <w:p w14:paraId="7F03F732" w14:textId="77777777" w:rsidR="005F2CE6" w:rsidRPr="00BB381A" w:rsidRDefault="005F2CE6" w:rsidP="005F2CE6">
      <w:pPr>
        <w:rPr>
          <w:noProof/>
          <w:lang w:val="sr-Cyrl-CS"/>
        </w:rPr>
      </w:pPr>
    </w:p>
    <w:p w14:paraId="562F24FC" w14:textId="77777777" w:rsidR="005F2CE6" w:rsidRPr="00BB381A" w:rsidRDefault="005F2CE6" w:rsidP="005F2CE6">
      <w:pPr>
        <w:rPr>
          <w:noProof/>
          <w:lang w:val="sr-Cyrl-CS"/>
        </w:rPr>
      </w:pPr>
    </w:p>
    <w:p w14:paraId="69AAC012" w14:textId="0A586FEC" w:rsidR="005F2CE6" w:rsidRPr="0056641F" w:rsidRDefault="005F2CE6" w:rsidP="005F2CE6">
      <w:pPr>
        <w:rPr>
          <w:rFonts w:cs="Arial"/>
          <w:noProof/>
          <w:lang w:val="sr-Latn-RS"/>
        </w:rPr>
      </w:pPr>
      <w:r w:rsidRPr="00E70E8C">
        <w:rPr>
          <w:rFonts w:cs="Arial"/>
          <w:noProof/>
          <w:lang w:val="sr-Cyrl-CS"/>
        </w:rPr>
        <w:t>којом изричито наводимо да смо у свом досадашњ</w:t>
      </w:r>
      <w:r w:rsidR="004F4CDD">
        <w:rPr>
          <w:rFonts w:cs="Arial"/>
          <w:noProof/>
          <w:lang w:val="sr-Cyrl-CS"/>
        </w:rPr>
        <w:t>ем раду и при састављању Понуде</w:t>
      </w:r>
      <w:r w:rsidRPr="00E70E8C">
        <w:rPr>
          <w:rFonts w:cs="Arial"/>
          <w:noProof/>
          <w:lang w:val="sr-Cyrl-CS"/>
        </w:rPr>
        <w:t xml:space="preserve"> број: ______________ за јавну набавку добара </w:t>
      </w:r>
      <w:r w:rsidRPr="005F2CE6">
        <w:rPr>
          <w:rFonts w:cs="Arial"/>
          <w:b/>
          <w:noProof/>
          <w:lang w:val="sr-Cyrl-CS"/>
        </w:rPr>
        <w:t>"</w:t>
      </w:r>
      <w:r w:rsidR="005F16DD">
        <w:rPr>
          <w:rFonts w:cs="Arial"/>
          <w:b/>
          <w:lang w:val="sr-Latn-RS"/>
        </w:rPr>
        <w:t xml:space="preserve">PVC TPE </w:t>
      </w:r>
      <w:r w:rsidR="005F16DD">
        <w:rPr>
          <w:rFonts w:cs="Arial"/>
          <w:b/>
          <w:lang w:val="sr-Cyrl-RS"/>
        </w:rPr>
        <w:t>цеви и фитинзи</w:t>
      </w:r>
      <w:r w:rsidRPr="005F2CE6">
        <w:rPr>
          <w:rFonts w:cs="Arial"/>
          <w:b/>
          <w:noProof/>
          <w:lang w:val="sr-Cyrl-CS"/>
        </w:rPr>
        <w:t>"</w:t>
      </w:r>
      <w:r w:rsidRPr="005F2CE6">
        <w:rPr>
          <w:rFonts w:cs="Arial"/>
          <w:noProof/>
          <w:lang w:val="sr-Cyrl-CS"/>
        </w:rPr>
        <w:t xml:space="preserve"> </w:t>
      </w:r>
      <w:r w:rsidRPr="00E70E8C">
        <w:rPr>
          <w:rFonts w:cs="Arial"/>
          <w:noProof/>
          <w:lang w:val="sr-Cyrl-CS"/>
        </w:rPr>
        <w:t>у отвореном поступку</w:t>
      </w:r>
      <w:r>
        <w:rPr>
          <w:rFonts w:cs="Arial"/>
          <w:noProof/>
          <w:lang w:val="sr-Cyrl-CS"/>
        </w:rPr>
        <w:t xml:space="preserve"> јавне набавке </w:t>
      </w:r>
      <w:r w:rsidRPr="005F2CE6">
        <w:rPr>
          <w:rFonts w:cs="Arial"/>
          <w:noProof/>
          <w:lang w:val="sr-Cyrl-CS"/>
        </w:rPr>
        <w:t>бр.</w:t>
      </w:r>
      <w:r w:rsidR="0056641F">
        <w:rPr>
          <w:rFonts w:cs="Arial"/>
          <w:noProof/>
          <w:lang w:val="sr-Latn-RS"/>
        </w:rPr>
        <w:t xml:space="preserve"> </w:t>
      </w:r>
      <w:r w:rsidR="001B1D41" w:rsidRPr="001B1D41">
        <w:rPr>
          <w:b/>
        </w:rPr>
        <w:t>ЈН/4000/0043/2019</w:t>
      </w:r>
      <w:r w:rsidR="001B1D41" w:rsidRPr="001B1D41">
        <w:rPr>
          <w:b/>
          <w:lang w:val="sr-Cyrl-RS"/>
        </w:rPr>
        <w:t xml:space="preserve"> (ЈАНА </w:t>
      </w:r>
      <w:r w:rsidR="001B1D41" w:rsidRPr="001B1D41">
        <w:rPr>
          <w:b/>
        </w:rPr>
        <w:t>3144</w:t>
      </w:r>
      <w:r w:rsidR="001B1D41" w:rsidRPr="001B1D41">
        <w:rPr>
          <w:b/>
          <w:lang w:val="sr-Cyrl-RS"/>
        </w:rPr>
        <w:t>/201</w:t>
      </w:r>
      <w:r w:rsidR="001B1D41" w:rsidRPr="001B1D41">
        <w:rPr>
          <w:b/>
        </w:rPr>
        <w:t>9</w:t>
      </w:r>
      <w:r w:rsidR="001B1D41" w:rsidRPr="001B1D41">
        <w:rPr>
          <w:b/>
          <w:lang w:val="sr-Cyrl-RS"/>
        </w:rPr>
        <w:t>)</w:t>
      </w:r>
      <w:r w:rsidR="001B1D41">
        <w:rPr>
          <w:lang w:val="sr-Latn-RS"/>
        </w:rPr>
        <w:t xml:space="preserve"> </w:t>
      </w:r>
      <w:r w:rsidRPr="00E70E8C">
        <w:rPr>
          <w:rFonts w:cs="Arial"/>
          <w:noProof/>
          <w:lang w:val="sr-Cyrl-CS"/>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r w:rsidR="0056641F">
        <w:rPr>
          <w:rFonts w:cs="Arial"/>
          <w:noProof/>
          <w:lang w:val="sr-Latn-RS"/>
        </w:rPr>
        <w:t xml:space="preserve"> </w:t>
      </w:r>
    </w:p>
    <w:p w14:paraId="56975B4A" w14:textId="77777777" w:rsidR="005F2CE6" w:rsidRDefault="005F2CE6" w:rsidP="005F2CE6">
      <w:pPr>
        <w:rPr>
          <w:rFonts w:cs="Arial"/>
          <w:noProof/>
          <w:lang w:val="sr-Cyrl-CS"/>
        </w:rPr>
      </w:pPr>
    </w:p>
    <w:p w14:paraId="0795FD2E" w14:textId="77777777" w:rsidR="005F2CE6" w:rsidRDefault="005F2CE6" w:rsidP="005F2CE6">
      <w:pPr>
        <w:rPr>
          <w:rFonts w:cs="Arial"/>
          <w:noProof/>
          <w:lang w:val="sr-Cyrl-CS"/>
        </w:rPr>
      </w:pPr>
    </w:p>
    <w:p w14:paraId="201E7247" w14:textId="77777777" w:rsidR="005F2CE6" w:rsidRDefault="005F2CE6" w:rsidP="005F2CE6">
      <w:pPr>
        <w:rPr>
          <w:rFonts w:cs="Arial"/>
          <w:noProof/>
          <w:lang w:val="sr-Cyrl-CS"/>
        </w:rPr>
      </w:pPr>
    </w:p>
    <w:p w14:paraId="4B12D9D8" w14:textId="77777777" w:rsidR="005F2CE6" w:rsidRDefault="005F2CE6" w:rsidP="005F2CE6">
      <w:pPr>
        <w:rPr>
          <w:rFonts w:cs="Arial"/>
          <w:noProof/>
          <w:lang w:val="sr-Cyrl-CS"/>
        </w:rPr>
      </w:pPr>
    </w:p>
    <w:p w14:paraId="2D3C1B52" w14:textId="77777777" w:rsidR="005F2CE6" w:rsidRDefault="005F2CE6" w:rsidP="005F2CE6">
      <w:pPr>
        <w:rPr>
          <w:rFonts w:cs="Arial"/>
          <w:noProof/>
          <w:lang w:val="sr-Cyrl-CS"/>
        </w:rPr>
      </w:pPr>
    </w:p>
    <w:p w14:paraId="75F0E92F" w14:textId="77777777" w:rsidR="005F2CE6" w:rsidRDefault="005F2CE6" w:rsidP="005F2CE6">
      <w:pPr>
        <w:rPr>
          <w:rFonts w:cs="Arial"/>
          <w:noProof/>
          <w:lang w:val="sr-Cyrl-CS"/>
        </w:rPr>
      </w:pPr>
    </w:p>
    <w:p w14:paraId="362EAC75" w14:textId="77777777" w:rsidR="005F2CE6" w:rsidRDefault="005F2CE6" w:rsidP="005F2CE6">
      <w:pPr>
        <w:jc w:val="center"/>
        <w:rPr>
          <w:rFonts w:cs="Arial"/>
          <w:noProof/>
          <w:lang w:val="sr-Cyrl-CS"/>
        </w:rPr>
      </w:pPr>
      <w:r>
        <w:rPr>
          <w:rFonts w:cs="Arial"/>
          <w:noProof/>
          <w:lang w:val="sr-Cyrl-CS"/>
        </w:rPr>
        <w:t xml:space="preserve"> Датум                                                       М.П.                                   </w:t>
      </w:r>
      <w:r w:rsidRPr="00FB5F9B">
        <w:rPr>
          <w:rFonts w:cs="Arial"/>
          <w:noProof/>
          <w:lang w:val="sr-Cyrl-CS"/>
        </w:rPr>
        <w:t>Понуђач/Члан групе/Подизвођач</w:t>
      </w:r>
    </w:p>
    <w:p w14:paraId="379ACC10" w14:textId="6D1E2574" w:rsidR="005F2CE6" w:rsidRPr="00E70E8C" w:rsidRDefault="005F2CE6" w:rsidP="005F2CE6">
      <w:pPr>
        <w:rPr>
          <w:rFonts w:cs="Arial"/>
          <w:noProof/>
          <w:lang w:val="sr-Cyrl-CS"/>
        </w:rPr>
      </w:pPr>
      <w:r>
        <w:rPr>
          <w:rFonts w:cs="Arial"/>
          <w:noProof/>
          <w:lang w:val="sr-Cyrl-CS"/>
        </w:rPr>
        <w:t xml:space="preserve">___________________                                                  </w:t>
      </w:r>
      <w:r w:rsidR="0056641F">
        <w:rPr>
          <w:rFonts w:cs="Arial"/>
          <w:noProof/>
          <w:lang w:val="sr-Cyrl-CS"/>
        </w:rPr>
        <w:t xml:space="preserve">                               </w:t>
      </w:r>
      <w:r>
        <w:rPr>
          <w:rFonts w:cs="Arial"/>
          <w:noProof/>
          <w:lang w:val="sr-Cyrl-CS"/>
        </w:rPr>
        <w:t>_____________________</w:t>
      </w:r>
    </w:p>
    <w:p w14:paraId="48934732" w14:textId="77777777" w:rsidR="005F2CE6" w:rsidRPr="00E70E8C" w:rsidRDefault="005F2CE6" w:rsidP="005F2CE6">
      <w:pPr>
        <w:jc w:val="center"/>
        <w:rPr>
          <w:rFonts w:cs="Arial"/>
          <w:noProof/>
          <w:lang w:val="sr-Cyrl-CS"/>
        </w:rPr>
      </w:pPr>
    </w:p>
    <w:p w14:paraId="551F2AA5" w14:textId="77777777" w:rsidR="005F2CE6" w:rsidRDefault="005F2CE6" w:rsidP="005F2CE6">
      <w:pPr>
        <w:tabs>
          <w:tab w:val="left" w:pos="6028"/>
        </w:tabs>
        <w:autoSpaceDE w:val="0"/>
        <w:autoSpaceDN w:val="0"/>
        <w:adjustRightInd w:val="0"/>
        <w:ind w:left="360"/>
        <w:rPr>
          <w:rFonts w:eastAsia="Calibri" w:cs="Arial"/>
          <w:bCs/>
          <w:iCs/>
          <w:noProof/>
          <w:lang w:val="sr-Cyrl-CS"/>
        </w:rPr>
      </w:pPr>
    </w:p>
    <w:p w14:paraId="27B3E1D8" w14:textId="77777777" w:rsidR="005F2CE6" w:rsidRDefault="005F2CE6" w:rsidP="005F2CE6">
      <w:pPr>
        <w:tabs>
          <w:tab w:val="left" w:pos="6028"/>
        </w:tabs>
        <w:autoSpaceDE w:val="0"/>
        <w:autoSpaceDN w:val="0"/>
        <w:adjustRightInd w:val="0"/>
        <w:ind w:left="360"/>
        <w:rPr>
          <w:rFonts w:eastAsia="Calibri" w:cs="Arial"/>
          <w:bCs/>
          <w:iCs/>
          <w:noProof/>
          <w:lang w:val="sr-Cyrl-CS"/>
        </w:rPr>
      </w:pPr>
    </w:p>
    <w:p w14:paraId="3AEBF682" w14:textId="77777777" w:rsidR="005F2CE6" w:rsidRPr="00E70E8C" w:rsidRDefault="005F2CE6" w:rsidP="005F2CE6">
      <w:pPr>
        <w:tabs>
          <w:tab w:val="left" w:pos="6028"/>
        </w:tabs>
        <w:autoSpaceDE w:val="0"/>
        <w:autoSpaceDN w:val="0"/>
        <w:adjustRightInd w:val="0"/>
        <w:ind w:left="360"/>
        <w:rPr>
          <w:rFonts w:eastAsia="Calibri" w:cs="Arial"/>
          <w:bCs/>
          <w:iCs/>
          <w:noProof/>
          <w:lang w:val="sr-Cyrl-CS"/>
        </w:rPr>
      </w:pPr>
    </w:p>
    <w:p w14:paraId="095CA74E" w14:textId="77777777" w:rsidR="005F2CE6" w:rsidRPr="005F2CE6" w:rsidRDefault="005F2CE6" w:rsidP="005F2CE6">
      <w:pPr>
        <w:rPr>
          <w:rFonts w:cs="Arial"/>
          <w:i/>
          <w:noProof/>
          <w:lang w:val="sr-Cyrl-CS"/>
        </w:rPr>
      </w:pPr>
      <w:r w:rsidRPr="00E70E8C">
        <w:rPr>
          <w:rFonts w:cs="Arial"/>
          <w:b/>
          <w:noProof/>
          <w:lang w:val="sr-Cyrl-CS"/>
        </w:rPr>
        <w:t>Напомена:</w:t>
      </w:r>
      <w:r w:rsidRPr="00E70E8C">
        <w:rPr>
          <w:rFonts w:cs="Arial"/>
          <w:noProof/>
          <w:lang w:val="sr-Cyrl-CS"/>
        </w:rPr>
        <w:t xml:space="preserve"> </w:t>
      </w:r>
      <w:r w:rsidRPr="005F2CE6">
        <w:rPr>
          <w:rFonts w:cs="Arial"/>
          <w:i/>
          <w:noProof/>
          <w:lang w:val="sr-Cyrl-CS"/>
        </w:rPr>
        <w:t xml:space="preserve">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14:paraId="428B1927" w14:textId="77777777" w:rsidR="005F2CE6" w:rsidRPr="005F2CE6" w:rsidRDefault="005F2CE6" w:rsidP="005F2CE6">
      <w:pPr>
        <w:rPr>
          <w:rFonts w:cs="Arial"/>
          <w:i/>
          <w:noProof/>
          <w:lang w:val="sr-Cyrl-CS"/>
        </w:rPr>
      </w:pPr>
      <w:r w:rsidRPr="005F2CE6">
        <w:rPr>
          <w:rFonts w:eastAsia="Calibri" w:cs="Arial"/>
          <w:i/>
          <w:noProof/>
          <w:lang w:val="sr-Cyrl-CS"/>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14:paraId="6D50C163" w14:textId="77777777" w:rsidR="005F2CE6" w:rsidRPr="005F2CE6" w:rsidRDefault="005F2CE6" w:rsidP="005F2CE6">
      <w:pPr>
        <w:rPr>
          <w:rFonts w:cs="Arial"/>
          <w:i/>
          <w:noProof/>
          <w:lang w:val="sr-Cyrl-CS"/>
        </w:rPr>
      </w:pPr>
      <w:r w:rsidRPr="005F2CE6">
        <w:rPr>
          <w:rFonts w:cs="Arial"/>
          <w:i/>
          <w:noProof/>
          <w:lang w:val="sr-Cyrl-CS"/>
        </w:rPr>
        <w:t>Приликом подношења понуде овај образац копирати у потребном броју примерака.</w:t>
      </w:r>
    </w:p>
    <w:p w14:paraId="4E17D319" w14:textId="77777777" w:rsidR="005F2CE6" w:rsidRPr="00BB381A" w:rsidRDefault="005F2CE6" w:rsidP="005F2CE6">
      <w:pPr>
        <w:rPr>
          <w:noProof/>
          <w:lang w:val="sr-Cyrl-CS"/>
        </w:rPr>
      </w:pPr>
    </w:p>
    <w:p w14:paraId="53E1B163" w14:textId="77777777" w:rsidR="00E410D0" w:rsidRPr="00BB381A" w:rsidRDefault="00E410D0" w:rsidP="00E410D0">
      <w:pPr>
        <w:rPr>
          <w:noProof/>
          <w:lang w:val="sr-Cyrl-CS"/>
        </w:rPr>
      </w:pPr>
    </w:p>
    <w:p w14:paraId="145F05B9" w14:textId="77777777" w:rsidR="00E410D0" w:rsidRPr="00BB381A" w:rsidRDefault="00E410D0" w:rsidP="00E410D0">
      <w:pPr>
        <w:rPr>
          <w:noProof/>
          <w:lang w:val="sr-Cyrl-CS"/>
        </w:rPr>
      </w:pPr>
    </w:p>
    <w:p w14:paraId="1C6B4D1F" w14:textId="77777777" w:rsidR="00E410D0" w:rsidRPr="00BB381A" w:rsidRDefault="00E410D0" w:rsidP="00E410D0">
      <w:pPr>
        <w:rPr>
          <w:noProof/>
          <w:lang w:val="sr-Cyrl-CS"/>
        </w:rPr>
      </w:pPr>
    </w:p>
    <w:p w14:paraId="5B7A599B" w14:textId="77777777" w:rsidR="00E410D0" w:rsidRPr="00BB381A" w:rsidRDefault="00E410D0" w:rsidP="00E410D0">
      <w:pPr>
        <w:rPr>
          <w:noProof/>
          <w:lang w:val="sr-Cyrl-CS"/>
        </w:rPr>
      </w:pPr>
    </w:p>
    <w:p w14:paraId="7FCC63C0" w14:textId="77777777" w:rsidR="00E410D0" w:rsidRPr="00BB381A" w:rsidRDefault="00E410D0" w:rsidP="00E410D0">
      <w:pPr>
        <w:rPr>
          <w:noProof/>
          <w:lang w:val="sr-Cyrl-CS"/>
        </w:rPr>
      </w:pPr>
    </w:p>
    <w:p w14:paraId="5F1BB1C9" w14:textId="77777777" w:rsidR="004D19C8" w:rsidRDefault="004D19C8" w:rsidP="004D19C8">
      <w:pPr>
        <w:pStyle w:val="KDObrazac"/>
        <w:rPr>
          <w:lang w:val="sr-Cyrl-RS"/>
        </w:rPr>
      </w:pPr>
      <w:bookmarkStart w:id="24" w:name="_Toc442559940"/>
    </w:p>
    <w:bookmarkEnd w:id="24"/>
    <w:p w14:paraId="2509BA35" w14:textId="77777777" w:rsidR="004D19C8" w:rsidRDefault="004D19C8" w:rsidP="00E410D0">
      <w:pPr>
        <w:rPr>
          <w:rFonts w:cs="Arial"/>
          <w:b/>
          <w:lang w:val="sr-Cyrl-RS"/>
        </w:rPr>
      </w:pPr>
    </w:p>
    <w:p w14:paraId="61D68FC8" w14:textId="77777777" w:rsidR="003B5FCB" w:rsidRDefault="003B5FCB" w:rsidP="00E410D0">
      <w:pPr>
        <w:rPr>
          <w:noProof/>
          <w:lang w:val="sr-Cyrl-CS"/>
        </w:rPr>
      </w:pPr>
    </w:p>
    <w:p w14:paraId="4FE54E8D" w14:textId="77777777" w:rsidR="00951ED0" w:rsidRPr="00BB381A" w:rsidRDefault="00951ED0" w:rsidP="00E410D0">
      <w:pPr>
        <w:rPr>
          <w:noProof/>
          <w:lang w:val="sr-Cyrl-CS"/>
        </w:rPr>
      </w:pPr>
    </w:p>
    <w:p w14:paraId="0139518F" w14:textId="42980022" w:rsidR="00E9255E" w:rsidRPr="002A3FD7" w:rsidRDefault="003B5FCB" w:rsidP="00E9255E">
      <w:pPr>
        <w:pStyle w:val="KDObrazac"/>
        <w:spacing w:before="0"/>
        <w:rPr>
          <w:noProof/>
          <w:lang w:val="sr-Cyrl-CS"/>
        </w:rPr>
      </w:pPr>
      <w:r>
        <w:rPr>
          <w:noProof/>
          <w:lang w:val="sr-Cyrl-CS"/>
        </w:rPr>
        <w:t>ОБРАЗАЦ 5</w:t>
      </w:r>
    </w:p>
    <w:p w14:paraId="0EFA874F" w14:textId="77777777" w:rsidR="00E9255E" w:rsidRPr="00BB381A" w:rsidRDefault="00E9255E" w:rsidP="00E9255E">
      <w:pPr>
        <w:spacing w:before="0"/>
        <w:rPr>
          <w:rFonts w:cs="Arial"/>
          <w:noProof/>
          <w:sz w:val="24"/>
          <w:szCs w:val="24"/>
          <w:lang w:val="sr-Cyrl-CS"/>
        </w:rPr>
      </w:pPr>
    </w:p>
    <w:p w14:paraId="3C25A98F" w14:textId="77777777" w:rsidR="00E9255E" w:rsidRPr="005E3FB0" w:rsidRDefault="00E9255E" w:rsidP="00E9255E">
      <w:pPr>
        <w:spacing w:before="0"/>
        <w:jc w:val="center"/>
        <w:rPr>
          <w:rFonts w:cs="Arial"/>
          <w:b/>
          <w:noProof/>
          <w:lang w:val="sr-Cyrl-CS"/>
        </w:rPr>
      </w:pPr>
      <w:r w:rsidRPr="005E3FB0">
        <w:rPr>
          <w:rFonts w:cs="Arial"/>
          <w:b/>
          <w:noProof/>
          <w:lang w:val="sr-Cyrl-CS"/>
        </w:rPr>
        <w:t>ОБРАЗАЦ ТРОШКОВА ПРИПРЕМЕ ПОНУДЕ</w:t>
      </w:r>
    </w:p>
    <w:p w14:paraId="0BE69959" w14:textId="7CD9401B" w:rsidR="00E9255E" w:rsidRPr="005E3FB0" w:rsidRDefault="00E9255E" w:rsidP="00E9255E">
      <w:pPr>
        <w:spacing w:after="120"/>
        <w:jc w:val="center"/>
        <w:rPr>
          <w:rFonts w:cs="Arial"/>
          <w:noProof/>
          <w:lang w:val="sr-Cyrl-CS"/>
        </w:rPr>
      </w:pPr>
      <w:r>
        <w:rPr>
          <w:rFonts w:cs="Arial"/>
          <w:noProof/>
          <w:lang w:val="sr-Cyrl-CS"/>
        </w:rPr>
        <w:t>за јавну набавку добара "</w:t>
      </w:r>
      <w:r w:rsidR="005F16DD" w:rsidRPr="005F16DD">
        <w:rPr>
          <w:rFonts w:cs="Arial"/>
          <w:lang w:val="sr-Latn-RS"/>
        </w:rPr>
        <w:t xml:space="preserve">PVC TPE </w:t>
      </w:r>
      <w:r w:rsidR="005F16DD" w:rsidRPr="005F16DD">
        <w:rPr>
          <w:rFonts w:cs="Arial"/>
          <w:lang w:val="sr-Cyrl-RS"/>
        </w:rPr>
        <w:t>цеви и фитинзи</w:t>
      </w:r>
      <w:r>
        <w:rPr>
          <w:rFonts w:cs="Arial"/>
          <w:noProof/>
          <w:lang w:val="sr-Cyrl-CS"/>
        </w:rPr>
        <w:t>"</w:t>
      </w:r>
    </w:p>
    <w:p w14:paraId="5211EFAB" w14:textId="2F72366E" w:rsidR="001B1D41" w:rsidRDefault="001B1D41" w:rsidP="001B1D41">
      <w:pPr>
        <w:tabs>
          <w:tab w:val="left" w:pos="0"/>
        </w:tabs>
        <w:jc w:val="center"/>
        <w:rPr>
          <w:lang w:val="sr-Cyrl-RS"/>
        </w:rPr>
      </w:pPr>
      <w:r>
        <w:t>ЈН/4000/0043/2019</w:t>
      </w:r>
      <w:r>
        <w:rPr>
          <w:lang w:val="sr-Cyrl-RS"/>
        </w:rPr>
        <w:t xml:space="preserve"> (ЈАНА </w:t>
      </w:r>
      <w:r>
        <w:t>3144</w:t>
      </w:r>
      <w:r>
        <w:rPr>
          <w:lang w:val="sr-Cyrl-RS"/>
        </w:rPr>
        <w:t>/201</w:t>
      </w:r>
      <w:r>
        <w:t>9</w:t>
      </w:r>
      <w:r>
        <w:rPr>
          <w:lang w:val="sr-Cyrl-RS"/>
        </w:rPr>
        <w:t>)</w:t>
      </w:r>
    </w:p>
    <w:p w14:paraId="0FD792EB" w14:textId="15245F8C" w:rsidR="00E9255E" w:rsidRDefault="00E9255E" w:rsidP="00E9255E">
      <w:pPr>
        <w:tabs>
          <w:tab w:val="left" w:pos="0"/>
        </w:tabs>
        <w:rPr>
          <w:rFonts w:cs="Arial"/>
          <w:noProof/>
          <w:lang w:val="sr-Cyrl-CS"/>
        </w:rPr>
      </w:pPr>
      <w:r w:rsidRPr="005E3FB0">
        <w:rPr>
          <w:rFonts w:cs="Arial"/>
          <w:noProof/>
          <w:lang w:val="sr-Cyrl-CS"/>
        </w:rPr>
        <w:t>На основу члана 88. став</w:t>
      </w:r>
      <w:r w:rsidR="00D15DF6">
        <w:rPr>
          <w:rFonts w:cs="Arial"/>
          <w:noProof/>
          <w:lang w:val="sr-Cyrl-CS"/>
        </w:rPr>
        <w:t xml:space="preserve"> 1. Закона о јавним набавкама ("Службени гласник РС"</w:t>
      </w:r>
      <w:r w:rsidRPr="005E3FB0">
        <w:rPr>
          <w:rFonts w:cs="Arial"/>
          <w:noProof/>
          <w:lang w:val="sr-Cyrl-CS"/>
        </w:rPr>
        <w:t xml:space="preserve">, бр.124/12, 14/15 и 68/15), члана </w:t>
      </w:r>
      <w:r w:rsidR="00182F10">
        <w:rPr>
          <w:rFonts w:cs="Arial"/>
          <w:noProof/>
          <w:lang w:val="sr-Cyrl-CS"/>
        </w:rPr>
        <w:t xml:space="preserve">2. </w:t>
      </w:r>
      <w:r w:rsidRPr="005E3FB0">
        <w:rPr>
          <w:rFonts w:cs="Arial"/>
          <w:noProof/>
          <w:lang w:val="sr-Cyrl-CS"/>
        </w:rPr>
        <w:t xml:space="preserve">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B0364C5" w14:textId="77777777" w:rsidR="00951ED0" w:rsidRPr="005E3FB0" w:rsidRDefault="00951ED0" w:rsidP="00E9255E">
      <w:pPr>
        <w:tabs>
          <w:tab w:val="left" w:pos="0"/>
        </w:tabs>
        <w:rPr>
          <w:rFonts w:cs="Arial"/>
          <w:noProof/>
          <w:lang w:val="sr-Cyrl-CS"/>
        </w:rPr>
      </w:pPr>
    </w:p>
    <w:p w14:paraId="5C2BE9FB" w14:textId="77777777" w:rsidR="00E9255E" w:rsidRPr="005E3FB0" w:rsidRDefault="00E9255E" w:rsidP="00E9255E">
      <w:pPr>
        <w:tabs>
          <w:tab w:val="left" w:pos="0"/>
        </w:tabs>
        <w:jc w:val="center"/>
        <w:rPr>
          <w:rFonts w:cs="Arial"/>
          <w:noProof/>
          <w:lang w:val="sr-Cyrl-CS"/>
        </w:rPr>
      </w:pPr>
      <w:r w:rsidRPr="005E3FB0">
        <w:rPr>
          <w:rFonts w:cs="Arial"/>
          <w:noProof/>
          <w:lang w:val="sr-Cyrl-CS"/>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E9255E" w:rsidRPr="00BB381A" w14:paraId="2E40865B" w14:textId="77777777" w:rsidTr="00E9255E">
        <w:trPr>
          <w:trHeight w:val="749"/>
          <w:tblCellSpacing w:w="20" w:type="dxa"/>
        </w:trPr>
        <w:tc>
          <w:tcPr>
            <w:tcW w:w="5323" w:type="dxa"/>
            <w:shd w:val="clear" w:color="auto" w:fill="auto"/>
            <w:vAlign w:val="center"/>
          </w:tcPr>
          <w:p w14:paraId="20254853" w14:textId="77777777" w:rsidR="0034236E" w:rsidRDefault="0034236E" w:rsidP="00E9255E">
            <w:pPr>
              <w:rPr>
                <w:rFonts w:cs="Arial"/>
                <w:noProof/>
                <w:lang w:val="sr-Cyrl-CS"/>
              </w:rPr>
            </w:pPr>
          </w:p>
          <w:p w14:paraId="1BBC2D42" w14:textId="795DD79B" w:rsidR="00E9255E" w:rsidRPr="005E3FB0" w:rsidRDefault="0034236E" w:rsidP="00E9255E">
            <w:pPr>
              <w:rPr>
                <w:rFonts w:cs="Arial"/>
                <w:noProof/>
                <w:lang w:val="sr-Cyrl-CS"/>
              </w:rPr>
            </w:pPr>
            <w:r>
              <w:rPr>
                <w:rFonts w:cs="Arial"/>
                <w:noProof/>
                <w:lang w:val="sr-Cyrl-CS"/>
              </w:rPr>
              <w:t>Т</w:t>
            </w:r>
            <w:r w:rsidR="00E9255E" w:rsidRPr="005E3FB0">
              <w:rPr>
                <w:rFonts w:cs="Arial"/>
                <w:noProof/>
                <w:lang w:val="sr-Cyrl-CS"/>
              </w:rPr>
              <w:t>рошкови прибављања средстава обезбеђења</w:t>
            </w:r>
          </w:p>
        </w:tc>
        <w:tc>
          <w:tcPr>
            <w:tcW w:w="4260" w:type="dxa"/>
            <w:shd w:val="clear" w:color="auto" w:fill="auto"/>
          </w:tcPr>
          <w:p w14:paraId="1D21061C" w14:textId="77777777" w:rsidR="00E9255E" w:rsidRPr="00BB381A" w:rsidRDefault="00E9255E" w:rsidP="00E9255E">
            <w:pPr>
              <w:rPr>
                <w:rFonts w:cs="Arial"/>
                <w:noProof/>
                <w:sz w:val="24"/>
                <w:szCs w:val="24"/>
                <w:lang w:val="sr-Cyrl-CS"/>
              </w:rPr>
            </w:pPr>
          </w:p>
          <w:p w14:paraId="16F41E71" w14:textId="77777777" w:rsidR="00E9255E" w:rsidRPr="00BB381A" w:rsidRDefault="00E9255E" w:rsidP="00E9255E">
            <w:pPr>
              <w:rPr>
                <w:rFonts w:cs="Arial"/>
                <w:noProof/>
                <w:sz w:val="24"/>
                <w:szCs w:val="24"/>
                <w:lang w:val="sr-Cyrl-CS"/>
              </w:rPr>
            </w:pPr>
            <w:r w:rsidRPr="00BB381A">
              <w:rPr>
                <w:rFonts w:cs="Arial"/>
                <w:noProof/>
                <w:sz w:val="24"/>
                <w:szCs w:val="24"/>
                <w:lang w:val="sr-Cyrl-CS"/>
              </w:rPr>
              <w:t xml:space="preserve">__________ динара </w:t>
            </w:r>
          </w:p>
        </w:tc>
      </w:tr>
      <w:tr w:rsidR="00E9255E" w:rsidRPr="00BB381A" w14:paraId="1619B037" w14:textId="77777777" w:rsidTr="00E9255E">
        <w:trPr>
          <w:trHeight w:val="307"/>
          <w:tblCellSpacing w:w="20" w:type="dxa"/>
        </w:trPr>
        <w:tc>
          <w:tcPr>
            <w:tcW w:w="5323" w:type="dxa"/>
            <w:shd w:val="clear" w:color="auto" w:fill="auto"/>
            <w:vAlign w:val="center"/>
          </w:tcPr>
          <w:p w14:paraId="30F2EEF7" w14:textId="77777777" w:rsidR="0034236E" w:rsidRDefault="0034236E" w:rsidP="00E9255E">
            <w:pPr>
              <w:rPr>
                <w:rFonts w:cs="Arial"/>
                <w:noProof/>
                <w:lang w:val="sr-Cyrl-CS"/>
              </w:rPr>
            </w:pPr>
          </w:p>
          <w:p w14:paraId="7C6F1876" w14:textId="1FDE5F18" w:rsidR="00E9255E" w:rsidRPr="005E3FB0" w:rsidRDefault="00E9255E" w:rsidP="00E9255E">
            <w:pPr>
              <w:rPr>
                <w:rFonts w:cs="Arial"/>
                <w:noProof/>
                <w:lang w:val="sr-Cyrl-CS"/>
              </w:rPr>
            </w:pPr>
            <w:r w:rsidRPr="005E3FB0">
              <w:rPr>
                <w:rFonts w:cs="Arial"/>
                <w:noProof/>
                <w:lang w:val="sr-Cyrl-CS"/>
              </w:rPr>
              <w:t>Укупни трошкови без ПДВ-а</w:t>
            </w:r>
          </w:p>
        </w:tc>
        <w:tc>
          <w:tcPr>
            <w:tcW w:w="4260" w:type="dxa"/>
            <w:shd w:val="clear" w:color="auto" w:fill="auto"/>
          </w:tcPr>
          <w:p w14:paraId="4D0A6B0A" w14:textId="77777777" w:rsidR="00E9255E" w:rsidRPr="00BB381A" w:rsidRDefault="00E9255E" w:rsidP="00E9255E">
            <w:pPr>
              <w:rPr>
                <w:rFonts w:cs="Arial"/>
                <w:noProof/>
                <w:sz w:val="24"/>
                <w:szCs w:val="24"/>
                <w:lang w:val="sr-Cyrl-CS"/>
              </w:rPr>
            </w:pPr>
          </w:p>
          <w:p w14:paraId="23B9485C" w14:textId="77777777" w:rsidR="00E9255E" w:rsidRPr="00BB381A" w:rsidRDefault="00E9255E" w:rsidP="00E9255E">
            <w:pPr>
              <w:rPr>
                <w:rFonts w:cs="Arial"/>
                <w:noProof/>
                <w:sz w:val="24"/>
                <w:szCs w:val="24"/>
                <w:lang w:val="sr-Cyrl-CS"/>
              </w:rPr>
            </w:pPr>
            <w:r w:rsidRPr="00BB381A">
              <w:rPr>
                <w:rFonts w:cs="Arial"/>
                <w:noProof/>
                <w:sz w:val="24"/>
                <w:szCs w:val="24"/>
                <w:lang w:val="sr-Cyrl-CS"/>
              </w:rPr>
              <w:t>__________ динара</w:t>
            </w:r>
          </w:p>
        </w:tc>
      </w:tr>
      <w:tr w:rsidR="00E9255E" w:rsidRPr="00BB381A" w14:paraId="053B8132" w14:textId="77777777" w:rsidTr="00E9255E">
        <w:trPr>
          <w:trHeight w:val="433"/>
          <w:tblCellSpacing w:w="20" w:type="dxa"/>
        </w:trPr>
        <w:tc>
          <w:tcPr>
            <w:tcW w:w="5323" w:type="dxa"/>
            <w:shd w:val="clear" w:color="auto" w:fill="auto"/>
            <w:vAlign w:val="center"/>
          </w:tcPr>
          <w:p w14:paraId="07856A30" w14:textId="77777777" w:rsidR="0034236E" w:rsidRDefault="0034236E" w:rsidP="00E9255E">
            <w:pPr>
              <w:autoSpaceDE w:val="0"/>
              <w:autoSpaceDN w:val="0"/>
              <w:adjustRightInd w:val="0"/>
              <w:rPr>
                <w:rFonts w:cs="Arial"/>
                <w:noProof/>
                <w:lang w:val="sr-Cyrl-CS"/>
              </w:rPr>
            </w:pPr>
          </w:p>
          <w:p w14:paraId="7289E9B2" w14:textId="652CECCD" w:rsidR="00E9255E" w:rsidRPr="005E3FB0" w:rsidRDefault="00E9255E" w:rsidP="00E9255E">
            <w:pPr>
              <w:autoSpaceDE w:val="0"/>
              <w:autoSpaceDN w:val="0"/>
              <w:adjustRightInd w:val="0"/>
              <w:rPr>
                <w:rFonts w:cs="Arial"/>
                <w:noProof/>
                <w:lang w:val="sr-Cyrl-CS"/>
              </w:rPr>
            </w:pPr>
            <w:r w:rsidRPr="005E3FB0">
              <w:rPr>
                <w:rFonts w:cs="Arial"/>
                <w:noProof/>
                <w:lang w:val="sr-Cyrl-CS"/>
              </w:rPr>
              <w:t>ПДВ</w:t>
            </w:r>
          </w:p>
        </w:tc>
        <w:tc>
          <w:tcPr>
            <w:tcW w:w="4260" w:type="dxa"/>
            <w:shd w:val="clear" w:color="auto" w:fill="auto"/>
          </w:tcPr>
          <w:p w14:paraId="2FD748F4" w14:textId="77777777" w:rsidR="00E9255E" w:rsidRPr="00BB381A" w:rsidRDefault="00E9255E" w:rsidP="00E9255E">
            <w:pPr>
              <w:rPr>
                <w:rFonts w:cs="Arial"/>
                <w:noProof/>
                <w:sz w:val="24"/>
                <w:szCs w:val="24"/>
                <w:lang w:val="sr-Cyrl-CS"/>
              </w:rPr>
            </w:pPr>
          </w:p>
          <w:p w14:paraId="711672B5" w14:textId="77777777" w:rsidR="00E9255E" w:rsidRPr="00BB381A" w:rsidRDefault="00E9255E" w:rsidP="00E9255E">
            <w:pPr>
              <w:rPr>
                <w:rFonts w:cs="Arial"/>
                <w:noProof/>
                <w:sz w:val="24"/>
                <w:szCs w:val="24"/>
                <w:lang w:val="sr-Cyrl-CS"/>
              </w:rPr>
            </w:pPr>
            <w:r w:rsidRPr="00BB381A">
              <w:rPr>
                <w:rFonts w:cs="Arial"/>
                <w:noProof/>
                <w:sz w:val="24"/>
                <w:szCs w:val="24"/>
                <w:lang w:val="sr-Cyrl-CS"/>
              </w:rPr>
              <w:t>__________ динара</w:t>
            </w:r>
          </w:p>
        </w:tc>
      </w:tr>
      <w:tr w:rsidR="00E9255E" w:rsidRPr="00BB381A" w14:paraId="5ED5B381" w14:textId="77777777" w:rsidTr="00E9255E">
        <w:trPr>
          <w:trHeight w:val="190"/>
          <w:tblCellSpacing w:w="20" w:type="dxa"/>
        </w:trPr>
        <w:tc>
          <w:tcPr>
            <w:tcW w:w="5323" w:type="dxa"/>
            <w:shd w:val="clear" w:color="auto" w:fill="auto"/>
          </w:tcPr>
          <w:p w14:paraId="56D7FCF5" w14:textId="77777777" w:rsidR="00E9255E" w:rsidRPr="005E3FB0" w:rsidRDefault="00E9255E" w:rsidP="00E9255E">
            <w:pPr>
              <w:rPr>
                <w:rFonts w:cs="Arial"/>
                <w:noProof/>
                <w:lang w:val="sr-Cyrl-CS"/>
              </w:rPr>
            </w:pPr>
          </w:p>
          <w:p w14:paraId="371019C6" w14:textId="77777777" w:rsidR="00E9255E" w:rsidRPr="005E3FB0" w:rsidRDefault="00E9255E" w:rsidP="00E9255E">
            <w:pPr>
              <w:rPr>
                <w:rFonts w:cs="Arial"/>
                <w:noProof/>
                <w:lang w:val="sr-Cyrl-CS"/>
              </w:rPr>
            </w:pPr>
            <w:r w:rsidRPr="005E3FB0">
              <w:rPr>
                <w:rFonts w:cs="Arial"/>
                <w:noProof/>
                <w:lang w:val="sr-Cyrl-CS"/>
              </w:rPr>
              <w:t>Укупни  трошкови са ПДВ-ом</w:t>
            </w:r>
          </w:p>
        </w:tc>
        <w:tc>
          <w:tcPr>
            <w:tcW w:w="4260" w:type="dxa"/>
            <w:shd w:val="clear" w:color="auto" w:fill="auto"/>
          </w:tcPr>
          <w:p w14:paraId="7FB98170" w14:textId="77777777" w:rsidR="00E9255E" w:rsidRPr="00BB381A" w:rsidRDefault="00E9255E" w:rsidP="00E9255E">
            <w:pPr>
              <w:rPr>
                <w:rFonts w:cs="Arial"/>
                <w:noProof/>
                <w:sz w:val="24"/>
                <w:szCs w:val="24"/>
                <w:lang w:val="sr-Cyrl-CS"/>
              </w:rPr>
            </w:pPr>
          </w:p>
          <w:p w14:paraId="0AA7B4F4" w14:textId="77777777" w:rsidR="00E9255E" w:rsidRPr="00BB381A" w:rsidRDefault="00E9255E" w:rsidP="00E9255E">
            <w:pPr>
              <w:rPr>
                <w:rFonts w:cs="Arial"/>
                <w:noProof/>
                <w:sz w:val="24"/>
                <w:szCs w:val="24"/>
                <w:lang w:val="sr-Cyrl-CS"/>
              </w:rPr>
            </w:pPr>
            <w:r w:rsidRPr="00BB381A">
              <w:rPr>
                <w:rFonts w:cs="Arial"/>
                <w:noProof/>
                <w:sz w:val="24"/>
                <w:szCs w:val="24"/>
                <w:lang w:val="sr-Cyrl-CS"/>
              </w:rPr>
              <w:t>__________ динара</w:t>
            </w:r>
          </w:p>
        </w:tc>
      </w:tr>
    </w:tbl>
    <w:p w14:paraId="475444EA" w14:textId="77777777" w:rsidR="00E9255E" w:rsidRDefault="00E9255E" w:rsidP="00E9255E">
      <w:pPr>
        <w:tabs>
          <w:tab w:val="left" w:pos="0"/>
        </w:tabs>
        <w:rPr>
          <w:rFonts w:cs="Arial"/>
          <w:noProof/>
          <w:lang w:val="sr-Cyrl-CS"/>
        </w:rPr>
      </w:pPr>
    </w:p>
    <w:p w14:paraId="06E491D0" w14:textId="77777777" w:rsidR="00F80B8B" w:rsidRDefault="00F80B8B" w:rsidP="00F80B8B">
      <w:pPr>
        <w:tabs>
          <w:tab w:val="left" w:pos="0"/>
        </w:tabs>
        <w:rPr>
          <w:rFonts w:cs="Arial"/>
          <w:noProof/>
          <w:lang w:val="sr-Cyrl-CS"/>
        </w:rPr>
      </w:pPr>
      <w:r w:rsidRPr="006052B8">
        <w:rPr>
          <w:rFonts w:cs="Arial"/>
          <w:noProof/>
          <w:lang w:val="sr-Cyrl-CS"/>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55A68147" w14:textId="77777777" w:rsidR="00F80B8B" w:rsidRDefault="00F80B8B" w:rsidP="00F80B8B">
      <w:pPr>
        <w:tabs>
          <w:tab w:val="left" w:pos="0"/>
        </w:tabs>
        <w:rPr>
          <w:rFonts w:cs="Arial"/>
          <w:noProof/>
          <w:lang w:val="sr-Cyrl-CS"/>
        </w:rPr>
      </w:pPr>
    </w:p>
    <w:p w14:paraId="6FBA5A8E" w14:textId="77777777" w:rsidR="00F80B8B" w:rsidRDefault="00F80B8B" w:rsidP="00F80B8B">
      <w:pPr>
        <w:tabs>
          <w:tab w:val="left" w:pos="0"/>
        </w:tabs>
        <w:rPr>
          <w:rFonts w:cs="Arial"/>
          <w:noProof/>
          <w:lang w:val="sr-Cyrl-CS"/>
        </w:rPr>
      </w:pPr>
    </w:p>
    <w:p w14:paraId="5B30EAA7" w14:textId="77777777" w:rsidR="00F80B8B" w:rsidRDefault="00F80B8B" w:rsidP="00F80B8B">
      <w:pPr>
        <w:jc w:val="center"/>
        <w:rPr>
          <w:rFonts w:cs="Arial"/>
          <w:noProof/>
          <w:lang w:val="sr-Cyrl-CS"/>
        </w:rPr>
      </w:pPr>
      <w:r>
        <w:rPr>
          <w:rFonts w:cs="Arial"/>
          <w:noProof/>
          <w:lang w:val="sr-Cyrl-CS"/>
        </w:rPr>
        <w:t>Датум                                                       М.П.                                       Понуђач/Подизвођач</w:t>
      </w:r>
    </w:p>
    <w:p w14:paraId="7EA6E640" w14:textId="77777777" w:rsidR="00F80B8B" w:rsidRDefault="00F80B8B" w:rsidP="00F80B8B">
      <w:pPr>
        <w:jc w:val="center"/>
        <w:rPr>
          <w:rFonts w:cs="Arial"/>
          <w:noProof/>
          <w:lang w:val="sr-Cyrl-CS"/>
        </w:rPr>
      </w:pPr>
    </w:p>
    <w:p w14:paraId="63DC206E" w14:textId="77777777" w:rsidR="00F80B8B" w:rsidRPr="00E70E8C" w:rsidRDefault="00F80B8B" w:rsidP="00F80B8B">
      <w:pPr>
        <w:rPr>
          <w:rFonts w:cs="Arial"/>
          <w:noProof/>
          <w:lang w:val="sr-Cyrl-CS"/>
        </w:rPr>
      </w:pPr>
      <w:r>
        <w:rPr>
          <w:rFonts w:cs="Arial"/>
          <w:noProof/>
          <w:lang w:val="sr-Cyrl-CS"/>
        </w:rPr>
        <w:t>___________________                                                                                  _____________________</w:t>
      </w:r>
    </w:p>
    <w:p w14:paraId="0ED50D7B" w14:textId="77777777" w:rsidR="00F80B8B" w:rsidRDefault="00F80B8B" w:rsidP="00F80B8B">
      <w:pPr>
        <w:tabs>
          <w:tab w:val="left" w:pos="0"/>
        </w:tabs>
        <w:rPr>
          <w:rFonts w:cs="Arial"/>
          <w:noProof/>
          <w:lang w:val="sr-Cyrl-CS"/>
        </w:rPr>
      </w:pPr>
    </w:p>
    <w:p w14:paraId="1E72E248" w14:textId="77777777" w:rsidR="00F80B8B" w:rsidRPr="006052B8" w:rsidRDefault="00F80B8B" w:rsidP="00F80B8B">
      <w:pPr>
        <w:tabs>
          <w:tab w:val="left" w:pos="0"/>
        </w:tabs>
        <w:rPr>
          <w:rFonts w:cs="Arial"/>
          <w:noProof/>
          <w:lang w:val="sr-Cyrl-CS"/>
        </w:rPr>
      </w:pPr>
    </w:p>
    <w:p w14:paraId="385F9948" w14:textId="77777777" w:rsidR="00F80B8B" w:rsidRPr="00047060" w:rsidRDefault="00F80B8B" w:rsidP="00F80B8B">
      <w:pPr>
        <w:tabs>
          <w:tab w:val="left" w:pos="0"/>
        </w:tabs>
        <w:spacing w:before="0"/>
        <w:rPr>
          <w:rFonts w:cs="Arial"/>
          <w:b/>
          <w:noProof/>
          <w:lang w:val="sr-Cyrl-CS"/>
        </w:rPr>
      </w:pPr>
      <w:r w:rsidRPr="00047060">
        <w:rPr>
          <w:rFonts w:cs="Arial"/>
          <w:b/>
          <w:noProof/>
          <w:lang w:val="sr-Cyrl-CS"/>
        </w:rPr>
        <w:t>Напомена:</w:t>
      </w:r>
    </w:p>
    <w:p w14:paraId="468830AE" w14:textId="77777777" w:rsidR="00F80B8B" w:rsidRPr="006052B8" w:rsidRDefault="00F80B8B" w:rsidP="00F80B8B">
      <w:pPr>
        <w:spacing w:before="0"/>
        <w:rPr>
          <w:rFonts w:cs="Arial"/>
          <w:noProof/>
          <w:lang w:val="sr-Cyrl-CS"/>
        </w:rPr>
      </w:pPr>
      <w:r w:rsidRPr="00BB381A">
        <w:rPr>
          <w:rFonts w:cs="Arial"/>
          <w:i/>
          <w:noProof/>
          <w:sz w:val="24"/>
          <w:szCs w:val="24"/>
          <w:lang w:val="sr-Cyrl-CS"/>
        </w:rPr>
        <w:t>-</w:t>
      </w:r>
      <w:r w:rsidRPr="006052B8">
        <w:rPr>
          <w:rFonts w:cs="Arial"/>
          <w:noProof/>
          <w:lang w:val="sr-Cyrl-CS"/>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71C04EA9" w14:textId="77777777" w:rsidR="00F80B8B" w:rsidRPr="006052B8" w:rsidRDefault="00F80B8B" w:rsidP="00F80B8B">
      <w:pPr>
        <w:tabs>
          <w:tab w:val="left" w:pos="0"/>
        </w:tabs>
        <w:spacing w:before="0"/>
        <w:rPr>
          <w:rFonts w:cs="Arial"/>
          <w:noProof/>
          <w:lang w:val="sr-Cyrl-CS"/>
        </w:rPr>
      </w:pPr>
      <w:r w:rsidRPr="006052B8">
        <w:rPr>
          <w:rFonts w:cs="Arial"/>
          <w:noProof/>
          <w:lang w:val="sr-Cyrl-CS"/>
        </w:rPr>
        <w:t xml:space="preserve">-остале трошкове припреме и подношења понуде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7996A639" w14:textId="77777777" w:rsidR="00F80B8B" w:rsidRPr="006052B8" w:rsidRDefault="00F80B8B" w:rsidP="00F80B8B">
      <w:pPr>
        <w:spacing w:before="0"/>
        <w:rPr>
          <w:rFonts w:cs="Arial"/>
          <w:noProof/>
          <w:lang w:val="sr-Cyrl-CS"/>
        </w:rPr>
      </w:pPr>
      <w:r w:rsidRPr="006052B8">
        <w:rPr>
          <w:rFonts w:cs="Arial"/>
          <w:noProof/>
          <w:lang w:val="sr-Cyrl-CS"/>
        </w:rPr>
        <w:t>-уколико понуђач не попуни образац трошкова припреме понуде,Наручилац није дужан да му надокнади трошкове и у Законом прописаном случају</w:t>
      </w:r>
    </w:p>
    <w:p w14:paraId="2373CA3A" w14:textId="77777777" w:rsidR="00332694" w:rsidRPr="00ED3320" w:rsidRDefault="00F80B8B" w:rsidP="00332694">
      <w:pPr>
        <w:pStyle w:val="KDKomentar"/>
        <w:spacing w:before="0"/>
        <w:rPr>
          <w:rFonts w:eastAsia="TimesNewRomanPS-BoldMT" w:cs="Arial"/>
          <w:i w:val="0"/>
          <w:noProof/>
          <w:color w:val="auto"/>
          <w:sz w:val="22"/>
          <w:szCs w:val="22"/>
          <w:lang w:val="sr-Cyrl-CS"/>
        </w:rPr>
      </w:pPr>
      <w:r w:rsidRPr="006052B8">
        <w:rPr>
          <w:rFonts w:eastAsia="TimesNewRomanPS-BoldMT" w:cs="Arial"/>
          <w:i w:val="0"/>
          <w:noProof/>
          <w:color w:val="auto"/>
          <w:sz w:val="22"/>
          <w:szCs w:val="22"/>
          <w:lang w:val="sr-Cyrl-CS"/>
        </w:rPr>
        <w:t xml:space="preserve">-Уколико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 </w:t>
      </w:r>
      <w:bookmarkEnd w:id="15"/>
      <w:bookmarkEnd w:id="17"/>
      <w:bookmarkEnd w:id="18"/>
    </w:p>
    <w:p w14:paraId="2C21CDBE" w14:textId="77777777" w:rsidR="00332694" w:rsidRPr="00FD5D25" w:rsidRDefault="00332694" w:rsidP="00332694">
      <w:pPr>
        <w:pStyle w:val="KDKomentar"/>
        <w:spacing w:before="0"/>
        <w:rPr>
          <w:rFonts w:eastAsia="TimesNewRomanPS-BoldMT" w:cs="Arial"/>
          <w:i w:val="0"/>
          <w:noProof/>
          <w:color w:val="auto"/>
          <w:sz w:val="22"/>
          <w:szCs w:val="22"/>
          <w:lang w:val="sr-Latn-RS"/>
        </w:rPr>
      </w:pPr>
    </w:p>
    <w:p w14:paraId="27DEAE1E" w14:textId="77777777" w:rsidR="00332694" w:rsidRDefault="00332694" w:rsidP="00F80B8B">
      <w:pPr>
        <w:pStyle w:val="KDKomentar"/>
        <w:spacing w:before="0"/>
        <w:rPr>
          <w:rFonts w:eastAsia="TimesNewRomanPS-BoldMT" w:cs="Arial"/>
          <w:i w:val="0"/>
          <w:noProof/>
          <w:color w:val="auto"/>
          <w:sz w:val="22"/>
          <w:szCs w:val="22"/>
          <w:lang w:val="sr-Cyrl-RS"/>
        </w:rPr>
      </w:pPr>
    </w:p>
    <w:p w14:paraId="2BF0ABA2" w14:textId="77777777" w:rsidR="00332694" w:rsidRPr="00A62B2B" w:rsidRDefault="00332694" w:rsidP="00332694">
      <w:pPr>
        <w:pStyle w:val="KDKomentar"/>
        <w:spacing w:before="0"/>
        <w:rPr>
          <w:rFonts w:eastAsia="TimesNewRomanPS-BoldMT" w:cs="Arial"/>
          <w:i w:val="0"/>
          <w:noProof/>
          <w:color w:val="auto"/>
          <w:sz w:val="22"/>
          <w:szCs w:val="22"/>
          <w:lang w:val="sr-Latn-RS"/>
        </w:rPr>
      </w:pPr>
    </w:p>
    <w:p w14:paraId="5D0EF2BA" w14:textId="77777777" w:rsidR="003720BB" w:rsidRDefault="003720BB" w:rsidP="00332694">
      <w:pPr>
        <w:pStyle w:val="KDObrazac"/>
        <w:rPr>
          <w:noProof/>
          <w:lang w:val="sr-Cyrl-CS"/>
        </w:rPr>
      </w:pPr>
    </w:p>
    <w:p w14:paraId="4AF53AE5" w14:textId="1936B1FF" w:rsidR="00332694" w:rsidRDefault="00332694" w:rsidP="00332694">
      <w:pPr>
        <w:pStyle w:val="KDObrazac"/>
        <w:rPr>
          <w:noProof/>
          <w:lang w:val="sr-Cyrl-CS"/>
        </w:rPr>
      </w:pPr>
      <w:r w:rsidRPr="002A3FD7">
        <w:rPr>
          <w:noProof/>
          <w:lang w:val="sr-Cyrl-CS"/>
        </w:rPr>
        <w:t xml:space="preserve">ОБРАЗАЦ </w:t>
      </w:r>
      <w:r w:rsidR="003B5FCB">
        <w:rPr>
          <w:noProof/>
          <w:lang w:val="sr-Cyrl-CS"/>
        </w:rPr>
        <w:t>6</w:t>
      </w:r>
    </w:p>
    <w:p w14:paraId="322005BD" w14:textId="77777777" w:rsidR="00DE2795" w:rsidRPr="002A3FD7" w:rsidRDefault="00DE2795" w:rsidP="00332694">
      <w:pPr>
        <w:pStyle w:val="KDObrazac"/>
        <w:rPr>
          <w:noProof/>
        </w:rPr>
      </w:pPr>
    </w:p>
    <w:tbl>
      <w:tblPr>
        <w:tblW w:w="108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0" w:type="dxa"/>
        </w:tblCellMar>
        <w:tblLook w:val="04A0" w:firstRow="1" w:lastRow="0" w:firstColumn="1" w:lastColumn="0" w:noHBand="0" w:noVBand="1"/>
      </w:tblPr>
      <w:tblGrid>
        <w:gridCol w:w="187"/>
        <w:gridCol w:w="2676"/>
        <w:gridCol w:w="5387"/>
        <w:gridCol w:w="2568"/>
      </w:tblGrid>
      <w:tr w:rsidR="00EA3BB1" w:rsidRPr="00CD6FBE" w14:paraId="7C57978C" w14:textId="77777777" w:rsidTr="0034236E">
        <w:trPr>
          <w:cantSplit/>
          <w:trHeight w:val="273"/>
        </w:trPr>
        <w:tc>
          <w:tcPr>
            <w:tcW w:w="187" w:type="dxa"/>
            <w:vMerge w:val="restart"/>
            <w:tcBorders>
              <w:top w:val="single" w:sz="12" w:space="0" w:color="auto"/>
              <w:left w:val="single" w:sz="12" w:space="0" w:color="auto"/>
              <w:bottom w:val="single" w:sz="12" w:space="0" w:color="auto"/>
              <w:right w:val="nil"/>
            </w:tcBorders>
            <w:vAlign w:val="center"/>
          </w:tcPr>
          <w:p w14:paraId="3CE14340" w14:textId="7FDDAB53" w:rsidR="00EA3BB1" w:rsidRPr="00CD6FBE" w:rsidRDefault="00EA3BB1" w:rsidP="00754B8A">
            <w:pPr>
              <w:ind w:left="714"/>
              <w:rPr>
                <w:rFonts w:cs="Arial"/>
                <w:b/>
                <w:sz w:val="18"/>
                <w:lang w:val="sr-Cyrl-CS"/>
              </w:rPr>
            </w:pPr>
          </w:p>
          <w:p w14:paraId="28DDC2D9" w14:textId="77777777" w:rsidR="00EA3BB1" w:rsidRPr="00CD6FBE" w:rsidRDefault="00EA3BB1" w:rsidP="00754B8A">
            <w:pPr>
              <w:ind w:right="141"/>
              <w:rPr>
                <w:rFonts w:cs="Arial"/>
                <w:sz w:val="18"/>
                <w:lang w:val="sr-Cyrl-CS"/>
              </w:rPr>
            </w:pPr>
          </w:p>
        </w:tc>
        <w:tc>
          <w:tcPr>
            <w:tcW w:w="2676" w:type="dxa"/>
            <w:vMerge w:val="restart"/>
            <w:tcBorders>
              <w:top w:val="single" w:sz="12" w:space="0" w:color="auto"/>
              <w:left w:val="nil"/>
              <w:bottom w:val="single" w:sz="12" w:space="0" w:color="auto"/>
              <w:right w:val="single" w:sz="12" w:space="0" w:color="auto"/>
            </w:tcBorders>
            <w:vAlign w:val="center"/>
            <w:hideMark/>
          </w:tcPr>
          <w:p w14:paraId="5E88B514" w14:textId="760284A3" w:rsidR="00EA3BB1" w:rsidRPr="00CD6FBE" w:rsidRDefault="0034236E" w:rsidP="00754B8A">
            <w:pPr>
              <w:ind w:left="28" w:right="141"/>
              <w:rPr>
                <w:rFonts w:cs="Arial"/>
                <w:sz w:val="18"/>
                <w:lang w:val="sr-Cyrl-CS"/>
              </w:rPr>
            </w:pPr>
            <w:r w:rsidRPr="00CD6FBE">
              <w:rPr>
                <w:rFonts w:cs="Arial"/>
                <w:noProof/>
                <w:sz w:val="18"/>
              </w:rPr>
              <w:drawing>
                <wp:anchor distT="0" distB="0" distL="114300" distR="114300" simplePos="0" relativeHeight="251657728" behindDoc="0" locked="0" layoutInCell="1" allowOverlap="1" wp14:anchorId="689739FE" wp14:editId="037D3CC9">
                  <wp:simplePos x="0" y="0"/>
                  <wp:positionH relativeFrom="column">
                    <wp:posOffset>17145</wp:posOffset>
                  </wp:positionH>
                  <wp:positionV relativeFrom="paragraph">
                    <wp:posOffset>56515</wp:posOffset>
                  </wp:positionV>
                  <wp:extent cx="1409700" cy="2762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409700"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87" w:type="dxa"/>
            <w:vMerge w:val="restart"/>
            <w:tcBorders>
              <w:top w:val="single" w:sz="12" w:space="0" w:color="auto"/>
              <w:left w:val="single" w:sz="12" w:space="0" w:color="auto"/>
              <w:bottom w:val="single" w:sz="12" w:space="0" w:color="auto"/>
              <w:right w:val="single" w:sz="12" w:space="0" w:color="auto"/>
            </w:tcBorders>
            <w:vAlign w:val="center"/>
            <w:hideMark/>
          </w:tcPr>
          <w:p w14:paraId="3D97AD96" w14:textId="77777777" w:rsidR="00EA3BB1" w:rsidRPr="00CD6FBE" w:rsidRDefault="00EA3BB1" w:rsidP="00754B8A">
            <w:pPr>
              <w:jc w:val="center"/>
              <w:rPr>
                <w:rFonts w:cs="Arial"/>
                <w:b/>
                <w:bCs/>
                <w:sz w:val="18"/>
                <w:lang w:val="sr-Cyrl-CS"/>
              </w:rPr>
            </w:pPr>
          </w:p>
          <w:p w14:paraId="7EEB2DDA" w14:textId="77777777" w:rsidR="00EA3BB1" w:rsidRPr="0034236E" w:rsidRDefault="00EA3BB1" w:rsidP="00754B8A">
            <w:pPr>
              <w:tabs>
                <w:tab w:val="left" w:pos="-135"/>
                <w:tab w:val="left" w:pos="10620"/>
              </w:tabs>
              <w:jc w:val="center"/>
              <w:rPr>
                <w:rFonts w:cs="Arial"/>
                <w:b/>
                <w:sz w:val="24"/>
                <w:szCs w:val="24"/>
              </w:rPr>
            </w:pPr>
            <w:r w:rsidRPr="0034236E">
              <w:rPr>
                <w:rFonts w:cs="Arial"/>
                <w:b/>
                <w:sz w:val="24"/>
                <w:szCs w:val="24"/>
                <w:lang w:val="sr-Cyrl-CS"/>
              </w:rPr>
              <w:t>Најава испоруке добара</w:t>
            </w:r>
          </w:p>
          <w:p w14:paraId="1F4B06A6" w14:textId="77777777" w:rsidR="00EA3BB1" w:rsidRPr="00CD6FBE" w:rsidRDefault="00EA3BB1" w:rsidP="00754B8A">
            <w:pPr>
              <w:jc w:val="center"/>
              <w:rPr>
                <w:rFonts w:cs="Arial"/>
                <w:b/>
                <w:sz w:val="18"/>
                <w:lang w:val="sr-Cyrl-RS"/>
              </w:rPr>
            </w:pPr>
          </w:p>
        </w:tc>
        <w:tc>
          <w:tcPr>
            <w:tcW w:w="2568" w:type="dxa"/>
            <w:tcBorders>
              <w:top w:val="single" w:sz="12" w:space="0" w:color="auto"/>
              <w:left w:val="single" w:sz="12" w:space="0" w:color="auto"/>
              <w:bottom w:val="single" w:sz="12" w:space="0" w:color="auto"/>
              <w:right w:val="single" w:sz="12" w:space="0" w:color="auto"/>
            </w:tcBorders>
            <w:vAlign w:val="center"/>
            <w:hideMark/>
          </w:tcPr>
          <w:p w14:paraId="1C4ACAED" w14:textId="77777777" w:rsidR="00EA3BB1" w:rsidRPr="00CD6FBE" w:rsidRDefault="00EA3BB1" w:rsidP="00754B8A">
            <w:pPr>
              <w:jc w:val="center"/>
              <w:rPr>
                <w:rFonts w:cs="Arial"/>
                <w:b/>
                <w:sz w:val="18"/>
                <w:lang w:val="sr-Cyrl-RS"/>
              </w:rPr>
            </w:pPr>
            <w:r w:rsidRPr="00CD6FBE">
              <w:rPr>
                <w:rFonts w:cs="Arial"/>
                <w:b/>
                <w:sz w:val="18"/>
                <w:lang w:val="sr-Cyrl-CS"/>
              </w:rPr>
              <w:t>ФК.</w:t>
            </w:r>
            <w:r w:rsidRPr="00CD6FBE">
              <w:rPr>
                <w:rFonts w:cs="Arial"/>
                <w:b/>
                <w:sz w:val="18"/>
              </w:rPr>
              <w:t>7.4.4.1.</w:t>
            </w:r>
            <w:r w:rsidRPr="00CD6FBE">
              <w:rPr>
                <w:rFonts w:cs="Arial"/>
                <w:b/>
                <w:sz w:val="18"/>
                <w:lang w:val="sr-Cyrl-RS"/>
              </w:rPr>
              <w:t>4</w:t>
            </w:r>
          </w:p>
        </w:tc>
      </w:tr>
      <w:tr w:rsidR="00EA3BB1" w:rsidRPr="00CD6FBE" w14:paraId="5284DE95" w14:textId="77777777" w:rsidTr="0034236E">
        <w:trPr>
          <w:cantSplit/>
          <w:trHeight w:val="691"/>
        </w:trPr>
        <w:tc>
          <w:tcPr>
            <w:tcW w:w="187" w:type="dxa"/>
            <w:vMerge/>
            <w:tcBorders>
              <w:top w:val="single" w:sz="12" w:space="0" w:color="auto"/>
              <w:left w:val="single" w:sz="12" w:space="0" w:color="auto"/>
              <w:bottom w:val="single" w:sz="12" w:space="0" w:color="auto"/>
              <w:right w:val="nil"/>
            </w:tcBorders>
            <w:vAlign w:val="center"/>
            <w:hideMark/>
          </w:tcPr>
          <w:p w14:paraId="475DD191" w14:textId="77777777" w:rsidR="00EA3BB1" w:rsidRPr="00CD6FBE" w:rsidRDefault="00EA3BB1" w:rsidP="00754B8A">
            <w:pPr>
              <w:rPr>
                <w:rFonts w:cs="Arial"/>
                <w:sz w:val="18"/>
              </w:rPr>
            </w:pPr>
          </w:p>
        </w:tc>
        <w:tc>
          <w:tcPr>
            <w:tcW w:w="2676" w:type="dxa"/>
            <w:vMerge/>
            <w:tcBorders>
              <w:top w:val="single" w:sz="12" w:space="0" w:color="auto"/>
              <w:left w:val="nil"/>
              <w:bottom w:val="single" w:sz="12" w:space="0" w:color="auto"/>
              <w:right w:val="single" w:sz="12" w:space="0" w:color="auto"/>
            </w:tcBorders>
            <w:vAlign w:val="center"/>
            <w:hideMark/>
          </w:tcPr>
          <w:p w14:paraId="753D7D51" w14:textId="77777777" w:rsidR="00EA3BB1" w:rsidRPr="00CD6FBE" w:rsidRDefault="00EA3BB1" w:rsidP="00754B8A">
            <w:pPr>
              <w:rPr>
                <w:rFonts w:cs="Arial"/>
                <w:sz w:val="18"/>
              </w:rPr>
            </w:pPr>
          </w:p>
        </w:tc>
        <w:tc>
          <w:tcPr>
            <w:tcW w:w="5387" w:type="dxa"/>
            <w:vMerge/>
            <w:tcBorders>
              <w:top w:val="single" w:sz="12" w:space="0" w:color="auto"/>
              <w:left w:val="single" w:sz="12" w:space="0" w:color="auto"/>
              <w:bottom w:val="single" w:sz="12" w:space="0" w:color="auto"/>
              <w:right w:val="single" w:sz="12" w:space="0" w:color="auto"/>
            </w:tcBorders>
            <w:vAlign w:val="center"/>
            <w:hideMark/>
          </w:tcPr>
          <w:p w14:paraId="52FD7DDE" w14:textId="77777777" w:rsidR="00EA3BB1" w:rsidRPr="00CD6FBE" w:rsidRDefault="00EA3BB1" w:rsidP="00754B8A">
            <w:pPr>
              <w:rPr>
                <w:rFonts w:cs="Arial"/>
                <w:b/>
                <w:sz w:val="18"/>
                <w:lang w:val="sr-Cyrl-RS"/>
              </w:rPr>
            </w:pPr>
          </w:p>
        </w:tc>
        <w:tc>
          <w:tcPr>
            <w:tcW w:w="2568" w:type="dxa"/>
            <w:tcBorders>
              <w:top w:val="single" w:sz="12" w:space="0" w:color="auto"/>
              <w:left w:val="single" w:sz="12" w:space="0" w:color="auto"/>
              <w:bottom w:val="single" w:sz="12" w:space="0" w:color="auto"/>
              <w:right w:val="single" w:sz="12" w:space="0" w:color="auto"/>
            </w:tcBorders>
            <w:vAlign w:val="center"/>
            <w:hideMark/>
          </w:tcPr>
          <w:p w14:paraId="61D287C9" w14:textId="77777777" w:rsidR="00EA3BB1" w:rsidRPr="00CD6FBE" w:rsidRDefault="00EA3BB1" w:rsidP="00754B8A">
            <w:pPr>
              <w:spacing w:after="120"/>
              <w:rPr>
                <w:rFonts w:cs="Arial"/>
                <w:sz w:val="18"/>
                <w:lang w:val="sr-Cyrl-CS"/>
              </w:rPr>
            </w:pPr>
            <w:r w:rsidRPr="00CD6FBE">
              <w:rPr>
                <w:rFonts w:cs="Arial"/>
                <w:sz w:val="18"/>
                <w:lang w:val="sr-Cyrl-CS"/>
              </w:rPr>
              <w:t>Број:</w:t>
            </w:r>
          </w:p>
          <w:p w14:paraId="64B01790" w14:textId="77777777" w:rsidR="00EA3BB1" w:rsidRPr="00CD6FBE" w:rsidRDefault="00EA3BB1" w:rsidP="00754B8A">
            <w:pPr>
              <w:rPr>
                <w:rFonts w:cs="Arial"/>
                <w:sz w:val="18"/>
                <w:lang w:val="sr-Cyrl-CS"/>
              </w:rPr>
            </w:pPr>
            <w:r w:rsidRPr="00CD6FBE">
              <w:rPr>
                <w:rFonts w:cs="Arial"/>
                <w:sz w:val="18"/>
                <w:lang w:val="sr-Cyrl-CS"/>
              </w:rPr>
              <w:t>Д</w:t>
            </w:r>
            <w:r w:rsidRPr="00CD6FBE">
              <w:rPr>
                <w:rFonts w:cs="Arial"/>
                <w:sz w:val="18"/>
              </w:rPr>
              <w:t>а</w:t>
            </w:r>
            <w:r w:rsidRPr="00CD6FBE">
              <w:rPr>
                <w:rFonts w:cs="Arial"/>
                <w:sz w:val="18"/>
                <w:lang w:val="sr-Cyrl-CS"/>
              </w:rPr>
              <w:t>тум</w:t>
            </w:r>
            <w:r w:rsidRPr="00CD6FBE">
              <w:rPr>
                <w:rFonts w:cs="Arial"/>
                <w:sz w:val="18"/>
                <w:lang w:val="sr-Latn-CS"/>
              </w:rPr>
              <w:t>:</w:t>
            </w:r>
          </w:p>
        </w:tc>
      </w:tr>
    </w:tbl>
    <w:p w14:paraId="4E5BC9DA" w14:textId="77777777" w:rsidR="00332694" w:rsidRDefault="00332694" w:rsidP="00332694">
      <w:pPr>
        <w:tabs>
          <w:tab w:val="left" w:pos="-135"/>
          <w:tab w:val="left" w:pos="10620"/>
        </w:tabs>
        <w:rPr>
          <w:rFonts w:cs="Arial"/>
          <w:sz w:val="24"/>
          <w:szCs w:val="24"/>
          <w:lang w:val="sr-Latn-RS"/>
        </w:rPr>
      </w:pPr>
    </w:p>
    <w:p w14:paraId="451C6027" w14:textId="77777777" w:rsidR="00A62B2B" w:rsidRPr="00EA3BB1" w:rsidRDefault="00A62B2B" w:rsidP="00332694">
      <w:pPr>
        <w:tabs>
          <w:tab w:val="left" w:pos="-135"/>
          <w:tab w:val="left" w:pos="10620"/>
        </w:tabs>
        <w:rPr>
          <w:rFonts w:cs="Arial"/>
          <w:sz w:val="24"/>
          <w:szCs w:val="24"/>
          <w:lang w:val="sr-Latn-RS"/>
        </w:rPr>
      </w:pPr>
    </w:p>
    <w:tbl>
      <w:tblPr>
        <w:tblW w:w="51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915"/>
        <w:gridCol w:w="921"/>
        <w:gridCol w:w="856"/>
        <w:gridCol w:w="2384"/>
        <w:gridCol w:w="794"/>
        <w:gridCol w:w="1008"/>
        <w:gridCol w:w="999"/>
        <w:gridCol w:w="1284"/>
        <w:gridCol w:w="708"/>
      </w:tblGrid>
      <w:tr w:rsidR="00A62B2B" w14:paraId="57A7FA99" w14:textId="77777777" w:rsidTr="00B456A4">
        <w:trPr>
          <w:trHeight w:val="633"/>
        </w:trPr>
        <w:tc>
          <w:tcPr>
            <w:tcW w:w="426" w:type="pct"/>
            <w:tcBorders>
              <w:top w:val="single" w:sz="12" w:space="0" w:color="auto"/>
              <w:left w:val="single" w:sz="12" w:space="0" w:color="auto"/>
              <w:bottom w:val="single" w:sz="12" w:space="0" w:color="auto"/>
              <w:right w:val="single" w:sz="12" w:space="0" w:color="auto"/>
            </w:tcBorders>
            <w:shd w:val="clear" w:color="auto" w:fill="F3F3F3"/>
            <w:vAlign w:val="center"/>
            <w:hideMark/>
          </w:tcPr>
          <w:p w14:paraId="325B943A" w14:textId="77777777" w:rsidR="00332694" w:rsidRPr="00EA3BB1" w:rsidRDefault="00332694" w:rsidP="00B71EAA">
            <w:pPr>
              <w:tabs>
                <w:tab w:val="left" w:pos="-135"/>
                <w:tab w:val="left" w:pos="10620"/>
              </w:tabs>
              <w:jc w:val="center"/>
              <w:rPr>
                <w:rFonts w:cs="Arial"/>
                <w:b/>
                <w:sz w:val="16"/>
                <w:szCs w:val="16"/>
                <w:lang w:val="sr-Cyrl-RS"/>
              </w:rPr>
            </w:pPr>
            <w:r>
              <w:rPr>
                <w:rFonts w:cs="Arial"/>
                <w:b/>
                <w:sz w:val="16"/>
                <w:szCs w:val="16"/>
                <w:lang w:val="sr-Cyrl-CS"/>
              </w:rPr>
              <w:t>Редни бро</w:t>
            </w:r>
            <w:r w:rsidR="00EA3BB1">
              <w:rPr>
                <w:rFonts w:cs="Arial"/>
                <w:b/>
                <w:sz w:val="16"/>
                <w:szCs w:val="16"/>
                <w:lang w:val="sr-Cyrl-CS"/>
              </w:rPr>
              <w:t>ј из Уговора</w:t>
            </w:r>
          </w:p>
        </w:tc>
        <w:tc>
          <w:tcPr>
            <w:tcW w:w="424" w:type="pct"/>
            <w:tcBorders>
              <w:top w:val="single" w:sz="12" w:space="0" w:color="auto"/>
              <w:left w:val="single" w:sz="12" w:space="0" w:color="auto"/>
              <w:bottom w:val="single" w:sz="12" w:space="0" w:color="auto"/>
              <w:right w:val="single" w:sz="12" w:space="0" w:color="auto"/>
            </w:tcBorders>
            <w:shd w:val="clear" w:color="auto" w:fill="F3F3F3"/>
            <w:vAlign w:val="center"/>
            <w:hideMark/>
          </w:tcPr>
          <w:p w14:paraId="7E523B59" w14:textId="77777777" w:rsidR="00332694" w:rsidRDefault="00332694" w:rsidP="00B71EAA">
            <w:pPr>
              <w:tabs>
                <w:tab w:val="left" w:pos="-135"/>
                <w:tab w:val="left" w:pos="10620"/>
              </w:tabs>
              <w:jc w:val="center"/>
              <w:rPr>
                <w:rFonts w:cs="Arial"/>
                <w:b/>
                <w:sz w:val="16"/>
                <w:szCs w:val="16"/>
                <w:lang w:val="sr-Cyrl-CS"/>
              </w:rPr>
            </w:pPr>
            <w:r>
              <w:rPr>
                <w:rFonts w:cs="Arial"/>
                <w:b/>
                <w:sz w:val="16"/>
                <w:szCs w:val="16"/>
                <w:lang w:val="sr-Cyrl-CS"/>
              </w:rPr>
              <w:t>Број јавне набавке</w:t>
            </w:r>
          </w:p>
        </w:tc>
        <w:tc>
          <w:tcPr>
            <w:tcW w:w="427" w:type="pct"/>
            <w:tcBorders>
              <w:top w:val="single" w:sz="12" w:space="0" w:color="auto"/>
              <w:left w:val="single" w:sz="12" w:space="0" w:color="auto"/>
              <w:bottom w:val="single" w:sz="12" w:space="0" w:color="auto"/>
              <w:right w:val="single" w:sz="12" w:space="0" w:color="auto"/>
            </w:tcBorders>
            <w:shd w:val="clear" w:color="auto" w:fill="F3F3F3"/>
            <w:vAlign w:val="center"/>
            <w:hideMark/>
          </w:tcPr>
          <w:p w14:paraId="5E174F52" w14:textId="77777777" w:rsidR="003720BB" w:rsidRDefault="003720BB" w:rsidP="003720BB">
            <w:pPr>
              <w:tabs>
                <w:tab w:val="left" w:pos="-135"/>
                <w:tab w:val="left" w:pos="10620"/>
              </w:tabs>
              <w:spacing w:before="0"/>
              <w:jc w:val="center"/>
              <w:rPr>
                <w:rFonts w:cs="Arial"/>
                <w:b/>
                <w:sz w:val="16"/>
                <w:szCs w:val="16"/>
                <w:lang w:val="sr-Cyrl-CS"/>
              </w:rPr>
            </w:pPr>
          </w:p>
          <w:p w14:paraId="33BBD412" w14:textId="77777777" w:rsidR="00332694" w:rsidRDefault="00332694" w:rsidP="003720BB">
            <w:pPr>
              <w:tabs>
                <w:tab w:val="left" w:pos="-135"/>
                <w:tab w:val="left" w:pos="10620"/>
              </w:tabs>
              <w:spacing w:before="0"/>
              <w:jc w:val="center"/>
              <w:rPr>
                <w:rFonts w:cs="Arial"/>
                <w:b/>
                <w:sz w:val="16"/>
                <w:szCs w:val="16"/>
                <w:lang w:val="sr-Cyrl-CS"/>
              </w:rPr>
            </w:pPr>
            <w:r>
              <w:rPr>
                <w:rFonts w:cs="Arial"/>
                <w:b/>
                <w:sz w:val="16"/>
                <w:szCs w:val="16"/>
                <w:lang w:val="sr-Cyrl-CS"/>
              </w:rPr>
              <w:t xml:space="preserve">Датум и </w:t>
            </w:r>
          </w:p>
          <w:p w14:paraId="47C3916D" w14:textId="77777777" w:rsidR="00332694" w:rsidRDefault="00332694" w:rsidP="003720BB">
            <w:pPr>
              <w:tabs>
                <w:tab w:val="left" w:pos="-135"/>
                <w:tab w:val="left" w:pos="10620"/>
              </w:tabs>
              <w:spacing w:before="0"/>
              <w:jc w:val="center"/>
              <w:rPr>
                <w:rFonts w:cs="Arial"/>
                <w:b/>
                <w:sz w:val="16"/>
                <w:szCs w:val="16"/>
                <w:lang w:val="sr-Cyrl-CS"/>
              </w:rPr>
            </w:pPr>
            <w:r>
              <w:rPr>
                <w:rFonts w:cs="Arial"/>
                <w:b/>
                <w:sz w:val="16"/>
                <w:szCs w:val="16"/>
                <w:lang w:val="sr-Cyrl-CS"/>
              </w:rPr>
              <w:t>број Уговора</w:t>
            </w:r>
          </w:p>
        </w:tc>
        <w:tc>
          <w:tcPr>
            <w:tcW w:w="397" w:type="pct"/>
            <w:tcBorders>
              <w:top w:val="single" w:sz="12" w:space="0" w:color="auto"/>
              <w:left w:val="single" w:sz="12" w:space="0" w:color="auto"/>
              <w:bottom w:val="single" w:sz="12" w:space="0" w:color="auto"/>
              <w:right w:val="single" w:sz="12" w:space="0" w:color="auto"/>
            </w:tcBorders>
            <w:shd w:val="clear" w:color="auto" w:fill="F3F3F3"/>
            <w:vAlign w:val="center"/>
            <w:hideMark/>
          </w:tcPr>
          <w:p w14:paraId="34AEE91A" w14:textId="77777777" w:rsidR="00332694" w:rsidRDefault="00EA3BB1" w:rsidP="00B71EAA">
            <w:pPr>
              <w:tabs>
                <w:tab w:val="left" w:pos="-135"/>
                <w:tab w:val="left" w:pos="10620"/>
              </w:tabs>
              <w:jc w:val="center"/>
              <w:rPr>
                <w:rFonts w:cs="Arial"/>
                <w:b/>
                <w:sz w:val="16"/>
                <w:szCs w:val="16"/>
                <w:lang w:val="sr-Cyrl-CS"/>
              </w:rPr>
            </w:pPr>
            <w:r>
              <w:rPr>
                <w:rFonts w:cs="Arial"/>
                <w:b/>
                <w:sz w:val="16"/>
                <w:szCs w:val="16"/>
                <w:lang w:val="sr-Cyrl-CS"/>
              </w:rPr>
              <w:t>Шифра ЕРЦ</w:t>
            </w:r>
          </w:p>
        </w:tc>
        <w:tc>
          <w:tcPr>
            <w:tcW w:w="1105" w:type="pct"/>
            <w:tcBorders>
              <w:top w:val="single" w:sz="12" w:space="0" w:color="auto"/>
              <w:left w:val="single" w:sz="12" w:space="0" w:color="auto"/>
              <w:bottom w:val="single" w:sz="12" w:space="0" w:color="auto"/>
              <w:right w:val="single" w:sz="12" w:space="0" w:color="auto"/>
            </w:tcBorders>
            <w:shd w:val="clear" w:color="auto" w:fill="F3F3F3"/>
            <w:vAlign w:val="center"/>
            <w:hideMark/>
          </w:tcPr>
          <w:p w14:paraId="35315081" w14:textId="77777777" w:rsidR="00332694" w:rsidRDefault="00332694" w:rsidP="00EA3BB1">
            <w:pPr>
              <w:tabs>
                <w:tab w:val="left" w:pos="-135"/>
                <w:tab w:val="left" w:pos="10620"/>
              </w:tabs>
              <w:jc w:val="center"/>
              <w:rPr>
                <w:rFonts w:cs="Arial"/>
                <w:b/>
                <w:sz w:val="16"/>
                <w:szCs w:val="16"/>
                <w:lang w:val="sr-Cyrl-CS"/>
              </w:rPr>
            </w:pPr>
            <w:r>
              <w:rPr>
                <w:rFonts w:cs="Arial"/>
                <w:b/>
                <w:sz w:val="16"/>
                <w:szCs w:val="16"/>
                <w:lang w:val="sr-Cyrl-CS"/>
              </w:rPr>
              <w:t xml:space="preserve">Назив </w:t>
            </w:r>
            <w:r w:rsidR="00EA3BB1">
              <w:rPr>
                <w:rFonts w:cs="Arial"/>
                <w:b/>
                <w:sz w:val="16"/>
                <w:szCs w:val="16"/>
                <w:lang w:val="sr-Cyrl-CS"/>
              </w:rPr>
              <w:t>/ атрибути</w:t>
            </w:r>
          </w:p>
        </w:tc>
        <w:tc>
          <w:tcPr>
            <w:tcW w:w="368" w:type="pct"/>
            <w:tcBorders>
              <w:top w:val="single" w:sz="12" w:space="0" w:color="auto"/>
              <w:left w:val="single" w:sz="12" w:space="0" w:color="auto"/>
              <w:bottom w:val="single" w:sz="12" w:space="0" w:color="auto"/>
              <w:right w:val="single" w:sz="12" w:space="0" w:color="auto"/>
            </w:tcBorders>
            <w:shd w:val="clear" w:color="auto" w:fill="F3F3F3"/>
            <w:vAlign w:val="center"/>
            <w:hideMark/>
          </w:tcPr>
          <w:p w14:paraId="3FEA3855" w14:textId="77777777" w:rsidR="00332694" w:rsidRDefault="00EA3BB1" w:rsidP="00B71EAA">
            <w:pPr>
              <w:tabs>
                <w:tab w:val="left" w:pos="-135"/>
                <w:tab w:val="left" w:pos="10620"/>
              </w:tabs>
              <w:jc w:val="center"/>
              <w:rPr>
                <w:rFonts w:cs="Arial"/>
                <w:b/>
                <w:sz w:val="16"/>
                <w:szCs w:val="16"/>
                <w:lang w:val="sr-Cyrl-CS"/>
              </w:rPr>
            </w:pPr>
            <w:r>
              <w:rPr>
                <w:rFonts w:cs="Arial"/>
                <w:b/>
                <w:sz w:val="16"/>
                <w:szCs w:val="16"/>
                <w:lang w:val="sr-Cyrl-CS"/>
              </w:rPr>
              <w:t>Ј.мере</w:t>
            </w:r>
          </w:p>
        </w:tc>
        <w:tc>
          <w:tcPr>
            <w:tcW w:w="467" w:type="pct"/>
            <w:tcBorders>
              <w:top w:val="single" w:sz="12" w:space="0" w:color="auto"/>
              <w:left w:val="single" w:sz="12" w:space="0" w:color="auto"/>
              <w:bottom w:val="single" w:sz="12" w:space="0" w:color="auto"/>
              <w:right w:val="single" w:sz="12" w:space="0" w:color="auto"/>
            </w:tcBorders>
            <w:shd w:val="clear" w:color="auto" w:fill="F3F3F3"/>
            <w:vAlign w:val="center"/>
            <w:hideMark/>
          </w:tcPr>
          <w:p w14:paraId="177FFC0F" w14:textId="125B23E2" w:rsidR="00332694" w:rsidRPr="00B456A4" w:rsidRDefault="00B456A4" w:rsidP="00B71EAA">
            <w:pPr>
              <w:tabs>
                <w:tab w:val="left" w:pos="-135"/>
                <w:tab w:val="left" w:pos="10620"/>
              </w:tabs>
              <w:jc w:val="center"/>
              <w:rPr>
                <w:rFonts w:cs="Arial"/>
                <w:b/>
                <w:sz w:val="16"/>
                <w:szCs w:val="16"/>
                <w:lang w:val="sr-Cyrl-RS"/>
              </w:rPr>
            </w:pPr>
            <w:r>
              <w:rPr>
                <w:rFonts w:cs="Arial"/>
                <w:b/>
                <w:sz w:val="16"/>
                <w:szCs w:val="16"/>
                <w:lang w:val="sr-Cyrl-RS"/>
              </w:rPr>
              <w:t>Количина</w:t>
            </w:r>
          </w:p>
        </w:tc>
        <w:tc>
          <w:tcPr>
            <w:tcW w:w="463" w:type="pct"/>
            <w:tcBorders>
              <w:top w:val="single" w:sz="12" w:space="0" w:color="auto"/>
              <w:left w:val="single" w:sz="12" w:space="0" w:color="auto"/>
              <w:bottom w:val="single" w:sz="12" w:space="0" w:color="auto"/>
              <w:right w:val="single" w:sz="12" w:space="0" w:color="auto"/>
            </w:tcBorders>
            <w:shd w:val="clear" w:color="auto" w:fill="F3F3F3"/>
            <w:vAlign w:val="center"/>
            <w:hideMark/>
          </w:tcPr>
          <w:p w14:paraId="23F5837F" w14:textId="77777777" w:rsidR="00332694" w:rsidRDefault="00332694" w:rsidP="00B71EAA">
            <w:pPr>
              <w:tabs>
                <w:tab w:val="left" w:pos="-135"/>
                <w:tab w:val="left" w:pos="10620"/>
              </w:tabs>
              <w:jc w:val="center"/>
              <w:rPr>
                <w:rFonts w:cs="Arial"/>
                <w:b/>
                <w:sz w:val="16"/>
                <w:szCs w:val="16"/>
                <w:lang w:val="sr-Cyrl-CS"/>
              </w:rPr>
            </w:pPr>
            <w:r>
              <w:rPr>
                <w:rFonts w:cs="Arial"/>
                <w:b/>
                <w:sz w:val="16"/>
                <w:szCs w:val="16"/>
                <w:lang w:val="sr-Cyrl-CS"/>
              </w:rPr>
              <w:t>Шаржа</w:t>
            </w:r>
          </w:p>
        </w:tc>
        <w:tc>
          <w:tcPr>
            <w:tcW w:w="595" w:type="pct"/>
            <w:tcBorders>
              <w:top w:val="single" w:sz="12" w:space="0" w:color="auto"/>
              <w:left w:val="single" w:sz="12" w:space="0" w:color="auto"/>
              <w:bottom w:val="single" w:sz="12" w:space="0" w:color="auto"/>
              <w:right w:val="single" w:sz="12" w:space="0" w:color="auto"/>
            </w:tcBorders>
            <w:shd w:val="clear" w:color="auto" w:fill="F3F3F3"/>
            <w:vAlign w:val="center"/>
            <w:hideMark/>
          </w:tcPr>
          <w:p w14:paraId="1CC273E2" w14:textId="77777777" w:rsidR="00332694" w:rsidRDefault="00332694" w:rsidP="00B71EAA">
            <w:pPr>
              <w:tabs>
                <w:tab w:val="left" w:pos="-135"/>
                <w:tab w:val="left" w:pos="10620"/>
              </w:tabs>
              <w:jc w:val="center"/>
              <w:rPr>
                <w:rFonts w:cs="Arial"/>
                <w:b/>
                <w:sz w:val="16"/>
                <w:szCs w:val="16"/>
                <w:lang w:val="sr-Cyrl-CS"/>
              </w:rPr>
            </w:pPr>
            <w:r>
              <w:rPr>
                <w:rFonts w:cs="Arial"/>
                <w:b/>
                <w:sz w:val="16"/>
                <w:szCs w:val="16"/>
                <w:lang w:val="sr-Cyrl-CS"/>
              </w:rPr>
              <w:t>Отпремница број</w:t>
            </w:r>
          </w:p>
        </w:tc>
        <w:tc>
          <w:tcPr>
            <w:tcW w:w="328" w:type="pct"/>
            <w:tcBorders>
              <w:top w:val="single" w:sz="12" w:space="0" w:color="auto"/>
              <w:left w:val="single" w:sz="12" w:space="0" w:color="auto"/>
              <w:bottom w:val="single" w:sz="12" w:space="0" w:color="auto"/>
              <w:right w:val="single" w:sz="12" w:space="0" w:color="auto"/>
            </w:tcBorders>
            <w:shd w:val="clear" w:color="auto" w:fill="F3F3F3"/>
            <w:vAlign w:val="center"/>
            <w:hideMark/>
          </w:tcPr>
          <w:p w14:paraId="6AE46949" w14:textId="77777777" w:rsidR="00332694" w:rsidRDefault="00332694" w:rsidP="00B71EAA">
            <w:pPr>
              <w:tabs>
                <w:tab w:val="left" w:pos="-135"/>
                <w:tab w:val="left" w:pos="10620"/>
              </w:tabs>
              <w:jc w:val="center"/>
              <w:rPr>
                <w:rFonts w:cs="Arial"/>
                <w:b/>
                <w:sz w:val="16"/>
                <w:szCs w:val="16"/>
                <w:lang w:val="sr-Cyrl-CS"/>
              </w:rPr>
            </w:pPr>
            <w:r>
              <w:rPr>
                <w:rFonts w:cs="Arial"/>
                <w:b/>
                <w:sz w:val="16"/>
                <w:szCs w:val="16"/>
                <w:lang w:val="sr-Cyrl-CS"/>
              </w:rPr>
              <w:t>Атест број</w:t>
            </w:r>
          </w:p>
        </w:tc>
      </w:tr>
      <w:tr w:rsidR="00A62B2B" w14:paraId="498CFE3E" w14:textId="77777777" w:rsidTr="00B456A4">
        <w:trPr>
          <w:trHeight w:val="364"/>
        </w:trPr>
        <w:tc>
          <w:tcPr>
            <w:tcW w:w="426" w:type="pct"/>
            <w:tcBorders>
              <w:top w:val="single" w:sz="12" w:space="0" w:color="auto"/>
              <w:left w:val="single" w:sz="12" w:space="0" w:color="auto"/>
              <w:bottom w:val="single" w:sz="8" w:space="0" w:color="auto"/>
              <w:right w:val="single" w:sz="2" w:space="0" w:color="auto"/>
            </w:tcBorders>
            <w:vAlign w:val="center"/>
          </w:tcPr>
          <w:p w14:paraId="62459AC5" w14:textId="77777777" w:rsidR="00332694" w:rsidRDefault="00332694" w:rsidP="00B71EAA">
            <w:pPr>
              <w:tabs>
                <w:tab w:val="left" w:pos="-135"/>
                <w:tab w:val="left" w:pos="10620"/>
              </w:tabs>
              <w:jc w:val="center"/>
              <w:rPr>
                <w:rFonts w:cs="Arial"/>
                <w:sz w:val="16"/>
                <w:szCs w:val="16"/>
                <w:lang w:val="sr-Cyrl-CS"/>
              </w:rPr>
            </w:pPr>
          </w:p>
        </w:tc>
        <w:tc>
          <w:tcPr>
            <w:tcW w:w="424" w:type="pct"/>
            <w:tcBorders>
              <w:top w:val="single" w:sz="12" w:space="0" w:color="auto"/>
              <w:left w:val="single" w:sz="2" w:space="0" w:color="auto"/>
              <w:bottom w:val="single" w:sz="8" w:space="0" w:color="auto"/>
              <w:right w:val="single" w:sz="2" w:space="0" w:color="auto"/>
            </w:tcBorders>
            <w:vAlign w:val="center"/>
          </w:tcPr>
          <w:p w14:paraId="234F5395" w14:textId="77777777" w:rsidR="00332694" w:rsidRDefault="00332694" w:rsidP="00B71EAA">
            <w:pPr>
              <w:tabs>
                <w:tab w:val="left" w:pos="-135"/>
                <w:tab w:val="left" w:pos="10620"/>
              </w:tabs>
              <w:rPr>
                <w:rFonts w:cs="Arial"/>
                <w:sz w:val="24"/>
                <w:szCs w:val="24"/>
                <w:lang w:val="sr-Cyrl-CS"/>
              </w:rPr>
            </w:pPr>
          </w:p>
        </w:tc>
        <w:tc>
          <w:tcPr>
            <w:tcW w:w="427" w:type="pct"/>
            <w:tcBorders>
              <w:top w:val="single" w:sz="12" w:space="0" w:color="auto"/>
              <w:left w:val="single" w:sz="2" w:space="0" w:color="auto"/>
              <w:bottom w:val="single" w:sz="8" w:space="0" w:color="auto"/>
              <w:right w:val="single" w:sz="8" w:space="0" w:color="auto"/>
            </w:tcBorders>
            <w:vAlign w:val="center"/>
          </w:tcPr>
          <w:p w14:paraId="354630B4" w14:textId="77777777" w:rsidR="00332694" w:rsidRDefault="00332694" w:rsidP="00B71EAA">
            <w:pPr>
              <w:tabs>
                <w:tab w:val="left" w:pos="-135"/>
                <w:tab w:val="left" w:pos="10620"/>
              </w:tabs>
              <w:rPr>
                <w:rFonts w:cs="Arial"/>
                <w:sz w:val="24"/>
                <w:szCs w:val="24"/>
                <w:lang w:val="sr-Cyrl-CS"/>
              </w:rPr>
            </w:pPr>
          </w:p>
        </w:tc>
        <w:tc>
          <w:tcPr>
            <w:tcW w:w="397" w:type="pct"/>
            <w:tcBorders>
              <w:top w:val="single" w:sz="12" w:space="0" w:color="auto"/>
              <w:left w:val="single" w:sz="8" w:space="0" w:color="auto"/>
              <w:bottom w:val="single" w:sz="8" w:space="0" w:color="auto"/>
              <w:right w:val="single" w:sz="8" w:space="0" w:color="auto"/>
            </w:tcBorders>
            <w:vAlign w:val="center"/>
          </w:tcPr>
          <w:p w14:paraId="60C73E5C" w14:textId="77777777" w:rsidR="00332694" w:rsidRDefault="00332694" w:rsidP="00B71EAA">
            <w:pPr>
              <w:tabs>
                <w:tab w:val="left" w:pos="-135"/>
                <w:tab w:val="left" w:pos="10620"/>
              </w:tabs>
              <w:rPr>
                <w:rFonts w:cs="Arial"/>
                <w:sz w:val="24"/>
                <w:szCs w:val="24"/>
                <w:lang w:val="sr-Cyrl-CS"/>
              </w:rPr>
            </w:pPr>
          </w:p>
        </w:tc>
        <w:tc>
          <w:tcPr>
            <w:tcW w:w="1105" w:type="pct"/>
            <w:tcBorders>
              <w:top w:val="single" w:sz="12" w:space="0" w:color="auto"/>
              <w:left w:val="single" w:sz="8" w:space="0" w:color="auto"/>
              <w:bottom w:val="single" w:sz="8" w:space="0" w:color="auto"/>
              <w:right w:val="single" w:sz="8" w:space="0" w:color="auto"/>
            </w:tcBorders>
            <w:vAlign w:val="center"/>
          </w:tcPr>
          <w:p w14:paraId="56B02883" w14:textId="77777777" w:rsidR="00332694" w:rsidRDefault="00332694" w:rsidP="00B71EAA">
            <w:pPr>
              <w:tabs>
                <w:tab w:val="left" w:pos="-135"/>
                <w:tab w:val="left" w:pos="10620"/>
              </w:tabs>
              <w:rPr>
                <w:rFonts w:cs="Arial"/>
                <w:sz w:val="24"/>
                <w:szCs w:val="24"/>
                <w:lang w:val="sr-Cyrl-CS"/>
              </w:rPr>
            </w:pPr>
          </w:p>
        </w:tc>
        <w:tc>
          <w:tcPr>
            <w:tcW w:w="368" w:type="pct"/>
            <w:tcBorders>
              <w:top w:val="single" w:sz="12" w:space="0" w:color="auto"/>
              <w:left w:val="single" w:sz="8" w:space="0" w:color="auto"/>
              <w:bottom w:val="single" w:sz="8" w:space="0" w:color="auto"/>
              <w:right w:val="single" w:sz="8" w:space="0" w:color="auto"/>
            </w:tcBorders>
            <w:vAlign w:val="center"/>
          </w:tcPr>
          <w:p w14:paraId="3F0F024E" w14:textId="77777777" w:rsidR="00332694" w:rsidRDefault="00332694" w:rsidP="00B71EAA">
            <w:pPr>
              <w:tabs>
                <w:tab w:val="left" w:pos="-135"/>
                <w:tab w:val="left" w:pos="10620"/>
              </w:tabs>
              <w:rPr>
                <w:rFonts w:cs="Arial"/>
                <w:sz w:val="24"/>
                <w:szCs w:val="24"/>
                <w:lang w:val="sr-Cyrl-CS"/>
              </w:rPr>
            </w:pPr>
          </w:p>
        </w:tc>
        <w:tc>
          <w:tcPr>
            <w:tcW w:w="467" w:type="pct"/>
            <w:tcBorders>
              <w:top w:val="single" w:sz="12" w:space="0" w:color="auto"/>
              <w:left w:val="single" w:sz="8" w:space="0" w:color="auto"/>
              <w:bottom w:val="single" w:sz="8" w:space="0" w:color="auto"/>
              <w:right w:val="single" w:sz="8" w:space="0" w:color="auto"/>
            </w:tcBorders>
            <w:vAlign w:val="center"/>
          </w:tcPr>
          <w:p w14:paraId="3DD84693" w14:textId="77777777" w:rsidR="00332694" w:rsidRDefault="00332694" w:rsidP="00B71EAA">
            <w:pPr>
              <w:tabs>
                <w:tab w:val="left" w:pos="-135"/>
                <w:tab w:val="left" w:pos="10620"/>
              </w:tabs>
              <w:rPr>
                <w:rFonts w:cs="Arial"/>
                <w:sz w:val="24"/>
                <w:szCs w:val="24"/>
                <w:lang w:val="sr-Cyrl-CS"/>
              </w:rPr>
            </w:pPr>
          </w:p>
        </w:tc>
        <w:tc>
          <w:tcPr>
            <w:tcW w:w="463" w:type="pct"/>
            <w:tcBorders>
              <w:top w:val="single" w:sz="12" w:space="0" w:color="auto"/>
              <w:left w:val="single" w:sz="8" w:space="0" w:color="auto"/>
              <w:bottom w:val="single" w:sz="8" w:space="0" w:color="auto"/>
              <w:right w:val="single" w:sz="8" w:space="0" w:color="auto"/>
            </w:tcBorders>
            <w:vAlign w:val="center"/>
          </w:tcPr>
          <w:p w14:paraId="2D183FE2" w14:textId="77777777" w:rsidR="00332694" w:rsidRDefault="00332694" w:rsidP="00B71EAA">
            <w:pPr>
              <w:tabs>
                <w:tab w:val="left" w:pos="-135"/>
                <w:tab w:val="left" w:pos="10620"/>
              </w:tabs>
              <w:rPr>
                <w:rFonts w:cs="Arial"/>
                <w:sz w:val="24"/>
                <w:szCs w:val="24"/>
                <w:lang w:val="sr-Cyrl-CS"/>
              </w:rPr>
            </w:pPr>
          </w:p>
        </w:tc>
        <w:tc>
          <w:tcPr>
            <w:tcW w:w="595" w:type="pct"/>
            <w:tcBorders>
              <w:top w:val="single" w:sz="12" w:space="0" w:color="auto"/>
              <w:left w:val="single" w:sz="8" w:space="0" w:color="auto"/>
              <w:bottom w:val="single" w:sz="8" w:space="0" w:color="auto"/>
              <w:right w:val="single" w:sz="8" w:space="0" w:color="auto"/>
            </w:tcBorders>
            <w:vAlign w:val="center"/>
          </w:tcPr>
          <w:p w14:paraId="165789B6" w14:textId="77777777" w:rsidR="00332694" w:rsidRDefault="00332694" w:rsidP="00B71EAA">
            <w:pPr>
              <w:tabs>
                <w:tab w:val="left" w:pos="-135"/>
                <w:tab w:val="left" w:pos="10620"/>
              </w:tabs>
              <w:rPr>
                <w:rFonts w:cs="Arial"/>
                <w:sz w:val="24"/>
                <w:szCs w:val="24"/>
                <w:lang w:val="sr-Cyrl-CS"/>
              </w:rPr>
            </w:pPr>
          </w:p>
        </w:tc>
        <w:tc>
          <w:tcPr>
            <w:tcW w:w="328" w:type="pct"/>
            <w:tcBorders>
              <w:top w:val="single" w:sz="12" w:space="0" w:color="auto"/>
              <w:left w:val="single" w:sz="8" w:space="0" w:color="auto"/>
              <w:bottom w:val="single" w:sz="8" w:space="0" w:color="auto"/>
              <w:right w:val="single" w:sz="12" w:space="0" w:color="auto"/>
            </w:tcBorders>
            <w:vAlign w:val="center"/>
          </w:tcPr>
          <w:p w14:paraId="374ABEF8" w14:textId="77777777" w:rsidR="00332694" w:rsidRDefault="00332694" w:rsidP="00B71EAA">
            <w:pPr>
              <w:tabs>
                <w:tab w:val="left" w:pos="-135"/>
                <w:tab w:val="left" w:pos="10620"/>
              </w:tabs>
              <w:rPr>
                <w:rFonts w:cs="Arial"/>
                <w:sz w:val="24"/>
                <w:szCs w:val="24"/>
                <w:lang w:val="sr-Cyrl-CS"/>
              </w:rPr>
            </w:pPr>
          </w:p>
        </w:tc>
      </w:tr>
      <w:tr w:rsidR="00A62B2B" w14:paraId="63F10836" w14:textId="77777777" w:rsidTr="00B456A4">
        <w:trPr>
          <w:trHeight w:val="364"/>
        </w:trPr>
        <w:tc>
          <w:tcPr>
            <w:tcW w:w="426" w:type="pct"/>
            <w:tcBorders>
              <w:top w:val="single" w:sz="8" w:space="0" w:color="auto"/>
              <w:left w:val="single" w:sz="12" w:space="0" w:color="auto"/>
              <w:bottom w:val="single" w:sz="8" w:space="0" w:color="auto"/>
              <w:right w:val="single" w:sz="2" w:space="0" w:color="auto"/>
            </w:tcBorders>
            <w:vAlign w:val="center"/>
          </w:tcPr>
          <w:p w14:paraId="41027BAC" w14:textId="77777777" w:rsidR="00332694" w:rsidRDefault="00332694" w:rsidP="00B71EAA">
            <w:pPr>
              <w:tabs>
                <w:tab w:val="left" w:pos="-135"/>
                <w:tab w:val="left" w:pos="10620"/>
              </w:tabs>
              <w:jc w:val="center"/>
              <w:rPr>
                <w:rFonts w:cs="Arial"/>
                <w:sz w:val="16"/>
                <w:szCs w:val="16"/>
                <w:lang w:val="sr-Cyrl-CS"/>
              </w:rPr>
            </w:pPr>
          </w:p>
        </w:tc>
        <w:tc>
          <w:tcPr>
            <w:tcW w:w="424" w:type="pct"/>
            <w:tcBorders>
              <w:top w:val="single" w:sz="8" w:space="0" w:color="auto"/>
              <w:left w:val="single" w:sz="2" w:space="0" w:color="auto"/>
              <w:bottom w:val="single" w:sz="8" w:space="0" w:color="auto"/>
              <w:right w:val="single" w:sz="2" w:space="0" w:color="auto"/>
            </w:tcBorders>
            <w:vAlign w:val="center"/>
          </w:tcPr>
          <w:p w14:paraId="174F4596" w14:textId="77777777" w:rsidR="00332694" w:rsidRDefault="00332694" w:rsidP="00B71EAA">
            <w:pPr>
              <w:tabs>
                <w:tab w:val="left" w:pos="-135"/>
                <w:tab w:val="left" w:pos="10620"/>
              </w:tabs>
              <w:rPr>
                <w:rFonts w:cs="Arial"/>
                <w:sz w:val="24"/>
                <w:szCs w:val="24"/>
                <w:lang w:val="sr-Cyrl-CS"/>
              </w:rPr>
            </w:pPr>
          </w:p>
        </w:tc>
        <w:tc>
          <w:tcPr>
            <w:tcW w:w="427" w:type="pct"/>
            <w:tcBorders>
              <w:top w:val="single" w:sz="8" w:space="0" w:color="auto"/>
              <w:left w:val="single" w:sz="2" w:space="0" w:color="auto"/>
              <w:bottom w:val="single" w:sz="8" w:space="0" w:color="auto"/>
              <w:right w:val="single" w:sz="8" w:space="0" w:color="auto"/>
            </w:tcBorders>
            <w:vAlign w:val="center"/>
          </w:tcPr>
          <w:p w14:paraId="572D45A3" w14:textId="77777777" w:rsidR="00332694" w:rsidRDefault="00332694" w:rsidP="00B71EAA">
            <w:pPr>
              <w:tabs>
                <w:tab w:val="left" w:pos="-135"/>
                <w:tab w:val="left" w:pos="10620"/>
              </w:tabs>
              <w:rPr>
                <w:rFonts w:cs="Arial"/>
                <w:sz w:val="24"/>
                <w:szCs w:val="24"/>
                <w:lang w:val="sr-Cyrl-CS"/>
              </w:rPr>
            </w:pPr>
          </w:p>
        </w:tc>
        <w:tc>
          <w:tcPr>
            <w:tcW w:w="397" w:type="pct"/>
            <w:tcBorders>
              <w:top w:val="single" w:sz="8" w:space="0" w:color="auto"/>
              <w:left w:val="single" w:sz="8" w:space="0" w:color="auto"/>
              <w:bottom w:val="single" w:sz="8" w:space="0" w:color="auto"/>
              <w:right w:val="single" w:sz="8" w:space="0" w:color="auto"/>
            </w:tcBorders>
            <w:vAlign w:val="center"/>
          </w:tcPr>
          <w:p w14:paraId="7ED55641" w14:textId="77777777" w:rsidR="00332694" w:rsidRDefault="00332694" w:rsidP="00B71EAA">
            <w:pPr>
              <w:tabs>
                <w:tab w:val="left" w:pos="-135"/>
                <w:tab w:val="left" w:pos="10620"/>
              </w:tabs>
              <w:rPr>
                <w:rFonts w:cs="Arial"/>
                <w:sz w:val="24"/>
                <w:szCs w:val="24"/>
                <w:lang w:val="sr-Cyrl-CS"/>
              </w:rPr>
            </w:pPr>
          </w:p>
        </w:tc>
        <w:tc>
          <w:tcPr>
            <w:tcW w:w="1105" w:type="pct"/>
            <w:tcBorders>
              <w:top w:val="single" w:sz="8" w:space="0" w:color="auto"/>
              <w:left w:val="single" w:sz="8" w:space="0" w:color="auto"/>
              <w:bottom w:val="single" w:sz="8" w:space="0" w:color="auto"/>
              <w:right w:val="single" w:sz="8" w:space="0" w:color="auto"/>
            </w:tcBorders>
            <w:vAlign w:val="center"/>
          </w:tcPr>
          <w:p w14:paraId="595AE5DC" w14:textId="77777777" w:rsidR="00332694" w:rsidRDefault="00332694" w:rsidP="00B71EAA">
            <w:pPr>
              <w:tabs>
                <w:tab w:val="left" w:pos="-135"/>
                <w:tab w:val="left" w:pos="10620"/>
              </w:tabs>
              <w:rPr>
                <w:rFonts w:cs="Arial"/>
                <w:sz w:val="24"/>
                <w:szCs w:val="24"/>
                <w:lang w:val="sr-Cyrl-CS"/>
              </w:rPr>
            </w:pPr>
          </w:p>
        </w:tc>
        <w:tc>
          <w:tcPr>
            <w:tcW w:w="368" w:type="pct"/>
            <w:tcBorders>
              <w:top w:val="single" w:sz="8" w:space="0" w:color="auto"/>
              <w:left w:val="single" w:sz="8" w:space="0" w:color="auto"/>
              <w:bottom w:val="single" w:sz="8" w:space="0" w:color="auto"/>
              <w:right w:val="single" w:sz="8" w:space="0" w:color="auto"/>
            </w:tcBorders>
            <w:vAlign w:val="center"/>
          </w:tcPr>
          <w:p w14:paraId="0F3118A5" w14:textId="77777777" w:rsidR="00332694" w:rsidRDefault="00332694" w:rsidP="00B71EAA">
            <w:pPr>
              <w:tabs>
                <w:tab w:val="left" w:pos="-135"/>
                <w:tab w:val="left" w:pos="10620"/>
              </w:tabs>
              <w:rPr>
                <w:rFonts w:cs="Arial"/>
                <w:sz w:val="24"/>
                <w:szCs w:val="24"/>
                <w:lang w:val="sr-Cyrl-CS"/>
              </w:rPr>
            </w:pPr>
          </w:p>
        </w:tc>
        <w:tc>
          <w:tcPr>
            <w:tcW w:w="467" w:type="pct"/>
            <w:tcBorders>
              <w:top w:val="single" w:sz="8" w:space="0" w:color="auto"/>
              <w:left w:val="single" w:sz="8" w:space="0" w:color="auto"/>
              <w:bottom w:val="single" w:sz="8" w:space="0" w:color="auto"/>
              <w:right w:val="single" w:sz="8" w:space="0" w:color="auto"/>
            </w:tcBorders>
            <w:vAlign w:val="center"/>
          </w:tcPr>
          <w:p w14:paraId="698B1EBF" w14:textId="77777777" w:rsidR="00332694" w:rsidRDefault="00332694" w:rsidP="00B71EAA">
            <w:pPr>
              <w:tabs>
                <w:tab w:val="left" w:pos="-135"/>
                <w:tab w:val="left" w:pos="10620"/>
              </w:tabs>
              <w:rPr>
                <w:rFonts w:cs="Arial"/>
                <w:sz w:val="24"/>
                <w:szCs w:val="24"/>
                <w:lang w:val="sr-Cyrl-CS"/>
              </w:rPr>
            </w:pPr>
          </w:p>
        </w:tc>
        <w:tc>
          <w:tcPr>
            <w:tcW w:w="463" w:type="pct"/>
            <w:tcBorders>
              <w:top w:val="single" w:sz="8" w:space="0" w:color="auto"/>
              <w:left w:val="single" w:sz="8" w:space="0" w:color="auto"/>
              <w:bottom w:val="single" w:sz="8" w:space="0" w:color="auto"/>
              <w:right w:val="single" w:sz="8" w:space="0" w:color="auto"/>
            </w:tcBorders>
            <w:vAlign w:val="center"/>
          </w:tcPr>
          <w:p w14:paraId="1927770E" w14:textId="77777777" w:rsidR="00332694" w:rsidRDefault="00332694" w:rsidP="00B71EAA">
            <w:pPr>
              <w:tabs>
                <w:tab w:val="left" w:pos="-135"/>
                <w:tab w:val="left" w:pos="10620"/>
              </w:tabs>
              <w:rPr>
                <w:rFonts w:cs="Arial"/>
                <w:sz w:val="24"/>
                <w:szCs w:val="24"/>
                <w:lang w:val="sr-Cyrl-CS"/>
              </w:rPr>
            </w:pPr>
          </w:p>
        </w:tc>
        <w:tc>
          <w:tcPr>
            <w:tcW w:w="595" w:type="pct"/>
            <w:tcBorders>
              <w:top w:val="single" w:sz="8" w:space="0" w:color="auto"/>
              <w:left w:val="single" w:sz="8" w:space="0" w:color="auto"/>
              <w:bottom w:val="single" w:sz="8" w:space="0" w:color="auto"/>
              <w:right w:val="single" w:sz="8" w:space="0" w:color="auto"/>
            </w:tcBorders>
            <w:vAlign w:val="center"/>
          </w:tcPr>
          <w:p w14:paraId="1A0F1C9F" w14:textId="77777777" w:rsidR="00332694" w:rsidRDefault="00332694" w:rsidP="00B71EAA">
            <w:pPr>
              <w:tabs>
                <w:tab w:val="left" w:pos="-135"/>
                <w:tab w:val="left" w:pos="10620"/>
              </w:tabs>
              <w:rPr>
                <w:rFonts w:cs="Arial"/>
                <w:sz w:val="24"/>
                <w:szCs w:val="24"/>
                <w:lang w:val="sr-Cyrl-CS"/>
              </w:rPr>
            </w:pPr>
          </w:p>
        </w:tc>
        <w:tc>
          <w:tcPr>
            <w:tcW w:w="328" w:type="pct"/>
            <w:tcBorders>
              <w:top w:val="single" w:sz="8" w:space="0" w:color="auto"/>
              <w:left w:val="single" w:sz="8" w:space="0" w:color="auto"/>
              <w:bottom w:val="single" w:sz="8" w:space="0" w:color="auto"/>
              <w:right w:val="single" w:sz="12" w:space="0" w:color="auto"/>
            </w:tcBorders>
            <w:vAlign w:val="center"/>
          </w:tcPr>
          <w:p w14:paraId="50C9ACA5" w14:textId="77777777" w:rsidR="00332694" w:rsidRDefault="00332694" w:rsidP="00B71EAA">
            <w:pPr>
              <w:tabs>
                <w:tab w:val="left" w:pos="-135"/>
                <w:tab w:val="left" w:pos="10620"/>
              </w:tabs>
              <w:rPr>
                <w:rFonts w:cs="Arial"/>
                <w:sz w:val="24"/>
                <w:szCs w:val="24"/>
                <w:lang w:val="sr-Cyrl-CS"/>
              </w:rPr>
            </w:pPr>
          </w:p>
        </w:tc>
      </w:tr>
      <w:tr w:rsidR="00A62B2B" w14:paraId="1536CB24" w14:textId="77777777" w:rsidTr="00B456A4">
        <w:trPr>
          <w:trHeight w:val="364"/>
        </w:trPr>
        <w:tc>
          <w:tcPr>
            <w:tcW w:w="426" w:type="pct"/>
            <w:tcBorders>
              <w:top w:val="single" w:sz="8" w:space="0" w:color="auto"/>
              <w:left w:val="single" w:sz="12" w:space="0" w:color="auto"/>
              <w:bottom w:val="single" w:sz="8" w:space="0" w:color="auto"/>
              <w:right w:val="single" w:sz="2" w:space="0" w:color="auto"/>
            </w:tcBorders>
            <w:vAlign w:val="center"/>
          </w:tcPr>
          <w:p w14:paraId="30D4EA64" w14:textId="77777777" w:rsidR="00332694" w:rsidRDefault="00332694" w:rsidP="00B71EAA">
            <w:pPr>
              <w:tabs>
                <w:tab w:val="left" w:pos="-135"/>
                <w:tab w:val="left" w:pos="10620"/>
              </w:tabs>
              <w:jc w:val="center"/>
              <w:rPr>
                <w:rFonts w:cs="Arial"/>
                <w:sz w:val="16"/>
                <w:szCs w:val="16"/>
                <w:lang w:val="sr-Cyrl-CS"/>
              </w:rPr>
            </w:pPr>
          </w:p>
        </w:tc>
        <w:tc>
          <w:tcPr>
            <w:tcW w:w="424" w:type="pct"/>
            <w:tcBorders>
              <w:top w:val="single" w:sz="8" w:space="0" w:color="auto"/>
              <w:left w:val="single" w:sz="2" w:space="0" w:color="auto"/>
              <w:bottom w:val="single" w:sz="8" w:space="0" w:color="auto"/>
              <w:right w:val="single" w:sz="2" w:space="0" w:color="auto"/>
            </w:tcBorders>
            <w:vAlign w:val="center"/>
          </w:tcPr>
          <w:p w14:paraId="7330D1F2" w14:textId="77777777" w:rsidR="00332694" w:rsidRDefault="00332694" w:rsidP="00B71EAA">
            <w:pPr>
              <w:tabs>
                <w:tab w:val="left" w:pos="-135"/>
                <w:tab w:val="left" w:pos="10620"/>
              </w:tabs>
              <w:rPr>
                <w:rFonts w:cs="Arial"/>
                <w:sz w:val="24"/>
                <w:szCs w:val="24"/>
                <w:lang w:val="sr-Cyrl-CS"/>
              </w:rPr>
            </w:pPr>
          </w:p>
        </w:tc>
        <w:tc>
          <w:tcPr>
            <w:tcW w:w="427" w:type="pct"/>
            <w:tcBorders>
              <w:top w:val="single" w:sz="8" w:space="0" w:color="auto"/>
              <w:left w:val="single" w:sz="2" w:space="0" w:color="auto"/>
              <w:bottom w:val="single" w:sz="8" w:space="0" w:color="auto"/>
              <w:right w:val="single" w:sz="8" w:space="0" w:color="auto"/>
            </w:tcBorders>
            <w:vAlign w:val="center"/>
          </w:tcPr>
          <w:p w14:paraId="32F32607" w14:textId="77777777" w:rsidR="00332694" w:rsidRDefault="00332694" w:rsidP="00B71EAA">
            <w:pPr>
              <w:tabs>
                <w:tab w:val="left" w:pos="-135"/>
                <w:tab w:val="left" w:pos="10620"/>
              </w:tabs>
              <w:rPr>
                <w:rFonts w:cs="Arial"/>
                <w:sz w:val="24"/>
                <w:szCs w:val="24"/>
                <w:lang w:val="sr-Cyrl-CS"/>
              </w:rPr>
            </w:pPr>
          </w:p>
        </w:tc>
        <w:tc>
          <w:tcPr>
            <w:tcW w:w="397" w:type="pct"/>
            <w:tcBorders>
              <w:top w:val="single" w:sz="8" w:space="0" w:color="auto"/>
              <w:left w:val="single" w:sz="8" w:space="0" w:color="auto"/>
              <w:bottom w:val="single" w:sz="8" w:space="0" w:color="auto"/>
              <w:right w:val="single" w:sz="8" w:space="0" w:color="auto"/>
            </w:tcBorders>
            <w:vAlign w:val="center"/>
          </w:tcPr>
          <w:p w14:paraId="3506B0C9" w14:textId="77777777" w:rsidR="00332694" w:rsidRDefault="00332694" w:rsidP="00B71EAA">
            <w:pPr>
              <w:tabs>
                <w:tab w:val="left" w:pos="-135"/>
                <w:tab w:val="left" w:pos="10620"/>
              </w:tabs>
              <w:rPr>
                <w:rFonts w:cs="Arial"/>
                <w:sz w:val="24"/>
                <w:szCs w:val="24"/>
                <w:lang w:val="sr-Cyrl-CS"/>
              </w:rPr>
            </w:pPr>
          </w:p>
        </w:tc>
        <w:tc>
          <w:tcPr>
            <w:tcW w:w="1105" w:type="pct"/>
            <w:tcBorders>
              <w:top w:val="single" w:sz="8" w:space="0" w:color="auto"/>
              <w:left w:val="single" w:sz="8" w:space="0" w:color="auto"/>
              <w:bottom w:val="single" w:sz="8" w:space="0" w:color="auto"/>
              <w:right w:val="single" w:sz="8" w:space="0" w:color="auto"/>
            </w:tcBorders>
            <w:vAlign w:val="center"/>
          </w:tcPr>
          <w:p w14:paraId="5CB8EB7B" w14:textId="77777777" w:rsidR="00332694" w:rsidRDefault="00332694" w:rsidP="00B71EAA">
            <w:pPr>
              <w:tabs>
                <w:tab w:val="left" w:pos="-135"/>
                <w:tab w:val="left" w:pos="10620"/>
              </w:tabs>
              <w:rPr>
                <w:rFonts w:cs="Arial"/>
                <w:sz w:val="24"/>
                <w:szCs w:val="24"/>
                <w:lang w:val="sr-Cyrl-CS"/>
              </w:rPr>
            </w:pPr>
          </w:p>
        </w:tc>
        <w:tc>
          <w:tcPr>
            <w:tcW w:w="368" w:type="pct"/>
            <w:tcBorders>
              <w:top w:val="single" w:sz="8" w:space="0" w:color="auto"/>
              <w:left w:val="single" w:sz="8" w:space="0" w:color="auto"/>
              <w:bottom w:val="single" w:sz="8" w:space="0" w:color="auto"/>
              <w:right w:val="single" w:sz="8" w:space="0" w:color="auto"/>
            </w:tcBorders>
            <w:vAlign w:val="center"/>
          </w:tcPr>
          <w:p w14:paraId="3D2EAD11" w14:textId="77777777" w:rsidR="00332694" w:rsidRDefault="00332694" w:rsidP="00B71EAA">
            <w:pPr>
              <w:tabs>
                <w:tab w:val="left" w:pos="-135"/>
                <w:tab w:val="left" w:pos="10620"/>
              </w:tabs>
              <w:rPr>
                <w:rFonts w:cs="Arial"/>
                <w:sz w:val="24"/>
                <w:szCs w:val="24"/>
                <w:lang w:val="sr-Cyrl-CS"/>
              </w:rPr>
            </w:pPr>
          </w:p>
        </w:tc>
        <w:tc>
          <w:tcPr>
            <w:tcW w:w="467" w:type="pct"/>
            <w:tcBorders>
              <w:top w:val="single" w:sz="8" w:space="0" w:color="auto"/>
              <w:left w:val="single" w:sz="8" w:space="0" w:color="auto"/>
              <w:bottom w:val="single" w:sz="8" w:space="0" w:color="auto"/>
              <w:right w:val="single" w:sz="8" w:space="0" w:color="auto"/>
            </w:tcBorders>
            <w:vAlign w:val="center"/>
          </w:tcPr>
          <w:p w14:paraId="42B247C8" w14:textId="77777777" w:rsidR="00332694" w:rsidRDefault="00332694" w:rsidP="00B71EAA">
            <w:pPr>
              <w:tabs>
                <w:tab w:val="left" w:pos="-135"/>
                <w:tab w:val="left" w:pos="10620"/>
              </w:tabs>
              <w:rPr>
                <w:rFonts w:cs="Arial"/>
                <w:sz w:val="24"/>
                <w:szCs w:val="24"/>
                <w:lang w:val="sr-Cyrl-CS"/>
              </w:rPr>
            </w:pPr>
          </w:p>
        </w:tc>
        <w:tc>
          <w:tcPr>
            <w:tcW w:w="463" w:type="pct"/>
            <w:tcBorders>
              <w:top w:val="single" w:sz="8" w:space="0" w:color="auto"/>
              <w:left w:val="single" w:sz="8" w:space="0" w:color="auto"/>
              <w:bottom w:val="single" w:sz="8" w:space="0" w:color="auto"/>
              <w:right w:val="single" w:sz="8" w:space="0" w:color="auto"/>
            </w:tcBorders>
            <w:vAlign w:val="center"/>
          </w:tcPr>
          <w:p w14:paraId="4C789EFE" w14:textId="77777777" w:rsidR="00332694" w:rsidRDefault="00332694" w:rsidP="00B71EAA">
            <w:pPr>
              <w:tabs>
                <w:tab w:val="left" w:pos="-135"/>
                <w:tab w:val="left" w:pos="10620"/>
              </w:tabs>
              <w:rPr>
                <w:rFonts w:cs="Arial"/>
                <w:sz w:val="24"/>
                <w:szCs w:val="24"/>
                <w:lang w:val="sr-Cyrl-CS"/>
              </w:rPr>
            </w:pPr>
          </w:p>
        </w:tc>
        <w:tc>
          <w:tcPr>
            <w:tcW w:w="595" w:type="pct"/>
            <w:tcBorders>
              <w:top w:val="single" w:sz="8" w:space="0" w:color="auto"/>
              <w:left w:val="single" w:sz="8" w:space="0" w:color="auto"/>
              <w:bottom w:val="single" w:sz="8" w:space="0" w:color="auto"/>
              <w:right w:val="single" w:sz="8" w:space="0" w:color="auto"/>
            </w:tcBorders>
            <w:vAlign w:val="center"/>
          </w:tcPr>
          <w:p w14:paraId="4A786039" w14:textId="77777777" w:rsidR="00332694" w:rsidRDefault="00332694" w:rsidP="00B71EAA">
            <w:pPr>
              <w:tabs>
                <w:tab w:val="left" w:pos="-135"/>
                <w:tab w:val="left" w:pos="10620"/>
              </w:tabs>
              <w:rPr>
                <w:rFonts w:cs="Arial"/>
                <w:sz w:val="24"/>
                <w:szCs w:val="24"/>
                <w:lang w:val="sr-Cyrl-CS"/>
              </w:rPr>
            </w:pPr>
          </w:p>
        </w:tc>
        <w:tc>
          <w:tcPr>
            <w:tcW w:w="328" w:type="pct"/>
            <w:tcBorders>
              <w:top w:val="single" w:sz="8" w:space="0" w:color="auto"/>
              <w:left w:val="single" w:sz="8" w:space="0" w:color="auto"/>
              <w:bottom w:val="single" w:sz="8" w:space="0" w:color="auto"/>
              <w:right w:val="single" w:sz="12" w:space="0" w:color="auto"/>
            </w:tcBorders>
            <w:vAlign w:val="center"/>
          </w:tcPr>
          <w:p w14:paraId="07103E68" w14:textId="77777777" w:rsidR="00332694" w:rsidRDefault="00332694" w:rsidP="00B71EAA">
            <w:pPr>
              <w:tabs>
                <w:tab w:val="left" w:pos="-135"/>
                <w:tab w:val="left" w:pos="10620"/>
              </w:tabs>
              <w:rPr>
                <w:rFonts w:cs="Arial"/>
                <w:sz w:val="24"/>
                <w:szCs w:val="24"/>
                <w:lang w:val="sr-Cyrl-CS"/>
              </w:rPr>
            </w:pPr>
          </w:p>
        </w:tc>
      </w:tr>
      <w:tr w:rsidR="00A62B2B" w14:paraId="59D82109" w14:textId="77777777" w:rsidTr="00B456A4">
        <w:trPr>
          <w:trHeight w:val="364"/>
        </w:trPr>
        <w:tc>
          <w:tcPr>
            <w:tcW w:w="426" w:type="pct"/>
            <w:tcBorders>
              <w:top w:val="single" w:sz="8" w:space="0" w:color="auto"/>
              <w:left w:val="single" w:sz="12" w:space="0" w:color="auto"/>
              <w:bottom w:val="single" w:sz="8" w:space="0" w:color="auto"/>
              <w:right w:val="single" w:sz="2" w:space="0" w:color="auto"/>
            </w:tcBorders>
            <w:vAlign w:val="center"/>
          </w:tcPr>
          <w:p w14:paraId="721BCFC2" w14:textId="77777777" w:rsidR="00332694" w:rsidRDefault="00332694" w:rsidP="00B71EAA">
            <w:pPr>
              <w:tabs>
                <w:tab w:val="left" w:pos="-135"/>
                <w:tab w:val="left" w:pos="10620"/>
              </w:tabs>
              <w:jc w:val="center"/>
              <w:rPr>
                <w:rFonts w:cs="Arial"/>
                <w:sz w:val="16"/>
                <w:szCs w:val="16"/>
                <w:lang w:val="sr-Cyrl-CS"/>
              </w:rPr>
            </w:pPr>
          </w:p>
        </w:tc>
        <w:tc>
          <w:tcPr>
            <w:tcW w:w="424" w:type="pct"/>
            <w:tcBorders>
              <w:top w:val="single" w:sz="8" w:space="0" w:color="auto"/>
              <w:left w:val="single" w:sz="2" w:space="0" w:color="auto"/>
              <w:bottom w:val="single" w:sz="8" w:space="0" w:color="auto"/>
              <w:right w:val="single" w:sz="2" w:space="0" w:color="auto"/>
            </w:tcBorders>
            <w:vAlign w:val="center"/>
          </w:tcPr>
          <w:p w14:paraId="2FFE41B6" w14:textId="77777777" w:rsidR="00332694" w:rsidRDefault="00332694" w:rsidP="00B71EAA">
            <w:pPr>
              <w:tabs>
                <w:tab w:val="left" w:pos="-135"/>
                <w:tab w:val="left" w:pos="10620"/>
              </w:tabs>
              <w:rPr>
                <w:rFonts w:cs="Arial"/>
                <w:sz w:val="24"/>
                <w:szCs w:val="24"/>
                <w:lang w:val="sr-Cyrl-CS"/>
              </w:rPr>
            </w:pPr>
          </w:p>
        </w:tc>
        <w:tc>
          <w:tcPr>
            <w:tcW w:w="427" w:type="pct"/>
            <w:tcBorders>
              <w:top w:val="single" w:sz="8" w:space="0" w:color="auto"/>
              <w:left w:val="single" w:sz="2" w:space="0" w:color="auto"/>
              <w:bottom w:val="single" w:sz="8" w:space="0" w:color="auto"/>
              <w:right w:val="single" w:sz="8" w:space="0" w:color="auto"/>
            </w:tcBorders>
            <w:vAlign w:val="center"/>
          </w:tcPr>
          <w:p w14:paraId="482B9CE3" w14:textId="77777777" w:rsidR="00332694" w:rsidRDefault="00332694" w:rsidP="00B71EAA">
            <w:pPr>
              <w:tabs>
                <w:tab w:val="left" w:pos="-135"/>
                <w:tab w:val="left" w:pos="10620"/>
              </w:tabs>
              <w:rPr>
                <w:rFonts w:cs="Arial"/>
                <w:sz w:val="24"/>
                <w:szCs w:val="24"/>
                <w:lang w:val="sr-Cyrl-CS"/>
              </w:rPr>
            </w:pPr>
          </w:p>
        </w:tc>
        <w:tc>
          <w:tcPr>
            <w:tcW w:w="397" w:type="pct"/>
            <w:tcBorders>
              <w:top w:val="single" w:sz="8" w:space="0" w:color="auto"/>
              <w:left w:val="single" w:sz="8" w:space="0" w:color="auto"/>
              <w:bottom w:val="single" w:sz="8" w:space="0" w:color="auto"/>
              <w:right w:val="single" w:sz="8" w:space="0" w:color="auto"/>
            </w:tcBorders>
            <w:vAlign w:val="center"/>
          </w:tcPr>
          <w:p w14:paraId="4C2E8C07" w14:textId="77777777" w:rsidR="00332694" w:rsidRDefault="00332694" w:rsidP="00B71EAA">
            <w:pPr>
              <w:tabs>
                <w:tab w:val="left" w:pos="-135"/>
                <w:tab w:val="left" w:pos="10620"/>
              </w:tabs>
              <w:rPr>
                <w:rFonts w:cs="Arial"/>
                <w:sz w:val="24"/>
                <w:szCs w:val="24"/>
                <w:lang w:val="sr-Cyrl-CS"/>
              </w:rPr>
            </w:pPr>
          </w:p>
        </w:tc>
        <w:tc>
          <w:tcPr>
            <w:tcW w:w="1105" w:type="pct"/>
            <w:tcBorders>
              <w:top w:val="single" w:sz="8" w:space="0" w:color="auto"/>
              <w:left w:val="single" w:sz="8" w:space="0" w:color="auto"/>
              <w:bottom w:val="single" w:sz="8" w:space="0" w:color="auto"/>
              <w:right w:val="single" w:sz="8" w:space="0" w:color="auto"/>
            </w:tcBorders>
            <w:vAlign w:val="center"/>
          </w:tcPr>
          <w:p w14:paraId="30BEC109" w14:textId="77777777" w:rsidR="00332694" w:rsidRDefault="00332694" w:rsidP="00B71EAA">
            <w:pPr>
              <w:tabs>
                <w:tab w:val="left" w:pos="-135"/>
                <w:tab w:val="left" w:pos="10620"/>
              </w:tabs>
              <w:rPr>
                <w:rFonts w:cs="Arial"/>
                <w:sz w:val="24"/>
                <w:szCs w:val="24"/>
                <w:lang w:val="sr-Cyrl-CS"/>
              </w:rPr>
            </w:pPr>
          </w:p>
        </w:tc>
        <w:tc>
          <w:tcPr>
            <w:tcW w:w="368" w:type="pct"/>
            <w:tcBorders>
              <w:top w:val="single" w:sz="8" w:space="0" w:color="auto"/>
              <w:left w:val="single" w:sz="8" w:space="0" w:color="auto"/>
              <w:bottom w:val="single" w:sz="8" w:space="0" w:color="auto"/>
              <w:right w:val="single" w:sz="8" w:space="0" w:color="auto"/>
            </w:tcBorders>
            <w:vAlign w:val="center"/>
          </w:tcPr>
          <w:p w14:paraId="21003D9A" w14:textId="77777777" w:rsidR="00332694" w:rsidRDefault="00332694" w:rsidP="00B71EAA">
            <w:pPr>
              <w:tabs>
                <w:tab w:val="left" w:pos="-135"/>
                <w:tab w:val="left" w:pos="10620"/>
              </w:tabs>
              <w:rPr>
                <w:rFonts w:cs="Arial"/>
                <w:sz w:val="24"/>
                <w:szCs w:val="24"/>
                <w:lang w:val="sr-Cyrl-CS"/>
              </w:rPr>
            </w:pPr>
          </w:p>
        </w:tc>
        <w:tc>
          <w:tcPr>
            <w:tcW w:w="467" w:type="pct"/>
            <w:tcBorders>
              <w:top w:val="single" w:sz="8" w:space="0" w:color="auto"/>
              <w:left w:val="single" w:sz="8" w:space="0" w:color="auto"/>
              <w:bottom w:val="single" w:sz="8" w:space="0" w:color="auto"/>
              <w:right w:val="single" w:sz="8" w:space="0" w:color="auto"/>
            </w:tcBorders>
            <w:vAlign w:val="center"/>
          </w:tcPr>
          <w:p w14:paraId="214813CA" w14:textId="77777777" w:rsidR="00332694" w:rsidRDefault="00332694" w:rsidP="00B71EAA">
            <w:pPr>
              <w:tabs>
                <w:tab w:val="left" w:pos="-135"/>
                <w:tab w:val="left" w:pos="10620"/>
              </w:tabs>
              <w:rPr>
                <w:rFonts w:cs="Arial"/>
                <w:sz w:val="24"/>
                <w:szCs w:val="24"/>
                <w:lang w:val="sr-Cyrl-CS"/>
              </w:rPr>
            </w:pPr>
          </w:p>
        </w:tc>
        <w:tc>
          <w:tcPr>
            <w:tcW w:w="463" w:type="pct"/>
            <w:tcBorders>
              <w:top w:val="single" w:sz="8" w:space="0" w:color="auto"/>
              <w:left w:val="single" w:sz="8" w:space="0" w:color="auto"/>
              <w:bottom w:val="single" w:sz="8" w:space="0" w:color="auto"/>
              <w:right w:val="single" w:sz="8" w:space="0" w:color="auto"/>
            </w:tcBorders>
            <w:vAlign w:val="center"/>
          </w:tcPr>
          <w:p w14:paraId="652BF3DD" w14:textId="77777777" w:rsidR="00332694" w:rsidRDefault="00332694" w:rsidP="00B71EAA">
            <w:pPr>
              <w:tabs>
                <w:tab w:val="left" w:pos="-135"/>
                <w:tab w:val="left" w:pos="10620"/>
              </w:tabs>
              <w:rPr>
                <w:rFonts w:cs="Arial"/>
                <w:sz w:val="24"/>
                <w:szCs w:val="24"/>
                <w:lang w:val="sr-Cyrl-CS"/>
              </w:rPr>
            </w:pPr>
          </w:p>
        </w:tc>
        <w:tc>
          <w:tcPr>
            <w:tcW w:w="595" w:type="pct"/>
            <w:tcBorders>
              <w:top w:val="single" w:sz="8" w:space="0" w:color="auto"/>
              <w:left w:val="single" w:sz="8" w:space="0" w:color="auto"/>
              <w:bottom w:val="single" w:sz="8" w:space="0" w:color="auto"/>
              <w:right w:val="single" w:sz="8" w:space="0" w:color="auto"/>
            </w:tcBorders>
            <w:vAlign w:val="center"/>
          </w:tcPr>
          <w:p w14:paraId="62374A10" w14:textId="77777777" w:rsidR="00332694" w:rsidRDefault="00332694" w:rsidP="00B71EAA">
            <w:pPr>
              <w:tabs>
                <w:tab w:val="left" w:pos="-135"/>
                <w:tab w:val="left" w:pos="10620"/>
              </w:tabs>
              <w:rPr>
                <w:rFonts w:cs="Arial"/>
                <w:sz w:val="24"/>
                <w:szCs w:val="24"/>
                <w:lang w:val="sr-Cyrl-CS"/>
              </w:rPr>
            </w:pPr>
          </w:p>
        </w:tc>
        <w:tc>
          <w:tcPr>
            <w:tcW w:w="328" w:type="pct"/>
            <w:tcBorders>
              <w:top w:val="single" w:sz="8" w:space="0" w:color="auto"/>
              <w:left w:val="single" w:sz="8" w:space="0" w:color="auto"/>
              <w:bottom w:val="single" w:sz="8" w:space="0" w:color="auto"/>
              <w:right w:val="single" w:sz="12" w:space="0" w:color="auto"/>
            </w:tcBorders>
            <w:vAlign w:val="center"/>
          </w:tcPr>
          <w:p w14:paraId="7E212D69" w14:textId="77777777" w:rsidR="00332694" w:rsidRDefault="00332694" w:rsidP="00B71EAA">
            <w:pPr>
              <w:tabs>
                <w:tab w:val="left" w:pos="-135"/>
                <w:tab w:val="left" w:pos="10620"/>
              </w:tabs>
              <w:rPr>
                <w:rFonts w:cs="Arial"/>
                <w:sz w:val="24"/>
                <w:szCs w:val="24"/>
                <w:lang w:val="sr-Cyrl-CS"/>
              </w:rPr>
            </w:pPr>
          </w:p>
        </w:tc>
      </w:tr>
      <w:tr w:rsidR="00A62B2B" w14:paraId="1D518974" w14:textId="77777777" w:rsidTr="00B456A4">
        <w:trPr>
          <w:trHeight w:val="364"/>
        </w:trPr>
        <w:tc>
          <w:tcPr>
            <w:tcW w:w="426" w:type="pct"/>
            <w:tcBorders>
              <w:top w:val="single" w:sz="8" w:space="0" w:color="auto"/>
              <w:left w:val="single" w:sz="12" w:space="0" w:color="auto"/>
              <w:bottom w:val="single" w:sz="8" w:space="0" w:color="auto"/>
              <w:right w:val="single" w:sz="2" w:space="0" w:color="auto"/>
            </w:tcBorders>
            <w:vAlign w:val="center"/>
          </w:tcPr>
          <w:p w14:paraId="537834E7" w14:textId="77777777" w:rsidR="00332694" w:rsidRDefault="00332694" w:rsidP="00B71EAA">
            <w:pPr>
              <w:tabs>
                <w:tab w:val="left" w:pos="-135"/>
                <w:tab w:val="left" w:pos="10620"/>
              </w:tabs>
              <w:jc w:val="center"/>
              <w:rPr>
                <w:rFonts w:cs="Arial"/>
                <w:sz w:val="16"/>
                <w:szCs w:val="16"/>
                <w:lang w:val="sr-Cyrl-CS"/>
              </w:rPr>
            </w:pPr>
          </w:p>
        </w:tc>
        <w:tc>
          <w:tcPr>
            <w:tcW w:w="424" w:type="pct"/>
            <w:tcBorders>
              <w:top w:val="single" w:sz="8" w:space="0" w:color="auto"/>
              <w:left w:val="single" w:sz="2" w:space="0" w:color="auto"/>
              <w:bottom w:val="single" w:sz="8" w:space="0" w:color="auto"/>
              <w:right w:val="single" w:sz="2" w:space="0" w:color="auto"/>
            </w:tcBorders>
            <w:vAlign w:val="center"/>
          </w:tcPr>
          <w:p w14:paraId="45926B91" w14:textId="77777777" w:rsidR="00332694" w:rsidRDefault="00332694" w:rsidP="00B71EAA">
            <w:pPr>
              <w:tabs>
                <w:tab w:val="left" w:pos="-135"/>
                <w:tab w:val="left" w:pos="10620"/>
              </w:tabs>
              <w:rPr>
                <w:rFonts w:cs="Arial"/>
                <w:sz w:val="24"/>
                <w:szCs w:val="24"/>
                <w:lang w:val="sr-Cyrl-CS"/>
              </w:rPr>
            </w:pPr>
          </w:p>
        </w:tc>
        <w:tc>
          <w:tcPr>
            <w:tcW w:w="427" w:type="pct"/>
            <w:tcBorders>
              <w:top w:val="single" w:sz="8" w:space="0" w:color="auto"/>
              <w:left w:val="single" w:sz="2" w:space="0" w:color="auto"/>
              <w:bottom w:val="single" w:sz="8" w:space="0" w:color="auto"/>
              <w:right w:val="single" w:sz="8" w:space="0" w:color="auto"/>
            </w:tcBorders>
            <w:vAlign w:val="center"/>
          </w:tcPr>
          <w:p w14:paraId="1D3577DD" w14:textId="77777777" w:rsidR="00332694" w:rsidRDefault="00332694" w:rsidP="00B71EAA">
            <w:pPr>
              <w:tabs>
                <w:tab w:val="left" w:pos="-135"/>
                <w:tab w:val="left" w:pos="10620"/>
              </w:tabs>
              <w:rPr>
                <w:rFonts w:cs="Arial"/>
                <w:sz w:val="24"/>
                <w:szCs w:val="24"/>
                <w:lang w:val="sr-Cyrl-CS"/>
              </w:rPr>
            </w:pPr>
          </w:p>
        </w:tc>
        <w:tc>
          <w:tcPr>
            <w:tcW w:w="397" w:type="pct"/>
            <w:tcBorders>
              <w:top w:val="single" w:sz="8" w:space="0" w:color="auto"/>
              <w:left w:val="single" w:sz="8" w:space="0" w:color="auto"/>
              <w:bottom w:val="single" w:sz="8" w:space="0" w:color="auto"/>
              <w:right w:val="single" w:sz="8" w:space="0" w:color="auto"/>
            </w:tcBorders>
            <w:vAlign w:val="center"/>
          </w:tcPr>
          <w:p w14:paraId="27441920" w14:textId="77777777" w:rsidR="00332694" w:rsidRDefault="00332694" w:rsidP="00B71EAA">
            <w:pPr>
              <w:tabs>
                <w:tab w:val="left" w:pos="-135"/>
                <w:tab w:val="left" w:pos="10620"/>
              </w:tabs>
              <w:rPr>
                <w:rFonts w:cs="Arial"/>
                <w:sz w:val="24"/>
                <w:szCs w:val="24"/>
                <w:lang w:val="sr-Cyrl-CS"/>
              </w:rPr>
            </w:pPr>
          </w:p>
        </w:tc>
        <w:tc>
          <w:tcPr>
            <w:tcW w:w="1105" w:type="pct"/>
            <w:tcBorders>
              <w:top w:val="single" w:sz="8" w:space="0" w:color="auto"/>
              <w:left w:val="single" w:sz="8" w:space="0" w:color="auto"/>
              <w:bottom w:val="single" w:sz="8" w:space="0" w:color="auto"/>
              <w:right w:val="single" w:sz="8" w:space="0" w:color="auto"/>
            </w:tcBorders>
            <w:vAlign w:val="center"/>
          </w:tcPr>
          <w:p w14:paraId="7A84B12B" w14:textId="77777777" w:rsidR="00332694" w:rsidRDefault="00332694" w:rsidP="00B71EAA">
            <w:pPr>
              <w:tabs>
                <w:tab w:val="left" w:pos="-135"/>
                <w:tab w:val="left" w:pos="10620"/>
              </w:tabs>
              <w:rPr>
                <w:rFonts w:cs="Arial"/>
                <w:sz w:val="24"/>
                <w:szCs w:val="24"/>
                <w:lang w:val="sr-Cyrl-CS"/>
              </w:rPr>
            </w:pPr>
          </w:p>
        </w:tc>
        <w:tc>
          <w:tcPr>
            <w:tcW w:w="368" w:type="pct"/>
            <w:tcBorders>
              <w:top w:val="single" w:sz="8" w:space="0" w:color="auto"/>
              <w:left w:val="single" w:sz="8" w:space="0" w:color="auto"/>
              <w:bottom w:val="single" w:sz="8" w:space="0" w:color="auto"/>
              <w:right w:val="single" w:sz="8" w:space="0" w:color="auto"/>
            </w:tcBorders>
            <w:vAlign w:val="center"/>
          </w:tcPr>
          <w:p w14:paraId="4F8DC8F0" w14:textId="77777777" w:rsidR="00332694" w:rsidRDefault="00332694" w:rsidP="00B71EAA">
            <w:pPr>
              <w:tabs>
                <w:tab w:val="left" w:pos="-135"/>
                <w:tab w:val="left" w:pos="10620"/>
              </w:tabs>
              <w:rPr>
                <w:rFonts w:cs="Arial"/>
                <w:sz w:val="24"/>
                <w:szCs w:val="24"/>
                <w:lang w:val="sr-Cyrl-CS"/>
              </w:rPr>
            </w:pPr>
          </w:p>
        </w:tc>
        <w:tc>
          <w:tcPr>
            <w:tcW w:w="467" w:type="pct"/>
            <w:tcBorders>
              <w:top w:val="single" w:sz="8" w:space="0" w:color="auto"/>
              <w:left w:val="single" w:sz="8" w:space="0" w:color="auto"/>
              <w:bottom w:val="single" w:sz="8" w:space="0" w:color="auto"/>
              <w:right w:val="single" w:sz="8" w:space="0" w:color="auto"/>
            </w:tcBorders>
            <w:vAlign w:val="center"/>
          </w:tcPr>
          <w:p w14:paraId="0D628505" w14:textId="77777777" w:rsidR="00332694" w:rsidRDefault="00332694" w:rsidP="00B71EAA">
            <w:pPr>
              <w:tabs>
                <w:tab w:val="left" w:pos="-135"/>
                <w:tab w:val="left" w:pos="10620"/>
              </w:tabs>
              <w:rPr>
                <w:rFonts w:cs="Arial"/>
                <w:sz w:val="24"/>
                <w:szCs w:val="24"/>
                <w:lang w:val="sr-Cyrl-CS"/>
              </w:rPr>
            </w:pPr>
          </w:p>
        </w:tc>
        <w:tc>
          <w:tcPr>
            <w:tcW w:w="463" w:type="pct"/>
            <w:tcBorders>
              <w:top w:val="single" w:sz="8" w:space="0" w:color="auto"/>
              <w:left w:val="single" w:sz="8" w:space="0" w:color="auto"/>
              <w:bottom w:val="single" w:sz="8" w:space="0" w:color="auto"/>
              <w:right w:val="single" w:sz="8" w:space="0" w:color="auto"/>
            </w:tcBorders>
            <w:vAlign w:val="center"/>
          </w:tcPr>
          <w:p w14:paraId="1795BE87" w14:textId="77777777" w:rsidR="00332694" w:rsidRDefault="00332694" w:rsidP="00B71EAA">
            <w:pPr>
              <w:tabs>
                <w:tab w:val="left" w:pos="-135"/>
                <w:tab w:val="left" w:pos="10620"/>
              </w:tabs>
              <w:rPr>
                <w:rFonts w:cs="Arial"/>
                <w:sz w:val="24"/>
                <w:szCs w:val="24"/>
                <w:lang w:val="sr-Cyrl-CS"/>
              </w:rPr>
            </w:pPr>
          </w:p>
        </w:tc>
        <w:tc>
          <w:tcPr>
            <w:tcW w:w="595" w:type="pct"/>
            <w:tcBorders>
              <w:top w:val="single" w:sz="8" w:space="0" w:color="auto"/>
              <w:left w:val="single" w:sz="8" w:space="0" w:color="auto"/>
              <w:bottom w:val="single" w:sz="8" w:space="0" w:color="auto"/>
              <w:right w:val="single" w:sz="8" w:space="0" w:color="auto"/>
            </w:tcBorders>
            <w:vAlign w:val="center"/>
          </w:tcPr>
          <w:p w14:paraId="66BAECE0" w14:textId="77777777" w:rsidR="00332694" w:rsidRDefault="00332694" w:rsidP="00B71EAA">
            <w:pPr>
              <w:tabs>
                <w:tab w:val="left" w:pos="-135"/>
                <w:tab w:val="left" w:pos="10620"/>
              </w:tabs>
              <w:rPr>
                <w:rFonts w:cs="Arial"/>
                <w:sz w:val="24"/>
                <w:szCs w:val="24"/>
                <w:lang w:val="sr-Cyrl-CS"/>
              </w:rPr>
            </w:pPr>
          </w:p>
        </w:tc>
        <w:tc>
          <w:tcPr>
            <w:tcW w:w="328" w:type="pct"/>
            <w:tcBorders>
              <w:top w:val="single" w:sz="8" w:space="0" w:color="auto"/>
              <w:left w:val="single" w:sz="8" w:space="0" w:color="auto"/>
              <w:bottom w:val="single" w:sz="8" w:space="0" w:color="auto"/>
              <w:right w:val="single" w:sz="12" w:space="0" w:color="auto"/>
            </w:tcBorders>
            <w:vAlign w:val="center"/>
          </w:tcPr>
          <w:p w14:paraId="2C1E312E" w14:textId="77777777" w:rsidR="00332694" w:rsidRDefault="00332694" w:rsidP="00B71EAA">
            <w:pPr>
              <w:tabs>
                <w:tab w:val="left" w:pos="-135"/>
                <w:tab w:val="left" w:pos="10620"/>
              </w:tabs>
              <w:rPr>
                <w:rFonts w:cs="Arial"/>
                <w:sz w:val="24"/>
                <w:szCs w:val="24"/>
                <w:lang w:val="sr-Cyrl-CS"/>
              </w:rPr>
            </w:pPr>
          </w:p>
        </w:tc>
      </w:tr>
    </w:tbl>
    <w:p w14:paraId="5C12F584" w14:textId="77777777" w:rsidR="00332694" w:rsidRPr="00EA3BB1" w:rsidRDefault="00332694" w:rsidP="00EA3BB1">
      <w:pPr>
        <w:tabs>
          <w:tab w:val="left" w:pos="-135"/>
          <w:tab w:val="left" w:pos="10620"/>
        </w:tabs>
        <w:rPr>
          <w:rFonts w:cs="Arial"/>
          <w:sz w:val="20"/>
          <w:szCs w:val="20"/>
          <w:lang w:val="sr-Latn-RS"/>
        </w:rPr>
      </w:pPr>
    </w:p>
    <w:tbl>
      <w:tblPr>
        <w:tblW w:w="15466" w:type="dxa"/>
        <w:tblInd w:w="55" w:type="dxa"/>
        <w:tblCellMar>
          <w:left w:w="70" w:type="dxa"/>
          <w:right w:w="70" w:type="dxa"/>
        </w:tblCellMar>
        <w:tblLook w:val="04A0" w:firstRow="1" w:lastRow="0" w:firstColumn="1" w:lastColumn="0" w:noHBand="0" w:noVBand="1"/>
      </w:tblPr>
      <w:tblGrid>
        <w:gridCol w:w="820"/>
        <w:gridCol w:w="1320"/>
        <w:gridCol w:w="1480"/>
        <w:gridCol w:w="11846"/>
      </w:tblGrid>
      <w:tr w:rsidR="00332694" w:rsidRPr="00BB381A" w14:paraId="62A957AD" w14:textId="77777777" w:rsidTr="007522D5">
        <w:trPr>
          <w:trHeight w:val="402"/>
        </w:trPr>
        <w:tc>
          <w:tcPr>
            <w:tcW w:w="15466" w:type="dxa"/>
            <w:gridSpan w:val="4"/>
            <w:tcBorders>
              <w:top w:val="nil"/>
              <w:left w:val="nil"/>
              <w:bottom w:val="nil"/>
              <w:right w:val="nil"/>
            </w:tcBorders>
            <w:shd w:val="clear" w:color="auto" w:fill="auto"/>
            <w:noWrap/>
            <w:vAlign w:val="bottom"/>
          </w:tcPr>
          <w:p w14:paraId="5E61A2A4" w14:textId="09B89687" w:rsidR="00332694" w:rsidRPr="00BB381A" w:rsidRDefault="00332694" w:rsidP="00B71EAA">
            <w:pPr>
              <w:spacing w:before="0"/>
              <w:rPr>
                <w:rFonts w:cs="Arial"/>
                <w:bCs/>
                <w:noProof/>
                <w:lang w:val="sr-Cyrl-CS" w:eastAsia="sr-Latn-CS"/>
              </w:rPr>
            </w:pPr>
            <w:r w:rsidRPr="00BB381A">
              <w:rPr>
                <w:rFonts w:cs="Arial"/>
                <w:bCs/>
                <w:noProof/>
                <w:lang w:val="sr-Cyrl-CS" w:eastAsia="sr-Latn-CS"/>
              </w:rPr>
              <w:t>Датум испоруке:</w:t>
            </w:r>
            <w:r w:rsidR="00F45A9D">
              <w:rPr>
                <w:rFonts w:cs="Arial"/>
                <w:bCs/>
                <w:noProof/>
                <w:lang w:val="sr-Cyrl-CS" w:eastAsia="sr-Latn-CS"/>
              </w:rPr>
              <w:t xml:space="preserve"> _____________</w:t>
            </w:r>
            <w:r w:rsidR="0034236E">
              <w:rPr>
                <w:rFonts w:cs="Arial"/>
                <w:bCs/>
                <w:noProof/>
                <w:lang w:val="sr-Cyrl-CS" w:eastAsia="sr-Latn-CS"/>
              </w:rPr>
              <w:t>___</w:t>
            </w:r>
          </w:p>
        </w:tc>
      </w:tr>
      <w:tr w:rsidR="00332694" w:rsidRPr="00BB381A" w14:paraId="1FFC6129" w14:textId="77777777" w:rsidTr="007522D5">
        <w:trPr>
          <w:trHeight w:val="402"/>
        </w:trPr>
        <w:tc>
          <w:tcPr>
            <w:tcW w:w="15466" w:type="dxa"/>
            <w:gridSpan w:val="4"/>
            <w:tcBorders>
              <w:top w:val="nil"/>
              <w:left w:val="nil"/>
              <w:bottom w:val="nil"/>
              <w:right w:val="nil"/>
            </w:tcBorders>
            <w:shd w:val="clear" w:color="auto" w:fill="auto"/>
            <w:noWrap/>
            <w:vAlign w:val="bottom"/>
          </w:tcPr>
          <w:p w14:paraId="1595697B" w14:textId="4BCCAA4E" w:rsidR="00332694" w:rsidRPr="00865B9A" w:rsidRDefault="00332694" w:rsidP="00E12C99">
            <w:pPr>
              <w:rPr>
                <w:rFonts w:cs="Arial"/>
                <w:bCs/>
                <w:noProof/>
                <w:lang w:val="sr-Latn-RS" w:eastAsia="sr-Latn-CS"/>
              </w:rPr>
            </w:pPr>
            <w:r w:rsidRPr="00BB381A">
              <w:rPr>
                <w:rFonts w:cs="Arial"/>
                <w:bCs/>
                <w:noProof/>
                <w:lang w:val="sr-Cyrl-CS" w:eastAsia="sr-Latn-CS"/>
              </w:rPr>
              <w:t>Место испоруке: магацин</w:t>
            </w:r>
            <w:r w:rsidR="0034236E">
              <w:rPr>
                <w:rFonts w:cs="Arial"/>
                <w:bCs/>
                <w:noProof/>
                <w:lang w:val="sr-Cyrl-CS" w:eastAsia="sr-Latn-CS"/>
              </w:rPr>
              <w:t xml:space="preserve"> бр. </w:t>
            </w:r>
            <w:r w:rsidR="00865B9A">
              <w:rPr>
                <w:rFonts w:cs="Arial"/>
                <w:bCs/>
                <w:noProof/>
                <w:lang w:val="sr-Latn-RS" w:eastAsia="sr-Latn-CS"/>
              </w:rPr>
              <w:t>______</w:t>
            </w:r>
          </w:p>
        </w:tc>
      </w:tr>
      <w:tr w:rsidR="00332694" w:rsidRPr="00BB381A" w14:paraId="117A3921" w14:textId="77777777" w:rsidTr="007522D5">
        <w:trPr>
          <w:trHeight w:val="402"/>
        </w:trPr>
        <w:tc>
          <w:tcPr>
            <w:tcW w:w="15466" w:type="dxa"/>
            <w:gridSpan w:val="4"/>
            <w:tcBorders>
              <w:top w:val="nil"/>
              <w:left w:val="nil"/>
              <w:bottom w:val="nil"/>
              <w:right w:val="nil"/>
            </w:tcBorders>
            <w:shd w:val="clear" w:color="auto" w:fill="auto"/>
            <w:noWrap/>
            <w:vAlign w:val="bottom"/>
          </w:tcPr>
          <w:p w14:paraId="302834B1" w14:textId="77777777" w:rsidR="00332694" w:rsidRPr="00BB381A" w:rsidRDefault="00332694" w:rsidP="00B71EAA">
            <w:pPr>
              <w:rPr>
                <w:rFonts w:cs="Arial"/>
                <w:bCs/>
                <w:noProof/>
                <w:lang w:val="sr-Cyrl-CS" w:eastAsia="sr-Latn-CS"/>
              </w:rPr>
            </w:pPr>
            <w:r w:rsidRPr="00BB381A">
              <w:rPr>
                <w:rFonts w:cs="Arial"/>
                <w:bCs/>
                <w:noProof/>
                <w:lang w:val="sr-Cyrl-CS" w:eastAsia="sr-Latn-CS"/>
              </w:rPr>
              <w:t>Робу доставити у магацин радним даном од 7,00 до 12,00 часова</w:t>
            </w:r>
          </w:p>
        </w:tc>
      </w:tr>
      <w:tr w:rsidR="00332694" w:rsidRPr="00BB381A" w14:paraId="0B8FD337" w14:textId="77777777" w:rsidTr="007522D5">
        <w:trPr>
          <w:trHeight w:val="402"/>
        </w:trPr>
        <w:tc>
          <w:tcPr>
            <w:tcW w:w="15466" w:type="dxa"/>
            <w:gridSpan w:val="4"/>
            <w:tcBorders>
              <w:top w:val="nil"/>
              <w:left w:val="nil"/>
              <w:bottom w:val="nil"/>
              <w:right w:val="nil"/>
            </w:tcBorders>
            <w:shd w:val="clear" w:color="auto" w:fill="auto"/>
            <w:noWrap/>
            <w:vAlign w:val="bottom"/>
          </w:tcPr>
          <w:p w14:paraId="18EE5DC3" w14:textId="77777777" w:rsidR="00332694" w:rsidRPr="00BB381A" w:rsidRDefault="00332694" w:rsidP="00B71EAA">
            <w:pPr>
              <w:rPr>
                <w:rFonts w:cs="Arial"/>
                <w:bCs/>
                <w:noProof/>
                <w:lang w:val="sr-Cyrl-CS" w:eastAsia="sr-Latn-CS"/>
              </w:rPr>
            </w:pPr>
            <w:r w:rsidRPr="00BB381A">
              <w:rPr>
                <w:rFonts w:cs="Arial"/>
                <w:bCs/>
                <w:noProof/>
                <w:lang w:val="sr-Cyrl-CS" w:eastAsia="sr-Latn-CS"/>
              </w:rPr>
              <w:t>За сваки магацин доставити посебну најаву испоруке.</w:t>
            </w:r>
          </w:p>
        </w:tc>
      </w:tr>
      <w:tr w:rsidR="00332694" w:rsidRPr="00BB381A" w14:paraId="3EB4C0D9" w14:textId="77777777" w:rsidTr="007522D5">
        <w:trPr>
          <w:trHeight w:val="255"/>
        </w:trPr>
        <w:tc>
          <w:tcPr>
            <w:tcW w:w="15466" w:type="dxa"/>
            <w:gridSpan w:val="4"/>
            <w:tcBorders>
              <w:top w:val="nil"/>
              <w:left w:val="nil"/>
              <w:bottom w:val="nil"/>
              <w:right w:val="nil"/>
            </w:tcBorders>
            <w:shd w:val="clear" w:color="auto" w:fill="auto"/>
            <w:noWrap/>
            <w:vAlign w:val="bottom"/>
          </w:tcPr>
          <w:p w14:paraId="27A6A280" w14:textId="2567A3E7" w:rsidR="00332694" w:rsidRPr="00BB381A" w:rsidRDefault="00332694" w:rsidP="00B71EAA">
            <w:pPr>
              <w:rPr>
                <w:rFonts w:cs="Arial"/>
                <w:bCs/>
                <w:noProof/>
                <w:lang w:val="sr-Cyrl-CS" w:eastAsia="sr-Latn-CS"/>
              </w:rPr>
            </w:pPr>
            <w:r w:rsidRPr="00BB381A">
              <w:rPr>
                <w:rFonts w:cs="Arial"/>
                <w:bCs/>
                <w:noProof/>
                <w:lang w:val="sr-Cyrl-CS" w:eastAsia="sr-Latn-CS"/>
              </w:rPr>
              <w:t>Напомена: Најаву испоруке доставити најмање 3 (</w:t>
            </w:r>
            <w:r w:rsidR="007522D5">
              <w:rPr>
                <w:rFonts w:cs="Arial"/>
                <w:bCs/>
                <w:noProof/>
                <w:lang w:val="sr-Cyrl-CS" w:eastAsia="sr-Latn-CS"/>
              </w:rPr>
              <w:t xml:space="preserve">словима: </w:t>
            </w:r>
            <w:r w:rsidRPr="00BB381A">
              <w:rPr>
                <w:rFonts w:cs="Arial"/>
                <w:bCs/>
                <w:noProof/>
                <w:lang w:val="sr-Cyrl-CS" w:eastAsia="sr-Latn-CS"/>
              </w:rPr>
              <w:t>три) радна дана пре испоруке добара на:</w:t>
            </w:r>
          </w:p>
        </w:tc>
      </w:tr>
      <w:tr w:rsidR="00332694" w:rsidRPr="005B51F6" w14:paraId="21EA990F" w14:textId="77777777" w:rsidTr="007522D5">
        <w:trPr>
          <w:trHeight w:val="255"/>
        </w:trPr>
        <w:tc>
          <w:tcPr>
            <w:tcW w:w="15466" w:type="dxa"/>
            <w:gridSpan w:val="4"/>
            <w:tcBorders>
              <w:top w:val="nil"/>
              <w:left w:val="nil"/>
              <w:bottom w:val="nil"/>
              <w:right w:val="nil"/>
            </w:tcBorders>
            <w:shd w:val="clear" w:color="auto" w:fill="auto"/>
            <w:noWrap/>
            <w:vAlign w:val="bottom"/>
          </w:tcPr>
          <w:p w14:paraId="37570F16" w14:textId="79715095" w:rsidR="00332694" w:rsidRPr="00BB381A" w:rsidRDefault="00332694" w:rsidP="001C7EAA">
            <w:pPr>
              <w:rPr>
                <w:rFonts w:cs="Arial"/>
                <w:bCs/>
                <w:noProof/>
                <w:lang w:val="sr-Cyrl-CS" w:eastAsia="sr-Latn-CS"/>
              </w:rPr>
            </w:pPr>
            <w:r w:rsidRPr="004B6CB7">
              <w:rPr>
                <w:rFonts w:cs="Arial"/>
                <w:bCs/>
                <w:noProof/>
                <w:lang w:val="de-DE" w:eastAsia="sr-Latn-CS"/>
              </w:rPr>
              <w:t>e-mail</w:t>
            </w:r>
            <w:r w:rsidR="00554131">
              <w:rPr>
                <w:rFonts w:cs="Arial"/>
                <w:bCs/>
                <w:noProof/>
                <w:lang w:val="sr-Cyrl-CS" w:eastAsia="sr-Latn-CS"/>
              </w:rPr>
              <w:t xml:space="preserve">: </w:t>
            </w:r>
            <w:hyperlink r:id="rId179" w:history="1">
              <w:r w:rsidR="001B1D41" w:rsidRPr="0097042D">
                <w:rPr>
                  <w:rStyle w:val="Hyperlink"/>
                  <w:rFonts w:eastAsia="Calibri" w:cs="Arial"/>
                  <w:i/>
                  <w:lang w:val="sr-Latn-RS"/>
                </w:rPr>
                <w:t>slavica.zivanovic@rbkolubara.rs</w:t>
              </w:r>
            </w:hyperlink>
            <w:r w:rsidR="00F45A9D">
              <w:rPr>
                <w:rFonts w:eastAsia="Calibri" w:cs="Arial"/>
                <w:i/>
                <w:lang w:val="sr-Latn-RS"/>
              </w:rPr>
              <w:t xml:space="preserve"> </w:t>
            </w:r>
          </w:p>
        </w:tc>
      </w:tr>
      <w:tr w:rsidR="00332694" w:rsidRPr="005B51F6" w14:paraId="5AC0A6EA" w14:textId="77777777" w:rsidTr="007522D5">
        <w:trPr>
          <w:trHeight w:val="255"/>
        </w:trPr>
        <w:tc>
          <w:tcPr>
            <w:tcW w:w="820" w:type="dxa"/>
            <w:tcBorders>
              <w:top w:val="nil"/>
              <w:left w:val="nil"/>
              <w:bottom w:val="nil"/>
              <w:right w:val="nil"/>
            </w:tcBorders>
            <w:shd w:val="clear" w:color="auto" w:fill="auto"/>
            <w:noWrap/>
            <w:vAlign w:val="bottom"/>
          </w:tcPr>
          <w:p w14:paraId="3FFE94AA" w14:textId="77777777" w:rsidR="00332694" w:rsidRPr="00BB381A" w:rsidRDefault="00332694" w:rsidP="00B71EAA">
            <w:pPr>
              <w:rPr>
                <w:rFonts w:cs="Arial"/>
                <w:noProof/>
                <w:lang w:val="sr-Cyrl-CS" w:eastAsia="sr-Latn-CS"/>
              </w:rPr>
            </w:pPr>
          </w:p>
        </w:tc>
        <w:tc>
          <w:tcPr>
            <w:tcW w:w="1320" w:type="dxa"/>
            <w:tcBorders>
              <w:top w:val="nil"/>
              <w:left w:val="nil"/>
              <w:bottom w:val="nil"/>
              <w:right w:val="nil"/>
            </w:tcBorders>
            <w:shd w:val="clear" w:color="auto" w:fill="auto"/>
            <w:noWrap/>
            <w:vAlign w:val="bottom"/>
          </w:tcPr>
          <w:p w14:paraId="249A0AC9" w14:textId="77777777" w:rsidR="00332694" w:rsidRPr="00EA3BB1" w:rsidRDefault="00332694" w:rsidP="00B71EAA">
            <w:pPr>
              <w:rPr>
                <w:rFonts w:cs="Arial"/>
                <w:noProof/>
                <w:lang w:val="sr-Latn-RS" w:eastAsia="sr-Latn-CS"/>
              </w:rPr>
            </w:pPr>
          </w:p>
        </w:tc>
        <w:tc>
          <w:tcPr>
            <w:tcW w:w="1480" w:type="dxa"/>
            <w:tcBorders>
              <w:top w:val="nil"/>
              <w:left w:val="nil"/>
              <w:bottom w:val="nil"/>
              <w:right w:val="nil"/>
            </w:tcBorders>
            <w:shd w:val="clear" w:color="auto" w:fill="auto"/>
            <w:noWrap/>
            <w:vAlign w:val="bottom"/>
          </w:tcPr>
          <w:p w14:paraId="449C905E" w14:textId="77777777" w:rsidR="00332694" w:rsidRPr="00BB381A" w:rsidRDefault="00332694" w:rsidP="00B71EAA">
            <w:pPr>
              <w:rPr>
                <w:rFonts w:cs="Arial"/>
                <w:noProof/>
                <w:lang w:val="sr-Cyrl-CS" w:eastAsia="sr-Latn-CS"/>
              </w:rPr>
            </w:pPr>
          </w:p>
        </w:tc>
        <w:tc>
          <w:tcPr>
            <w:tcW w:w="11846" w:type="dxa"/>
            <w:tcBorders>
              <w:top w:val="nil"/>
              <w:left w:val="nil"/>
              <w:bottom w:val="nil"/>
              <w:right w:val="nil"/>
            </w:tcBorders>
            <w:shd w:val="clear" w:color="auto" w:fill="auto"/>
            <w:noWrap/>
            <w:vAlign w:val="bottom"/>
          </w:tcPr>
          <w:p w14:paraId="455B4DB3" w14:textId="77777777" w:rsidR="00332694" w:rsidRPr="00BB381A" w:rsidRDefault="00332694" w:rsidP="00B71EAA">
            <w:pPr>
              <w:rPr>
                <w:rFonts w:cs="Arial"/>
                <w:noProof/>
                <w:lang w:val="sr-Cyrl-CS" w:eastAsia="sr-Latn-CS"/>
              </w:rPr>
            </w:pPr>
          </w:p>
        </w:tc>
      </w:tr>
      <w:tr w:rsidR="00332694" w:rsidRPr="005B51F6" w14:paraId="6C05F3F5" w14:textId="77777777" w:rsidTr="007522D5">
        <w:trPr>
          <w:trHeight w:val="255"/>
        </w:trPr>
        <w:tc>
          <w:tcPr>
            <w:tcW w:w="820" w:type="dxa"/>
            <w:tcBorders>
              <w:top w:val="nil"/>
              <w:left w:val="nil"/>
              <w:bottom w:val="nil"/>
              <w:right w:val="nil"/>
            </w:tcBorders>
            <w:shd w:val="clear" w:color="auto" w:fill="auto"/>
            <w:noWrap/>
            <w:vAlign w:val="bottom"/>
          </w:tcPr>
          <w:p w14:paraId="2BD04583" w14:textId="77777777" w:rsidR="00A62B2B" w:rsidRPr="00A62B2B" w:rsidRDefault="00A62B2B" w:rsidP="00B71EAA">
            <w:pPr>
              <w:rPr>
                <w:rFonts w:cs="Arial"/>
                <w:noProof/>
                <w:lang w:val="sr-Latn-RS" w:eastAsia="sr-Latn-CS"/>
              </w:rPr>
            </w:pPr>
          </w:p>
        </w:tc>
        <w:tc>
          <w:tcPr>
            <w:tcW w:w="1320" w:type="dxa"/>
            <w:tcBorders>
              <w:top w:val="nil"/>
              <w:left w:val="nil"/>
              <w:bottom w:val="nil"/>
              <w:right w:val="nil"/>
            </w:tcBorders>
            <w:shd w:val="clear" w:color="auto" w:fill="auto"/>
            <w:noWrap/>
            <w:vAlign w:val="bottom"/>
          </w:tcPr>
          <w:p w14:paraId="700778A5" w14:textId="77777777" w:rsidR="00332694" w:rsidRPr="00EA3BB1" w:rsidRDefault="00332694" w:rsidP="00B71EAA">
            <w:pPr>
              <w:rPr>
                <w:rFonts w:cs="Arial"/>
                <w:noProof/>
                <w:lang w:val="sr-Latn-RS" w:eastAsia="sr-Latn-CS"/>
              </w:rPr>
            </w:pPr>
          </w:p>
        </w:tc>
        <w:tc>
          <w:tcPr>
            <w:tcW w:w="1480" w:type="dxa"/>
            <w:tcBorders>
              <w:top w:val="nil"/>
              <w:left w:val="nil"/>
              <w:bottom w:val="nil"/>
              <w:right w:val="nil"/>
            </w:tcBorders>
            <w:shd w:val="clear" w:color="auto" w:fill="auto"/>
            <w:noWrap/>
            <w:vAlign w:val="bottom"/>
          </w:tcPr>
          <w:p w14:paraId="69AC4BC6" w14:textId="77777777" w:rsidR="00332694" w:rsidRPr="00BB381A" w:rsidRDefault="00332694" w:rsidP="00B71EAA">
            <w:pPr>
              <w:rPr>
                <w:rFonts w:cs="Arial"/>
                <w:noProof/>
                <w:lang w:val="sr-Cyrl-CS" w:eastAsia="sr-Latn-CS"/>
              </w:rPr>
            </w:pPr>
          </w:p>
        </w:tc>
        <w:tc>
          <w:tcPr>
            <w:tcW w:w="11846" w:type="dxa"/>
            <w:tcBorders>
              <w:top w:val="nil"/>
              <w:left w:val="nil"/>
              <w:bottom w:val="nil"/>
              <w:right w:val="nil"/>
            </w:tcBorders>
            <w:shd w:val="clear" w:color="auto" w:fill="auto"/>
            <w:noWrap/>
            <w:vAlign w:val="bottom"/>
          </w:tcPr>
          <w:p w14:paraId="11E3D242" w14:textId="77777777" w:rsidR="00332694" w:rsidRPr="00BB381A" w:rsidRDefault="00332694" w:rsidP="00B71EAA">
            <w:pPr>
              <w:rPr>
                <w:rFonts w:cs="Arial"/>
                <w:noProof/>
                <w:lang w:val="sr-Cyrl-CS" w:eastAsia="sr-Latn-CS"/>
              </w:rPr>
            </w:pPr>
          </w:p>
        </w:tc>
      </w:tr>
    </w:tbl>
    <w:p w14:paraId="789E4E10" w14:textId="77777777" w:rsidR="00A62B2B" w:rsidRDefault="00A62B2B" w:rsidP="00332694">
      <w:pPr>
        <w:tabs>
          <w:tab w:val="left" w:pos="-135"/>
          <w:tab w:val="left" w:pos="10620"/>
        </w:tabs>
        <w:rPr>
          <w:rFonts w:cs="Arial"/>
          <w:noProof/>
          <w:lang w:val="sr-Latn-RS"/>
        </w:rPr>
      </w:pPr>
    </w:p>
    <w:p w14:paraId="3B6CF0DF" w14:textId="77777777" w:rsidR="00332694" w:rsidRPr="001E15E6" w:rsidRDefault="007522D5" w:rsidP="00332694">
      <w:pPr>
        <w:tabs>
          <w:tab w:val="left" w:pos="-135"/>
          <w:tab w:val="left" w:pos="10620"/>
        </w:tabs>
        <w:rPr>
          <w:rFonts w:cs="Arial"/>
          <w:noProof/>
          <w:lang w:val="sr-Cyrl-CS"/>
        </w:rPr>
      </w:pPr>
      <w:r>
        <w:rPr>
          <w:rFonts w:cs="Arial"/>
          <w:noProof/>
          <w:lang w:val="sr-Cyrl-CS"/>
        </w:rPr>
        <w:t xml:space="preserve">                  </w:t>
      </w:r>
      <w:r w:rsidR="00332694" w:rsidRPr="00BB381A">
        <w:rPr>
          <w:rFonts w:cs="Arial"/>
          <w:noProof/>
          <w:lang w:val="sr-Cyrl-CS"/>
        </w:rPr>
        <w:t>Место и да</w:t>
      </w:r>
      <w:r>
        <w:rPr>
          <w:rFonts w:cs="Arial"/>
          <w:noProof/>
          <w:lang w:val="sr-Cyrl-CS"/>
        </w:rPr>
        <w:t>тум</w:t>
      </w:r>
      <w:r w:rsidR="00332694">
        <w:rPr>
          <w:rFonts w:cs="Arial"/>
          <w:noProof/>
          <w:lang w:val="sr-Cyrl-CS"/>
        </w:rPr>
        <w:t xml:space="preserve">                   </w:t>
      </w:r>
      <w:r>
        <w:rPr>
          <w:rFonts w:cs="Arial"/>
          <w:noProof/>
          <w:lang w:val="sr-Cyrl-CS"/>
        </w:rPr>
        <w:t xml:space="preserve">                       </w:t>
      </w:r>
      <w:r w:rsidR="00332694" w:rsidRPr="00BB381A">
        <w:rPr>
          <w:rFonts w:cs="Arial"/>
          <w:noProof/>
          <w:lang w:val="sr-Cyrl-CS"/>
        </w:rPr>
        <w:t>Потпис овлашћеног лица</w:t>
      </w:r>
    </w:p>
    <w:p w14:paraId="5D616005" w14:textId="77777777" w:rsidR="00332694" w:rsidRPr="00EA3BB1" w:rsidRDefault="00332694" w:rsidP="00EA3BB1">
      <w:pPr>
        <w:tabs>
          <w:tab w:val="left" w:pos="-135"/>
          <w:tab w:val="left" w:pos="120"/>
          <w:tab w:val="left" w:pos="330"/>
        </w:tabs>
        <w:ind w:left="330" w:right="-540"/>
        <w:rPr>
          <w:rFonts w:cs="Arial"/>
          <w:noProof/>
          <w:lang w:val="sr-Latn-RS"/>
        </w:rPr>
      </w:pPr>
      <w:r>
        <w:rPr>
          <w:rFonts w:cs="Arial"/>
          <w:noProof/>
          <w:lang w:val="sr-Cyrl-CS"/>
        </w:rPr>
        <w:t>_________</w:t>
      </w:r>
      <w:r w:rsidRPr="001E15E6">
        <w:rPr>
          <w:rFonts w:cs="Arial"/>
          <w:noProof/>
          <w:lang w:val="sr-Cyrl-CS"/>
        </w:rPr>
        <w:t>__</w:t>
      </w:r>
      <w:r>
        <w:rPr>
          <w:rFonts w:cs="Arial"/>
          <w:noProof/>
          <w:lang w:val="sr-Cyrl-CS"/>
        </w:rPr>
        <w:t>______</w:t>
      </w:r>
      <w:r w:rsidR="007522D5">
        <w:rPr>
          <w:rFonts w:cs="Arial"/>
          <w:noProof/>
          <w:lang w:val="sr-Cyrl-CS"/>
        </w:rPr>
        <w:t>______</w:t>
      </w:r>
      <w:r>
        <w:rPr>
          <w:rFonts w:cs="Arial"/>
          <w:noProof/>
          <w:lang w:val="sr-Cyrl-CS"/>
        </w:rPr>
        <w:t>___</w:t>
      </w:r>
      <w:r w:rsidRPr="00BB381A">
        <w:rPr>
          <w:rFonts w:cs="Arial"/>
          <w:noProof/>
          <w:lang w:val="sr-Cyrl-CS"/>
        </w:rPr>
        <w:t xml:space="preserve"> </w:t>
      </w:r>
      <w:r w:rsidR="007522D5">
        <w:rPr>
          <w:rFonts w:cs="Arial"/>
          <w:noProof/>
          <w:lang w:val="sr-Cyrl-CS"/>
        </w:rPr>
        <w:t xml:space="preserve">      </w:t>
      </w:r>
      <w:r w:rsidRPr="00BB381A">
        <w:rPr>
          <w:rFonts w:cs="Arial"/>
          <w:noProof/>
          <w:lang w:val="sr-Cyrl-CS"/>
        </w:rPr>
        <w:t>М.П.         __________</w:t>
      </w:r>
      <w:r w:rsidRPr="001E15E6">
        <w:rPr>
          <w:rFonts w:cs="Arial"/>
          <w:noProof/>
          <w:lang w:val="sr-Cyrl-CS"/>
        </w:rPr>
        <w:t>__</w:t>
      </w:r>
      <w:r w:rsidR="007522D5">
        <w:rPr>
          <w:rFonts w:cs="Arial"/>
          <w:noProof/>
          <w:lang w:val="sr-Cyrl-RS"/>
        </w:rPr>
        <w:t>____</w:t>
      </w:r>
      <w:r w:rsidRPr="001E15E6">
        <w:rPr>
          <w:rFonts w:cs="Arial"/>
          <w:noProof/>
          <w:lang w:val="sr-Cyrl-CS"/>
        </w:rPr>
        <w:t>_</w:t>
      </w:r>
      <w:r w:rsidRPr="00BB381A">
        <w:rPr>
          <w:rFonts w:cs="Arial"/>
          <w:noProof/>
          <w:lang w:val="sr-Cyrl-CS"/>
        </w:rPr>
        <w:t>________</w:t>
      </w:r>
    </w:p>
    <w:p w14:paraId="6C25A921" w14:textId="77777777" w:rsidR="00A62B2B" w:rsidRDefault="00A62B2B" w:rsidP="00332694">
      <w:pPr>
        <w:rPr>
          <w:rFonts w:cs="Arial"/>
          <w:b/>
          <w:noProof/>
          <w:u w:val="single"/>
          <w:lang w:val="sr-Latn-RS"/>
        </w:rPr>
      </w:pPr>
    </w:p>
    <w:p w14:paraId="7BD657C9" w14:textId="77777777" w:rsidR="00A62B2B" w:rsidRDefault="00A62B2B" w:rsidP="00332694">
      <w:pPr>
        <w:rPr>
          <w:rFonts w:cs="Arial"/>
          <w:b/>
          <w:noProof/>
          <w:u w:val="single"/>
          <w:lang w:val="sr-Latn-RS"/>
        </w:rPr>
      </w:pPr>
    </w:p>
    <w:p w14:paraId="7BAD84D1" w14:textId="77777777" w:rsidR="00332694" w:rsidRPr="00BB381A" w:rsidRDefault="00332694" w:rsidP="00332694">
      <w:pPr>
        <w:rPr>
          <w:rFonts w:cs="Arial"/>
          <w:b/>
          <w:noProof/>
          <w:u w:val="single"/>
          <w:lang w:val="sr-Cyrl-CS"/>
        </w:rPr>
      </w:pPr>
      <w:r w:rsidRPr="00BB381A">
        <w:rPr>
          <w:rFonts w:cs="Arial"/>
          <w:b/>
          <w:noProof/>
          <w:u w:val="single"/>
          <w:lang w:val="sr-Cyrl-CS"/>
        </w:rPr>
        <w:t>Напомена:</w:t>
      </w:r>
    </w:p>
    <w:p w14:paraId="4ACD406F" w14:textId="77777777" w:rsidR="00332694" w:rsidRPr="00BB381A" w:rsidRDefault="00332694" w:rsidP="00332694">
      <w:pPr>
        <w:rPr>
          <w:rFonts w:cs="Arial"/>
          <w:b/>
          <w:noProof/>
          <w:u w:val="single"/>
          <w:lang w:val="sr-Cyrl-CS"/>
        </w:rPr>
      </w:pPr>
      <w:r>
        <w:rPr>
          <w:rFonts w:cs="Arial"/>
          <w:noProof/>
          <w:lang w:val="sr-Cyrl-CS"/>
        </w:rPr>
        <w:t xml:space="preserve">Образац </w:t>
      </w:r>
      <w:r w:rsidRPr="001E15E6">
        <w:rPr>
          <w:rFonts w:cs="Arial"/>
          <w:noProof/>
          <w:lang w:val="sr-Cyrl-CS"/>
        </w:rPr>
        <w:t>"</w:t>
      </w:r>
      <w:r>
        <w:rPr>
          <w:rFonts w:cs="Arial"/>
          <w:noProof/>
          <w:lang w:val="sr-Cyrl-CS"/>
        </w:rPr>
        <w:t>Најава испоруке добара</w:t>
      </w:r>
      <w:r w:rsidRPr="001E15E6">
        <w:rPr>
          <w:rFonts w:cs="Arial"/>
          <w:noProof/>
          <w:lang w:val="sr-Cyrl-CS"/>
        </w:rPr>
        <w:t>"</w:t>
      </w:r>
      <w:r w:rsidRPr="00BB381A">
        <w:rPr>
          <w:rFonts w:cs="Arial"/>
          <w:noProof/>
          <w:lang w:val="sr-Cyrl-CS"/>
        </w:rPr>
        <w:t xml:space="preserve"> попуњава Продавац пре испоруке</w:t>
      </w:r>
    </w:p>
    <w:p w14:paraId="3F2DBB90" w14:textId="77777777" w:rsidR="00332694" w:rsidRPr="00EA3BB1" w:rsidRDefault="00332694" w:rsidP="00F80B8B">
      <w:pPr>
        <w:pStyle w:val="KDKomentar"/>
        <w:spacing w:before="0"/>
        <w:rPr>
          <w:rFonts w:eastAsia="TimesNewRomanPS-BoldMT" w:cs="Arial"/>
          <w:i w:val="0"/>
          <w:noProof/>
          <w:color w:val="auto"/>
          <w:sz w:val="22"/>
          <w:szCs w:val="22"/>
          <w:lang w:val="sr-Latn-RS"/>
        </w:rPr>
        <w:sectPr w:rsidR="00332694" w:rsidRPr="00EA3BB1" w:rsidSect="00FF749F">
          <w:footnotePr>
            <w:pos w:val="beneathText"/>
          </w:footnotePr>
          <w:pgSz w:w="11909" w:h="16834" w:code="9"/>
          <w:pgMar w:top="567" w:right="1134" w:bottom="567" w:left="567" w:header="227" w:footer="227" w:gutter="0"/>
          <w:cols w:space="708"/>
          <w:titlePg/>
          <w:docGrid w:linePitch="360"/>
        </w:sectPr>
      </w:pPr>
    </w:p>
    <w:p w14:paraId="791E3424" w14:textId="77777777" w:rsidR="00FA591F" w:rsidRPr="00A62B2B" w:rsidRDefault="00FA591F" w:rsidP="003049D5">
      <w:pPr>
        <w:pStyle w:val="KDObrazac"/>
        <w:spacing w:before="0"/>
        <w:jc w:val="both"/>
        <w:rPr>
          <w:noProof/>
          <w:lang w:val="sr-Latn-RS"/>
        </w:rPr>
      </w:pPr>
    </w:p>
    <w:p w14:paraId="16C34F47" w14:textId="77777777" w:rsidR="00FA591F" w:rsidRDefault="00FA591F" w:rsidP="003049D5">
      <w:pPr>
        <w:pStyle w:val="KDObrazac"/>
        <w:spacing w:before="0"/>
        <w:jc w:val="both"/>
        <w:rPr>
          <w:noProof/>
          <w:lang w:val="sr-Cyrl-CS"/>
        </w:rPr>
      </w:pPr>
    </w:p>
    <w:p w14:paraId="77CAFCB9" w14:textId="77777777" w:rsidR="00E06494" w:rsidRPr="002A3FD7" w:rsidRDefault="00E06494" w:rsidP="00332694">
      <w:pPr>
        <w:pStyle w:val="KDObrazac"/>
        <w:spacing w:before="0"/>
        <w:rPr>
          <w:noProof/>
          <w:lang w:val="sr-Cyrl-CS"/>
        </w:rPr>
      </w:pPr>
      <w:r w:rsidRPr="002A3FD7">
        <w:rPr>
          <w:noProof/>
          <w:lang w:val="sr-Cyrl-CS"/>
        </w:rPr>
        <w:t>ПРИЛОГ  1</w:t>
      </w:r>
    </w:p>
    <w:p w14:paraId="414E36CC" w14:textId="77777777" w:rsidR="00E06494" w:rsidRDefault="00E06494" w:rsidP="00F80B8B">
      <w:pPr>
        <w:pStyle w:val="KDKomentar"/>
        <w:spacing w:before="0"/>
        <w:rPr>
          <w:rFonts w:eastAsia="TimesNewRomanPS-BoldMT" w:cs="Arial"/>
          <w:i w:val="0"/>
          <w:noProof/>
          <w:color w:val="auto"/>
          <w:sz w:val="22"/>
          <w:szCs w:val="22"/>
        </w:rPr>
      </w:pPr>
    </w:p>
    <w:p w14:paraId="70991808" w14:textId="77777777" w:rsidR="00E06494" w:rsidRDefault="00E06494" w:rsidP="00F80B8B">
      <w:pPr>
        <w:pStyle w:val="KDKomentar"/>
        <w:spacing w:before="0"/>
        <w:rPr>
          <w:rFonts w:eastAsia="TimesNewRomanPS-BoldMT" w:cs="Arial"/>
          <w:i w:val="0"/>
          <w:noProof/>
          <w:color w:val="auto"/>
          <w:sz w:val="22"/>
          <w:szCs w:val="22"/>
        </w:rPr>
      </w:pPr>
    </w:p>
    <w:p w14:paraId="3C3BE8A3" w14:textId="77777777" w:rsidR="00E06494" w:rsidRDefault="00E06494" w:rsidP="00F80B8B">
      <w:pPr>
        <w:pStyle w:val="KDKomentar"/>
        <w:spacing w:before="0"/>
        <w:rPr>
          <w:rFonts w:eastAsia="TimesNewRomanPS-BoldMT" w:cs="Arial"/>
          <w:i w:val="0"/>
          <w:noProof/>
          <w:color w:val="auto"/>
          <w:sz w:val="22"/>
          <w:szCs w:val="22"/>
        </w:rPr>
      </w:pPr>
    </w:p>
    <w:p w14:paraId="61588742" w14:textId="77777777" w:rsidR="00E06494" w:rsidRPr="00BB381A" w:rsidRDefault="00E06494" w:rsidP="00E06494">
      <w:pPr>
        <w:pStyle w:val="NoSpacing"/>
        <w:suppressAutoHyphens w:val="0"/>
        <w:spacing w:before="0"/>
        <w:jc w:val="center"/>
        <w:rPr>
          <w:rFonts w:cs="Arial"/>
          <w:b/>
          <w:noProof/>
          <w:sz w:val="22"/>
          <w:szCs w:val="22"/>
        </w:rPr>
      </w:pPr>
      <w:r w:rsidRPr="00BB381A">
        <w:rPr>
          <w:rFonts w:cs="Arial"/>
          <w:b/>
          <w:noProof/>
          <w:sz w:val="22"/>
          <w:szCs w:val="22"/>
        </w:rPr>
        <w:t>СПОРАЗУМ  УЧЕСНИКА ЗАЈЕДНИЧКЕ ПОНУДЕ</w:t>
      </w:r>
    </w:p>
    <w:p w14:paraId="1C49EB36" w14:textId="77777777" w:rsidR="00E06494" w:rsidRPr="00BB381A" w:rsidRDefault="00E06494" w:rsidP="00E06494">
      <w:pPr>
        <w:pStyle w:val="NoSpacing"/>
        <w:suppressAutoHyphens w:val="0"/>
        <w:spacing w:before="0"/>
        <w:jc w:val="center"/>
        <w:rPr>
          <w:rFonts w:cs="Arial"/>
          <w:b/>
          <w:noProof/>
          <w:szCs w:val="24"/>
        </w:rPr>
      </w:pPr>
    </w:p>
    <w:p w14:paraId="5AD1303C" w14:textId="77777777" w:rsidR="00E06494" w:rsidRPr="00111D79" w:rsidRDefault="00E06494" w:rsidP="00111D79">
      <w:pPr>
        <w:pStyle w:val="NoSpacing"/>
        <w:spacing w:after="120"/>
        <w:rPr>
          <w:rFonts w:cs="Arial"/>
          <w:noProof/>
          <w:sz w:val="22"/>
          <w:szCs w:val="22"/>
        </w:rPr>
      </w:pPr>
      <w:r w:rsidRPr="00BB381A">
        <w:rPr>
          <w:rFonts w:cs="Arial"/>
          <w:noProof/>
          <w:sz w:val="22"/>
          <w:szCs w:val="22"/>
        </w:rPr>
        <w:t xml:space="preserve">На основу члана 81. Закона о јавним набавкама </w:t>
      </w:r>
      <w:r w:rsidR="00D15DF6">
        <w:rPr>
          <w:rFonts w:eastAsia="TimesNewRomanPSMT" w:cs="Arial"/>
          <w:noProof/>
          <w:sz w:val="22"/>
          <w:szCs w:val="22"/>
          <w:lang w:eastAsia="en-US"/>
        </w:rPr>
        <w:t>(</w:t>
      </w:r>
      <w:r w:rsidR="00D15DF6">
        <w:rPr>
          <w:rFonts w:eastAsia="TimesNewRomanPSMT" w:cs="Arial"/>
          <w:noProof/>
          <w:sz w:val="22"/>
          <w:szCs w:val="22"/>
          <w:lang w:val="sr-Cyrl-RS" w:eastAsia="en-US"/>
        </w:rPr>
        <w:t>"</w:t>
      </w:r>
      <w:r w:rsidR="00D15DF6">
        <w:rPr>
          <w:rFonts w:eastAsia="TimesNewRomanPSMT" w:cs="Arial"/>
          <w:noProof/>
          <w:sz w:val="22"/>
          <w:szCs w:val="22"/>
          <w:lang w:eastAsia="en-US"/>
        </w:rPr>
        <w:t>Сл. гласник РС</w:t>
      </w:r>
      <w:r w:rsidR="00D15DF6">
        <w:rPr>
          <w:rFonts w:eastAsia="TimesNewRomanPSMT" w:cs="Arial"/>
          <w:noProof/>
          <w:sz w:val="22"/>
          <w:szCs w:val="22"/>
          <w:lang w:val="sr-Cyrl-RS" w:eastAsia="en-US"/>
        </w:rPr>
        <w:t>"</w:t>
      </w:r>
      <w:r w:rsidRPr="00BB381A">
        <w:rPr>
          <w:rFonts w:eastAsia="TimesNewRomanPSMT" w:cs="Arial"/>
          <w:noProof/>
          <w:sz w:val="22"/>
          <w:szCs w:val="22"/>
          <w:lang w:eastAsia="en-US"/>
        </w:rPr>
        <w:t xml:space="preserve"> бр. 124/2012, 14/15, 68/15</w:t>
      </w:r>
      <w:r w:rsidRPr="00BB381A">
        <w:rPr>
          <w:rFonts w:cs="Arial"/>
          <w:noProof/>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E06494" w:rsidRPr="005B51F6" w14:paraId="655F7EB2" w14:textId="77777777" w:rsidTr="006B2398">
        <w:trPr>
          <w:trHeight w:val="624"/>
        </w:trPr>
        <w:tc>
          <w:tcPr>
            <w:tcW w:w="3651" w:type="dxa"/>
            <w:tcBorders>
              <w:top w:val="single" w:sz="4" w:space="0" w:color="auto"/>
              <w:left w:val="single" w:sz="4" w:space="0" w:color="auto"/>
              <w:bottom w:val="single" w:sz="4" w:space="0" w:color="auto"/>
              <w:right w:val="single" w:sz="4" w:space="0" w:color="auto"/>
            </w:tcBorders>
            <w:vAlign w:val="center"/>
          </w:tcPr>
          <w:p w14:paraId="263461CA" w14:textId="77777777" w:rsidR="00E06494" w:rsidRPr="00BB381A" w:rsidRDefault="00E06494" w:rsidP="006B2398">
            <w:pPr>
              <w:pStyle w:val="NoSpacing"/>
              <w:spacing w:before="0"/>
              <w:jc w:val="center"/>
              <w:rPr>
                <w:rFonts w:cs="Arial"/>
                <w:noProof/>
                <w:sz w:val="22"/>
                <w:szCs w:val="22"/>
              </w:rPr>
            </w:pPr>
            <w:r w:rsidRPr="00BB381A">
              <w:rPr>
                <w:rFonts w:cs="Arial"/>
                <w:noProof/>
                <w:sz w:val="22"/>
                <w:szCs w:val="22"/>
              </w:rPr>
              <w:t>ПОДАТАК</w:t>
            </w:r>
          </w:p>
        </w:tc>
        <w:tc>
          <w:tcPr>
            <w:tcW w:w="5637" w:type="dxa"/>
            <w:tcBorders>
              <w:top w:val="single" w:sz="4" w:space="0" w:color="auto"/>
              <w:left w:val="single" w:sz="4" w:space="0" w:color="auto"/>
              <w:bottom w:val="single" w:sz="4" w:space="0" w:color="auto"/>
              <w:right w:val="single" w:sz="4" w:space="0" w:color="auto"/>
            </w:tcBorders>
            <w:vAlign w:val="center"/>
          </w:tcPr>
          <w:p w14:paraId="42983CC1" w14:textId="77777777" w:rsidR="00E06494" w:rsidRPr="006B2398" w:rsidRDefault="00E06494" w:rsidP="006B2398">
            <w:pPr>
              <w:pStyle w:val="NoSpacing"/>
              <w:spacing w:before="0"/>
              <w:jc w:val="center"/>
              <w:rPr>
                <w:rFonts w:cs="Arial"/>
                <w:noProof/>
                <w:sz w:val="22"/>
                <w:szCs w:val="22"/>
                <w:lang w:val="sr-Cyrl-RS"/>
              </w:rPr>
            </w:pPr>
            <w:r w:rsidRPr="00BB381A">
              <w:rPr>
                <w:rFonts w:cs="Arial"/>
                <w:noProof/>
                <w:sz w:val="22"/>
                <w:szCs w:val="22"/>
              </w:rPr>
              <w:t>НАЗИВ И СЕДИШТЕ ЧЛАНА ГРУПЕ ПОНУЂАЧА</w:t>
            </w:r>
          </w:p>
        </w:tc>
      </w:tr>
      <w:tr w:rsidR="00E06494" w:rsidRPr="005B51F6" w14:paraId="67913141" w14:textId="77777777" w:rsidTr="006B2398">
        <w:trPr>
          <w:trHeight w:val="1244"/>
        </w:trPr>
        <w:tc>
          <w:tcPr>
            <w:tcW w:w="3651" w:type="dxa"/>
            <w:tcBorders>
              <w:top w:val="single" w:sz="4" w:space="0" w:color="auto"/>
              <w:left w:val="single" w:sz="4" w:space="0" w:color="auto"/>
              <w:bottom w:val="single" w:sz="4" w:space="0" w:color="auto"/>
              <w:right w:val="single" w:sz="4" w:space="0" w:color="auto"/>
            </w:tcBorders>
          </w:tcPr>
          <w:p w14:paraId="1B8C508D" w14:textId="77777777" w:rsidR="00E06494" w:rsidRPr="00BB381A" w:rsidRDefault="00E06494" w:rsidP="006B2398">
            <w:pPr>
              <w:pStyle w:val="NoSpacing"/>
              <w:jc w:val="left"/>
              <w:rPr>
                <w:rFonts w:cs="Arial"/>
                <w:noProof/>
                <w:sz w:val="22"/>
                <w:szCs w:val="22"/>
              </w:rPr>
            </w:pPr>
            <w:r w:rsidRPr="00BB381A">
              <w:rPr>
                <w:rFonts w:cs="Arial"/>
                <w:noProof/>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70FAFB8D" w14:textId="77777777" w:rsidR="00E06494" w:rsidRPr="00BB381A" w:rsidRDefault="00E06494" w:rsidP="006B2398">
            <w:pPr>
              <w:pStyle w:val="NoSpacing"/>
              <w:rPr>
                <w:rFonts w:cs="Arial"/>
                <w:noProof/>
                <w:sz w:val="22"/>
                <w:szCs w:val="22"/>
              </w:rPr>
            </w:pPr>
          </w:p>
        </w:tc>
      </w:tr>
      <w:tr w:rsidR="00E06494" w:rsidRPr="005B51F6" w14:paraId="5F612963" w14:textId="77777777" w:rsidTr="006B2398">
        <w:trPr>
          <w:trHeight w:val="1280"/>
        </w:trPr>
        <w:tc>
          <w:tcPr>
            <w:tcW w:w="3651" w:type="dxa"/>
            <w:tcBorders>
              <w:top w:val="single" w:sz="4" w:space="0" w:color="auto"/>
              <w:left w:val="single" w:sz="4" w:space="0" w:color="auto"/>
              <w:bottom w:val="single" w:sz="4" w:space="0" w:color="auto"/>
              <w:right w:val="single" w:sz="4" w:space="0" w:color="auto"/>
            </w:tcBorders>
          </w:tcPr>
          <w:p w14:paraId="481B6D25" w14:textId="77777777" w:rsidR="00E06494" w:rsidRPr="00BB381A" w:rsidRDefault="006B2398" w:rsidP="006B2398">
            <w:pPr>
              <w:pStyle w:val="NoSpacing"/>
              <w:jc w:val="left"/>
              <w:rPr>
                <w:rFonts w:cs="Arial"/>
                <w:noProof/>
                <w:sz w:val="22"/>
                <w:szCs w:val="22"/>
              </w:rPr>
            </w:pPr>
            <w:r>
              <w:rPr>
                <w:rFonts w:cs="Arial"/>
                <w:noProof/>
                <w:sz w:val="22"/>
                <w:szCs w:val="22"/>
              </w:rPr>
              <w:t>2.</w:t>
            </w:r>
            <w:r>
              <w:rPr>
                <w:rFonts w:cs="Arial"/>
                <w:noProof/>
                <w:sz w:val="22"/>
                <w:szCs w:val="22"/>
                <w:lang w:val="sr-Cyrl-RS"/>
              </w:rPr>
              <w:t xml:space="preserve"> </w:t>
            </w:r>
            <w:r w:rsidR="00E06494">
              <w:rPr>
                <w:rFonts w:cs="Arial"/>
                <w:noProof/>
                <w:sz w:val="22"/>
                <w:szCs w:val="22"/>
              </w:rPr>
              <w:t>О</w:t>
            </w:r>
            <w:r w:rsidR="00E06494" w:rsidRPr="00BB381A">
              <w:rPr>
                <w:rFonts w:cs="Arial"/>
                <w:noProof/>
                <w:sz w:val="22"/>
                <w:szCs w:val="22"/>
              </w:rPr>
              <w:t>пис послова сваког од понуђача из групе понуђача у извршењу уговора:</w:t>
            </w:r>
          </w:p>
          <w:p w14:paraId="5F36F8CF" w14:textId="77777777" w:rsidR="00E06494" w:rsidRPr="006052B8" w:rsidRDefault="00E06494" w:rsidP="006B2398">
            <w:pPr>
              <w:pStyle w:val="NoSpacing"/>
              <w:jc w:val="left"/>
              <w:rPr>
                <w:rFonts w:cs="Arial"/>
                <w:noProof/>
                <w:sz w:val="22"/>
                <w:szCs w:val="22"/>
              </w:rPr>
            </w:pPr>
          </w:p>
        </w:tc>
        <w:tc>
          <w:tcPr>
            <w:tcW w:w="5637" w:type="dxa"/>
            <w:tcBorders>
              <w:top w:val="single" w:sz="4" w:space="0" w:color="auto"/>
              <w:left w:val="single" w:sz="4" w:space="0" w:color="auto"/>
              <w:bottom w:val="single" w:sz="4" w:space="0" w:color="auto"/>
              <w:right w:val="single" w:sz="4" w:space="0" w:color="auto"/>
            </w:tcBorders>
          </w:tcPr>
          <w:p w14:paraId="5AF40B44" w14:textId="77777777" w:rsidR="00E06494" w:rsidRPr="00BB381A" w:rsidRDefault="00E06494" w:rsidP="006B2398">
            <w:pPr>
              <w:pStyle w:val="NoSpacing"/>
              <w:rPr>
                <w:rFonts w:cs="Arial"/>
                <w:noProof/>
                <w:sz w:val="22"/>
                <w:szCs w:val="22"/>
              </w:rPr>
            </w:pPr>
          </w:p>
        </w:tc>
      </w:tr>
      <w:tr w:rsidR="00E06494" w:rsidRPr="00BB381A" w14:paraId="6672F1EC" w14:textId="77777777" w:rsidTr="006B2398">
        <w:trPr>
          <w:trHeight w:val="1433"/>
        </w:trPr>
        <w:tc>
          <w:tcPr>
            <w:tcW w:w="3651" w:type="dxa"/>
            <w:tcBorders>
              <w:top w:val="single" w:sz="4" w:space="0" w:color="auto"/>
              <w:left w:val="single" w:sz="4" w:space="0" w:color="auto"/>
              <w:bottom w:val="single" w:sz="4" w:space="0" w:color="auto"/>
              <w:right w:val="single" w:sz="4" w:space="0" w:color="auto"/>
            </w:tcBorders>
          </w:tcPr>
          <w:p w14:paraId="2D7D9435" w14:textId="77777777" w:rsidR="00E06494" w:rsidRPr="00BB381A" w:rsidRDefault="00E06494" w:rsidP="006B2398">
            <w:pPr>
              <w:pStyle w:val="NoSpacing"/>
              <w:rPr>
                <w:rFonts w:cs="Arial"/>
                <w:noProof/>
                <w:sz w:val="22"/>
                <w:szCs w:val="22"/>
              </w:rPr>
            </w:pPr>
            <w:r w:rsidRPr="00BB381A">
              <w:rPr>
                <w:rFonts w:cs="Arial"/>
                <w:noProof/>
                <w:sz w:val="22"/>
                <w:szCs w:val="22"/>
              </w:rPr>
              <w:t>3.</w:t>
            </w:r>
            <w:r w:rsidR="006B2398">
              <w:rPr>
                <w:rFonts w:cs="Arial"/>
                <w:noProof/>
                <w:sz w:val="22"/>
                <w:szCs w:val="22"/>
                <w:lang w:val="sr-Cyrl-RS"/>
              </w:rPr>
              <w:t xml:space="preserve"> </w:t>
            </w:r>
            <w:r w:rsidRPr="00BB381A">
              <w:rPr>
                <w:rFonts w:cs="Arial"/>
                <w:noProof/>
                <w:sz w:val="22"/>
                <w:szCs w:val="22"/>
              </w:rPr>
              <w:t>Друго:</w:t>
            </w:r>
          </w:p>
          <w:p w14:paraId="45AB758B" w14:textId="77777777" w:rsidR="00E06494" w:rsidRPr="00BB381A" w:rsidRDefault="00E06494" w:rsidP="006B2398">
            <w:pPr>
              <w:pStyle w:val="NoSpacing"/>
              <w:rPr>
                <w:rFonts w:cs="Arial"/>
                <w:noProof/>
                <w:sz w:val="22"/>
                <w:szCs w:val="22"/>
              </w:rPr>
            </w:pPr>
          </w:p>
          <w:p w14:paraId="5DC9297D" w14:textId="77777777" w:rsidR="00E06494" w:rsidRPr="006052B8" w:rsidRDefault="00E06494" w:rsidP="006B2398">
            <w:pPr>
              <w:pStyle w:val="NoSpacing"/>
              <w:rPr>
                <w:rFonts w:cs="Arial"/>
                <w:noProof/>
                <w:sz w:val="22"/>
                <w:szCs w:val="22"/>
              </w:rPr>
            </w:pPr>
          </w:p>
        </w:tc>
        <w:tc>
          <w:tcPr>
            <w:tcW w:w="5637" w:type="dxa"/>
            <w:tcBorders>
              <w:top w:val="single" w:sz="4" w:space="0" w:color="auto"/>
              <w:left w:val="single" w:sz="4" w:space="0" w:color="auto"/>
              <w:bottom w:val="single" w:sz="4" w:space="0" w:color="auto"/>
              <w:right w:val="single" w:sz="4" w:space="0" w:color="auto"/>
            </w:tcBorders>
          </w:tcPr>
          <w:p w14:paraId="09499201" w14:textId="77777777" w:rsidR="00E06494" w:rsidRPr="00BB381A" w:rsidRDefault="00E06494" w:rsidP="006B2398">
            <w:pPr>
              <w:pStyle w:val="NoSpacing"/>
              <w:rPr>
                <w:rFonts w:cs="Arial"/>
                <w:noProof/>
                <w:sz w:val="22"/>
                <w:szCs w:val="22"/>
              </w:rPr>
            </w:pPr>
          </w:p>
        </w:tc>
      </w:tr>
    </w:tbl>
    <w:p w14:paraId="62B7E876" w14:textId="77777777" w:rsidR="00E06494" w:rsidRDefault="00E06494" w:rsidP="00E06494">
      <w:pPr>
        <w:rPr>
          <w:noProof/>
        </w:rPr>
      </w:pPr>
    </w:p>
    <w:p w14:paraId="445DEF21" w14:textId="77777777" w:rsidR="00E06494" w:rsidRDefault="00E06494" w:rsidP="00E06494">
      <w:pPr>
        <w:rPr>
          <w:noProof/>
        </w:rPr>
      </w:pPr>
    </w:p>
    <w:p w14:paraId="62AB8CEB" w14:textId="77777777" w:rsidR="00E06494" w:rsidRDefault="00E06494" w:rsidP="00E06494">
      <w:pPr>
        <w:rPr>
          <w:noProof/>
        </w:rPr>
      </w:pPr>
    </w:p>
    <w:p w14:paraId="6A49FB98" w14:textId="77777777" w:rsidR="00E06494" w:rsidRDefault="00E06494" w:rsidP="00E06494">
      <w:pPr>
        <w:rPr>
          <w:noProof/>
        </w:rPr>
      </w:pPr>
    </w:p>
    <w:p w14:paraId="3345E976" w14:textId="77777777" w:rsidR="00E06494" w:rsidRDefault="00E06494" w:rsidP="00E06494">
      <w:pPr>
        <w:rPr>
          <w:noProof/>
        </w:rPr>
      </w:pPr>
    </w:p>
    <w:p w14:paraId="1C1A1548" w14:textId="77777777" w:rsidR="00E06494" w:rsidRDefault="00E06494" w:rsidP="00E06494">
      <w:pPr>
        <w:rPr>
          <w:noProof/>
        </w:rPr>
      </w:pPr>
    </w:p>
    <w:p w14:paraId="2FAF3496" w14:textId="77777777" w:rsidR="00E06494" w:rsidRDefault="00E06494" w:rsidP="00E06494">
      <w:pPr>
        <w:rPr>
          <w:noProof/>
        </w:rPr>
      </w:pPr>
    </w:p>
    <w:p w14:paraId="6F8138A1" w14:textId="77777777" w:rsidR="00E06494" w:rsidRDefault="00E06494" w:rsidP="00E06494">
      <w:pPr>
        <w:rPr>
          <w:noProof/>
        </w:rPr>
      </w:pPr>
    </w:p>
    <w:p w14:paraId="4B666608" w14:textId="77777777" w:rsidR="00E06494" w:rsidRDefault="00E06494" w:rsidP="00E06494">
      <w:pPr>
        <w:rPr>
          <w:noProof/>
        </w:rPr>
      </w:pPr>
    </w:p>
    <w:p w14:paraId="32653053" w14:textId="77777777" w:rsidR="00E06494" w:rsidRDefault="00E06494" w:rsidP="00E06494">
      <w:pPr>
        <w:rPr>
          <w:noProof/>
        </w:rPr>
      </w:pPr>
    </w:p>
    <w:p w14:paraId="6EFBBDCF" w14:textId="77777777" w:rsidR="00E06494" w:rsidRDefault="00E06494" w:rsidP="00E06494">
      <w:pPr>
        <w:rPr>
          <w:noProof/>
        </w:rPr>
      </w:pPr>
    </w:p>
    <w:p w14:paraId="4AADB059" w14:textId="77777777" w:rsidR="00E06494" w:rsidRDefault="00E06494" w:rsidP="00E06494">
      <w:pPr>
        <w:rPr>
          <w:noProof/>
        </w:rPr>
      </w:pPr>
    </w:p>
    <w:p w14:paraId="045333CE" w14:textId="77777777" w:rsidR="00E06494" w:rsidRDefault="00E06494" w:rsidP="00E06494">
      <w:pPr>
        <w:rPr>
          <w:noProof/>
        </w:rPr>
      </w:pPr>
    </w:p>
    <w:p w14:paraId="06F727C7" w14:textId="77777777" w:rsidR="00E06494" w:rsidRDefault="00E06494" w:rsidP="00E06494">
      <w:pPr>
        <w:rPr>
          <w:noProof/>
        </w:rPr>
      </w:pPr>
    </w:p>
    <w:p w14:paraId="52BDAAC6" w14:textId="77777777" w:rsidR="00E06494" w:rsidRDefault="00E06494" w:rsidP="00E06494">
      <w:pPr>
        <w:rPr>
          <w:noProof/>
        </w:rPr>
      </w:pPr>
    </w:p>
    <w:p w14:paraId="514D5195" w14:textId="77777777" w:rsidR="00E06494" w:rsidRDefault="00E06494" w:rsidP="00E06494">
      <w:pPr>
        <w:rPr>
          <w:noProof/>
        </w:rPr>
      </w:pPr>
    </w:p>
    <w:p w14:paraId="1E3FB14D" w14:textId="77777777" w:rsidR="00E06494" w:rsidRDefault="00E06494" w:rsidP="00E06494">
      <w:pPr>
        <w:rPr>
          <w:noProof/>
        </w:rPr>
      </w:pPr>
    </w:p>
    <w:p w14:paraId="0C81873B" w14:textId="77777777" w:rsidR="00111D79" w:rsidRDefault="00111D79" w:rsidP="00E06494">
      <w:pPr>
        <w:pStyle w:val="NoSpacing"/>
        <w:rPr>
          <w:noProof/>
          <w:sz w:val="22"/>
          <w:szCs w:val="22"/>
          <w:lang w:eastAsia="en-US"/>
        </w:rPr>
      </w:pPr>
    </w:p>
    <w:p w14:paraId="602D9502" w14:textId="77777777" w:rsidR="00E06494" w:rsidRPr="00E06494" w:rsidRDefault="00E06494" w:rsidP="00E06494">
      <w:pPr>
        <w:pStyle w:val="NoSpacing"/>
        <w:rPr>
          <w:rFonts w:cs="Arial"/>
          <w:sz w:val="22"/>
          <w:szCs w:val="22"/>
        </w:rPr>
      </w:pPr>
      <w:r w:rsidRPr="00E06494">
        <w:rPr>
          <w:rFonts w:cs="Arial"/>
          <w:sz w:val="22"/>
          <w:szCs w:val="22"/>
        </w:rPr>
        <w:t>Потпис одговорног лица члана групе понуђача:</w:t>
      </w:r>
    </w:p>
    <w:p w14:paraId="4FBA5EDE" w14:textId="77777777" w:rsidR="00E06494" w:rsidRPr="004B6CB7" w:rsidRDefault="00E06494" w:rsidP="00E06494">
      <w:pPr>
        <w:tabs>
          <w:tab w:val="num" w:pos="360"/>
        </w:tabs>
        <w:rPr>
          <w:rFonts w:cs="Arial"/>
          <w:lang w:val="sr-Cyrl-CS"/>
        </w:rPr>
      </w:pPr>
    </w:p>
    <w:p w14:paraId="3BD64F21" w14:textId="77777777" w:rsidR="00E06494" w:rsidRPr="006B2398" w:rsidRDefault="00E06494" w:rsidP="00E06494">
      <w:pPr>
        <w:tabs>
          <w:tab w:val="num" w:pos="360"/>
        </w:tabs>
        <w:rPr>
          <w:rFonts w:cs="Arial"/>
          <w:i/>
          <w:lang w:val="sr-Cyrl-RS"/>
        </w:rPr>
      </w:pPr>
      <w:r w:rsidRPr="004B6CB7">
        <w:rPr>
          <w:rFonts w:cs="Arial"/>
          <w:i/>
          <w:lang w:val="sr-Cyrl-CS"/>
        </w:rPr>
        <w:t>_________________________</w:t>
      </w:r>
      <w:r w:rsidR="006B2398">
        <w:rPr>
          <w:rFonts w:cs="Arial"/>
          <w:i/>
          <w:lang w:val="sr-Cyrl-RS"/>
        </w:rPr>
        <w:t xml:space="preserve">                  </w:t>
      </w:r>
      <w:r w:rsidR="006B2398" w:rsidRPr="00E06494">
        <w:rPr>
          <w:rFonts w:cs="Arial"/>
        </w:rPr>
        <w:t>M</w:t>
      </w:r>
      <w:r w:rsidR="006B2398" w:rsidRPr="004B6CB7">
        <w:rPr>
          <w:rFonts w:cs="Arial"/>
          <w:lang w:val="sr-Cyrl-CS"/>
        </w:rPr>
        <w:t>.П.</w:t>
      </w:r>
    </w:p>
    <w:p w14:paraId="27A66EB8" w14:textId="77777777" w:rsidR="00E06494" w:rsidRDefault="00E06494" w:rsidP="00E06494">
      <w:pPr>
        <w:tabs>
          <w:tab w:val="num" w:pos="360"/>
        </w:tabs>
        <w:rPr>
          <w:rFonts w:cs="Arial"/>
          <w:lang w:val="sr-Cyrl-RS"/>
        </w:rPr>
      </w:pPr>
    </w:p>
    <w:p w14:paraId="36F2587E" w14:textId="77777777" w:rsidR="006B2398" w:rsidRPr="006B2398" w:rsidRDefault="006B2398" w:rsidP="00E06494">
      <w:pPr>
        <w:tabs>
          <w:tab w:val="num" w:pos="360"/>
        </w:tabs>
        <w:rPr>
          <w:rFonts w:cs="Arial"/>
          <w:lang w:val="sr-Cyrl-RS"/>
        </w:rPr>
      </w:pPr>
    </w:p>
    <w:p w14:paraId="0A39B6D7" w14:textId="77777777" w:rsidR="00E06494" w:rsidRPr="004B6CB7" w:rsidRDefault="00E06494" w:rsidP="00E06494">
      <w:pPr>
        <w:tabs>
          <w:tab w:val="num" w:pos="360"/>
        </w:tabs>
        <w:rPr>
          <w:rFonts w:cs="Arial"/>
          <w:lang w:val="sr-Cyrl-CS"/>
        </w:rPr>
      </w:pPr>
      <w:r w:rsidRPr="004B6CB7">
        <w:rPr>
          <w:rFonts w:cs="Arial"/>
          <w:lang w:val="sr-Cyrl-CS"/>
        </w:rPr>
        <w:t>Потпис одговорног лица члана групе понуђача:</w:t>
      </w:r>
    </w:p>
    <w:p w14:paraId="6327FA25" w14:textId="77777777" w:rsidR="00111D79" w:rsidRPr="004B6CB7" w:rsidRDefault="00111D79" w:rsidP="00E06494">
      <w:pPr>
        <w:tabs>
          <w:tab w:val="num" w:pos="360"/>
        </w:tabs>
        <w:rPr>
          <w:rFonts w:cs="Arial"/>
          <w:lang w:val="sr-Cyrl-CS"/>
        </w:rPr>
      </w:pPr>
    </w:p>
    <w:p w14:paraId="0FB44572" w14:textId="77777777" w:rsidR="00E06494" w:rsidRPr="006B2398" w:rsidRDefault="00E06494" w:rsidP="00E06494">
      <w:pPr>
        <w:tabs>
          <w:tab w:val="num" w:pos="360"/>
        </w:tabs>
        <w:rPr>
          <w:rFonts w:cs="Arial"/>
          <w:lang w:val="sr-Cyrl-RS"/>
        </w:rPr>
      </w:pPr>
      <w:r w:rsidRPr="004B6CB7">
        <w:rPr>
          <w:rFonts w:cs="Arial"/>
          <w:lang w:val="sr-Cyrl-CS"/>
        </w:rPr>
        <w:t>____________________________</w:t>
      </w:r>
      <w:r w:rsidR="006B2398">
        <w:rPr>
          <w:rFonts w:cs="Arial"/>
          <w:lang w:val="sr-Cyrl-RS"/>
        </w:rPr>
        <w:t xml:space="preserve">            </w:t>
      </w:r>
      <w:r w:rsidR="006B2398" w:rsidRPr="00E06494">
        <w:rPr>
          <w:rFonts w:cs="Arial"/>
        </w:rPr>
        <w:t>M</w:t>
      </w:r>
      <w:r w:rsidR="006B2398" w:rsidRPr="004B6CB7">
        <w:rPr>
          <w:rFonts w:cs="Arial"/>
          <w:lang w:val="sr-Cyrl-CS"/>
        </w:rPr>
        <w:t>.П.</w:t>
      </w:r>
    </w:p>
    <w:p w14:paraId="11D8DE63" w14:textId="77777777" w:rsidR="006B2398" w:rsidRDefault="006B2398" w:rsidP="00E06494">
      <w:pPr>
        <w:spacing w:after="120"/>
        <w:rPr>
          <w:rFonts w:cs="Arial"/>
          <w:spacing w:val="4"/>
          <w:lang w:val="sr-Cyrl-CS"/>
        </w:rPr>
      </w:pPr>
    </w:p>
    <w:p w14:paraId="47D849BE" w14:textId="77777777" w:rsidR="006B2398" w:rsidRDefault="006B2398" w:rsidP="00E06494">
      <w:pPr>
        <w:spacing w:after="120"/>
        <w:rPr>
          <w:rFonts w:cs="Arial"/>
          <w:spacing w:val="4"/>
          <w:lang w:val="sr-Cyrl-CS"/>
        </w:rPr>
      </w:pPr>
    </w:p>
    <w:p w14:paraId="4F91C654" w14:textId="77777777" w:rsidR="00E06494" w:rsidRPr="004B6CB7" w:rsidRDefault="00E06494" w:rsidP="00E06494">
      <w:pPr>
        <w:spacing w:after="120"/>
        <w:rPr>
          <w:rFonts w:cs="Arial"/>
          <w:spacing w:val="4"/>
          <w:lang w:val="sr-Cyrl-CS"/>
        </w:rPr>
      </w:pPr>
      <w:r w:rsidRPr="00E06494">
        <w:rPr>
          <w:rFonts w:cs="Arial"/>
          <w:spacing w:val="4"/>
          <w:lang w:val="sr-Cyrl-CS"/>
        </w:rPr>
        <w:t xml:space="preserve">Датум:                                                                                                  </w:t>
      </w:r>
    </w:p>
    <w:p w14:paraId="26726939" w14:textId="77777777" w:rsidR="00E06494" w:rsidRPr="004B6CB7" w:rsidRDefault="00E06494" w:rsidP="00E06494">
      <w:pPr>
        <w:spacing w:after="120"/>
        <w:rPr>
          <w:rFonts w:cs="Arial"/>
          <w:spacing w:val="4"/>
          <w:lang w:val="sr-Cyrl-CS"/>
        </w:rPr>
      </w:pPr>
      <w:r w:rsidRPr="00E06494">
        <w:rPr>
          <w:rFonts w:cs="Arial"/>
          <w:spacing w:val="2"/>
          <w:lang w:val="sr-Cyrl-CS"/>
        </w:rPr>
        <w:t xml:space="preserve">__________                                     </w:t>
      </w:r>
    </w:p>
    <w:p w14:paraId="0E3B67FB" w14:textId="77777777" w:rsidR="00E06494" w:rsidRDefault="00E06494" w:rsidP="00F80B8B">
      <w:pPr>
        <w:pStyle w:val="KDKomentar"/>
        <w:spacing w:before="0"/>
        <w:rPr>
          <w:rFonts w:eastAsia="TimesNewRomanPS-BoldMT" w:cs="Arial"/>
          <w:i w:val="0"/>
          <w:noProof/>
          <w:color w:val="auto"/>
          <w:sz w:val="22"/>
          <w:szCs w:val="22"/>
        </w:rPr>
      </w:pPr>
    </w:p>
    <w:p w14:paraId="1810CB79" w14:textId="77777777" w:rsidR="00111D79" w:rsidRDefault="00111D79" w:rsidP="00F80B8B">
      <w:pPr>
        <w:pStyle w:val="KDKomentar"/>
        <w:spacing w:before="0"/>
        <w:rPr>
          <w:rFonts w:eastAsia="TimesNewRomanPS-BoldMT" w:cs="Arial"/>
          <w:i w:val="0"/>
          <w:noProof/>
          <w:color w:val="auto"/>
          <w:sz w:val="22"/>
          <w:szCs w:val="22"/>
        </w:rPr>
      </w:pPr>
    </w:p>
    <w:p w14:paraId="575A98C7" w14:textId="77777777" w:rsidR="00111D79" w:rsidRDefault="00111D79" w:rsidP="00F80B8B">
      <w:pPr>
        <w:pStyle w:val="KDKomentar"/>
        <w:spacing w:before="0"/>
        <w:rPr>
          <w:rFonts w:eastAsia="TimesNewRomanPS-BoldMT" w:cs="Arial"/>
          <w:i w:val="0"/>
          <w:noProof/>
          <w:color w:val="auto"/>
          <w:sz w:val="22"/>
          <w:szCs w:val="22"/>
        </w:rPr>
      </w:pPr>
    </w:p>
    <w:p w14:paraId="19B00588" w14:textId="77777777" w:rsidR="00111D79" w:rsidRPr="00A62B2B" w:rsidRDefault="00111D79" w:rsidP="00F80B8B">
      <w:pPr>
        <w:pStyle w:val="KDKomentar"/>
        <w:spacing w:before="0"/>
        <w:rPr>
          <w:rFonts w:eastAsia="TimesNewRomanPS-BoldMT" w:cs="Arial"/>
          <w:i w:val="0"/>
          <w:noProof/>
          <w:color w:val="auto"/>
          <w:sz w:val="22"/>
          <w:szCs w:val="22"/>
          <w:lang w:val="sr-Latn-RS"/>
        </w:rPr>
      </w:pPr>
    </w:p>
    <w:p w14:paraId="10D0F1B9" w14:textId="77777777" w:rsidR="00111D79" w:rsidRPr="00BB381A" w:rsidRDefault="00111D79" w:rsidP="00111D79">
      <w:pPr>
        <w:pStyle w:val="KDObrazac"/>
        <w:spacing w:before="0"/>
        <w:rPr>
          <w:noProof/>
          <w:lang w:val="sr-Cyrl-CS"/>
        </w:rPr>
      </w:pPr>
      <w:r>
        <w:rPr>
          <w:noProof/>
          <w:lang w:val="sr-Cyrl-CS"/>
        </w:rPr>
        <w:t>ПРИЛОГ  2</w:t>
      </w:r>
    </w:p>
    <w:p w14:paraId="3AD60C57" w14:textId="77777777" w:rsidR="00111D79" w:rsidRPr="00BB381A" w:rsidRDefault="00111D79" w:rsidP="00111D79">
      <w:pPr>
        <w:rPr>
          <w:noProof/>
          <w:lang w:val="sr-Cyrl-CS"/>
        </w:rPr>
      </w:pPr>
    </w:p>
    <w:p w14:paraId="40A4400B" w14:textId="77777777" w:rsidR="00111D79" w:rsidRPr="00BB381A" w:rsidRDefault="00111D79" w:rsidP="00111D79">
      <w:pPr>
        <w:spacing w:before="0"/>
        <w:rPr>
          <w:rFonts w:cs="Arial"/>
          <w:noProof/>
          <w:color w:val="00B0F0"/>
          <w:sz w:val="24"/>
          <w:szCs w:val="24"/>
          <w:lang w:val="sr-Cyrl-CS"/>
        </w:rPr>
      </w:pPr>
    </w:p>
    <w:p w14:paraId="7839C90C" w14:textId="77777777" w:rsidR="00111D79" w:rsidRPr="00BB381A" w:rsidRDefault="00111D79" w:rsidP="00111D79">
      <w:pPr>
        <w:spacing w:before="0"/>
        <w:rPr>
          <w:rFonts w:cs="Arial"/>
          <w:noProof/>
          <w:lang w:val="sr-Cyrl-CS"/>
        </w:rPr>
      </w:pPr>
      <w:r w:rsidRPr="00BB381A">
        <w:rPr>
          <w:rFonts w:cs="Arial"/>
          <w:noProof/>
          <w:lang w:val="sr-Cyrl-CS"/>
        </w:rPr>
        <w:t>Н</w:t>
      </w:r>
      <w:r>
        <w:rPr>
          <w:rFonts w:cs="Arial"/>
          <w:noProof/>
          <w:lang w:val="sr-Cyrl-CS"/>
        </w:rPr>
        <w:t>ао</w:t>
      </w:r>
      <w:r w:rsidRPr="00BB381A">
        <w:rPr>
          <w:rFonts w:cs="Arial"/>
          <w:noProof/>
          <w:lang w:val="sr-Cyrl-CS"/>
        </w:rPr>
        <w:t>сн</w:t>
      </w:r>
      <w:r>
        <w:rPr>
          <w:rFonts w:cs="Arial"/>
          <w:noProof/>
          <w:lang w:val="sr-Cyrl-CS"/>
        </w:rPr>
        <w:t>о</w:t>
      </w:r>
      <w:r w:rsidRPr="00BB381A">
        <w:rPr>
          <w:rFonts w:cs="Arial"/>
          <w:noProof/>
          <w:lang w:val="sr-Cyrl-CS"/>
        </w:rPr>
        <w:t xml:space="preserve">ву </w:t>
      </w:r>
      <w:r>
        <w:rPr>
          <w:rFonts w:cs="Arial"/>
          <w:noProof/>
          <w:lang w:val="sr-Cyrl-CS"/>
        </w:rPr>
        <w:t>о</w:t>
      </w:r>
      <w:r w:rsidRPr="00BB381A">
        <w:rPr>
          <w:rFonts w:cs="Arial"/>
          <w:noProof/>
          <w:lang w:val="sr-Cyrl-CS"/>
        </w:rPr>
        <w:t>др</w:t>
      </w:r>
      <w:r>
        <w:rPr>
          <w:rFonts w:cs="Arial"/>
          <w:noProof/>
          <w:lang w:val="sr-Cyrl-CS"/>
        </w:rPr>
        <w:t>е</w:t>
      </w:r>
      <w:r w:rsidRPr="00BB381A">
        <w:rPr>
          <w:rFonts w:cs="Arial"/>
          <w:noProof/>
          <w:lang w:val="sr-Cyrl-CS"/>
        </w:rPr>
        <w:t>дби З</w:t>
      </w:r>
      <w:r>
        <w:rPr>
          <w:rFonts w:cs="Arial"/>
          <w:noProof/>
          <w:lang w:val="sr-Cyrl-CS"/>
        </w:rPr>
        <w:t>а</w:t>
      </w:r>
      <w:r w:rsidRPr="00BB381A">
        <w:rPr>
          <w:rFonts w:cs="Arial"/>
          <w:noProof/>
          <w:lang w:val="sr-Cyrl-CS"/>
        </w:rPr>
        <w:t>к</w:t>
      </w:r>
      <w:r>
        <w:rPr>
          <w:rFonts w:cs="Arial"/>
          <w:noProof/>
          <w:lang w:val="sr-Cyrl-CS"/>
        </w:rPr>
        <w:t>о</w:t>
      </w:r>
      <w:r w:rsidRPr="00BB381A">
        <w:rPr>
          <w:rFonts w:cs="Arial"/>
          <w:noProof/>
          <w:lang w:val="sr-Cyrl-CS"/>
        </w:rPr>
        <w:t>н</w:t>
      </w:r>
      <w:r>
        <w:rPr>
          <w:rFonts w:cs="Arial"/>
          <w:noProof/>
          <w:lang w:val="sr-Cyrl-CS"/>
        </w:rPr>
        <w:t>ао</w:t>
      </w:r>
      <w:r w:rsidRPr="00BB381A">
        <w:rPr>
          <w:rFonts w:cs="Arial"/>
          <w:noProof/>
          <w:lang w:val="sr-Cyrl-CS"/>
        </w:rPr>
        <w:t xml:space="preserve"> м</w:t>
      </w:r>
      <w:r>
        <w:rPr>
          <w:rFonts w:cs="Arial"/>
          <w:noProof/>
          <w:lang w:val="sr-Cyrl-CS"/>
        </w:rPr>
        <w:t>е</w:t>
      </w:r>
      <w:r w:rsidRPr="00BB381A">
        <w:rPr>
          <w:rFonts w:cs="Arial"/>
          <w:noProof/>
          <w:lang w:val="sr-Cyrl-CS"/>
        </w:rPr>
        <w:t>ници (Сл. лист ФНР</w:t>
      </w:r>
      <w:r>
        <w:rPr>
          <w:rFonts w:cs="Arial"/>
          <w:noProof/>
          <w:lang w:val="sr-Cyrl-CS"/>
        </w:rPr>
        <w:t>Ј</w:t>
      </w:r>
      <w:r w:rsidRPr="00BB381A">
        <w:rPr>
          <w:rFonts w:cs="Arial"/>
          <w:noProof/>
          <w:lang w:val="sr-Cyrl-CS"/>
        </w:rPr>
        <w:t xml:space="preserve"> бр. 104/46 и 18/58; Сл. лист СФР</w:t>
      </w:r>
      <w:r>
        <w:rPr>
          <w:rFonts w:cs="Arial"/>
          <w:noProof/>
          <w:lang w:val="sr-Cyrl-CS"/>
        </w:rPr>
        <w:t>Ј</w:t>
      </w:r>
      <w:r w:rsidRPr="00BB381A">
        <w:rPr>
          <w:rFonts w:cs="Arial"/>
          <w:noProof/>
          <w:lang w:val="sr-Cyrl-CS"/>
        </w:rPr>
        <w:t xml:space="preserve"> бр. 16/65, 54/70 и 57/89; Сл. лист СР</w:t>
      </w:r>
      <w:r>
        <w:rPr>
          <w:rFonts w:cs="Arial"/>
          <w:noProof/>
          <w:lang w:val="sr-Cyrl-CS"/>
        </w:rPr>
        <w:t>Ј</w:t>
      </w:r>
      <w:r w:rsidRPr="00BB381A">
        <w:rPr>
          <w:rFonts w:cs="Arial"/>
          <w:noProof/>
          <w:lang w:val="sr-Cyrl-CS"/>
        </w:rPr>
        <w:t xml:space="preserve"> бр. 46/96, Сл. лист СЦГ бр. 01/03 Уст. Повеља, Сл.лист РС 80/15) и З</w:t>
      </w:r>
      <w:r>
        <w:rPr>
          <w:rFonts w:cs="Arial"/>
          <w:noProof/>
          <w:lang w:val="sr-Cyrl-CS"/>
        </w:rPr>
        <w:t>а</w:t>
      </w:r>
      <w:r w:rsidRPr="00BB381A">
        <w:rPr>
          <w:rFonts w:cs="Arial"/>
          <w:noProof/>
          <w:lang w:val="sr-Cyrl-CS"/>
        </w:rPr>
        <w:t>к</w:t>
      </w:r>
      <w:r>
        <w:rPr>
          <w:rFonts w:cs="Arial"/>
          <w:noProof/>
          <w:lang w:val="sr-Cyrl-CS"/>
        </w:rPr>
        <w:t>о</w:t>
      </w:r>
      <w:r w:rsidRPr="00BB381A">
        <w:rPr>
          <w:rFonts w:cs="Arial"/>
          <w:noProof/>
          <w:lang w:val="sr-Cyrl-CS"/>
        </w:rPr>
        <w:t>н</w:t>
      </w:r>
      <w:r>
        <w:rPr>
          <w:rFonts w:cs="Arial"/>
          <w:noProof/>
          <w:lang w:val="sr-Cyrl-CS"/>
        </w:rPr>
        <w:t>ао</w:t>
      </w:r>
      <w:r w:rsidRPr="00BB381A">
        <w:rPr>
          <w:rFonts w:cs="Arial"/>
          <w:noProof/>
          <w:lang w:val="sr-Cyrl-CS"/>
        </w:rPr>
        <w:t>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5BE2D681" w14:textId="77777777" w:rsidR="00111D79" w:rsidRPr="00BB381A" w:rsidRDefault="00111D79" w:rsidP="00111D79">
      <w:pPr>
        <w:spacing w:before="0"/>
        <w:rPr>
          <w:rFonts w:cs="Arial"/>
          <w:noProof/>
          <w:lang w:val="sr-Cyrl-CS"/>
        </w:rPr>
      </w:pPr>
    </w:p>
    <w:p w14:paraId="284C0A87" w14:textId="77777777" w:rsidR="00111D79" w:rsidRPr="00BB381A" w:rsidRDefault="00111D79" w:rsidP="00111D79">
      <w:pPr>
        <w:spacing w:before="0"/>
        <w:rPr>
          <w:rFonts w:cs="Arial"/>
          <w:noProof/>
          <w:lang w:val="sr-Cyrl-CS"/>
        </w:rPr>
      </w:pPr>
      <w:r w:rsidRPr="00BB381A">
        <w:rPr>
          <w:rFonts w:cs="Arial"/>
          <w:noProof/>
          <w:lang w:val="sr-Cyrl-CS"/>
        </w:rPr>
        <w:t>ДУЖНИК:  …………………………………………………………………………........................</w:t>
      </w:r>
    </w:p>
    <w:p w14:paraId="083C9398" w14:textId="77777777" w:rsidR="00111D79" w:rsidRPr="00BB381A" w:rsidRDefault="00111D79" w:rsidP="00111D79">
      <w:pPr>
        <w:spacing w:before="0"/>
        <w:rPr>
          <w:rFonts w:cs="Arial"/>
          <w:noProof/>
          <w:lang w:val="sr-Cyrl-CS"/>
        </w:rPr>
      </w:pPr>
      <w:r w:rsidRPr="00BB381A">
        <w:rPr>
          <w:rFonts w:cs="Arial"/>
          <w:noProof/>
          <w:lang w:val="sr-Cyrl-CS"/>
        </w:rPr>
        <w:t>(назив и седиште Понуђача)</w:t>
      </w:r>
    </w:p>
    <w:p w14:paraId="16F6EAB0" w14:textId="77777777" w:rsidR="00111D79" w:rsidRPr="00BB381A" w:rsidRDefault="00111D79" w:rsidP="00111D79">
      <w:pPr>
        <w:spacing w:before="0"/>
        <w:rPr>
          <w:rFonts w:cs="Arial"/>
          <w:noProof/>
          <w:lang w:val="sr-Cyrl-CS"/>
        </w:rPr>
      </w:pPr>
      <w:r w:rsidRPr="00BB381A">
        <w:rPr>
          <w:rFonts w:cs="Arial"/>
          <w:noProof/>
          <w:lang w:val="sr-Cyrl-CS"/>
        </w:rPr>
        <w:t>МАТИЧНИ БРОЈ ДУЖНИКА (Понуђача): ..................................................................</w:t>
      </w:r>
    </w:p>
    <w:p w14:paraId="19962BD2" w14:textId="77777777" w:rsidR="00111D79" w:rsidRPr="00BB381A" w:rsidRDefault="00111D79" w:rsidP="00111D79">
      <w:pPr>
        <w:spacing w:before="0"/>
        <w:rPr>
          <w:rFonts w:cs="Arial"/>
          <w:noProof/>
          <w:lang w:val="sr-Cyrl-CS"/>
        </w:rPr>
      </w:pPr>
      <w:r w:rsidRPr="00BB381A">
        <w:rPr>
          <w:rFonts w:cs="Arial"/>
          <w:noProof/>
          <w:lang w:val="sr-Cyrl-CS"/>
        </w:rPr>
        <w:t>ТЕКУЋИ РАЧУН ДУЖНИКА (Понуђача): ...................................................................</w:t>
      </w:r>
    </w:p>
    <w:p w14:paraId="311BCE83" w14:textId="77777777" w:rsidR="00111D79" w:rsidRPr="00BB381A" w:rsidRDefault="00111D79" w:rsidP="00111D79">
      <w:pPr>
        <w:spacing w:before="0"/>
        <w:rPr>
          <w:rFonts w:cs="Arial"/>
          <w:noProof/>
          <w:lang w:val="sr-Cyrl-CS"/>
        </w:rPr>
      </w:pPr>
      <w:r w:rsidRPr="00BB381A">
        <w:rPr>
          <w:rFonts w:cs="Arial"/>
          <w:noProof/>
          <w:lang w:val="sr-Cyrl-CS"/>
        </w:rPr>
        <w:t>ПИБ ДУЖНИКА (Понуђача): ........................................................................................</w:t>
      </w:r>
    </w:p>
    <w:p w14:paraId="12CE4C69" w14:textId="77777777" w:rsidR="00111D79" w:rsidRPr="00BB381A" w:rsidRDefault="00111D79" w:rsidP="00111D79">
      <w:pPr>
        <w:spacing w:before="0"/>
        <w:rPr>
          <w:rFonts w:cs="Arial"/>
          <w:noProof/>
          <w:lang w:val="sr-Cyrl-CS"/>
        </w:rPr>
      </w:pPr>
    </w:p>
    <w:p w14:paraId="0F56234D" w14:textId="0C773CAD" w:rsidR="00111D79" w:rsidRPr="00BB381A" w:rsidRDefault="00111D79" w:rsidP="00111D79">
      <w:pPr>
        <w:spacing w:before="0"/>
        <w:rPr>
          <w:rFonts w:cs="Arial"/>
          <w:noProof/>
          <w:lang w:val="sr-Cyrl-CS"/>
        </w:rPr>
      </w:pPr>
      <w:r w:rsidRPr="00BB381A">
        <w:rPr>
          <w:rFonts w:cs="Arial"/>
          <w:noProof/>
          <w:lang w:val="sr-Cyrl-CS"/>
        </w:rPr>
        <w:t>и з д а ј е  д а н а ............................ године</w:t>
      </w:r>
      <w:r w:rsidR="004A7798">
        <w:rPr>
          <w:rFonts w:cs="Arial"/>
          <w:noProof/>
          <w:lang w:val="sr-Cyrl-CS"/>
        </w:rPr>
        <w:t xml:space="preserve"> </w:t>
      </w:r>
    </w:p>
    <w:p w14:paraId="7694FB90" w14:textId="77777777" w:rsidR="00111D79" w:rsidRPr="00BB381A" w:rsidRDefault="00111D79" w:rsidP="00111D79">
      <w:pPr>
        <w:spacing w:before="0"/>
        <w:rPr>
          <w:rFonts w:cs="Arial"/>
          <w:i/>
          <w:noProof/>
          <w:lang w:val="sr-Cyrl-CS"/>
        </w:rPr>
      </w:pPr>
    </w:p>
    <w:p w14:paraId="4C83C52A" w14:textId="77777777" w:rsidR="00111D79" w:rsidRPr="00BB381A" w:rsidRDefault="00111D79" w:rsidP="00111D79">
      <w:pPr>
        <w:spacing w:before="0"/>
        <w:rPr>
          <w:rFonts w:cs="Arial"/>
          <w:i/>
          <w:noProof/>
          <w:lang w:val="sr-Cyrl-CS"/>
        </w:rPr>
      </w:pPr>
    </w:p>
    <w:p w14:paraId="762FADDA" w14:textId="77777777" w:rsidR="00111D79" w:rsidRPr="00BB381A" w:rsidRDefault="00111D79" w:rsidP="00111D79">
      <w:pPr>
        <w:spacing w:before="0"/>
        <w:jc w:val="center"/>
        <w:rPr>
          <w:rFonts w:cs="Arial"/>
          <w:b/>
          <w:noProof/>
          <w:lang w:val="sr-Cyrl-CS"/>
        </w:rPr>
      </w:pPr>
      <w:r w:rsidRPr="00BB381A">
        <w:rPr>
          <w:rFonts w:cs="Arial"/>
          <w:b/>
          <w:noProof/>
          <w:lang w:val="sr-Cyrl-CS"/>
        </w:rPr>
        <w:t>МЕНИЧНО ПИСМО – ОВЛАШЋЕЊЕ ЗА КОРИСНИКА  БЛАНКО СОПСТВЕНЕ МЕНИЦЕ</w:t>
      </w:r>
    </w:p>
    <w:p w14:paraId="1E2D7CFB" w14:textId="77777777" w:rsidR="00111D79" w:rsidRPr="00BB381A" w:rsidRDefault="00111D79" w:rsidP="00111D79">
      <w:pPr>
        <w:spacing w:before="0"/>
        <w:jc w:val="center"/>
        <w:rPr>
          <w:rFonts w:cs="Arial"/>
          <w:b/>
          <w:noProof/>
          <w:lang w:val="sr-Cyrl-CS"/>
        </w:rPr>
      </w:pPr>
    </w:p>
    <w:p w14:paraId="52207B87" w14:textId="4F021863" w:rsidR="00111D79" w:rsidRPr="00BB381A" w:rsidRDefault="00111D79" w:rsidP="00111D79">
      <w:pPr>
        <w:pStyle w:val="Bodytext60"/>
        <w:shd w:val="clear" w:color="auto" w:fill="auto"/>
        <w:tabs>
          <w:tab w:val="left" w:pos="1418"/>
          <w:tab w:val="left" w:leader="underscore" w:pos="9244"/>
        </w:tabs>
        <w:spacing w:before="0" w:after="0" w:line="240" w:lineRule="auto"/>
        <w:ind w:left="1440" w:hanging="1440"/>
        <w:jc w:val="both"/>
        <w:rPr>
          <w:rFonts w:cs="Arial"/>
          <w:b w:val="0"/>
          <w:noProof/>
          <w:sz w:val="22"/>
          <w:szCs w:val="22"/>
          <w:lang w:val="sr-Cyrl-CS"/>
        </w:rPr>
      </w:pPr>
      <w:r w:rsidRPr="00BB381A">
        <w:rPr>
          <w:rFonts w:cs="Arial"/>
          <w:b w:val="0"/>
          <w:noProof/>
          <w:sz w:val="22"/>
          <w:szCs w:val="22"/>
          <w:lang w:val="sr-Cyrl-CS"/>
        </w:rPr>
        <w:t>КОРИСН</w:t>
      </w:r>
      <w:r w:rsidR="00047060">
        <w:rPr>
          <w:rFonts w:cs="Arial"/>
          <w:b w:val="0"/>
          <w:noProof/>
          <w:sz w:val="22"/>
          <w:szCs w:val="22"/>
          <w:lang w:val="sr-Cyrl-CS"/>
        </w:rPr>
        <w:t>ИК - ПОВЕРИЛАЦ:</w:t>
      </w:r>
      <w:r w:rsidR="00C96FD0" w:rsidRPr="00C96FD0">
        <w:t xml:space="preserve"> </w:t>
      </w:r>
      <w:r w:rsidR="00C96FD0" w:rsidRPr="00C96FD0">
        <w:rPr>
          <w:rFonts w:cs="Arial"/>
          <w:b w:val="0"/>
          <w:noProof/>
          <w:sz w:val="22"/>
          <w:szCs w:val="22"/>
          <w:lang w:val="sr-Cyrl-CS"/>
        </w:rPr>
        <w:t>Јавно предузеће „Елект</w:t>
      </w:r>
      <w:r w:rsidR="004A7798">
        <w:rPr>
          <w:rFonts w:cs="Arial"/>
          <w:b w:val="0"/>
          <w:noProof/>
          <w:sz w:val="22"/>
          <w:szCs w:val="22"/>
          <w:lang w:val="sr-Cyrl-CS"/>
        </w:rPr>
        <w:t>роприведа Србије“, Балканска број 13</w:t>
      </w:r>
      <w:r w:rsidR="00C96FD0" w:rsidRPr="00C96FD0">
        <w:rPr>
          <w:rFonts w:cs="Arial"/>
          <w:b w:val="0"/>
          <w:noProof/>
          <w:sz w:val="22"/>
          <w:szCs w:val="22"/>
          <w:lang w:val="sr-Cyrl-CS"/>
        </w:rPr>
        <w:t>, 11000 Београд, Огранак РБ Колубара, Светог Саве 1, 11550 Лазаревац, Матични број 20053658, ПИБ 103920327, бр. Тек. рач</w:t>
      </w:r>
      <w:r w:rsidR="00C96FD0">
        <w:rPr>
          <w:rFonts w:cs="Arial"/>
          <w:b w:val="0"/>
          <w:noProof/>
          <w:sz w:val="22"/>
          <w:szCs w:val="22"/>
          <w:lang w:val="sr-Cyrl-CS"/>
        </w:rPr>
        <w:t>уна: 160-125756-41 Banka Intesa</w:t>
      </w:r>
    </w:p>
    <w:p w14:paraId="432FDBC9" w14:textId="77777777" w:rsidR="00111D79" w:rsidRPr="00BB381A" w:rsidRDefault="00111D79" w:rsidP="00111D79">
      <w:pPr>
        <w:pStyle w:val="Bodytext60"/>
        <w:shd w:val="clear" w:color="auto" w:fill="auto"/>
        <w:tabs>
          <w:tab w:val="left" w:pos="1418"/>
          <w:tab w:val="left" w:leader="underscore" w:pos="9244"/>
        </w:tabs>
        <w:spacing w:before="0" w:after="0" w:line="240" w:lineRule="auto"/>
        <w:ind w:left="1440" w:hanging="1440"/>
        <w:jc w:val="both"/>
        <w:rPr>
          <w:rFonts w:cs="Arial"/>
          <w:b w:val="0"/>
          <w:noProof/>
          <w:sz w:val="22"/>
          <w:szCs w:val="22"/>
          <w:lang w:val="sr-Cyrl-CS"/>
        </w:rPr>
      </w:pPr>
    </w:p>
    <w:p w14:paraId="4316B933" w14:textId="7882902E" w:rsidR="00A62B2B" w:rsidRDefault="00A62B2B" w:rsidP="00111D79">
      <w:pPr>
        <w:spacing w:before="0"/>
        <w:rPr>
          <w:rFonts w:cs="Arial"/>
          <w:noProof/>
          <w:lang w:val="sr-Latn-RS"/>
        </w:rPr>
      </w:pPr>
      <w:r w:rsidRPr="00BB381A">
        <w:rPr>
          <w:rFonts w:cs="Arial"/>
          <w:noProof/>
          <w:lang w:val="sr-Cyrl-CS"/>
        </w:rPr>
        <w:t>Пр</w:t>
      </w:r>
      <w:r>
        <w:rPr>
          <w:rFonts w:cs="Arial"/>
          <w:noProof/>
          <w:lang w:val="sr-Cyrl-CS"/>
        </w:rPr>
        <w:t>е</w:t>
      </w:r>
      <w:r w:rsidRPr="00BB381A">
        <w:rPr>
          <w:rFonts w:cs="Arial"/>
          <w:noProof/>
          <w:lang w:val="sr-Cyrl-CS"/>
        </w:rPr>
        <w:t>д</w:t>
      </w:r>
      <w:r>
        <w:rPr>
          <w:rFonts w:cs="Arial"/>
          <w:noProof/>
          <w:lang w:val="sr-Cyrl-CS"/>
        </w:rPr>
        <w:t>аје</w:t>
      </w:r>
      <w:r w:rsidRPr="00BB381A">
        <w:rPr>
          <w:rFonts w:cs="Arial"/>
          <w:noProof/>
          <w:lang w:val="sr-Cyrl-CS"/>
        </w:rPr>
        <w:t>м</w:t>
      </w:r>
      <w:r>
        <w:rPr>
          <w:rFonts w:cs="Arial"/>
          <w:noProof/>
          <w:lang w:val="sr-Cyrl-CS"/>
        </w:rPr>
        <w:t>о</w:t>
      </w:r>
      <w:r w:rsidRPr="00BB381A">
        <w:rPr>
          <w:rFonts w:cs="Arial"/>
          <w:noProof/>
          <w:lang w:val="sr-Cyrl-CS"/>
        </w:rPr>
        <w:t xml:space="preserve"> в</w:t>
      </w:r>
      <w:r>
        <w:rPr>
          <w:rFonts w:cs="Arial"/>
          <w:noProof/>
          <w:lang w:val="sr-Cyrl-CS"/>
        </w:rPr>
        <w:t>а</w:t>
      </w:r>
      <w:r w:rsidRPr="00BB381A">
        <w:rPr>
          <w:rFonts w:cs="Arial"/>
          <w:noProof/>
          <w:lang w:val="sr-Cyrl-CS"/>
        </w:rPr>
        <w:t>м бл</w:t>
      </w:r>
      <w:r>
        <w:rPr>
          <w:rFonts w:cs="Arial"/>
          <w:noProof/>
          <w:lang w:val="sr-Cyrl-CS"/>
        </w:rPr>
        <w:t>а</w:t>
      </w:r>
      <w:r w:rsidRPr="00BB381A">
        <w:rPr>
          <w:rFonts w:cs="Arial"/>
          <w:noProof/>
          <w:lang w:val="sr-Cyrl-CS"/>
        </w:rPr>
        <w:t>нк</w:t>
      </w:r>
      <w:r>
        <w:rPr>
          <w:rFonts w:cs="Arial"/>
          <w:noProof/>
          <w:lang w:val="sr-Cyrl-CS"/>
        </w:rPr>
        <w:t xml:space="preserve">о </w:t>
      </w:r>
      <w:r w:rsidRPr="00BB381A">
        <w:rPr>
          <w:rFonts w:cs="Arial"/>
          <w:noProof/>
          <w:lang w:val="sr-Cyrl-CS"/>
        </w:rPr>
        <w:t>сопствену м</w:t>
      </w:r>
      <w:r>
        <w:rPr>
          <w:rFonts w:cs="Arial"/>
          <w:noProof/>
          <w:lang w:val="sr-Cyrl-CS"/>
        </w:rPr>
        <w:t>е</w:t>
      </w:r>
      <w:r w:rsidRPr="00BB381A">
        <w:rPr>
          <w:rFonts w:cs="Arial"/>
          <w:noProof/>
          <w:lang w:val="sr-Cyrl-CS"/>
        </w:rPr>
        <w:t xml:space="preserve">ницу </w:t>
      </w:r>
      <w:r w:rsidRPr="001702E8">
        <w:rPr>
          <w:rFonts w:cs="Arial"/>
          <w:b/>
          <w:noProof/>
          <w:lang w:val="sr-Cyrl-CS"/>
        </w:rPr>
        <w:t>за озбиљност понуде</w:t>
      </w:r>
      <w:r w:rsidRPr="00BB381A">
        <w:rPr>
          <w:rFonts w:cs="Arial"/>
          <w:noProof/>
          <w:lang w:val="sr-Cyrl-CS"/>
        </w:rPr>
        <w:t xml:space="preserve"> </w:t>
      </w:r>
      <w:r>
        <w:rPr>
          <w:rFonts w:cs="Arial"/>
          <w:noProof/>
          <w:lang w:val="sr-Cyrl-CS"/>
        </w:rPr>
        <w:t xml:space="preserve">– </w:t>
      </w:r>
      <w:r w:rsidR="001B1D41">
        <w:t>ЈН/4000/0043/2019</w:t>
      </w:r>
      <w:r w:rsidR="001B1D41">
        <w:rPr>
          <w:lang w:val="sr-Cyrl-RS"/>
        </w:rPr>
        <w:t xml:space="preserve"> (ЈАНА </w:t>
      </w:r>
      <w:r w:rsidR="001B1D41">
        <w:t>3144</w:t>
      </w:r>
      <w:r w:rsidR="001B1D41">
        <w:rPr>
          <w:lang w:val="sr-Cyrl-RS"/>
        </w:rPr>
        <w:t>/201</w:t>
      </w:r>
      <w:r w:rsidR="001B1D41">
        <w:t>9</w:t>
      </w:r>
      <w:r w:rsidR="001B1D41">
        <w:rPr>
          <w:lang w:val="sr-Cyrl-RS"/>
        </w:rPr>
        <w:t>)</w:t>
      </w:r>
      <w:r w:rsidR="005F16DD">
        <w:rPr>
          <w:rFonts w:cs="Arial"/>
          <w:noProof/>
          <w:lang w:val="sr-Cyrl-CS"/>
        </w:rPr>
        <w:t xml:space="preserve">, </w:t>
      </w:r>
      <w:r w:rsidRPr="00BB381A">
        <w:rPr>
          <w:rFonts w:cs="Arial"/>
          <w:noProof/>
          <w:lang w:val="sr-Cyrl-CS"/>
        </w:rPr>
        <w:t>која је неопозива, без права протеста и наплатива на први позив.</w:t>
      </w:r>
    </w:p>
    <w:p w14:paraId="534F2671" w14:textId="1E6E6722" w:rsidR="00111D79" w:rsidRPr="00BB381A" w:rsidRDefault="00111D79" w:rsidP="00111D79">
      <w:pPr>
        <w:spacing w:before="0"/>
        <w:rPr>
          <w:rFonts w:cs="Arial"/>
          <w:noProof/>
          <w:lang w:val="sr-Cyrl-CS"/>
        </w:rPr>
      </w:pPr>
      <w:r w:rsidRPr="00BB381A">
        <w:rPr>
          <w:rFonts w:cs="Arial"/>
          <w:noProof/>
          <w:lang w:val="sr-Cyrl-CS"/>
        </w:rPr>
        <w:t>Овл</w:t>
      </w:r>
      <w:r>
        <w:rPr>
          <w:rFonts w:cs="Arial"/>
          <w:noProof/>
          <w:lang w:val="sr-Cyrl-CS"/>
        </w:rPr>
        <w:t>а</w:t>
      </w:r>
      <w:r w:rsidRPr="00BB381A">
        <w:rPr>
          <w:rFonts w:cs="Arial"/>
          <w:noProof/>
          <w:lang w:val="sr-Cyrl-CS"/>
        </w:rPr>
        <w:t>шћу</w:t>
      </w:r>
      <w:r>
        <w:rPr>
          <w:rFonts w:cs="Arial"/>
          <w:noProof/>
          <w:lang w:val="sr-Cyrl-CS"/>
        </w:rPr>
        <w:t>је</w:t>
      </w:r>
      <w:r w:rsidRPr="00BB381A">
        <w:rPr>
          <w:rFonts w:cs="Arial"/>
          <w:noProof/>
          <w:lang w:val="sr-Cyrl-CS"/>
        </w:rPr>
        <w:t>м</w:t>
      </w:r>
      <w:r>
        <w:rPr>
          <w:rFonts w:cs="Arial"/>
          <w:noProof/>
          <w:lang w:val="sr-Cyrl-CS"/>
        </w:rPr>
        <w:t>о</w:t>
      </w:r>
      <w:r w:rsidRPr="00BB381A">
        <w:rPr>
          <w:rFonts w:cs="Arial"/>
          <w:noProof/>
          <w:lang w:val="sr-Cyrl-CS"/>
        </w:rPr>
        <w:t xml:space="preserve"> П</w:t>
      </w:r>
      <w:r>
        <w:rPr>
          <w:rFonts w:cs="Arial"/>
          <w:noProof/>
          <w:lang w:val="sr-Cyrl-CS"/>
        </w:rPr>
        <w:t>о</w:t>
      </w:r>
      <w:r w:rsidRPr="00BB381A">
        <w:rPr>
          <w:rFonts w:cs="Arial"/>
          <w:noProof/>
          <w:lang w:val="sr-Cyrl-CS"/>
        </w:rPr>
        <w:t>в</w:t>
      </w:r>
      <w:r>
        <w:rPr>
          <w:rFonts w:cs="Arial"/>
          <w:noProof/>
          <w:lang w:val="sr-Cyrl-CS"/>
        </w:rPr>
        <w:t>е</w:t>
      </w:r>
      <w:r w:rsidRPr="00BB381A">
        <w:rPr>
          <w:rFonts w:cs="Arial"/>
          <w:noProof/>
          <w:lang w:val="sr-Cyrl-CS"/>
        </w:rPr>
        <w:t>ри</w:t>
      </w:r>
      <w:r>
        <w:rPr>
          <w:rFonts w:cs="Arial"/>
          <w:noProof/>
          <w:lang w:val="sr-Cyrl-CS"/>
        </w:rPr>
        <w:t>о</w:t>
      </w:r>
      <w:r w:rsidRPr="00BB381A">
        <w:rPr>
          <w:rFonts w:cs="Arial"/>
          <w:noProof/>
          <w:lang w:val="sr-Cyrl-CS"/>
        </w:rPr>
        <w:t>ц</w:t>
      </w:r>
      <w:r>
        <w:rPr>
          <w:rFonts w:cs="Arial"/>
          <w:noProof/>
          <w:lang w:val="sr-Cyrl-CS"/>
        </w:rPr>
        <w:t>а</w:t>
      </w:r>
      <w:r w:rsidRPr="00BB381A">
        <w:rPr>
          <w:rFonts w:cs="Arial"/>
          <w:noProof/>
          <w:lang w:val="sr-Cyrl-CS"/>
        </w:rPr>
        <w:t>, д</w:t>
      </w:r>
      <w:r>
        <w:rPr>
          <w:rFonts w:cs="Arial"/>
          <w:noProof/>
          <w:lang w:val="sr-Cyrl-CS"/>
        </w:rPr>
        <w:t>а</w:t>
      </w:r>
      <w:r w:rsidRPr="00BB381A">
        <w:rPr>
          <w:rFonts w:cs="Arial"/>
          <w:noProof/>
          <w:lang w:val="sr-Cyrl-CS"/>
        </w:rPr>
        <w:t xml:space="preserve"> пр</w:t>
      </w:r>
      <w:r>
        <w:rPr>
          <w:rFonts w:cs="Arial"/>
          <w:noProof/>
          <w:lang w:val="sr-Cyrl-CS"/>
        </w:rPr>
        <w:t>е</w:t>
      </w:r>
      <w:r w:rsidRPr="00BB381A">
        <w:rPr>
          <w:rFonts w:cs="Arial"/>
          <w:noProof/>
          <w:lang w:val="sr-Cyrl-CS"/>
        </w:rPr>
        <w:t>д</w:t>
      </w:r>
      <w:r>
        <w:rPr>
          <w:rFonts w:cs="Arial"/>
          <w:noProof/>
          <w:lang w:val="sr-Cyrl-CS"/>
        </w:rPr>
        <w:t>а</w:t>
      </w:r>
      <w:r w:rsidRPr="00BB381A">
        <w:rPr>
          <w:rFonts w:cs="Arial"/>
          <w:noProof/>
          <w:lang w:val="sr-Cyrl-CS"/>
        </w:rPr>
        <w:t>ту м</w:t>
      </w:r>
      <w:r>
        <w:rPr>
          <w:rFonts w:cs="Arial"/>
          <w:noProof/>
          <w:lang w:val="sr-Cyrl-CS"/>
        </w:rPr>
        <w:t>е</w:t>
      </w:r>
      <w:r w:rsidRPr="00BB381A">
        <w:rPr>
          <w:rFonts w:cs="Arial"/>
          <w:noProof/>
          <w:lang w:val="sr-Cyrl-CS"/>
        </w:rPr>
        <w:t>ницу бр</w:t>
      </w:r>
      <w:r>
        <w:rPr>
          <w:rFonts w:cs="Arial"/>
          <w:noProof/>
          <w:lang w:val="sr-Cyrl-CS"/>
        </w:rPr>
        <w:t>ој</w:t>
      </w:r>
      <w:r w:rsidRPr="00BB381A">
        <w:rPr>
          <w:rFonts w:cs="Arial"/>
          <w:noProof/>
          <w:lang w:val="sr-Cyrl-CS"/>
        </w:rPr>
        <w:t xml:space="preserve"> _________________________(</w:t>
      </w:r>
      <w:r w:rsidRPr="00BB381A">
        <w:rPr>
          <w:rFonts w:cs="Arial"/>
          <w:iCs/>
          <w:noProof/>
          <w:lang w:val="sr-Cyrl-CS"/>
        </w:rPr>
        <w:t>уписати с</w:t>
      </w:r>
      <w:r>
        <w:rPr>
          <w:rFonts w:cs="Arial"/>
          <w:iCs/>
          <w:noProof/>
          <w:lang w:val="sr-Cyrl-CS"/>
        </w:rPr>
        <w:t>е</w:t>
      </w:r>
      <w:r w:rsidRPr="00BB381A">
        <w:rPr>
          <w:rFonts w:cs="Arial"/>
          <w:iCs/>
          <w:noProof/>
          <w:lang w:val="sr-Cyrl-CS"/>
        </w:rPr>
        <w:t>ри</w:t>
      </w:r>
      <w:r>
        <w:rPr>
          <w:rFonts w:cs="Arial"/>
          <w:iCs/>
          <w:noProof/>
          <w:lang w:val="sr-Cyrl-CS"/>
        </w:rPr>
        <w:t>ј</w:t>
      </w:r>
      <w:r w:rsidRPr="00BB381A">
        <w:rPr>
          <w:rFonts w:cs="Arial"/>
          <w:iCs/>
          <w:noProof/>
          <w:lang w:val="sr-Cyrl-CS"/>
        </w:rPr>
        <w:t>ски бр</w:t>
      </w:r>
      <w:r>
        <w:rPr>
          <w:rFonts w:cs="Arial"/>
          <w:iCs/>
          <w:noProof/>
          <w:lang w:val="sr-Cyrl-CS"/>
        </w:rPr>
        <w:t>ој</w:t>
      </w:r>
      <w:r w:rsidRPr="00BB381A">
        <w:rPr>
          <w:rFonts w:cs="Arial"/>
          <w:iCs/>
          <w:noProof/>
          <w:lang w:val="sr-Cyrl-CS"/>
        </w:rPr>
        <w:t xml:space="preserve"> м</w:t>
      </w:r>
      <w:r>
        <w:rPr>
          <w:rFonts w:cs="Arial"/>
          <w:iCs/>
          <w:noProof/>
          <w:lang w:val="sr-Cyrl-CS"/>
        </w:rPr>
        <w:t>е</w:t>
      </w:r>
      <w:r w:rsidRPr="00BB381A">
        <w:rPr>
          <w:rFonts w:cs="Arial"/>
          <w:iCs/>
          <w:noProof/>
          <w:lang w:val="sr-Cyrl-CS"/>
        </w:rPr>
        <w:t>ниц</w:t>
      </w:r>
      <w:r>
        <w:rPr>
          <w:rFonts w:cs="Arial"/>
          <w:iCs/>
          <w:noProof/>
          <w:lang w:val="sr-Cyrl-CS"/>
        </w:rPr>
        <w:t>е</w:t>
      </w:r>
      <w:r w:rsidRPr="00BB381A">
        <w:rPr>
          <w:rFonts w:cs="Arial"/>
          <w:iCs/>
          <w:noProof/>
          <w:lang w:val="sr-Cyrl-CS"/>
        </w:rPr>
        <w:t xml:space="preserve">) </w:t>
      </w:r>
      <w:r w:rsidRPr="00BB381A">
        <w:rPr>
          <w:rFonts w:cs="Arial"/>
          <w:noProof/>
          <w:lang w:val="sr-Cyrl-CS"/>
        </w:rPr>
        <w:t>м</w:t>
      </w:r>
      <w:r>
        <w:rPr>
          <w:rFonts w:cs="Arial"/>
          <w:noProof/>
          <w:lang w:val="sr-Cyrl-CS"/>
        </w:rPr>
        <w:t>о</w:t>
      </w:r>
      <w:r w:rsidRPr="00BB381A">
        <w:rPr>
          <w:rFonts w:cs="Arial"/>
          <w:noProof/>
          <w:lang w:val="sr-Cyrl-CS"/>
        </w:rPr>
        <w:t>ж</w:t>
      </w:r>
      <w:r>
        <w:rPr>
          <w:rFonts w:cs="Arial"/>
          <w:noProof/>
          <w:lang w:val="sr-Cyrl-CS"/>
        </w:rPr>
        <w:t>е</w:t>
      </w:r>
      <w:r w:rsidRPr="00BB381A">
        <w:rPr>
          <w:rFonts w:cs="Arial"/>
          <w:noProof/>
          <w:lang w:val="sr-Cyrl-CS"/>
        </w:rPr>
        <w:t xml:space="preserve"> п</w:t>
      </w:r>
      <w:r>
        <w:rPr>
          <w:rFonts w:cs="Arial"/>
          <w:noProof/>
          <w:lang w:val="sr-Cyrl-CS"/>
        </w:rPr>
        <w:t>о</w:t>
      </w:r>
      <w:r w:rsidRPr="00BB381A">
        <w:rPr>
          <w:rFonts w:cs="Arial"/>
          <w:noProof/>
          <w:lang w:val="sr-Cyrl-CS"/>
        </w:rPr>
        <w:t>пунити у изн</w:t>
      </w:r>
      <w:r>
        <w:rPr>
          <w:rFonts w:cs="Arial"/>
          <w:noProof/>
          <w:lang w:val="sr-Cyrl-CS"/>
        </w:rPr>
        <w:t>о</w:t>
      </w:r>
      <w:r w:rsidRPr="00BB381A">
        <w:rPr>
          <w:rFonts w:cs="Arial"/>
          <w:noProof/>
          <w:lang w:val="sr-Cyrl-CS"/>
        </w:rPr>
        <w:t xml:space="preserve">су </w:t>
      </w:r>
      <w:r w:rsidR="001702E8">
        <w:rPr>
          <w:rFonts w:cs="Arial"/>
          <w:noProof/>
          <w:lang w:val="sr-Cyrl-CS"/>
        </w:rPr>
        <w:t>10</w:t>
      </w:r>
      <w:r w:rsidRPr="00BB381A">
        <w:rPr>
          <w:rFonts w:cs="Arial"/>
          <w:noProof/>
          <w:lang w:val="sr-Cyrl-CS"/>
        </w:rPr>
        <w:t xml:space="preserve">% </w:t>
      </w:r>
      <w:r>
        <w:rPr>
          <w:rFonts w:cs="Arial"/>
          <w:noProof/>
          <w:lang w:val="sr-Cyrl-CS"/>
        </w:rPr>
        <w:t>о</w:t>
      </w:r>
      <w:r w:rsidRPr="00BB381A">
        <w:rPr>
          <w:rFonts w:cs="Arial"/>
          <w:noProof/>
          <w:lang w:val="sr-Cyrl-CS"/>
        </w:rPr>
        <w:t>д вр</w:t>
      </w:r>
      <w:r>
        <w:rPr>
          <w:rFonts w:cs="Arial"/>
          <w:noProof/>
          <w:lang w:val="sr-Cyrl-CS"/>
        </w:rPr>
        <w:t>е</w:t>
      </w:r>
      <w:r w:rsidRPr="00BB381A">
        <w:rPr>
          <w:rFonts w:cs="Arial"/>
          <w:noProof/>
          <w:lang w:val="sr-Cyrl-CS"/>
        </w:rPr>
        <w:t>дн</w:t>
      </w:r>
      <w:r>
        <w:rPr>
          <w:rFonts w:cs="Arial"/>
          <w:noProof/>
          <w:lang w:val="sr-Cyrl-CS"/>
        </w:rPr>
        <w:t>о</w:t>
      </w:r>
      <w:r w:rsidRPr="00BB381A">
        <w:rPr>
          <w:rFonts w:cs="Arial"/>
          <w:noProof/>
          <w:lang w:val="sr-Cyrl-CS"/>
        </w:rPr>
        <w:t>сти п</w:t>
      </w:r>
      <w:r>
        <w:rPr>
          <w:rFonts w:cs="Arial"/>
          <w:noProof/>
          <w:lang w:val="sr-Cyrl-CS"/>
        </w:rPr>
        <w:t>о</w:t>
      </w:r>
      <w:r w:rsidRPr="00BB381A">
        <w:rPr>
          <w:rFonts w:cs="Arial"/>
          <w:noProof/>
          <w:lang w:val="sr-Cyrl-CS"/>
        </w:rPr>
        <w:t>нуд</w:t>
      </w:r>
      <w:r>
        <w:rPr>
          <w:rFonts w:cs="Arial"/>
          <w:noProof/>
          <w:lang w:val="sr-Cyrl-CS"/>
        </w:rPr>
        <w:t>е</w:t>
      </w:r>
      <w:r w:rsidRPr="00BB381A">
        <w:rPr>
          <w:rFonts w:cs="Arial"/>
          <w:noProof/>
          <w:lang w:val="sr-Cyrl-CS"/>
        </w:rPr>
        <w:t xml:space="preserve"> б</w:t>
      </w:r>
      <w:r>
        <w:rPr>
          <w:rFonts w:cs="Arial"/>
          <w:noProof/>
          <w:lang w:val="sr-Cyrl-CS"/>
        </w:rPr>
        <w:t>е</w:t>
      </w:r>
      <w:r w:rsidRPr="00BB381A">
        <w:rPr>
          <w:rFonts w:cs="Arial"/>
          <w:noProof/>
          <w:lang w:val="sr-Cyrl-CS"/>
        </w:rPr>
        <w:t>з ПДВ-</w:t>
      </w:r>
      <w:r>
        <w:rPr>
          <w:rFonts w:cs="Arial"/>
          <w:noProof/>
          <w:lang w:val="sr-Cyrl-CS"/>
        </w:rPr>
        <w:t>а</w:t>
      </w:r>
      <w:r w:rsidR="00552E21">
        <w:rPr>
          <w:rFonts w:cs="Arial"/>
          <w:noProof/>
          <w:lang w:val="sr-Cyrl-CS"/>
        </w:rPr>
        <w:t xml:space="preserve"> </w:t>
      </w:r>
      <w:r w:rsidRPr="00BB381A">
        <w:rPr>
          <w:rFonts w:cs="Arial"/>
          <w:noProof/>
          <w:lang w:val="sr-Cyrl-CS"/>
        </w:rPr>
        <w:t>с</w:t>
      </w:r>
      <w:r>
        <w:rPr>
          <w:rFonts w:cs="Arial"/>
          <w:noProof/>
          <w:lang w:val="sr-Cyrl-CS"/>
        </w:rPr>
        <w:t>а</w:t>
      </w:r>
      <w:r w:rsidRPr="00BB381A">
        <w:rPr>
          <w:rFonts w:cs="Arial"/>
          <w:noProof/>
          <w:lang w:val="sr-Cyrl-CS"/>
        </w:rPr>
        <w:t xml:space="preserve"> р</w:t>
      </w:r>
      <w:r>
        <w:rPr>
          <w:rFonts w:cs="Arial"/>
          <w:noProof/>
          <w:lang w:val="sr-Cyrl-CS"/>
        </w:rPr>
        <w:t>о</w:t>
      </w:r>
      <w:r w:rsidRPr="00BB381A">
        <w:rPr>
          <w:rFonts w:cs="Arial"/>
          <w:noProof/>
          <w:lang w:val="sr-Cyrl-CS"/>
        </w:rPr>
        <w:t>к</w:t>
      </w:r>
      <w:r>
        <w:rPr>
          <w:rFonts w:cs="Arial"/>
          <w:noProof/>
          <w:lang w:val="sr-Cyrl-CS"/>
        </w:rPr>
        <w:t>о</w:t>
      </w:r>
      <w:r w:rsidRPr="00BB381A">
        <w:rPr>
          <w:rFonts w:cs="Arial"/>
          <w:noProof/>
          <w:lang w:val="sr-Cyrl-CS"/>
        </w:rPr>
        <w:t>м в</w:t>
      </w:r>
      <w:r>
        <w:rPr>
          <w:rFonts w:cs="Arial"/>
          <w:noProof/>
          <w:lang w:val="sr-Cyrl-CS"/>
        </w:rPr>
        <w:t>ажења</w:t>
      </w:r>
      <w:r w:rsidR="00DA06EA">
        <w:rPr>
          <w:rFonts w:cs="Arial"/>
          <w:b/>
          <w:noProof/>
          <w:lang w:val="sr-Cyrl-RS"/>
        </w:rPr>
        <w:t xml:space="preserve"> </w:t>
      </w:r>
      <w:r w:rsidRPr="00077E1E">
        <w:rPr>
          <w:rFonts w:cs="Arial"/>
          <w:b/>
          <w:noProof/>
          <w:lang w:val="sr-Cyrl-CS"/>
        </w:rPr>
        <w:t>30</w:t>
      </w:r>
      <w:r w:rsidR="00E30B24">
        <w:rPr>
          <w:rFonts w:cs="Arial"/>
          <w:b/>
          <w:noProof/>
          <w:lang w:val="sr-Cyrl-CS"/>
        </w:rPr>
        <w:t xml:space="preserve"> (словима: тридесет)</w:t>
      </w:r>
      <w:r w:rsidR="00D35E41">
        <w:rPr>
          <w:rFonts w:cs="Arial"/>
          <w:b/>
          <w:noProof/>
          <w:lang w:val="sr-Cyrl-CS"/>
        </w:rPr>
        <w:t xml:space="preserve"> </w:t>
      </w:r>
      <w:r w:rsidR="005B1132">
        <w:rPr>
          <w:rFonts w:cs="Arial"/>
          <w:b/>
          <w:noProof/>
          <w:lang w:val="sr-Cyrl-CS"/>
        </w:rPr>
        <w:t>календарских</w:t>
      </w:r>
      <w:r w:rsidRPr="00077E1E">
        <w:rPr>
          <w:rFonts w:cs="Arial"/>
          <w:b/>
          <w:noProof/>
          <w:lang w:val="sr-Cyrl-CS"/>
        </w:rPr>
        <w:t xml:space="preserve"> дана</w:t>
      </w:r>
      <w:r w:rsidRPr="00310846">
        <w:rPr>
          <w:rFonts w:cs="Arial"/>
          <w:noProof/>
          <w:lang w:val="sr-Cyrl-CS"/>
        </w:rPr>
        <w:t xml:space="preserve"> дужим</w:t>
      </w:r>
      <w:r w:rsidRPr="00BB381A">
        <w:rPr>
          <w:rFonts w:cs="Arial"/>
          <w:noProof/>
          <w:lang w:val="sr-Cyrl-CS"/>
        </w:rPr>
        <w:t xml:space="preserve"> од рока важења понуде,</w:t>
      </w:r>
      <w:r w:rsidRPr="00BB381A">
        <w:rPr>
          <w:rFonts w:eastAsia="Calibri" w:cs="Arial"/>
          <w:noProof/>
          <w:lang w:val="sr-Cyrl-C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BB381A">
        <w:rPr>
          <w:rFonts w:cs="Arial"/>
          <w:noProof/>
          <w:lang w:val="sr-Cyrl-CS"/>
        </w:rPr>
        <w:t>.</w:t>
      </w:r>
      <w:r w:rsidR="004A7798">
        <w:rPr>
          <w:rFonts w:cs="Arial"/>
          <w:noProof/>
          <w:lang w:val="sr-Cyrl-CS"/>
        </w:rPr>
        <w:t xml:space="preserve"> </w:t>
      </w:r>
    </w:p>
    <w:p w14:paraId="1E828FB3" w14:textId="77777777" w:rsidR="00111D79" w:rsidRPr="00BB381A" w:rsidRDefault="00111D79" w:rsidP="00111D79">
      <w:pPr>
        <w:spacing w:before="0"/>
        <w:rPr>
          <w:rFonts w:cs="Arial"/>
          <w:noProof/>
          <w:lang w:val="sr-Cyrl-CS"/>
        </w:rPr>
      </w:pPr>
    </w:p>
    <w:p w14:paraId="15E01771" w14:textId="7B2E342E" w:rsidR="00297886" w:rsidRPr="00297886" w:rsidRDefault="00297886" w:rsidP="00297886">
      <w:pPr>
        <w:pStyle w:val="CommentText"/>
        <w:rPr>
          <w:sz w:val="22"/>
          <w:szCs w:val="22"/>
          <w:lang w:val="sr-Cyrl-RS"/>
        </w:rPr>
      </w:pPr>
      <w:r w:rsidRPr="00297886">
        <w:rPr>
          <w:rFonts w:cs="Arial"/>
          <w:sz w:val="22"/>
          <w:szCs w:val="22"/>
        </w:rPr>
        <w:t xml:space="preserve">Истовремено Oвлaшћуjeмo Пoвeриoцa дa бeзуслoвнo и нeoпoзивo, бeз прoтeстa и трoшкoвa, вaнсудски у склaду сa вaжeћим прoписимa извршити нaплaту сa свих рaчунa Дужникa ________________________________ </w:t>
      </w:r>
      <w:r w:rsidRPr="00297886">
        <w:rPr>
          <w:rFonts w:cs="Arial"/>
          <w:i/>
          <w:iCs/>
          <w:sz w:val="22"/>
          <w:szCs w:val="22"/>
        </w:rPr>
        <w:t xml:space="preserve">(унeти oдгoвaрajућe пoдaткe дужникa – издaвaoцa мeницe – нaзив, мeстo и aдрeсу) </w:t>
      </w:r>
      <w:r w:rsidRPr="00297886">
        <w:rPr>
          <w:rFonts w:cs="Arial"/>
          <w:sz w:val="22"/>
          <w:szCs w:val="22"/>
        </w:rPr>
        <w:t>кoд бaнкe, a у кoрист пoвeриoцa</w:t>
      </w:r>
      <w:r>
        <w:rPr>
          <w:rFonts w:cs="Arial"/>
          <w:sz w:val="22"/>
          <w:szCs w:val="22"/>
          <w:lang w:val="sr-Cyrl-RS"/>
        </w:rPr>
        <w:t>.</w:t>
      </w:r>
    </w:p>
    <w:p w14:paraId="6177A462" w14:textId="77777777" w:rsidR="00111D79" w:rsidRPr="004C3C5F" w:rsidRDefault="00111D79" w:rsidP="00111D79">
      <w:pPr>
        <w:pStyle w:val="Default"/>
        <w:spacing w:before="0"/>
        <w:rPr>
          <w:rFonts w:ascii="Arial" w:hAnsi="Arial" w:cs="Arial"/>
          <w:noProof/>
          <w:color w:val="auto"/>
          <w:sz w:val="22"/>
          <w:szCs w:val="22"/>
          <w:lang w:val="sr-Cyrl-CS"/>
        </w:rPr>
      </w:pPr>
    </w:p>
    <w:p w14:paraId="45EA3A96" w14:textId="2381FC2D" w:rsidR="00111D79" w:rsidRPr="00BB381A" w:rsidRDefault="00111D79" w:rsidP="00111D79">
      <w:pPr>
        <w:pStyle w:val="Default"/>
        <w:spacing w:before="0"/>
        <w:rPr>
          <w:rFonts w:ascii="Arial" w:hAnsi="Arial" w:cs="Arial"/>
          <w:noProof/>
          <w:color w:val="auto"/>
          <w:sz w:val="22"/>
          <w:szCs w:val="22"/>
          <w:lang w:val="sr-Cyrl-CS"/>
        </w:rPr>
      </w:pPr>
      <w:r>
        <w:rPr>
          <w:rFonts w:ascii="Arial" w:hAnsi="Arial" w:cs="Arial"/>
          <w:noProof/>
          <w:color w:val="auto"/>
          <w:sz w:val="22"/>
          <w:szCs w:val="22"/>
          <w:lang w:val="sr-Cyrl-CS"/>
        </w:rPr>
        <w:t>О</w:t>
      </w:r>
      <w:r w:rsidRPr="00BB381A">
        <w:rPr>
          <w:rFonts w:ascii="Arial" w:hAnsi="Arial" w:cs="Arial"/>
          <w:noProof/>
          <w:color w:val="auto"/>
          <w:sz w:val="22"/>
          <w:szCs w:val="22"/>
          <w:lang w:val="sr-Cyrl-CS"/>
        </w:rPr>
        <w:t>вл</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шћу</w:t>
      </w:r>
      <w:r>
        <w:rPr>
          <w:rFonts w:ascii="Arial" w:hAnsi="Arial" w:cs="Arial"/>
          <w:noProof/>
          <w:color w:val="auto"/>
          <w:sz w:val="22"/>
          <w:szCs w:val="22"/>
          <w:lang w:val="sr-Cyrl-CS"/>
        </w:rPr>
        <w:t>је</w:t>
      </w:r>
      <w:r w:rsidRPr="00BB381A">
        <w:rPr>
          <w:rFonts w:ascii="Arial" w:hAnsi="Arial" w:cs="Arial"/>
          <w:noProof/>
          <w:color w:val="auto"/>
          <w:sz w:val="22"/>
          <w:szCs w:val="22"/>
          <w:lang w:val="sr-Cyrl-CS"/>
        </w:rPr>
        <w:t>м</w:t>
      </w:r>
      <w:r>
        <w:rPr>
          <w:rFonts w:ascii="Arial" w:hAnsi="Arial" w:cs="Arial"/>
          <w:noProof/>
          <w:color w:val="auto"/>
          <w:sz w:val="22"/>
          <w:szCs w:val="22"/>
          <w:lang w:val="sr-Cyrl-CS"/>
        </w:rPr>
        <w:t>о</w:t>
      </w:r>
      <w:r w:rsidRPr="00BB381A">
        <w:rPr>
          <w:rFonts w:ascii="Arial" w:hAnsi="Arial" w:cs="Arial"/>
          <w:noProof/>
          <w:color w:val="auto"/>
          <w:sz w:val="22"/>
          <w:szCs w:val="22"/>
          <w:lang w:val="sr-Cyrl-CS"/>
        </w:rPr>
        <w:t xml:space="preserve"> б</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нк</w:t>
      </w:r>
      <w:r>
        <w:rPr>
          <w:rFonts w:ascii="Arial" w:hAnsi="Arial" w:cs="Arial"/>
          <w:noProof/>
          <w:color w:val="auto"/>
          <w:sz w:val="22"/>
          <w:szCs w:val="22"/>
          <w:lang w:val="sr-Cyrl-CS"/>
        </w:rPr>
        <w:t>е</w:t>
      </w:r>
      <w:r w:rsidRPr="00BB381A">
        <w:rPr>
          <w:rFonts w:ascii="Arial" w:hAnsi="Arial" w:cs="Arial"/>
          <w:noProof/>
          <w:color w:val="auto"/>
          <w:sz w:val="22"/>
          <w:szCs w:val="22"/>
          <w:lang w:val="sr-Cyrl-CS"/>
        </w:rPr>
        <w:t xml:space="preserve"> к</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д к</w:t>
      </w:r>
      <w:r>
        <w:rPr>
          <w:rFonts w:ascii="Arial" w:hAnsi="Arial" w:cs="Arial"/>
          <w:noProof/>
          <w:color w:val="auto"/>
          <w:sz w:val="22"/>
          <w:szCs w:val="22"/>
          <w:lang w:val="sr-Cyrl-CS"/>
        </w:rPr>
        <w:t>ој</w:t>
      </w:r>
      <w:r w:rsidRPr="00BB381A">
        <w:rPr>
          <w:rFonts w:ascii="Arial" w:hAnsi="Arial" w:cs="Arial"/>
          <w:noProof/>
          <w:color w:val="auto"/>
          <w:sz w:val="22"/>
          <w:szCs w:val="22"/>
          <w:lang w:val="sr-Cyrl-CS"/>
        </w:rPr>
        <w:t>их им</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м</w:t>
      </w:r>
      <w:r>
        <w:rPr>
          <w:rFonts w:ascii="Arial" w:hAnsi="Arial" w:cs="Arial"/>
          <w:noProof/>
          <w:color w:val="auto"/>
          <w:sz w:val="22"/>
          <w:szCs w:val="22"/>
          <w:lang w:val="sr-Cyrl-CS"/>
        </w:rPr>
        <w:t>о</w:t>
      </w:r>
      <w:r w:rsidRPr="00BB381A">
        <w:rPr>
          <w:rFonts w:ascii="Arial" w:hAnsi="Arial" w:cs="Arial"/>
          <w:noProof/>
          <w:color w:val="auto"/>
          <w:sz w:val="22"/>
          <w:szCs w:val="22"/>
          <w:lang w:val="sr-Cyrl-CS"/>
        </w:rPr>
        <w:t xml:space="preserve"> р</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чун</w:t>
      </w:r>
      <w:r>
        <w:rPr>
          <w:rFonts w:ascii="Arial" w:hAnsi="Arial" w:cs="Arial"/>
          <w:noProof/>
          <w:color w:val="auto"/>
          <w:sz w:val="22"/>
          <w:szCs w:val="22"/>
          <w:lang w:val="sr-Cyrl-CS"/>
        </w:rPr>
        <w:t>е</w:t>
      </w:r>
      <w:r w:rsidR="000528AD">
        <w:rPr>
          <w:rFonts w:ascii="Arial" w:hAnsi="Arial" w:cs="Arial"/>
          <w:noProof/>
          <w:color w:val="auto"/>
          <w:sz w:val="22"/>
          <w:szCs w:val="22"/>
          <w:lang w:val="sr-Cyrl-CS"/>
        </w:rPr>
        <w:t xml:space="preserve"> </w:t>
      </w:r>
      <w:r w:rsidR="000528AD">
        <w:rPr>
          <w:rFonts w:ascii="Arial" w:hAnsi="Arial" w:cs="Arial"/>
          <w:noProof/>
          <w:color w:val="auto"/>
          <w:sz w:val="22"/>
          <w:szCs w:val="22"/>
          <w:lang w:val="sr-Cyrl-RS"/>
        </w:rPr>
        <w:t>д</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н</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пл</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ту – пл</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ћ</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њ</w:t>
      </w:r>
      <w:r>
        <w:rPr>
          <w:rFonts w:ascii="Arial" w:hAnsi="Arial" w:cs="Arial"/>
          <w:noProof/>
          <w:color w:val="auto"/>
          <w:sz w:val="22"/>
          <w:szCs w:val="22"/>
          <w:lang w:val="sr-Cyrl-CS"/>
        </w:rPr>
        <w:t>е</w:t>
      </w:r>
      <w:r w:rsidRPr="00BB381A">
        <w:rPr>
          <w:rFonts w:ascii="Arial" w:hAnsi="Arial" w:cs="Arial"/>
          <w:noProof/>
          <w:color w:val="auto"/>
          <w:sz w:val="22"/>
          <w:szCs w:val="22"/>
          <w:lang w:val="sr-Cyrl-CS"/>
        </w:rPr>
        <w:t xml:space="preserve"> изврш</w:t>
      </w:r>
      <w:r>
        <w:rPr>
          <w:rFonts w:ascii="Arial" w:hAnsi="Arial" w:cs="Arial"/>
          <w:noProof/>
          <w:color w:val="auto"/>
          <w:sz w:val="22"/>
          <w:szCs w:val="22"/>
          <w:lang w:val="sr-Cyrl-CS"/>
        </w:rPr>
        <w:t>е</w:t>
      </w:r>
      <w:r w:rsidRPr="00BB381A">
        <w:rPr>
          <w:rFonts w:ascii="Arial" w:hAnsi="Arial" w:cs="Arial"/>
          <w:noProof/>
          <w:color w:val="auto"/>
          <w:sz w:val="22"/>
          <w:szCs w:val="22"/>
          <w:lang w:val="sr-Cyrl-CS"/>
        </w:rPr>
        <w:t xml:space="preserve"> н</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т</w:t>
      </w:r>
      <w:r>
        <w:rPr>
          <w:rFonts w:ascii="Arial" w:hAnsi="Arial" w:cs="Arial"/>
          <w:noProof/>
          <w:color w:val="auto"/>
          <w:sz w:val="22"/>
          <w:szCs w:val="22"/>
          <w:lang w:val="sr-Cyrl-CS"/>
        </w:rPr>
        <w:t>е</w:t>
      </w:r>
      <w:r w:rsidRPr="00BB381A">
        <w:rPr>
          <w:rFonts w:ascii="Arial" w:hAnsi="Arial" w:cs="Arial"/>
          <w:noProof/>
          <w:color w:val="auto"/>
          <w:sz w:val="22"/>
          <w:szCs w:val="22"/>
          <w:lang w:val="sr-Cyrl-CS"/>
        </w:rPr>
        <w:t>р</w:t>
      </w:r>
      <w:r>
        <w:rPr>
          <w:rFonts w:ascii="Arial" w:hAnsi="Arial" w:cs="Arial"/>
          <w:noProof/>
          <w:color w:val="auto"/>
          <w:sz w:val="22"/>
          <w:szCs w:val="22"/>
          <w:lang w:val="sr-Cyrl-CS"/>
        </w:rPr>
        <w:t>е</w:t>
      </w:r>
      <w:r w:rsidRPr="00BB381A">
        <w:rPr>
          <w:rFonts w:ascii="Arial" w:hAnsi="Arial" w:cs="Arial"/>
          <w:noProof/>
          <w:color w:val="auto"/>
          <w:sz w:val="22"/>
          <w:szCs w:val="22"/>
          <w:lang w:val="sr-Cyrl-CS"/>
        </w:rPr>
        <w:t>т свих н</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ших р</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чун</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к</w:t>
      </w:r>
      <w:r>
        <w:rPr>
          <w:rFonts w:ascii="Arial" w:hAnsi="Arial" w:cs="Arial"/>
          <w:noProof/>
          <w:color w:val="auto"/>
          <w:sz w:val="22"/>
          <w:szCs w:val="22"/>
          <w:lang w:val="sr-Cyrl-CS"/>
        </w:rPr>
        <w:t>ао</w:t>
      </w:r>
      <w:r w:rsidRPr="00BB381A">
        <w:rPr>
          <w:rFonts w:ascii="Arial" w:hAnsi="Arial" w:cs="Arial"/>
          <w:noProof/>
          <w:color w:val="auto"/>
          <w:sz w:val="22"/>
          <w:szCs w:val="22"/>
          <w:lang w:val="sr-Cyrl-CS"/>
        </w:rPr>
        <w:t xml:space="preserve"> и д</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п</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дн</w:t>
      </w:r>
      <w:r>
        <w:rPr>
          <w:rFonts w:ascii="Arial" w:hAnsi="Arial" w:cs="Arial"/>
          <w:noProof/>
          <w:color w:val="auto"/>
          <w:sz w:val="22"/>
          <w:szCs w:val="22"/>
          <w:lang w:val="sr-Cyrl-CS"/>
        </w:rPr>
        <w:t>е</w:t>
      </w:r>
      <w:r w:rsidRPr="00BB381A">
        <w:rPr>
          <w:rFonts w:ascii="Arial" w:hAnsi="Arial" w:cs="Arial"/>
          <w:noProof/>
          <w:color w:val="auto"/>
          <w:sz w:val="22"/>
          <w:szCs w:val="22"/>
          <w:lang w:val="sr-Cyrl-CS"/>
        </w:rPr>
        <w:t>ти н</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л</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г з</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н</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пл</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ту з</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в</w:t>
      </w:r>
      <w:r>
        <w:rPr>
          <w:rFonts w:ascii="Arial" w:hAnsi="Arial" w:cs="Arial"/>
          <w:noProof/>
          <w:color w:val="auto"/>
          <w:sz w:val="22"/>
          <w:szCs w:val="22"/>
          <w:lang w:val="sr-Cyrl-CS"/>
        </w:rPr>
        <w:t>е</w:t>
      </w:r>
      <w:r w:rsidRPr="00BB381A">
        <w:rPr>
          <w:rFonts w:ascii="Arial" w:hAnsi="Arial" w:cs="Arial"/>
          <w:noProof/>
          <w:color w:val="auto"/>
          <w:sz w:val="22"/>
          <w:szCs w:val="22"/>
          <w:lang w:val="sr-Cyrl-CS"/>
        </w:rPr>
        <w:t>ду у р</w:t>
      </w:r>
      <w:r>
        <w:rPr>
          <w:rFonts w:ascii="Arial" w:hAnsi="Arial" w:cs="Arial"/>
          <w:noProof/>
          <w:color w:val="auto"/>
          <w:sz w:val="22"/>
          <w:szCs w:val="22"/>
          <w:lang w:val="sr-Cyrl-CS"/>
        </w:rPr>
        <w:t>е</w:t>
      </w:r>
      <w:r w:rsidRPr="00BB381A">
        <w:rPr>
          <w:rFonts w:ascii="Arial" w:hAnsi="Arial" w:cs="Arial"/>
          <w:noProof/>
          <w:color w:val="auto"/>
          <w:sz w:val="22"/>
          <w:szCs w:val="22"/>
          <w:lang w:val="sr-Cyrl-CS"/>
        </w:rPr>
        <w:t>д</w:t>
      </w:r>
      <w:r>
        <w:rPr>
          <w:rFonts w:ascii="Arial" w:hAnsi="Arial" w:cs="Arial"/>
          <w:noProof/>
          <w:color w:val="auto"/>
          <w:sz w:val="22"/>
          <w:szCs w:val="22"/>
          <w:lang w:val="sr-Cyrl-CS"/>
        </w:rPr>
        <w:t>о</w:t>
      </w:r>
      <w:r w:rsidRPr="00BB381A">
        <w:rPr>
          <w:rFonts w:ascii="Arial" w:hAnsi="Arial" w:cs="Arial"/>
          <w:noProof/>
          <w:color w:val="auto"/>
          <w:sz w:val="22"/>
          <w:szCs w:val="22"/>
          <w:lang w:val="sr-Cyrl-CS"/>
        </w:rPr>
        <w:t>сл</w:t>
      </w:r>
      <w:r>
        <w:rPr>
          <w:rFonts w:ascii="Arial" w:hAnsi="Arial" w:cs="Arial"/>
          <w:noProof/>
          <w:color w:val="auto"/>
          <w:sz w:val="22"/>
          <w:szCs w:val="22"/>
          <w:lang w:val="sr-Cyrl-CS"/>
        </w:rPr>
        <w:t>е</w:t>
      </w:r>
      <w:r w:rsidRPr="00BB381A">
        <w:rPr>
          <w:rFonts w:ascii="Arial" w:hAnsi="Arial" w:cs="Arial"/>
          <w:noProof/>
          <w:color w:val="auto"/>
          <w:sz w:val="22"/>
          <w:szCs w:val="22"/>
          <w:lang w:val="sr-Cyrl-CS"/>
        </w:rPr>
        <w:t>д ч</w:t>
      </w:r>
      <w:r>
        <w:rPr>
          <w:rFonts w:ascii="Arial" w:hAnsi="Arial" w:cs="Arial"/>
          <w:noProof/>
          <w:color w:val="auto"/>
          <w:sz w:val="22"/>
          <w:szCs w:val="22"/>
          <w:lang w:val="sr-Cyrl-CS"/>
        </w:rPr>
        <w:t>е</w:t>
      </w:r>
      <w:r w:rsidRPr="00BB381A">
        <w:rPr>
          <w:rFonts w:ascii="Arial" w:hAnsi="Arial" w:cs="Arial"/>
          <w:noProof/>
          <w:color w:val="auto"/>
          <w:sz w:val="22"/>
          <w:szCs w:val="22"/>
          <w:lang w:val="sr-Cyrl-CS"/>
        </w:rPr>
        <w:t>к</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њ</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у случ</w:t>
      </w:r>
      <w:r>
        <w:rPr>
          <w:rFonts w:ascii="Arial" w:hAnsi="Arial" w:cs="Arial"/>
          <w:noProof/>
          <w:color w:val="auto"/>
          <w:sz w:val="22"/>
          <w:szCs w:val="22"/>
          <w:lang w:val="sr-Cyrl-CS"/>
        </w:rPr>
        <w:t>ај</w:t>
      </w:r>
      <w:r w:rsidRPr="00BB381A">
        <w:rPr>
          <w:rFonts w:ascii="Arial" w:hAnsi="Arial" w:cs="Arial"/>
          <w:noProof/>
          <w:color w:val="auto"/>
          <w:sz w:val="22"/>
          <w:szCs w:val="22"/>
          <w:lang w:val="sr-Cyrl-CS"/>
        </w:rPr>
        <w:t>у д</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н</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р</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чуним</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у</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пшт</w:t>
      </w:r>
      <w:r>
        <w:rPr>
          <w:rFonts w:ascii="Arial" w:hAnsi="Arial" w:cs="Arial"/>
          <w:noProof/>
          <w:color w:val="auto"/>
          <w:sz w:val="22"/>
          <w:szCs w:val="22"/>
          <w:lang w:val="sr-Cyrl-CS"/>
        </w:rPr>
        <w:t>е</w:t>
      </w:r>
      <w:r w:rsidRPr="00BB381A">
        <w:rPr>
          <w:rFonts w:ascii="Arial" w:hAnsi="Arial" w:cs="Arial"/>
          <w:noProof/>
          <w:color w:val="auto"/>
          <w:sz w:val="22"/>
          <w:szCs w:val="22"/>
          <w:lang w:val="sr-Cyrl-CS"/>
        </w:rPr>
        <w:t xml:space="preserve"> н</w:t>
      </w:r>
      <w:r>
        <w:rPr>
          <w:rFonts w:ascii="Arial" w:hAnsi="Arial" w:cs="Arial"/>
          <w:noProof/>
          <w:color w:val="auto"/>
          <w:sz w:val="22"/>
          <w:szCs w:val="22"/>
          <w:lang w:val="sr-Cyrl-CS"/>
        </w:rPr>
        <w:t>е</w:t>
      </w:r>
      <w:r w:rsidRPr="00BB381A">
        <w:rPr>
          <w:rFonts w:ascii="Arial" w:hAnsi="Arial" w:cs="Arial"/>
          <w:noProof/>
          <w:color w:val="auto"/>
          <w:sz w:val="22"/>
          <w:szCs w:val="22"/>
          <w:lang w:val="sr-Cyrl-CS"/>
        </w:rPr>
        <w:t>м</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или н</w:t>
      </w:r>
      <w:r>
        <w:rPr>
          <w:rFonts w:ascii="Arial" w:hAnsi="Arial" w:cs="Arial"/>
          <w:noProof/>
          <w:color w:val="auto"/>
          <w:sz w:val="22"/>
          <w:szCs w:val="22"/>
          <w:lang w:val="sr-Cyrl-CS"/>
        </w:rPr>
        <w:t>е</w:t>
      </w:r>
      <w:r w:rsidRPr="00BB381A">
        <w:rPr>
          <w:rFonts w:ascii="Arial" w:hAnsi="Arial" w:cs="Arial"/>
          <w:noProof/>
          <w:color w:val="auto"/>
          <w:sz w:val="22"/>
          <w:szCs w:val="22"/>
          <w:lang w:val="sr-Cyrl-CS"/>
        </w:rPr>
        <w:t>м</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д</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в</w:t>
      </w:r>
      <w:r>
        <w:rPr>
          <w:rFonts w:ascii="Arial" w:hAnsi="Arial" w:cs="Arial"/>
          <w:noProof/>
          <w:color w:val="auto"/>
          <w:sz w:val="22"/>
          <w:szCs w:val="22"/>
          <w:lang w:val="sr-Cyrl-CS"/>
        </w:rPr>
        <w:t>о</w:t>
      </w:r>
      <w:r w:rsidRPr="00BB381A">
        <w:rPr>
          <w:rFonts w:ascii="Arial" w:hAnsi="Arial" w:cs="Arial"/>
          <w:noProof/>
          <w:color w:val="auto"/>
          <w:sz w:val="22"/>
          <w:szCs w:val="22"/>
          <w:lang w:val="sr-Cyrl-CS"/>
        </w:rPr>
        <w:t>љн</w:t>
      </w:r>
      <w:r>
        <w:rPr>
          <w:rFonts w:ascii="Arial" w:hAnsi="Arial" w:cs="Arial"/>
          <w:noProof/>
          <w:color w:val="auto"/>
          <w:sz w:val="22"/>
          <w:szCs w:val="22"/>
          <w:lang w:val="sr-Cyrl-CS"/>
        </w:rPr>
        <w:t>о</w:t>
      </w:r>
      <w:r w:rsidRPr="00BB381A">
        <w:rPr>
          <w:rFonts w:ascii="Arial" w:hAnsi="Arial" w:cs="Arial"/>
          <w:noProof/>
          <w:color w:val="auto"/>
          <w:sz w:val="22"/>
          <w:szCs w:val="22"/>
          <w:lang w:val="sr-Cyrl-CS"/>
        </w:rPr>
        <w:t xml:space="preserve"> ср</w:t>
      </w:r>
      <w:r>
        <w:rPr>
          <w:rFonts w:ascii="Arial" w:hAnsi="Arial" w:cs="Arial"/>
          <w:noProof/>
          <w:color w:val="auto"/>
          <w:sz w:val="22"/>
          <w:szCs w:val="22"/>
          <w:lang w:val="sr-Cyrl-CS"/>
        </w:rPr>
        <w:t>е</w:t>
      </w:r>
      <w:r w:rsidRPr="00BB381A">
        <w:rPr>
          <w:rFonts w:ascii="Arial" w:hAnsi="Arial" w:cs="Arial"/>
          <w:noProof/>
          <w:color w:val="auto"/>
          <w:sz w:val="22"/>
          <w:szCs w:val="22"/>
          <w:lang w:val="sr-Cyrl-CS"/>
        </w:rPr>
        <w:t>дст</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в</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или зб</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г п</w:t>
      </w:r>
      <w:r>
        <w:rPr>
          <w:rFonts w:ascii="Arial" w:hAnsi="Arial" w:cs="Arial"/>
          <w:noProof/>
          <w:color w:val="auto"/>
          <w:sz w:val="22"/>
          <w:szCs w:val="22"/>
          <w:lang w:val="sr-Cyrl-CS"/>
        </w:rPr>
        <w:t>о</w:t>
      </w:r>
      <w:r w:rsidRPr="00BB381A">
        <w:rPr>
          <w:rFonts w:ascii="Arial" w:hAnsi="Arial" w:cs="Arial"/>
          <w:noProof/>
          <w:color w:val="auto"/>
          <w:sz w:val="22"/>
          <w:szCs w:val="22"/>
          <w:lang w:val="sr-Cyrl-CS"/>
        </w:rPr>
        <w:t>шт</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в</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њ</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при</w:t>
      </w:r>
      <w:r>
        <w:rPr>
          <w:rFonts w:ascii="Arial" w:hAnsi="Arial" w:cs="Arial"/>
          <w:noProof/>
          <w:color w:val="auto"/>
          <w:sz w:val="22"/>
          <w:szCs w:val="22"/>
          <w:lang w:val="sr-Cyrl-CS"/>
        </w:rPr>
        <w:t>о</w:t>
      </w:r>
      <w:r w:rsidRPr="00BB381A">
        <w:rPr>
          <w:rFonts w:ascii="Arial" w:hAnsi="Arial" w:cs="Arial"/>
          <w:noProof/>
          <w:color w:val="auto"/>
          <w:sz w:val="22"/>
          <w:szCs w:val="22"/>
          <w:lang w:val="sr-Cyrl-CS"/>
        </w:rPr>
        <w:t>рит</w:t>
      </w:r>
      <w:r>
        <w:rPr>
          <w:rFonts w:ascii="Arial" w:hAnsi="Arial" w:cs="Arial"/>
          <w:noProof/>
          <w:color w:val="auto"/>
          <w:sz w:val="22"/>
          <w:szCs w:val="22"/>
          <w:lang w:val="sr-Cyrl-CS"/>
        </w:rPr>
        <w:t>е</w:t>
      </w:r>
      <w:r w:rsidRPr="00BB381A">
        <w:rPr>
          <w:rFonts w:ascii="Arial" w:hAnsi="Arial" w:cs="Arial"/>
          <w:noProof/>
          <w:color w:val="auto"/>
          <w:sz w:val="22"/>
          <w:szCs w:val="22"/>
          <w:lang w:val="sr-Cyrl-CS"/>
        </w:rPr>
        <w:t>т</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у н</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пл</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ти с</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р</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чун</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w:t>
      </w:r>
    </w:p>
    <w:p w14:paraId="45D6776A" w14:textId="77777777" w:rsidR="00111D79" w:rsidRPr="00BB381A" w:rsidRDefault="00111D79" w:rsidP="00111D79">
      <w:pPr>
        <w:pStyle w:val="Default"/>
        <w:spacing w:before="0"/>
        <w:rPr>
          <w:rFonts w:ascii="Arial" w:hAnsi="Arial" w:cs="Arial"/>
          <w:noProof/>
          <w:color w:val="auto"/>
          <w:sz w:val="22"/>
          <w:szCs w:val="22"/>
          <w:lang w:val="sr-Cyrl-CS"/>
        </w:rPr>
      </w:pPr>
    </w:p>
    <w:p w14:paraId="4FAFFF10" w14:textId="39F11558" w:rsidR="00111D79" w:rsidRPr="00BB381A" w:rsidRDefault="00111D79" w:rsidP="00111D79">
      <w:pPr>
        <w:pStyle w:val="Default"/>
        <w:spacing w:before="0"/>
        <w:rPr>
          <w:rFonts w:ascii="Arial" w:hAnsi="Arial" w:cs="Arial"/>
          <w:noProof/>
          <w:color w:val="auto"/>
          <w:sz w:val="22"/>
          <w:szCs w:val="22"/>
          <w:lang w:val="sr-Cyrl-CS"/>
        </w:rPr>
      </w:pPr>
      <w:r w:rsidRPr="00BB381A">
        <w:rPr>
          <w:rFonts w:ascii="Arial" w:hAnsi="Arial" w:cs="Arial"/>
          <w:noProof/>
          <w:color w:val="auto"/>
          <w:sz w:val="22"/>
          <w:szCs w:val="22"/>
          <w:lang w:val="sr-Cyrl-CS"/>
        </w:rPr>
        <w:t>Дужник с</w:t>
      </w:r>
      <w:r>
        <w:rPr>
          <w:rFonts w:ascii="Arial" w:hAnsi="Arial" w:cs="Arial"/>
          <w:noProof/>
          <w:color w:val="auto"/>
          <w:sz w:val="22"/>
          <w:szCs w:val="22"/>
          <w:lang w:val="sr-Cyrl-CS"/>
        </w:rPr>
        <w:t>е</w:t>
      </w:r>
      <w:r w:rsidR="00D01276">
        <w:rPr>
          <w:rFonts w:ascii="Arial" w:hAnsi="Arial" w:cs="Arial"/>
          <w:noProof/>
          <w:color w:val="auto"/>
          <w:sz w:val="22"/>
          <w:szCs w:val="22"/>
          <w:lang w:val="sr-Cyrl-CS"/>
        </w:rPr>
        <w:t xml:space="preserve"> </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дрич</w:t>
      </w:r>
      <w:r>
        <w:rPr>
          <w:rFonts w:ascii="Arial" w:hAnsi="Arial" w:cs="Arial"/>
          <w:noProof/>
          <w:color w:val="auto"/>
          <w:sz w:val="22"/>
          <w:szCs w:val="22"/>
          <w:lang w:val="sr-Cyrl-CS"/>
        </w:rPr>
        <w:t>е</w:t>
      </w:r>
      <w:r w:rsidRPr="00BB381A">
        <w:rPr>
          <w:rFonts w:ascii="Arial" w:hAnsi="Arial" w:cs="Arial"/>
          <w:noProof/>
          <w:color w:val="auto"/>
          <w:sz w:val="22"/>
          <w:szCs w:val="22"/>
          <w:lang w:val="sr-Cyrl-CS"/>
        </w:rPr>
        <w:t xml:space="preserve"> пр</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в</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н</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п</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вл</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ч</w:t>
      </w:r>
      <w:r>
        <w:rPr>
          <w:rFonts w:ascii="Arial" w:hAnsi="Arial" w:cs="Arial"/>
          <w:noProof/>
          <w:color w:val="auto"/>
          <w:sz w:val="22"/>
          <w:szCs w:val="22"/>
          <w:lang w:val="sr-Cyrl-CS"/>
        </w:rPr>
        <w:t>е</w:t>
      </w:r>
      <w:r w:rsidRPr="00BB381A">
        <w:rPr>
          <w:rFonts w:ascii="Arial" w:hAnsi="Arial" w:cs="Arial"/>
          <w:noProof/>
          <w:color w:val="auto"/>
          <w:sz w:val="22"/>
          <w:szCs w:val="22"/>
          <w:lang w:val="sr-Cyrl-CS"/>
        </w:rPr>
        <w:t>њ</w:t>
      </w:r>
      <w:r>
        <w:rPr>
          <w:rFonts w:ascii="Arial" w:hAnsi="Arial" w:cs="Arial"/>
          <w:noProof/>
          <w:color w:val="auto"/>
          <w:sz w:val="22"/>
          <w:szCs w:val="22"/>
          <w:lang w:val="sr-Cyrl-CS"/>
        </w:rPr>
        <w:t>е</w:t>
      </w:r>
      <w:r w:rsidR="00D01276">
        <w:rPr>
          <w:rFonts w:ascii="Arial" w:hAnsi="Arial" w:cs="Arial"/>
          <w:noProof/>
          <w:color w:val="auto"/>
          <w:sz w:val="22"/>
          <w:szCs w:val="22"/>
          <w:lang w:val="sr-Cyrl-CS"/>
        </w:rPr>
        <w:t xml:space="preserve"> </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в</w:t>
      </w:r>
      <w:r>
        <w:rPr>
          <w:rFonts w:ascii="Arial" w:hAnsi="Arial" w:cs="Arial"/>
          <w:noProof/>
          <w:color w:val="auto"/>
          <w:sz w:val="22"/>
          <w:szCs w:val="22"/>
          <w:lang w:val="sr-Cyrl-CS"/>
        </w:rPr>
        <w:t>о</w:t>
      </w:r>
      <w:r w:rsidRPr="00BB381A">
        <w:rPr>
          <w:rFonts w:ascii="Arial" w:hAnsi="Arial" w:cs="Arial"/>
          <w:noProof/>
          <w:color w:val="auto"/>
          <w:sz w:val="22"/>
          <w:szCs w:val="22"/>
          <w:lang w:val="sr-Cyrl-CS"/>
        </w:rPr>
        <w:t xml:space="preserve">г </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вл</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шћ</w:t>
      </w:r>
      <w:r>
        <w:rPr>
          <w:rFonts w:ascii="Arial" w:hAnsi="Arial" w:cs="Arial"/>
          <w:noProof/>
          <w:color w:val="auto"/>
          <w:sz w:val="22"/>
          <w:szCs w:val="22"/>
          <w:lang w:val="sr-Cyrl-CS"/>
        </w:rPr>
        <w:t>е</w:t>
      </w:r>
      <w:r w:rsidRPr="00BB381A">
        <w:rPr>
          <w:rFonts w:ascii="Arial" w:hAnsi="Arial" w:cs="Arial"/>
          <w:noProof/>
          <w:color w:val="auto"/>
          <w:sz w:val="22"/>
          <w:szCs w:val="22"/>
          <w:lang w:val="sr-Cyrl-CS"/>
        </w:rPr>
        <w:t>њ</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н</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с</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ст</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вљ</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њ</w:t>
      </w:r>
      <w:r>
        <w:rPr>
          <w:rFonts w:ascii="Arial" w:hAnsi="Arial" w:cs="Arial"/>
          <w:noProof/>
          <w:color w:val="auto"/>
          <w:sz w:val="22"/>
          <w:szCs w:val="22"/>
          <w:lang w:val="sr-Cyrl-CS"/>
        </w:rPr>
        <w:t>е</w:t>
      </w:r>
      <w:r w:rsidRPr="00BB381A">
        <w:rPr>
          <w:rFonts w:ascii="Arial" w:hAnsi="Arial" w:cs="Arial"/>
          <w:noProof/>
          <w:color w:val="auto"/>
          <w:sz w:val="22"/>
          <w:szCs w:val="22"/>
          <w:lang w:val="sr-Cyrl-CS"/>
        </w:rPr>
        <w:t xml:space="preserve"> приг</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в</w:t>
      </w:r>
      <w:r>
        <w:rPr>
          <w:rFonts w:ascii="Arial" w:hAnsi="Arial" w:cs="Arial"/>
          <w:noProof/>
          <w:color w:val="auto"/>
          <w:sz w:val="22"/>
          <w:szCs w:val="22"/>
          <w:lang w:val="sr-Cyrl-CS"/>
        </w:rPr>
        <w:t>о</w:t>
      </w:r>
      <w:r w:rsidRPr="00BB381A">
        <w:rPr>
          <w:rFonts w:ascii="Arial" w:hAnsi="Arial" w:cs="Arial"/>
          <w:noProof/>
          <w:color w:val="auto"/>
          <w:sz w:val="22"/>
          <w:szCs w:val="22"/>
          <w:lang w:val="sr-Cyrl-CS"/>
        </w:rPr>
        <w:t>р</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н</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з</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дуж</w:t>
      </w:r>
      <w:r>
        <w:rPr>
          <w:rFonts w:ascii="Arial" w:hAnsi="Arial" w:cs="Arial"/>
          <w:noProof/>
          <w:color w:val="auto"/>
          <w:sz w:val="22"/>
          <w:szCs w:val="22"/>
          <w:lang w:val="sr-Cyrl-CS"/>
        </w:rPr>
        <w:t>е</w:t>
      </w:r>
      <w:r w:rsidRPr="00BB381A">
        <w:rPr>
          <w:rFonts w:ascii="Arial" w:hAnsi="Arial" w:cs="Arial"/>
          <w:noProof/>
          <w:color w:val="auto"/>
          <w:sz w:val="22"/>
          <w:szCs w:val="22"/>
          <w:lang w:val="sr-Cyrl-CS"/>
        </w:rPr>
        <w:t>њ</w:t>
      </w:r>
      <w:r>
        <w:rPr>
          <w:rFonts w:ascii="Arial" w:hAnsi="Arial" w:cs="Arial"/>
          <w:noProof/>
          <w:color w:val="auto"/>
          <w:sz w:val="22"/>
          <w:szCs w:val="22"/>
          <w:lang w:val="sr-Cyrl-CS"/>
        </w:rPr>
        <w:t>е</w:t>
      </w:r>
      <w:r w:rsidRPr="00BB381A">
        <w:rPr>
          <w:rFonts w:ascii="Arial" w:hAnsi="Arial" w:cs="Arial"/>
          <w:noProof/>
          <w:color w:val="auto"/>
          <w:sz w:val="22"/>
          <w:szCs w:val="22"/>
          <w:lang w:val="sr-Cyrl-CS"/>
        </w:rPr>
        <w:t xml:space="preserve"> и н</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ст</w:t>
      </w:r>
      <w:r>
        <w:rPr>
          <w:rFonts w:ascii="Arial" w:hAnsi="Arial" w:cs="Arial"/>
          <w:noProof/>
          <w:color w:val="auto"/>
          <w:sz w:val="22"/>
          <w:szCs w:val="22"/>
          <w:lang w:val="sr-Cyrl-CS"/>
        </w:rPr>
        <w:t>о</w:t>
      </w:r>
      <w:r w:rsidRPr="00BB381A">
        <w:rPr>
          <w:rFonts w:ascii="Arial" w:hAnsi="Arial" w:cs="Arial"/>
          <w:noProof/>
          <w:color w:val="auto"/>
          <w:sz w:val="22"/>
          <w:szCs w:val="22"/>
          <w:lang w:val="sr-Cyrl-CS"/>
        </w:rPr>
        <w:t>рнир</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њ</w:t>
      </w:r>
      <w:r>
        <w:rPr>
          <w:rFonts w:ascii="Arial" w:hAnsi="Arial" w:cs="Arial"/>
          <w:noProof/>
          <w:color w:val="auto"/>
          <w:sz w:val="22"/>
          <w:szCs w:val="22"/>
          <w:lang w:val="sr-Cyrl-CS"/>
        </w:rPr>
        <w:t>е</w:t>
      </w:r>
      <w:r w:rsidRPr="00BB381A">
        <w:rPr>
          <w:rFonts w:ascii="Arial" w:hAnsi="Arial" w:cs="Arial"/>
          <w:noProof/>
          <w:color w:val="auto"/>
          <w:sz w:val="22"/>
          <w:szCs w:val="22"/>
          <w:lang w:val="sr-Cyrl-CS"/>
        </w:rPr>
        <w:t xml:space="preserve"> з</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дуж</w:t>
      </w:r>
      <w:r>
        <w:rPr>
          <w:rFonts w:ascii="Arial" w:hAnsi="Arial" w:cs="Arial"/>
          <w:noProof/>
          <w:color w:val="auto"/>
          <w:sz w:val="22"/>
          <w:szCs w:val="22"/>
          <w:lang w:val="sr-Cyrl-CS"/>
        </w:rPr>
        <w:t>е</w:t>
      </w:r>
      <w:r w:rsidRPr="00BB381A">
        <w:rPr>
          <w:rFonts w:ascii="Arial" w:hAnsi="Arial" w:cs="Arial"/>
          <w:noProof/>
          <w:color w:val="auto"/>
          <w:sz w:val="22"/>
          <w:szCs w:val="22"/>
          <w:lang w:val="sr-Cyrl-CS"/>
        </w:rPr>
        <w:t>њ</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п</w:t>
      </w:r>
      <w:r>
        <w:rPr>
          <w:rFonts w:ascii="Arial" w:hAnsi="Arial" w:cs="Arial"/>
          <w:noProof/>
          <w:color w:val="auto"/>
          <w:sz w:val="22"/>
          <w:szCs w:val="22"/>
          <w:lang w:val="sr-Cyrl-CS"/>
        </w:rPr>
        <w:t>оо</w:t>
      </w:r>
      <w:r w:rsidRPr="00BB381A">
        <w:rPr>
          <w:rFonts w:ascii="Arial" w:hAnsi="Arial" w:cs="Arial"/>
          <w:noProof/>
          <w:color w:val="auto"/>
          <w:sz w:val="22"/>
          <w:szCs w:val="22"/>
          <w:lang w:val="sr-Cyrl-CS"/>
        </w:rPr>
        <w:t>в</w:t>
      </w:r>
      <w:r>
        <w:rPr>
          <w:rFonts w:ascii="Arial" w:hAnsi="Arial" w:cs="Arial"/>
          <w:noProof/>
          <w:color w:val="auto"/>
          <w:sz w:val="22"/>
          <w:szCs w:val="22"/>
          <w:lang w:val="sr-Cyrl-CS"/>
        </w:rPr>
        <w:t>о</w:t>
      </w:r>
      <w:r w:rsidRPr="00BB381A">
        <w:rPr>
          <w:rFonts w:ascii="Arial" w:hAnsi="Arial" w:cs="Arial"/>
          <w:noProof/>
          <w:color w:val="auto"/>
          <w:sz w:val="22"/>
          <w:szCs w:val="22"/>
          <w:lang w:val="sr-Cyrl-CS"/>
        </w:rPr>
        <w:t xml:space="preserve">м </w:t>
      </w:r>
      <w:r>
        <w:rPr>
          <w:rFonts w:ascii="Arial" w:hAnsi="Arial" w:cs="Arial"/>
          <w:noProof/>
          <w:color w:val="auto"/>
          <w:sz w:val="22"/>
          <w:szCs w:val="22"/>
          <w:lang w:val="sr-Cyrl-CS"/>
        </w:rPr>
        <w:t>о</w:t>
      </w:r>
      <w:r w:rsidRPr="00BB381A">
        <w:rPr>
          <w:rFonts w:ascii="Arial" w:hAnsi="Arial" w:cs="Arial"/>
          <w:noProof/>
          <w:color w:val="auto"/>
          <w:sz w:val="22"/>
          <w:szCs w:val="22"/>
          <w:lang w:val="sr-Cyrl-CS"/>
        </w:rPr>
        <w:t>сн</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ву з</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н</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пл</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ту. </w:t>
      </w:r>
    </w:p>
    <w:p w14:paraId="2DD8F5AF" w14:textId="77777777" w:rsidR="00111D79" w:rsidRPr="00BB381A" w:rsidRDefault="00111D79" w:rsidP="00111D79">
      <w:pPr>
        <w:pStyle w:val="Default"/>
        <w:spacing w:before="0"/>
        <w:rPr>
          <w:rFonts w:ascii="Arial" w:hAnsi="Arial" w:cs="Arial"/>
          <w:noProof/>
          <w:color w:val="auto"/>
          <w:sz w:val="22"/>
          <w:szCs w:val="22"/>
          <w:lang w:val="sr-Cyrl-CS"/>
        </w:rPr>
      </w:pPr>
    </w:p>
    <w:p w14:paraId="2AF3F493" w14:textId="77777777" w:rsidR="00D012F9" w:rsidRDefault="00D012F9" w:rsidP="00D012F9">
      <w:pPr>
        <w:pStyle w:val="CommentText"/>
      </w:pPr>
      <w:r w:rsidRPr="00FD6D0C">
        <w:rPr>
          <w:rFonts w:cs="Arial"/>
          <w:sz w:val="22"/>
          <w:szCs w:val="22"/>
          <w:lang w:eastAsia="en-US"/>
        </w:rPr>
        <w:t>Meницa je вaжeћa и у случajу дa дoђe дo прoмeнe лицa oвлaшћeнoг зa зaступaњe Дужникa, стaтусних прoмeнa или oснивaњa нoвих прaвних субjeкaтa oд стрaнe дужникa,</w:t>
      </w:r>
      <w:r w:rsidRPr="00FD6D0C">
        <w:rPr>
          <w:sz w:val="22"/>
          <w:szCs w:val="22"/>
          <w:lang w:eastAsia="en-US"/>
        </w:rPr>
        <w:t xml:space="preserve"> </w:t>
      </w:r>
      <w:r w:rsidRPr="00FD6D0C">
        <w:rPr>
          <w:rFonts w:cs="Arial"/>
          <w:sz w:val="22"/>
          <w:szCs w:val="22"/>
          <w:lang w:eastAsia="en-US"/>
        </w:rPr>
        <w:t>лица овлашћених за располагање средствима са рачуна Дужника,промене печата и других промена од значаја за правни промет.</w:t>
      </w:r>
    </w:p>
    <w:p w14:paraId="7756117D" w14:textId="4D09C6D4" w:rsidR="00111D79" w:rsidRPr="00BB381A" w:rsidRDefault="00111D79" w:rsidP="00111D79">
      <w:pPr>
        <w:pStyle w:val="Default"/>
        <w:spacing w:before="0"/>
        <w:rPr>
          <w:rFonts w:ascii="Arial" w:hAnsi="Arial" w:cs="Arial"/>
          <w:noProof/>
          <w:color w:val="auto"/>
          <w:sz w:val="22"/>
          <w:szCs w:val="22"/>
          <w:lang w:val="sr-Cyrl-CS"/>
        </w:rPr>
      </w:pPr>
      <w:r>
        <w:rPr>
          <w:rFonts w:ascii="Arial" w:hAnsi="Arial" w:cs="Arial"/>
          <w:noProof/>
          <w:color w:val="auto"/>
          <w:sz w:val="22"/>
          <w:szCs w:val="22"/>
          <w:lang w:val="sr-Cyrl-CS"/>
        </w:rPr>
        <w:t>Ме</w:t>
      </w:r>
      <w:r w:rsidRPr="00BB381A">
        <w:rPr>
          <w:rFonts w:ascii="Arial" w:hAnsi="Arial" w:cs="Arial"/>
          <w:noProof/>
          <w:color w:val="auto"/>
          <w:sz w:val="22"/>
          <w:szCs w:val="22"/>
          <w:lang w:val="sr-Cyrl-CS"/>
        </w:rPr>
        <w:t>ниц</w:t>
      </w:r>
      <w:r>
        <w:rPr>
          <w:rFonts w:ascii="Arial" w:hAnsi="Arial" w:cs="Arial"/>
          <w:noProof/>
          <w:color w:val="auto"/>
          <w:sz w:val="22"/>
          <w:szCs w:val="22"/>
          <w:lang w:val="sr-Cyrl-CS"/>
        </w:rPr>
        <w:t>а</w:t>
      </w:r>
      <w:r w:rsidR="00D012F9">
        <w:rPr>
          <w:rFonts w:ascii="Arial" w:hAnsi="Arial" w:cs="Arial"/>
          <w:noProof/>
          <w:color w:val="auto"/>
          <w:sz w:val="22"/>
          <w:szCs w:val="22"/>
        </w:rPr>
        <w:t xml:space="preserve"> </w:t>
      </w:r>
      <w:r>
        <w:rPr>
          <w:rFonts w:ascii="Arial" w:hAnsi="Arial" w:cs="Arial"/>
          <w:noProof/>
          <w:color w:val="auto"/>
          <w:sz w:val="22"/>
          <w:szCs w:val="22"/>
          <w:lang w:val="sr-Cyrl-CS"/>
        </w:rPr>
        <w:t>је</w:t>
      </w:r>
      <w:r w:rsidRPr="00BB381A">
        <w:rPr>
          <w:rFonts w:ascii="Arial" w:hAnsi="Arial" w:cs="Arial"/>
          <w:noProof/>
          <w:color w:val="auto"/>
          <w:sz w:val="22"/>
          <w:szCs w:val="22"/>
          <w:lang w:val="sr-Cyrl-CS"/>
        </w:rPr>
        <w:t xml:space="preserve"> п</w:t>
      </w:r>
      <w:r>
        <w:rPr>
          <w:rFonts w:ascii="Arial" w:hAnsi="Arial" w:cs="Arial"/>
          <w:noProof/>
          <w:color w:val="auto"/>
          <w:sz w:val="22"/>
          <w:szCs w:val="22"/>
          <w:lang w:val="sr-Cyrl-CS"/>
        </w:rPr>
        <w:t>о</w:t>
      </w:r>
      <w:r w:rsidRPr="00BB381A">
        <w:rPr>
          <w:rFonts w:ascii="Arial" w:hAnsi="Arial" w:cs="Arial"/>
          <w:noProof/>
          <w:color w:val="auto"/>
          <w:sz w:val="22"/>
          <w:szCs w:val="22"/>
          <w:lang w:val="sr-Cyrl-CS"/>
        </w:rPr>
        <w:t>тпис</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н</w:t>
      </w:r>
      <w:r>
        <w:rPr>
          <w:rFonts w:ascii="Arial" w:hAnsi="Arial" w:cs="Arial"/>
          <w:noProof/>
          <w:color w:val="auto"/>
          <w:sz w:val="22"/>
          <w:szCs w:val="22"/>
          <w:lang w:val="sr-Cyrl-CS"/>
        </w:rPr>
        <w:t>а</w:t>
      </w:r>
      <w:r w:rsidR="00D012F9">
        <w:rPr>
          <w:rFonts w:ascii="Arial" w:hAnsi="Arial" w:cs="Arial"/>
          <w:noProof/>
          <w:color w:val="auto"/>
          <w:sz w:val="22"/>
          <w:szCs w:val="22"/>
        </w:rPr>
        <w:t xml:space="preserve"> </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д стр</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н</w:t>
      </w:r>
      <w:r>
        <w:rPr>
          <w:rFonts w:ascii="Arial" w:hAnsi="Arial" w:cs="Arial"/>
          <w:noProof/>
          <w:color w:val="auto"/>
          <w:sz w:val="22"/>
          <w:szCs w:val="22"/>
          <w:lang w:val="sr-Cyrl-CS"/>
        </w:rPr>
        <w:t>е</w:t>
      </w:r>
      <w:r w:rsidR="00D012F9">
        <w:rPr>
          <w:rFonts w:ascii="Arial" w:hAnsi="Arial" w:cs="Arial"/>
          <w:noProof/>
          <w:color w:val="auto"/>
          <w:sz w:val="22"/>
          <w:szCs w:val="22"/>
        </w:rPr>
        <w:t xml:space="preserve"> </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вл</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шћ</w:t>
      </w:r>
      <w:r>
        <w:rPr>
          <w:rFonts w:ascii="Arial" w:hAnsi="Arial" w:cs="Arial"/>
          <w:noProof/>
          <w:color w:val="auto"/>
          <w:sz w:val="22"/>
          <w:szCs w:val="22"/>
          <w:lang w:val="sr-Cyrl-CS"/>
        </w:rPr>
        <w:t>е</w:t>
      </w:r>
      <w:r w:rsidRPr="00BB381A">
        <w:rPr>
          <w:rFonts w:ascii="Arial" w:hAnsi="Arial" w:cs="Arial"/>
          <w:noProof/>
          <w:color w:val="auto"/>
          <w:sz w:val="22"/>
          <w:szCs w:val="22"/>
          <w:lang w:val="sr-Cyrl-CS"/>
        </w:rPr>
        <w:t>н</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г лиц</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з</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з</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ступ</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њ</w:t>
      </w:r>
      <w:r>
        <w:rPr>
          <w:rFonts w:ascii="Arial" w:hAnsi="Arial" w:cs="Arial"/>
          <w:noProof/>
          <w:color w:val="auto"/>
          <w:sz w:val="22"/>
          <w:szCs w:val="22"/>
          <w:lang w:val="sr-Cyrl-CS"/>
        </w:rPr>
        <w:t>е</w:t>
      </w:r>
      <w:r w:rsidRPr="00BB381A">
        <w:rPr>
          <w:rFonts w:ascii="Arial" w:hAnsi="Arial" w:cs="Arial"/>
          <w:noProof/>
          <w:color w:val="auto"/>
          <w:sz w:val="22"/>
          <w:szCs w:val="22"/>
          <w:lang w:val="sr-Cyrl-CS"/>
        </w:rPr>
        <w:t xml:space="preserve"> Дужник</w:t>
      </w:r>
      <w:r>
        <w:rPr>
          <w:rFonts w:ascii="Arial" w:hAnsi="Arial" w:cs="Arial"/>
          <w:noProof/>
          <w:color w:val="auto"/>
          <w:sz w:val="22"/>
          <w:szCs w:val="22"/>
          <w:lang w:val="sr-Cyrl-CS"/>
        </w:rPr>
        <w:t>а</w:t>
      </w:r>
      <w:r w:rsidR="00374306">
        <w:rPr>
          <w:rFonts w:ascii="Arial" w:hAnsi="Arial" w:cs="Arial"/>
          <w:noProof/>
          <w:color w:val="auto"/>
          <w:sz w:val="22"/>
          <w:szCs w:val="22"/>
          <w:lang w:val="sr-Cyrl-CS"/>
        </w:rPr>
        <w:t xml:space="preserve"> _________________</w:t>
      </w:r>
      <w:r w:rsidRPr="00BB381A">
        <w:rPr>
          <w:rFonts w:ascii="Arial" w:hAnsi="Arial" w:cs="Arial"/>
          <w:iCs/>
          <w:noProof/>
          <w:color w:val="auto"/>
          <w:sz w:val="22"/>
          <w:szCs w:val="22"/>
          <w:lang w:val="sr-Cyrl-CS"/>
        </w:rPr>
        <w:t>(ун</w:t>
      </w:r>
      <w:r>
        <w:rPr>
          <w:rFonts w:ascii="Arial" w:hAnsi="Arial" w:cs="Arial"/>
          <w:iCs/>
          <w:noProof/>
          <w:color w:val="auto"/>
          <w:sz w:val="22"/>
          <w:szCs w:val="22"/>
          <w:lang w:val="sr-Cyrl-CS"/>
        </w:rPr>
        <w:t>е</w:t>
      </w:r>
      <w:r w:rsidRPr="00BB381A">
        <w:rPr>
          <w:rFonts w:ascii="Arial" w:hAnsi="Arial" w:cs="Arial"/>
          <w:iCs/>
          <w:noProof/>
          <w:color w:val="auto"/>
          <w:sz w:val="22"/>
          <w:szCs w:val="22"/>
          <w:lang w:val="sr-Cyrl-CS"/>
        </w:rPr>
        <w:t>ти им</w:t>
      </w:r>
      <w:r>
        <w:rPr>
          <w:rFonts w:ascii="Arial" w:hAnsi="Arial" w:cs="Arial"/>
          <w:iCs/>
          <w:noProof/>
          <w:color w:val="auto"/>
          <w:sz w:val="22"/>
          <w:szCs w:val="22"/>
          <w:lang w:val="sr-Cyrl-CS"/>
        </w:rPr>
        <w:t>е</w:t>
      </w:r>
      <w:r w:rsidRPr="00BB381A">
        <w:rPr>
          <w:rFonts w:ascii="Arial" w:hAnsi="Arial" w:cs="Arial"/>
          <w:iCs/>
          <w:noProof/>
          <w:color w:val="auto"/>
          <w:sz w:val="22"/>
          <w:szCs w:val="22"/>
          <w:lang w:val="sr-Cyrl-CS"/>
        </w:rPr>
        <w:t xml:space="preserve"> и пр</w:t>
      </w:r>
      <w:r>
        <w:rPr>
          <w:rFonts w:ascii="Arial" w:hAnsi="Arial" w:cs="Arial"/>
          <w:iCs/>
          <w:noProof/>
          <w:color w:val="auto"/>
          <w:sz w:val="22"/>
          <w:szCs w:val="22"/>
          <w:lang w:val="sr-Cyrl-CS"/>
        </w:rPr>
        <w:t>е</w:t>
      </w:r>
      <w:r w:rsidRPr="00BB381A">
        <w:rPr>
          <w:rFonts w:ascii="Arial" w:hAnsi="Arial" w:cs="Arial"/>
          <w:iCs/>
          <w:noProof/>
          <w:color w:val="auto"/>
          <w:sz w:val="22"/>
          <w:szCs w:val="22"/>
          <w:lang w:val="sr-Cyrl-CS"/>
        </w:rPr>
        <w:t>зим</w:t>
      </w:r>
      <w:r>
        <w:rPr>
          <w:rFonts w:ascii="Arial" w:hAnsi="Arial" w:cs="Arial"/>
          <w:iCs/>
          <w:noProof/>
          <w:color w:val="auto"/>
          <w:sz w:val="22"/>
          <w:szCs w:val="22"/>
          <w:lang w:val="sr-Cyrl-CS"/>
        </w:rPr>
        <w:t>е</w:t>
      </w:r>
      <w:r w:rsidR="00D012F9">
        <w:rPr>
          <w:rFonts w:ascii="Arial" w:hAnsi="Arial" w:cs="Arial"/>
          <w:iCs/>
          <w:noProof/>
          <w:color w:val="auto"/>
          <w:sz w:val="22"/>
          <w:szCs w:val="22"/>
        </w:rPr>
        <w:t xml:space="preserve"> </w:t>
      </w:r>
      <w:r>
        <w:rPr>
          <w:rFonts w:ascii="Arial" w:hAnsi="Arial" w:cs="Arial"/>
          <w:iCs/>
          <w:noProof/>
          <w:color w:val="auto"/>
          <w:sz w:val="22"/>
          <w:szCs w:val="22"/>
          <w:lang w:val="sr-Cyrl-CS"/>
        </w:rPr>
        <w:t>о</w:t>
      </w:r>
      <w:r w:rsidRPr="00BB381A">
        <w:rPr>
          <w:rFonts w:ascii="Arial" w:hAnsi="Arial" w:cs="Arial"/>
          <w:iCs/>
          <w:noProof/>
          <w:color w:val="auto"/>
          <w:sz w:val="22"/>
          <w:szCs w:val="22"/>
          <w:lang w:val="sr-Cyrl-CS"/>
        </w:rPr>
        <w:t>вл</w:t>
      </w:r>
      <w:r>
        <w:rPr>
          <w:rFonts w:ascii="Arial" w:hAnsi="Arial" w:cs="Arial"/>
          <w:iCs/>
          <w:noProof/>
          <w:color w:val="auto"/>
          <w:sz w:val="22"/>
          <w:szCs w:val="22"/>
          <w:lang w:val="sr-Cyrl-CS"/>
        </w:rPr>
        <w:t>а</w:t>
      </w:r>
      <w:r w:rsidRPr="00BB381A">
        <w:rPr>
          <w:rFonts w:ascii="Arial" w:hAnsi="Arial" w:cs="Arial"/>
          <w:iCs/>
          <w:noProof/>
          <w:color w:val="auto"/>
          <w:sz w:val="22"/>
          <w:szCs w:val="22"/>
          <w:lang w:val="sr-Cyrl-CS"/>
        </w:rPr>
        <w:t>шћ</w:t>
      </w:r>
      <w:r>
        <w:rPr>
          <w:rFonts w:ascii="Arial" w:hAnsi="Arial" w:cs="Arial"/>
          <w:iCs/>
          <w:noProof/>
          <w:color w:val="auto"/>
          <w:sz w:val="22"/>
          <w:szCs w:val="22"/>
          <w:lang w:val="sr-Cyrl-CS"/>
        </w:rPr>
        <w:t>е</w:t>
      </w:r>
      <w:r w:rsidRPr="00BB381A">
        <w:rPr>
          <w:rFonts w:ascii="Arial" w:hAnsi="Arial" w:cs="Arial"/>
          <w:iCs/>
          <w:noProof/>
          <w:color w:val="auto"/>
          <w:sz w:val="22"/>
          <w:szCs w:val="22"/>
          <w:lang w:val="sr-Cyrl-CS"/>
        </w:rPr>
        <w:t>н</w:t>
      </w:r>
      <w:r>
        <w:rPr>
          <w:rFonts w:ascii="Arial" w:hAnsi="Arial" w:cs="Arial"/>
          <w:iCs/>
          <w:noProof/>
          <w:color w:val="auto"/>
          <w:sz w:val="22"/>
          <w:szCs w:val="22"/>
          <w:lang w:val="sr-Cyrl-CS"/>
        </w:rPr>
        <w:t>о</w:t>
      </w:r>
      <w:r w:rsidRPr="00BB381A">
        <w:rPr>
          <w:rFonts w:ascii="Arial" w:hAnsi="Arial" w:cs="Arial"/>
          <w:iCs/>
          <w:noProof/>
          <w:color w:val="auto"/>
          <w:sz w:val="22"/>
          <w:szCs w:val="22"/>
          <w:lang w:val="sr-Cyrl-CS"/>
        </w:rPr>
        <w:t>г лиц</w:t>
      </w:r>
      <w:r>
        <w:rPr>
          <w:rFonts w:ascii="Arial" w:hAnsi="Arial" w:cs="Arial"/>
          <w:iCs/>
          <w:noProof/>
          <w:color w:val="auto"/>
          <w:sz w:val="22"/>
          <w:szCs w:val="22"/>
          <w:lang w:val="sr-Cyrl-CS"/>
        </w:rPr>
        <w:t>а</w:t>
      </w:r>
      <w:r w:rsidRPr="00BB381A">
        <w:rPr>
          <w:rFonts w:ascii="Arial" w:hAnsi="Arial" w:cs="Arial"/>
          <w:iCs/>
          <w:noProof/>
          <w:color w:val="auto"/>
          <w:sz w:val="22"/>
          <w:szCs w:val="22"/>
          <w:lang w:val="sr-Cyrl-CS"/>
        </w:rPr>
        <w:t xml:space="preserve">). </w:t>
      </w:r>
    </w:p>
    <w:p w14:paraId="3BE9DD39" w14:textId="77777777" w:rsidR="00111D79" w:rsidRPr="00BB381A" w:rsidRDefault="00111D79" w:rsidP="00111D79">
      <w:pPr>
        <w:pStyle w:val="Default"/>
        <w:spacing w:before="0"/>
        <w:rPr>
          <w:rFonts w:ascii="Arial" w:hAnsi="Arial" w:cs="Arial"/>
          <w:noProof/>
          <w:color w:val="auto"/>
          <w:sz w:val="22"/>
          <w:szCs w:val="22"/>
          <w:lang w:val="sr-Cyrl-CS"/>
        </w:rPr>
      </w:pPr>
    </w:p>
    <w:p w14:paraId="15D8B471" w14:textId="77777777" w:rsidR="00111D79" w:rsidRPr="00BB381A" w:rsidRDefault="00111D79" w:rsidP="00111D79">
      <w:pPr>
        <w:pStyle w:val="Default"/>
        <w:spacing w:before="0"/>
        <w:rPr>
          <w:rFonts w:ascii="Arial" w:hAnsi="Arial" w:cs="Arial"/>
          <w:noProof/>
          <w:color w:val="auto"/>
          <w:sz w:val="22"/>
          <w:szCs w:val="22"/>
          <w:lang w:val="sr-Cyrl-CS"/>
        </w:rPr>
      </w:pPr>
      <w:r>
        <w:rPr>
          <w:rFonts w:ascii="Arial" w:hAnsi="Arial" w:cs="Arial"/>
          <w:noProof/>
          <w:color w:val="auto"/>
          <w:sz w:val="22"/>
          <w:szCs w:val="22"/>
          <w:lang w:val="sr-Cyrl-CS"/>
        </w:rPr>
        <w:t>О</w:t>
      </w:r>
      <w:r w:rsidRPr="00BB381A">
        <w:rPr>
          <w:rFonts w:ascii="Arial" w:hAnsi="Arial" w:cs="Arial"/>
          <w:noProof/>
          <w:color w:val="auto"/>
          <w:sz w:val="22"/>
          <w:szCs w:val="22"/>
          <w:lang w:val="sr-Cyrl-CS"/>
        </w:rPr>
        <w:t>в</w:t>
      </w:r>
      <w:r>
        <w:rPr>
          <w:rFonts w:ascii="Arial" w:hAnsi="Arial" w:cs="Arial"/>
          <w:noProof/>
          <w:color w:val="auto"/>
          <w:sz w:val="22"/>
          <w:szCs w:val="22"/>
          <w:lang w:val="sr-Cyrl-CS"/>
        </w:rPr>
        <w:t>о</w:t>
      </w:r>
      <w:r w:rsidRPr="00BB381A">
        <w:rPr>
          <w:rFonts w:ascii="Arial" w:hAnsi="Arial" w:cs="Arial"/>
          <w:noProof/>
          <w:color w:val="auto"/>
          <w:sz w:val="22"/>
          <w:szCs w:val="22"/>
          <w:lang w:val="sr-Cyrl-CS"/>
        </w:rPr>
        <w:t xml:space="preserve"> м</w:t>
      </w:r>
      <w:r>
        <w:rPr>
          <w:rFonts w:ascii="Arial" w:hAnsi="Arial" w:cs="Arial"/>
          <w:noProof/>
          <w:color w:val="auto"/>
          <w:sz w:val="22"/>
          <w:szCs w:val="22"/>
          <w:lang w:val="sr-Cyrl-CS"/>
        </w:rPr>
        <w:t>е</w:t>
      </w:r>
      <w:r w:rsidRPr="00BB381A">
        <w:rPr>
          <w:rFonts w:ascii="Arial" w:hAnsi="Arial" w:cs="Arial"/>
          <w:noProof/>
          <w:color w:val="auto"/>
          <w:sz w:val="22"/>
          <w:szCs w:val="22"/>
          <w:lang w:val="sr-Cyrl-CS"/>
        </w:rPr>
        <w:t>ничн</w:t>
      </w:r>
      <w:r>
        <w:rPr>
          <w:rFonts w:ascii="Arial" w:hAnsi="Arial" w:cs="Arial"/>
          <w:noProof/>
          <w:color w:val="auto"/>
          <w:sz w:val="22"/>
          <w:szCs w:val="22"/>
          <w:lang w:val="sr-Cyrl-CS"/>
        </w:rPr>
        <w:t>о</w:t>
      </w:r>
      <w:r w:rsidRPr="00BB381A">
        <w:rPr>
          <w:rFonts w:ascii="Arial" w:hAnsi="Arial" w:cs="Arial"/>
          <w:noProof/>
          <w:color w:val="auto"/>
          <w:sz w:val="22"/>
          <w:szCs w:val="22"/>
          <w:lang w:val="sr-Cyrl-CS"/>
        </w:rPr>
        <w:t xml:space="preserve"> писм</w:t>
      </w:r>
      <w:r>
        <w:rPr>
          <w:rFonts w:ascii="Arial" w:hAnsi="Arial" w:cs="Arial"/>
          <w:noProof/>
          <w:color w:val="auto"/>
          <w:sz w:val="22"/>
          <w:szCs w:val="22"/>
          <w:lang w:val="sr-Cyrl-CS"/>
        </w:rPr>
        <w:t>о</w:t>
      </w:r>
      <w:r w:rsidRPr="00BB381A">
        <w:rPr>
          <w:rFonts w:ascii="Arial" w:hAnsi="Arial" w:cs="Arial"/>
          <w:noProof/>
          <w:color w:val="auto"/>
          <w:sz w:val="22"/>
          <w:szCs w:val="22"/>
          <w:lang w:val="sr-Cyrl-CS"/>
        </w:rPr>
        <w:t xml:space="preserve"> – </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вл</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шћ</w:t>
      </w:r>
      <w:r>
        <w:rPr>
          <w:rFonts w:ascii="Arial" w:hAnsi="Arial" w:cs="Arial"/>
          <w:noProof/>
          <w:color w:val="auto"/>
          <w:sz w:val="22"/>
          <w:szCs w:val="22"/>
          <w:lang w:val="sr-Cyrl-CS"/>
        </w:rPr>
        <w:t>е</w:t>
      </w:r>
      <w:r w:rsidRPr="00BB381A">
        <w:rPr>
          <w:rFonts w:ascii="Arial" w:hAnsi="Arial" w:cs="Arial"/>
          <w:noProof/>
          <w:color w:val="auto"/>
          <w:sz w:val="22"/>
          <w:szCs w:val="22"/>
          <w:lang w:val="sr-Cyrl-CS"/>
        </w:rPr>
        <w:t>њ</w:t>
      </w:r>
      <w:r>
        <w:rPr>
          <w:rFonts w:ascii="Arial" w:hAnsi="Arial" w:cs="Arial"/>
          <w:noProof/>
          <w:color w:val="auto"/>
          <w:sz w:val="22"/>
          <w:szCs w:val="22"/>
          <w:lang w:val="sr-Cyrl-CS"/>
        </w:rPr>
        <w:t>е</w:t>
      </w:r>
      <w:r w:rsidRPr="00BB381A">
        <w:rPr>
          <w:rFonts w:ascii="Arial" w:hAnsi="Arial" w:cs="Arial"/>
          <w:noProof/>
          <w:color w:val="auto"/>
          <w:sz w:val="22"/>
          <w:szCs w:val="22"/>
          <w:lang w:val="sr-Cyrl-CS"/>
        </w:rPr>
        <w:t xml:space="preserve"> с</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чињ</w:t>
      </w:r>
      <w:r>
        <w:rPr>
          <w:rFonts w:ascii="Arial" w:hAnsi="Arial" w:cs="Arial"/>
          <w:noProof/>
          <w:color w:val="auto"/>
          <w:sz w:val="22"/>
          <w:szCs w:val="22"/>
          <w:lang w:val="sr-Cyrl-CS"/>
        </w:rPr>
        <w:t>е</w:t>
      </w:r>
      <w:r w:rsidRPr="00BB381A">
        <w:rPr>
          <w:rFonts w:ascii="Arial" w:hAnsi="Arial" w:cs="Arial"/>
          <w:noProof/>
          <w:color w:val="auto"/>
          <w:sz w:val="22"/>
          <w:szCs w:val="22"/>
          <w:lang w:val="sr-Cyrl-CS"/>
        </w:rPr>
        <w:t>н</w:t>
      </w:r>
      <w:r>
        <w:rPr>
          <w:rFonts w:ascii="Arial" w:hAnsi="Arial" w:cs="Arial"/>
          <w:noProof/>
          <w:color w:val="auto"/>
          <w:sz w:val="22"/>
          <w:szCs w:val="22"/>
          <w:lang w:val="sr-Cyrl-CS"/>
        </w:rPr>
        <w:t>оје</w:t>
      </w:r>
      <w:r w:rsidRPr="00BB381A">
        <w:rPr>
          <w:rFonts w:ascii="Arial" w:hAnsi="Arial" w:cs="Arial"/>
          <w:noProof/>
          <w:color w:val="auto"/>
          <w:sz w:val="22"/>
          <w:szCs w:val="22"/>
          <w:lang w:val="sr-Cyrl-CS"/>
        </w:rPr>
        <w:t xml:space="preserve"> у 2 (</w:t>
      </w:r>
      <w:r w:rsidR="00E30B24">
        <w:rPr>
          <w:rFonts w:ascii="Arial" w:hAnsi="Arial" w:cs="Arial"/>
          <w:noProof/>
          <w:color w:val="auto"/>
          <w:sz w:val="22"/>
          <w:szCs w:val="22"/>
          <w:lang w:val="sr-Cyrl-CS"/>
        </w:rPr>
        <w:t xml:space="preserve">словима: </w:t>
      </w:r>
      <w:r w:rsidRPr="00BB381A">
        <w:rPr>
          <w:rFonts w:ascii="Arial" w:hAnsi="Arial" w:cs="Arial"/>
          <w:noProof/>
          <w:color w:val="auto"/>
          <w:sz w:val="22"/>
          <w:szCs w:val="22"/>
          <w:lang w:val="sr-Cyrl-CS"/>
        </w:rPr>
        <w:t>дв</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ист</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в</w:t>
      </w:r>
      <w:r>
        <w:rPr>
          <w:rFonts w:ascii="Arial" w:hAnsi="Arial" w:cs="Arial"/>
          <w:noProof/>
          <w:color w:val="auto"/>
          <w:sz w:val="22"/>
          <w:szCs w:val="22"/>
          <w:lang w:val="sr-Cyrl-CS"/>
        </w:rPr>
        <w:t>е</w:t>
      </w:r>
      <w:r w:rsidRPr="00BB381A">
        <w:rPr>
          <w:rFonts w:ascii="Arial" w:hAnsi="Arial" w:cs="Arial"/>
          <w:noProof/>
          <w:color w:val="auto"/>
          <w:sz w:val="22"/>
          <w:szCs w:val="22"/>
          <w:lang w:val="sr-Cyrl-CS"/>
        </w:rPr>
        <w:t>тн</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прим</w:t>
      </w:r>
      <w:r>
        <w:rPr>
          <w:rFonts w:ascii="Arial" w:hAnsi="Arial" w:cs="Arial"/>
          <w:noProof/>
          <w:color w:val="auto"/>
          <w:sz w:val="22"/>
          <w:szCs w:val="22"/>
          <w:lang w:val="sr-Cyrl-CS"/>
        </w:rPr>
        <w:t>е</w:t>
      </w:r>
      <w:r w:rsidRPr="00BB381A">
        <w:rPr>
          <w:rFonts w:ascii="Arial" w:hAnsi="Arial" w:cs="Arial"/>
          <w:noProof/>
          <w:color w:val="auto"/>
          <w:sz w:val="22"/>
          <w:szCs w:val="22"/>
          <w:lang w:val="sr-Cyrl-CS"/>
        </w:rPr>
        <w:t>рк</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д к</w:t>
      </w:r>
      <w:r>
        <w:rPr>
          <w:rFonts w:ascii="Arial" w:hAnsi="Arial" w:cs="Arial"/>
          <w:noProof/>
          <w:color w:val="auto"/>
          <w:sz w:val="22"/>
          <w:szCs w:val="22"/>
          <w:lang w:val="sr-Cyrl-CS"/>
        </w:rPr>
        <w:t>ој</w:t>
      </w:r>
      <w:r w:rsidRPr="00BB381A">
        <w:rPr>
          <w:rFonts w:ascii="Arial" w:hAnsi="Arial" w:cs="Arial"/>
          <w:noProof/>
          <w:color w:val="auto"/>
          <w:sz w:val="22"/>
          <w:szCs w:val="22"/>
          <w:lang w:val="sr-Cyrl-CS"/>
        </w:rPr>
        <w:t xml:space="preserve">их </w:t>
      </w:r>
      <w:r>
        <w:rPr>
          <w:rFonts w:ascii="Arial" w:hAnsi="Arial" w:cs="Arial"/>
          <w:noProof/>
          <w:color w:val="auto"/>
          <w:sz w:val="22"/>
          <w:szCs w:val="22"/>
          <w:lang w:val="sr-Cyrl-CS"/>
        </w:rPr>
        <w:t>је</w:t>
      </w:r>
      <w:r w:rsidRPr="00BB381A">
        <w:rPr>
          <w:rFonts w:ascii="Arial" w:hAnsi="Arial" w:cs="Arial"/>
          <w:noProof/>
          <w:color w:val="auto"/>
          <w:sz w:val="22"/>
          <w:szCs w:val="22"/>
          <w:lang w:val="sr-Cyrl-CS"/>
        </w:rPr>
        <w:t xml:space="preserve"> </w:t>
      </w:r>
      <w:r w:rsidR="00E30B24">
        <w:rPr>
          <w:rFonts w:ascii="Arial" w:hAnsi="Arial" w:cs="Arial"/>
          <w:noProof/>
          <w:color w:val="auto"/>
          <w:sz w:val="22"/>
          <w:szCs w:val="22"/>
          <w:lang w:val="sr-Cyrl-CS"/>
        </w:rPr>
        <w:t xml:space="preserve">  </w:t>
      </w:r>
      <w:r w:rsidRPr="00BB381A">
        <w:rPr>
          <w:rFonts w:ascii="Arial" w:hAnsi="Arial" w:cs="Arial"/>
          <w:noProof/>
          <w:color w:val="auto"/>
          <w:sz w:val="22"/>
          <w:szCs w:val="22"/>
          <w:lang w:val="sr-Cyrl-CS"/>
        </w:rPr>
        <w:t>1 (</w:t>
      </w:r>
      <w:r w:rsidR="00E30B24">
        <w:rPr>
          <w:rFonts w:ascii="Arial" w:hAnsi="Arial" w:cs="Arial"/>
          <w:noProof/>
          <w:color w:val="auto"/>
          <w:sz w:val="22"/>
          <w:szCs w:val="22"/>
          <w:lang w:val="sr-Cyrl-CS"/>
        </w:rPr>
        <w:t xml:space="preserve">словима: </w:t>
      </w:r>
      <w:r>
        <w:rPr>
          <w:rFonts w:ascii="Arial" w:hAnsi="Arial" w:cs="Arial"/>
          <w:noProof/>
          <w:color w:val="auto"/>
          <w:sz w:val="22"/>
          <w:szCs w:val="22"/>
          <w:lang w:val="sr-Cyrl-CS"/>
        </w:rPr>
        <w:t>је</w:t>
      </w:r>
      <w:r w:rsidRPr="00BB381A">
        <w:rPr>
          <w:rFonts w:ascii="Arial" w:hAnsi="Arial" w:cs="Arial"/>
          <w:noProof/>
          <w:color w:val="auto"/>
          <w:sz w:val="22"/>
          <w:szCs w:val="22"/>
          <w:lang w:val="sr-Cyrl-CS"/>
        </w:rPr>
        <w:t>д</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н) прим</w:t>
      </w:r>
      <w:r>
        <w:rPr>
          <w:rFonts w:ascii="Arial" w:hAnsi="Arial" w:cs="Arial"/>
          <w:noProof/>
          <w:color w:val="auto"/>
          <w:sz w:val="22"/>
          <w:szCs w:val="22"/>
          <w:lang w:val="sr-Cyrl-CS"/>
        </w:rPr>
        <w:t>е</w:t>
      </w:r>
      <w:r w:rsidRPr="00BB381A">
        <w:rPr>
          <w:rFonts w:ascii="Arial" w:hAnsi="Arial" w:cs="Arial"/>
          <w:noProof/>
          <w:color w:val="auto"/>
          <w:sz w:val="22"/>
          <w:szCs w:val="22"/>
          <w:lang w:val="sr-Cyrl-CS"/>
        </w:rPr>
        <w:t>р</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к з</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П</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в</w:t>
      </w:r>
      <w:r>
        <w:rPr>
          <w:rFonts w:ascii="Arial" w:hAnsi="Arial" w:cs="Arial"/>
          <w:noProof/>
          <w:color w:val="auto"/>
          <w:sz w:val="22"/>
          <w:szCs w:val="22"/>
          <w:lang w:val="sr-Cyrl-CS"/>
        </w:rPr>
        <w:t>е</w:t>
      </w:r>
      <w:r w:rsidRPr="00BB381A">
        <w:rPr>
          <w:rFonts w:ascii="Arial" w:hAnsi="Arial" w:cs="Arial"/>
          <w:noProof/>
          <w:color w:val="auto"/>
          <w:sz w:val="22"/>
          <w:szCs w:val="22"/>
          <w:lang w:val="sr-Cyrl-CS"/>
        </w:rPr>
        <w:t>ри</w:t>
      </w:r>
      <w:r>
        <w:rPr>
          <w:rFonts w:ascii="Arial" w:hAnsi="Arial" w:cs="Arial"/>
          <w:noProof/>
          <w:color w:val="auto"/>
          <w:sz w:val="22"/>
          <w:szCs w:val="22"/>
          <w:lang w:val="sr-Cyrl-CS"/>
        </w:rPr>
        <w:t>о</w:t>
      </w:r>
      <w:r w:rsidRPr="00BB381A">
        <w:rPr>
          <w:rFonts w:ascii="Arial" w:hAnsi="Arial" w:cs="Arial"/>
          <w:noProof/>
          <w:color w:val="auto"/>
          <w:sz w:val="22"/>
          <w:szCs w:val="22"/>
          <w:lang w:val="sr-Cyrl-CS"/>
        </w:rPr>
        <w:t>ц</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1 (</w:t>
      </w:r>
      <w:r w:rsidR="00E30B24">
        <w:rPr>
          <w:rFonts w:ascii="Arial" w:hAnsi="Arial" w:cs="Arial"/>
          <w:noProof/>
          <w:color w:val="auto"/>
          <w:sz w:val="22"/>
          <w:szCs w:val="22"/>
          <w:lang w:val="sr-Cyrl-CS"/>
        </w:rPr>
        <w:t xml:space="preserve">словима: </w:t>
      </w:r>
      <w:r>
        <w:rPr>
          <w:rFonts w:ascii="Arial" w:hAnsi="Arial" w:cs="Arial"/>
          <w:noProof/>
          <w:color w:val="auto"/>
          <w:sz w:val="22"/>
          <w:szCs w:val="22"/>
          <w:lang w:val="sr-Cyrl-CS"/>
        </w:rPr>
        <w:t>је</w:t>
      </w:r>
      <w:r w:rsidRPr="00BB381A">
        <w:rPr>
          <w:rFonts w:ascii="Arial" w:hAnsi="Arial" w:cs="Arial"/>
          <w:noProof/>
          <w:color w:val="auto"/>
          <w:sz w:val="22"/>
          <w:szCs w:val="22"/>
          <w:lang w:val="sr-Cyrl-CS"/>
        </w:rPr>
        <w:t>д</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н) з</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држ</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в</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Дужник. </w:t>
      </w:r>
    </w:p>
    <w:p w14:paraId="358F19A2" w14:textId="77777777" w:rsidR="00111D79" w:rsidRPr="00BB381A" w:rsidRDefault="00111D79" w:rsidP="00111D79">
      <w:pPr>
        <w:pStyle w:val="Default"/>
        <w:spacing w:before="0"/>
        <w:rPr>
          <w:rFonts w:ascii="Arial" w:hAnsi="Arial" w:cs="Arial"/>
          <w:noProof/>
          <w:color w:val="auto"/>
          <w:sz w:val="22"/>
          <w:szCs w:val="22"/>
          <w:lang w:val="sr-Cyrl-CS"/>
        </w:rPr>
      </w:pPr>
    </w:p>
    <w:p w14:paraId="54CED1FD" w14:textId="77777777" w:rsidR="00111D79" w:rsidRDefault="00111D79" w:rsidP="00111D79">
      <w:pPr>
        <w:spacing w:before="0"/>
        <w:rPr>
          <w:rFonts w:cs="Arial"/>
          <w:noProof/>
          <w:lang w:val="sr-Cyrl-CS"/>
        </w:rPr>
      </w:pPr>
    </w:p>
    <w:p w14:paraId="1D5AB7F2" w14:textId="77777777" w:rsidR="006B2398" w:rsidRDefault="006B2398" w:rsidP="00111D79">
      <w:pPr>
        <w:spacing w:before="0"/>
        <w:rPr>
          <w:rFonts w:cs="Arial"/>
          <w:noProof/>
          <w:lang w:val="sr-Cyrl-CS"/>
        </w:rPr>
      </w:pPr>
    </w:p>
    <w:p w14:paraId="3C4F7B02" w14:textId="77777777" w:rsidR="006B2398" w:rsidRPr="00BB381A" w:rsidRDefault="006B2398" w:rsidP="00111D79">
      <w:pPr>
        <w:spacing w:before="0"/>
        <w:rPr>
          <w:rFonts w:cs="Arial"/>
          <w:noProof/>
          <w:lang w:val="sr-Cyrl-CS"/>
        </w:rPr>
      </w:pPr>
    </w:p>
    <w:p w14:paraId="502EC920" w14:textId="44EAFBEB" w:rsidR="00111D79" w:rsidRDefault="00111D79" w:rsidP="00111D79">
      <w:pPr>
        <w:spacing w:before="0"/>
        <w:rPr>
          <w:rFonts w:cs="Arial"/>
          <w:noProof/>
          <w:lang w:val="sr-Cyrl-CS"/>
        </w:rPr>
      </w:pPr>
      <w:r w:rsidRPr="00BB381A">
        <w:rPr>
          <w:rFonts w:cs="Arial"/>
          <w:noProof/>
          <w:lang w:val="sr-Cyrl-CS"/>
        </w:rPr>
        <w:t>Усл</w:t>
      </w:r>
      <w:r>
        <w:rPr>
          <w:rFonts w:cs="Arial"/>
          <w:noProof/>
          <w:lang w:val="sr-Cyrl-CS"/>
        </w:rPr>
        <w:t>о</w:t>
      </w:r>
      <w:r w:rsidRPr="00BB381A">
        <w:rPr>
          <w:rFonts w:cs="Arial"/>
          <w:noProof/>
          <w:lang w:val="sr-Cyrl-CS"/>
        </w:rPr>
        <w:t>ви м</w:t>
      </w:r>
      <w:r>
        <w:rPr>
          <w:rFonts w:cs="Arial"/>
          <w:noProof/>
          <w:lang w:val="sr-Cyrl-CS"/>
        </w:rPr>
        <w:t>е</w:t>
      </w:r>
      <w:r w:rsidRPr="00BB381A">
        <w:rPr>
          <w:rFonts w:cs="Arial"/>
          <w:noProof/>
          <w:lang w:val="sr-Cyrl-CS"/>
        </w:rPr>
        <w:t>ничн</w:t>
      </w:r>
      <w:r>
        <w:rPr>
          <w:rFonts w:cs="Arial"/>
          <w:noProof/>
          <w:lang w:val="sr-Cyrl-CS"/>
        </w:rPr>
        <w:t>е</w:t>
      </w:r>
      <w:r w:rsidR="00C04466">
        <w:rPr>
          <w:rFonts w:cs="Arial"/>
          <w:noProof/>
        </w:rPr>
        <w:t xml:space="preserve"> </w:t>
      </w:r>
      <w:r>
        <w:rPr>
          <w:rFonts w:cs="Arial"/>
          <w:noProof/>
          <w:lang w:val="sr-Cyrl-CS"/>
        </w:rPr>
        <w:t>о</w:t>
      </w:r>
      <w:r w:rsidRPr="00BB381A">
        <w:rPr>
          <w:rFonts w:cs="Arial"/>
          <w:noProof/>
          <w:lang w:val="sr-Cyrl-CS"/>
        </w:rPr>
        <w:t>б</w:t>
      </w:r>
      <w:r>
        <w:rPr>
          <w:rFonts w:cs="Arial"/>
          <w:noProof/>
          <w:lang w:val="sr-Cyrl-CS"/>
        </w:rPr>
        <w:t>а</w:t>
      </w:r>
      <w:r w:rsidRPr="00BB381A">
        <w:rPr>
          <w:rFonts w:cs="Arial"/>
          <w:noProof/>
          <w:lang w:val="sr-Cyrl-CS"/>
        </w:rPr>
        <w:t>в</w:t>
      </w:r>
      <w:r>
        <w:rPr>
          <w:rFonts w:cs="Arial"/>
          <w:noProof/>
          <w:lang w:val="sr-Cyrl-CS"/>
        </w:rPr>
        <w:t>е</w:t>
      </w:r>
      <w:r w:rsidRPr="00BB381A">
        <w:rPr>
          <w:rFonts w:cs="Arial"/>
          <w:noProof/>
          <w:lang w:val="sr-Cyrl-CS"/>
        </w:rPr>
        <w:t>з</w:t>
      </w:r>
      <w:r>
        <w:rPr>
          <w:rFonts w:cs="Arial"/>
          <w:noProof/>
          <w:lang w:val="sr-Cyrl-CS"/>
        </w:rPr>
        <w:t>е</w:t>
      </w:r>
      <w:r w:rsidRPr="00BB381A">
        <w:rPr>
          <w:rFonts w:cs="Arial"/>
          <w:noProof/>
          <w:lang w:val="sr-Cyrl-CS"/>
        </w:rPr>
        <w:t>:</w:t>
      </w:r>
    </w:p>
    <w:p w14:paraId="5019FF8B" w14:textId="77777777" w:rsidR="003720BB" w:rsidRPr="00BB381A" w:rsidRDefault="003720BB" w:rsidP="00111D79">
      <w:pPr>
        <w:spacing w:before="0"/>
        <w:rPr>
          <w:rFonts w:cs="Arial"/>
          <w:noProof/>
          <w:lang w:val="sr-Cyrl-CS"/>
        </w:rPr>
      </w:pPr>
    </w:p>
    <w:p w14:paraId="2DE6C2D1" w14:textId="77777777" w:rsidR="00111D79" w:rsidRDefault="00111D79" w:rsidP="00111D79">
      <w:pPr>
        <w:numPr>
          <w:ilvl w:val="0"/>
          <w:numId w:val="6"/>
        </w:numPr>
        <w:spacing w:before="0"/>
        <w:rPr>
          <w:rFonts w:cs="Arial"/>
          <w:noProof/>
          <w:lang w:val="sr-Cyrl-CS"/>
        </w:rPr>
      </w:pPr>
      <w:r w:rsidRPr="00BB381A">
        <w:rPr>
          <w:rFonts w:cs="Arial"/>
          <w:noProof/>
          <w:lang w:val="sr-Cyrl-CS"/>
        </w:rPr>
        <w:t>Ук</w:t>
      </w:r>
      <w:r>
        <w:rPr>
          <w:rFonts w:cs="Arial"/>
          <w:noProof/>
          <w:lang w:val="sr-Cyrl-CS"/>
        </w:rPr>
        <w:t>о</w:t>
      </w:r>
      <w:r w:rsidRPr="00BB381A">
        <w:rPr>
          <w:rFonts w:cs="Arial"/>
          <w:noProof/>
          <w:lang w:val="sr-Cyrl-CS"/>
        </w:rPr>
        <w:t>лик</w:t>
      </w:r>
      <w:r>
        <w:rPr>
          <w:rFonts w:cs="Arial"/>
          <w:noProof/>
          <w:lang w:val="sr-Cyrl-CS"/>
        </w:rPr>
        <w:t>о</w:t>
      </w:r>
      <w:r w:rsidRPr="00BB381A">
        <w:rPr>
          <w:rFonts w:cs="Arial"/>
          <w:noProof/>
          <w:lang w:val="sr-Cyrl-CS"/>
        </w:rPr>
        <w:t xml:space="preserve"> к</w:t>
      </w:r>
      <w:r>
        <w:rPr>
          <w:rFonts w:cs="Arial"/>
          <w:noProof/>
          <w:lang w:val="sr-Cyrl-CS"/>
        </w:rPr>
        <w:t>ао</w:t>
      </w:r>
      <w:r w:rsidRPr="00BB381A">
        <w:rPr>
          <w:rFonts w:cs="Arial"/>
          <w:noProof/>
          <w:lang w:val="sr-Cyrl-CS"/>
        </w:rPr>
        <w:t xml:space="preserve"> П</w:t>
      </w:r>
      <w:r>
        <w:rPr>
          <w:rFonts w:cs="Arial"/>
          <w:noProof/>
          <w:lang w:val="sr-Cyrl-CS"/>
        </w:rPr>
        <w:t>о</w:t>
      </w:r>
      <w:r w:rsidRPr="00BB381A">
        <w:rPr>
          <w:rFonts w:cs="Arial"/>
          <w:noProof/>
          <w:lang w:val="sr-Cyrl-CS"/>
        </w:rPr>
        <w:t>нуђ</w:t>
      </w:r>
      <w:r>
        <w:rPr>
          <w:rFonts w:cs="Arial"/>
          <w:noProof/>
          <w:lang w:val="sr-Cyrl-CS"/>
        </w:rPr>
        <w:t>а</w:t>
      </w:r>
      <w:r w:rsidRPr="00BB381A">
        <w:rPr>
          <w:rFonts w:cs="Arial"/>
          <w:noProof/>
          <w:lang w:val="sr-Cyrl-CS"/>
        </w:rPr>
        <w:t>ч у п</w:t>
      </w:r>
      <w:r>
        <w:rPr>
          <w:rFonts w:cs="Arial"/>
          <w:noProof/>
          <w:lang w:val="sr-Cyrl-CS"/>
        </w:rPr>
        <w:t>о</w:t>
      </w:r>
      <w:r w:rsidRPr="00BB381A">
        <w:rPr>
          <w:rFonts w:cs="Arial"/>
          <w:noProof/>
          <w:lang w:val="sr-Cyrl-CS"/>
        </w:rPr>
        <w:t xml:space="preserve">ступку </w:t>
      </w:r>
      <w:r>
        <w:rPr>
          <w:rFonts w:cs="Arial"/>
          <w:noProof/>
          <w:lang w:val="sr-Cyrl-CS"/>
        </w:rPr>
        <w:t>ја</w:t>
      </w:r>
      <w:r w:rsidRPr="00BB381A">
        <w:rPr>
          <w:rFonts w:cs="Arial"/>
          <w:noProof/>
          <w:lang w:val="sr-Cyrl-CS"/>
        </w:rPr>
        <w:t>вн</w:t>
      </w:r>
      <w:r>
        <w:rPr>
          <w:rFonts w:cs="Arial"/>
          <w:noProof/>
          <w:lang w:val="sr-Cyrl-CS"/>
        </w:rPr>
        <w:t>е</w:t>
      </w:r>
      <w:r w:rsidRPr="00BB381A">
        <w:rPr>
          <w:rFonts w:cs="Arial"/>
          <w:noProof/>
          <w:lang w:val="sr-Cyrl-CS"/>
        </w:rPr>
        <w:t xml:space="preserve"> н</w:t>
      </w:r>
      <w:r>
        <w:rPr>
          <w:rFonts w:cs="Arial"/>
          <w:noProof/>
          <w:lang w:val="sr-Cyrl-CS"/>
        </w:rPr>
        <w:t>а</w:t>
      </w:r>
      <w:r w:rsidRPr="00BB381A">
        <w:rPr>
          <w:rFonts w:cs="Arial"/>
          <w:noProof/>
          <w:lang w:val="sr-Cyrl-CS"/>
        </w:rPr>
        <w:t>б</w:t>
      </w:r>
      <w:r>
        <w:rPr>
          <w:rFonts w:cs="Arial"/>
          <w:noProof/>
          <w:lang w:val="sr-Cyrl-CS"/>
        </w:rPr>
        <w:t>а</w:t>
      </w:r>
      <w:r w:rsidRPr="00BB381A">
        <w:rPr>
          <w:rFonts w:cs="Arial"/>
          <w:noProof/>
          <w:lang w:val="sr-Cyrl-CS"/>
        </w:rPr>
        <w:t>вк</w:t>
      </w:r>
      <w:r>
        <w:rPr>
          <w:rFonts w:cs="Arial"/>
          <w:noProof/>
          <w:lang w:val="sr-Cyrl-CS"/>
        </w:rPr>
        <w:t>е</w:t>
      </w:r>
      <w:r w:rsidRPr="00BB381A">
        <w:rPr>
          <w:rFonts w:cs="Arial"/>
          <w:noProof/>
          <w:lang w:val="sr-Cyrl-CS"/>
        </w:rPr>
        <w:t xml:space="preserve"> након истека рока за подношење понуда п</w:t>
      </w:r>
      <w:r>
        <w:rPr>
          <w:rFonts w:cs="Arial"/>
          <w:noProof/>
          <w:lang w:val="sr-Cyrl-CS"/>
        </w:rPr>
        <w:t>о</w:t>
      </w:r>
      <w:r w:rsidRPr="00BB381A">
        <w:rPr>
          <w:rFonts w:cs="Arial"/>
          <w:noProof/>
          <w:lang w:val="sr-Cyrl-CS"/>
        </w:rPr>
        <w:t>вуч</w:t>
      </w:r>
      <w:r>
        <w:rPr>
          <w:rFonts w:cs="Arial"/>
          <w:noProof/>
          <w:lang w:val="sr-Cyrl-CS"/>
        </w:rPr>
        <w:t>е</w:t>
      </w:r>
      <w:r w:rsidRPr="00BB381A">
        <w:rPr>
          <w:rFonts w:cs="Arial"/>
          <w:noProof/>
          <w:lang w:val="sr-Cyrl-CS"/>
        </w:rPr>
        <w:t>м</w:t>
      </w:r>
      <w:r>
        <w:rPr>
          <w:rFonts w:cs="Arial"/>
          <w:noProof/>
          <w:lang w:val="sr-Cyrl-CS"/>
        </w:rPr>
        <w:t>о</w:t>
      </w:r>
      <w:r w:rsidRPr="00BB381A">
        <w:rPr>
          <w:rFonts w:cs="Arial"/>
          <w:noProof/>
          <w:lang w:val="sr-Cyrl-CS"/>
        </w:rPr>
        <w:t xml:space="preserve">, изменимо или </w:t>
      </w:r>
      <w:r>
        <w:rPr>
          <w:rFonts w:cs="Arial"/>
          <w:noProof/>
          <w:lang w:val="sr-Cyrl-CS"/>
        </w:rPr>
        <w:t>о</w:t>
      </w:r>
      <w:r w:rsidRPr="00BB381A">
        <w:rPr>
          <w:rFonts w:cs="Arial"/>
          <w:noProof/>
          <w:lang w:val="sr-Cyrl-CS"/>
        </w:rPr>
        <w:t>дуст</w:t>
      </w:r>
      <w:r>
        <w:rPr>
          <w:rFonts w:cs="Arial"/>
          <w:noProof/>
          <w:lang w:val="sr-Cyrl-CS"/>
        </w:rPr>
        <w:t>а</w:t>
      </w:r>
      <w:r w:rsidRPr="00BB381A">
        <w:rPr>
          <w:rFonts w:cs="Arial"/>
          <w:noProof/>
          <w:lang w:val="sr-Cyrl-CS"/>
        </w:rPr>
        <w:t>н</w:t>
      </w:r>
      <w:r>
        <w:rPr>
          <w:rFonts w:cs="Arial"/>
          <w:noProof/>
          <w:lang w:val="sr-Cyrl-CS"/>
        </w:rPr>
        <w:t>е</w:t>
      </w:r>
      <w:r w:rsidRPr="00BB381A">
        <w:rPr>
          <w:rFonts w:cs="Arial"/>
          <w:noProof/>
          <w:lang w:val="sr-Cyrl-CS"/>
        </w:rPr>
        <w:t>м</w:t>
      </w:r>
      <w:r>
        <w:rPr>
          <w:rFonts w:cs="Arial"/>
          <w:noProof/>
          <w:lang w:val="sr-Cyrl-CS"/>
        </w:rPr>
        <w:t>о</w:t>
      </w:r>
      <w:r w:rsidR="003D60A4">
        <w:rPr>
          <w:rFonts w:cs="Arial"/>
          <w:noProof/>
          <w:lang w:val="sr-Latn-RS"/>
        </w:rPr>
        <w:t xml:space="preserve"> </w:t>
      </w:r>
      <w:r>
        <w:rPr>
          <w:rFonts w:cs="Arial"/>
          <w:noProof/>
          <w:lang w:val="sr-Cyrl-CS"/>
        </w:rPr>
        <w:t>о</w:t>
      </w:r>
      <w:r w:rsidRPr="00BB381A">
        <w:rPr>
          <w:rFonts w:cs="Arial"/>
          <w:noProof/>
          <w:lang w:val="sr-Cyrl-CS"/>
        </w:rPr>
        <w:t>д св</w:t>
      </w:r>
      <w:r>
        <w:rPr>
          <w:rFonts w:cs="Arial"/>
          <w:noProof/>
          <w:lang w:val="sr-Cyrl-CS"/>
        </w:rPr>
        <w:t>оје</w:t>
      </w:r>
      <w:r w:rsidRPr="00BB381A">
        <w:rPr>
          <w:rFonts w:cs="Arial"/>
          <w:noProof/>
          <w:lang w:val="sr-Cyrl-CS"/>
        </w:rPr>
        <w:t xml:space="preserve"> п</w:t>
      </w:r>
      <w:r>
        <w:rPr>
          <w:rFonts w:cs="Arial"/>
          <w:noProof/>
          <w:lang w:val="sr-Cyrl-CS"/>
        </w:rPr>
        <w:t>о</w:t>
      </w:r>
      <w:r w:rsidRPr="00BB381A">
        <w:rPr>
          <w:rFonts w:cs="Arial"/>
          <w:noProof/>
          <w:lang w:val="sr-Cyrl-CS"/>
        </w:rPr>
        <w:t>нуд</w:t>
      </w:r>
      <w:r>
        <w:rPr>
          <w:rFonts w:cs="Arial"/>
          <w:noProof/>
          <w:lang w:val="sr-Cyrl-CS"/>
        </w:rPr>
        <w:t>е</w:t>
      </w:r>
      <w:r w:rsidRPr="00BB381A">
        <w:rPr>
          <w:rFonts w:cs="Arial"/>
          <w:noProof/>
          <w:lang w:val="sr-Cyrl-CS"/>
        </w:rPr>
        <w:t xml:space="preserve"> у р</w:t>
      </w:r>
      <w:r>
        <w:rPr>
          <w:rFonts w:cs="Arial"/>
          <w:noProof/>
          <w:lang w:val="sr-Cyrl-CS"/>
        </w:rPr>
        <w:t>о</w:t>
      </w:r>
      <w:r w:rsidRPr="00BB381A">
        <w:rPr>
          <w:rFonts w:cs="Arial"/>
          <w:noProof/>
          <w:lang w:val="sr-Cyrl-CS"/>
        </w:rPr>
        <w:t>ку њ</w:t>
      </w:r>
      <w:r>
        <w:rPr>
          <w:rFonts w:cs="Arial"/>
          <w:noProof/>
          <w:lang w:val="sr-Cyrl-CS"/>
        </w:rPr>
        <w:t>е</w:t>
      </w:r>
      <w:r w:rsidRPr="00BB381A">
        <w:rPr>
          <w:rFonts w:cs="Arial"/>
          <w:noProof/>
          <w:lang w:val="sr-Cyrl-CS"/>
        </w:rPr>
        <w:t>н</w:t>
      </w:r>
      <w:r>
        <w:rPr>
          <w:rFonts w:cs="Arial"/>
          <w:noProof/>
          <w:lang w:val="sr-Cyrl-CS"/>
        </w:rPr>
        <w:t>е</w:t>
      </w:r>
      <w:r w:rsidRPr="00BB381A">
        <w:rPr>
          <w:rFonts w:cs="Arial"/>
          <w:noProof/>
          <w:lang w:val="sr-Cyrl-CS"/>
        </w:rPr>
        <w:t xml:space="preserve"> в</w:t>
      </w:r>
      <w:r>
        <w:rPr>
          <w:rFonts w:cs="Arial"/>
          <w:noProof/>
          <w:lang w:val="sr-Cyrl-CS"/>
        </w:rPr>
        <w:t>а</w:t>
      </w:r>
      <w:r w:rsidRPr="00BB381A">
        <w:rPr>
          <w:rFonts w:cs="Arial"/>
          <w:noProof/>
          <w:lang w:val="sr-Cyrl-CS"/>
        </w:rPr>
        <w:t>жн</w:t>
      </w:r>
      <w:r>
        <w:rPr>
          <w:rFonts w:cs="Arial"/>
          <w:noProof/>
          <w:lang w:val="sr-Cyrl-CS"/>
        </w:rPr>
        <w:t>о</w:t>
      </w:r>
      <w:r w:rsidRPr="00BB381A">
        <w:rPr>
          <w:rFonts w:cs="Arial"/>
          <w:noProof/>
          <w:lang w:val="sr-Cyrl-CS"/>
        </w:rPr>
        <w:t>сти (</w:t>
      </w:r>
      <w:r>
        <w:rPr>
          <w:rFonts w:cs="Arial"/>
          <w:noProof/>
          <w:lang w:val="sr-Cyrl-CS"/>
        </w:rPr>
        <w:t>о</w:t>
      </w:r>
      <w:r w:rsidRPr="00BB381A">
        <w:rPr>
          <w:rFonts w:cs="Arial"/>
          <w:noProof/>
          <w:lang w:val="sr-Cyrl-CS"/>
        </w:rPr>
        <w:t>пци</w:t>
      </w:r>
      <w:r>
        <w:rPr>
          <w:rFonts w:cs="Arial"/>
          <w:noProof/>
          <w:lang w:val="sr-Cyrl-CS"/>
        </w:rPr>
        <w:t>је</w:t>
      </w:r>
      <w:r w:rsidRPr="00BB381A">
        <w:rPr>
          <w:rFonts w:cs="Arial"/>
          <w:noProof/>
          <w:lang w:val="sr-Cyrl-CS"/>
        </w:rPr>
        <w:t xml:space="preserve"> п</w:t>
      </w:r>
      <w:r>
        <w:rPr>
          <w:rFonts w:cs="Arial"/>
          <w:noProof/>
          <w:lang w:val="sr-Cyrl-CS"/>
        </w:rPr>
        <w:t>о</w:t>
      </w:r>
      <w:r w:rsidRPr="00BB381A">
        <w:rPr>
          <w:rFonts w:cs="Arial"/>
          <w:noProof/>
          <w:lang w:val="sr-Cyrl-CS"/>
        </w:rPr>
        <w:t>нуд</w:t>
      </w:r>
      <w:r>
        <w:rPr>
          <w:rFonts w:cs="Arial"/>
          <w:noProof/>
          <w:lang w:val="sr-Cyrl-CS"/>
        </w:rPr>
        <w:t>е</w:t>
      </w:r>
      <w:r w:rsidRPr="00BB381A">
        <w:rPr>
          <w:rFonts w:cs="Arial"/>
          <w:noProof/>
          <w:lang w:val="sr-Cyrl-CS"/>
        </w:rPr>
        <w:t>)</w:t>
      </w:r>
    </w:p>
    <w:p w14:paraId="08CC9EE0" w14:textId="77777777" w:rsidR="00111D79" w:rsidRPr="00111D79" w:rsidRDefault="00111D79" w:rsidP="00111D79">
      <w:pPr>
        <w:spacing w:before="0"/>
        <w:rPr>
          <w:rFonts w:cs="Arial"/>
          <w:noProof/>
          <w:lang w:val="sr-Cyrl-CS"/>
        </w:rPr>
      </w:pPr>
    </w:p>
    <w:p w14:paraId="2CF7ADC6" w14:textId="77777777" w:rsidR="00111D79" w:rsidRDefault="00111D79" w:rsidP="00111D79">
      <w:pPr>
        <w:numPr>
          <w:ilvl w:val="0"/>
          <w:numId w:val="6"/>
        </w:numPr>
        <w:spacing w:before="0"/>
        <w:rPr>
          <w:rFonts w:cs="Arial"/>
          <w:noProof/>
          <w:lang w:val="sr-Cyrl-CS"/>
        </w:rPr>
      </w:pPr>
      <w:r w:rsidRPr="00BB381A">
        <w:rPr>
          <w:rFonts w:cs="Arial"/>
          <w:noProof/>
          <w:lang w:val="sr-Cyrl-CS"/>
        </w:rPr>
        <w:t>Ук</w:t>
      </w:r>
      <w:r>
        <w:rPr>
          <w:rFonts w:cs="Arial"/>
          <w:noProof/>
          <w:lang w:val="sr-Cyrl-CS"/>
        </w:rPr>
        <w:t>о</w:t>
      </w:r>
      <w:r w:rsidRPr="00BB381A">
        <w:rPr>
          <w:rFonts w:cs="Arial"/>
          <w:noProof/>
          <w:lang w:val="sr-Cyrl-CS"/>
        </w:rPr>
        <w:t>лик</w:t>
      </w:r>
      <w:r>
        <w:rPr>
          <w:rFonts w:cs="Arial"/>
          <w:noProof/>
          <w:lang w:val="sr-Cyrl-CS"/>
        </w:rPr>
        <w:t>о</w:t>
      </w:r>
      <w:r w:rsidRPr="00BB381A">
        <w:rPr>
          <w:rFonts w:cs="Arial"/>
          <w:noProof/>
          <w:lang w:val="sr-Cyrl-CS"/>
        </w:rPr>
        <w:t xml:space="preserve"> к</w:t>
      </w:r>
      <w:r>
        <w:rPr>
          <w:rFonts w:cs="Arial"/>
          <w:noProof/>
          <w:lang w:val="sr-Cyrl-CS"/>
        </w:rPr>
        <w:t>ао</w:t>
      </w:r>
      <w:r w:rsidRPr="00BB381A">
        <w:rPr>
          <w:rFonts w:cs="Arial"/>
          <w:noProof/>
          <w:lang w:val="sr-Cyrl-CS"/>
        </w:rPr>
        <w:t xml:space="preserve"> из</w:t>
      </w:r>
      <w:r>
        <w:rPr>
          <w:rFonts w:cs="Arial"/>
          <w:noProof/>
          <w:lang w:val="sr-Cyrl-CS"/>
        </w:rPr>
        <w:t>а</w:t>
      </w:r>
      <w:r w:rsidRPr="00BB381A">
        <w:rPr>
          <w:rFonts w:cs="Arial"/>
          <w:noProof/>
          <w:lang w:val="sr-Cyrl-CS"/>
        </w:rPr>
        <w:t>бр</w:t>
      </w:r>
      <w:r>
        <w:rPr>
          <w:rFonts w:cs="Arial"/>
          <w:noProof/>
          <w:lang w:val="sr-Cyrl-CS"/>
        </w:rPr>
        <w:t>а</w:t>
      </w:r>
      <w:r w:rsidRPr="00BB381A">
        <w:rPr>
          <w:rFonts w:cs="Arial"/>
          <w:noProof/>
          <w:lang w:val="sr-Cyrl-CS"/>
        </w:rPr>
        <w:t>ни П</w:t>
      </w:r>
      <w:r>
        <w:rPr>
          <w:rFonts w:cs="Arial"/>
          <w:noProof/>
          <w:lang w:val="sr-Cyrl-CS"/>
        </w:rPr>
        <w:t>о</w:t>
      </w:r>
      <w:r w:rsidRPr="00BB381A">
        <w:rPr>
          <w:rFonts w:cs="Arial"/>
          <w:noProof/>
          <w:lang w:val="sr-Cyrl-CS"/>
        </w:rPr>
        <w:t>нуђ</w:t>
      </w:r>
      <w:r>
        <w:rPr>
          <w:rFonts w:cs="Arial"/>
          <w:noProof/>
          <w:lang w:val="sr-Cyrl-CS"/>
        </w:rPr>
        <w:t>а</w:t>
      </w:r>
      <w:r w:rsidRPr="00BB381A">
        <w:rPr>
          <w:rFonts w:cs="Arial"/>
          <w:noProof/>
          <w:lang w:val="sr-Cyrl-CS"/>
        </w:rPr>
        <w:t>ч н</w:t>
      </w:r>
      <w:r>
        <w:rPr>
          <w:rFonts w:cs="Arial"/>
          <w:noProof/>
          <w:lang w:val="sr-Cyrl-CS"/>
        </w:rPr>
        <w:t>е</w:t>
      </w:r>
      <w:r w:rsidRPr="00BB381A">
        <w:rPr>
          <w:rFonts w:cs="Arial"/>
          <w:noProof/>
          <w:lang w:val="sr-Cyrl-CS"/>
        </w:rPr>
        <w:t xml:space="preserve"> п</w:t>
      </w:r>
      <w:r>
        <w:rPr>
          <w:rFonts w:cs="Arial"/>
          <w:noProof/>
          <w:lang w:val="sr-Cyrl-CS"/>
        </w:rPr>
        <w:t>о</w:t>
      </w:r>
      <w:r w:rsidRPr="00BB381A">
        <w:rPr>
          <w:rFonts w:cs="Arial"/>
          <w:noProof/>
          <w:lang w:val="sr-Cyrl-CS"/>
        </w:rPr>
        <w:t>тпиш</w:t>
      </w:r>
      <w:r>
        <w:rPr>
          <w:rFonts w:cs="Arial"/>
          <w:noProof/>
          <w:lang w:val="sr-Cyrl-CS"/>
        </w:rPr>
        <w:t>е</w:t>
      </w:r>
      <w:r w:rsidRPr="00BB381A">
        <w:rPr>
          <w:rFonts w:cs="Arial"/>
          <w:noProof/>
          <w:lang w:val="sr-Cyrl-CS"/>
        </w:rPr>
        <w:t>м</w:t>
      </w:r>
      <w:r>
        <w:rPr>
          <w:rFonts w:cs="Arial"/>
          <w:noProof/>
          <w:lang w:val="sr-Cyrl-CS"/>
        </w:rPr>
        <w:t>о</w:t>
      </w:r>
      <w:r w:rsidR="003D60A4">
        <w:rPr>
          <w:rFonts w:cs="Arial"/>
          <w:noProof/>
          <w:lang w:val="sr-Latn-RS"/>
        </w:rPr>
        <w:t xml:space="preserve"> </w:t>
      </w:r>
      <w:r w:rsidRPr="00BB381A">
        <w:rPr>
          <w:rFonts w:cs="Arial"/>
          <w:noProof/>
          <w:lang w:val="sr-Cyrl-CS"/>
        </w:rPr>
        <w:t>уг</w:t>
      </w:r>
      <w:r>
        <w:rPr>
          <w:rFonts w:cs="Arial"/>
          <w:noProof/>
          <w:lang w:val="sr-Cyrl-CS"/>
        </w:rPr>
        <w:t>о</w:t>
      </w:r>
      <w:r w:rsidRPr="00BB381A">
        <w:rPr>
          <w:rFonts w:cs="Arial"/>
          <w:noProof/>
          <w:lang w:val="sr-Cyrl-CS"/>
        </w:rPr>
        <w:t>в</w:t>
      </w:r>
      <w:r>
        <w:rPr>
          <w:rFonts w:cs="Arial"/>
          <w:noProof/>
          <w:lang w:val="sr-Cyrl-CS"/>
        </w:rPr>
        <w:t>о</w:t>
      </w:r>
      <w:r w:rsidRPr="00BB381A">
        <w:rPr>
          <w:rFonts w:cs="Arial"/>
          <w:noProof/>
          <w:lang w:val="sr-Cyrl-CS"/>
        </w:rPr>
        <w:t>р с</w:t>
      </w:r>
      <w:r>
        <w:rPr>
          <w:rFonts w:cs="Arial"/>
          <w:noProof/>
          <w:lang w:val="sr-Cyrl-CS"/>
        </w:rPr>
        <w:t>а</w:t>
      </w:r>
      <w:r w:rsidRPr="00BB381A">
        <w:rPr>
          <w:rFonts w:cs="Arial"/>
          <w:noProof/>
          <w:lang w:val="sr-Cyrl-CS"/>
        </w:rPr>
        <w:t xml:space="preserve"> Н</w:t>
      </w:r>
      <w:r>
        <w:rPr>
          <w:rFonts w:cs="Arial"/>
          <w:noProof/>
          <w:lang w:val="sr-Cyrl-CS"/>
        </w:rPr>
        <w:t>а</w:t>
      </w:r>
      <w:r w:rsidRPr="00BB381A">
        <w:rPr>
          <w:rFonts w:cs="Arial"/>
          <w:noProof/>
          <w:lang w:val="sr-Cyrl-CS"/>
        </w:rPr>
        <w:t>ручи</w:t>
      </w:r>
      <w:r>
        <w:rPr>
          <w:rFonts w:cs="Arial"/>
          <w:noProof/>
          <w:lang w:val="sr-Cyrl-CS"/>
        </w:rPr>
        <w:t>о</w:t>
      </w:r>
      <w:r w:rsidRPr="00BB381A">
        <w:rPr>
          <w:rFonts w:cs="Arial"/>
          <w:noProof/>
          <w:lang w:val="sr-Cyrl-CS"/>
        </w:rPr>
        <w:t>ц</w:t>
      </w:r>
      <w:r>
        <w:rPr>
          <w:rFonts w:cs="Arial"/>
          <w:noProof/>
          <w:lang w:val="sr-Cyrl-CS"/>
        </w:rPr>
        <w:t>е</w:t>
      </w:r>
      <w:r w:rsidRPr="00BB381A">
        <w:rPr>
          <w:rFonts w:cs="Arial"/>
          <w:noProof/>
          <w:lang w:val="sr-Cyrl-CS"/>
        </w:rPr>
        <w:t>м у р</w:t>
      </w:r>
      <w:r>
        <w:rPr>
          <w:rFonts w:cs="Arial"/>
          <w:noProof/>
          <w:lang w:val="sr-Cyrl-CS"/>
        </w:rPr>
        <w:t>о</w:t>
      </w:r>
      <w:r w:rsidRPr="00BB381A">
        <w:rPr>
          <w:rFonts w:cs="Arial"/>
          <w:noProof/>
          <w:lang w:val="sr-Cyrl-CS"/>
        </w:rPr>
        <w:t>ку д</w:t>
      </w:r>
      <w:r>
        <w:rPr>
          <w:rFonts w:cs="Arial"/>
          <w:noProof/>
          <w:lang w:val="sr-Cyrl-CS"/>
        </w:rPr>
        <w:t>е</w:t>
      </w:r>
      <w:r w:rsidRPr="00BB381A">
        <w:rPr>
          <w:rFonts w:cs="Arial"/>
          <w:noProof/>
          <w:lang w:val="sr-Cyrl-CS"/>
        </w:rPr>
        <w:t>финис</w:t>
      </w:r>
      <w:r>
        <w:rPr>
          <w:rFonts w:cs="Arial"/>
          <w:noProof/>
          <w:lang w:val="sr-Cyrl-CS"/>
        </w:rPr>
        <w:t>а</w:t>
      </w:r>
      <w:r w:rsidRPr="00BB381A">
        <w:rPr>
          <w:rFonts w:cs="Arial"/>
          <w:noProof/>
          <w:lang w:val="sr-Cyrl-CS"/>
        </w:rPr>
        <w:t>н</w:t>
      </w:r>
      <w:r>
        <w:rPr>
          <w:rFonts w:cs="Arial"/>
          <w:noProof/>
          <w:lang w:val="sr-Cyrl-CS"/>
        </w:rPr>
        <w:t>о</w:t>
      </w:r>
      <w:r w:rsidRPr="00BB381A">
        <w:rPr>
          <w:rFonts w:cs="Arial"/>
          <w:noProof/>
          <w:lang w:val="sr-Cyrl-CS"/>
        </w:rPr>
        <w:t>м п</w:t>
      </w:r>
      <w:r>
        <w:rPr>
          <w:rFonts w:cs="Arial"/>
          <w:noProof/>
          <w:lang w:val="sr-Cyrl-CS"/>
        </w:rPr>
        <w:t>о</w:t>
      </w:r>
      <w:r w:rsidRPr="00BB381A">
        <w:rPr>
          <w:rFonts w:cs="Arial"/>
          <w:noProof/>
          <w:lang w:val="sr-Cyrl-CS"/>
        </w:rPr>
        <w:t>зив</w:t>
      </w:r>
      <w:r>
        <w:rPr>
          <w:rFonts w:cs="Arial"/>
          <w:noProof/>
          <w:lang w:val="sr-Cyrl-CS"/>
        </w:rPr>
        <w:t>о</w:t>
      </w:r>
      <w:r w:rsidRPr="00BB381A">
        <w:rPr>
          <w:rFonts w:cs="Arial"/>
          <w:noProof/>
          <w:lang w:val="sr-Cyrl-CS"/>
        </w:rPr>
        <w:t>м з</w:t>
      </w:r>
      <w:r>
        <w:rPr>
          <w:rFonts w:cs="Arial"/>
          <w:noProof/>
          <w:lang w:val="sr-Cyrl-CS"/>
        </w:rPr>
        <w:t>а</w:t>
      </w:r>
      <w:r w:rsidRPr="00BB381A">
        <w:rPr>
          <w:rFonts w:cs="Arial"/>
          <w:noProof/>
          <w:lang w:val="sr-Cyrl-CS"/>
        </w:rPr>
        <w:t xml:space="preserve"> п</w:t>
      </w:r>
      <w:r>
        <w:rPr>
          <w:rFonts w:cs="Arial"/>
          <w:noProof/>
          <w:lang w:val="sr-Cyrl-CS"/>
        </w:rPr>
        <w:t>о</w:t>
      </w:r>
      <w:r w:rsidRPr="00BB381A">
        <w:rPr>
          <w:rFonts w:cs="Arial"/>
          <w:noProof/>
          <w:lang w:val="sr-Cyrl-CS"/>
        </w:rPr>
        <w:t>тписив</w:t>
      </w:r>
      <w:r>
        <w:rPr>
          <w:rFonts w:cs="Arial"/>
          <w:noProof/>
          <w:lang w:val="sr-Cyrl-CS"/>
        </w:rPr>
        <w:t>а</w:t>
      </w:r>
      <w:r w:rsidRPr="00BB381A">
        <w:rPr>
          <w:rFonts w:cs="Arial"/>
          <w:noProof/>
          <w:lang w:val="sr-Cyrl-CS"/>
        </w:rPr>
        <w:t>њ</w:t>
      </w:r>
      <w:r>
        <w:rPr>
          <w:rFonts w:cs="Arial"/>
          <w:noProof/>
          <w:lang w:val="sr-Cyrl-CS"/>
        </w:rPr>
        <w:t>е</w:t>
      </w:r>
      <w:r w:rsidRPr="00BB381A">
        <w:rPr>
          <w:rFonts w:cs="Arial"/>
          <w:noProof/>
          <w:lang w:val="sr-Cyrl-CS"/>
        </w:rPr>
        <w:t xml:space="preserve"> уг</w:t>
      </w:r>
      <w:r>
        <w:rPr>
          <w:rFonts w:cs="Arial"/>
          <w:noProof/>
          <w:lang w:val="sr-Cyrl-CS"/>
        </w:rPr>
        <w:t>о</w:t>
      </w:r>
      <w:r w:rsidRPr="00BB381A">
        <w:rPr>
          <w:rFonts w:cs="Arial"/>
          <w:noProof/>
          <w:lang w:val="sr-Cyrl-CS"/>
        </w:rPr>
        <w:t>в</w:t>
      </w:r>
      <w:r>
        <w:rPr>
          <w:rFonts w:cs="Arial"/>
          <w:noProof/>
          <w:lang w:val="sr-Cyrl-CS"/>
        </w:rPr>
        <w:t>о</w:t>
      </w:r>
      <w:r w:rsidRPr="00BB381A">
        <w:rPr>
          <w:rFonts w:cs="Arial"/>
          <w:noProof/>
          <w:lang w:val="sr-Cyrl-CS"/>
        </w:rPr>
        <w:t>р</w:t>
      </w:r>
      <w:r>
        <w:rPr>
          <w:rFonts w:cs="Arial"/>
          <w:noProof/>
          <w:lang w:val="sr-Cyrl-CS"/>
        </w:rPr>
        <w:t>а</w:t>
      </w:r>
      <w:r w:rsidRPr="00BB381A">
        <w:rPr>
          <w:rFonts w:cs="Arial"/>
          <w:noProof/>
          <w:lang w:val="sr-Cyrl-CS"/>
        </w:rPr>
        <w:t xml:space="preserve"> или н</w:t>
      </w:r>
      <w:r>
        <w:rPr>
          <w:rFonts w:cs="Arial"/>
          <w:noProof/>
          <w:lang w:val="sr-Cyrl-CS"/>
        </w:rPr>
        <w:t>ео</w:t>
      </w:r>
      <w:r w:rsidRPr="00BB381A">
        <w:rPr>
          <w:rFonts w:cs="Arial"/>
          <w:noProof/>
          <w:lang w:val="sr-Cyrl-CS"/>
        </w:rPr>
        <w:t>б</w:t>
      </w:r>
      <w:r>
        <w:rPr>
          <w:rFonts w:cs="Arial"/>
          <w:noProof/>
          <w:lang w:val="sr-Cyrl-CS"/>
        </w:rPr>
        <w:t>е</w:t>
      </w:r>
      <w:r w:rsidRPr="00BB381A">
        <w:rPr>
          <w:rFonts w:cs="Arial"/>
          <w:noProof/>
          <w:lang w:val="sr-Cyrl-CS"/>
        </w:rPr>
        <w:t>зб</w:t>
      </w:r>
      <w:r>
        <w:rPr>
          <w:rFonts w:cs="Arial"/>
          <w:noProof/>
          <w:lang w:val="sr-Cyrl-CS"/>
        </w:rPr>
        <w:t>е</w:t>
      </w:r>
      <w:r w:rsidRPr="00BB381A">
        <w:rPr>
          <w:rFonts w:cs="Arial"/>
          <w:noProof/>
          <w:lang w:val="sr-Cyrl-CS"/>
        </w:rPr>
        <w:t>дим</w:t>
      </w:r>
      <w:r>
        <w:rPr>
          <w:rFonts w:cs="Arial"/>
          <w:noProof/>
          <w:lang w:val="sr-Cyrl-CS"/>
        </w:rPr>
        <w:t>о</w:t>
      </w:r>
      <w:r w:rsidRPr="00BB381A">
        <w:rPr>
          <w:rFonts w:cs="Arial"/>
          <w:noProof/>
          <w:lang w:val="sr-Cyrl-CS"/>
        </w:rPr>
        <w:t xml:space="preserve"> или </w:t>
      </w:r>
      <w:r>
        <w:rPr>
          <w:rFonts w:cs="Arial"/>
          <w:noProof/>
          <w:lang w:val="sr-Cyrl-CS"/>
        </w:rPr>
        <w:t>о</w:t>
      </w:r>
      <w:r w:rsidRPr="00BB381A">
        <w:rPr>
          <w:rFonts w:cs="Arial"/>
          <w:noProof/>
          <w:lang w:val="sr-Cyrl-CS"/>
        </w:rPr>
        <w:t>дби</w:t>
      </w:r>
      <w:r>
        <w:rPr>
          <w:rFonts w:cs="Arial"/>
          <w:noProof/>
          <w:lang w:val="sr-Cyrl-CS"/>
        </w:rPr>
        <w:t>је</w:t>
      </w:r>
      <w:r w:rsidRPr="00BB381A">
        <w:rPr>
          <w:rFonts w:cs="Arial"/>
          <w:noProof/>
          <w:lang w:val="sr-Cyrl-CS"/>
        </w:rPr>
        <w:t>м</w:t>
      </w:r>
      <w:r>
        <w:rPr>
          <w:rFonts w:cs="Arial"/>
          <w:noProof/>
          <w:lang w:val="sr-Cyrl-CS"/>
        </w:rPr>
        <w:t>о</w:t>
      </w:r>
      <w:r w:rsidRPr="00BB381A">
        <w:rPr>
          <w:rFonts w:cs="Arial"/>
          <w:noProof/>
          <w:lang w:val="sr-Cyrl-CS"/>
        </w:rPr>
        <w:t xml:space="preserve"> д</w:t>
      </w:r>
      <w:r>
        <w:rPr>
          <w:rFonts w:cs="Arial"/>
          <w:noProof/>
          <w:lang w:val="sr-Cyrl-CS"/>
        </w:rPr>
        <w:t>а</w:t>
      </w:r>
      <w:r w:rsidR="003D60A4">
        <w:rPr>
          <w:rFonts w:cs="Arial"/>
          <w:noProof/>
          <w:lang w:val="sr-Latn-RS"/>
        </w:rPr>
        <w:t xml:space="preserve"> </w:t>
      </w:r>
      <w:r>
        <w:rPr>
          <w:rFonts w:cs="Arial"/>
          <w:noProof/>
          <w:lang w:val="sr-Cyrl-CS"/>
        </w:rPr>
        <w:t>о</w:t>
      </w:r>
      <w:r w:rsidRPr="00BB381A">
        <w:rPr>
          <w:rFonts w:cs="Arial"/>
          <w:noProof/>
          <w:lang w:val="sr-Cyrl-CS"/>
        </w:rPr>
        <w:t>б</w:t>
      </w:r>
      <w:r>
        <w:rPr>
          <w:rFonts w:cs="Arial"/>
          <w:noProof/>
          <w:lang w:val="sr-Cyrl-CS"/>
        </w:rPr>
        <w:t>е</w:t>
      </w:r>
      <w:r w:rsidRPr="00BB381A">
        <w:rPr>
          <w:rFonts w:cs="Arial"/>
          <w:noProof/>
          <w:lang w:val="sr-Cyrl-CS"/>
        </w:rPr>
        <w:t>зб</w:t>
      </w:r>
      <w:r>
        <w:rPr>
          <w:rFonts w:cs="Arial"/>
          <w:noProof/>
          <w:lang w:val="sr-Cyrl-CS"/>
        </w:rPr>
        <w:t>е</w:t>
      </w:r>
      <w:r w:rsidRPr="00BB381A">
        <w:rPr>
          <w:rFonts w:cs="Arial"/>
          <w:noProof/>
          <w:lang w:val="sr-Cyrl-CS"/>
        </w:rPr>
        <w:t>дим</w:t>
      </w:r>
      <w:r>
        <w:rPr>
          <w:rFonts w:cs="Arial"/>
          <w:noProof/>
          <w:lang w:val="sr-Cyrl-CS"/>
        </w:rPr>
        <w:t>о</w:t>
      </w:r>
      <w:r w:rsidR="003D60A4">
        <w:rPr>
          <w:rFonts w:cs="Arial"/>
          <w:noProof/>
          <w:lang w:val="sr-Latn-RS"/>
        </w:rPr>
        <w:t xml:space="preserve"> </w:t>
      </w:r>
      <w:r w:rsidRPr="00BB381A">
        <w:rPr>
          <w:rFonts w:cs="Arial"/>
          <w:noProof/>
          <w:lang w:val="sr-Cyrl-CS"/>
        </w:rPr>
        <w:t xml:space="preserve">средство финансијског </w:t>
      </w:r>
      <w:r w:rsidR="003D60A4">
        <w:rPr>
          <w:rFonts w:cs="Arial"/>
          <w:noProof/>
          <w:lang w:val="sr-Latn-RS"/>
        </w:rPr>
        <w:t xml:space="preserve"> </w:t>
      </w:r>
      <w:r w:rsidRPr="00BB381A">
        <w:rPr>
          <w:rFonts w:cs="Arial"/>
          <w:noProof/>
          <w:lang w:val="sr-Cyrl-CS"/>
        </w:rPr>
        <w:t>обезбеђења у р</w:t>
      </w:r>
      <w:r>
        <w:rPr>
          <w:rFonts w:cs="Arial"/>
          <w:noProof/>
          <w:lang w:val="sr-Cyrl-CS"/>
        </w:rPr>
        <w:t>о</w:t>
      </w:r>
      <w:r w:rsidRPr="00BB381A">
        <w:rPr>
          <w:rFonts w:cs="Arial"/>
          <w:noProof/>
          <w:lang w:val="sr-Cyrl-CS"/>
        </w:rPr>
        <w:t>ку д</w:t>
      </w:r>
      <w:r>
        <w:rPr>
          <w:rFonts w:cs="Arial"/>
          <w:noProof/>
          <w:lang w:val="sr-Cyrl-CS"/>
        </w:rPr>
        <w:t>е</w:t>
      </w:r>
      <w:r w:rsidRPr="00BB381A">
        <w:rPr>
          <w:rFonts w:cs="Arial"/>
          <w:noProof/>
          <w:lang w:val="sr-Cyrl-CS"/>
        </w:rPr>
        <w:t>финис</w:t>
      </w:r>
      <w:r>
        <w:rPr>
          <w:rFonts w:cs="Arial"/>
          <w:noProof/>
          <w:lang w:val="sr-Cyrl-CS"/>
        </w:rPr>
        <w:t>а</w:t>
      </w:r>
      <w:r w:rsidRPr="00BB381A">
        <w:rPr>
          <w:rFonts w:cs="Arial"/>
          <w:noProof/>
          <w:lang w:val="sr-Cyrl-CS"/>
        </w:rPr>
        <w:t>н</w:t>
      </w:r>
      <w:r>
        <w:rPr>
          <w:rFonts w:cs="Arial"/>
          <w:noProof/>
          <w:lang w:val="sr-Cyrl-CS"/>
        </w:rPr>
        <w:t>о</w:t>
      </w:r>
      <w:r w:rsidRPr="00BB381A">
        <w:rPr>
          <w:rFonts w:cs="Arial"/>
          <w:noProof/>
          <w:lang w:val="sr-Cyrl-CS"/>
        </w:rPr>
        <w:t>м у конкурсној д</w:t>
      </w:r>
      <w:r>
        <w:rPr>
          <w:rFonts w:cs="Arial"/>
          <w:noProof/>
          <w:lang w:val="sr-Cyrl-CS"/>
        </w:rPr>
        <w:t>о</w:t>
      </w:r>
      <w:r w:rsidRPr="00BB381A">
        <w:rPr>
          <w:rFonts w:cs="Arial"/>
          <w:noProof/>
          <w:lang w:val="sr-Cyrl-CS"/>
        </w:rPr>
        <w:t>кум</w:t>
      </w:r>
      <w:r>
        <w:rPr>
          <w:rFonts w:cs="Arial"/>
          <w:noProof/>
          <w:lang w:val="sr-Cyrl-CS"/>
        </w:rPr>
        <w:t>е</w:t>
      </w:r>
      <w:r w:rsidRPr="00BB381A">
        <w:rPr>
          <w:rFonts w:cs="Arial"/>
          <w:noProof/>
          <w:lang w:val="sr-Cyrl-CS"/>
        </w:rPr>
        <w:t>нт</w:t>
      </w:r>
      <w:r>
        <w:rPr>
          <w:rFonts w:cs="Arial"/>
          <w:noProof/>
          <w:lang w:val="sr-Cyrl-CS"/>
        </w:rPr>
        <w:t>а</w:t>
      </w:r>
      <w:r w:rsidRPr="00BB381A">
        <w:rPr>
          <w:rFonts w:cs="Arial"/>
          <w:noProof/>
          <w:lang w:val="sr-Cyrl-CS"/>
        </w:rPr>
        <w:t>ци</w:t>
      </w:r>
      <w:r>
        <w:rPr>
          <w:rFonts w:cs="Arial"/>
          <w:noProof/>
          <w:lang w:val="sr-Cyrl-CS"/>
        </w:rPr>
        <w:t>ј</w:t>
      </w:r>
      <w:r w:rsidRPr="00BB381A">
        <w:rPr>
          <w:rFonts w:cs="Arial"/>
          <w:noProof/>
          <w:lang w:val="sr-Cyrl-CS"/>
        </w:rPr>
        <w:t>и.</w:t>
      </w:r>
    </w:p>
    <w:p w14:paraId="34D259D3" w14:textId="77777777" w:rsidR="00111D79" w:rsidRDefault="00111D79" w:rsidP="00111D79">
      <w:pPr>
        <w:spacing w:before="0"/>
        <w:ind w:left="720"/>
        <w:rPr>
          <w:rFonts w:cs="Arial"/>
          <w:noProof/>
          <w:lang w:val="sr-Cyrl-CS"/>
        </w:rPr>
      </w:pPr>
    </w:p>
    <w:p w14:paraId="04CCC5C7" w14:textId="77777777" w:rsidR="00111D79" w:rsidRDefault="00111D79" w:rsidP="00111D79">
      <w:pPr>
        <w:spacing w:before="0"/>
        <w:ind w:left="720"/>
        <w:rPr>
          <w:rFonts w:cs="Arial"/>
          <w:noProof/>
          <w:lang w:val="sr-Cyrl-CS"/>
        </w:rPr>
      </w:pPr>
    </w:p>
    <w:p w14:paraId="063F1D90" w14:textId="77777777" w:rsidR="00111D79" w:rsidRDefault="00111D79" w:rsidP="00D35AC7">
      <w:pPr>
        <w:spacing w:before="0"/>
        <w:rPr>
          <w:rFonts w:cs="Arial"/>
          <w:i/>
          <w:noProof/>
          <w:lang w:val="sr-Cyrl-CS"/>
        </w:rPr>
      </w:pPr>
    </w:p>
    <w:p w14:paraId="3E5DCF4A" w14:textId="747DFACD" w:rsidR="00111D79" w:rsidRDefault="00297886" w:rsidP="00297886">
      <w:pPr>
        <w:rPr>
          <w:rFonts w:cs="Arial"/>
          <w:noProof/>
          <w:lang w:val="sr-Cyrl-CS"/>
        </w:rPr>
      </w:pPr>
      <w:r>
        <w:rPr>
          <w:rFonts w:cs="Arial"/>
          <w:noProof/>
          <w:lang w:val="sr-Cyrl-CS"/>
        </w:rPr>
        <w:t>Место и д</w:t>
      </w:r>
      <w:r w:rsidR="00111D79">
        <w:rPr>
          <w:rFonts w:cs="Arial"/>
          <w:noProof/>
          <w:lang w:val="sr-Cyrl-CS"/>
        </w:rPr>
        <w:t>атум</w:t>
      </w:r>
      <w:r>
        <w:rPr>
          <w:rFonts w:cs="Arial"/>
          <w:noProof/>
          <w:lang w:val="sr-Cyrl-CS"/>
        </w:rPr>
        <w:t xml:space="preserve"> издавања Овлашћења</w:t>
      </w:r>
      <w:r w:rsidR="00111D79">
        <w:rPr>
          <w:rFonts w:cs="Arial"/>
          <w:noProof/>
          <w:lang w:val="sr-Cyrl-CS"/>
        </w:rPr>
        <w:t xml:space="preserve">             М.П.                                               Понуђач</w:t>
      </w:r>
    </w:p>
    <w:p w14:paraId="2FE629A4" w14:textId="77777777" w:rsidR="00111D79" w:rsidRDefault="00111D79" w:rsidP="00111D79">
      <w:pPr>
        <w:jc w:val="center"/>
        <w:rPr>
          <w:rFonts w:cs="Arial"/>
          <w:noProof/>
          <w:lang w:val="sr-Cyrl-CS"/>
        </w:rPr>
      </w:pPr>
    </w:p>
    <w:p w14:paraId="2BD857AA" w14:textId="41F98CE7" w:rsidR="00111D79" w:rsidRDefault="00297886" w:rsidP="00111D79">
      <w:pPr>
        <w:rPr>
          <w:rFonts w:cs="Arial"/>
          <w:noProof/>
          <w:lang w:val="sr-Cyrl-CS"/>
        </w:rPr>
      </w:pPr>
      <w:r>
        <w:rPr>
          <w:rFonts w:cs="Arial"/>
          <w:noProof/>
          <w:lang w:val="sr-Cyrl-CS"/>
        </w:rPr>
        <w:t xml:space="preserve">           </w:t>
      </w:r>
      <w:r w:rsidR="00111D79">
        <w:rPr>
          <w:rFonts w:cs="Arial"/>
          <w:noProof/>
          <w:lang w:val="sr-Cyrl-CS"/>
        </w:rPr>
        <w:t xml:space="preserve">___________________               </w:t>
      </w:r>
      <w:r>
        <w:rPr>
          <w:rFonts w:cs="Arial"/>
          <w:noProof/>
          <w:lang w:val="sr-Cyrl-CS"/>
        </w:rPr>
        <w:t xml:space="preserve">                 </w:t>
      </w:r>
      <w:r w:rsidR="00111D79">
        <w:rPr>
          <w:rFonts w:cs="Arial"/>
          <w:noProof/>
          <w:lang w:val="sr-Cyrl-CS"/>
        </w:rPr>
        <w:t xml:space="preserve">                                       ____________________</w:t>
      </w:r>
    </w:p>
    <w:p w14:paraId="25A7DB7E" w14:textId="77777777" w:rsidR="00111D79" w:rsidRPr="00B40782" w:rsidRDefault="00111D79" w:rsidP="00111D79">
      <w:pPr>
        <w:rPr>
          <w:rFonts w:cs="Arial"/>
          <w:noProof/>
          <w:lang w:val="sr-Cyrl-CS"/>
        </w:rPr>
      </w:pPr>
    </w:p>
    <w:p w14:paraId="339C363C" w14:textId="77777777" w:rsidR="00111D79" w:rsidRDefault="00111D79" w:rsidP="00111D79">
      <w:pPr>
        <w:spacing w:before="0"/>
        <w:ind w:left="720"/>
        <w:jc w:val="center"/>
        <w:rPr>
          <w:rFonts w:cs="Arial"/>
          <w:i/>
          <w:noProof/>
          <w:lang w:val="sr-Cyrl-CS"/>
        </w:rPr>
      </w:pPr>
    </w:p>
    <w:p w14:paraId="0AD95DE3" w14:textId="77777777" w:rsidR="00111D79" w:rsidRPr="00BB381A" w:rsidRDefault="00111D79" w:rsidP="00111D79">
      <w:pPr>
        <w:spacing w:before="0"/>
        <w:ind w:firstLine="720"/>
        <w:rPr>
          <w:rFonts w:cs="Arial"/>
          <w:i/>
          <w:noProof/>
          <w:lang w:val="sr-Cyrl-CS"/>
        </w:rPr>
      </w:pPr>
    </w:p>
    <w:p w14:paraId="4651E99E" w14:textId="77777777" w:rsidR="001A53B9" w:rsidRPr="00BB381A" w:rsidRDefault="001A53B9" w:rsidP="001A53B9">
      <w:pPr>
        <w:spacing w:before="0"/>
        <w:ind w:firstLine="720"/>
        <w:rPr>
          <w:rFonts w:cs="Arial"/>
          <w:i/>
          <w:noProof/>
          <w:lang w:val="sr-Cyrl-CS"/>
        </w:rPr>
      </w:pPr>
    </w:p>
    <w:p w14:paraId="75A33461" w14:textId="77777777" w:rsidR="00A62B2B" w:rsidRPr="00A62B2B" w:rsidRDefault="00A62B2B" w:rsidP="00A62B2B">
      <w:pPr>
        <w:spacing w:before="0"/>
        <w:ind w:firstLine="720"/>
        <w:rPr>
          <w:rFonts w:cs="Arial"/>
          <w:noProof/>
          <w:lang w:val="sr-Cyrl-CS"/>
        </w:rPr>
      </w:pPr>
      <w:r w:rsidRPr="00A62B2B">
        <w:rPr>
          <w:rFonts w:cs="Arial"/>
          <w:noProof/>
          <w:lang w:val="sr-Cyrl-CS"/>
        </w:rPr>
        <w:t>Прилог:</w:t>
      </w:r>
    </w:p>
    <w:p w14:paraId="111D6D7B" w14:textId="77777777" w:rsidR="00A62B2B" w:rsidRPr="00A62B2B" w:rsidRDefault="00A62B2B" w:rsidP="00A62B2B">
      <w:pPr>
        <w:numPr>
          <w:ilvl w:val="0"/>
          <w:numId w:val="7"/>
        </w:numPr>
        <w:spacing w:before="0"/>
        <w:contextualSpacing/>
        <w:rPr>
          <w:rFonts w:eastAsia="Calibri" w:cs="Arial"/>
          <w:noProof/>
          <w:lang w:val="sr-Cyrl-CS"/>
        </w:rPr>
      </w:pPr>
      <w:r w:rsidRPr="00A62B2B">
        <w:rPr>
          <w:rFonts w:eastAsia="Calibri" w:cs="Arial"/>
          <w:noProof/>
          <w:lang w:val="sr-Cyrl-CS"/>
        </w:rPr>
        <w:t xml:space="preserve">1 једна потписана и оверена бланко сопствена меница као гаранција за озбиљност понуде </w:t>
      </w:r>
    </w:p>
    <w:p w14:paraId="30FDC9B2" w14:textId="77777777" w:rsidR="00A62B2B" w:rsidRPr="00A62B2B" w:rsidRDefault="00A62B2B" w:rsidP="00A62B2B">
      <w:pPr>
        <w:numPr>
          <w:ilvl w:val="0"/>
          <w:numId w:val="7"/>
        </w:numPr>
        <w:spacing w:before="0"/>
        <w:contextualSpacing/>
        <w:rPr>
          <w:rFonts w:eastAsia="Calibri" w:cs="Arial"/>
          <w:noProof/>
          <w:lang w:val="sr-Cyrl-CS"/>
        </w:rPr>
      </w:pPr>
      <w:r w:rsidRPr="00A62B2B">
        <w:rPr>
          <w:rFonts w:eastAsia="Calibri" w:cs="Arial"/>
          <w:noProof/>
          <w:lang w:val="sr-Cyrl-RS"/>
        </w:rPr>
        <w:t xml:space="preserve">Оверена </w:t>
      </w:r>
      <w:r w:rsidRPr="00A62B2B">
        <w:rPr>
          <w:rFonts w:eastAsia="Calibri" w:cs="Arial"/>
          <w:noProof/>
          <w:lang w:val="sr-Cyrl-CS"/>
        </w:rPr>
        <w:t xml:space="preserve">фотокопија важећег Картона депонованих потписа овлашћених лица за располагање новчаним средствима понуђача код  пословне банке </w:t>
      </w:r>
    </w:p>
    <w:p w14:paraId="132F8C7B" w14:textId="77777777" w:rsidR="00A62B2B" w:rsidRPr="00A62B2B" w:rsidRDefault="00A62B2B" w:rsidP="00A62B2B">
      <w:pPr>
        <w:numPr>
          <w:ilvl w:val="0"/>
          <w:numId w:val="7"/>
        </w:numPr>
        <w:spacing w:before="0"/>
        <w:contextualSpacing/>
        <w:rPr>
          <w:rFonts w:eastAsia="Calibri" w:cs="Arial"/>
          <w:noProof/>
          <w:lang w:val="sr-Cyrl-CS"/>
        </w:rPr>
      </w:pPr>
      <w:r w:rsidRPr="00A62B2B">
        <w:rPr>
          <w:rFonts w:eastAsia="Calibri" w:cs="Arial"/>
          <w:noProof/>
          <w:lang w:val="sr-Cyrl-CS"/>
        </w:rPr>
        <w:t>фотокопију ОП обрасца  са важећим подацима о лицима која су овлашћена за потпис менице</w:t>
      </w:r>
    </w:p>
    <w:p w14:paraId="222D03DB" w14:textId="77777777" w:rsidR="00A62B2B" w:rsidRPr="00A62B2B" w:rsidRDefault="00A62B2B" w:rsidP="00A62B2B">
      <w:pPr>
        <w:numPr>
          <w:ilvl w:val="0"/>
          <w:numId w:val="7"/>
        </w:numPr>
        <w:spacing w:before="0"/>
        <w:contextualSpacing/>
        <w:rPr>
          <w:rFonts w:eastAsia="Calibri" w:cs="Arial"/>
          <w:noProof/>
          <w:lang w:val="sr-Cyrl-CS"/>
        </w:rPr>
      </w:pPr>
      <w:r w:rsidRPr="00A62B2B">
        <w:rPr>
          <w:rFonts w:eastAsia="Calibri" w:cs="Arial"/>
          <w:noProof/>
          <w:lang w:val="sr-Cyrl-C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3F9B2BD" w14:textId="77777777" w:rsidR="00A62B2B" w:rsidRPr="00A62B2B" w:rsidRDefault="00A62B2B" w:rsidP="00A62B2B">
      <w:pPr>
        <w:numPr>
          <w:ilvl w:val="0"/>
          <w:numId w:val="7"/>
        </w:numPr>
        <w:spacing w:before="0"/>
        <w:contextualSpacing/>
        <w:rPr>
          <w:rFonts w:eastAsia="Calibri" w:cs="Arial"/>
          <w:noProof/>
          <w:lang w:val="sr-Cyrl-CS"/>
        </w:rPr>
      </w:pPr>
      <w:r w:rsidRPr="00A62B2B">
        <w:rPr>
          <w:rFonts w:eastAsia="Calibri" w:cs="Arial"/>
          <w:lang w:val="sr-Cyrl-CS"/>
        </w:rPr>
        <w:t>Овлашћење (фотокопија)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0D4ACFC2" w14:textId="77777777" w:rsidR="00A62B2B" w:rsidRPr="00A62B2B" w:rsidRDefault="00A62B2B" w:rsidP="00A62B2B">
      <w:pPr>
        <w:spacing w:before="0"/>
        <w:ind w:left="720"/>
        <w:contextualSpacing/>
        <w:rPr>
          <w:rFonts w:eastAsia="Calibri" w:cs="Arial"/>
          <w:i/>
          <w:noProof/>
          <w:lang w:val="sr-Cyrl-CS"/>
        </w:rPr>
      </w:pPr>
    </w:p>
    <w:p w14:paraId="0A1109D1" w14:textId="77777777" w:rsidR="00A62B2B" w:rsidRPr="00A62B2B" w:rsidRDefault="00A62B2B" w:rsidP="00A62B2B">
      <w:pPr>
        <w:spacing w:before="0"/>
        <w:ind w:left="720"/>
        <w:contextualSpacing/>
        <w:rPr>
          <w:rFonts w:eastAsia="Calibri" w:cs="Arial"/>
          <w:i/>
          <w:noProof/>
          <w:lang w:val="sr-Cyrl-CS"/>
        </w:rPr>
      </w:pPr>
      <w:r w:rsidRPr="00A62B2B">
        <w:rPr>
          <w:rFonts w:eastAsia="Calibri" w:cs="Arial"/>
          <w:noProof/>
          <w:lang w:val="sr-Cyrl-CS"/>
        </w:rPr>
        <w:t>Менично писмо у складу са садржином овог Прилога се доставља у оквиру понуде</w:t>
      </w:r>
      <w:r w:rsidRPr="00A62B2B">
        <w:rPr>
          <w:rFonts w:eastAsia="Calibri" w:cs="Arial"/>
          <w:i/>
          <w:noProof/>
          <w:lang w:val="sr-Cyrl-CS"/>
        </w:rPr>
        <w:t>.</w:t>
      </w:r>
    </w:p>
    <w:p w14:paraId="3A4A5A6E" w14:textId="4AB23D37" w:rsidR="00111D79" w:rsidRPr="00A62B2B" w:rsidRDefault="00A62B2B" w:rsidP="00F80B8B">
      <w:pPr>
        <w:pStyle w:val="KDKomentar"/>
        <w:spacing w:before="0"/>
        <w:rPr>
          <w:rFonts w:eastAsia="TimesNewRomanPS-BoldMT" w:cs="Arial"/>
          <w:i w:val="0"/>
          <w:noProof/>
          <w:color w:val="auto"/>
          <w:sz w:val="22"/>
          <w:szCs w:val="22"/>
          <w:lang w:val="sr-Latn-RS"/>
        </w:rPr>
      </w:pPr>
      <w:r>
        <w:rPr>
          <w:rFonts w:eastAsia="TimesNewRomanPS-BoldMT" w:cs="Arial"/>
          <w:i w:val="0"/>
          <w:noProof/>
          <w:color w:val="auto"/>
          <w:sz w:val="22"/>
          <w:szCs w:val="22"/>
          <w:lang w:val="sr-Latn-RS"/>
        </w:rPr>
        <w:t xml:space="preserve"> </w:t>
      </w:r>
    </w:p>
    <w:p w14:paraId="517C094C" w14:textId="77777777" w:rsidR="00111D79" w:rsidRDefault="00111D79" w:rsidP="00F80B8B">
      <w:pPr>
        <w:pStyle w:val="KDKomentar"/>
        <w:spacing w:before="0"/>
        <w:rPr>
          <w:rFonts w:eastAsia="TimesNewRomanPS-BoldMT" w:cs="Arial"/>
          <w:i w:val="0"/>
          <w:noProof/>
          <w:color w:val="auto"/>
          <w:sz w:val="22"/>
          <w:szCs w:val="22"/>
        </w:rPr>
      </w:pPr>
    </w:p>
    <w:p w14:paraId="1E7D928F" w14:textId="77777777" w:rsidR="00047060" w:rsidRDefault="00047060" w:rsidP="00F80B8B">
      <w:pPr>
        <w:pStyle w:val="KDKomentar"/>
        <w:spacing w:before="0"/>
        <w:rPr>
          <w:rFonts w:eastAsia="TimesNewRomanPS-BoldMT" w:cs="Arial"/>
          <w:i w:val="0"/>
          <w:noProof/>
          <w:color w:val="auto"/>
          <w:sz w:val="22"/>
          <w:szCs w:val="22"/>
        </w:rPr>
      </w:pPr>
    </w:p>
    <w:p w14:paraId="526C4BA5" w14:textId="77777777" w:rsidR="00047060" w:rsidRDefault="00047060" w:rsidP="00F80B8B">
      <w:pPr>
        <w:pStyle w:val="KDKomentar"/>
        <w:spacing w:before="0"/>
        <w:rPr>
          <w:rFonts w:eastAsia="TimesNewRomanPS-BoldMT" w:cs="Arial"/>
          <w:i w:val="0"/>
          <w:noProof/>
          <w:color w:val="auto"/>
          <w:sz w:val="22"/>
          <w:szCs w:val="22"/>
        </w:rPr>
      </w:pPr>
    </w:p>
    <w:p w14:paraId="1F9ECEA9" w14:textId="77777777" w:rsidR="00047060" w:rsidRDefault="00047060" w:rsidP="00F80B8B">
      <w:pPr>
        <w:pStyle w:val="KDKomentar"/>
        <w:spacing w:before="0"/>
        <w:rPr>
          <w:rFonts w:eastAsia="TimesNewRomanPS-BoldMT" w:cs="Arial"/>
          <w:i w:val="0"/>
          <w:noProof/>
          <w:color w:val="auto"/>
          <w:sz w:val="22"/>
          <w:szCs w:val="22"/>
        </w:rPr>
      </w:pPr>
    </w:p>
    <w:p w14:paraId="2A6AFB71" w14:textId="77777777" w:rsidR="00047060" w:rsidRDefault="00047060" w:rsidP="00F80B8B">
      <w:pPr>
        <w:pStyle w:val="KDKomentar"/>
        <w:spacing w:before="0"/>
        <w:rPr>
          <w:rFonts w:eastAsia="TimesNewRomanPS-BoldMT" w:cs="Arial"/>
          <w:i w:val="0"/>
          <w:noProof/>
          <w:color w:val="auto"/>
          <w:sz w:val="22"/>
          <w:szCs w:val="22"/>
        </w:rPr>
      </w:pPr>
    </w:p>
    <w:p w14:paraId="653CF3EB" w14:textId="77777777" w:rsidR="00047060" w:rsidRDefault="00047060" w:rsidP="00F80B8B">
      <w:pPr>
        <w:pStyle w:val="KDKomentar"/>
        <w:spacing w:before="0"/>
        <w:rPr>
          <w:rFonts w:eastAsia="TimesNewRomanPS-BoldMT" w:cs="Arial"/>
          <w:i w:val="0"/>
          <w:noProof/>
          <w:color w:val="auto"/>
          <w:sz w:val="22"/>
          <w:szCs w:val="22"/>
        </w:rPr>
      </w:pPr>
    </w:p>
    <w:p w14:paraId="6E665E5A" w14:textId="77777777" w:rsidR="00047060" w:rsidRDefault="00047060" w:rsidP="00F80B8B">
      <w:pPr>
        <w:pStyle w:val="KDKomentar"/>
        <w:spacing w:before="0"/>
        <w:rPr>
          <w:rFonts w:eastAsia="TimesNewRomanPS-BoldMT" w:cs="Arial"/>
          <w:i w:val="0"/>
          <w:noProof/>
          <w:color w:val="auto"/>
          <w:sz w:val="22"/>
          <w:szCs w:val="22"/>
        </w:rPr>
      </w:pPr>
    </w:p>
    <w:p w14:paraId="683E96AF" w14:textId="77777777" w:rsidR="00047060" w:rsidRDefault="00047060" w:rsidP="00F80B8B">
      <w:pPr>
        <w:pStyle w:val="KDKomentar"/>
        <w:spacing w:before="0"/>
        <w:rPr>
          <w:rFonts w:eastAsia="TimesNewRomanPS-BoldMT" w:cs="Arial"/>
          <w:i w:val="0"/>
          <w:noProof/>
          <w:color w:val="auto"/>
          <w:sz w:val="22"/>
          <w:szCs w:val="22"/>
        </w:rPr>
      </w:pPr>
    </w:p>
    <w:p w14:paraId="4427984F" w14:textId="77777777" w:rsidR="00047060" w:rsidRDefault="00047060" w:rsidP="00F80B8B">
      <w:pPr>
        <w:pStyle w:val="KDKomentar"/>
        <w:spacing w:before="0"/>
        <w:rPr>
          <w:rFonts w:eastAsia="TimesNewRomanPS-BoldMT" w:cs="Arial"/>
          <w:i w:val="0"/>
          <w:noProof/>
          <w:color w:val="auto"/>
          <w:sz w:val="22"/>
          <w:szCs w:val="22"/>
        </w:rPr>
      </w:pPr>
    </w:p>
    <w:p w14:paraId="3E0AD548" w14:textId="77777777" w:rsidR="00047060" w:rsidRDefault="00047060" w:rsidP="00F80B8B">
      <w:pPr>
        <w:pStyle w:val="KDKomentar"/>
        <w:spacing w:before="0"/>
        <w:rPr>
          <w:rFonts w:eastAsia="TimesNewRomanPS-BoldMT" w:cs="Arial"/>
          <w:i w:val="0"/>
          <w:noProof/>
          <w:color w:val="auto"/>
          <w:sz w:val="22"/>
          <w:szCs w:val="22"/>
        </w:rPr>
      </w:pPr>
    </w:p>
    <w:p w14:paraId="40A5090B" w14:textId="77777777" w:rsidR="00047060" w:rsidRDefault="00047060" w:rsidP="00F80B8B">
      <w:pPr>
        <w:pStyle w:val="KDKomentar"/>
        <w:spacing w:before="0"/>
        <w:rPr>
          <w:rFonts w:eastAsia="TimesNewRomanPS-BoldMT" w:cs="Arial"/>
          <w:i w:val="0"/>
          <w:noProof/>
          <w:color w:val="auto"/>
          <w:sz w:val="22"/>
          <w:szCs w:val="22"/>
        </w:rPr>
      </w:pPr>
    </w:p>
    <w:p w14:paraId="1658B554" w14:textId="77777777" w:rsidR="00047060" w:rsidRDefault="00047060" w:rsidP="00F80B8B">
      <w:pPr>
        <w:pStyle w:val="KDKomentar"/>
        <w:spacing w:before="0"/>
        <w:rPr>
          <w:rFonts w:eastAsia="TimesNewRomanPS-BoldMT" w:cs="Arial"/>
          <w:i w:val="0"/>
          <w:noProof/>
          <w:color w:val="auto"/>
          <w:sz w:val="22"/>
          <w:szCs w:val="22"/>
        </w:rPr>
      </w:pPr>
    </w:p>
    <w:p w14:paraId="6431122F" w14:textId="77777777" w:rsidR="00047060" w:rsidRDefault="00047060" w:rsidP="00F80B8B">
      <w:pPr>
        <w:pStyle w:val="KDKomentar"/>
        <w:spacing w:before="0"/>
        <w:rPr>
          <w:rFonts w:eastAsia="TimesNewRomanPS-BoldMT" w:cs="Arial"/>
          <w:i w:val="0"/>
          <w:noProof/>
          <w:color w:val="auto"/>
          <w:sz w:val="22"/>
          <w:szCs w:val="22"/>
        </w:rPr>
      </w:pPr>
    </w:p>
    <w:p w14:paraId="49937788" w14:textId="77777777" w:rsidR="00047060" w:rsidRDefault="00047060" w:rsidP="00F80B8B">
      <w:pPr>
        <w:pStyle w:val="KDKomentar"/>
        <w:spacing w:before="0"/>
        <w:rPr>
          <w:rFonts w:eastAsia="TimesNewRomanPS-BoldMT" w:cs="Arial"/>
          <w:i w:val="0"/>
          <w:noProof/>
          <w:color w:val="auto"/>
          <w:sz w:val="22"/>
          <w:szCs w:val="22"/>
        </w:rPr>
      </w:pPr>
    </w:p>
    <w:p w14:paraId="395D69CF" w14:textId="77777777" w:rsidR="00047060" w:rsidRDefault="00047060" w:rsidP="00F80B8B">
      <w:pPr>
        <w:pStyle w:val="KDKomentar"/>
        <w:spacing w:before="0"/>
        <w:rPr>
          <w:rFonts w:eastAsia="TimesNewRomanPS-BoldMT" w:cs="Arial"/>
          <w:i w:val="0"/>
          <w:noProof/>
          <w:color w:val="auto"/>
          <w:sz w:val="22"/>
          <w:szCs w:val="22"/>
        </w:rPr>
      </w:pPr>
    </w:p>
    <w:p w14:paraId="4FB0F607" w14:textId="77777777" w:rsidR="00047060" w:rsidRDefault="00047060" w:rsidP="00F80B8B">
      <w:pPr>
        <w:pStyle w:val="KDKomentar"/>
        <w:spacing w:before="0"/>
        <w:rPr>
          <w:rFonts w:eastAsia="TimesNewRomanPS-BoldMT" w:cs="Arial"/>
          <w:i w:val="0"/>
          <w:noProof/>
          <w:color w:val="auto"/>
          <w:sz w:val="22"/>
          <w:szCs w:val="22"/>
        </w:rPr>
      </w:pPr>
    </w:p>
    <w:p w14:paraId="52DB3D7D" w14:textId="77777777" w:rsidR="00047060" w:rsidRDefault="00047060" w:rsidP="00F80B8B">
      <w:pPr>
        <w:pStyle w:val="KDKomentar"/>
        <w:spacing w:before="0"/>
        <w:rPr>
          <w:rFonts w:eastAsia="TimesNewRomanPS-BoldMT" w:cs="Arial"/>
          <w:i w:val="0"/>
          <w:noProof/>
          <w:color w:val="auto"/>
          <w:sz w:val="22"/>
          <w:szCs w:val="22"/>
        </w:rPr>
      </w:pPr>
    </w:p>
    <w:p w14:paraId="3FD2C12C" w14:textId="77777777" w:rsidR="00047060" w:rsidRDefault="00047060" w:rsidP="00F80B8B">
      <w:pPr>
        <w:pStyle w:val="KDKomentar"/>
        <w:spacing w:before="0"/>
        <w:rPr>
          <w:rFonts w:eastAsia="TimesNewRomanPS-BoldMT" w:cs="Arial"/>
          <w:i w:val="0"/>
          <w:noProof/>
          <w:color w:val="auto"/>
          <w:sz w:val="22"/>
          <w:szCs w:val="22"/>
          <w:lang w:val="sr-Latn-RS"/>
        </w:rPr>
      </w:pPr>
    </w:p>
    <w:p w14:paraId="134989E2" w14:textId="77777777" w:rsidR="002F5609" w:rsidRPr="002F5609" w:rsidRDefault="002F5609" w:rsidP="00F80B8B">
      <w:pPr>
        <w:pStyle w:val="KDKomentar"/>
        <w:spacing w:before="0"/>
        <w:rPr>
          <w:rFonts w:eastAsia="TimesNewRomanPS-BoldMT" w:cs="Arial"/>
          <w:i w:val="0"/>
          <w:noProof/>
          <w:color w:val="auto"/>
          <w:sz w:val="22"/>
          <w:szCs w:val="22"/>
          <w:lang w:val="sr-Latn-RS"/>
        </w:rPr>
      </w:pPr>
    </w:p>
    <w:p w14:paraId="073B4EDD" w14:textId="77777777" w:rsidR="00047060" w:rsidRDefault="00047060" w:rsidP="00F80B8B">
      <w:pPr>
        <w:pStyle w:val="KDKomentar"/>
        <w:spacing w:before="0"/>
        <w:rPr>
          <w:rFonts w:eastAsia="TimesNewRomanPS-BoldMT" w:cs="Arial"/>
          <w:i w:val="0"/>
          <w:noProof/>
          <w:color w:val="auto"/>
          <w:sz w:val="22"/>
          <w:szCs w:val="22"/>
        </w:rPr>
      </w:pPr>
    </w:p>
    <w:p w14:paraId="094D2AC3" w14:textId="77777777" w:rsidR="00047060" w:rsidRDefault="00047060" w:rsidP="00F80B8B">
      <w:pPr>
        <w:pStyle w:val="KDKomentar"/>
        <w:spacing w:before="0"/>
        <w:rPr>
          <w:rFonts w:eastAsia="TimesNewRomanPS-BoldMT" w:cs="Arial"/>
          <w:i w:val="0"/>
          <w:noProof/>
          <w:color w:val="auto"/>
          <w:sz w:val="22"/>
          <w:szCs w:val="22"/>
        </w:rPr>
      </w:pPr>
    </w:p>
    <w:p w14:paraId="706E3056" w14:textId="77777777" w:rsidR="00047060" w:rsidRDefault="00047060" w:rsidP="00F80B8B">
      <w:pPr>
        <w:pStyle w:val="KDKomentar"/>
        <w:spacing w:before="0"/>
        <w:rPr>
          <w:rFonts w:eastAsia="TimesNewRomanPS-BoldMT" w:cs="Arial"/>
          <w:i w:val="0"/>
          <w:noProof/>
          <w:color w:val="auto"/>
          <w:sz w:val="22"/>
          <w:szCs w:val="22"/>
        </w:rPr>
      </w:pPr>
    </w:p>
    <w:p w14:paraId="365674D9" w14:textId="77777777" w:rsidR="00D35AC7" w:rsidRDefault="00D35AC7" w:rsidP="00F80B8B">
      <w:pPr>
        <w:pStyle w:val="KDKomentar"/>
        <w:spacing w:before="0"/>
        <w:rPr>
          <w:rFonts w:eastAsia="TimesNewRomanPS-BoldMT" w:cs="Arial"/>
          <w:i w:val="0"/>
          <w:noProof/>
          <w:color w:val="auto"/>
          <w:sz w:val="22"/>
          <w:szCs w:val="22"/>
        </w:rPr>
      </w:pPr>
    </w:p>
    <w:p w14:paraId="0F83B0BF" w14:textId="77777777" w:rsidR="00047060" w:rsidRPr="006B2398" w:rsidRDefault="00047060" w:rsidP="00F80B8B">
      <w:pPr>
        <w:pStyle w:val="KDKomentar"/>
        <w:spacing w:before="0"/>
        <w:rPr>
          <w:rFonts w:eastAsia="TimesNewRomanPS-BoldMT" w:cs="Arial"/>
          <w:i w:val="0"/>
          <w:noProof/>
          <w:color w:val="auto"/>
          <w:sz w:val="22"/>
          <w:szCs w:val="22"/>
          <w:lang w:val="sr-Cyrl-RS"/>
        </w:rPr>
      </w:pPr>
    </w:p>
    <w:p w14:paraId="4A2059A4" w14:textId="77777777" w:rsidR="00047060" w:rsidRPr="002A3FD7" w:rsidRDefault="00047060" w:rsidP="00047060">
      <w:pPr>
        <w:spacing w:before="0"/>
        <w:jc w:val="right"/>
        <w:rPr>
          <w:rFonts w:cs="Arial"/>
          <w:b/>
          <w:noProof/>
          <w:lang w:val="sr-Cyrl-CS"/>
        </w:rPr>
      </w:pPr>
      <w:r w:rsidRPr="002A3FD7">
        <w:rPr>
          <w:rFonts w:cs="Arial"/>
          <w:b/>
          <w:noProof/>
          <w:lang w:val="sr-Cyrl-CS"/>
        </w:rPr>
        <w:t>ПРИЛОГ  3</w:t>
      </w:r>
    </w:p>
    <w:p w14:paraId="561BC2A4" w14:textId="77777777" w:rsidR="00047060" w:rsidRPr="00BB381A" w:rsidRDefault="00047060" w:rsidP="00047060">
      <w:pPr>
        <w:spacing w:before="0"/>
        <w:jc w:val="right"/>
        <w:rPr>
          <w:rFonts w:cs="Arial"/>
          <w:b/>
          <w:noProof/>
          <w:lang w:val="sr-Cyrl-CS"/>
        </w:rPr>
      </w:pPr>
    </w:p>
    <w:p w14:paraId="0206F429" w14:textId="77777777" w:rsidR="00047060" w:rsidRPr="00BB381A" w:rsidRDefault="00047060" w:rsidP="00047060">
      <w:pPr>
        <w:spacing w:before="0"/>
        <w:rPr>
          <w:rFonts w:cs="Arial"/>
          <w:noProof/>
          <w:lang w:val="sr-Cyrl-CS"/>
        </w:rPr>
      </w:pPr>
      <w:r w:rsidRPr="00BB381A">
        <w:rPr>
          <w:rFonts w:cs="Arial"/>
          <w:noProof/>
          <w:lang w:val="sr-Cyrl-CS"/>
        </w:rPr>
        <w:t>Н</w:t>
      </w:r>
      <w:r>
        <w:rPr>
          <w:rFonts w:cs="Arial"/>
          <w:noProof/>
          <w:lang w:val="sr-Cyrl-CS"/>
        </w:rPr>
        <w:t>ао</w:t>
      </w:r>
      <w:r w:rsidRPr="00BB381A">
        <w:rPr>
          <w:rFonts w:cs="Arial"/>
          <w:noProof/>
          <w:lang w:val="sr-Cyrl-CS"/>
        </w:rPr>
        <w:t>сн</w:t>
      </w:r>
      <w:r>
        <w:rPr>
          <w:rFonts w:cs="Arial"/>
          <w:noProof/>
          <w:lang w:val="sr-Cyrl-CS"/>
        </w:rPr>
        <w:t>о</w:t>
      </w:r>
      <w:r w:rsidRPr="00BB381A">
        <w:rPr>
          <w:rFonts w:cs="Arial"/>
          <w:noProof/>
          <w:lang w:val="sr-Cyrl-CS"/>
        </w:rPr>
        <w:t xml:space="preserve">ву </w:t>
      </w:r>
      <w:r>
        <w:rPr>
          <w:rFonts w:cs="Arial"/>
          <w:noProof/>
          <w:lang w:val="sr-Cyrl-CS"/>
        </w:rPr>
        <w:t>о</w:t>
      </w:r>
      <w:r w:rsidRPr="00BB381A">
        <w:rPr>
          <w:rFonts w:cs="Arial"/>
          <w:noProof/>
          <w:lang w:val="sr-Cyrl-CS"/>
        </w:rPr>
        <w:t>др</w:t>
      </w:r>
      <w:r>
        <w:rPr>
          <w:rFonts w:cs="Arial"/>
          <w:noProof/>
          <w:lang w:val="sr-Cyrl-CS"/>
        </w:rPr>
        <w:t>е</w:t>
      </w:r>
      <w:r w:rsidRPr="00BB381A">
        <w:rPr>
          <w:rFonts w:cs="Arial"/>
          <w:noProof/>
          <w:lang w:val="sr-Cyrl-CS"/>
        </w:rPr>
        <w:t>дби З</w:t>
      </w:r>
      <w:r>
        <w:rPr>
          <w:rFonts w:cs="Arial"/>
          <w:noProof/>
          <w:lang w:val="sr-Cyrl-CS"/>
        </w:rPr>
        <w:t>а</w:t>
      </w:r>
      <w:r w:rsidRPr="00BB381A">
        <w:rPr>
          <w:rFonts w:cs="Arial"/>
          <w:noProof/>
          <w:lang w:val="sr-Cyrl-CS"/>
        </w:rPr>
        <w:t>к</w:t>
      </w:r>
      <w:r>
        <w:rPr>
          <w:rFonts w:cs="Arial"/>
          <w:noProof/>
          <w:lang w:val="sr-Cyrl-CS"/>
        </w:rPr>
        <w:t>о</w:t>
      </w:r>
      <w:r w:rsidRPr="00BB381A">
        <w:rPr>
          <w:rFonts w:cs="Arial"/>
          <w:noProof/>
          <w:lang w:val="sr-Cyrl-CS"/>
        </w:rPr>
        <w:t>н</w:t>
      </w:r>
      <w:r>
        <w:rPr>
          <w:rFonts w:cs="Arial"/>
          <w:noProof/>
          <w:lang w:val="sr-Cyrl-CS"/>
        </w:rPr>
        <w:t>ао</w:t>
      </w:r>
      <w:r w:rsidRPr="00BB381A">
        <w:rPr>
          <w:rFonts w:cs="Arial"/>
          <w:noProof/>
          <w:lang w:val="sr-Cyrl-CS"/>
        </w:rPr>
        <w:t xml:space="preserve"> м</w:t>
      </w:r>
      <w:r>
        <w:rPr>
          <w:rFonts w:cs="Arial"/>
          <w:noProof/>
          <w:lang w:val="sr-Cyrl-CS"/>
        </w:rPr>
        <w:t>е</w:t>
      </w:r>
      <w:r w:rsidRPr="00BB381A">
        <w:rPr>
          <w:rFonts w:cs="Arial"/>
          <w:noProof/>
          <w:lang w:val="sr-Cyrl-CS"/>
        </w:rPr>
        <w:t>ници (Сл. лист ФНР</w:t>
      </w:r>
      <w:r>
        <w:rPr>
          <w:rFonts w:cs="Arial"/>
          <w:noProof/>
          <w:lang w:val="sr-Cyrl-CS"/>
        </w:rPr>
        <w:t>Ј</w:t>
      </w:r>
      <w:r w:rsidRPr="00BB381A">
        <w:rPr>
          <w:rFonts w:cs="Arial"/>
          <w:noProof/>
          <w:lang w:val="sr-Cyrl-CS"/>
        </w:rPr>
        <w:t xml:space="preserve"> бр. 104/46 и 18/58; Сл. лист СФР</w:t>
      </w:r>
      <w:r>
        <w:rPr>
          <w:rFonts w:cs="Arial"/>
          <w:noProof/>
          <w:lang w:val="sr-Cyrl-CS"/>
        </w:rPr>
        <w:t>Ј</w:t>
      </w:r>
      <w:r w:rsidRPr="00BB381A">
        <w:rPr>
          <w:rFonts w:cs="Arial"/>
          <w:noProof/>
          <w:lang w:val="sr-Cyrl-CS"/>
        </w:rPr>
        <w:t xml:space="preserve"> бр. 16/65, 54/70 и 57/89; Сл. лист СР</w:t>
      </w:r>
      <w:r>
        <w:rPr>
          <w:rFonts w:cs="Arial"/>
          <w:noProof/>
          <w:lang w:val="sr-Cyrl-CS"/>
        </w:rPr>
        <w:t>Ј</w:t>
      </w:r>
      <w:r w:rsidRPr="00BB381A">
        <w:rPr>
          <w:rFonts w:cs="Arial"/>
          <w:noProof/>
          <w:lang w:val="sr-Cyrl-CS"/>
        </w:rPr>
        <w:t xml:space="preserve"> бр. 46/96, Сл. лист СЦГ бр. 01/03 Уст. Повеља, Сл.лист РС 80/15) и З</w:t>
      </w:r>
      <w:r>
        <w:rPr>
          <w:rFonts w:cs="Arial"/>
          <w:noProof/>
          <w:lang w:val="sr-Cyrl-CS"/>
        </w:rPr>
        <w:t>а</w:t>
      </w:r>
      <w:r w:rsidRPr="00BB381A">
        <w:rPr>
          <w:rFonts w:cs="Arial"/>
          <w:noProof/>
          <w:lang w:val="sr-Cyrl-CS"/>
        </w:rPr>
        <w:t>к</w:t>
      </w:r>
      <w:r>
        <w:rPr>
          <w:rFonts w:cs="Arial"/>
          <w:noProof/>
          <w:lang w:val="sr-Cyrl-CS"/>
        </w:rPr>
        <w:t>о</w:t>
      </w:r>
      <w:r w:rsidRPr="00BB381A">
        <w:rPr>
          <w:rFonts w:cs="Arial"/>
          <w:noProof/>
          <w:lang w:val="sr-Cyrl-CS"/>
        </w:rPr>
        <w:t>н</w:t>
      </w:r>
      <w:r>
        <w:rPr>
          <w:rFonts w:cs="Arial"/>
          <w:noProof/>
          <w:lang w:val="sr-Cyrl-CS"/>
        </w:rPr>
        <w:t>ао</w:t>
      </w:r>
      <w:r w:rsidRPr="00BB381A">
        <w:rPr>
          <w:rFonts w:cs="Arial"/>
          <w:noProof/>
          <w:lang w:val="sr-Cyrl-CS"/>
        </w:rPr>
        <w:t xml:space="preserve">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5FD16F8E" w14:textId="77777777" w:rsidR="00047060" w:rsidRPr="00BB381A" w:rsidRDefault="00047060" w:rsidP="00047060">
      <w:pPr>
        <w:spacing w:before="0"/>
        <w:rPr>
          <w:rFonts w:cs="Arial"/>
          <w:noProof/>
          <w:lang w:val="sr-Cyrl-CS"/>
        </w:rPr>
      </w:pPr>
    </w:p>
    <w:p w14:paraId="00B1904E" w14:textId="77777777" w:rsidR="00047060" w:rsidRPr="00BB381A" w:rsidRDefault="00047060" w:rsidP="00047060">
      <w:pPr>
        <w:spacing w:before="0"/>
        <w:rPr>
          <w:rFonts w:cs="Arial"/>
          <w:noProof/>
          <w:lang w:val="sr-Cyrl-CS"/>
        </w:rPr>
      </w:pPr>
      <w:r w:rsidRPr="00BB381A">
        <w:rPr>
          <w:rFonts w:cs="Arial"/>
          <w:noProof/>
          <w:lang w:val="sr-Cyrl-CS"/>
        </w:rPr>
        <w:t>(напомена: не доставља се у понуди)</w:t>
      </w:r>
    </w:p>
    <w:p w14:paraId="36F9B22A" w14:textId="77777777" w:rsidR="00047060" w:rsidRPr="00BB381A" w:rsidRDefault="00047060" w:rsidP="00047060">
      <w:pPr>
        <w:spacing w:before="0"/>
        <w:rPr>
          <w:rFonts w:cs="Arial"/>
          <w:noProof/>
          <w:lang w:val="sr-Cyrl-CS"/>
        </w:rPr>
      </w:pPr>
    </w:p>
    <w:p w14:paraId="2434C715" w14:textId="77777777" w:rsidR="00047060" w:rsidRPr="00BB381A" w:rsidRDefault="00047060" w:rsidP="00047060">
      <w:pPr>
        <w:spacing w:before="0"/>
        <w:rPr>
          <w:rFonts w:cs="Arial"/>
          <w:noProof/>
          <w:lang w:val="sr-Cyrl-CS"/>
        </w:rPr>
      </w:pPr>
      <w:r w:rsidRPr="00BB381A">
        <w:rPr>
          <w:rFonts w:cs="Arial"/>
          <w:noProof/>
          <w:lang w:val="sr-Cyrl-CS"/>
        </w:rPr>
        <w:t>ДУЖНИК:  …………………………………………………………………………........................</w:t>
      </w:r>
    </w:p>
    <w:p w14:paraId="17C63D0F" w14:textId="7C0A3B27" w:rsidR="00047060" w:rsidRPr="00BB381A" w:rsidRDefault="006A5DD8" w:rsidP="00047060">
      <w:pPr>
        <w:spacing w:before="0"/>
        <w:rPr>
          <w:rFonts w:cs="Arial"/>
          <w:noProof/>
          <w:lang w:val="sr-Cyrl-CS"/>
        </w:rPr>
      </w:pPr>
      <w:r>
        <w:rPr>
          <w:rFonts w:cs="Arial"/>
          <w:noProof/>
          <w:lang w:val="sr-Cyrl-CS"/>
        </w:rPr>
        <w:t>(назив и седиште Продавц</w:t>
      </w:r>
      <w:r w:rsidR="00047060" w:rsidRPr="00BB381A">
        <w:rPr>
          <w:rFonts w:cs="Arial"/>
          <w:noProof/>
          <w:lang w:val="sr-Cyrl-CS"/>
        </w:rPr>
        <w:t>а)</w:t>
      </w:r>
    </w:p>
    <w:p w14:paraId="2B21266B" w14:textId="3EC1FFB7" w:rsidR="00047060" w:rsidRPr="00BB381A" w:rsidRDefault="00047060" w:rsidP="00047060">
      <w:pPr>
        <w:spacing w:before="0"/>
        <w:rPr>
          <w:rFonts w:cs="Arial"/>
          <w:noProof/>
          <w:lang w:val="sr-Cyrl-CS"/>
        </w:rPr>
      </w:pPr>
      <w:r w:rsidRPr="00BB381A">
        <w:rPr>
          <w:rFonts w:cs="Arial"/>
          <w:noProof/>
          <w:lang w:val="sr-Cyrl-CS"/>
        </w:rPr>
        <w:t>МАТИЧНИ БРОЈ ДУЖНИКА (</w:t>
      </w:r>
      <w:r w:rsidR="006A5DD8">
        <w:rPr>
          <w:rFonts w:cs="Arial"/>
          <w:noProof/>
          <w:lang w:val="sr-Cyrl-CS"/>
        </w:rPr>
        <w:t>Продавц</w:t>
      </w:r>
      <w:r w:rsidR="006A5DD8" w:rsidRPr="00BB381A">
        <w:rPr>
          <w:rFonts w:cs="Arial"/>
          <w:noProof/>
          <w:lang w:val="sr-Cyrl-CS"/>
        </w:rPr>
        <w:t>а</w:t>
      </w:r>
      <w:r w:rsidRPr="00BB381A">
        <w:rPr>
          <w:rFonts w:cs="Arial"/>
          <w:noProof/>
          <w:lang w:val="sr-Cyrl-CS"/>
        </w:rPr>
        <w:t>): ..................................................................</w:t>
      </w:r>
    </w:p>
    <w:p w14:paraId="31CB92AA" w14:textId="308824EF" w:rsidR="00047060" w:rsidRPr="00BB381A" w:rsidRDefault="00047060" w:rsidP="00047060">
      <w:pPr>
        <w:spacing w:before="0"/>
        <w:rPr>
          <w:rFonts w:cs="Arial"/>
          <w:noProof/>
          <w:lang w:val="sr-Cyrl-CS"/>
        </w:rPr>
      </w:pPr>
      <w:r w:rsidRPr="00BB381A">
        <w:rPr>
          <w:rFonts w:cs="Arial"/>
          <w:noProof/>
          <w:lang w:val="sr-Cyrl-CS"/>
        </w:rPr>
        <w:t>ТЕКУЋИ РАЧУН ДУЖНИКА (</w:t>
      </w:r>
      <w:r w:rsidR="006A5DD8">
        <w:rPr>
          <w:rFonts w:cs="Arial"/>
          <w:noProof/>
          <w:lang w:val="sr-Cyrl-CS"/>
        </w:rPr>
        <w:t>Продавц</w:t>
      </w:r>
      <w:r w:rsidR="006A5DD8" w:rsidRPr="00BB381A">
        <w:rPr>
          <w:rFonts w:cs="Arial"/>
          <w:noProof/>
          <w:lang w:val="sr-Cyrl-CS"/>
        </w:rPr>
        <w:t>а</w:t>
      </w:r>
      <w:r w:rsidRPr="00BB381A">
        <w:rPr>
          <w:rFonts w:cs="Arial"/>
          <w:noProof/>
          <w:lang w:val="sr-Cyrl-CS"/>
        </w:rPr>
        <w:t>): ...................................................................</w:t>
      </w:r>
    </w:p>
    <w:p w14:paraId="69C65BA5" w14:textId="2A668106" w:rsidR="00047060" w:rsidRPr="00BB381A" w:rsidRDefault="00047060" w:rsidP="00047060">
      <w:pPr>
        <w:spacing w:before="0"/>
        <w:rPr>
          <w:rFonts w:cs="Arial"/>
          <w:noProof/>
          <w:lang w:val="sr-Cyrl-CS"/>
        </w:rPr>
      </w:pPr>
      <w:r w:rsidRPr="00BB381A">
        <w:rPr>
          <w:rFonts w:cs="Arial"/>
          <w:noProof/>
          <w:lang w:val="sr-Cyrl-CS"/>
        </w:rPr>
        <w:t>ПИБ ДУЖНИКА (</w:t>
      </w:r>
      <w:r w:rsidR="006A5DD8">
        <w:rPr>
          <w:rFonts w:cs="Arial"/>
          <w:noProof/>
          <w:lang w:val="sr-Cyrl-CS"/>
        </w:rPr>
        <w:t>Продавц</w:t>
      </w:r>
      <w:r w:rsidR="006A5DD8" w:rsidRPr="00BB381A">
        <w:rPr>
          <w:rFonts w:cs="Arial"/>
          <w:noProof/>
          <w:lang w:val="sr-Cyrl-CS"/>
        </w:rPr>
        <w:t>а</w:t>
      </w:r>
      <w:r w:rsidRPr="00BB381A">
        <w:rPr>
          <w:rFonts w:cs="Arial"/>
          <w:noProof/>
          <w:lang w:val="sr-Cyrl-CS"/>
        </w:rPr>
        <w:t>): ........................................................................................</w:t>
      </w:r>
    </w:p>
    <w:p w14:paraId="79B6CB9D" w14:textId="77777777" w:rsidR="00047060" w:rsidRPr="00BB381A" w:rsidRDefault="00047060" w:rsidP="00047060">
      <w:pPr>
        <w:spacing w:before="0"/>
        <w:rPr>
          <w:rFonts w:cs="Arial"/>
          <w:noProof/>
          <w:lang w:val="sr-Cyrl-CS"/>
        </w:rPr>
      </w:pPr>
    </w:p>
    <w:p w14:paraId="74AE3DD8" w14:textId="77777777" w:rsidR="00047060" w:rsidRPr="00BB381A" w:rsidRDefault="00047060" w:rsidP="00047060">
      <w:pPr>
        <w:spacing w:before="0"/>
        <w:rPr>
          <w:rFonts w:cs="Arial"/>
          <w:noProof/>
          <w:lang w:val="sr-Cyrl-CS"/>
        </w:rPr>
      </w:pPr>
      <w:r w:rsidRPr="00BB381A">
        <w:rPr>
          <w:rFonts w:cs="Arial"/>
          <w:noProof/>
          <w:lang w:val="sr-Cyrl-CS"/>
        </w:rPr>
        <w:t>и з д а ј е  д а н а ............................ године</w:t>
      </w:r>
    </w:p>
    <w:p w14:paraId="5B877264" w14:textId="77777777" w:rsidR="00047060" w:rsidRPr="00BB381A" w:rsidRDefault="00047060" w:rsidP="00047060">
      <w:pPr>
        <w:spacing w:before="0"/>
        <w:rPr>
          <w:rFonts w:cs="Arial"/>
          <w:noProof/>
          <w:lang w:val="sr-Cyrl-CS"/>
        </w:rPr>
      </w:pPr>
    </w:p>
    <w:p w14:paraId="763C47F5" w14:textId="77777777" w:rsidR="00047060" w:rsidRPr="00BB381A" w:rsidRDefault="00047060" w:rsidP="00047060">
      <w:pPr>
        <w:spacing w:before="0"/>
        <w:rPr>
          <w:rFonts w:cs="Arial"/>
          <w:noProof/>
          <w:lang w:val="sr-Cyrl-CS"/>
        </w:rPr>
      </w:pPr>
    </w:p>
    <w:p w14:paraId="01A175D9" w14:textId="77777777" w:rsidR="00047060" w:rsidRPr="00BB381A" w:rsidRDefault="00047060" w:rsidP="00047060">
      <w:pPr>
        <w:spacing w:before="0"/>
        <w:jc w:val="center"/>
        <w:rPr>
          <w:rFonts w:cs="Arial"/>
          <w:b/>
          <w:noProof/>
          <w:lang w:val="sr-Cyrl-CS"/>
        </w:rPr>
      </w:pPr>
      <w:r w:rsidRPr="00BB381A">
        <w:rPr>
          <w:rFonts w:cs="Arial"/>
          <w:b/>
          <w:noProof/>
          <w:lang w:val="sr-Cyrl-CS"/>
        </w:rPr>
        <w:t>МЕНИЧНО ПИСМО – ОВЛАШЋЕЊЕ ЗА КОРИСНИКА  БЛАНКО СОПСТВЕНЕ МЕНИЦЕ</w:t>
      </w:r>
    </w:p>
    <w:p w14:paraId="2A32B26B" w14:textId="77777777" w:rsidR="00047060" w:rsidRPr="00BB381A" w:rsidRDefault="00047060" w:rsidP="00047060">
      <w:pPr>
        <w:spacing w:before="0"/>
        <w:rPr>
          <w:rFonts w:cs="Arial"/>
          <w:noProof/>
          <w:lang w:val="sr-Cyrl-CS"/>
        </w:rPr>
      </w:pPr>
    </w:p>
    <w:p w14:paraId="66BF14D0" w14:textId="2C468B34" w:rsidR="001F12F7" w:rsidRDefault="00047060" w:rsidP="001F12F7">
      <w:pPr>
        <w:pStyle w:val="Bodytext60"/>
        <w:shd w:val="clear" w:color="auto" w:fill="auto"/>
        <w:tabs>
          <w:tab w:val="left" w:pos="1418"/>
          <w:tab w:val="left" w:leader="underscore" w:pos="9244"/>
        </w:tabs>
        <w:spacing w:before="0" w:after="0" w:line="240" w:lineRule="auto"/>
        <w:ind w:left="1440" w:hanging="1440"/>
        <w:jc w:val="both"/>
        <w:rPr>
          <w:rFonts w:cs="Arial"/>
          <w:b w:val="0"/>
          <w:noProof/>
          <w:sz w:val="22"/>
          <w:szCs w:val="22"/>
          <w:lang w:val="sr-Cyrl-CS"/>
        </w:rPr>
      </w:pPr>
      <w:r w:rsidRPr="00BB381A">
        <w:rPr>
          <w:rFonts w:cs="Arial"/>
          <w:b w:val="0"/>
          <w:noProof/>
          <w:sz w:val="22"/>
          <w:szCs w:val="22"/>
          <w:lang w:val="sr-Cyrl-CS"/>
        </w:rPr>
        <w:t>КОРИСНИК - ПОВЕРИЛАЦ:</w:t>
      </w:r>
      <w:r w:rsidR="001F12F7" w:rsidRPr="001F12F7">
        <w:t xml:space="preserve"> </w:t>
      </w:r>
      <w:r w:rsidR="001F12F7" w:rsidRPr="001F12F7">
        <w:rPr>
          <w:rFonts w:cs="Arial"/>
          <w:b w:val="0"/>
          <w:noProof/>
          <w:sz w:val="22"/>
          <w:szCs w:val="22"/>
          <w:lang w:val="sr-Cyrl-CS"/>
        </w:rPr>
        <w:t>Јавно предузеће „Елект</w:t>
      </w:r>
      <w:r w:rsidR="008C5DDA">
        <w:rPr>
          <w:rFonts w:cs="Arial"/>
          <w:b w:val="0"/>
          <w:noProof/>
          <w:sz w:val="22"/>
          <w:szCs w:val="22"/>
          <w:lang w:val="sr-Cyrl-CS"/>
        </w:rPr>
        <w:t>роприведа Србије“, Балканска број 13</w:t>
      </w:r>
      <w:r w:rsidR="001F12F7" w:rsidRPr="001F12F7">
        <w:rPr>
          <w:rFonts w:cs="Arial"/>
          <w:b w:val="0"/>
          <w:noProof/>
          <w:sz w:val="22"/>
          <w:szCs w:val="22"/>
          <w:lang w:val="sr-Cyrl-CS"/>
        </w:rPr>
        <w:t>, 11000 Београд, Огранак РБ Колубара, Светог Саве 1, 11550 Лазаревац, Матични број 20053658, ПИБ 103920327, бр. Тек. рачуна: 160-125756-41 Banka Intesa</w:t>
      </w:r>
    </w:p>
    <w:p w14:paraId="161A5C77" w14:textId="4B8E5D68" w:rsidR="00047060" w:rsidRPr="00BB381A" w:rsidRDefault="00047060" w:rsidP="001F12F7">
      <w:pPr>
        <w:pStyle w:val="Bodytext60"/>
        <w:shd w:val="clear" w:color="auto" w:fill="auto"/>
        <w:tabs>
          <w:tab w:val="left" w:pos="1418"/>
          <w:tab w:val="left" w:leader="underscore" w:pos="9244"/>
        </w:tabs>
        <w:spacing w:before="0" w:after="0" w:line="240" w:lineRule="auto"/>
        <w:ind w:left="1440" w:hanging="1440"/>
        <w:jc w:val="both"/>
        <w:rPr>
          <w:rFonts w:cs="Arial"/>
          <w:noProof/>
          <w:lang w:val="sr-Cyrl-CS"/>
        </w:rPr>
      </w:pPr>
      <w:r w:rsidRPr="00BB381A">
        <w:rPr>
          <w:rFonts w:cs="Arial"/>
          <w:noProof/>
          <w:lang w:val="sr-Cyrl-CS"/>
        </w:rPr>
        <w:tab/>
      </w:r>
    </w:p>
    <w:p w14:paraId="5AA15CF3" w14:textId="5A00047B" w:rsidR="00297886" w:rsidRPr="00297886" w:rsidRDefault="00297886" w:rsidP="00297886">
      <w:pPr>
        <w:pStyle w:val="CommentText"/>
        <w:rPr>
          <w:sz w:val="22"/>
          <w:szCs w:val="22"/>
        </w:rPr>
      </w:pPr>
      <w:r w:rsidRPr="00297886">
        <w:rPr>
          <w:rFonts w:cs="Arial"/>
          <w:sz w:val="22"/>
          <w:szCs w:val="22"/>
        </w:rPr>
        <w:t>Предајемо вам 1 (словима: једну) потписану и оверену, бланко  сопствену  меницу серијски бр.__________ (</w:t>
      </w:r>
      <w:r w:rsidRPr="00297886">
        <w:rPr>
          <w:rFonts w:cs="Arial"/>
          <w:i/>
          <w:sz w:val="22"/>
          <w:szCs w:val="22"/>
        </w:rPr>
        <w:t>уписати серијски број</w:t>
      </w:r>
      <w:r w:rsidRPr="00297886">
        <w:rPr>
          <w:rFonts w:cs="Arial"/>
          <w:sz w:val="22"/>
          <w:szCs w:val="22"/>
        </w:rPr>
        <w:t>)  као средство финансијског обезбеђења</w:t>
      </w:r>
      <w:r w:rsidRPr="00297886">
        <w:rPr>
          <w:sz w:val="22"/>
          <w:szCs w:val="22"/>
        </w:rPr>
        <w:t xml:space="preserve"> </w:t>
      </w:r>
      <w:r w:rsidRPr="00297886">
        <w:rPr>
          <w:rFonts w:cs="Arial"/>
          <w:b/>
          <w:sz w:val="22"/>
          <w:szCs w:val="22"/>
        </w:rPr>
        <w:t>за добро извршење посла</w:t>
      </w:r>
      <w:r w:rsidRPr="00297886">
        <w:rPr>
          <w:rFonts w:cs="Arial"/>
          <w:sz w:val="22"/>
          <w:szCs w:val="22"/>
          <w:lang w:val="sr-Cyrl-RS"/>
        </w:rPr>
        <w:t xml:space="preserve"> и</w:t>
      </w:r>
      <w:r w:rsidRPr="00297886">
        <w:rPr>
          <w:rFonts w:cs="Arial"/>
          <w:sz w:val="22"/>
          <w:szCs w:val="22"/>
        </w:rPr>
        <w:t xml:space="preserve"> овлашћујемо Повериоца, да предату меницу може попунити у износу  10% од вредности Уговора без ПДВ-а, односно ___________</w:t>
      </w:r>
      <w:r>
        <w:rPr>
          <w:rFonts w:cs="Arial"/>
          <w:sz w:val="22"/>
          <w:szCs w:val="22"/>
          <w:lang w:val="sr-Cyrl-RS"/>
        </w:rPr>
        <w:t xml:space="preserve">______ </w:t>
      </w:r>
      <w:r w:rsidRPr="00297886">
        <w:rPr>
          <w:rFonts w:cs="Arial"/>
          <w:sz w:val="22"/>
          <w:szCs w:val="22"/>
        </w:rPr>
        <w:t>динара,</w:t>
      </w:r>
      <w:r w:rsidRPr="00297886">
        <w:rPr>
          <w:rFonts w:cs="Arial"/>
          <w:sz w:val="22"/>
          <w:szCs w:val="22"/>
          <w:lang w:val="sr-Cyrl-RS"/>
        </w:rPr>
        <w:t xml:space="preserve"> </w:t>
      </w:r>
      <w:r w:rsidRPr="00297886">
        <w:rPr>
          <w:rFonts w:cs="Arial"/>
          <w:sz w:val="22"/>
          <w:szCs w:val="22"/>
        </w:rPr>
        <w:t>(</w:t>
      </w:r>
      <w:r w:rsidRPr="00297886">
        <w:rPr>
          <w:rFonts w:cs="Arial"/>
          <w:i/>
          <w:sz w:val="22"/>
          <w:szCs w:val="22"/>
        </w:rPr>
        <w:t>и</w:t>
      </w:r>
      <w:r w:rsidRPr="00297886">
        <w:rPr>
          <w:rFonts w:cs="Arial"/>
          <w:i/>
          <w:sz w:val="22"/>
          <w:szCs w:val="22"/>
          <w:lang w:val="sr-Cyrl-RS"/>
        </w:rPr>
        <w:t xml:space="preserve"> </w:t>
      </w:r>
      <w:r w:rsidRPr="00297886">
        <w:rPr>
          <w:rFonts w:cs="Arial"/>
          <w:i/>
          <w:sz w:val="22"/>
          <w:szCs w:val="22"/>
        </w:rPr>
        <w:t>словима:_____________________</w:t>
      </w:r>
      <w:r>
        <w:rPr>
          <w:rFonts w:cs="Arial"/>
          <w:i/>
          <w:sz w:val="22"/>
          <w:szCs w:val="22"/>
          <w:lang w:val="sr-Cyrl-RS"/>
        </w:rPr>
        <w:t>___________</w:t>
      </w:r>
      <w:r w:rsidRPr="00297886">
        <w:rPr>
          <w:rFonts w:cs="Arial"/>
          <w:i/>
          <w:sz w:val="22"/>
          <w:szCs w:val="22"/>
        </w:rPr>
        <w:t>динара</w:t>
      </w:r>
      <w:r w:rsidRPr="00297886">
        <w:rPr>
          <w:rFonts w:cs="Arial"/>
          <w:sz w:val="22"/>
          <w:szCs w:val="22"/>
        </w:rPr>
        <w:t>), по Уговору о________________</w:t>
      </w:r>
      <w:r>
        <w:rPr>
          <w:rFonts w:cs="Arial"/>
          <w:sz w:val="22"/>
          <w:szCs w:val="22"/>
          <w:lang w:val="sr-Cyrl-RS"/>
        </w:rPr>
        <w:t>_________</w:t>
      </w:r>
      <w:r w:rsidRPr="00297886">
        <w:rPr>
          <w:rFonts w:cs="Arial"/>
          <w:sz w:val="22"/>
          <w:szCs w:val="22"/>
        </w:rPr>
        <w:t xml:space="preserve"> (</w:t>
      </w:r>
      <w:r w:rsidRPr="00297886">
        <w:rPr>
          <w:rFonts w:cs="Arial"/>
          <w:i/>
          <w:sz w:val="22"/>
          <w:szCs w:val="22"/>
        </w:rPr>
        <w:t>навести предмет уговора</w:t>
      </w:r>
      <w:r w:rsidRPr="00297886">
        <w:rPr>
          <w:rFonts w:cs="Arial"/>
          <w:sz w:val="22"/>
          <w:szCs w:val="22"/>
        </w:rPr>
        <w:t>), бр.___________________ од ____________(</w:t>
      </w:r>
      <w:r w:rsidRPr="00297886">
        <w:rPr>
          <w:rFonts w:cs="Arial"/>
          <w:i/>
          <w:sz w:val="22"/>
          <w:szCs w:val="22"/>
        </w:rPr>
        <w:t>заведен код Корисника - Повериоца</w:t>
      </w:r>
      <w:r w:rsidRPr="00297886">
        <w:rPr>
          <w:rFonts w:cs="Arial"/>
          <w:sz w:val="22"/>
          <w:szCs w:val="22"/>
        </w:rPr>
        <w:t>) и бр._____________ од _____________(</w:t>
      </w:r>
      <w:r w:rsidRPr="00297886">
        <w:rPr>
          <w:rFonts w:cs="Arial"/>
          <w:i/>
          <w:sz w:val="22"/>
          <w:szCs w:val="22"/>
        </w:rPr>
        <w:t>заведен код дужника</w:t>
      </w:r>
      <w:r w:rsidRPr="00297886">
        <w:rPr>
          <w:rFonts w:cs="Arial"/>
          <w:sz w:val="22"/>
          <w:szCs w:val="22"/>
          <w:lang w:val="sr-Cyrl-RS"/>
        </w:rPr>
        <w:t>),</w:t>
      </w:r>
      <w:r w:rsidRPr="00297886">
        <w:rPr>
          <w:rFonts w:cs="Arial"/>
          <w:sz w:val="22"/>
          <w:szCs w:val="22"/>
        </w:rPr>
        <w:t xml:space="preserve"> </w:t>
      </w:r>
      <w:r w:rsidRPr="00297886">
        <w:rPr>
          <w:rFonts w:cs="Arial"/>
          <w:color w:val="000000" w:themeColor="text1"/>
          <w:sz w:val="22"/>
          <w:szCs w:val="22"/>
        </w:rPr>
        <w:t xml:space="preserve">ако дужник </w:t>
      </w:r>
      <w:r w:rsidRPr="00297886">
        <w:rPr>
          <w:rFonts w:cs="Arial"/>
          <w:sz w:val="22"/>
          <w:szCs w:val="22"/>
        </w:rPr>
        <w:t>не изврши уговорене обавезе у уговореном року или</w:t>
      </w:r>
      <w:r w:rsidRPr="00297886">
        <w:rPr>
          <w:rFonts w:cs="Arial"/>
          <w:sz w:val="22"/>
          <w:szCs w:val="22"/>
          <w:lang w:val="sr-Cyrl-RS"/>
        </w:rPr>
        <w:t xml:space="preserve"> </w:t>
      </w:r>
      <w:r w:rsidRPr="00297886">
        <w:rPr>
          <w:rFonts w:cs="Arial"/>
          <w:sz w:val="22"/>
          <w:szCs w:val="22"/>
        </w:rPr>
        <w:t>их изврши делимично или неквалитетно</w:t>
      </w:r>
      <w:r w:rsidRPr="00297886">
        <w:rPr>
          <w:rFonts w:cs="Arial"/>
          <w:sz w:val="22"/>
          <w:szCs w:val="22"/>
          <w:lang w:val="sr-Cyrl-RS"/>
        </w:rPr>
        <w:t xml:space="preserve"> </w:t>
      </w:r>
      <w:r w:rsidRPr="00F73FDB">
        <w:rPr>
          <w:rFonts w:cs="Arial"/>
          <w:sz w:val="22"/>
          <w:szCs w:val="22"/>
          <w:lang w:val="sr-Cyrl-RS"/>
        </w:rPr>
        <w:t xml:space="preserve">и </w:t>
      </w:r>
      <w:r w:rsidRPr="00F73FDB">
        <w:rPr>
          <w:rFonts w:cs="Arial"/>
          <w:sz w:val="22"/>
          <w:szCs w:val="22"/>
        </w:rPr>
        <w:t>уколико не достави меницу као гаранцију за отклањање недостатака у гарантном року</w:t>
      </w:r>
      <w:r w:rsidRPr="00F73FDB">
        <w:rPr>
          <w:rFonts w:cs="Arial"/>
          <w:sz w:val="22"/>
          <w:szCs w:val="22"/>
          <w:lang w:val="sr-Cyrl-RS"/>
        </w:rPr>
        <w:t xml:space="preserve"> </w:t>
      </w:r>
      <w:r w:rsidR="00F73FDB" w:rsidRPr="00F73FDB">
        <w:rPr>
          <w:rFonts w:cs="Arial"/>
          <w:sz w:val="22"/>
          <w:szCs w:val="22"/>
          <w:lang w:val="sr-Cyrl-RS"/>
        </w:rPr>
        <w:t>за партију 7</w:t>
      </w:r>
      <w:r w:rsidRPr="00F73FDB">
        <w:rPr>
          <w:rFonts w:cs="Arial"/>
          <w:sz w:val="22"/>
          <w:szCs w:val="22"/>
        </w:rPr>
        <w:t>.</w:t>
      </w:r>
    </w:p>
    <w:p w14:paraId="731BC944" w14:textId="77777777" w:rsidR="00047060" w:rsidRPr="00BB381A" w:rsidRDefault="00047060" w:rsidP="00047060">
      <w:pPr>
        <w:spacing w:before="0"/>
        <w:rPr>
          <w:rFonts w:cs="Arial"/>
          <w:noProof/>
          <w:lang w:val="sr-Cyrl-CS"/>
        </w:rPr>
      </w:pPr>
    </w:p>
    <w:p w14:paraId="382DCCE6" w14:textId="77777777" w:rsidR="00297886" w:rsidRPr="00297886" w:rsidRDefault="00297886" w:rsidP="00297886">
      <w:pPr>
        <w:pStyle w:val="CommentText"/>
        <w:rPr>
          <w:sz w:val="22"/>
          <w:szCs w:val="22"/>
        </w:rPr>
      </w:pPr>
      <w:r w:rsidRPr="00297886">
        <w:rPr>
          <w:rFonts w:cs="Arial"/>
          <w:sz w:val="22"/>
          <w:szCs w:val="22"/>
        </w:rPr>
        <w:t>Издата бланко сопствена меница може се поднети на наплату у року доспећа утврђено</w:t>
      </w:r>
      <w:r w:rsidRPr="00297886">
        <w:rPr>
          <w:rFonts w:cs="Arial"/>
          <w:sz w:val="22"/>
          <w:szCs w:val="22"/>
          <w:lang w:val="sr-Cyrl-RS"/>
        </w:rPr>
        <w:t xml:space="preserve">г </w:t>
      </w:r>
      <w:r w:rsidRPr="00297886">
        <w:rPr>
          <w:rFonts w:cs="Arial"/>
          <w:sz w:val="22"/>
          <w:szCs w:val="22"/>
        </w:rPr>
        <w:t>Уговором т.ј</w:t>
      </w:r>
      <w:r w:rsidRPr="00297886">
        <w:rPr>
          <w:rFonts w:cs="Arial"/>
          <w:b/>
          <w:sz w:val="22"/>
          <w:szCs w:val="22"/>
        </w:rPr>
        <w:t>. најкасније до истека рока од 30 (словима: тридесет) календарских дана</w:t>
      </w:r>
      <w:r w:rsidRPr="00297886">
        <w:rPr>
          <w:rFonts w:cs="Arial"/>
          <w:sz w:val="22"/>
          <w:szCs w:val="22"/>
          <w:lang w:val="sr-Cyrl-RS"/>
        </w:rPr>
        <w:t xml:space="preserve">   </w:t>
      </w:r>
      <w:r w:rsidRPr="00297886">
        <w:rPr>
          <w:rFonts w:cs="Arial"/>
          <w:sz w:val="22"/>
          <w:szCs w:val="22"/>
        </w:rPr>
        <w:t xml:space="preserve">од уговореног рока </w:t>
      </w:r>
      <w:r w:rsidRPr="00297886">
        <w:rPr>
          <w:rFonts w:cs="Arial"/>
          <w:sz w:val="22"/>
          <w:szCs w:val="22"/>
          <w:lang w:val="sr-Cyrl-RS"/>
        </w:rPr>
        <w:t xml:space="preserve">испоруке </w:t>
      </w:r>
      <w:r w:rsidRPr="00297886">
        <w:rPr>
          <w:rFonts w:cs="Arial"/>
          <w:sz w:val="22"/>
          <w:szCs w:val="22"/>
        </w:rPr>
        <w:t>с тим да евентуални</w:t>
      </w:r>
      <w:r w:rsidRPr="00297886">
        <w:rPr>
          <w:rFonts w:cs="Arial"/>
          <w:sz w:val="22"/>
          <w:szCs w:val="22"/>
          <w:lang w:val="sr-Cyrl-RS"/>
        </w:rPr>
        <w:t xml:space="preserve"> </w:t>
      </w:r>
      <w:r w:rsidRPr="00297886">
        <w:rPr>
          <w:rFonts w:cs="Arial"/>
          <w:sz w:val="22"/>
          <w:szCs w:val="22"/>
        </w:rPr>
        <w:t>продужетак рока  испоруке има за последицу и продужење рока важења менице и меничног овлашћења, за исти број дана за који ће бити продужен и рок за испоруку.</w:t>
      </w:r>
    </w:p>
    <w:p w14:paraId="3E50DE45" w14:textId="77777777" w:rsidR="00047060" w:rsidRPr="00BB381A" w:rsidRDefault="00047060" w:rsidP="00047060">
      <w:pPr>
        <w:spacing w:before="0"/>
        <w:rPr>
          <w:rFonts w:cs="Arial"/>
          <w:noProof/>
          <w:lang w:val="sr-Cyrl-CS"/>
        </w:rPr>
      </w:pPr>
    </w:p>
    <w:p w14:paraId="3F6BDE06" w14:textId="22853545" w:rsidR="00047060" w:rsidRPr="00BB381A" w:rsidRDefault="00047060" w:rsidP="00047060">
      <w:pPr>
        <w:spacing w:before="0"/>
        <w:rPr>
          <w:rFonts w:cs="Arial"/>
          <w:noProof/>
          <w:lang w:val="sr-Cyrl-CS"/>
        </w:rPr>
      </w:pPr>
      <w:r w:rsidRPr="00BB381A">
        <w:rPr>
          <w:rFonts w:cs="Arial"/>
          <w:noProof/>
          <w:lang w:val="sr-Cyrl-CS"/>
        </w:rPr>
        <w:t xml:space="preserve">Овлашћујемо Повериоца да у складу са горе наведеним условом, </w:t>
      </w:r>
      <w:r w:rsidR="00A875A4" w:rsidRPr="00A875A4">
        <w:rPr>
          <w:rFonts w:cs="Arial"/>
          <w:noProof/>
          <w:lang w:val="sr-Cyrl-CS"/>
        </w:rPr>
        <w:t>иницира наплату бланко соло менице, безусловно, неопозиво, без протеста и трошкова, вансудски, издавањем налога за пренос</w:t>
      </w:r>
      <w:r w:rsidR="00297886">
        <w:rPr>
          <w:rFonts w:cs="Arial"/>
          <w:noProof/>
          <w:lang w:val="sr-Cyrl-CS"/>
        </w:rPr>
        <w:t xml:space="preserve"> </w:t>
      </w:r>
      <w:r w:rsidR="00A875A4" w:rsidRPr="00A875A4">
        <w:rPr>
          <w:rFonts w:cs="Arial"/>
          <w:noProof/>
          <w:lang w:val="sr-Cyrl-CS"/>
        </w:rPr>
        <w:t xml:space="preserve">- </w:t>
      </w:r>
      <w:r w:rsidR="00297886">
        <w:rPr>
          <w:rFonts w:cs="Arial"/>
          <w:noProof/>
          <w:lang w:val="sr-Cyrl-CS"/>
        </w:rPr>
        <w:t>на терет текућег рачуна Дужника</w:t>
      </w:r>
      <w:r w:rsidR="00A875A4" w:rsidRPr="00A875A4">
        <w:rPr>
          <w:rFonts w:cs="Arial"/>
          <w:noProof/>
          <w:lang w:val="sr-Cyrl-CS"/>
        </w:rPr>
        <w:t>, а у корист текућег рачуна Повериоца</w:t>
      </w:r>
      <w:r w:rsidR="00297886">
        <w:rPr>
          <w:rFonts w:cs="Arial"/>
          <w:noProof/>
          <w:lang w:val="sr-Cyrl-CS"/>
        </w:rPr>
        <w:t>.</w:t>
      </w:r>
    </w:p>
    <w:p w14:paraId="283167AB" w14:textId="77777777" w:rsidR="00047060" w:rsidRPr="00BB381A" w:rsidRDefault="00047060" w:rsidP="00047060">
      <w:pPr>
        <w:spacing w:before="0"/>
        <w:rPr>
          <w:rFonts w:cs="Arial"/>
          <w:noProof/>
          <w:lang w:val="sr-Cyrl-CS"/>
        </w:rPr>
      </w:pPr>
    </w:p>
    <w:p w14:paraId="0A62DCA6" w14:textId="0068817B" w:rsidR="00047060" w:rsidRPr="00BB381A" w:rsidRDefault="00047060" w:rsidP="00047060">
      <w:pPr>
        <w:spacing w:before="0"/>
        <w:rPr>
          <w:rFonts w:cs="Arial"/>
          <w:noProof/>
          <w:lang w:val="sr-Cyrl-CS"/>
        </w:rPr>
      </w:pPr>
      <w:r w:rsidRPr="00BB381A">
        <w:rPr>
          <w:rFonts w:cs="Arial"/>
          <w:noProof/>
          <w:lang w:val="sr-Cyrl-CS"/>
        </w:rPr>
        <w:t>Меница је важећа и у случају да у току трајања реализације наведеног уговора дође до: промена овлашћених</w:t>
      </w:r>
      <w:r w:rsidR="00297886">
        <w:rPr>
          <w:rFonts w:cs="Arial"/>
          <w:noProof/>
          <w:lang w:val="sr-Cyrl-CS"/>
        </w:rPr>
        <w:t xml:space="preserve"> лица</w:t>
      </w:r>
      <w:r w:rsidRPr="00BB381A">
        <w:rPr>
          <w:rFonts w:cs="Arial"/>
          <w:noProof/>
          <w:lang w:val="sr-Cyrl-CS"/>
        </w:rPr>
        <w:t xml:space="preserve"> за заступање </w:t>
      </w:r>
      <w:r w:rsidR="00297886">
        <w:rPr>
          <w:rFonts w:cs="Arial"/>
          <w:noProof/>
          <w:lang w:val="sr-Cyrl-CS"/>
        </w:rPr>
        <w:t>дужника</w:t>
      </w:r>
      <w:r w:rsidR="00795F8F">
        <w:rPr>
          <w:rFonts w:cs="Arial"/>
          <w:noProof/>
          <w:lang w:val="sr-Cyrl-CS"/>
        </w:rPr>
        <w:t>,</w:t>
      </w:r>
      <w:r w:rsidRPr="00BB381A">
        <w:rPr>
          <w:rFonts w:cs="Arial"/>
          <w:noProof/>
          <w:lang w:val="sr-Cyrl-CS"/>
        </w:rPr>
        <w:t xml:space="preserve">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0DB77166" w14:textId="77777777" w:rsidR="00047060" w:rsidRDefault="00047060" w:rsidP="00047060">
      <w:pPr>
        <w:spacing w:before="0"/>
        <w:rPr>
          <w:rFonts w:cs="Arial"/>
          <w:noProof/>
          <w:lang w:val="sr-Cyrl-CS"/>
        </w:rPr>
      </w:pPr>
    </w:p>
    <w:p w14:paraId="3110026B" w14:textId="4C47C3D1" w:rsidR="00901B86" w:rsidRPr="00BB381A" w:rsidRDefault="00901B86" w:rsidP="00047060">
      <w:pPr>
        <w:spacing w:before="0"/>
        <w:rPr>
          <w:rFonts w:cs="Arial"/>
          <w:noProof/>
          <w:lang w:val="sr-Cyrl-CS"/>
        </w:rPr>
      </w:pPr>
      <w:r w:rsidRPr="00901B86">
        <w:rPr>
          <w:rFonts w:cs="Arial"/>
          <w:noProof/>
          <w:lang w:val="sr-Cyrl-CS"/>
        </w:rPr>
        <w:t>Овлашћујемо банке код којих имамо рачуне да наплату – плаћање изврше на терет свих наших рачуна, као и да поднети налог за наплату заведу у редослед чекања у случају да на рачунима уопште нема или нема довољно средстава или због поштовања приоритета у наплати са рачуна.</w:t>
      </w:r>
    </w:p>
    <w:p w14:paraId="51860628" w14:textId="77777777" w:rsidR="00047060" w:rsidRPr="00BB381A" w:rsidRDefault="00047060" w:rsidP="00047060">
      <w:pPr>
        <w:spacing w:before="0"/>
        <w:rPr>
          <w:rFonts w:cs="Arial"/>
          <w:noProof/>
          <w:lang w:val="sr-Cyrl-CS"/>
        </w:rPr>
      </w:pPr>
      <w:r w:rsidRPr="00BB381A">
        <w:rPr>
          <w:rFonts w:cs="Arial"/>
          <w:noProof/>
          <w:lang w:val="sr-Cyrl-CS"/>
        </w:rPr>
        <w:t>Дужник се одриче права на повлачење овог овлашћења, на стављање приговора на задужење и на сторнирање задужења по овом основу за наплату.</w:t>
      </w:r>
    </w:p>
    <w:p w14:paraId="1DA71DE6" w14:textId="77777777" w:rsidR="00047060" w:rsidRPr="00BB381A" w:rsidRDefault="00047060" w:rsidP="00047060">
      <w:pPr>
        <w:spacing w:before="0"/>
        <w:rPr>
          <w:rFonts w:cs="Arial"/>
          <w:noProof/>
          <w:lang w:val="sr-Cyrl-CS"/>
        </w:rPr>
      </w:pPr>
    </w:p>
    <w:p w14:paraId="2F32D394" w14:textId="77777777" w:rsidR="00047060" w:rsidRDefault="00047060" w:rsidP="00047060">
      <w:pPr>
        <w:spacing w:before="0"/>
        <w:rPr>
          <w:rFonts w:cs="Arial"/>
          <w:noProof/>
          <w:lang w:val="sr-Cyrl-CS"/>
        </w:rPr>
      </w:pPr>
      <w:r w:rsidRPr="00BB381A">
        <w:rPr>
          <w:rFonts w:cs="Arial"/>
          <w:noProof/>
          <w:lang w:val="sr-Cyrl-CS"/>
        </w:rPr>
        <w:lastRenderedPageBreak/>
        <w:t>Меница је потписана од стране овлашћеног лица за заступање Дужника _________</w:t>
      </w:r>
      <w:r>
        <w:rPr>
          <w:rFonts w:cs="Arial"/>
          <w:noProof/>
          <w:lang w:val="sr-Cyrl-CS"/>
        </w:rPr>
        <w:t>__</w:t>
      </w:r>
      <w:r w:rsidRPr="00BB381A">
        <w:rPr>
          <w:rFonts w:cs="Arial"/>
          <w:noProof/>
          <w:lang w:val="sr-Cyrl-CS"/>
        </w:rPr>
        <w:t>___________(унети име и презиме овлашћеног лица).</w:t>
      </w:r>
    </w:p>
    <w:p w14:paraId="4BEB9222" w14:textId="77777777" w:rsidR="00047060" w:rsidRDefault="00047060" w:rsidP="00047060">
      <w:pPr>
        <w:spacing w:before="0"/>
        <w:rPr>
          <w:rFonts w:cs="Arial"/>
          <w:noProof/>
          <w:lang w:val="sr-Cyrl-CS"/>
        </w:rPr>
      </w:pPr>
    </w:p>
    <w:p w14:paraId="2751F320" w14:textId="77777777" w:rsidR="00047060" w:rsidRPr="00BB381A" w:rsidRDefault="00047060" w:rsidP="00047060">
      <w:pPr>
        <w:spacing w:before="0"/>
        <w:rPr>
          <w:rFonts w:cs="Arial"/>
          <w:noProof/>
          <w:lang w:val="sr-Cyrl-CS"/>
        </w:rPr>
      </w:pPr>
    </w:p>
    <w:p w14:paraId="0DE8E520" w14:textId="77777777" w:rsidR="00047060" w:rsidRPr="00BB381A" w:rsidRDefault="00047060" w:rsidP="00047060">
      <w:pPr>
        <w:spacing w:before="0"/>
        <w:rPr>
          <w:rFonts w:cs="Arial"/>
          <w:noProof/>
          <w:lang w:val="sr-Cyrl-CS"/>
        </w:rPr>
      </w:pPr>
    </w:p>
    <w:p w14:paraId="3AAAAF94" w14:textId="77777777" w:rsidR="00047060" w:rsidRPr="00BB381A" w:rsidRDefault="00047060" w:rsidP="00047060">
      <w:pPr>
        <w:spacing w:before="0"/>
        <w:rPr>
          <w:rFonts w:cs="Arial"/>
          <w:noProof/>
          <w:lang w:val="sr-Cyrl-CS"/>
        </w:rPr>
      </w:pPr>
      <w:r w:rsidRPr="00BB381A">
        <w:rPr>
          <w:rFonts w:cs="Arial"/>
          <w:noProof/>
          <w:lang w:val="sr-Cyrl-CS"/>
        </w:rPr>
        <w:t>Ово менично писмо - овлашћење сачињено је у 2 (</w:t>
      </w:r>
      <w:r w:rsidR="00E30B24">
        <w:rPr>
          <w:rFonts w:cs="Arial"/>
          <w:noProof/>
          <w:lang w:val="sr-Cyrl-CS"/>
        </w:rPr>
        <w:t xml:space="preserve">словима: </w:t>
      </w:r>
      <w:r w:rsidRPr="00BB381A">
        <w:rPr>
          <w:rFonts w:cs="Arial"/>
          <w:noProof/>
          <w:lang w:val="sr-Cyrl-CS"/>
        </w:rPr>
        <w:t xml:space="preserve">два) истоветна примерка, од којих је </w:t>
      </w:r>
      <w:r w:rsidR="00E30B24">
        <w:rPr>
          <w:rFonts w:cs="Arial"/>
          <w:noProof/>
          <w:lang w:val="sr-Cyrl-CS"/>
        </w:rPr>
        <w:t xml:space="preserve">         </w:t>
      </w:r>
      <w:r w:rsidRPr="00BB381A">
        <w:rPr>
          <w:rFonts w:cs="Arial"/>
          <w:noProof/>
          <w:lang w:val="sr-Cyrl-CS"/>
        </w:rPr>
        <w:t>1 (</w:t>
      </w:r>
      <w:r w:rsidR="00E30B24">
        <w:rPr>
          <w:rFonts w:cs="Arial"/>
          <w:noProof/>
          <w:lang w:val="sr-Cyrl-CS"/>
        </w:rPr>
        <w:t xml:space="preserve">словима: </w:t>
      </w:r>
      <w:r w:rsidRPr="00BB381A">
        <w:rPr>
          <w:rFonts w:cs="Arial"/>
          <w:noProof/>
          <w:lang w:val="sr-Cyrl-CS"/>
        </w:rPr>
        <w:t>један) примерак за Повериоца, а 1 (</w:t>
      </w:r>
      <w:r w:rsidR="00E30B24">
        <w:rPr>
          <w:rFonts w:cs="Arial"/>
          <w:noProof/>
          <w:lang w:val="sr-Cyrl-CS"/>
        </w:rPr>
        <w:t xml:space="preserve">словима: </w:t>
      </w:r>
      <w:r w:rsidRPr="00BB381A">
        <w:rPr>
          <w:rFonts w:cs="Arial"/>
          <w:noProof/>
          <w:lang w:val="sr-Cyrl-CS"/>
        </w:rPr>
        <w:t>један) задржава Дужник.</w:t>
      </w:r>
    </w:p>
    <w:p w14:paraId="411E8806" w14:textId="77777777" w:rsidR="00047060" w:rsidRPr="00BB381A" w:rsidRDefault="00047060" w:rsidP="00047060">
      <w:pPr>
        <w:spacing w:before="0"/>
        <w:rPr>
          <w:rFonts w:cs="Arial"/>
          <w:noProof/>
          <w:lang w:val="sr-Cyrl-CS"/>
        </w:rPr>
      </w:pPr>
      <w:r w:rsidRPr="00BB381A">
        <w:rPr>
          <w:rFonts w:cs="Arial"/>
          <w:noProof/>
          <w:lang w:val="sr-Cyrl-CS"/>
        </w:rPr>
        <w:t xml:space="preserve">Место и датум издавања Овлашћења          </w:t>
      </w:r>
    </w:p>
    <w:p w14:paraId="579440BB" w14:textId="77777777" w:rsidR="00047060" w:rsidRDefault="00047060" w:rsidP="00047060">
      <w:pPr>
        <w:spacing w:before="0"/>
        <w:rPr>
          <w:rFonts w:cs="Arial"/>
          <w:noProof/>
          <w:lang w:val="sr-Cyrl-CS"/>
        </w:rPr>
      </w:pPr>
    </w:p>
    <w:p w14:paraId="6D8419B3" w14:textId="77777777" w:rsidR="00047060" w:rsidRDefault="00047060" w:rsidP="00047060">
      <w:pPr>
        <w:spacing w:before="0"/>
        <w:rPr>
          <w:rFonts w:cs="Arial"/>
          <w:noProof/>
          <w:lang w:val="sr-Cyrl-CS"/>
        </w:rPr>
      </w:pPr>
    </w:p>
    <w:p w14:paraId="7FDAEB13" w14:textId="77777777" w:rsidR="00047060" w:rsidRPr="00BB381A" w:rsidRDefault="00047060" w:rsidP="00047060">
      <w:pPr>
        <w:spacing w:before="0"/>
        <w:rPr>
          <w:rFonts w:cs="Arial"/>
          <w:noProof/>
          <w:lang w:val="sr-Cyrl-CS"/>
        </w:rPr>
      </w:pPr>
    </w:p>
    <w:p w14:paraId="0B23F34A" w14:textId="1172C758" w:rsidR="00795F8F" w:rsidRDefault="00047060" w:rsidP="00795F8F">
      <w:pPr>
        <w:rPr>
          <w:rFonts w:cs="Arial"/>
          <w:noProof/>
          <w:lang w:val="sr-Cyrl-CS"/>
        </w:rPr>
      </w:pPr>
      <w:r>
        <w:rPr>
          <w:rFonts w:cs="Arial"/>
          <w:noProof/>
          <w:lang w:val="sr-Cyrl-CS"/>
        </w:rPr>
        <w:t xml:space="preserve"> </w:t>
      </w:r>
      <w:r w:rsidR="00795F8F">
        <w:rPr>
          <w:rFonts w:cs="Arial"/>
          <w:noProof/>
          <w:lang w:val="sr-Cyrl-CS"/>
        </w:rPr>
        <w:t>Место и датум издавања Овлашћења             М.П.                                               Понуђач</w:t>
      </w:r>
    </w:p>
    <w:p w14:paraId="7D390D4F" w14:textId="77777777" w:rsidR="00795F8F" w:rsidRDefault="00795F8F" w:rsidP="00795F8F">
      <w:pPr>
        <w:jc w:val="center"/>
        <w:rPr>
          <w:rFonts w:cs="Arial"/>
          <w:noProof/>
          <w:lang w:val="sr-Cyrl-CS"/>
        </w:rPr>
      </w:pPr>
    </w:p>
    <w:p w14:paraId="2FCE55FB" w14:textId="10C08F15" w:rsidR="00047060" w:rsidRPr="00B40782" w:rsidRDefault="00795F8F" w:rsidP="00795F8F">
      <w:pPr>
        <w:rPr>
          <w:rFonts w:cs="Arial"/>
          <w:noProof/>
          <w:lang w:val="sr-Cyrl-CS"/>
        </w:rPr>
      </w:pPr>
      <w:r>
        <w:rPr>
          <w:rFonts w:cs="Arial"/>
          <w:noProof/>
          <w:lang w:val="sr-Cyrl-CS"/>
        </w:rPr>
        <w:t xml:space="preserve">           ___________________                                                                       ____________________</w:t>
      </w:r>
    </w:p>
    <w:p w14:paraId="19C55DB8" w14:textId="77777777" w:rsidR="00047060" w:rsidRDefault="00047060" w:rsidP="00047060">
      <w:pPr>
        <w:spacing w:before="0"/>
        <w:rPr>
          <w:rFonts w:cs="Arial"/>
          <w:noProof/>
          <w:lang w:val="sr-Cyrl-CS"/>
        </w:rPr>
      </w:pPr>
    </w:p>
    <w:p w14:paraId="43A92606" w14:textId="77777777" w:rsidR="00047060" w:rsidRDefault="00047060" w:rsidP="00047060">
      <w:pPr>
        <w:spacing w:before="0"/>
        <w:rPr>
          <w:rFonts w:cs="Arial"/>
          <w:noProof/>
          <w:lang w:val="sr-Cyrl-CS"/>
        </w:rPr>
      </w:pPr>
    </w:p>
    <w:p w14:paraId="4B248746" w14:textId="77777777" w:rsidR="00047060" w:rsidRPr="00BB381A" w:rsidRDefault="00047060" w:rsidP="00047060">
      <w:pPr>
        <w:spacing w:before="0"/>
        <w:rPr>
          <w:rFonts w:cs="Arial"/>
          <w:noProof/>
          <w:lang w:val="sr-Cyrl-CS"/>
        </w:rPr>
      </w:pPr>
    </w:p>
    <w:p w14:paraId="6A04EE35" w14:textId="77777777" w:rsidR="006D5D7D" w:rsidRPr="006D5D7D" w:rsidRDefault="006D5D7D" w:rsidP="006D5D7D">
      <w:pPr>
        <w:spacing w:before="0"/>
        <w:rPr>
          <w:rFonts w:cs="Arial"/>
          <w:noProof/>
          <w:lang w:val="sr-Cyrl-CS"/>
        </w:rPr>
      </w:pPr>
      <w:r w:rsidRPr="006D5D7D">
        <w:rPr>
          <w:rFonts w:cs="Arial"/>
          <w:noProof/>
          <w:lang w:val="sr-Cyrl-CS"/>
        </w:rPr>
        <w:t>Прилог:</w:t>
      </w:r>
    </w:p>
    <w:p w14:paraId="5A335B51" w14:textId="77777777" w:rsidR="006D5D7D" w:rsidRPr="006D5D7D" w:rsidRDefault="006D5D7D" w:rsidP="006D5D7D">
      <w:pPr>
        <w:numPr>
          <w:ilvl w:val="0"/>
          <w:numId w:val="7"/>
        </w:numPr>
        <w:spacing w:before="0"/>
        <w:contextualSpacing/>
        <w:rPr>
          <w:rFonts w:eastAsia="Calibri" w:cs="Arial"/>
          <w:noProof/>
          <w:lang w:val="sr-Cyrl-CS"/>
        </w:rPr>
      </w:pPr>
      <w:r w:rsidRPr="006D5D7D">
        <w:rPr>
          <w:rFonts w:eastAsia="Calibri" w:cs="Arial"/>
          <w:noProof/>
          <w:lang w:val="sr-Cyrl-CS"/>
        </w:rPr>
        <w:t xml:space="preserve">1 једна потписана и оверена бланко сопствена меница као гаранција за добро извршење посла </w:t>
      </w:r>
    </w:p>
    <w:p w14:paraId="7F431A1F" w14:textId="77777777" w:rsidR="006D5D7D" w:rsidRPr="006D5D7D" w:rsidRDefault="006D5D7D" w:rsidP="006D5D7D">
      <w:pPr>
        <w:numPr>
          <w:ilvl w:val="0"/>
          <w:numId w:val="7"/>
        </w:numPr>
        <w:spacing w:after="200" w:line="276" w:lineRule="auto"/>
        <w:contextualSpacing/>
        <w:rPr>
          <w:rFonts w:eastAsia="Calibri" w:cs="Arial"/>
          <w:noProof/>
          <w:lang w:val="sr-Cyrl-CS"/>
        </w:rPr>
      </w:pPr>
      <w:r w:rsidRPr="006D5D7D">
        <w:rPr>
          <w:rFonts w:eastAsia="Calibri" w:cs="Arial"/>
          <w:noProof/>
          <w:lang w:val="sr-Cyrl-CS"/>
        </w:rPr>
        <w:t xml:space="preserve">фотокопија важећег Картона депонованих потписа овлашћених лица за располагање новчаним средствима Продавца код  пословне банке оверену од стране банке </w:t>
      </w:r>
    </w:p>
    <w:p w14:paraId="4C4E2673" w14:textId="77777777" w:rsidR="006D5D7D" w:rsidRPr="006D5D7D" w:rsidRDefault="006D5D7D" w:rsidP="006D5D7D">
      <w:pPr>
        <w:numPr>
          <w:ilvl w:val="0"/>
          <w:numId w:val="7"/>
        </w:numPr>
        <w:spacing w:before="0"/>
        <w:contextualSpacing/>
        <w:rPr>
          <w:rFonts w:eastAsia="Calibri" w:cs="Arial"/>
          <w:noProof/>
          <w:lang w:val="sr-Cyrl-CS"/>
        </w:rPr>
      </w:pPr>
      <w:r w:rsidRPr="006D5D7D">
        <w:rPr>
          <w:rFonts w:eastAsia="Calibri" w:cs="Arial"/>
          <w:noProof/>
          <w:lang w:val="sr-Cyrl-CS"/>
        </w:rPr>
        <w:t>фотокопију ОП обрасца са важећим подацима о лицима која су овлашћена за потпис менице</w:t>
      </w:r>
    </w:p>
    <w:p w14:paraId="6D25E81C" w14:textId="77777777" w:rsidR="006D5D7D" w:rsidRPr="006D5D7D" w:rsidRDefault="006D5D7D" w:rsidP="006D5D7D">
      <w:pPr>
        <w:numPr>
          <w:ilvl w:val="0"/>
          <w:numId w:val="7"/>
        </w:numPr>
        <w:spacing w:before="0"/>
        <w:contextualSpacing/>
        <w:rPr>
          <w:rFonts w:eastAsia="Calibri" w:cs="Arial"/>
          <w:noProof/>
          <w:lang w:val="sr-Cyrl-CS"/>
        </w:rPr>
      </w:pPr>
      <w:r w:rsidRPr="006D5D7D">
        <w:rPr>
          <w:rFonts w:eastAsia="Calibri" w:cs="Arial"/>
          <w:noProof/>
          <w:lang w:val="sr-Cyrl-C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62466E4F" w14:textId="77777777" w:rsidR="006D5D7D" w:rsidRPr="006D5D7D" w:rsidRDefault="006D5D7D" w:rsidP="006D5D7D">
      <w:pPr>
        <w:numPr>
          <w:ilvl w:val="0"/>
          <w:numId w:val="7"/>
        </w:numPr>
        <w:spacing w:before="0"/>
        <w:contextualSpacing/>
        <w:rPr>
          <w:rFonts w:eastAsia="Calibri" w:cs="Arial"/>
          <w:noProof/>
          <w:lang w:val="sr-Cyrl-CS"/>
        </w:rPr>
      </w:pPr>
      <w:r w:rsidRPr="006D5D7D">
        <w:rPr>
          <w:rFonts w:eastAsia="Calibri" w:cs="Arial"/>
          <w:lang w:val="sr-Cyrl-CS"/>
        </w:rPr>
        <w:t>Овлашћење (фотокопија)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Продавца.</w:t>
      </w:r>
    </w:p>
    <w:p w14:paraId="52558206" w14:textId="77777777" w:rsidR="001A53B9" w:rsidRDefault="001A53B9" w:rsidP="001A53B9">
      <w:pPr>
        <w:pStyle w:val="ListParagraph"/>
        <w:spacing w:before="0" w:after="0" w:line="240" w:lineRule="auto"/>
        <w:rPr>
          <w:rFonts w:ascii="Arial" w:hAnsi="Arial" w:cs="Arial"/>
          <w:noProof/>
          <w:lang w:val="sr-Latn-RS"/>
        </w:rPr>
      </w:pPr>
    </w:p>
    <w:p w14:paraId="4302BB85" w14:textId="77777777" w:rsidR="006D5D7D" w:rsidRPr="006D5D7D" w:rsidRDefault="006D5D7D" w:rsidP="001A53B9">
      <w:pPr>
        <w:pStyle w:val="ListParagraph"/>
        <w:spacing w:before="0" w:after="0" w:line="240" w:lineRule="auto"/>
        <w:rPr>
          <w:rFonts w:ascii="Arial" w:hAnsi="Arial" w:cs="Arial"/>
          <w:noProof/>
          <w:lang w:val="sr-Latn-RS"/>
        </w:rPr>
      </w:pPr>
    </w:p>
    <w:p w14:paraId="3569F932" w14:textId="664F3D9F" w:rsidR="001A53B9" w:rsidRPr="0013412A" w:rsidRDefault="001A53B9" w:rsidP="001A53B9">
      <w:pPr>
        <w:pStyle w:val="KDKomentar"/>
        <w:spacing w:before="0"/>
        <w:rPr>
          <w:rFonts w:eastAsia="TimesNewRomanPS-BoldMT" w:cs="Arial"/>
          <w:b/>
          <w:noProof/>
          <w:color w:val="auto"/>
          <w:sz w:val="22"/>
          <w:szCs w:val="22"/>
          <w:u w:val="single"/>
        </w:rPr>
      </w:pPr>
      <w:r w:rsidRPr="0013412A">
        <w:rPr>
          <w:rFonts w:eastAsia="TimesNewRomanPS-BoldMT" w:cs="Arial"/>
          <w:b/>
          <w:noProof/>
          <w:color w:val="auto"/>
          <w:sz w:val="22"/>
          <w:szCs w:val="22"/>
          <w:u w:val="single"/>
        </w:rPr>
        <w:t>Менично писмо у складу са садржином ов</w:t>
      </w:r>
      <w:r w:rsidR="0013412A" w:rsidRPr="0013412A">
        <w:rPr>
          <w:rFonts w:eastAsia="TimesNewRomanPS-BoldMT" w:cs="Arial"/>
          <w:b/>
          <w:noProof/>
          <w:color w:val="auto"/>
          <w:sz w:val="22"/>
          <w:szCs w:val="22"/>
          <w:u w:val="single"/>
        </w:rPr>
        <w:t>ог Прилога се доставља у</w:t>
      </w:r>
      <w:r w:rsidR="0013412A" w:rsidRPr="0013412A">
        <w:rPr>
          <w:rFonts w:cs="Arial"/>
          <w:noProof/>
          <w:color w:val="auto"/>
          <w:u w:val="single"/>
          <w:lang w:val="sr-Cyrl-RS"/>
        </w:rPr>
        <w:t xml:space="preserve"> </w:t>
      </w:r>
      <w:r w:rsidR="0013412A" w:rsidRPr="0013412A">
        <w:rPr>
          <w:rFonts w:cs="Arial"/>
          <w:b/>
          <w:noProof/>
          <w:color w:val="auto"/>
          <w:sz w:val="22"/>
          <w:szCs w:val="22"/>
          <w:u w:val="single"/>
          <w:lang w:val="sr-Cyrl-RS"/>
        </w:rPr>
        <w:t>року од 3 (три) радна дана од дана пријема обострано потписаног Уговора</w:t>
      </w:r>
    </w:p>
    <w:p w14:paraId="351948B4" w14:textId="77777777" w:rsidR="00047060" w:rsidRDefault="00047060" w:rsidP="00F80B8B">
      <w:pPr>
        <w:pStyle w:val="KDKomentar"/>
        <w:spacing w:before="0"/>
        <w:rPr>
          <w:rFonts w:eastAsia="TimesNewRomanPS-BoldMT" w:cs="Arial"/>
          <w:i w:val="0"/>
          <w:noProof/>
          <w:color w:val="auto"/>
          <w:sz w:val="22"/>
          <w:szCs w:val="22"/>
        </w:rPr>
      </w:pPr>
    </w:p>
    <w:p w14:paraId="2606FDA1" w14:textId="77777777" w:rsidR="00047060" w:rsidRDefault="00047060" w:rsidP="00F80B8B">
      <w:pPr>
        <w:pStyle w:val="KDKomentar"/>
        <w:spacing w:before="0"/>
        <w:rPr>
          <w:rFonts w:eastAsia="TimesNewRomanPS-BoldMT" w:cs="Arial"/>
          <w:i w:val="0"/>
          <w:noProof/>
          <w:color w:val="auto"/>
          <w:sz w:val="22"/>
          <w:szCs w:val="22"/>
        </w:rPr>
      </w:pPr>
    </w:p>
    <w:p w14:paraId="753CD3F7" w14:textId="77777777" w:rsidR="00047060" w:rsidRDefault="00047060" w:rsidP="00F80B8B">
      <w:pPr>
        <w:pStyle w:val="KDKomentar"/>
        <w:spacing w:before="0"/>
        <w:rPr>
          <w:rFonts w:eastAsia="TimesNewRomanPS-BoldMT" w:cs="Arial"/>
          <w:i w:val="0"/>
          <w:noProof/>
          <w:color w:val="auto"/>
          <w:sz w:val="22"/>
          <w:szCs w:val="22"/>
        </w:rPr>
      </w:pPr>
    </w:p>
    <w:p w14:paraId="399C99B3" w14:textId="77777777" w:rsidR="00047060" w:rsidRDefault="00047060" w:rsidP="00F80B8B">
      <w:pPr>
        <w:pStyle w:val="KDKomentar"/>
        <w:spacing w:before="0"/>
        <w:rPr>
          <w:rFonts w:eastAsia="TimesNewRomanPS-BoldMT" w:cs="Arial"/>
          <w:i w:val="0"/>
          <w:noProof/>
          <w:color w:val="auto"/>
          <w:sz w:val="22"/>
          <w:szCs w:val="22"/>
        </w:rPr>
      </w:pPr>
    </w:p>
    <w:p w14:paraId="47C14251" w14:textId="77777777" w:rsidR="00047060" w:rsidRDefault="00047060" w:rsidP="00F80B8B">
      <w:pPr>
        <w:pStyle w:val="KDKomentar"/>
        <w:spacing w:before="0"/>
        <w:rPr>
          <w:rFonts w:eastAsia="TimesNewRomanPS-BoldMT" w:cs="Arial"/>
          <w:i w:val="0"/>
          <w:noProof/>
          <w:color w:val="auto"/>
          <w:sz w:val="22"/>
          <w:szCs w:val="22"/>
        </w:rPr>
      </w:pPr>
    </w:p>
    <w:p w14:paraId="5C19F28B" w14:textId="77777777" w:rsidR="00047060" w:rsidRDefault="00047060" w:rsidP="00F80B8B">
      <w:pPr>
        <w:pStyle w:val="KDKomentar"/>
        <w:spacing w:before="0"/>
        <w:rPr>
          <w:rFonts w:eastAsia="TimesNewRomanPS-BoldMT" w:cs="Arial"/>
          <w:i w:val="0"/>
          <w:noProof/>
          <w:color w:val="auto"/>
          <w:sz w:val="22"/>
          <w:szCs w:val="22"/>
        </w:rPr>
      </w:pPr>
    </w:p>
    <w:p w14:paraId="6A7AA585" w14:textId="77777777" w:rsidR="00047060" w:rsidRDefault="00047060" w:rsidP="00F80B8B">
      <w:pPr>
        <w:pStyle w:val="KDKomentar"/>
        <w:spacing w:before="0"/>
        <w:rPr>
          <w:rFonts w:eastAsia="TimesNewRomanPS-BoldMT" w:cs="Arial"/>
          <w:i w:val="0"/>
          <w:noProof/>
          <w:color w:val="auto"/>
          <w:sz w:val="22"/>
          <w:szCs w:val="22"/>
        </w:rPr>
      </w:pPr>
    </w:p>
    <w:p w14:paraId="7E2CD626" w14:textId="77777777" w:rsidR="00047060" w:rsidRDefault="00047060" w:rsidP="00F80B8B">
      <w:pPr>
        <w:pStyle w:val="KDKomentar"/>
        <w:spacing w:before="0"/>
        <w:rPr>
          <w:rFonts w:eastAsia="TimesNewRomanPS-BoldMT" w:cs="Arial"/>
          <w:i w:val="0"/>
          <w:noProof/>
          <w:color w:val="auto"/>
          <w:sz w:val="22"/>
          <w:szCs w:val="22"/>
        </w:rPr>
      </w:pPr>
    </w:p>
    <w:p w14:paraId="19207328" w14:textId="77777777" w:rsidR="00047060" w:rsidRPr="004B6CB7" w:rsidRDefault="00047060" w:rsidP="00F80B8B">
      <w:pPr>
        <w:pStyle w:val="KDKomentar"/>
        <w:spacing w:before="0"/>
        <w:rPr>
          <w:rFonts w:eastAsia="TimesNewRomanPS-BoldMT" w:cs="Arial"/>
          <w:i w:val="0"/>
          <w:noProof/>
          <w:color w:val="auto"/>
          <w:sz w:val="22"/>
          <w:szCs w:val="22"/>
          <w:lang w:val="sr-Cyrl-CS"/>
        </w:rPr>
      </w:pPr>
    </w:p>
    <w:p w14:paraId="0CEE890C" w14:textId="77777777" w:rsidR="00B458E1" w:rsidRPr="004B6CB7" w:rsidRDefault="00B458E1" w:rsidP="00F80B8B">
      <w:pPr>
        <w:pStyle w:val="KDKomentar"/>
        <w:spacing w:before="0"/>
        <w:rPr>
          <w:rFonts w:eastAsia="TimesNewRomanPS-BoldMT" w:cs="Arial"/>
          <w:i w:val="0"/>
          <w:noProof/>
          <w:color w:val="auto"/>
          <w:sz w:val="22"/>
          <w:szCs w:val="22"/>
          <w:lang w:val="sr-Cyrl-CS"/>
        </w:rPr>
      </w:pPr>
    </w:p>
    <w:p w14:paraId="360C37B9" w14:textId="77777777" w:rsidR="00B458E1" w:rsidRPr="004B6CB7" w:rsidRDefault="00B458E1" w:rsidP="00F80B8B">
      <w:pPr>
        <w:pStyle w:val="KDKomentar"/>
        <w:spacing w:before="0"/>
        <w:rPr>
          <w:rFonts w:eastAsia="TimesNewRomanPS-BoldMT" w:cs="Arial"/>
          <w:i w:val="0"/>
          <w:noProof/>
          <w:color w:val="auto"/>
          <w:sz w:val="22"/>
          <w:szCs w:val="22"/>
          <w:lang w:val="sr-Cyrl-CS"/>
        </w:rPr>
      </w:pPr>
    </w:p>
    <w:p w14:paraId="0DC28E0D" w14:textId="77777777" w:rsidR="00B458E1" w:rsidRPr="004B6CB7" w:rsidRDefault="00B458E1" w:rsidP="00F80B8B">
      <w:pPr>
        <w:pStyle w:val="KDKomentar"/>
        <w:spacing w:before="0"/>
        <w:rPr>
          <w:rFonts w:eastAsia="TimesNewRomanPS-BoldMT" w:cs="Arial"/>
          <w:i w:val="0"/>
          <w:noProof/>
          <w:color w:val="auto"/>
          <w:sz w:val="22"/>
          <w:szCs w:val="22"/>
          <w:lang w:val="sr-Cyrl-CS"/>
        </w:rPr>
      </w:pPr>
    </w:p>
    <w:p w14:paraId="7BD03407" w14:textId="77777777" w:rsidR="00B458E1" w:rsidRPr="004B6CB7" w:rsidRDefault="00B458E1" w:rsidP="00F80B8B">
      <w:pPr>
        <w:pStyle w:val="KDKomentar"/>
        <w:spacing w:before="0"/>
        <w:rPr>
          <w:rFonts w:eastAsia="TimesNewRomanPS-BoldMT" w:cs="Arial"/>
          <w:i w:val="0"/>
          <w:noProof/>
          <w:color w:val="auto"/>
          <w:sz w:val="22"/>
          <w:szCs w:val="22"/>
          <w:lang w:val="sr-Cyrl-CS"/>
        </w:rPr>
      </w:pPr>
    </w:p>
    <w:p w14:paraId="7D68F04B" w14:textId="52E8B903" w:rsidR="00B458E1" w:rsidRDefault="00B458E1" w:rsidP="00F80B8B">
      <w:pPr>
        <w:pStyle w:val="KDKomentar"/>
        <w:spacing w:before="0"/>
        <w:rPr>
          <w:rFonts w:eastAsia="TimesNewRomanPS-BoldMT" w:cs="Arial"/>
          <w:i w:val="0"/>
          <w:noProof/>
          <w:color w:val="auto"/>
          <w:sz w:val="22"/>
          <w:szCs w:val="22"/>
          <w:lang w:val="sr-Cyrl-CS"/>
        </w:rPr>
      </w:pPr>
    </w:p>
    <w:p w14:paraId="450E9C3B" w14:textId="5EA1EF18" w:rsidR="00795F8F" w:rsidRDefault="00795F8F" w:rsidP="00F80B8B">
      <w:pPr>
        <w:pStyle w:val="KDKomentar"/>
        <w:spacing w:before="0"/>
        <w:rPr>
          <w:rFonts w:eastAsia="TimesNewRomanPS-BoldMT" w:cs="Arial"/>
          <w:i w:val="0"/>
          <w:noProof/>
          <w:color w:val="auto"/>
          <w:sz w:val="22"/>
          <w:szCs w:val="22"/>
          <w:lang w:val="sr-Cyrl-CS"/>
        </w:rPr>
      </w:pPr>
    </w:p>
    <w:p w14:paraId="055E61E2" w14:textId="1E8EF289" w:rsidR="00795F8F" w:rsidRDefault="00795F8F" w:rsidP="00F80B8B">
      <w:pPr>
        <w:pStyle w:val="KDKomentar"/>
        <w:spacing w:before="0"/>
        <w:rPr>
          <w:rFonts w:eastAsia="TimesNewRomanPS-BoldMT" w:cs="Arial"/>
          <w:i w:val="0"/>
          <w:noProof/>
          <w:color w:val="auto"/>
          <w:sz w:val="22"/>
          <w:szCs w:val="22"/>
          <w:lang w:val="sr-Cyrl-CS"/>
        </w:rPr>
      </w:pPr>
    </w:p>
    <w:p w14:paraId="6CFB373A" w14:textId="0A99E325" w:rsidR="00795F8F" w:rsidRDefault="00795F8F" w:rsidP="00F80B8B">
      <w:pPr>
        <w:pStyle w:val="KDKomentar"/>
        <w:spacing w:before="0"/>
        <w:rPr>
          <w:rFonts w:eastAsia="TimesNewRomanPS-BoldMT" w:cs="Arial"/>
          <w:i w:val="0"/>
          <w:noProof/>
          <w:color w:val="auto"/>
          <w:sz w:val="22"/>
          <w:szCs w:val="22"/>
          <w:lang w:val="sr-Cyrl-CS"/>
        </w:rPr>
      </w:pPr>
    </w:p>
    <w:p w14:paraId="4CABBA0A" w14:textId="38A37778" w:rsidR="00795F8F" w:rsidRDefault="00795F8F" w:rsidP="00F80B8B">
      <w:pPr>
        <w:pStyle w:val="KDKomentar"/>
        <w:spacing w:before="0"/>
        <w:rPr>
          <w:rFonts w:eastAsia="TimesNewRomanPS-BoldMT" w:cs="Arial"/>
          <w:i w:val="0"/>
          <w:noProof/>
          <w:color w:val="auto"/>
          <w:sz w:val="22"/>
          <w:szCs w:val="22"/>
          <w:lang w:val="sr-Cyrl-CS"/>
        </w:rPr>
      </w:pPr>
    </w:p>
    <w:p w14:paraId="722B14B3" w14:textId="2593D852" w:rsidR="00795F8F" w:rsidRDefault="00795F8F" w:rsidP="00F80B8B">
      <w:pPr>
        <w:pStyle w:val="KDKomentar"/>
        <w:spacing w:before="0"/>
        <w:rPr>
          <w:rFonts w:eastAsia="TimesNewRomanPS-BoldMT" w:cs="Arial"/>
          <w:i w:val="0"/>
          <w:noProof/>
          <w:color w:val="auto"/>
          <w:sz w:val="22"/>
          <w:szCs w:val="22"/>
          <w:lang w:val="sr-Cyrl-CS"/>
        </w:rPr>
      </w:pPr>
    </w:p>
    <w:p w14:paraId="33DE8467" w14:textId="479EF18A" w:rsidR="00795F8F" w:rsidRDefault="00795F8F" w:rsidP="00F80B8B">
      <w:pPr>
        <w:pStyle w:val="KDKomentar"/>
        <w:spacing w:before="0"/>
        <w:rPr>
          <w:rFonts w:eastAsia="TimesNewRomanPS-BoldMT" w:cs="Arial"/>
          <w:i w:val="0"/>
          <w:noProof/>
          <w:color w:val="auto"/>
          <w:sz w:val="22"/>
          <w:szCs w:val="22"/>
          <w:lang w:val="sr-Cyrl-CS"/>
        </w:rPr>
      </w:pPr>
    </w:p>
    <w:p w14:paraId="37A51293" w14:textId="1A6A0C25" w:rsidR="00795F8F" w:rsidRDefault="00795F8F" w:rsidP="00F80B8B">
      <w:pPr>
        <w:pStyle w:val="KDKomentar"/>
        <w:spacing w:before="0"/>
        <w:rPr>
          <w:rFonts w:eastAsia="TimesNewRomanPS-BoldMT" w:cs="Arial"/>
          <w:i w:val="0"/>
          <w:noProof/>
          <w:color w:val="auto"/>
          <w:sz w:val="22"/>
          <w:szCs w:val="22"/>
          <w:lang w:val="sr-Cyrl-CS"/>
        </w:rPr>
      </w:pPr>
    </w:p>
    <w:p w14:paraId="71609BF7" w14:textId="77777777" w:rsidR="00795F8F" w:rsidRPr="004B6CB7" w:rsidRDefault="00795F8F" w:rsidP="00F80B8B">
      <w:pPr>
        <w:pStyle w:val="KDKomentar"/>
        <w:spacing w:before="0"/>
        <w:rPr>
          <w:rFonts w:eastAsia="TimesNewRomanPS-BoldMT" w:cs="Arial"/>
          <w:i w:val="0"/>
          <w:noProof/>
          <w:color w:val="auto"/>
          <w:sz w:val="22"/>
          <w:szCs w:val="22"/>
          <w:lang w:val="sr-Cyrl-CS"/>
        </w:rPr>
      </w:pPr>
    </w:p>
    <w:p w14:paraId="0416E32A" w14:textId="7DCAB4FF" w:rsidR="00552E21" w:rsidRDefault="00552E21" w:rsidP="00F80B8B">
      <w:pPr>
        <w:pStyle w:val="KDKomentar"/>
        <w:spacing w:before="0"/>
        <w:rPr>
          <w:rFonts w:eastAsia="TimesNewRomanPS-BoldMT" w:cs="Arial"/>
          <w:i w:val="0"/>
          <w:noProof/>
          <w:color w:val="auto"/>
          <w:sz w:val="22"/>
          <w:szCs w:val="22"/>
          <w:lang w:val="sr-Cyrl-CS"/>
        </w:rPr>
      </w:pPr>
    </w:p>
    <w:p w14:paraId="0332AFFA" w14:textId="77777777" w:rsidR="007D1DB9" w:rsidRPr="00A67D27" w:rsidRDefault="007D1DB9" w:rsidP="007D1DB9">
      <w:pPr>
        <w:tabs>
          <w:tab w:val="left" w:pos="567"/>
          <w:tab w:val="left" w:pos="851"/>
        </w:tabs>
        <w:ind w:left="851"/>
        <w:jc w:val="right"/>
        <w:outlineLvl w:val="2"/>
        <w:rPr>
          <w:rFonts w:eastAsia="TimesNewRomanPSMT" w:cs="Arial"/>
          <w:b/>
          <w:bCs/>
          <w:iCs/>
          <w:sz w:val="24"/>
          <w:szCs w:val="24"/>
        </w:rPr>
      </w:pPr>
      <w:r>
        <w:rPr>
          <w:rFonts w:eastAsia="TimesNewRomanPSMT" w:cs="Arial"/>
          <w:b/>
          <w:bCs/>
          <w:iCs/>
          <w:sz w:val="24"/>
          <w:szCs w:val="24"/>
          <w:lang w:val="sr-Cyrl-RS"/>
        </w:rPr>
        <w:lastRenderedPageBreak/>
        <w:t xml:space="preserve">ПРИЛОГ </w:t>
      </w:r>
      <w:r>
        <w:rPr>
          <w:rFonts w:eastAsia="TimesNewRomanPSMT" w:cs="Arial"/>
          <w:b/>
          <w:bCs/>
          <w:iCs/>
          <w:sz w:val="24"/>
          <w:szCs w:val="24"/>
        </w:rPr>
        <w:t>4.</w:t>
      </w:r>
    </w:p>
    <w:p w14:paraId="4A95BB7F" w14:textId="77777777" w:rsidR="007D1DB9" w:rsidRPr="00A67D27" w:rsidRDefault="007D1DB9" w:rsidP="007D1DB9">
      <w:pPr>
        <w:tabs>
          <w:tab w:val="left" w:pos="567"/>
          <w:tab w:val="left" w:pos="851"/>
        </w:tabs>
        <w:ind w:left="851"/>
        <w:outlineLvl w:val="2"/>
        <w:rPr>
          <w:rFonts w:eastAsia="TimesNewRomanPSMT" w:cs="Arial"/>
          <w:b/>
          <w:bCs/>
          <w:iCs/>
          <w:color w:val="00B0F0"/>
          <w:sz w:val="24"/>
          <w:szCs w:val="24"/>
        </w:rPr>
      </w:pPr>
    </w:p>
    <w:p w14:paraId="6D46E163" w14:textId="77777777" w:rsidR="007D1DB9" w:rsidRPr="00C46AB8" w:rsidRDefault="007D1DB9" w:rsidP="007D1DB9">
      <w:pPr>
        <w:rPr>
          <w:rFonts w:eastAsia="TimesNewRomanPSMT" w:cs="Arial"/>
          <w:bCs/>
          <w:iCs/>
          <w:szCs w:val="24"/>
        </w:rPr>
      </w:pPr>
      <w:r w:rsidRPr="00C46AB8">
        <w:rPr>
          <w:rFonts w:eastAsia="TimesNewRomanPSMT" w:cs="Arial"/>
          <w:bCs/>
          <w:iCs/>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5341732C" w14:textId="15FA61C5" w:rsidR="007D1DB9" w:rsidRDefault="007D1DB9" w:rsidP="007D1DB9">
      <w:pPr>
        <w:rPr>
          <w:rFonts w:eastAsia="TimesNewRomanPSMT" w:cs="Arial"/>
          <w:bCs/>
          <w:iCs/>
          <w:szCs w:val="24"/>
        </w:rPr>
      </w:pPr>
      <w:r w:rsidRPr="00C46AB8">
        <w:rPr>
          <w:rFonts w:eastAsia="TimesNewRomanPSMT" w:cs="Arial"/>
          <w:bCs/>
          <w:iCs/>
          <w:szCs w:val="24"/>
        </w:rPr>
        <w:t>(напомена: не доставља се у понуди)</w:t>
      </w:r>
    </w:p>
    <w:p w14:paraId="4185719F" w14:textId="77777777" w:rsidR="007D1DB9" w:rsidRPr="00C46AB8" w:rsidRDefault="007D1DB9" w:rsidP="007D1DB9">
      <w:pPr>
        <w:rPr>
          <w:rFonts w:eastAsia="TimesNewRomanPSMT" w:cs="Arial"/>
          <w:bCs/>
          <w:iCs/>
          <w:szCs w:val="24"/>
        </w:rPr>
      </w:pPr>
    </w:p>
    <w:p w14:paraId="10EC4185" w14:textId="77777777" w:rsidR="007D1DB9" w:rsidRPr="00C46AB8" w:rsidRDefault="007D1DB9" w:rsidP="007D1DB9">
      <w:pPr>
        <w:spacing w:before="0"/>
        <w:rPr>
          <w:rFonts w:eastAsia="TimesNewRomanPSMT" w:cs="Arial"/>
          <w:bCs/>
          <w:iCs/>
          <w:szCs w:val="24"/>
          <w:lang w:val="ru-RU"/>
        </w:rPr>
      </w:pPr>
      <w:r w:rsidRPr="00C46AB8">
        <w:rPr>
          <w:rFonts w:eastAsia="TimesNewRomanPSMT" w:cs="Arial"/>
          <w:bCs/>
          <w:iCs/>
          <w:szCs w:val="24"/>
        </w:rPr>
        <w:t xml:space="preserve">ДУЖНИК:  </w:t>
      </w:r>
      <w:r w:rsidRPr="00C46AB8">
        <w:rPr>
          <w:rFonts w:eastAsia="TimesNewRomanPSMT" w:cs="Arial"/>
          <w:bCs/>
          <w:iCs/>
          <w:szCs w:val="24"/>
          <w:lang w:val="ru-RU"/>
        </w:rPr>
        <w:t>…………………………………………………………………………........................</w:t>
      </w:r>
    </w:p>
    <w:p w14:paraId="529A3952" w14:textId="77777777" w:rsidR="007D1DB9" w:rsidRPr="00C46AB8" w:rsidRDefault="007D1DB9" w:rsidP="007D1DB9">
      <w:pPr>
        <w:spacing w:before="0"/>
        <w:rPr>
          <w:rFonts w:eastAsia="TimesNewRomanPSMT" w:cs="Arial"/>
          <w:bCs/>
          <w:iCs/>
          <w:szCs w:val="24"/>
        </w:rPr>
      </w:pPr>
      <w:r w:rsidRPr="00C46AB8">
        <w:rPr>
          <w:rFonts w:eastAsia="TimesNewRomanPSMT" w:cs="Arial"/>
          <w:bCs/>
          <w:iCs/>
          <w:szCs w:val="24"/>
        </w:rPr>
        <w:t>(назив и седиште Продавца)</w:t>
      </w:r>
    </w:p>
    <w:p w14:paraId="0195ECDD" w14:textId="77777777" w:rsidR="007D1DB9" w:rsidRPr="00C46AB8" w:rsidRDefault="007D1DB9" w:rsidP="007D1DB9">
      <w:pPr>
        <w:spacing w:before="0"/>
        <w:rPr>
          <w:rFonts w:eastAsia="TimesNewRomanPSMT" w:cs="Arial"/>
          <w:bCs/>
          <w:iCs/>
          <w:szCs w:val="24"/>
        </w:rPr>
      </w:pPr>
      <w:r w:rsidRPr="00C46AB8">
        <w:rPr>
          <w:rFonts w:eastAsia="TimesNewRomanPSMT" w:cs="Arial"/>
          <w:bCs/>
          <w:iCs/>
          <w:szCs w:val="24"/>
        </w:rPr>
        <w:t>МАТИЧНИ БРОЈ ДУЖНИКА (Продавца): ..................................................................</w:t>
      </w:r>
    </w:p>
    <w:p w14:paraId="6FAC873D" w14:textId="77777777" w:rsidR="007D1DB9" w:rsidRPr="00C46AB8" w:rsidRDefault="007D1DB9" w:rsidP="007D1DB9">
      <w:pPr>
        <w:spacing w:before="0"/>
        <w:rPr>
          <w:rFonts w:eastAsia="TimesNewRomanPSMT" w:cs="Arial"/>
          <w:bCs/>
          <w:iCs/>
          <w:szCs w:val="24"/>
        </w:rPr>
      </w:pPr>
      <w:r w:rsidRPr="00C46AB8">
        <w:rPr>
          <w:rFonts w:eastAsia="TimesNewRomanPSMT" w:cs="Arial"/>
          <w:bCs/>
          <w:iCs/>
          <w:szCs w:val="24"/>
        </w:rPr>
        <w:t>ТЕКУЋИ РАЧУН ДУЖНИКА (Продавца): ...................................................................</w:t>
      </w:r>
    </w:p>
    <w:p w14:paraId="48CD2EC4" w14:textId="77777777" w:rsidR="007D1DB9" w:rsidRPr="00C46AB8" w:rsidRDefault="007D1DB9" w:rsidP="007D1DB9">
      <w:pPr>
        <w:spacing w:before="0"/>
        <w:rPr>
          <w:rFonts w:eastAsia="TimesNewRomanPSMT" w:cs="Arial"/>
          <w:bCs/>
          <w:iCs/>
          <w:szCs w:val="24"/>
        </w:rPr>
      </w:pPr>
      <w:r w:rsidRPr="00C46AB8">
        <w:rPr>
          <w:rFonts w:eastAsia="TimesNewRomanPSMT" w:cs="Arial"/>
          <w:bCs/>
          <w:iCs/>
          <w:szCs w:val="24"/>
        </w:rPr>
        <w:t>ПИБ ДУЖНИКА (Продавца): ........................................................................................</w:t>
      </w:r>
    </w:p>
    <w:p w14:paraId="0287E11C" w14:textId="77777777" w:rsidR="007D1DB9" w:rsidRPr="00C46AB8" w:rsidRDefault="007D1DB9" w:rsidP="007D1DB9">
      <w:pPr>
        <w:rPr>
          <w:rFonts w:eastAsia="TimesNewRomanPSMT" w:cs="Arial"/>
          <w:bCs/>
          <w:iCs/>
          <w:szCs w:val="24"/>
        </w:rPr>
      </w:pPr>
    </w:p>
    <w:p w14:paraId="31D3A2B9" w14:textId="77777777" w:rsidR="007D1DB9" w:rsidRPr="00C46AB8" w:rsidRDefault="007D1DB9" w:rsidP="007D1DB9">
      <w:pPr>
        <w:rPr>
          <w:rFonts w:eastAsia="TimesNewRomanPSMT" w:cs="Arial"/>
          <w:bCs/>
          <w:iCs/>
          <w:szCs w:val="24"/>
        </w:rPr>
      </w:pPr>
      <w:r w:rsidRPr="00C46AB8">
        <w:rPr>
          <w:rFonts w:eastAsia="TimesNewRomanPSMT" w:cs="Arial"/>
          <w:bCs/>
          <w:iCs/>
          <w:szCs w:val="24"/>
        </w:rPr>
        <w:t>и з д а ј е  д а н а ............................ године</w:t>
      </w:r>
    </w:p>
    <w:p w14:paraId="1F166BDA" w14:textId="77777777" w:rsidR="007D1DB9" w:rsidRPr="00C46AB8" w:rsidRDefault="007D1DB9" w:rsidP="007D1DB9">
      <w:pPr>
        <w:rPr>
          <w:rFonts w:eastAsia="TimesNewRomanPSMT" w:cs="Arial"/>
          <w:bCs/>
          <w:iCs/>
          <w:szCs w:val="24"/>
        </w:rPr>
      </w:pPr>
    </w:p>
    <w:p w14:paraId="3A34501B" w14:textId="77777777" w:rsidR="007D1DB9" w:rsidRPr="00C46AB8" w:rsidRDefault="007D1DB9" w:rsidP="007D1DB9">
      <w:pPr>
        <w:rPr>
          <w:rFonts w:eastAsia="TimesNewRomanPSMT" w:cs="Arial"/>
          <w:bCs/>
          <w:iCs/>
          <w:szCs w:val="24"/>
        </w:rPr>
      </w:pPr>
      <w:r w:rsidRPr="00C46AB8">
        <w:rPr>
          <w:rFonts w:eastAsia="TimesNewRomanPSMT" w:cs="Arial"/>
          <w:bCs/>
          <w:iCs/>
          <w:szCs w:val="24"/>
        </w:rPr>
        <w:t>МЕНИЧНО ПИСМО – ОВЛАШЋЕЊЕ ЗА КОРИСНИКА  БЛАНКО СОПСТВЕНЕ МЕНИЦЕ</w:t>
      </w:r>
    </w:p>
    <w:p w14:paraId="03F1E159" w14:textId="77777777" w:rsidR="007D1DB9" w:rsidRPr="00C46AB8" w:rsidRDefault="007D1DB9" w:rsidP="007D1DB9">
      <w:pPr>
        <w:rPr>
          <w:rFonts w:eastAsia="TimesNewRomanPSMT" w:cs="Arial"/>
          <w:bCs/>
          <w:iCs/>
          <w:szCs w:val="24"/>
        </w:rPr>
      </w:pPr>
    </w:p>
    <w:p w14:paraId="715EB605" w14:textId="0EC7D2DB" w:rsidR="007D1DB9" w:rsidRPr="00C46AB8" w:rsidRDefault="007D1DB9" w:rsidP="007D1DB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4"/>
        </w:rPr>
      </w:pPr>
      <w:r w:rsidRPr="00C46AB8">
        <w:rPr>
          <w:rFonts w:eastAsia="TimesNewRomanPSMT" w:cs="Arial"/>
          <w:bCs w:val="0"/>
          <w:iCs/>
          <w:sz w:val="22"/>
          <w:szCs w:val="24"/>
        </w:rPr>
        <w:t>КОРИСНИК - ПОВЕРИЛАЦ:</w:t>
      </w:r>
      <w:r>
        <w:rPr>
          <w:rFonts w:eastAsia="TimesNewRomanPSMT" w:cs="Arial"/>
          <w:bCs w:val="0"/>
          <w:iCs/>
          <w:sz w:val="22"/>
          <w:szCs w:val="24"/>
          <w:lang w:val="sr-Cyrl-RS"/>
        </w:rPr>
        <w:t xml:space="preserve"> </w:t>
      </w:r>
      <w:r w:rsidRPr="00C46AB8">
        <w:rPr>
          <w:rFonts w:cs="Arial"/>
          <w:b w:val="0"/>
          <w:sz w:val="22"/>
          <w:szCs w:val="24"/>
        </w:rPr>
        <w:t>Јавно предузеће „Елект</w:t>
      </w:r>
      <w:r>
        <w:rPr>
          <w:rFonts w:cs="Arial"/>
          <w:b w:val="0"/>
          <w:sz w:val="22"/>
          <w:szCs w:val="24"/>
        </w:rPr>
        <w:t>роприведа Србије“</w:t>
      </w:r>
      <w:r>
        <w:rPr>
          <w:rFonts w:cs="Arial"/>
          <w:b w:val="0"/>
          <w:sz w:val="22"/>
          <w:szCs w:val="24"/>
          <w:lang w:val="sr-Cyrl-RS"/>
        </w:rPr>
        <w:t>, Балканска</w:t>
      </w:r>
      <w:r>
        <w:rPr>
          <w:rFonts w:cs="Arial"/>
          <w:b w:val="0"/>
          <w:sz w:val="22"/>
          <w:szCs w:val="24"/>
        </w:rPr>
        <w:t xml:space="preserve"> број </w:t>
      </w:r>
      <w:r>
        <w:rPr>
          <w:rFonts w:cs="Arial"/>
          <w:b w:val="0"/>
          <w:sz w:val="22"/>
          <w:szCs w:val="24"/>
          <w:lang w:val="sr-Cyrl-RS"/>
        </w:rPr>
        <w:t>13</w:t>
      </w:r>
      <w:r w:rsidRPr="00C46AB8">
        <w:rPr>
          <w:rFonts w:cs="Arial"/>
          <w:b w:val="0"/>
          <w:sz w:val="22"/>
          <w:szCs w:val="24"/>
        </w:rPr>
        <w:t>,</w:t>
      </w:r>
      <w:r>
        <w:rPr>
          <w:rFonts w:cs="Arial"/>
          <w:b w:val="0"/>
          <w:sz w:val="22"/>
          <w:szCs w:val="24"/>
          <w:lang w:val="sr-Cyrl-RS"/>
        </w:rPr>
        <w:t xml:space="preserve"> </w:t>
      </w:r>
      <w:r w:rsidRPr="00C46AB8">
        <w:rPr>
          <w:rFonts w:cs="Arial"/>
          <w:b w:val="0"/>
          <w:sz w:val="22"/>
          <w:szCs w:val="24"/>
        </w:rPr>
        <w:t>11000 Београд, Огранак РБ Колубара,</w:t>
      </w:r>
      <w:r>
        <w:rPr>
          <w:rFonts w:cs="Arial"/>
          <w:b w:val="0"/>
          <w:sz w:val="22"/>
          <w:szCs w:val="24"/>
          <w:lang w:val="sr-Cyrl-RS"/>
        </w:rPr>
        <w:t xml:space="preserve"> </w:t>
      </w:r>
      <w:r w:rsidRPr="00C46AB8">
        <w:rPr>
          <w:rFonts w:cs="Arial"/>
          <w:b w:val="0"/>
          <w:sz w:val="22"/>
          <w:szCs w:val="24"/>
        </w:rPr>
        <w:t>Светог Саве 1,</w:t>
      </w:r>
      <w:r>
        <w:rPr>
          <w:rFonts w:cs="Arial"/>
          <w:b w:val="0"/>
          <w:sz w:val="22"/>
          <w:szCs w:val="24"/>
          <w:lang w:val="sr-Cyrl-RS"/>
        </w:rPr>
        <w:t xml:space="preserve"> </w:t>
      </w:r>
      <w:r w:rsidR="00E64F9C">
        <w:rPr>
          <w:rFonts w:cs="Arial"/>
          <w:b w:val="0"/>
          <w:sz w:val="22"/>
          <w:szCs w:val="24"/>
        </w:rPr>
        <w:t xml:space="preserve">11550 Лазаревац, </w:t>
      </w:r>
      <w:r w:rsidR="00E64F9C">
        <w:rPr>
          <w:rFonts w:cs="Arial"/>
          <w:b w:val="0"/>
          <w:sz w:val="22"/>
          <w:szCs w:val="24"/>
          <w:lang w:val="sr-Cyrl-RS"/>
        </w:rPr>
        <w:t>м</w:t>
      </w:r>
      <w:r w:rsidRPr="00C46AB8">
        <w:rPr>
          <w:rFonts w:cs="Arial"/>
          <w:b w:val="0"/>
          <w:sz w:val="22"/>
          <w:szCs w:val="24"/>
        </w:rPr>
        <w:t>атични бро</w:t>
      </w:r>
      <w:r w:rsidR="00E64F9C">
        <w:rPr>
          <w:rFonts w:cs="Arial"/>
          <w:b w:val="0"/>
          <w:sz w:val="22"/>
          <w:szCs w:val="24"/>
        </w:rPr>
        <w:t xml:space="preserve">ј 20053658, ПИБ 103920327, бр. </w:t>
      </w:r>
      <w:r w:rsidR="00E64F9C">
        <w:rPr>
          <w:rFonts w:cs="Arial"/>
          <w:b w:val="0"/>
          <w:sz w:val="22"/>
          <w:szCs w:val="24"/>
          <w:lang w:val="sr-Cyrl-RS"/>
        </w:rPr>
        <w:t>т</w:t>
      </w:r>
      <w:r w:rsidRPr="00C46AB8">
        <w:rPr>
          <w:rFonts w:cs="Arial"/>
          <w:b w:val="0"/>
          <w:sz w:val="22"/>
          <w:szCs w:val="24"/>
        </w:rPr>
        <w:t xml:space="preserve">ек. рачуна: 160-125756-41 Banka Intesa, </w:t>
      </w:r>
    </w:p>
    <w:p w14:paraId="5979E1D7" w14:textId="77777777" w:rsidR="007D1DB9" w:rsidRPr="00C46AB8" w:rsidRDefault="007D1DB9" w:rsidP="007D1DB9">
      <w:pPr>
        <w:rPr>
          <w:rFonts w:eastAsia="TimesNewRomanPSMT" w:cs="Arial"/>
          <w:bCs/>
          <w:iCs/>
          <w:szCs w:val="24"/>
        </w:rPr>
      </w:pPr>
      <w:r w:rsidRPr="00C46AB8">
        <w:rPr>
          <w:rFonts w:eastAsia="TimesNewRomanPSMT" w:cs="Arial"/>
          <w:bCs/>
          <w:iCs/>
          <w:szCs w:val="24"/>
        </w:rPr>
        <w:tab/>
      </w:r>
    </w:p>
    <w:p w14:paraId="33D9D10B" w14:textId="5C17125D" w:rsidR="007D1DB9" w:rsidRPr="00C46AB8" w:rsidRDefault="007D1DB9" w:rsidP="007D1DB9">
      <w:pPr>
        <w:rPr>
          <w:rFonts w:eastAsia="TimesNewRomanPSMT" w:cs="Arial"/>
          <w:bCs/>
          <w:iCs/>
          <w:szCs w:val="24"/>
        </w:rPr>
      </w:pPr>
      <w:r w:rsidRPr="00C46AB8">
        <w:rPr>
          <w:rFonts w:eastAsia="TimesNewRomanPSMT" w:cs="Arial"/>
          <w:bCs/>
          <w:iCs/>
          <w:szCs w:val="24"/>
        </w:rPr>
        <w:t>Предајемо вам 1 (једну) потписану и оверену, бланко  сопствену  меницу која је неопозива, без права протеста и наплатива</w:t>
      </w:r>
      <w:r>
        <w:rPr>
          <w:rFonts w:eastAsia="TimesNewRomanPSMT" w:cs="Arial"/>
          <w:bCs/>
          <w:iCs/>
          <w:szCs w:val="24"/>
        </w:rPr>
        <w:t xml:space="preserve"> на први позив, серијски </w:t>
      </w:r>
      <w:r w:rsidRPr="00C46AB8">
        <w:rPr>
          <w:rFonts w:eastAsia="TimesNewRomanPSMT" w:cs="Arial"/>
          <w:bCs/>
          <w:iCs/>
          <w:szCs w:val="24"/>
        </w:rPr>
        <w:t>бр._________________ (уписати серијски број)  као средство финансијског обезбеђења и овлашћујемо  Повериоца да предату меницу може попунити до максималног износа  од ___________________ динара, (и  словима  ___________________</w:t>
      </w:r>
      <w:r>
        <w:rPr>
          <w:rFonts w:eastAsia="TimesNewRomanPSMT" w:cs="Arial"/>
          <w:bCs/>
          <w:iCs/>
          <w:szCs w:val="24"/>
          <w:lang w:val="sr-Cyrl-RS"/>
        </w:rPr>
        <w:t>________________________________________</w:t>
      </w:r>
      <w:r w:rsidRPr="00C46AB8">
        <w:rPr>
          <w:rFonts w:eastAsia="TimesNewRomanPSMT" w:cs="Arial"/>
          <w:bCs/>
          <w:iCs/>
          <w:szCs w:val="24"/>
        </w:rPr>
        <w:t>динара), по Уговору о</w:t>
      </w:r>
      <w:r>
        <w:rPr>
          <w:rFonts w:eastAsia="TimesNewRomanPSMT" w:cs="Arial"/>
          <w:bCs/>
          <w:iCs/>
          <w:szCs w:val="24"/>
          <w:lang w:val="sr-Cyrl-RS"/>
        </w:rPr>
        <w:t xml:space="preserve"> </w:t>
      </w:r>
      <w:r w:rsidRPr="00C46AB8">
        <w:rPr>
          <w:rFonts w:eastAsia="TimesNewRomanPSMT" w:cs="Arial"/>
          <w:bCs/>
          <w:iCs/>
          <w:szCs w:val="24"/>
        </w:rPr>
        <w:t>_____________________________________ (навести предмет уговора), бр._____</w:t>
      </w:r>
      <w:r>
        <w:rPr>
          <w:rFonts w:eastAsia="TimesNewRomanPSMT" w:cs="Arial"/>
          <w:bCs/>
          <w:iCs/>
          <w:szCs w:val="24"/>
          <w:lang w:val="sr-Cyrl-RS"/>
        </w:rPr>
        <w:t>________________</w:t>
      </w:r>
      <w:r w:rsidRPr="00C46AB8">
        <w:rPr>
          <w:rFonts w:eastAsia="TimesNewRomanPSMT" w:cs="Arial"/>
          <w:bCs/>
          <w:iCs/>
          <w:szCs w:val="24"/>
        </w:rPr>
        <w:t xml:space="preserve"> од _________</w:t>
      </w:r>
      <w:r>
        <w:rPr>
          <w:rFonts w:eastAsia="TimesNewRomanPSMT" w:cs="Arial"/>
          <w:bCs/>
          <w:iCs/>
          <w:szCs w:val="24"/>
          <w:lang w:val="sr-Cyrl-RS"/>
        </w:rPr>
        <w:t>___</w:t>
      </w:r>
      <w:r w:rsidRPr="00C46AB8">
        <w:rPr>
          <w:rFonts w:eastAsia="TimesNewRomanPSMT" w:cs="Arial"/>
          <w:bCs/>
          <w:iCs/>
          <w:szCs w:val="24"/>
        </w:rPr>
        <w:t>(заведен код Корисника - Повериоца) и бр._______</w:t>
      </w:r>
      <w:r>
        <w:rPr>
          <w:rFonts w:eastAsia="TimesNewRomanPSMT" w:cs="Arial"/>
          <w:bCs/>
          <w:iCs/>
          <w:szCs w:val="24"/>
          <w:lang w:val="sr-Cyrl-RS"/>
        </w:rPr>
        <w:t>______________</w:t>
      </w:r>
      <w:r w:rsidRPr="00C46AB8">
        <w:rPr>
          <w:rFonts w:eastAsia="TimesNewRomanPSMT" w:cs="Arial"/>
          <w:bCs/>
          <w:iCs/>
          <w:szCs w:val="24"/>
        </w:rPr>
        <w:t xml:space="preserve"> од _________</w:t>
      </w:r>
      <w:r>
        <w:rPr>
          <w:rFonts w:eastAsia="TimesNewRomanPSMT" w:cs="Arial"/>
          <w:bCs/>
          <w:iCs/>
          <w:szCs w:val="24"/>
          <w:lang w:val="sr-Cyrl-RS"/>
        </w:rPr>
        <w:t>__</w:t>
      </w:r>
      <w:r w:rsidRPr="00C46AB8">
        <w:rPr>
          <w:rFonts w:eastAsia="TimesNewRomanPSMT" w:cs="Arial"/>
          <w:bCs/>
          <w:iCs/>
          <w:szCs w:val="24"/>
        </w:rPr>
        <w:t xml:space="preserve">(заведен код дужника) као средство финансијског обезбеђења </w:t>
      </w:r>
      <w:r w:rsidRPr="001B1D41">
        <w:rPr>
          <w:rFonts w:eastAsia="TimesNewRomanPSMT" w:cs="Arial"/>
          <w:b/>
          <w:bCs/>
          <w:iCs/>
          <w:szCs w:val="24"/>
        </w:rPr>
        <w:t>за oтклањање недостатака у гарантном року</w:t>
      </w:r>
      <w:r w:rsidRPr="00C46AB8">
        <w:rPr>
          <w:rFonts w:eastAsia="TimesNewRomanPSMT" w:cs="Arial"/>
          <w:bCs/>
          <w:iCs/>
          <w:szCs w:val="24"/>
        </w:rPr>
        <w:t xml:space="preserve"> у вредности од </w:t>
      </w:r>
      <w:r>
        <w:rPr>
          <w:rFonts w:eastAsia="TimesNewRomanPSMT" w:cs="Arial"/>
          <w:bCs/>
          <w:iCs/>
          <w:szCs w:val="24"/>
        </w:rPr>
        <w:t>10</w:t>
      </w:r>
      <w:r w:rsidRPr="00C46AB8">
        <w:rPr>
          <w:rFonts w:eastAsia="TimesNewRomanPSMT" w:cs="Arial"/>
          <w:bCs/>
          <w:iCs/>
          <w:szCs w:val="24"/>
        </w:rPr>
        <w:t>% вредности уговора без ПДВ уколико ________________________(назив дужника), као дужник не отклони недостатке у гарантном року.</w:t>
      </w:r>
    </w:p>
    <w:p w14:paraId="463567F7" w14:textId="77777777" w:rsidR="007D1DB9" w:rsidRPr="00C46AB8" w:rsidRDefault="007D1DB9" w:rsidP="007D1DB9">
      <w:pPr>
        <w:rPr>
          <w:rFonts w:eastAsia="TimesNewRomanPSMT" w:cs="Arial"/>
          <w:bCs/>
          <w:iCs/>
          <w:szCs w:val="24"/>
        </w:rPr>
      </w:pPr>
      <w:r w:rsidRPr="00C46AB8">
        <w:rPr>
          <w:rFonts w:eastAsia="TimesNewRomanPSMT" w:cs="Arial"/>
          <w:bCs/>
          <w:iCs/>
          <w:szCs w:val="24"/>
        </w:rPr>
        <w:t>Издата Бланко соло меница серијски број</w:t>
      </w:r>
      <w:r w:rsidRPr="00C46AB8">
        <w:rPr>
          <w:rFonts w:eastAsia="TimesNewRomanPSMT" w:cs="Arial"/>
          <w:bCs/>
          <w:iCs/>
          <w:szCs w:val="24"/>
        </w:rPr>
        <w:tab/>
        <w:t>(уписати серијски број) може се поднети на наплату у року доспећа  утврђеном  Уговором т.ј. најкасније до истека рока од 30 (тридесет) дана од истека гарантног рока.</w:t>
      </w:r>
    </w:p>
    <w:p w14:paraId="09E247D3" w14:textId="77777777" w:rsidR="007D1DB9" w:rsidRPr="00C46AB8" w:rsidRDefault="007D1DB9" w:rsidP="007D1DB9">
      <w:pPr>
        <w:rPr>
          <w:rFonts w:eastAsia="TimesNewRomanPSMT" w:cs="Arial"/>
          <w:bCs/>
          <w:iCs/>
          <w:szCs w:val="24"/>
        </w:rPr>
      </w:pPr>
      <w:r w:rsidRPr="00C46AB8">
        <w:rPr>
          <w:rFonts w:eastAsia="TimesNewRomanPSMT" w:cs="Arial"/>
          <w:bCs/>
          <w:iCs/>
          <w:szCs w:val="24"/>
        </w:rPr>
        <w:t>Овлаш</w:t>
      </w:r>
      <w:r>
        <w:rPr>
          <w:rFonts w:eastAsia="TimesNewRomanPSMT" w:cs="Arial"/>
          <w:bCs/>
          <w:iCs/>
          <w:szCs w:val="24"/>
        </w:rPr>
        <w:t>ћујемо</w:t>
      </w:r>
      <w:r w:rsidRPr="00C46AB8">
        <w:rPr>
          <w:rFonts w:eastAsia="TimesNewRomanPSMT" w:cs="Arial"/>
          <w:bCs/>
          <w:iCs/>
          <w:szCs w:val="24"/>
        </w:rPr>
        <w:t xml:space="preserve"> Повериоца да у складу са горе наведеним условом, иницира наплату доспелих хартија од вредности бланко соло менице, безусловно и нeопозиво, без протеста и трошкова. вансудски  - издавањем налога за наплату </w:t>
      </w:r>
      <w:r>
        <w:rPr>
          <w:rFonts w:eastAsia="TimesNewRomanPSMT" w:cs="Arial"/>
          <w:bCs/>
          <w:iCs/>
          <w:szCs w:val="24"/>
        </w:rPr>
        <w:t>на терет текућег рачуна Дужника</w:t>
      </w:r>
      <w:r w:rsidRPr="00C46AB8">
        <w:rPr>
          <w:rFonts w:eastAsia="TimesNewRomanPSMT" w:cs="Arial"/>
          <w:bCs/>
          <w:iCs/>
          <w:szCs w:val="24"/>
        </w:rPr>
        <w:t xml:space="preserve">, а у </w:t>
      </w:r>
      <w:r>
        <w:rPr>
          <w:rFonts w:eastAsia="TimesNewRomanPSMT" w:cs="Arial"/>
          <w:bCs/>
          <w:iCs/>
          <w:szCs w:val="24"/>
        </w:rPr>
        <w:t>корист текућег рачуна Повериоца.</w:t>
      </w:r>
    </w:p>
    <w:p w14:paraId="48EA1C01" w14:textId="77777777" w:rsidR="007D1DB9" w:rsidRPr="00DF0A81" w:rsidRDefault="007D1DB9" w:rsidP="007D1DB9">
      <w:pPr>
        <w:spacing w:before="0"/>
        <w:rPr>
          <w:rFonts w:cs="Arial"/>
          <w:szCs w:val="24"/>
        </w:rPr>
      </w:pPr>
      <w:r w:rsidRPr="00C46AB8">
        <w:rPr>
          <w:rFonts w:cs="Arial"/>
          <w:szCs w:val="24"/>
        </w:rPr>
        <w:t>Овлашћујемо банке код којих имамо рачуне да наплату-плаћање изврше на терет свих наших рачуна,као и да поднети налог за наплату заведу у редослед чекања у случају да на рачунима уопште нема или нема довољно средстава или због поштовања приоритета у наплати са рачуна.</w:t>
      </w:r>
    </w:p>
    <w:p w14:paraId="58412E99" w14:textId="77777777" w:rsidR="007D1DB9" w:rsidRDefault="007D1DB9" w:rsidP="007D1DB9">
      <w:pPr>
        <w:rPr>
          <w:rFonts w:eastAsia="TimesNewRomanPSMT" w:cs="Arial"/>
          <w:bCs/>
          <w:iCs/>
          <w:szCs w:val="24"/>
        </w:rPr>
      </w:pPr>
    </w:p>
    <w:p w14:paraId="57A5946C" w14:textId="77777777" w:rsidR="007D1DB9" w:rsidRDefault="007D1DB9" w:rsidP="007D1DB9">
      <w:pPr>
        <w:rPr>
          <w:rFonts w:eastAsia="TimesNewRomanPSMT" w:cs="Arial"/>
          <w:bCs/>
          <w:iCs/>
          <w:szCs w:val="24"/>
          <w:lang w:val="sr-Cyrl-RS"/>
        </w:rPr>
      </w:pPr>
      <w:r w:rsidRPr="00C46AB8">
        <w:rPr>
          <w:rFonts w:eastAsia="TimesNewRomanPSMT" w:cs="Arial"/>
          <w:bCs/>
          <w:iCs/>
          <w:szCs w:val="24"/>
        </w:rPr>
        <w:t xml:space="preserve">Меница је важећа и у случају да у току трајања реализације наведеног уговора дође до: промена овлашћених </w:t>
      </w:r>
      <w:r>
        <w:rPr>
          <w:rFonts w:eastAsia="TimesNewRomanPSMT" w:cs="Arial"/>
          <w:bCs/>
          <w:iCs/>
          <w:szCs w:val="24"/>
          <w:lang w:val="sr-Cyrl-RS"/>
        </w:rPr>
        <w:t xml:space="preserve">лица </w:t>
      </w:r>
      <w:r w:rsidRPr="00C46AB8">
        <w:rPr>
          <w:rFonts w:eastAsia="TimesNewRomanPSMT" w:cs="Arial"/>
          <w:bCs/>
          <w:iCs/>
          <w:szCs w:val="24"/>
        </w:rPr>
        <w:t xml:space="preserve">за заступање </w:t>
      </w:r>
      <w:r>
        <w:rPr>
          <w:rFonts w:eastAsia="TimesNewRomanPSMT" w:cs="Arial"/>
          <w:bCs/>
          <w:iCs/>
          <w:szCs w:val="24"/>
        </w:rPr>
        <w:t>Дужника</w:t>
      </w:r>
      <w:r w:rsidRPr="00C46AB8">
        <w:rPr>
          <w:rFonts w:eastAsia="TimesNewRomanPSMT" w:cs="Arial"/>
          <w:bCs/>
          <w:iCs/>
          <w:szCs w:val="24"/>
        </w:rPr>
        <w:t xml:space="preserve">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3DD7E2B1" w14:textId="77777777" w:rsidR="005E07B9" w:rsidRPr="005E07B9" w:rsidRDefault="005E07B9" w:rsidP="007D1DB9">
      <w:pPr>
        <w:rPr>
          <w:rFonts w:eastAsia="TimesNewRomanPSMT" w:cs="Arial"/>
          <w:bCs/>
          <w:iCs/>
          <w:szCs w:val="24"/>
          <w:lang w:val="sr-Cyrl-RS"/>
        </w:rPr>
      </w:pPr>
    </w:p>
    <w:p w14:paraId="063BE235" w14:textId="77777777" w:rsidR="007D1DB9" w:rsidRPr="00C46AB8" w:rsidRDefault="007D1DB9" w:rsidP="007D1DB9">
      <w:pPr>
        <w:rPr>
          <w:rFonts w:eastAsia="TimesNewRomanPSMT" w:cs="Arial"/>
          <w:bCs/>
          <w:iCs/>
          <w:szCs w:val="24"/>
        </w:rPr>
      </w:pPr>
    </w:p>
    <w:p w14:paraId="4261BF1B" w14:textId="77777777" w:rsidR="007D1DB9" w:rsidRPr="00C46AB8" w:rsidRDefault="007D1DB9" w:rsidP="007D1DB9">
      <w:pPr>
        <w:rPr>
          <w:rFonts w:eastAsia="TimesNewRomanPSMT" w:cs="Arial"/>
          <w:bCs/>
          <w:iCs/>
          <w:szCs w:val="24"/>
        </w:rPr>
      </w:pPr>
      <w:r w:rsidRPr="00C46AB8">
        <w:rPr>
          <w:rFonts w:eastAsia="TimesNewRomanPSMT" w:cs="Arial"/>
          <w:bCs/>
          <w:iCs/>
          <w:szCs w:val="24"/>
        </w:rPr>
        <w:lastRenderedPageBreak/>
        <w:t>Дужник се одриче права на повлачење овог овлашћења, на стављање приговора на задужење и на сторнирање задужења по овом основу за наплату.</w:t>
      </w:r>
    </w:p>
    <w:p w14:paraId="3AED3CF6" w14:textId="77777777" w:rsidR="007D1DB9" w:rsidRPr="00C46AB8" w:rsidRDefault="007D1DB9" w:rsidP="007D1DB9">
      <w:pPr>
        <w:rPr>
          <w:rFonts w:eastAsia="TimesNewRomanPSMT" w:cs="Arial"/>
          <w:bCs/>
          <w:iCs/>
          <w:szCs w:val="24"/>
        </w:rPr>
      </w:pPr>
    </w:p>
    <w:p w14:paraId="3A486E27" w14:textId="77777777" w:rsidR="007D1DB9" w:rsidRPr="00C46AB8" w:rsidRDefault="007D1DB9" w:rsidP="007D1DB9">
      <w:pPr>
        <w:rPr>
          <w:rFonts w:eastAsia="TimesNewRomanPSMT" w:cs="Arial"/>
          <w:bCs/>
          <w:iCs/>
          <w:szCs w:val="24"/>
        </w:rPr>
      </w:pPr>
      <w:r w:rsidRPr="00C46AB8">
        <w:rPr>
          <w:rFonts w:eastAsia="TimesNewRomanPSMT" w:cs="Arial"/>
          <w:bCs/>
          <w:iCs/>
          <w:szCs w:val="24"/>
        </w:rPr>
        <w:t>Меница је потписана од стране овлашћеног лица за заступање Дужника _____________________(унети име и презиме овлашћеног лица).</w:t>
      </w:r>
    </w:p>
    <w:p w14:paraId="07B69E45" w14:textId="77777777" w:rsidR="007D1DB9" w:rsidRPr="00C46AB8" w:rsidRDefault="007D1DB9" w:rsidP="007D1DB9">
      <w:pPr>
        <w:rPr>
          <w:rFonts w:eastAsia="TimesNewRomanPSMT" w:cs="Arial"/>
          <w:bCs/>
          <w:iCs/>
          <w:szCs w:val="24"/>
        </w:rPr>
      </w:pPr>
    </w:p>
    <w:p w14:paraId="03E27737" w14:textId="77777777" w:rsidR="007D1DB9" w:rsidRPr="00C46AB8" w:rsidRDefault="007D1DB9" w:rsidP="007D1DB9">
      <w:pPr>
        <w:rPr>
          <w:rFonts w:eastAsia="TimesNewRomanPSMT" w:cs="Arial"/>
          <w:bCs/>
          <w:iCs/>
          <w:szCs w:val="24"/>
        </w:rPr>
      </w:pPr>
      <w:r w:rsidRPr="00C46AB8">
        <w:rPr>
          <w:rFonts w:eastAsia="TimesNewRomanPSMT" w:cs="Arial"/>
          <w:bCs/>
          <w:iCs/>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22042AA9" w14:textId="77777777" w:rsidR="007D1DB9" w:rsidRPr="00C46AB8" w:rsidRDefault="007D1DB9" w:rsidP="007D1DB9">
      <w:pPr>
        <w:rPr>
          <w:rFonts w:eastAsia="TimesNewRomanPSMT" w:cs="Arial"/>
          <w:bCs/>
          <w:iCs/>
          <w:szCs w:val="24"/>
        </w:rPr>
      </w:pPr>
      <w:r w:rsidRPr="00C46AB8">
        <w:rPr>
          <w:rFonts w:eastAsia="TimesNewRomanPSMT" w:cs="Arial"/>
          <w:bCs/>
          <w:iCs/>
          <w:szCs w:val="24"/>
        </w:rPr>
        <w:t xml:space="preserve">Место и датум издавања Овлашћења          </w:t>
      </w:r>
    </w:p>
    <w:p w14:paraId="14E55948" w14:textId="77777777" w:rsidR="007D1DB9" w:rsidRPr="00C46AB8" w:rsidRDefault="007D1DB9" w:rsidP="007D1DB9">
      <w:pPr>
        <w:rPr>
          <w:rFonts w:eastAsia="TimesNewRomanPSMT" w:cs="Arial"/>
          <w:bCs/>
          <w:iCs/>
          <w:szCs w:val="24"/>
        </w:rPr>
      </w:pPr>
    </w:p>
    <w:p w14:paraId="3D9EE85D" w14:textId="77777777" w:rsidR="007D1DB9" w:rsidRPr="00C46AB8" w:rsidRDefault="007D1DB9" w:rsidP="007D1DB9">
      <w:pPr>
        <w:rPr>
          <w:rFonts w:eastAsia="TimesNewRomanPSMT" w:cs="Arial"/>
          <w:bCs/>
          <w:iCs/>
          <w:szCs w:val="24"/>
        </w:rPr>
      </w:pPr>
    </w:p>
    <w:tbl>
      <w:tblPr>
        <w:tblW w:w="10031" w:type="dxa"/>
        <w:jc w:val="center"/>
        <w:tblLayout w:type="fixed"/>
        <w:tblLook w:val="0000" w:firstRow="0" w:lastRow="0" w:firstColumn="0" w:lastColumn="0" w:noHBand="0" w:noVBand="0"/>
      </w:tblPr>
      <w:tblGrid>
        <w:gridCol w:w="3882"/>
        <w:gridCol w:w="2127"/>
        <w:gridCol w:w="4022"/>
      </w:tblGrid>
      <w:tr w:rsidR="007D1DB9" w:rsidRPr="00C46AB8" w14:paraId="2D316BF7" w14:textId="77777777" w:rsidTr="007D1DB9">
        <w:trPr>
          <w:jc w:val="center"/>
        </w:trPr>
        <w:tc>
          <w:tcPr>
            <w:tcW w:w="3882" w:type="dxa"/>
          </w:tcPr>
          <w:p w14:paraId="1FAA230E" w14:textId="6A041C77" w:rsidR="00795F8F" w:rsidRDefault="00795F8F" w:rsidP="007D1DB9">
            <w:pPr>
              <w:rPr>
                <w:rFonts w:eastAsia="TimesNewRomanPSMT" w:cs="Arial"/>
                <w:bCs/>
                <w:iCs/>
                <w:szCs w:val="24"/>
                <w:lang w:val="sr-Cyrl-RS"/>
              </w:rPr>
            </w:pPr>
            <w:r>
              <w:rPr>
                <w:rFonts w:eastAsia="TimesNewRomanPSMT" w:cs="Arial"/>
                <w:bCs/>
                <w:iCs/>
                <w:szCs w:val="24"/>
                <w:lang w:val="sr-Cyrl-RS"/>
              </w:rPr>
              <w:t xml:space="preserve">        Место и </w:t>
            </w:r>
            <w:r>
              <w:rPr>
                <w:rFonts w:eastAsia="TimesNewRomanPSMT" w:cs="Arial"/>
                <w:bCs/>
                <w:iCs/>
                <w:szCs w:val="24"/>
              </w:rPr>
              <w:t>д</w:t>
            </w:r>
            <w:r w:rsidR="007D1DB9" w:rsidRPr="00C46AB8">
              <w:rPr>
                <w:rFonts w:eastAsia="TimesNewRomanPSMT" w:cs="Arial"/>
                <w:bCs/>
                <w:iCs/>
                <w:szCs w:val="24"/>
              </w:rPr>
              <w:t>атум</w:t>
            </w:r>
            <w:r>
              <w:rPr>
                <w:rFonts w:eastAsia="TimesNewRomanPSMT" w:cs="Arial"/>
                <w:bCs/>
                <w:iCs/>
                <w:szCs w:val="24"/>
                <w:lang w:val="sr-Cyrl-RS"/>
              </w:rPr>
              <w:t xml:space="preserve"> издавања   </w:t>
            </w:r>
          </w:p>
          <w:p w14:paraId="1444FD06" w14:textId="02DB27FF" w:rsidR="007D1DB9" w:rsidRPr="00C46AB8" w:rsidRDefault="00795F8F" w:rsidP="007D1DB9">
            <w:pPr>
              <w:rPr>
                <w:rFonts w:eastAsia="TimesNewRomanPSMT" w:cs="Arial"/>
                <w:bCs/>
                <w:iCs/>
                <w:szCs w:val="24"/>
              </w:rPr>
            </w:pPr>
            <w:r>
              <w:rPr>
                <w:rFonts w:eastAsia="TimesNewRomanPSMT" w:cs="Arial"/>
                <w:bCs/>
                <w:iCs/>
                <w:szCs w:val="24"/>
                <w:lang w:val="sr-Cyrl-RS"/>
              </w:rPr>
              <w:t xml:space="preserve">                  Овлашћења</w:t>
            </w:r>
          </w:p>
        </w:tc>
        <w:tc>
          <w:tcPr>
            <w:tcW w:w="2127" w:type="dxa"/>
          </w:tcPr>
          <w:p w14:paraId="35AB7C5D" w14:textId="77777777" w:rsidR="007D1DB9" w:rsidRPr="00C46AB8" w:rsidRDefault="007D1DB9" w:rsidP="007D1DB9">
            <w:pPr>
              <w:rPr>
                <w:rFonts w:eastAsia="TimesNewRomanPSMT" w:cs="Arial"/>
                <w:bCs/>
                <w:iCs/>
                <w:szCs w:val="24"/>
                <w:lang w:val="ru-RU"/>
              </w:rPr>
            </w:pPr>
          </w:p>
        </w:tc>
        <w:tc>
          <w:tcPr>
            <w:tcW w:w="4022" w:type="dxa"/>
          </w:tcPr>
          <w:p w14:paraId="0ECEC392" w14:textId="77777777" w:rsidR="007D1DB9" w:rsidRPr="00C46AB8" w:rsidRDefault="007D1DB9" w:rsidP="007D1DB9">
            <w:pPr>
              <w:rPr>
                <w:rFonts w:eastAsia="TimesNewRomanPSMT" w:cs="Arial"/>
                <w:bCs/>
                <w:iCs/>
                <w:szCs w:val="24"/>
                <w:lang w:val="ru-RU"/>
              </w:rPr>
            </w:pPr>
            <w:r>
              <w:rPr>
                <w:rFonts w:eastAsia="TimesNewRomanPSMT" w:cs="Arial"/>
                <w:bCs/>
                <w:iCs/>
                <w:szCs w:val="24"/>
                <w:lang w:val="sr-Cyrl-RS"/>
              </w:rPr>
              <w:t xml:space="preserve">                     </w:t>
            </w:r>
            <w:r w:rsidRPr="00C46AB8">
              <w:rPr>
                <w:rFonts w:eastAsia="TimesNewRomanPSMT" w:cs="Arial"/>
                <w:bCs/>
                <w:iCs/>
                <w:szCs w:val="24"/>
              </w:rPr>
              <w:t>Продавац</w:t>
            </w:r>
            <w:r w:rsidRPr="00C46AB8">
              <w:rPr>
                <w:rFonts w:eastAsia="TimesNewRomanPSMT" w:cs="Arial"/>
                <w:bCs/>
                <w:iCs/>
                <w:szCs w:val="24"/>
                <w:lang w:val="ru-RU"/>
              </w:rPr>
              <w:t>:</w:t>
            </w:r>
          </w:p>
        </w:tc>
      </w:tr>
      <w:tr w:rsidR="007D1DB9" w:rsidRPr="00C46AB8" w14:paraId="22343DAE" w14:textId="77777777" w:rsidTr="007D1DB9">
        <w:trPr>
          <w:jc w:val="center"/>
        </w:trPr>
        <w:tc>
          <w:tcPr>
            <w:tcW w:w="3882" w:type="dxa"/>
          </w:tcPr>
          <w:p w14:paraId="5C07B7D9" w14:textId="77777777" w:rsidR="007D1DB9" w:rsidRPr="00C46AB8" w:rsidRDefault="007D1DB9" w:rsidP="007D1DB9">
            <w:pPr>
              <w:rPr>
                <w:rFonts w:eastAsia="TimesNewRomanPSMT" w:cs="Arial"/>
                <w:bCs/>
                <w:iCs/>
                <w:szCs w:val="24"/>
              </w:rPr>
            </w:pPr>
          </w:p>
        </w:tc>
        <w:tc>
          <w:tcPr>
            <w:tcW w:w="2127" w:type="dxa"/>
          </w:tcPr>
          <w:p w14:paraId="2F24E6DC" w14:textId="2D1F232B" w:rsidR="007D1DB9" w:rsidRPr="00C46AB8" w:rsidRDefault="00795F8F" w:rsidP="007D1DB9">
            <w:pPr>
              <w:rPr>
                <w:rFonts w:eastAsia="TimesNewRomanPSMT" w:cs="Arial"/>
                <w:bCs/>
                <w:iCs/>
                <w:szCs w:val="24"/>
              </w:rPr>
            </w:pPr>
            <w:r>
              <w:rPr>
                <w:rFonts w:eastAsia="TimesNewRomanPSMT" w:cs="Arial"/>
                <w:bCs/>
                <w:iCs/>
                <w:szCs w:val="24"/>
                <w:lang w:val="sr-Cyrl-RS"/>
              </w:rPr>
              <w:t xml:space="preserve">           </w:t>
            </w:r>
            <w:r w:rsidR="007D1DB9" w:rsidRPr="00C46AB8">
              <w:rPr>
                <w:rFonts w:eastAsia="TimesNewRomanPSMT" w:cs="Arial"/>
                <w:bCs/>
                <w:iCs/>
                <w:szCs w:val="24"/>
              </w:rPr>
              <w:t>М.П.</w:t>
            </w:r>
          </w:p>
        </w:tc>
        <w:tc>
          <w:tcPr>
            <w:tcW w:w="4022" w:type="dxa"/>
          </w:tcPr>
          <w:p w14:paraId="35B95665" w14:textId="77777777" w:rsidR="007D1DB9" w:rsidRPr="00C46AB8" w:rsidRDefault="007D1DB9" w:rsidP="007D1DB9">
            <w:pPr>
              <w:rPr>
                <w:rFonts w:eastAsia="TimesNewRomanPSMT" w:cs="Arial"/>
                <w:bCs/>
                <w:iCs/>
                <w:szCs w:val="24"/>
                <w:lang w:val="ru-RU"/>
              </w:rPr>
            </w:pPr>
          </w:p>
        </w:tc>
      </w:tr>
      <w:tr w:rsidR="007D1DB9" w:rsidRPr="00C46AB8" w14:paraId="7BE82539" w14:textId="77777777" w:rsidTr="007D1DB9">
        <w:trPr>
          <w:jc w:val="center"/>
        </w:trPr>
        <w:tc>
          <w:tcPr>
            <w:tcW w:w="3882" w:type="dxa"/>
            <w:tcBorders>
              <w:bottom w:val="single" w:sz="4" w:space="0" w:color="auto"/>
            </w:tcBorders>
          </w:tcPr>
          <w:p w14:paraId="492EFFA5" w14:textId="77777777" w:rsidR="007D1DB9" w:rsidRPr="00C46AB8" w:rsidRDefault="007D1DB9" w:rsidP="007D1DB9">
            <w:pPr>
              <w:rPr>
                <w:rFonts w:eastAsia="TimesNewRomanPSMT" w:cs="Arial"/>
                <w:bCs/>
                <w:iCs/>
                <w:szCs w:val="24"/>
              </w:rPr>
            </w:pPr>
          </w:p>
        </w:tc>
        <w:tc>
          <w:tcPr>
            <w:tcW w:w="2127" w:type="dxa"/>
          </w:tcPr>
          <w:p w14:paraId="2B124911" w14:textId="77777777" w:rsidR="007D1DB9" w:rsidRPr="00C46AB8" w:rsidRDefault="007D1DB9" w:rsidP="007D1DB9">
            <w:pPr>
              <w:rPr>
                <w:rFonts w:eastAsia="TimesNewRomanPSMT" w:cs="Arial"/>
                <w:bCs/>
                <w:iCs/>
                <w:szCs w:val="24"/>
                <w:lang w:val="ru-RU"/>
              </w:rPr>
            </w:pPr>
          </w:p>
        </w:tc>
        <w:tc>
          <w:tcPr>
            <w:tcW w:w="4022" w:type="dxa"/>
            <w:tcBorders>
              <w:bottom w:val="single" w:sz="4" w:space="0" w:color="auto"/>
            </w:tcBorders>
          </w:tcPr>
          <w:p w14:paraId="7789C8C5" w14:textId="77777777" w:rsidR="007D1DB9" w:rsidRPr="00C46AB8" w:rsidRDefault="007D1DB9" w:rsidP="007D1DB9">
            <w:pPr>
              <w:rPr>
                <w:rFonts w:eastAsia="TimesNewRomanPSMT" w:cs="Arial"/>
                <w:bCs/>
                <w:iCs/>
                <w:szCs w:val="24"/>
                <w:lang w:val="ru-RU"/>
              </w:rPr>
            </w:pPr>
          </w:p>
        </w:tc>
      </w:tr>
    </w:tbl>
    <w:p w14:paraId="13E8FF0F" w14:textId="77777777" w:rsidR="007D1DB9" w:rsidRPr="00C46AB8" w:rsidRDefault="007D1DB9" w:rsidP="007D1DB9">
      <w:pPr>
        <w:rPr>
          <w:rFonts w:eastAsia="TimesNewRomanPSMT" w:cs="Arial"/>
          <w:bCs/>
          <w:iCs/>
          <w:szCs w:val="24"/>
        </w:rPr>
      </w:pPr>
    </w:p>
    <w:p w14:paraId="6C8DA5F5" w14:textId="77777777" w:rsidR="007D1DB9" w:rsidRPr="00C46AB8" w:rsidRDefault="007D1DB9" w:rsidP="007D1DB9">
      <w:pPr>
        <w:rPr>
          <w:rFonts w:eastAsia="TimesNewRomanPSMT" w:cs="Arial"/>
          <w:bCs/>
          <w:iCs/>
          <w:szCs w:val="24"/>
        </w:rPr>
      </w:pPr>
      <w:r w:rsidRPr="00C46AB8">
        <w:rPr>
          <w:rFonts w:eastAsia="TimesNewRomanPSMT" w:cs="Arial"/>
          <w:bCs/>
          <w:iCs/>
          <w:szCs w:val="24"/>
        </w:rPr>
        <w:t xml:space="preserve">                                                                                                 </w:t>
      </w:r>
      <w:r>
        <w:rPr>
          <w:rFonts w:eastAsia="TimesNewRomanPSMT" w:cs="Arial"/>
          <w:bCs/>
          <w:iCs/>
          <w:szCs w:val="24"/>
          <w:lang w:val="sr-Cyrl-RS"/>
        </w:rPr>
        <w:t xml:space="preserve">               </w:t>
      </w:r>
      <w:r w:rsidRPr="00C46AB8">
        <w:rPr>
          <w:rFonts w:eastAsia="TimesNewRomanPSMT" w:cs="Arial"/>
          <w:bCs/>
          <w:iCs/>
          <w:szCs w:val="24"/>
        </w:rPr>
        <w:t>Потпис овлашћеног лица</w:t>
      </w:r>
    </w:p>
    <w:p w14:paraId="11249B19" w14:textId="77777777" w:rsidR="007D1DB9" w:rsidRPr="00C46AB8" w:rsidRDefault="007D1DB9" w:rsidP="007D1DB9">
      <w:pPr>
        <w:rPr>
          <w:rFonts w:eastAsia="TimesNewRomanPSMT" w:cs="Arial"/>
          <w:bCs/>
          <w:iCs/>
          <w:szCs w:val="24"/>
        </w:rPr>
      </w:pPr>
    </w:p>
    <w:p w14:paraId="445EC18F" w14:textId="77777777" w:rsidR="007D1DB9" w:rsidRPr="00C46AB8" w:rsidRDefault="007D1DB9" w:rsidP="007D1DB9">
      <w:pPr>
        <w:rPr>
          <w:rFonts w:eastAsia="TimesNewRomanPSMT" w:cs="Arial"/>
          <w:bCs/>
          <w:iCs/>
          <w:szCs w:val="24"/>
        </w:rPr>
      </w:pPr>
    </w:p>
    <w:p w14:paraId="02345CA0" w14:textId="77777777" w:rsidR="007D1DB9" w:rsidRPr="00C46AB8" w:rsidRDefault="007D1DB9" w:rsidP="007D1DB9">
      <w:pPr>
        <w:rPr>
          <w:rFonts w:eastAsia="TimesNewRomanPSMT" w:cs="Arial"/>
          <w:bCs/>
          <w:iCs/>
          <w:szCs w:val="24"/>
        </w:rPr>
      </w:pPr>
    </w:p>
    <w:p w14:paraId="2DD21927" w14:textId="77777777" w:rsidR="007D1DB9" w:rsidRPr="00C46AB8" w:rsidRDefault="007D1DB9" w:rsidP="007D1DB9">
      <w:pPr>
        <w:rPr>
          <w:rFonts w:eastAsia="TimesNewRomanPSMT" w:cs="Arial"/>
          <w:bCs/>
          <w:iCs/>
          <w:szCs w:val="24"/>
        </w:rPr>
      </w:pPr>
    </w:p>
    <w:p w14:paraId="701BBB65" w14:textId="77777777" w:rsidR="007D1DB9" w:rsidRPr="00C46AB8" w:rsidRDefault="007D1DB9" w:rsidP="007D1DB9">
      <w:pPr>
        <w:rPr>
          <w:rFonts w:eastAsia="TimesNewRomanPSMT" w:cs="Arial"/>
          <w:bCs/>
          <w:iCs/>
          <w:szCs w:val="24"/>
        </w:rPr>
      </w:pPr>
      <w:r w:rsidRPr="00C46AB8">
        <w:rPr>
          <w:rFonts w:eastAsia="TimesNewRomanPSMT" w:cs="Arial"/>
          <w:bCs/>
          <w:iCs/>
          <w:szCs w:val="24"/>
        </w:rPr>
        <w:t>Прилог:</w:t>
      </w:r>
    </w:p>
    <w:p w14:paraId="72F0F472" w14:textId="77777777" w:rsidR="007D1DB9" w:rsidRPr="00C46AB8" w:rsidRDefault="007D1DB9" w:rsidP="007D1DB9">
      <w:pPr>
        <w:numPr>
          <w:ilvl w:val="0"/>
          <w:numId w:val="7"/>
        </w:numPr>
        <w:spacing w:before="0" w:line="276" w:lineRule="auto"/>
        <w:jc w:val="left"/>
        <w:rPr>
          <w:rFonts w:eastAsia="TimesNewRomanPSMT" w:cs="Arial"/>
          <w:bCs/>
          <w:iCs/>
          <w:szCs w:val="24"/>
        </w:rPr>
      </w:pPr>
      <w:r w:rsidRPr="00C46AB8">
        <w:rPr>
          <w:rFonts w:eastAsia="TimesNewRomanPSMT" w:cs="Arial"/>
          <w:bCs/>
          <w:iCs/>
          <w:szCs w:val="24"/>
        </w:rPr>
        <w:t>1 (једна) потписана и оверена бланко сопствена меница као гаранција за отклањање недостатака у гарантном року</w:t>
      </w:r>
    </w:p>
    <w:p w14:paraId="20DEA2D7" w14:textId="77777777" w:rsidR="007D1DB9" w:rsidRPr="00C46AB8" w:rsidRDefault="007D1DB9" w:rsidP="007D1DB9">
      <w:pPr>
        <w:numPr>
          <w:ilvl w:val="0"/>
          <w:numId w:val="7"/>
        </w:numPr>
        <w:spacing w:before="0" w:line="276" w:lineRule="auto"/>
        <w:jc w:val="left"/>
        <w:rPr>
          <w:rFonts w:eastAsia="TimesNewRomanPSMT" w:cs="Arial"/>
          <w:bCs/>
          <w:iCs/>
          <w:szCs w:val="24"/>
        </w:rPr>
      </w:pPr>
      <w:r w:rsidRPr="00C46AB8">
        <w:rPr>
          <w:rFonts w:eastAsia="TimesNewRomanPSMT" w:cs="Arial"/>
          <w:bCs/>
          <w:iCs/>
          <w:szCs w:val="24"/>
        </w:rPr>
        <w:t>фотокопију важећег Картона депонованих потписа овлашћених лица за располагање новчаним средствима продавца код  пословне банке,оверену од стране банке</w:t>
      </w:r>
    </w:p>
    <w:p w14:paraId="1819DB77" w14:textId="77777777" w:rsidR="007D1DB9" w:rsidRPr="00C46AB8" w:rsidRDefault="007D1DB9" w:rsidP="007D1DB9">
      <w:pPr>
        <w:numPr>
          <w:ilvl w:val="0"/>
          <w:numId w:val="7"/>
        </w:numPr>
        <w:spacing w:before="0" w:line="276" w:lineRule="auto"/>
        <w:jc w:val="left"/>
        <w:rPr>
          <w:rFonts w:eastAsia="TimesNewRomanPSMT" w:cs="Arial"/>
          <w:bCs/>
          <w:iCs/>
          <w:szCs w:val="24"/>
        </w:rPr>
      </w:pPr>
      <w:r w:rsidRPr="00C46AB8">
        <w:rPr>
          <w:rFonts w:eastAsia="TimesNewRomanPSMT" w:cs="Arial"/>
          <w:bCs/>
          <w:iCs/>
          <w:szCs w:val="24"/>
        </w:rPr>
        <w:t>фотокопију ОП обрасца са важећим подацима о лицима која су овлашћена за   потпис менице</w:t>
      </w:r>
    </w:p>
    <w:p w14:paraId="3305110A" w14:textId="77777777" w:rsidR="007D1DB9" w:rsidRPr="00C46AB8" w:rsidRDefault="007D1DB9" w:rsidP="007D1DB9">
      <w:pPr>
        <w:numPr>
          <w:ilvl w:val="0"/>
          <w:numId w:val="7"/>
        </w:numPr>
        <w:spacing w:before="0" w:line="276" w:lineRule="auto"/>
        <w:jc w:val="left"/>
        <w:rPr>
          <w:rFonts w:eastAsia="TimesNewRomanPSMT" w:cs="Arial"/>
          <w:bCs/>
          <w:iCs/>
          <w:szCs w:val="24"/>
        </w:rPr>
      </w:pPr>
      <w:r w:rsidRPr="00C46AB8">
        <w:rPr>
          <w:rFonts w:eastAsia="TimesNewRomanPSMT" w:cs="Arial"/>
          <w:bCs/>
          <w:iCs/>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46B77EF" w14:textId="77777777" w:rsidR="007D1DB9" w:rsidRPr="00263925" w:rsidRDefault="007D1DB9" w:rsidP="007D1DB9">
      <w:pPr>
        <w:pStyle w:val="ListParagraph"/>
        <w:widowControl w:val="0"/>
        <w:numPr>
          <w:ilvl w:val="0"/>
          <w:numId w:val="7"/>
        </w:numPr>
        <w:autoSpaceDE w:val="0"/>
        <w:autoSpaceDN w:val="0"/>
        <w:spacing w:before="0" w:after="0" w:line="240" w:lineRule="auto"/>
        <w:contextualSpacing w:val="0"/>
        <w:rPr>
          <w:rFonts w:ascii="Arial" w:hAnsi="Arial" w:cs="Arial"/>
        </w:rPr>
      </w:pPr>
      <w:r w:rsidRPr="001B7B6B">
        <w:rPr>
          <w:rFonts w:ascii="Arial" w:hAnsi="Arial" w:cs="Arial"/>
        </w:rPr>
        <w:t>фотокопију</w:t>
      </w:r>
      <w:r>
        <w:rPr>
          <w:rFonts w:ascii="Arial" w:hAnsi="Arial" w:cs="Arial"/>
        </w:rPr>
        <w:t xml:space="preserve">важећег </w:t>
      </w:r>
      <w:r w:rsidRPr="00785009">
        <w:rPr>
          <w:rFonts w:ascii="Arial" w:hAnsi="Arial"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w:t>
      </w:r>
      <w:r>
        <w:rPr>
          <w:rFonts w:ascii="Arial" w:hAnsi="Arial" w:cs="Arial"/>
        </w:rPr>
        <w:t>сује законски заступник</w:t>
      </w:r>
    </w:p>
    <w:p w14:paraId="7D157176" w14:textId="77777777" w:rsidR="00552E21" w:rsidRDefault="00552E21" w:rsidP="00F80B8B">
      <w:pPr>
        <w:pStyle w:val="KDKomentar"/>
        <w:spacing w:before="0"/>
        <w:rPr>
          <w:rFonts w:eastAsia="TimesNewRomanPS-BoldMT" w:cs="Arial"/>
          <w:i w:val="0"/>
          <w:noProof/>
          <w:color w:val="auto"/>
          <w:sz w:val="22"/>
          <w:szCs w:val="22"/>
          <w:lang w:val="sr-Cyrl-CS"/>
        </w:rPr>
      </w:pPr>
    </w:p>
    <w:p w14:paraId="645D5E63" w14:textId="77777777" w:rsidR="00B458E1" w:rsidRPr="00951ED0" w:rsidRDefault="00B458E1" w:rsidP="00B458E1">
      <w:pPr>
        <w:spacing w:before="0"/>
        <w:rPr>
          <w:rFonts w:cs="Arial"/>
          <w:color w:val="00B0F0"/>
          <w:sz w:val="24"/>
          <w:szCs w:val="24"/>
          <w:lang w:val="sr-Cyrl-RS"/>
        </w:rPr>
      </w:pPr>
    </w:p>
    <w:p w14:paraId="6761E3AB" w14:textId="77777777" w:rsidR="005C7D51" w:rsidRDefault="005C7D51" w:rsidP="00055D45">
      <w:pPr>
        <w:pStyle w:val="KDKomentar"/>
        <w:spacing w:before="0"/>
        <w:jc w:val="right"/>
        <w:rPr>
          <w:b/>
          <w:i w:val="0"/>
          <w:noProof/>
          <w:color w:val="auto"/>
          <w:sz w:val="22"/>
          <w:szCs w:val="22"/>
          <w:lang w:val="sr-Cyrl-CS"/>
        </w:rPr>
      </w:pPr>
    </w:p>
    <w:p w14:paraId="32D0801A" w14:textId="77777777" w:rsidR="005C7D51" w:rsidRDefault="005C7D51" w:rsidP="00055D45">
      <w:pPr>
        <w:pStyle w:val="KDKomentar"/>
        <w:spacing w:before="0"/>
        <w:jc w:val="right"/>
        <w:rPr>
          <w:b/>
          <w:i w:val="0"/>
          <w:noProof/>
          <w:color w:val="auto"/>
          <w:sz w:val="22"/>
          <w:szCs w:val="22"/>
          <w:lang w:val="sr-Cyrl-CS"/>
        </w:rPr>
      </w:pPr>
    </w:p>
    <w:p w14:paraId="3BF6F7A1" w14:textId="77777777" w:rsidR="005C7D51" w:rsidRDefault="005C7D51" w:rsidP="00055D45">
      <w:pPr>
        <w:pStyle w:val="KDKomentar"/>
        <w:spacing w:before="0"/>
        <w:jc w:val="right"/>
        <w:rPr>
          <w:b/>
          <w:i w:val="0"/>
          <w:noProof/>
          <w:color w:val="auto"/>
          <w:sz w:val="22"/>
          <w:szCs w:val="22"/>
          <w:lang w:val="sr-Cyrl-CS"/>
        </w:rPr>
      </w:pPr>
    </w:p>
    <w:p w14:paraId="47FF4F5F" w14:textId="77777777" w:rsidR="005C7D51" w:rsidRDefault="005C7D51" w:rsidP="00055D45">
      <w:pPr>
        <w:pStyle w:val="KDKomentar"/>
        <w:spacing w:before="0"/>
        <w:jc w:val="right"/>
        <w:rPr>
          <w:b/>
          <w:i w:val="0"/>
          <w:noProof/>
          <w:color w:val="auto"/>
          <w:sz w:val="22"/>
          <w:szCs w:val="22"/>
          <w:lang w:val="sr-Cyrl-CS"/>
        </w:rPr>
      </w:pPr>
    </w:p>
    <w:p w14:paraId="0E637F28" w14:textId="77777777" w:rsidR="005C7D51" w:rsidRDefault="005C7D51" w:rsidP="00055D45">
      <w:pPr>
        <w:pStyle w:val="KDKomentar"/>
        <w:spacing w:before="0"/>
        <w:jc w:val="right"/>
        <w:rPr>
          <w:b/>
          <w:i w:val="0"/>
          <w:noProof/>
          <w:color w:val="auto"/>
          <w:sz w:val="22"/>
          <w:szCs w:val="22"/>
          <w:lang w:val="sr-Cyrl-CS"/>
        </w:rPr>
      </w:pPr>
    </w:p>
    <w:p w14:paraId="3102AB4C" w14:textId="77777777" w:rsidR="005C7D51" w:rsidRDefault="005C7D51" w:rsidP="00055D45">
      <w:pPr>
        <w:pStyle w:val="KDKomentar"/>
        <w:spacing w:before="0"/>
        <w:jc w:val="right"/>
        <w:rPr>
          <w:b/>
          <w:i w:val="0"/>
          <w:noProof/>
          <w:color w:val="auto"/>
          <w:sz w:val="22"/>
          <w:szCs w:val="22"/>
          <w:lang w:val="sr-Cyrl-CS"/>
        </w:rPr>
      </w:pPr>
    </w:p>
    <w:p w14:paraId="7D3DF8D5" w14:textId="77777777" w:rsidR="005C7D51" w:rsidRDefault="005C7D51" w:rsidP="00055D45">
      <w:pPr>
        <w:pStyle w:val="KDKomentar"/>
        <w:spacing w:before="0"/>
        <w:jc w:val="right"/>
        <w:rPr>
          <w:b/>
          <w:i w:val="0"/>
          <w:noProof/>
          <w:color w:val="auto"/>
          <w:sz w:val="22"/>
          <w:szCs w:val="22"/>
          <w:lang w:val="sr-Cyrl-CS"/>
        </w:rPr>
      </w:pPr>
    </w:p>
    <w:p w14:paraId="78E93874" w14:textId="77777777" w:rsidR="005C7D51" w:rsidRDefault="005C7D51" w:rsidP="00055D45">
      <w:pPr>
        <w:pStyle w:val="KDKomentar"/>
        <w:spacing w:before="0"/>
        <w:jc w:val="right"/>
        <w:rPr>
          <w:b/>
          <w:i w:val="0"/>
          <w:noProof/>
          <w:color w:val="auto"/>
          <w:sz w:val="22"/>
          <w:szCs w:val="22"/>
          <w:lang w:val="sr-Cyrl-CS"/>
        </w:rPr>
      </w:pPr>
    </w:p>
    <w:p w14:paraId="4F867BA0" w14:textId="77777777" w:rsidR="005C7D51" w:rsidRDefault="005C7D51" w:rsidP="00055D45">
      <w:pPr>
        <w:pStyle w:val="KDKomentar"/>
        <w:spacing w:before="0"/>
        <w:jc w:val="right"/>
        <w:rPr>
          <w:b/>
          <w:i w:val="0"/>
          <w:noProof/>
          <w:color w:val="auto"/>
          <w:sz w:val="22"/>
          <w:szCs w:val="22"/>
          <w:lang w:val="sr-Cyrl-CS"/>
        </w:rPr>
      </w:pPr>
    </w:p>
    <w:p w14:paraId="496076CF" w14:textId="77777777" w:rsidR="005C7D51" w:rsidRPr="001B1D41" w:rsidRDefault="005C7D51" w:rsidP="001B1D41">
      <w:pPr>
        <w:pStyle w:val="KDKomentar"/>
        <w:spacing w:before="0"/>
        <w:rPr>
          <w:b/>
          <w:i w:val="0"/>
          <w:noProof/>
          <w:color w:val="auto"/>
          <w:sz w:val="22"/>
          <w:szCs w:val="22"/>
          <w:lang w:val="sr-Latn-RS"/>
        </w:rPr>
      </w:pPr>
    </w:p>
    <w:p w14:paraId="2A5F6FAE" w14:textId="77777777" w:rsidR="005C7D51" w:rsidRDefault="005C7D51" w:rsidP="00055D45">
      <w:pPr>
        <w:pStyle w:val="KDKomentar"/>
        <w:spacing w:before="0"/>
        <w:jc w:val="right"/>
        <w:rPr>
          <w:b/>
          <w:i w:val="0"/>
          <w:noProof/>
          <w:color w:val="auto"/>
          <w:sz w:val="22"/>
          <w:szCs w:val="22"/>
          <w:lang w:val="sr-Cyrl-CS"/>
        </w:rPr>
      </w:pPr>
    </w:p>
    <w:p w14:paraId="42659C8E" w14:textId="77777777" w:rsidR="005C7D51" w:rsidRDefault="005C7D51" w:rsidP="00055D45">
      <w:pPr>
        <w:pStyle w:val="KDKomentar"/>
        <w:spacing w:before="0"/>
        <w:jc w:val="right"/>
        <w:rPr>
          <w:b/>
          <w:i w:val="0"/>
          <w:noProof/>
          <w:color w:val="auto"/>
          <w:sz w:val="22"/>
          <w:szCs w:val="22"/>
          <w:lang w:val="sr-Cyrl-CS"/>
        </w:rPr>
      </w:pPr>
    </w:p>
    <w:p w14:paraId="4B362149" w14:textId="77777777" w:rsidR="00BD6CD1" w:rsidRDefault="00BD6CD1" w:rsidP="00055D45">
      <w:pPr>
        <w:pStyle w:val="KDKomentar"/>
        <w:spacing w:before="0"/>
        <w:jc w:val="right"/>
        <w:rPr>
          <w:b/>
          <w:i w:val="0"/>
          <w:noProof/>
          <w:color w:val="auto"/>
          <w:sz w:val="22"/>
          <w:szCs w:val="22"/>
          <w:lang w:val="sr-Cyrl-CS"/>
        </w:rPr>
      </w:pPr>
    </w:p>
    <w:p w14:paraId="76A7D0CC" w14:textId="77777777" w:rsidR="00BD6CD1" w:rsidRDefault="00BD6CD1" w:rsidP="00055D45">
      <w:pPr>
        <w:pStyle w:val="KDKomentar"/>
        <w:spacing w:before="0"/>
        <w:jc w:val="right"/>
        <w:rPr>
          <w:b/>
          <w:i w:val="0"/>
          <w:noProof/>
          <w:color w:val="auto"/>
          <w:sz w:val="22"/>
          <w:szCs w:val="22"/>
          <w:lang w:val="sr-Cyrl-CS"/>
        </w:rPr>
      </w:pPr>
    </w:p>
    <w:p w14:paraId="6CFAD667" w14:textId="60D84122" w:rsidR="009B3F67" w:rsidRPr="00951ED0" w:rsidRDefault="00055D45" w:rsidP="00055D45">
      <w:pPr>
        <w:pStyle w:val="KDKomentar"/>
        <w:spacing w:before="0"/>
        <w:jc w:val="right"/>
        <w:rPr>
          <w:b/>
          <w:i w:val="0"/>
          <w:noProof/>
          <w:color w:val="auto"/>
          <w:spacing w:val="1"/>
          <w:sz w:val="22"/>
          <w:szCs w:val="22"/>
          <w:lang w:val="sr-Cyrl-RS"/>
        </w:rPr>
      </w:pPr>
      <w:r w:rsidRPr="002A3FD7">
        <w:rPr>
          <w:b/>
          <w:i w:val="0"/>
          <w:noProof/>
          <w:color w:val="auto"/>
          <w:sz w:val="22"/>
          <w:szCs w:val="22"/>
          <w:lang w:val="sr-Cyrl-CS"/>
        </w:rPr>
        <w:t>ПРИЛОГ</w:t>
      </w:r>
      <w:r w:rsidR="00B458E1">
        <w:rPr>
          <w:b/>
          <w:i w:val="0"/>
          <w:noProof/>
          <w:color w:val="auto"/>
          <w:spacing w:val="1"/>
          <w:sz w:val="22"/>
          <w:szCs w:val="22"/>
          <w:lang w:val="sr-Cyrl-CS"/>
        </w:rPr>
        <w:t xml:space="preserve"> </w:t>
      </w:r>
      <w:r w:rsidR="005C7D51">
        <w:rPr>
          <w:b/>
          <w:i w:val="0"/>
          <w:noProof/>
          <w:color w:val="auto"/>
          <w:spacing w:val="1"/>
          <w:sz w:val="22"/>
          <w:szCs w:val="22"/>
          <w:lang w:val="sr-Cyrl-RS"/>
        </w:rPr>
        <w:t>5</w:t>
      </w:r>
    </w:p>
    <w:p w14:paraId="6E001078" w14:textId="77777777" w:rsidR="00055D45" w:rsidRDefault="00055D45" w:rsidP="00055D45">
      <w:pPr>
        <w:pStyle w:val="KDKomentar"/>
        <w:spacing w:before="0"/>
        <w:jc w:val="right"/>
        <w:rPr>
          <w:b/>
          <w:i w:val="0"/>
          <w:noProof/>
          <w:color w:val="auto"/>
          <w:spacing w:val="1"/>
          <w:sz w:val="24"/>
          <w:szCs w:val="24"/>
        </w:rPr>
      </w:pPr>
    </w:p>
    <w:tbl>
      <w:tblPr>
        <w:tblStyle w:val="TableNormal1"/>
        <w:tblW w:w="0" w:type="auto"/>
        <w:tblInd w:w="89" w:type="dxa"/>
        <w:tblLayout w:type="fixed"/>
        <w:tblLook w:val="01E0" w:firstRow="1" w:lastRow="1" w:firstColumn="1" w:lastColumn="1" w:noHBand="0" w:noVBand="0"/>
      </w:tblPr>
      <w:tblGrid>
        <w:gridCol w:w="2979"/>
        <w:gridCol w:w="4820"/>
        <w:gridCol w:w="1985"/>
      </w:tblGrid>
      <w:tr w:rsidR="00055D45" w:rsidRPr="00BB381A" w14:paraId="4EAC4E43" w14:textId="77777777" w:rsidTr="00EA7DA6">
        <w:trPr>
          <w:trHeight w:hRule="exact" w:val="320"/>
        </w:trPr>
        <w:tc>
          <w:tcPr>
            <w:tcW w:w="2979" w:type="dxa"/>
            <w:vMerge w:val="restart"/>
            <w:tcBorders>
              <w:top w:val="single" w:sz="13" w:space="0" w:color="000000"/>
              <w:left w:val="single" w:sz="12" w:space="0" w:color="000000"/>
              <w:right w:val="single" w:sz="12" w:space="0" w:color="000000"/>
            </w:tcBorders>
          </w:tcPr>
          <w:p w14:paraId="1384D0E5" w14:textId="77777777" w:rsidR="00055D45" w:rsidRPr="00BB381A" w:rsidRDefault="00055D45" w:rsidP="00EA7DA6">
            <w:pPr>
              <w:pStyle w:val="TableParagraph"/>
              <w:spacing w:before="155" w:line="275" w:lineRule="auto"/>
              <w:ind w:right="123"/>
              <w:rPr>
                <w:rFonts w:ascii="Arial" w:eastAsia="Arial" w:hAnsi="Arial" w:cs="Arial"/>
                <w:noProof/>
                <w:lang w:val="sr-Cyrl-CS"/>
              </w:rPr>
            </w:pPr>
            <w:r w:rsidRPr="00BB381A">
              <w:rPr>
                <w:rFonts w:ascii="Arial" w:eastAsia="Arial" w:hAnsi="Arial" w:cs="Arial"/>
                <w:noProof/>
              </w:rPr>
              <w:drawing>
                <wp:anchor distT="0" distB="0" distL="114300" distR="114300" simplePos="0" relativeHeight="251659264" behindDoc="0" locked="0" layoutInCell="1" allowOverlap="1" wp14:anchorId="5B752FA6" wp14:editId="39B1C79A">
                  <wp:simplePos x="0" y="0"/>
                  <wp:positionH relativeFrom="column">
                    <wp:posOffset>71120</wp:posOffset>
                  </wp:positionH>
                  <wp:positionV relativeFrom="paragraph">
                    <wp:posOffset>116840</wp:posOffset>
                  </wp:positionV>
                  <wp:extent cx="1790700" cy="31389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1793136" cy="314325"/>
                          </a:xfrm>
                          <a:prstGeom prst="rect">
                            <a:avLst/>
                          </a:prstGeom>
                          <a:noFill/>
                          <a:ln>
                            <a:noFill/>
                          </a:ln>
                        </pic:spPr>
                      </pic:pic>
                    </a:graphicData>
                  </a:graphic>
                </wp:anchor>
              </w:drawing>
            </w:r>
          </w:p>
        </w:tc>
        <w:tc>
          <w:tcPr>
            <w:tcW w:w="4820" w:type="dxa"/>
            <w:vMerge w:val="restart"/>
            <w:tcBorders>
              <w:top w:val="single" w:sz="13" w:space="0" w:color="000000"/>
              <w:left w:val="single" w:sz="12" w:space="0" w:color="000000"/>
              <w:right w:val="single" w:sz="12" w:space="0" w:color="000000"/>
            </w:tcBorders>
            <w:vAlign w:val="center"/>
          </w:tcPr>
          <w:p w14:paraId="694E9A0F" w14:textId="77777777" w:rsidR="00055D45" w:rsidRPr="00BB381A" w:rsidRDefault="00055D45" w:rsidP="00EA7DA6">
            <w:pPr>
              <w:pStyle w:val="TableParagraph"/>
              <w:spacing w:before="122" w:line="277" w:lineRule="auto"/>
              <w:ind w:left="178" w:right="106"/>
              <w:jc w:val="center"/>
              <w:rPr>
                <w:rFonts w:ascii="Arial" w:eastAsia="Arial" w:hAnsi="Arial" w:cs="Arial"/>
                <w:b/>
                <w:noProof/>
                <w:lang w:val="sr-Cyrl-CS"/>
              </w:rPr>
            </w:pPr>
            <w:r w:rsidRPr="00BB381A">
              <w:rPr>
                <w:rFonts w:ascii="Arial" w:hAnsi="Arial" w:cs="Arial"/>
                <w:b/>
                <w:noProof/>
                <w:spacing w:val="-1"/>
                <w:lang w:val="sr-Cyrl-CS"/>
              </w:rPr>
              <w:t>Обавештење о испоруци добара</w:t>
            </w:r>
          </w:p>
        </w:tc>
        <w:tc>
          <w:tcPr>
            <w:tcW w:w="1985" w:type="dxa"/>
            <w:tcBorders>
              <w:top w:val="single" w:sz="13" w:space="0" w:color="000000"/>
              <w:left w:val="single" w:sz="12" w:space="0" w:color="000000"/>
              <w:bottom w:val="single" w:sz="13" w:space="0" w:color="000000"/>
              <w:right w:val="single" w:sz="12" w:space="0" w:color="000000"/>
            </w:tcBorders>
            <w:vAlign w:val="center"/>
          </w:tcPr>
          <w:p w14:paraId="07792C7C" w14:textId="77777777" w:rsidR="00055D45" w:rsidRPr="00BB381A" w:rsidRDefault="00055D45" w:rsidP="00EA7DA6">
            <w:pPr>
              <w:pStyle w:val="TableParagraph"/>
              <w:spacing w:line="245" w:lineRule="exact"/>
              <w:ind w:left="354"/>
              <w:rPr>
                <w:rFonts w:ascii="Arial" w:eastAsia="Arial" w:hAnsi="Arial" w:cs="Arial"/>
                <w:noProof/>
                <w:lang w:val="sr-Cyrl-CS"/>
              </w:rPr>
            </w:pPr>
            <w:r w:rsidRPr="00BB381A">
              <w:rPr>
                <w:rFonts w:ascii="Arial" w:hAnsi="Arial" w:cs="Arial"/>
                <w:b/>
                <w:noProof/>
                <w:spacing w:val="-1"/>
                <w:lang w:val="sr-Cyrl-CS"/>
              </w:rPr>
              <w:t>Ф</w:t>
            </w:r>
            <w:r>
              <w:rPr>
                <w:rFonts w:ascii="Arial" w:hAnsi="Arial" w:cs="Arial"/>
                <w:b/>
                <w:noProof/>
                <w:spacing w:val="-1"/>
                <w:lang w:val="sr-Cyrl-CS"/>
              </w:rPr>
              <w:t>К</w:t>
            </w:r>
            <w:r w:rsidRPr="00BB381A">
              <w:rPr>
                <w:rFonts w:ascii="Arial" w:hAnsi="Arial" w:cs="Arial"/>
                <w:b/>
                <w:noProof/>
                <w:spacing w:val="-1"/>
                <w:lang w:val="sr-Cyrl-CS"/>
              </w:rPr>
              <w:t>.6.2.4.0.2</w:t>
            </w:r>
          </w:p>
        </w:tc>
      </w:tr>
      <w:tr w:rsidR="00055D45" w:rsidRPr="00BB381A" w14:paraId="6BF78810" w14:textId="77777777" w:rsidTr="00EA7DA6">
        <w:trPr>
          <w:trHeight w:hRule="exact" w:val="560"/>
        </w:trPr>
        <w:tc>
          <w:tcPr>
            <w:tcW w:w="2979" w:type="dxa"/>
            <w:vMerge/>
            <w:tcBorders>
              <w:left w:val="single" w:sz="12" w:space="0" w:color="000000"/>
              <w:bottom w:val="single" w:sz="12" w:space="0" w:color="000000"/>
              <w:right w:val="single" w:sz="12" w:space="0" w:color="000000"/>
            </w:tcBorders>
          </w:tcPr>
          <w:p w14:paraId="4343498A" w14:textId="77777777" w:rsidR="00055D45" w:rsidRPr="00BB381A" w:rsidRDefault="00055D45" w:rsidP="00EA7DA6">
            <w:pPr>
              <w:rPr>
                <w:rFonts w:ascii="Arial" w:hAnsi="Arial" w:cs="Arial"/>
                <w:noProof/>
                <w:lang w:val="sr-Cyrl-CS"/>
              </w:rPr>
            </w:pPr>
          </w:p>
        </w:tc>
        <w:tc>
          <w:tcPr>
            <w:tcW w:w="4820" w:type="dxa"/>
            <w:vMerge/>
            <w:tcBorders>
              <w:left w:val="single" w:sz="12" w:space="0" w:color="000000"/>
              <w:bottom w:val="single" w:sz="12" w:space="0" w:color="000000"/>
              <w:right w:val="single" w:sz="12" w:space="0" w:color="000000"/>
            </w:tcBorders>
          </w:tcPr>
          <w:p w14:paraId="07690DE0" w14:textId="77777777" w:rsidR="00055D45" w:rsidRPr="00BB381A" w:rsidRDefault="00055D45" w:rsidP="00EA7DA6">
            <w:pPr>
              <w:rPr>
                <w:rFonts w:ascii="Arial" w:hAnsi="Arial" w:cs="Arial"/>
                <w:noProof/>
                <w:lang w:val="sr-Cyrl-CS"/>
              </w:rPr>
            </w:pPr>
          </w:p>
        </w:tc>
        <w:tc>
          <w:tcPr>
            <w:tcW w:w="1985" w:type="dxa"/>
            <w:tcBorders>
              <w:top w:val="single" w:sz="13" w:space="0" w:color="000000"/>
              <w:left w:val="single" w:sz="12" w:space="0" w:color="000000"/>
              <w:bottom w:val="single" w:sz="12" w:space="0" w:color="000000"/>
              <w:right w:val="single" w:sz="12" w:space="0" w:color="000000"/>
            </w:tcBorders>
            <w:vAlign w:val="center"/>
          </w:tcPr>
          <w:p w14:paraId="6445FC93" w14:textId="77777777" w:rsidR="00055D45" w:rsidRPr="00BB381A" w:rsidRDefault="00055D45" w:rsidP="00EA7DA6">
            <w:pPr>
              <w:pStyle w:val="TableParagraph"/>
              <w:spacing w:line="275" w:lineRule="auto"/>
              <w:ind w:left="11"/>
              <w:rPr>
                <w:rFonts w:ascii="Arial" w:eastAsia="Arial" w:hAnsi="Arial" w:cs="Arial"/>
                <w:noProof/>
                <w:lang w:val="sr-Cyrl-CS"/>
              </w:rPr>
            </w:pPr>
            <w:r w:rsidRPr="00BB381A">
              <w:rPr>
                <w:rFonts w:ascii="Arial" w:hAnsi="Arial" w:cs="Arial"/>
                <w:noProof/>
                <w:spacing w:val="-1"/>
                <w:lang w:val="sr-Cyrl-CS"/>
              </w:rPr>
              <w:t>Датум: ___________</w:t>
            </w:r>
          </w:p>
        </w:tc>
      </w:tr>
    </w:tbl>
    <w:p w14:paraId="122BC6E6" w14:textId="77777777" w:rsidR="00055D45" w:rsidRPr="00BB381A" w:rsidRDefault="00055D45" w:rsidP="00055D45">
      <w:pPr>
        <w:spacing w:before="7"/>
        <w:rPr>
          <w:rFonts w:eastAsia="Arial" w:cs="Arial"/>
          <w:b/>
          <w:bCs/>
          <w:noProof/>
          <w:lang w:val="sr-Cyrl-CS"/>
        </w:rPr>
      </w:pPr>
    </w:p>
    <w:p w14:paraId="347A2D69" w14:textId="106D5EC0" w:rsidR="00055D45" w:rsidRPr="00BB381A" w:rsidRDefault="00055D45" w:rsidP="00055D45">
      <w:pPr>
        <w:spacing w:after="240"/>
        <w:rPr>
          <w:rFonts w:eastAsia="Arial" w:cs="Arial"/>
          <w:b/>
          <w:bCs/>
          <w:noProof/>
          <w:lang w:val="sr-Cyrl-CS"/>
        </w:rPr>
      </w:pPr>
      <w:r w:rsidRPr="00BB381A">
        <w:rPr>
          <w:rFonts w:eastAsia="Arial" w:cs="Arial"/>
          <w:b/>
          <w:bCs/>
          <w:noProof/>
          <w:lang w:val="sr-Cyrl-CS"/>
        </w:rPr>
        <w:tab/>
        <w:t>НАПОМЕНА: Доставити најмање 24</w:t>
      </w:r>
      <w:r>
        <w:rPr>
          <w:rFonts w:eastAsia="Arial" w:cs="Arial"/>
          <w:b/>
          <w:bCs/>
          <w:noProof/>
        </w:rPr>
        <w:t>h</w:t>
      </w:r>
      <w:r w:rsidRPr="00BB381A">
        <w:rPr>
          <w:rFonts w:eastAsia="Arial" w:cs="Arial"/>
          <w:b/>
          <w:bCs/>
          <w:noProof/>
          <w:lang w:val="sr-Cyrl-CS"/>
        </w:rPr>
        <w:t xml:space="preserve"> пре испоруке.</w:t>
      </w:r>
      <w:r w:rsidR="003720BB">
        <w:rPr>
          <w:rFonts w:eastAsia="Arial" w:cs="Arial"/>
          <w:b/>
          <w:bCs/>
          <w:noProof/>
          <w:lang w:val="sr-Cyrl-CS"/>
        </w:rPr>
        <w:t xml:space="preserve">  </w:t>
      </w:r>
    </w:p>
    <w:p w14:paraId="4E2CF667" w14:textId="77777777" w:rsidR="00E16CBC" w:rsidRPr="004B6CB7" w:rsidRDefault="00E16CBC" w:rsidP="00E16CBC">
      <w:pPr>
        <w:spacing w:after="240"/>
        <w:rPr>
          <w:rFonts w:eastAsia="Arial" w:cs="Arial"/>
          <w:b/>
          <w:bCs/>
          <w:noProof/>
          <w:lang w:val="sr-Cyrl-CS"/>
        </w:rPr>
      </w:pPr>
    </w:p>
    <w:p w14:paraId="2DF59E6B" w14:textId="77777777" w:rsidR="00E16CBC" w:rsidRPr="00BB381A" w:rsidRDefault="00E16CBC" w:rsidP="002963A6">
      <w:pPr>
        <w:widowControl w:val="0"/>
        <w:numPr>
          <w:ilvl w:val="0"/>
          <w:numId w:val="21"/>
        </w:numPr>
        <w:spacing w:before="0"/>
        <w:ind w:left="426"/>
        <w:jc w:val="left"/>
        <w:rPr>
          <w:rFonts w:eastAsia="Arial" w:cs="Arial"/>
          <w:noProof/>
          <w:lang w:val="sr-Cyrl-CS"/>
        </w:rPr>
      </w:pPr>
      <w:r w:rsidRPr="00BB381A">
        <w:rPr>
          <w:rFonts w:cs="Arial"/>
          <w:noProof/>
          <w:spacing w:val="-1"/>
          <w:lang w:val="sr-Cyrl-CS"/>
        </w:rPr>
        <w:t>Добављач ____________________________________________________</w:t>
      </w:r>
      <w:r>
        <w:rPr>
          <w:rFonts w:cs="Arial"/>
          <w:noProof/>
          <w:spacing w:val="-1"/>
        </w:rPr>
        <w:t>____</w:t>
      </w:r>
      <w:r w:rsidRPr="00BB381A">
        <w:rPr>
          <w:rFonts w:cs="Arial"/>
          <w:noProof/>
          <w:spacing w:val="-1"/>
          <w:lang w:val="sr-Cyrl-CS"/>
        </w:rPr>
        <w:t>_______________</w:t>
      </w:r>
    </w:p>
    <w:p w14:paraId="42CB2FE9" w14:textId="77777777" w:rsidR="00E16CBC" w:rsidRPr="00BB381A" w:rsidRDefault="00E16CBC" w:rsidP="00E16CBC">
      <w:pPr>
        <w:spacing w:before="1"/>
        <w:ind w:left="426"/>
        <w:rPr>
          <w:rFonts w:eastAsia="Arial" w:cs="Arial"/>
          <w:noProof/>
          <w:lang w:val="sr-Cyrl-CS"/>
        </w:rPr>
      </w:pPr>
    </w:p>
    <w:p w14:paraId="07F9CA9A" w14:textId="77777777" w:rsidR="00E16CBC" w:rsidRPr="00BB381A" w:rsidRDefault="00E16CBC" w:rsidP="002963A6">
      <w:pPr>
        <w:widowControl w:val="0"/>
        <w:numPr>
          <w:ilvl w:val="0"/>
          <w:numId w:val="21"/>
        </w:numPr>
        <w:spacing w:before="72" w:after="120"/>
        <w:ind w:left="425" w:hanging="357"/>
        <w:jc w:val="left"/>
        <w:rPr>
          <w:rFonts w:eastAsia="Arial" w:cs="Arial"/>
          <w:noProof/>
          <w:lang w:val="sr-Cyrl-CS"/>
        </w:rPr>
      </w:pPr>
      <w:r w:rsidRPr="00BB381A">
        <w:rPr>
          <w:rFonts w:cs="Arial"/>
          <w:noProof/>
          <w:spacing w:val="-1"/>
          <w:lang w:val="sr-Cyrl-CS"/>
        </w:rPr>
        <w:t xml:space="preserve">Основ испоруке (назив документа, број, датум) </w:t>
      </w:r>
    </w:p>
    <w:p w14:paraId="14DE17F7" w14:textId="77777777" w:rsidR="00E16CBC" w:rsidRDefault="00E16CBC" w:rsidP="00E16CBC">
      <w:pPr>
        <w:ind w:left="426"/>
        <w:rPr>
          <w:rFonts w:eastAsia="Arial" w:cs="Arial"/>
          <w:noProof/>
        </w:rPr>
      </w:pPr>
      <w:r w:rsidRPr="00BB381A">
        <w:rPr>
          <w:rFonts w:eastAsia="Arial" w:cs="Arial"/>
          <w:noProof/>
          <w:lang w:val="sr-Cyrl-CS"/>
        </w:rPr>
        <w:t>________________________________________________________</w:t>
      </w:r>
      <w:r>
        <w:rPr>
          <w:rFonts w:eastAsia="Arial" w:cs="Arial"/>
          <w:noProof/>
        </w:rPr>
        <w:t>_________</w:t>
      </w:r>
      <w:r w:rsidRPr="00BB381A">
        <w:rPr>
          <w:rFonts w:eastAsia="Arial" w:cs="Arial"/>
          <w:noProof/>
          <w:lang w:val="sr-Cyrl-CS"/>
        </w:rPr>
        <w:t>______________</w:t>
      </w:r>
    </w:p>
    <w:p w14:paraId="274A240A" w14:textId="77777777" w:rsidR="00E16CBC" w:rsidRPr="00E83026" w:rsidRDefault="00E16CBC" w:rsidP="00E16CBC">
      <w:pPr>
        <w:ind w:left="426"/>
        <w:rPr>
          <w:rFonts w:eastAsia="Arial" w:cs="Arial"/>
          <w:noProof/>
        </w:rPr>
      </w:pPr>
    </w:p>
    <w:p w14:paraId="62556E25" w14:textId="77777777" w:rsidR="00E16CBC" w:rsidRPr="00BB381A" w:rsidRDefault="00E16CBC" w:rsidP="002963A6">
      <w:pPr>
        <w:widowControl w:val="0"/>
        <w:numPr>
          <w:ilvl w:val="0"/>
          <w:numId w:val="21"/>
        </w:numPr>
        <w:spacing w:before="72" w:after="120"/>
        <w:ind w:left="425" w:hanging="357"/>
        <w:jc w:val="left"/>
        <w:rPr>
          <w:rFonts w:eastAsia="Arial" w:cs="Arial"/>
          <w:noProof/>
          <w:lang w:val="sr-Cyrl-CS"/>
        </w:rPr>
      </w:pPr>
      <w:r w:rsidRPr="00BB381A">
        <w:rPr>
          <w:rFonts w:eastAsia="Arial" w:cs="Arial"/>
          <w:noProof/>
          <w:lang w:val="sr-Cyrl-CS"/>
        </w:rPr>
        <w:t>Предмет испоруке (кратак опис)</w:t>
      </w:r>
    </w:p>
    <w:p w14:paraId="026F6B78" w14:textId="77777777" w:rsidR="00E16CBC" w:rsidRPr="00BB381A" w:rsidRDefault="00E16CBC" w:rsidP="00E16CBC">
      <w:pPr>
        <w:spacing w:before="72"/>
        <w:ind w:left="426"/>
        <w:rPr>
          <w:rFonts w:eastAsia="Arial" w:cs="Arial"/>
          <w:noProof/>
          <w:lang w:val="sr-Cyrl-CS"/>
        </w:rPr>
      </w:pPr>
      <w:r w:rsidRPr="00BB381A">
        <w:rPr>
          <w:rFonts w:eastAsia="Arial" w:cs="Arial"/>
          <w:noProof/>
          <w:lang w:val="sr-Cyrl-CS"/>
        </w:rPr>
        <w:t>___________________________________________</w:t>
      </w:r>
      <w:r>
        <w:rPr>
          <w:rFonts w:eastAsia="Arial" w:cs="Arial"/>
          <w:noProof/>
        </w:rPr>
        <w:t>__________</w:t>
      </w:r>
      <w:r w:rsidRPr="00BB381A">
        <w:rPr>
          <w:rFonts w:eastAsia="Arial" w:cs="Arial"/>
          <w:noProof/>
          <w:lang w:val="sr-Cyrl-CS"/>
        </w:rPr>
        <w:t>__________________________</w:t>
      </w:r>
    </w:p>
    <w:p w14:paraId="077A8EE6" w14:textId="77777777" w:rsidR="00E16CBC" w:rsidRPr="00BB381A" w:rsidRDefault="00E16CBC" w:rsidP="00E16CBC">
      <w:pPr>
        <w:spacing w:before="72"/>
        <w:ind w:left="426"/>
        <w:rPr>
          <w:rFonts w:eastAsia="Arial" w:cs="Arial"/>
          <w:noProof/>
          <w:lang w:val="sr-Cyrl-CS"/>
        </w:rPr>
      </w:pPr>
    </w:p>
    <w:p w14:paraId="03C8B8CB" w14:textId="77777777" w:rsidR="00E16CBC" w:rsidRPr="00BB381A" w:rsidRDefault="00E16CBC" w:rsidP="002963A6">
      <w:pPr>
        <w:widowControl w:val="0"/>
        <w:numPr>
          <w:ilvl w:val="0"/>
          <w:numId w:val="21"/>
        </w:numPr>
        <w:spacing w:before="72"/>
        <w:ind w:left="426"/>
        <w:jc w:val="left"/>
        <w:rPr>
          <w:rFonts w:eastAsia="Arial" w:cs="Arial"/>
          <w:noProof/>
          <w:lang w:val="sr-Cyrl-CS"/>
        </w:rPr>
      </w:pPr>
      <w:r w:rsidRPr="00BB381A">
        <w:rPr>
          <w:rFonts w:cs="Arial"/>
          <w:noProof/>
          <w:spacing w:val="-1"/>
          <w:lang w:val="sr-Cyrl-CS"/>
        </w:rPr>
        <w:t>Датум, време и место испоруке добара (магацин, погон, радилиште и сл.)</w:t>
      </w:r>
    </w:p>
    <w:p w14:paraId="466606CC" w14:textId="77777777" w:rsidR="00E16CBC" w:rsidRDefault="00E16CBC" w:rsidP="00E16CBC">
      <w:pPr>
        <w:ind w:left="426"/>
        <w:rPr>
          <w:rFonts w:eastAsia="Arial" w:cs="Arial"/>
          <w:noProof/>
        </w:rPr>
      </w:pPr>
      <w:r w:rsidRPr="00BB381A">
        <w:rPr>
          <w:rFonts w:eastAsia="Arial" w:cs="Arial"/>
          <w:noProof/>
          <w:lang w:val="sr-Cyrl-CS"/>
        </w:rPr>
        <w:t>_____________________________________</w:t>
      </w:r>
      <w:r>
        <w:rPr>
          <w:rFonts w:eastAsia="Arial" w:cs="Arial"/>
          <w:noProof/>
        </w:rPr>
        <w:t>__________</w:t>
      </w:r>
      <w:r w:rsidRPr="00BB381A">
        <w:rPr>
          <w:rFonts w:eastAsia="Arial" w:cs="Arial"/>
          <w:noProof/>
          <w:lang w:val="sr-Cyrl-CS"/>
        </w:rPr>
        <w:t>________________________________</w:t>
      </w:r>
    </w:p>
    <w:p w14:paraId="531FA07F" w14:textId="77777777" w:rsidR="00E16CBC" w:rsidRPr="00E83026" w:rsidRDefault="00E16CBC" w:rsidP="00E16CBC">
      <w:pPr>
        <w:ind w:left="426"/>
        <w:rPr>
          <w:rFonts w:eastAsia="Arial" w:cs="Arial"/>
          <w:noProof/>
        </w:rPr>
      </w:pPr>
    </w:p>
    <w:p w14:paraId="7F5CF9A8" w14:textId="77777777" w:rsidR="00E16CBC" w:rsidRPr="00BB381A" w:rsidRDefault="00E16CBC" w:rsidP="002963A6">
      <w:pPr>
        <w:widowControl w:val="0"/>
        <w:numPr>
          <w:ilvl w:val="0"/>
          <w:numId w:val="21"/>
        </w:numPr>
        <w:spacing w:before="72"/>
        <w:ind w:left="426"/>
        <w:jc w:val="left"/>
        <w:rPr>
          <w:rFonts w:eastAsia="Arial" w:cs="Arial"/>
          <w:noProof/>
          <w:lang w:val="sr-Cyrl-CS"/>
        </w:rPr>
      </w:pPr>
      <w:r w:rsidRPr="00BB381A">
        <w:rPr>
          <w:rFonts w:eastAsia="Arial" w:cs="Arial"/>
          <w:noProof/>
          <w:lang w:val="sr-Cyrl-CS"/>
        </w:rPr>
        <w:t xml:space="preserve">Превозник (заокружити): </w:t>
      </w:r>
    </w:p>
    <w:p w14:paraId="2CE293D9" w14:textId="77777777" w:rsidR="00E16CBC" w:rsidRPr="00BB381A" w:rsidRDefault="00E16CBC" w:rsidP="002963A6">
      <w:pPr>
        <w:pStyle w:val="ListParagraph"/>
        <w:widowControl w:val="0"/>
        <w:numPr>
          <w:ilvl w:val="0"/>
          <w:numId w:val="22"/>
        </w:numPr>
        <w:spacing w:before="72" w:after="0" w:line="240" w:lineRule="auto"/>
        <w:ind w:left="426"/>
        <w:jc w:val="left"/>
        <w:rPr>
          <w:rFonts w:ascii="Arial" w:eastAsia="Arial" w:hAnsi="Arial" w:cs="Arial"/>
          <w:noProof/>
          <w:lang w:val="sr-Cyrl-CS"/>
        </w:rPr>
      </w:pPr>
      <w:r w:rsidRPr="00BB381A">
        <w:rPr>
          <w:rFonts w:ascii="Arial" w:eastAsia="Arial" w:hAnsi="Arial" w:cs="Arial"/>
          <w:noProof/>
          <w:lang w:val="sr-Cyrl-CS"/>
        </w:rPr>
        <w:t>Сопствени</w:t>
      </w:r>
    </w:p>
    <w:p w14:paraId="0B4EC261" w14:textId="77777777" w:rsidR="00E16CBC" w:rsidRPr="00BB381A" w:rsidRDefault="00E16CBC" w:rsidP="002963A6">
      <w:pPr>
        <w:pStyle w:val="ListParagraph"/>
        <w:widowControl w:val="0"/>
        <w:numPr>
          <w:ilvl w:val="0"/>
          <w:numId w:val="22"/>
        </w:numPr>
        <w:spacing w:before="72" w:after="0" w:line="240" w:lineRule="auto"/>
        <w:ind w:left="426"/>
        <w:jc w:val="left"/>
        <w:rPr>
          <w:rFonts w:ascii="Arial" w:eastAsia="Arial" w:hAnsi="Arial" w:cs="Arial"/>
          <w:noProof/>
          <w:lang w:val="sr-Cyrl-CS"/>
        </w:rPr>
      </w:pPr>
      <w:r w:rsidRPr="00BB381A">
        <w:rPr>
          <w:rFonts w:ascii="Arial" w:eastAsia="Arial" w:hAnsi="Arial" w:cs="Arial"/>
          <w:noProof/>
          <w:lang w:val="sr-Cyrl-CS"/>
        </w:rPr>
        <w:t>Услужни превоз (назив превозника):______________________________</w:t>
      </w:r>
      <w:r>
        <w:rPr>
          <w:rFonts w:ascii="Arial" w:eastAsia="Arial" w:hAnsi="Arial" w:cs="Arial"/>
          <w:noProof/>
        </w:rPr>
        <w:t>______</w:t>
      </w:r>
      <w:r w:rsidRPr="00BB381A">
        <w:rPr>
          <w:rFonts w:ascii="Arial" w:eastAsia="Arial" w:hAnsi="Arial" w:cs="Arial"/>
          <w:noProof/>
          <w:lang w:val="sr-Cyrl-CS"/>
        </w:rPr>
        <w:t>_____________</w:t>
      </w:r>
    </w:p>
    <w:p w14:paraId="6783AED8" w14:textId="77777777" w:rsidR="00E16CBC" w:rsidRDefault="00E16CBC" w:rsidP="00E16CBC">
      <w:pPr>
        <w:spacing w:before="72"/>
        <w:ind w:left="426"/>
        <w:rPr>
          <w:rFonts w:eastAsia="Arial" w:cs="Arial"/>
          <w:noProof/>
        </w:rPr>
      </w:pPr>
      <w:r w:rsidRPr="00BB381A">
        <w:rPr>
          <w:rFonts w:eastAsia="Arial" w:cs="Arial"/>
          <w:noProof/>
          <w:lang w:val="sr-Cyrl-CS"/>
        </w:rPr>
        <w:t>___________________________________________</w:t>
      </w:r>
      <w:r>
        <w:rPr>
          <w:rFonts w:eastAsia="Arial" w:cs="Arial"/>
          <w:noProof/>
        </w:rPr>
        <w:t>__________</w:t>
      </w:r>
      <w:r w:rsidRPr="00BB381A">
        <w:rPr>
          <w:rFonts w:eastAsia="Arial" w:cs="Arial"/>
          <w:noProof/>
          <w:lang w:val="sr-Cyrl-CS"/>
        </w:rPr>
        <w:t>__________________________</w:t>
      </w:r>
    </w:p>
    <w:p w14:paraId="41D789BB" w14:textId="77777777" w:rsidR="00E16CBC" w:rsidRPr="00E83026" w:rsidRDefault="00E16CBC" w:rsidP="00E16CBC">
      <w:pPr>
        <w:spacing w:before="72"/>
        <w:ind w:left="426"/>
        <w:rPr>
          <w:rFonts w:eastAsia="Arial" w:cs="Arial"/>
          <w:noProof/>
        </w:rPr>
      </w:pPr>
    </w:p>
    <w:p w14:paraId="04CBAF0B" w14:textId="77777777" w:rsidR="00E16CBC" w:rsidRPr="00BB381A" w:rsidRDefault="00E16CBC" w:rsidP="002963A6">
      <w:pPr>
        <w:widowControl w:val="0"/>
        <w:numPr>
          <w:ilvl w:val="0"/>
          <w:numId w:val="21"/>
        </w:numPr>
        <w:spacing w:before="72"/>
        <w:ind w:left="426"/>
        <w:jc w:val="left"/>
        <w:rPr>
          <w:rFonts w:eastAsia="Arial" w:cs="Arial"/>
          <w:noProof/>
          <w:lang w:val="sr-Cyrl-CS"/>
        </w:rPr>
      </w:pPr>
      <w:r w:rsidRPr="00BB381A">
        <w:rPr>
          <w:rFonts w:cs="Arial"/>
          <w:noProof/>
          <w:spacing w:val="-1"/>
          <w:lang w:val="sr-Cyrl-CS"/>
        </w:rPr>
        <w:t>Превозно средство за доставу (марка, тип возила, регистарска ознака за возило и вучено возило)</w:t>
      </w:r>
    </w:p>
    <w:p w14:paraId="1506DFE3" w14:textId="77777777" w:rsidR="00E16CBC" w:rsidRPr="00BB381A" w:rsidRDefault="00E16CBC" w:rsidP="00E16CBC">
      <w:pPr>
        <w:spacing w:after="120"/>
        <w:ind w:left="425"/>
        <w:rPr>
          <w:rFonts w:eastAsia="Arial" w:cs="Arial"/>
          <w:noProof/>
          <w:lang w:val="sr-Cyrl-CS"/>
        </w:rPr>
      </w:pPr>
      <w:r w:rsidRPr="00BB381A">
        <w:rPr>
          <w:rFonts w:eastAsia="Arial" w:cs="Arial"/>
          <w:noProof/>
          <w:lang w:val="sr-Cyrl-CS"/>
        </w:rPr>
        <w:t>____________________________________</w:t>
      </w:r>
      <w:r>
        <w:rPr>
          <w:rFonts w:eastAsia="Arial" w:cs="Arial"/>
          <w:noProof/>
        </w:rPr>
        <w:t>_________</w:t>
      </w:r>
      <w:r w:rsidRPr="00BB381A">
        <w:rPr>
          <w:rFonts w:eastAsia="Arial" w:cs="Arial"/>
          <w:noProof/>
          <w:lang w:val="sr-Cyrl-CS"/>
        </w:rPr>
        <w:t>__________________________________</w:t>
      </w:r>
    </w:p>
    <w:p w14:paraId="61EB0F3F" w14:textId="544274EE" w:rsidR="00E16CBC" w:rsidRPr="00E83026" w:rsidRDefault="00E16CBC" w:rsidP="00A81E89">
      <w:pPr>
        <w:spacing w:after="120"/>
        <w:ind w:left="425"/>
        <w:rPr>
          <w:rFonts w:eastAsia="Arial" w:cs="Arial"/>
          <w:noProof/>
        </w:rPr>
      </w:pPr>
      <w:r w:rsidRPr="00BB381A">
        <w:rPr>
          <w:rFonts w:eastAsia="Arial" w:cs="Arial"/>
          <w:noProof/>
          <w:lang w:val="sr-Cyrl-CS"/>
        </w:rPr>
        <w:t>______________________________________________</w:t>
      </w:r>
      <w:r>
        <w:rPr>
          <w:rFonts w:eastAsia="Arial" w:cs="Arial"/>
          <w:noProof/>
        </w:rPr>
        <w:t>_________</w:t>
      </w:r>
      <w:r w:rsidRPr="00BB381A">
        <w:rPr>
          <w:rFonts w:eastAsia="Arial" w:cs="Arial"/>
          <w:noProof/>
          <w:lang w:val="sr-Cyrl-CS"/>
        </w:rPr>
        <w:t>________________________</w:t>
      </w:r>
    </w:p>
    <w:p w14:paraId="11B4BFE7" w14:textId="77777777" w:rsidR="00E16CBC" w:rsidRPr="00BB381A" w:rsidRDefault="00E16CBC" w:rsidP="002963A6">
      <w:pPr>
        <w:widowControl w:val="0"/>
        <w:numPr>
          <w:ilvl w:val="0"/>
          <w:numId w:val="21"/>
        </w:numPr>
        <w:tabs>
          <w:tab w:val="left" w:pos="9555"/>
        </w:tabs>
        <w:spacing w:before="72"/>
        <w:ind w:left="426"/>
        <w:jc w:val="left"/>
        <w:rPr>
          <w:rFonts w:eastAsia="Arial" w:cs="Arial"/>
          <w:noProof/>
          <w:lang w:val="sr-Cyrl-CS"/>
        </w:rPr>
      </w:pPr>
      <w:r w:rsidRPr="00BB381A">
        <w:rPr>
          <w:rFonts w:cs="Arial"/>
          <w:noProof/>
          <w:spacing w:val="-1"/>
          <w:lang w:val="sr-Cyrl-CS"/>
        </w:rPr>
        <w:t>Подаци о возачу и пратиоцима (име, презиме, бр. личне карте/пасоша)</w:t>
      </w:r>
    </w:p>
    <w:p w14:paraId="5E32B67D" w14:textId="77777777" w:rsidR="00E16CBC" w:rsidRPr="00BB381A" w:rsidRDefault="00E16CBC" w:rsidP="00E16CBC">
      <w:pPr>
        <w:spacing w:before="1"/>
        <w:rPr>
          <w:rFonts w:eastAsia="Arial" w:cs="Arial"/>
          <w:noProof/>
          <w:lang w:val="sr-Cyrl-CS"/>
        </w:rPr>
      </w:pPr>
    </w:p>
    <w:tbl>
      <w:tblPr>
        <w:tblStyle w:val="TableGrid"/>
        <w:tblW w:w="0" w:type="auto"/>
        <w:tblLook w:val="04A0" w:firstRow="1" w:lastRow="0" w:firstColumn="1" w:lastColumn="0" w:noHBand="0" w:noVBand="1"/>
      </w:tblPr>
      <w:tblGrid>
        <w:gridCol w:w="421"/>
        <w:gridCol w:w="5528"/>
        <w:gridCol w:w="2268"/>
        <w:gridCol w:w="1783"/>
      </w:tblGrid>
      <w:tr w:rsidR="00E16CBC" w:rsidRPr="00BB381A" w14:paraId="7B9C73E3" w14:textId="77777777" w:rsidTr="00EA7DA6">
        <w:tc>
          <w:tcPr>
            <w:tcW w:w="421" w:type="dxa"/>
          </w:tcPr>
          <w:p w14:paraId="5A8FD4BE" w14:textId="77777777" w:rsidR="00E16CBC" w:rsidRPr="00BB381A" w:rsidRDefault="00E16CBC" w:rsidP="00EA7DA6">
            <w:pPr>
              <w:spacing w:before="72"/>
              <w:rPr>
                <w:rFonts w:eastAsia="Arial" w:cs="Arial"/>
                <w:noProof/>
                <w:lang w:val="sr-Cyrl-CS"/>
              </w:rPr>
            </w:pPr>
          </w:p>
        </w:tc>
        <w:tc>
          <w:tcPr>
            <w:tcW w:w="5528" w:type="dxa"/>
          </w:tcPr>
          <w:p w14:paraId="5AE1561D" w14:textId="77777777" w:rsidR="00E16CBC" w:rsidRPr="00BB381A" w:rsidRDefault="00E16CBC" w:rsidP="00EA7DA6">
            <w:pPr>
              <w:spacing w:before="72"/>
              <w:rPr>
                <w:rFonts w:eastAsia="Arial" w:cs="Arial"/>
                <w:noProof/>
                <w:lang w:val="sr-Cyrl-CS"/>
              </w:rPr>
            </w:pPr>
            <w:r w:rsidRPr="00BB381A">
              <w:rPr>
                <w:rFonts w:eastAsia="Arial" w:cs="Arial"/>
                <w:noProof/>
                <w:lang w:val="sr-Cyrl-CS"/>
              </w:rPr>
              <w:t>Име и презиме</w:t>
            </w:r>
          </w:p>
        </w:tc>
        <w:tc>
          <w:tcPr>
            <w:tcW w:w="2268" w:type="dxa"/>
          </w:tcPr>
          <w:p w14:paraId="11B16F41" w14:textId="77777777" w:rsidR="00E16CBC" w:rsidRPr="00BB381A" w:rsidRDefault="00E16CBC" w:rsidP="00EA7DA6">
            <w:pPr>
              <w:spacing w:before="72"/>
              <w:rPr>
                <w:rFonts w:eastAsia="Arial" w:cs="Arial"/>
                <w:noProof/>
                <w:lang w:val="sr-Cyrl-CS"/>
              </w:rPr>
            </w:pPr>
            <w:r w:rsidRPr="00BB381A">
              <w:rPr>
                <w:rFonts w:eastAsia="Arial" w:cs="Arial"/>
                <w:noProof/>
                <w:lang w:val="sr-Cyrl-CS"/>
              </w:rPr>
              <w:t>Бр.личне карте/пасош</w:t>
            </w:r>
            <w:r>
              <w:rPr>
                <w:rFonts w:eastAsia="Arial" w:cs="Arial"/>
                <w:noProof/>
                <w:lang w:val="sr-Cyrl-CS"/>
              </w:rPr>
              <w:t>а</w:t>
            </w:r>
          </w:p>
        </w:tc>
        <w:tc>
          <w:tcPr>
            <w:tcW w:w="1783" w:type="dxa"/>
          </w:tcPr>
          <w:p w14:paraId="5F05C67C" w14:textId="77777777" w:rsidR="00E16CBC" w:rsidRPr="00BB381A" w:rsidRDefault="00E16CBC" w:rsidP="00EA7DA6">
            <w:pPr>
              <w:spacing w:before="72"/>
              <w:rPr>
                <w:rFonts w:eastAsia="Arial" w:cs="Arial"/>
                <w:noProof/>
                <w:lang w:val="sr-Cyrl-CS"/>
              </w:rPr>
            </w:pPr>
            <w:r w:rsidRPr="00BB381A">
              <w:rPr>
                <w:rFonts w:eastAsia="Arial" w:cs="Arial"/>
                <w:noProof/>
                <w:lang w:val="sr-Cyrl-CS"/>
              </w:rPr>
              <w:t>Напомена</w:t>
            </w:r>
          </w:p>
        </w:tc>
      </w:tr>
      <w:tr w:rsidR="00E16CBC" w:rsidRPr="00BB381A" w14:paraId="3C8D33A3" w14:textId="77777777" w:rsidTr="00EA7DA6">
        <w:tc>
          <w:tcPr>
            <w:tcW w:w="421" w:type="dxa"/>
          </w:tcPr>
          <w:p w14:paraId="3C16BA6F" w14:textId="77777777" w:rsidR="00E16CBC" w:rsidRPr="00BB381A" w:rsidRDefault="00E16CBC" w:rsidP="00EA7DA6">
            <w:pPr>
              <w:spacing w:before="72"/>
              <w:rPr>
                <w:rFonts w:eastAsia="Arial" w:cs="Arial"/>
                <w:noProof/>
                <w:lang w:val="sr-Cyrl-CS"/>
              </w:rPr>
            </w:pPr>
            <w:r w:rsidRPr="00BB381A">
              <w:rPr>
                <w:rFonts w:eastAsia="Arial" w:cs="Arial"/>
                <w:noProof/>
                <w:lang w:val="sr-Cyrl-CS"/>
              </w:rPr>
              <w:t>1</w:t>
            </w:r>
          </w:p>
        </w:tc>
        <w:tc>
          <w:tcPr>
            <w:tcW w:w="5528" w:type="dxa"/>
          </w:tcPr>
          <w:p w14:paraId="4EFB0E9D" w14:textId="77777777" w:rsidR="00E16CBC" w:rsidRPr="00BB381A" w:rsidRDefault="00E16CBC" w:rsidP="00EA7DA6">
            <w:pPr>
              <w:spacing w:before="72"/>
              <w:rPr>
                <w:rFonts w:eastAsia="Arial" w:cs="Arial"/>
                <w:noProof/>
                <w:lang w:val="sr-Cyrl-CS"/>
              </w:rPr>
            </w:pPr>
          </w:p>
        </w:tc>
        <w:tc>
          <w:tcPr>
            <w:tcW w:w="2268" w:type="dxa"/>
          </w:tcPr>
          <w:p w14:paraId="106C7228" w14:textId="77777777" w:rsidR="00E16CBC" w:rsidRPr="00BB381A" w:rsidRDefault="00E16CBC" w:rsidP="00EA7DA6">
            <w:pPr>
              <w:spacing w:before="72"/>
              <w:rPr>
                <w:rFonts w:eastAsia="Arial" w:cs="Arial"/>
                <w:noProof/>
                <w:lang w:val="sr-Cyrl-CS"/>
              </w:rPr>
            </w:pPr>
          </w:p>
        </w:tc>
        <w:tc>
          <w:tcPr>
            <w:tcW w:w="1783" w:type="dxa"/>
          </w:tcPr>
          <w:p w14:paraId="2B642932" w14:textId="77777777" w:rsidR="00E16CBC" w:rsidRPr="00BB381A" w:rsidRDefault="00E16CBC" w:rsidP="00EA7DA6">
            <w:pPr>
              <w:spacing w:before="72"/>
              <w:rPr>
                <w:rFonts w:eastAsia="Arial" w:cs="Arial"/>
                <w:noProof/>
                <w:lang w:val="sr-Cyrl-CS"/>
              </w:rPr>
            </w:pPr>
          </w:p>
        </w:tc>
      </w:tr>
      <w:tr w:rsidR="00E16CBC" w:rsidRPr="00BB381A" w14:paraId="02A97FA1" w14:textId="77777777" w:rsidTr="00EA7DA6">
        <w:tc>
          <w:tcPr>
            <w:tcW w:w="421" w:type="dxa"/>
          </w:tcPr>
          <w:p w14:paraId="1002D134" w14:textId="77777777" w:rsidR="00E16CBC" w:rsidRPr="00BB381A" w:rsidRDefault="00E16CBC" w:rsidP="00EA7DA6">
            <w:pPr>
              <w:spacing w:before="72"/>
              <w:rPr>
                <w:rFonts w:eastAsia="Arial" w:cs="Arial"/>
                <w:noProof/>
                <w:lang w:val="sr-Cyrl-CS"/>
              </w:rPr>
            </w:pPr>
            <w:r w:rsidRPr="00BB381A">
              <w:rPr>
                <w:rFonts w:eastAsia="Arial" w:cs="Arial"/>
                <w:noProof/>
                <w:lang w:val="sr-Cyrl-CS"/>
              </w:rPr>
              <w:t>2</w:t>
            </w:r>
          </w:p>
        </w:tc>
        <w:tc>
          <w:tcPr>
            <w:tcW w:w="5528" w:type="dxa"/>
          </w:tcPr>
          <w:p w14:paraId="57207B53" w14:textId="77777777" w:rsidR="00E16CBC" w:rsidRPr="00BB381A" w:rsidRDefault="00E16CBC" w:rsidP="00EA7DA6">
            <w:pPr>
              <w:spacing w:before="72"/>
              <w:rPr>
                <w:rFonts w:eastAsia="Arial" w:cs="Arial"/>
                <w:noProof/>
                <w:lang w:val="sr-Cyrl-CS"/>
              </w:rPr>
            </w:pPr>
          </w:p>
        </w:tc>
        <w:tc>
          <w:tcPr>
            <w:tcW w:w="2268" w:type="dxa"/>
          </w:tcPr>
          <w:p w14:paraId="14280B47" w14:textId="77777777" w:rsidR="00E16CBC" w:rsidRPr="00BB381A" w:rsidRDefault="00E16CBC" w:rsidP="00EA7DA6">
            <w:pPr>
              <w:spacing w:before="72"/>
              <w:rPr>
                <w:rFonts w:eastAsia="Arial" w:cs="Arial"/>
                <w:noProof/>
                <w:lang w:val="sr-Cyrl-CS"/>
              </w:rPr>
            </w:pPr>
          </w:p>
        </w:tc>
        <w:tc>
          <w:tcPr>
            <w:tcW w:w="1783" w:type="dxa"/>
          </w:tcPr>
          <w:p w14:paraId="5F455A63" w14:textId="77777777" w:rsidR="00E16CBC" w:rsidRPr="00BB381A" w:rsidRDefault="00E16CBC" w:rsidP="00EA7DA6">
            <w:pPr>
              <w:spacing w:before="72"/>
              <w:rPr>
                <w:rFonts w:eastAsia="Arial" w:cs="Arial"/>
                <w:noProof/>
                <w:lang w:val="sr-Cyrl-CS"/>
              </w:rPr>
            </w:pPr>
          </w:p>
        </w:tc>
      </w:tr>
      <w:tr w:rsidR="00E16CBC" w:rsidRPr="00BB381A" w14:paraId="4D6FC9E9" w14:textId="77777777" w:rsidTr="00EA7DA6">
        <w:tc>
          <w:tcPr>
            <w:tcW w:w="421" w:type="dxa"/>
          </w:tcPr>
          <w:p w14:paraId="3B91FA09" w14:textId="77777777" w:rsidR="00E16CBC" w:rsidRPr="00BB381A" w:rsidRDefault="00E16CBC" w:rsidP="00EA7DA6">
            <w:pPr>
              <w:spacing w:before="72"/>
              <w:rPr>
                <w:rFonts w:eastAsia="Arial" w:cs="Arial"/>
                <w:noProof/>
                <w:lang w:val="sr-Cyrl-CS"/>
              </w:rPr>
            </w:pPr>
            <w:r w:rsidRPr="00BB381A">
              <w:rPr>
                <w:rFonts w:eastAsia="Arial" w:cs="Arial"/>
                <w:noProof/>
                <w:lang w:val="sr-Cyrl-CS"/>
              </w:rPr>
              <w:t>3</w:t>
            </w:r>
          </w:p>
        </w:tc>
        <w:tc>
          <w:tcPr>
            <w:tcW w:w="5528" w:type="dxa"/>
          </w:tcPr>
          <w:p w14:paraId="6A320E1A" w14:textId="77777777" w:rsidR="00E16CBC" w:rsidRPr="00BB381A" w:rsidRDefault="00E16CBC" w:rsidP="00EA7DA6">
            <w:pPr>
              <w:spacing w:before="72"/>
              <w:rPr>
                <w:rFonts w:eastAsia="Arial" w:cs="Arial"/>
                <w:noProof/>
                <w:lang w:val="sr-Cyrl-CS"/>
              </w:rPr>
            </w:pPr>
          </w:p>
        </w:tc>
        <w:tc>
          <w:tcPr>
            <w:tcW w:w="2268" w:type="dxa"/>
          </w:tcPr>
          <w:p w14:paraId="1D53DC54" w14:textId="77777777" w:rsidR="00E16CBC" w:rsidRPr="00BB381A" w:rsidRDefault="00E16CBC" w:rsidP="00EA7DA6">
            <w:pPr>
              <w:spacing w:before="72"/>
              <w:rPr>
                <w:rFonts w:eastAsia="Arial" w:cs="Arial"/>
                <w:noProof/>
                <w:lang w:val="sr-Cyrl-CS"/>
              </w:rPr>
            </w:pPr>
          </w:p>
        </w:tc>
        <w:tc>
          <w:tcPr>
            <w:tcW w:w="1783" w:type="dxa"/>
          </w:tcPr>
          <w:p w14:paraId="35385709" w14:textId="77777777" w:rsidR="00E16CBC" w:rsidRPr="00BB381A" w:rsidRDefault="00E16CBC" w:rsidP="00EA7DA6">
            <w:pPr>
              <w:spacing w:before="72"/>
              <w:rPr>
                <w:rFonts w:eastAsia="Arial" w:cs="Arial"/>
                <w:noProof/>
                <w:lang w:val="sr-Cyrl-CS"/>
              </w:rPr>
            </w:pPr>
          </w:p>
        </w:tc>
      </w:tr>
    </w:tbl>
    <w:p w14:paraId="6144E2FB" w14:textId="77777777" w:rsidR="00E16CBC" w:rsidRPr="00E83026" w:rsidRDefault="00E16CBC" w:rsidP="00E16CBC">
      <w:pPr>
        <w:spacing w:before="1"/>
        <w:rPr>
          <w:rFonts w:eastAsia="Arial" w:cs="Arial"/>
          <w:noProof/>
        </w:rPr>
      </w:pPr>
    </w:p>
    <w:p w14:paraId="2AC496CB" w14:textId="77777777" w:rsidR="00E16CBC" w:rsidRPr="00BB381A" w:rsidRDefault="00E16CBC" w:rsidP="002963A6">
      <w:pPr>
        <w:widowControl w:val="0"/>
        <w:numPr>
          <w:ilvl w:val="0"/>
          <w:numId w:val="21"/>
        </w:numPr>
        <w:spacing w:before="0" w:line="359" w:lineRule="auto"/>
        <w:ind w:left="426" w:right="-2"/>
        <w:jc w:val="left"/>
        <w:rPr>
          <w:rFonts w:eastAsia="Arial" w:cs="Arial"/>
          <w:noProof/>
          <w:lang w:val="sr-Cyrl-CS"/>
        </w:rPr>
      </w:pPr>
      <w:r w:rsidRPr="00BB381A">
        <w:rPr>
          <w:rFonts w:eastAsia="Arial" w:cs="Arial"/>
          <w:noProof/>
          <w:spacing w:val="-1"/>
          <w:lang w:val="sr-Cyrl-CS"/>
        </w:rPr>
        <w:t>Име</w:t>
      </w:r>
      <w:r w:rsidRPr="00BB381A">
        <w:rPr>
          <w:rFonts w:eastAsia="Arial" w:cs="Arial"/>
          <w:noProof/>
          <w:lang w:val="sr-Cyrl-CS"/>
        </w:rPr>
        <w:t>,</w:t>
      </w:r>
      <w:r w:rsidRPr="00BB381A">
        <w:rPr>
          <w:rFonts w:eastAsia="Arial" w:cs="Arial"/>
          <w:noProof/>
          <w:spacing w:val="-1"/>
          <w:lang w:val="sr-Cyrl-CS"/>
        </w:rPr>
        <w:t>презиме</w:t>
      </w:r>
      <w:r w:rsidRPr="00BB381A">
        <w:rPr>
          <w:rFonts w:eastAsia="Arial" w:cs="Arial"/>
          <w:noProof/>
          <w:lang w:val="sr-Cyrl-CS"/>
        </w:rPr>
        <w:t xml:space="preserve"> и</w:t>
      </w:r>
      <w:r w:rsidRPr="00BB381A">
        <w:rPr>
          <w:rFonts w:eastAsia="Arial" w:cs="Arial"/>
          <w:noProof/>
          <w:spacing w:val="-1"/>
          <w:lang w:val="sr-Cyrl-CS"/>
        </w:rPr>
        <w:t>бројтелефона</w:t>
      </w:r>
      <w:r w:rsidRPr="00BB381A">
        <w:rPr>
          <w:rFonts w:eastAsia="Arial" w:cs="Arial"/>
          <w:noProof/>
          <w:lang w:val="sr-Cyrl-CS"/>
        </w:rPr>
        <w:t xml:space="preserve"> лица у </w:t>
      </w:r>
      <w:r>
        <w:rPr>
          <w:rFonts w:eastAsia="Arial" w:cs="Arial"/>
          <w:noProof/>
          <w:lang w:val="sr-Cyrl-CS"/>
        </w:rPr>
        <w:t>О</w:t>
      </w:r>
      <w:r w:rsidRPr="00BB381A">
        <w:rPr>
          <w:rFonts w:eastAsia="Arial" w:cs="Arial"/>
          <w:noProof/>
          <w:lang w:val="sr-Cyrl-CS"/>
        </w:rPr>
        <w:t>гранку РБ Колубара коме се добављач јавља:</w:t>
      </w:r>
    </w:p>
    <w:p w14:paraId="52D9BAE5" w14:textId="77777777" w:rsidR="00E16CBC" w:rsidRPr="00BB381A" w:rsidRDefault="00E16CBC" w:rsidP="00E16CBC">
      <w:pPr>
        <w:widowControl w:val="0"/>
        <w:spacing w:before="0" w:line="359" w:lineRule="auto"/>
        <w:ind w:right="-2"/>
        <w:jc w:val="left"/>
        <w:rPr>
          <w:rFonts w:eastAsia="Arial" w:cs="Arial"/>
          <w:noProof/>
          <w:lang w:val="sr-Cyrl-CS"/>
        </w:rPr>
      </w:pPr>
      <w:r w:rsidRPr="00BB381A">
        <w:rPr>
          <w:rFonts w:eastAsia="Arial" w:cs="Arial"/>
          <w:noProof/>
          <w:lang w:val="sr-Cyrl-CS"/>
        </w:rPr>
        <w:t>_____________________________________________</w:t>
      </w:r>
      <w:r w:rsidRPr="004B6CB7">
        <w:rPr>
          <w:rFonts w:eastAsia="Arial" w:cs="Arial"/>
          <w:noProof/>
          <w:lang w:val="sr-Cyrl-CS"/>
        </w:rPr>
        <w:t>___________</w:t>
      </w:r>
      <w:r w:rsidRPr="00BB381A">
        <w:rPr>
          <w:rFonts w:eastAsia="Arial" w:cs="Arial"/>
          <w:noProof/>
          <w:lang w:val="sr-Cyrl-CS"/>
        </w:rPr>
        <w:t xml:space="preserve">___________________________ </w:t>
      </w:r>
    </w:p>
    <w:p w14:paraId="05E3B22B" w14:textId="77777777" w:rsidR="00E16CBC" w:rsidRPr="00BB381A" w:rsidRDefault="00E16CBC" w:rsidP="00E16CBC">
      <w:pPr>
        <w:spacing w:before="0"/>
        <w:rPr>
          <w:rFonts w:eastAsia="Arial" w:cs="Arial"/>
          <w:noProof/>
          <w:lang w:val="sr-Cyrl-CS"/>
        </w:rPr>
      </w:pPr>
      <w:r w:rsidRPr="00BB381A">
        <w:rPr>
          <w:rFonts w:eastAsia="Arial" w:cs="Arial"/>
          <w:noProof/>
          <w:lang w:val="sr-Cyrl-CS"/>
        </w:rPr>
        <w:t>___________________________________</w:t>
      </w:r>
      <w:r w:rsidRPr="004B6CB7">
        <w:rPr>
          <w:rFonts w:eastAsia="Arial" w:cs="Arial"/>
          <w:noProof/>
          <w:lang w:val="sr-Cyrl-CS"/>
        </w:rPr>
        <w:t>__________</w:t>
      </w:r>
      <w:r w:rsidRPr="00BB381A">
        <w:rPr>
          <w:rFonts w:eastAsia="Arial" w:cs="Arial"/>
          <w:noProof/>
          <w:lang w:val="sr-Cyrl-CS"/>
        </w:rPr>
        <w:t xml:space="preserve">______________________________________ </w:t>
      </w:r>
    </w:p>
    <w:p w14:paraId="2EACBF5B" w14:textId="77777777" w:rsidR="00E16CBC" w:rsidRPr="00BB381A" w:rsidRDefault="00E16CBC" w:rsidP="00E16CBC">
      <w:pPr>
        <w:jc w:val="right"/>
        <w:rPr>
          <w:rFonts w:eastAsia="Arial" w:cs="Arial"/>
          <w:noProof/>
          <w:lang w:val="sr-Cyrl-CS"/>
        </w:rPr>
      </w:pPr>
      <w:r w:rsidRPr="00BB381A">
        <w:rPr>
          <w:rFonts w:eastAsia="Arial" w:cs="Arial"/>
          <w:noProof/>
          <w:lang w:val="sr-Cyrl-CS"/>
        </w:rPr>
        <w:t>Име и презиме одговорног лица добављача:</w:t>
      </w:r>
    </w:p>
    <w:p w14:paraId="3435DDBA" w14:textId="77777777" w:rsidR="00E16CBC" w:rsidRDefault="00E16CBC" w:rsidP="00E16CBC">
      <w:pPr>
        <w:pStyle w:val="KDKomentar"/>
        <w:spacing w:before="0"/>
        <w:jc w:val="left"/>
        <w:rPr>
          <w:rFonts w:eastAsia="Arial" w:cs="Arial"/>
          <w:noProof/>
          <w:color w:val="auto"/>
        </w:rPr>
      </w:pPr>
    </w:p>
    <w:p w14:paraId="1187EFFB" w14:textId="77777777" w:rsidR="00055D45" w:rsidRDefault="001B0DD9" w:rsidP="00E16CBC">
      <w:pPr>
        <w:pStyle w:val="KDKomentar"/>
        <w:spacing w:before="0"/>
        <w:jc w:val="left"/>
        <w:rPr>
          <w:rFonts w:eastAsia="Arial" w:cs="Arial"/>
          <w:noProof/>
          <w:color w:val="auto"/>
        </w:rPr>
      </w:pPr>
      <w:r>
        <w:rPr>
          <w:rFonts w:eastAsia="Arial" w:cs="Arial"/>
          <w:noProof/>
          <w:color w:val="auto"/>
          <w:lang w:val="sr-Cyrl-CS"/>
        </w:rPr>
        <w:t xml:space="preserve">                                                                                                         </w:t>
      </w:r>
      <w:r w:rsidR="00E16CBC" w:rsidRPr="00E16CBC">
        <w:rPr>
          <w:rFonts w:eastAsia="Arial" w:cs="Arial"/>
          <w:noProof/>
          <w:color w:val="auto"/>
          <w:lang w:val="sr-Cyrl-CS"/>
        </w:rPr>
        <w:t>__________</w:t>
      </w:r>
      <w:r w:rsidR="00E16CBC" w:rsidRPr="00E16CBC">
        <w:rPr>
          <w:rFonts w:eastAsia="Arial" w:cs="Arial"/>
          <w:noProof/>
          <w:color w:val="auto"/>
        </w:rPr>
        <w:t>_______</w:t>
      </w:r>
      <w:r w:rsidR="00E16CBC" w:rsidRPr="00E16CBC">
        <w:rPr>
          <w:rFonts w:eastAsia="Arial" w:cs="Arial"/>
          <w:noProof/>
          <w:color w:val="auto"/>
          <w:lang w:val="sr-Cyrl-CS"/>
        </w:rPr>
        <w:t>_____________________</w:t>
      </w:r>
    </w:p>
    <w:p w14:paraId="270E27A2" w14:textId="77777777" w:rsidR="00E16CBC" w:rsidRDefault="00E16CBC" w:rsidP="00E16CBC">
      <w:pPr>
        <w:pStyle w:val="KDKomentar"/>
        <w:spacing w:before="0"/>
        <w:jc w:val="left"/>
        <w:rPr>
          <w:rFonts w:eastAsia="Arial" w:cs="Arial"/>
          <w:noProof/>
          <w:color w:val="auto"/>
        </w:rPr>
      </w:pPr>
    </w:p>
    <w:p w14:paraId="65133536" w14:textId="77777777" w:rsidR="00735926" w:rsidRDefault="00735926" w:rsidP="00E16CBC">
      <w:pPr>
        <w:pStyle w:val="KDKomentar"/>
        <w:spacing w:before="0"/>
        <w:jc w:val="left"/>
        <w:rPr>
          <w:rFonts w:eastAsia="Arial" w:cs="Arial"/>
          <w:noProof/>
          <w:color w:val="auto"/>
          <w:lang w:val="sr-Latn-RS"/>
        </w:rPr>
      </w:pPr>
    </w:p>
    <w:p w14:paraId="43E23750" w14:textId="77777777" w:rsidR="001B1D41" w:rsidRDefault="001B1D41" w:rsidP="00E16CBC">
      <w:pPr>
        <w:pStyle w:val="KDKomentar"/>
        <w:spacing w:before="0"/>
        <w:jc w:val="left"/>
        <w:rPr>
          <w:rFonts w:eastAsia="Arial" w:cs="Arial"/>
          <w:noProof/>
          <w:color w:val="auto"/>
          <w:lang w:val="sr-Latn-RS"/>
        </w:rPr>
      </w:pPr>
    </w:p>
    <w:p w14:paraId="5870C29D" w14:textId="77777777" w:rsidR="001B1D41" w:rsidRPr="001B1D41" w:rsidRDefault="001B1D41" w:rsidP="00E16CBC">
      <w:pPr>
        <w:pStyle w:val="KDKomentar"/>
        <w:spacing w:before="0"/>
        <w:jc w:val="left"/>
        <w:rPr>
          <w:rFonts w:eastAsia="Arial" w:cs="Arial"/>
          <w:noProof/>
          <w:color w:val="auto"/>
          <w:lang w:val="sr-Latn-RS"/>
        </w:rPr>
      </w:pPr>
    </w:p>
    <w:p w14:paraId="07C3FD26" w14:textId="60622310" w:rsidR="00B84301" w:rsidRPr="00B84301" w:rsidRDefault="00B84301" w:rsidP="00E16CBC">
      <w:pPr>
        <w:pStyle w:val="KDKomentar"/>
        <w:spacing w:before="0"/>
        <w:jc w:val="left"/>
        <w:rPr>
          <w:rFonts w:eastAsia="Arial" w:cs="Arial"/>
          <w:noProof/>
          <w:color w:val="auto"/>
          <w:lang w:val="sr-Cyrl-RS"/>
        </w:rPr>
      </w:pPr>
    </w:p>
    <w:p w14:paraId="3425013A" w14:textId="77777777" w:rsidR="00735926" w:rsidRPr="002A3FD7" w:rsidRDefault="00735926" w:rsidP="002963A6">
      <w:pPr>
        <w:pStyle w:val="KDPodnaslov1"/>
        <w:numPr>
          <w:ilvl w:val="0"/>
          <w:numId w:val="19"/>
        </w:numPr>
        <w:spacing w:before="0"/>
        <w:rPr>
          <w:rFonts w:cs="Arial"/>
          <w:noProof/>
          <w:sz w:val="24"/>
          <w:szCs w:val="24"/>
          <w:lang w:val="sr-Cyrl-CS"/>
        </w:rPr>
      </w:pPr>
      <w:r w:rsidRPr="002A3FD7">
        <w:rPr>
          <w:rFonts w:cs="Arial"/>
          <w:noProof/>
          <w:sz w:val="24"/>
          <w:szCs w:val="24"/>
          <w:lang w:val="sr-Cyrl-CS"/>
        </w:rPr>
        <w:t>МОДЕЛ УГОВОРА</w:t>
      </w:r>
    </w:p>
    <w:p w14:paraId="0AACEE82" w14:textId="77777777" w:rsidR="00735926" w:rsidRPr="00BB381A" w:rsidRDefault="00735926" w:rsidP="00735926">
      <w:pPr>
        <w:pStyle w:val="KDParagraf"/>
        <w:spacing w:before="0"/>
        <w:rPr>
          <w:rFonts w:cs="Arial"/>
          <w:noProof/>
          <w:sz w:val="24"/>
          <w:szCs w:val="24"/>
          <w:lang w:val="sr-Cyrl-CS"/>
        </w:rPr>
      </w:pPr>
    </w:p>
    <w:p w14:paraId="27469BF0" w14:textId="77777777" w:rsidR="00FE41C5" w:rsidRPr="00B0386F" w:rsidRDefault="00FE41C5" w:rsidP="00FE41C5">
      <w:pPr>
        <w:pStyle w:val="KDParagraf"/>
        <w:spacing w:before="0"/>
        <w:rPr>
          <w:rFonts w:cs="Arial"/>
        </w:rPr>
      </w:pPr>
      <w:r w:rsidRPr="00B0386F">
        <w:rPr>
          <w:rFonts w:cs="Arial"/>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5AD90E31" w14:textId="77777777" w:rsidR="00FE41C5" w:rsidRPr="00B0386F" w:rsidRDefault="00FE41C5" w:rsidP="00FE41C5">
      <w:pPr>
        <w:pStyle w:val="KDParagraf"/>
        <w:spacing w:before="0"/>
        <w:rPr>
          <w:rFonts w:cs="Arial"/>
          <w:color w:val="000000"/>
          <w:lang w:val="sr-Cyrl-RS"/>
        </w:rPr>
      </w:pPr>
    </w:p>
    <w:p w14:paraId="54025CFE" w14:textId="4ED8AAC4" w:rsidR="00FE41C5" w:rsidRPr="003720BB" w:rsidRDefault="00FE41C5" w:rsidP="00FE41C5">
      <w:pPr>
        <w:pStyle w:val="KDParagraf"/>
        <w:spacing w:before="0"/>
        <w:rPr>
          <w:rFonts w:cs="Arial"/>
          <w:b/>
          <w:lang w:val="sr-Cyrl-RS"/>
        </w:rPr>
      </w:pPr>
      <w:r w:rsidRPr="00B0386F">
        <w:rPr>
          <w:rFonts w:cs="Arial"/>
          <w:b/>
        </w:rPr>
        <w:t>УГОВОРНЕ СТРАНЕ:</w:t>
      </w:r>
      <w:r w:rsidR="003720BB">
        <w:rPr>
          <w:rFonts w:cs="Arial"/>
          <w:b/>
          <w:lang w:val="sr-Cyrl-RS"/>
        </w:rPr>
        <w:t xml:space="preserve">  </w:t>
      </w:r>
    </w:p>
    <w:p w14:paraId="79B66B64" w14:textId="77777777" w:rsidR="00FE41C5" w:rsidRPr="00B0386F" w:rsidRDefault="00FE41C5" w:rsidP="00FE41C5">
      <w:pPr>
        <w:pStyle w:val="KDParagraf"/>
        <w:spacing w:before="0"/>
        <w:rPr>
          <w:rFonts w:cs="Arial"/>
          <w:b/>
        </w:rPr>
      </w:pPr>
    </w:p>
    <w:p w14:paraId="6642C37A" w14:textId="352896FA" w:rsidR="00FE41C5" w:rsidRPr="00B0386F" w:rsidRDefault="00FE41C5" w:rsidP="00A81E89">
      <w:pPr>
        <w:pStyle w:val="ListParagraph"/>
        <w:numPr>
          <w:ilvl w:val="0"/>
          <w:numId w:val="9"/>
        </w:numPr>
        <w:spacing w:before="0" w:after="0" w:line="240" w:lineRule="auto"/>
        <w:ind w:left="0" w:firstLine="0"/>
        <w:rPr>
          <w:rFonts w:ascii="Arial" w:hAnsi="Arial" w:cs="Arial"/>
        </w:rPr>
      </w:pPr>
      <w:r w:rsidRPr="00B0386F">
        <w:rPr>
          <w:rFonts w:ascii="Arial" w:hAnsi="Arial" w:cs="Arial"/>
        </w:rPr>
        <w:t xml:space="preserve">Јавно предузеће „Електропривреда Србије“ </w:t>
      </w:r>
      <w:r w:rsidR="008C5DDA">
        <w:rPr>
          <w:rFonts w:ascii="Arial" w:hAnsi="Arial" w:cs="Arial"/>
        </w:rPr>
        <w:t xml:space="preserve">из Београда, Улица </w:t>
      </w:r>
      <w:r w:rsidR="008C5DDA">
        <w:rPr>
          <w:rFonts w:ascii="Arial" w:hAnsi="Arial" w:cs="Arial"/>
          <w:lang w:val="sr-Cyrl-RS"/>
        </w:rPr>
        <w:t>Балканска</w:t>
      </w:r>
      <w:r w:rsidR="008C5DDA">
        <w:rPr>
          <w:rFonts w:ascii="Arial" w:hAnsi="Arial" w:cs="Arial"/>
        </w:rPr>
        <w:t xml:space="preserve"> бр. </w:t>
      </w:r>
      <w:r w:rsidR="008C5DDA">
        <w:rPr>
          <w:rFonts w:ascii="Arial" w:hAnsi="Arial" w:cs="Arial"/>
          <w:lang w:val="sr-Cyrl-RS"/>
        </w:rPr>
        <w:t>13</w:t>
      </w:r>
      <w:r w:rsidRPr="00B0386F">
        <w:rPr>
          <w:rFonts w:ascii="Arial" w:hAnsi="Arial" w:cs="Arial"/>
        </w:rPr>
        <w:t xml:space="preserve">, Матични број 20053658, ПИБ 103920327, Текући рачун </w:t>
      </w:r>
      <w:r w:rsidRPr="00B0386F">
        <w:rPr>
          <w:rFonts w:ascii="Arial" w:hAnsi="Arial" w:cs="Arial"/>
          <w:lang w:val="sr-Cyrl-RS"/>
        </w:rPr>
        <w:t>160-125756-41</w:t>
      </w:r>
      <w:r w:rsidRPr="00B0386F">
        <w:rPr>
          <w:rFonts w:ascii="Arial" w:hAnsi="Arial" w:cs="Arial"/>
        </w:rPr>
        <w:t xml:space="preserve"> Banka Intesа ад Београд, </w:t>
      </w:r>
      <w:r w:rsidRPr="00B0386F">
        <w:rPr>
          <w:rFonts w:ascii="Arial" w:hAnsi="Arial" w:cs="Arial"/>
          <w:lang w:val="sr-Cyrl-RS"/>
        </w:rPr>
        <w:t>огранак РБ Колубара, Светог Саве бр. 1, Лазаревац</w:t>
      </w:r>
      <w:r w:rsidRPr="00B0386F">
        <w:rPr>
          <w:rFonts w:ascii="Arial" w:hAnsi="Arial" w:cs="Arial"/>
        </w:rPr>
        <w:t xml:space="preserve"> које заступа</w:t>
      </w:r>
      <w:r w:rsidRPr="00B0386F">
        <w:rPr>
          <w:rFonts w:ascii="Arial" w:hAnsi="Arial" w:cs="Arial"/>
          <w:lang w:val="sr-Cyrl-RS"/>
        </w:rPr>
        <w:t xml:space="preserve"> </w:t>
      </w:r>
      <w:r w:rsidR="004C4212" w:rsidRPr="004C4212">
        <w:rPr>
          <w:rFonts w:ascii="Arial" w:hAnsi="Arial" w:cs="Arial"/>
          <w:lang w:val="sr-Cyrl-CS"/>
        </w:rPr>
        <w:t>Владан Марковић</w:t>
      </w:r>
      <w:r w:rsidRPr="00B0386F">
        <w:rPr>
          <w:rFonts w:ascii="Arial" w:hAnsi="Arial" w:cs="Arial"/>
          <w:lang w:val="sr-Cyrl-RS"/>
        </w:rPr>
        <w:t>,</w:t>
      </w:r>
      <w:r w:rsidRPr="00B0386F">
        <w:rPr>
          <w:rFonts w:ascii="Arial" w:hAnsi="Arial" w:cs="Arial"/>
        </w:rPr>
        <w:t xml:space="preserve"> </w:t>
      </w:r>
      <w:r w:rsidRPr="00B0386F">
        <w:rPr>
          <w:rFonts w:ascii="Arial" w:hAnsi="Arial" w:cs="Arial"/>
          <w:lang w:val="sr-Cyrl-RS"/>
        </w:rPr>
        <w:t xml:space="preserve">финансијски директор огранка РБ Колубара по Пуномоћју број </w:t>
      </w:r>
      <w:r w:rsidR="004C4212" w:rsidRPr="004C4212">
        <w:rPr>
          <w:rFonts w:ascii="Arial" w:hAnsi="Arial" w:cs="Arial"/>
          <w:lang w:val="ru-RU"/>
        </w:rPr>
        <w:t>12.01.296882/1-17 од 15.06.2017</w:t>
      </w:r>
      <w:r w:rsidR="004C4212">
        <w:rPr>
          <w:rFonts w:ascii="Arial" w:hAnsi="Arial" w:cs="Arial"/>
          <w:lang w:val="ru-RU"/>
        </w:rPr>
        <w:t xml:space="preserve">. </w:t>
      </w:r>
      <w:r w:rsidRPr="00B0386F">
        <w:rPr>
          <w:rFonts w:ascii="Arial" w:hAnsi="Arial" w:cs="Arial"/>
          <w:lang w:val="sr-Cyrl-RS"/>
        </w:rPr>
        <w:t>године,(у даљем тексту: Купац)</w:t>
      </w:r>
    </w:p>
    <w:p w14:paraId="2A520BBE" w14:textId="77777777" w:rsidR="00FE41C5" w:rsidRPr="00B0386F" w:rsidRDefault="00FE41C5" w:rsidP="003E5D30">
      <w:pPr>
        <w:spacing w:before="0"/>
        <w:jc w:val="center"/>
        <w:rPr>
          <w:rFonts w:cs="Arial"/>
        </w:rPr>
      </w:pPr>
      <w:r w:rsidRPr="00B0386F">
        <w:rPr>
          <w:rFonts w:cs="Arial"/>
        </w:rPr>
        <w:t>и</w:t>
      </w:r>
    </w:p>
    <w:p w14:paraId="28994B7F" w14:textId="77777777" w:rsidR="00FE41C5" w:rsidRPr="00B0386F" w:rsidRDefault="00FE41C5" w:rsidP="00FE41C5">
      <w:pPr>
        <w:spacing w:before="0"/>
        <w:rPr>
          <w:rFonts w:cs="Arial"/>
        </w:rPr>
      </w:pPr>
    </w:p>
    <w:p w14:paraId="1BF207F4" w14:textId="77777777" w:rsidR="00FE41C5" w:rsidRPr="00B0386F" w:rsidRDefault="00FE41C5" w:rsidP="00FE41C5">
      <w:pPr>
        <w:pStyle w:val="ListParagraph"/>
        <w:numPr>
          <w:ilvl w:val="0"/>
          <w:numId w:val="9"/>
        </w:numPr>
        <w:spacing w:before="0" w:after="0" w:line="240" w:lineRule="auto"/>
        <w:ind w:left="0" w:firstLine="0"/>
        <w:rPr>
          <w:rFonts w:ascii="Arial" w:hAnsi="Arial" w:cs="Arial"/>
        </w:rPr>
      </w:pPr>
      <w:r w:rsidRPr="00B0386F">
        <w:rPr>
          <w:rFonts w:ascii="Arial" w:hAnsi="Arial" w:cs="Arial"/>
        </w:rPr>
        <w:t xml:space="preserve">_________________ из ________, ул. ____________, бр.____, матични број: ___________, ПИБ: ___________, Текући рачун </w:t>
      </w:r>
      <w:r w:rsidRPr="00B0386F">
        <w:rPr>
          <w:rFonts w:ascii="Arial" w:hAnsi="Arial" w:cs="Arial"/>
          <w:lang w:val="sr-Latn-RS"/>
        </w:rPr>
        <w:t>____________,</w:t>
      </w:r>
      <w:r w:rsidRPr="00B0386F">
        <w:rPr>
          <w:rFonts w:ascii="Arial" w:hAnsi="Arial" w:cs="Arial"/>
        </w:rPr>
        <w:t xml:space="preserve"> </w:t>
      </w:r>
      <w:r w:rsidRPr="00B0386F">
        <w:rPr>
          <w:rFonts w:ascii="Arial" w:hAnsi="Arial" w:cs="Arial"/>
          <w:lang w:val="sr-Cyrl-RS"/>
        </w:rPr>
        <w:t xml:space="preserve">банка </w:t>
      </w:r>
      <w:r w:rsidRPr="00B0386F">
        <w:rPr>
          <w:rFonts w:ascii="Arial" w:hAnsi="Arial" w:cs="Arial"/>
        </w:rPr>
        <w:t xml:space="preserve">______________ кога заступа __________________, _____________, (као лидер у име и за рачун групе понуђача)(у даљем тексту: Продавац) </w:t>
      </w:r>
    </w:p>
    <w:p w14:paraId="2F27D3B0" w14:textId="77777777" w:rsidR="00FE41C5" w:rsidRPr="00B0386F" w:rsidRDefault="00FE41C5" w:rsidP="00FE41C5">
      <w:pPr>
        <w:spacing w:before="0"/>
        <w:ind w:left="360"/>
        <w:rPr>
          <w:rFonts w:cs="Arial"/>
        </w:rPr>
      </w:pPr>
    </w:p>
    <w:p w14:paraId="25F0DBAF" w14:textId="77777777" w:rsidR="00FE41C5" w:rsidRPr="00B0386F" w:rsidRDefault="00FE41C5" w:rsidP="00FE41C5">
      <w:pPr>
        <w:spacing w:before="0"/>
        <w:rPr>
          <w:rFonts w:eastAsia="Calibri" w:cs="Arial"/>
          <w:lang w:val="sr-Cyrl-BA"/>
        </w:rPr>
      </w:pPr>
      <w:r w:rsidRPr="00B0386F">
        <w:rPr>
          <w:rFonts w:eastAsia="Calibri" w:cs="Arial"/>
        </w:rPr>
        <w:t>2а)________________________________________из</w:t>
      </w:r>
      <w:r w:rsidRPr="00B0386F">
        <w:rPr>
          <w:rFonts w:eastAsia="Calibri" w:cs="Arial"/>
        </w:rPr>
        <w:tab/>
        <w:t>_____________, улица</w:t>
      </w:r>
    </w:p>
    <w:p w14:paraId="24288CC3" w14:textId="77777777" w:rsidR="00FE41C5" w:rsidRPr="00B0386F" w:rsidRDefault="00FE41C5" w:rsidP="00FE41C5">
      <w:pPr>
        <w:spacing w:before="0"/>
        <w:rPr>
          <w:rFonts w:eastAsia="Calibri" w:cs="Arial"/>
          <w:i/>
        </w:rPr>
      </w:pPr>
      <w:r w:rsidRPr="00B0386F">
        <w:rPr>
          <w:rFonts w:eastAsia="Calibri" w:cs="Arial"/>
        </w:rPr>
        <w:t xml:space="preserve"> ___________________ бр. ___, ПИБ: _____________, матични број _____________, </w:t>
      </w:r>
      <w:r w:rsidRPr="00B0386F">
        <w:rPr>
          <w:rFonts w:cs="Arial"/>
        </w:rPr>
        <w:t xml:space="preserve">Текући рачун </w:t>
      </w:r>
      <w:r w:rsidRPr="00B0386F">
        <w:rPr>
          <w:rFonts w:cs="Arial"/>
          <w:lang w:val="sr-Latn-RS"/>
        </w:rPr>
        <w:t>____________,</w:t>
      </w:r>
      <w:r w:rsidRPr="00B0386F">
        <w:rPr>
          <w:rFonts w:cs="Arial"/>
        </w:rPr>
        <w:t xml:space="preserve"> </w:t>
      </w:r>
      <w:r w:rsidRPr="00B0386F">
        <w:rPr>
          <w:rFonts w:cs="Arial"/>
          <w:lang w:val="sr-Cyrl-RS"/>
        </w:rPr>
        <w:t xml:space="preserve">банка </w:t>
      </w:r>
      <w:r w:rsidRPr="00B0386F">
        <w:rPr>
          <w:rFonts w:cs="Arial"/>
        </w:rPr>
        <w:t xml:space="preserve">______________ </w:t>
      </w:r>
      <w:r w:rsidRPr="00B0386F">
        <w:rPr>
          <w:rFonts w:cs="Arial"/>
          <w:lang w:val="sr-Cyrl-RS"/>
        </w:rPr>
        <w:t>,</w:t>
      </w:r>
      <w:r w:rsidRPr="00B0386F">
        <w:rPr>
          <w:rFonts w:eastAsia="Calibri" w:cs="Arial"/>
        </w:rPr>
        <w:t xml:space="preserve">кога заступа __________________________, </w:t>
      </w:r>
      <w:r w:rsidRPr="00B0386F">
        <w:rPr>
          <w:rFonts w:eastAsia="Calibri" w:cs="Arial"/>
          <w:i/>
        </w:rPr>
        <w:t>(члан групе понуђача или подизвођач)</w:t>
      </w:r>
    </w:p>
    <w:p w14:paraId="42ACD38E" w14:textId="77777777" w:rsidR="00FE41C5" w:rsidRPr="00B0386F" w:rsidRDefault="00FE41C5" w:rsidP="00FE41C5">
      <w:pPr>
        <w:spacing w:before="0"/>
        <w:rPr>
          <w:rFonts w:eastAsia="Calibri" w:cs="Arial"/>
          <w:lang w:val="sr-Cyrl-BA"/>
        </w:rPr>
      </w:pPr>
      <w:r w:rsidRPr="00B0386F">
        <w:rPr>
          <w:rFonts w:eastAsia="Calibri" w:cs="Arial"/>
        </w:rPr>
        <w:t>2б)_______________________________________из</w:t>
      </w:r>
      <w:r w:rsidRPr="00B0386F">
        <w:rPr>
          <w:rFonts w:eastAsia="Calibri" w:cs="Arial"/>
        </w:rPr>
        <w:tab/>
        <w:t>_____________, улица</w:t>
      </w:r>
    </w:p>
    <w:p w14:paraId="7B3CC9B2" w14:textId="77777777" w:rsidR="00FE41C5" w:rsidRPr="00B0386F" w:rsidRDefault="00FE41C5" w:rsidP="00FE41C5">
      <w:pPr>
        <w:spacing w:before="0"/>
        <w:rPr>
          <w:rFonts w:eastAsia="Calibri" w:cs="Arial"/>
        </w:rPr>
      </w:pPr>
      <w:r w:rsidRPr="00B0386F">
        <w:rPr>
          <w:rFonts w:eastAsia="Calibri" w:cs="Arial"/>
        </w:rPr>
        <w:t xml:space="preserve"> ___________________ бр. ___, ПИБ: _____________, матични број _____________, </w:t>
      </w:r>
    </w:p>
    <w:p w14:paraId="6612AD12" w14:textId="77777777" w:rsidR="00FE41C5" w:rsidRPr="00B0386F" w:rsidRDefault="00FE41C5" w:rsidP="00FE41C5">
      <w:pPr>
        <w:spacing w:before="0"/>
        <w:rPr>
          <w:rFonts w:eastAsia="Calibri" w:cs="Arial"/>
        </w:rPr>
      </w:pPr>
      <w:r w:rsidRPr="00B0386F">
        <w:rPr>
          <w:rFonts w:cs="Arial"/>
        </w:rPr>
        <w:t xml:space="preserve">Текући рачун </w:t>
      </w:r>
      <w:r w:rsidRPr="00B0386F">
        <w:rPr>
          <w:rFonts w:cs="Arial"/>
          <w:lang w:val="sr-Latn-RS"/>
        </w:rPr>
        <w:t>____________,</w:t>
      </w:r>
      <w:r w:rsidRPr="00B0386F">
        <w:rPr>
          <w:rFonts w:cs="Arial"/>
        </w:rPr>
        <w:t xml:space="preserve"> </w:t>
      </w:r>
      <w:r w:rsidRPr="00B0386F">
        <w:rPr>
          <w:rFonts w:cs="Arial"/>
          <w:lang w:val="sr-Cyrl-RS"/>
        </w:rPr>
        <w:t xml:space="preserve">банка </w:t>
      </w:r>
      <w:r w:rsidRPr="00B0386F">
        <w:rPr>
          <w:rFonts w:cs="Arial"/>
        </w:rPr>
        <w:t xml:space="preserve">______________ </w:t>
      </w:r>
      <w:r w:rsidRPr="00B0386F">
        <w:rPr>
          <w:rFonts w:cs="Arial"/>
          <w:lang w:val="sr-Cyrl-RS"/>
        </w:rPr>
        <w:t>,</w:t>
      </w:r>
      <w:r w:rsidRPr="00B0386F">
        <w:rPr>
          <w:rFonts w:eastAsia="Calibri" w:cs="Arial"/>
        </w:rPr>
        <w:t xml:space="preserve">кога  заступа _______________________, </w:t>
      </w:r>
      <w:r w:rsidRPr="00B0386F">
        <w:rPr>
          <w:rFonts w:eastAsia="Calibri" w:cs="Arial"/>
          <w:i/>
        </w:rPr>
        <w:t>(члан групе понуђача или подизвођач)</w:t>
      </w:r>
    </w:p>
    <w:p w14:paraId="75866BAB" w14:textId="77777777" w:rsidR="00FE41C5" w:rsidRPr="00B0386F" w:rsidRDefault="00FE41C5" w:rsidP="00FE41C5">
      <w:pPr>
        <w:pStyle w:val="KDParagraf"/>
        <w:spacing w:before="0"/>
        <w:rPr>
          <w:rFonts w:cs="Arial"/>
        </w:rPr>
      </w:pPr>
    </w:p>
    <w:p w14:paraId="40DD810C" w14:textId="77777777" w:rsidR="00FE41C5" w:rsidRPr="00B0386F" w:rsidRDefault="00FE41C5" w:rsidP="00FE41C5">
      <w:pPr>
        <w:pStyle w:val="KDParagraf"/>
        <w:spacing w:before="0"/>
        <w:rPr>
          <w:rFonts w:cs="Arial"/>
        </w:rPr>
      </w:pPr>
      <w:r w:rsidRPr="00B0386F">
        <w:rPr>
          <w:rFonts w:cs="Arial"/>
        </w:rPr>
        <w:t>(у даљем тексту заједно: Уговорне стране)</w:t>
      </w:r>
    </w:p>
    <w:p w14:paraId="0CAC8201" w14:textId="77777777" w:rsidR="00FE41C5" w:rsidRPr="00B0386F" w:rsidRDefault="00FE41C5" w:rsidP="00FE41C5">
      <w:pPr>
        <w:pStyle w:val="KDParagraf"/>
        <w:spacing w:before="0"/>
        <w:rPr>
          <w:rFonts w:cs="Arial"/>
          <w:lang w:val="sr-Cyrl-RS"/>
        </w:rPr>
      </w:pPr>
    </w:p>
    <w:p w14:paraId="51040F45" w14:textId="650FE161" w:rsidR="00FE41C5" w:rsidRPr="00B0386F" w:rsidRDefault="00237DEE" w:rsidP="00FE41C5">
      <w:pPr>
        <w:pStyle w:val="KDParagraf"/>
        <w:spacing w:before="0"/>
        <w:rPr>
          <w:rFonts w:cs="Arial"/>
          <w:bCs/>
        </w:rPr>
      </w:pPr>
      <w:r>
        <w:rPr>
          <w:rFonts w:cs="Arial"/>
        </w:rPr>
        <w:t xml:space="preserve">закључиле су </w:t>
      </w:r>
      <w:r w:rsidR="00FE41C5" w:rsidRPr="00B0386F">
        <w:rPr>
          <w:rFonts w:cs="Arial"/>
        </w:rPr>
        <w:t>следећи:</w:t>
      </w:r>
    </w:p>
    <w:p w14:paraId="2E4FA05A" w14:textId="77777777" w:rsidR="00735926" w:rsidRPr="00F41EB2" w:rsidRDefault="00735926" w:rsidP="00735926">
      <w:pPr>
        <w:pStyle w:val="KDParagraf"/>
        <w:spacing w:before="0"/>
        <w:rPr>
          <w:rFonts w:cs="Arial"/>
          <w:bCs/>
          <w:noProof/>
          <w:sz w:val="10"/>
          <w:lang w:val="sr-Cyrl-CS"/>
        </w:rPr>
      </w:pPr>
    </w:p>
    <w:p w14:paraId="3FC77A6E" w14:textId="638BDF02" w:rsidR="00735926" w:rsidRPr="00B0386F" w:rsidRDefault="00182F10" w:rsidP="002A3FD7">
      <w:pPr>
        <w:jc w:val="center"/>
        <w:rPr>
          <w:rFonts w:cs="Arial"/>
          <w:b/>
          <w:noProof/>
          <w:lang w:val="sr-Cyrl-CS"/>
        </w:rPr>
      </w:pPr>
      <w:bookmarkStart w:id="25" w:name="_Toc442559949"/>
      <w:r>
        <w:rPr>
          <w:rFonts w:cs="Arial"/>
          <w:b/>
          <w:noProof/>
          <w:lang w:val="sr-Cyrl-CS"/>
        </w:rPr>
        <w:t>УГОВОР</w:t>
      </w:r>
      <w:r w:rsidR="00735926" w:rsidRPr="00B0386F">
        <w:rPr>
          <w:rFonts w:cs="Arial"/>
          <w:b/>
          <w:noProof/>
          <w:lang w:val="sr-Cyrl-CS"/>
        </w:rPr>
        <w:t xml:space="preserve"> О КУПОПРОДАЈИ</w:t>
      </w:r>
      <w:bookmarkEnd w:id="25"/>
      <w:r w:rsidR="00507EED" w:rsidRPr="00B0386F">
        <w:rPr>
          <w:rFonts w:cs="Arial"/>
          <w:b/>
          <w:noProof/>
          <w:lang w:val="sr-Cyrl-CS"/>
        </w:rPr>
        <w:t xml:space="preserve"> </w:t>
      </w:r>
      <w:r w:rsidR="00735926" w:rsidRPr="00B0386F">
        <w:rPr>
          <w:rFonts w:cs="Arial"/>
          <w:b/>
          <w:noProof/>
          <w:lang w:val="sr-Cyrl-CS"/>
        </w:rPr>
        <w:t>ДОБАРА</w:t>
      </w:r>
    </w:p>
    <w:p w14:paraId="4382590C" w14:textId="5FE274D0" w:rsidR="00C9228A" w:rsidRDefault="006F2DC9" w:rsidP="00C9228A">
      <w:pPr>
        <w:pStyle w:val="KDParagraf"/>
        <w:spacing w:before="0"/>
        <w:jc w:val="center"/>
        <w:rPr>
          <w:rFonts w:cs="Arial"/>
          <w:b/>
          <w:lang w:val="sr-Cyrl-RS"/>
        </w:rPr>
      </w:pPr>
      <w:r>
        <w:rPr>
          <w:rFonts w:cs="Arial"/>
          <w:b/>
          <w:lang w:val="sr-Cyrl-RS"/>
        </w:rPr>
        <w:t>„</w:t>
      </w:r>
      <w:r w:rsidR="00896498">
        <w:rPr>
          <w:rFonts w:cs="Arial"/>
          <w:b/>
          <w:lang w:val="sr-Latn-RS"/>
        </w:rPr>
        <w:t xml:space="preserve">PVC TPE </w:t>
      </w:r>
      <w:r w:rsidR="00896498">
        <w:rPr>
          <w:rFonts w:cs="Arial"/>
          <w:b/>
          <w:lang w:val="sr-Cyrl-RS"/>
        </w:rPr>
        <w:t>цеви и фитинзи</w:t>
      </w:r>
      <w:r>
        <w:rPr>
          <w:rFonts w:cs="Arial"/>
          <w:b/>
          <w:lang w:val="sr-Cyrl-RS"/>
        </w:rPr>
        <w:t>“</w:t>
      </w:r>
    </w:p>
    <w:p w14:paraId="7134CE48" w14:textId="100D837C" w:rsidR="008C5DDA" w:rsidRPr="008C5DDA" w:rsidRDefault="008C5DDA" w:rsidP="00896498">
      <w:pPr>
        <w:pStyle w:val="KDParagraf"/>
        <w:spacing w:before="0"/>
        <w:rPr>
          <w:rFonts w:cs="Arial"/>
          <w:lang w:val="sr-Latn-RS"/>
        </w:rPr>
      </w:pPr>
    </w:p>
    <w:p w14:paraId="75D2214D" w14:textId="77777777" w:rsidR="00450BF0" w:rsidRPr="00450BF0" w:rsidRDefault="00450BF0" w:rsidP="00C9228A">
      <w:pPr>
        <w:pStyle w:val="KDParagraf"/>
        <w:spacing w:before="0"/>
        <w:jc w:val="center"/>
        <w:rPr>
          <w:rFonts w:cs="Arial"/>
          <w:noProof/>
          <w:lang w:val="sr-Latn-RS"/>
        </w:rPr>
      </w:pPr>
    </w:p>
    <w:p w14:paraId="3928F2BC" w14:textId="77777777" w:rsidR="00735926" w:rsidRPr="00B0386F" w:rsidRDefault="00735926" w:rsidP="00583FBC">
      <w:pPr>
        <w:pStyle w:val="KDParagraf"/>
        <w:spacing w:before="0" w:after="120"/>
        <w:rPr>
          <w:rFonts w:cs="Arial"/>
          <w:noProof/>
          <w:lang w:val="sr-Cyrl-CS"/>
        </w:rPr>
      </w:pPr>
      <w:r w:rsidRPr="00B0386F">
        <w:rPr>
          <w:rFonts w:cs="Arial"/>
          <w:noProof/>
          <w:lang w:val="sr-Cyrl-CS"/>
        </w:rPr>
        <w:t>Уговорне стране констатују:</w:t>
      </w:r>
    </w:p>
    <w:p w14:paraId="72F4E4F8" w14:textId="18AA33A0" w:rsidR="00735926" w:rsidRPr="00B0386F" w:rsidRDefault="00FE41C5" w:rsidP="00C9228A">
      <w:pPr>
        <w:pStyle w:val="KDNabrajanje"/>
        <w:rPr>
          <w:noProof/>
          <w:lang w:val="sr-Cyrl-CS"/>
        </w:rPr>
      </w:pPr>
      <w:r w:rsidRPr="00B0386F">
        <w:t>да је Наручилац</w:t>
      </w:r>
      <w:r w:rsidRPr="00B0386F">
        <w:rPr>
          <w:lang w:val="sr-Cyrl-RS"/>
        </w:rPr>
        <w:t xml:space="preserve"> (у даљем тексту Купац)</w:t>
      </w:r>
      <w:r w:rsidRPr="00B0386F">
        <w:t xml:space="preserve"> у складу са Конкурсном документацијом а сагласно члану 3</w:t>
      </w:r>
      <w:r w:rsidRPr="00B0386F">
        <w:rPr>
          <w:lang w:val="sr-Cyrl-RS"/>
        </w:rPr>
        <w:t>2</w:t>
      </w:r>
      <w:r w:rsidRPr="00B0386F">
        <w:t xml:space="preserve">. Закона о јавним набавкама („Сл.гласник РС“, бр.124/2012,14/2015 и 68/2015) (даље Закон) спровео </w:t>
      </w:r>
      <w:r w:rsidRPr="00B0386F">
        <w:rPr>
          <w:lang w:val="sr-Cyrl-RS"/>
        </w:rPr>
        <w:t xml:space="preserve">отворени </w:t>
      </w:r>
      <w:r w:rsidRPr="00B0386F">
        <w:t>поступак</w:t>
      </w:r>
      <w:r w:rsidRPr="00B0386F">
        <w:rPr>
          <w:lang w:val="sr-Cyrl-RS"/>
        </w:rPr>
        <w:t xml:space="preserve"> </w:t>
      </w:r>
      <w:r w:rsidRPr="00B0386F">
        <w:t xml:space="preserve">јавне набавке </w:t>
      </w:r>
      <w:r w:rsidR="001B0DD9" w:rsidRPr="00B0386F">
        <w:rPr>
          <w:noProof/>
          <w:lang w:val="sr-Cyrl-CS"/>
        </w:rPr>
        <w:t>бр.</w:t>
      </w:r>
      <w:r w:rsidR="00450BF0">
        <w:rPr>
          <w:noProof/>
          <w:lang w:val="sr-Latn-RS"/>
        </w:rPr>
        <w:t xml:space="preserve"> </w:t>
      </w:r>
      <w:r w:rsidR="005E07B9">
        <w:t>ЈН/4000/0043/2019</w:t>
      </w:r>
      <w:r w:rsidR="005E07B9">
        <w:rPr>
          <w:lang w:val="sr-Cyrl-RS"/>
        </w:rPr>
        <w:t xml:space="preserve"> (ЈАНА </w:t>
      </w:r>
      <w:r w:rsidR="005E07B9">
        <w:t>3144</w:t>
      </w:r>
      <w:r w:rsidR="005E07B9">
        <w:rPr>
          <w:lang w:val="sr-Cyrl-RS"/>
        </w:rPr>
        <w:t>/201</w:t>
      </w:r>
      <w:r w:rsidR="005E07B9">
        <w:t>9</w:t>
      </w:r>
      <w:r w:rsidR="005E07B9">
        <w:rPr>
          <w:lang w:val="sr-Cyrl-RS"/>
        </w:rPr>
        <w:t>)</w:t>
      </w:r>
      <w:r w:rsidR="005E07B9">
        <w:rPr>
          <w:lang w:val="sr-Latn-RS"/>
        </w:rPr>
        <w:t xml:space="preserve"> </w:t>
      </w:r>
      <w:r w:rsidR="00735926" w:rsidRPr="00B0386F">
        <w:rPr>
          <w:noProof/>
          <w:lang w:val="sr-Cyrl-CS"/>
        </w:rPr>
        <w:t xml:space="preserve">ради набавке добара </w:t>
      </w:r>
      <w:r w:rsidR="00583FBC" w:rsidRPr="00B0386F">
        <w:rPr>
          <w:noProof/>
          <w:lang w:val="sr-Cyrl-CS"/>
        </w:rPr>
        <w:t>"</w:t>
      </w:r>
      <w:r w:rsidR="005E07B9" w:rsidRPr="005E07B9">
        <w:rPr>
          <w:rFonts w:cs="Arial"/>
          <w:b/>
          <w:lang w:val="sr-Latn-RS"/>
        </w:rPr>
        <w:t xml:space="preserve"> </w:t>
      </w:r>
      <w:r w:rsidR="005E07B9" w:rsidRPr="005E07B9">
        <w:rPr>
          <w:rFonts w:cs="Arial"/>
          <w:lang w:val="sr-Latn-RS"/>
        </w:rPr>
        <w:t xml:space="preserve">PVC TPE </w:t>
      </w:r>
      <w:r w:rsidR="005E07B9" w:rsidRPr="005E07B9">
        <w:rPr>
          <w:rFonts w:cs="Arial"/>
          <w:lang w:val="sr-Cyrl-RS"/>
        </w:rPr>
        <w:t>цеви и фитинзи</w:t>
      </w:r>
      <w:r w:rsidR="005E07B9" w:rsidRPr="00A865EA">
        <w:rPr>
          <w:noProof/>
          <w:lang w:val="sr-Cyrl-CS"/>
        </w:rPr>
        <w:t xml:space="preserve"> </w:t>
      </w:r>
      <w:r w:rsidR="00583FBC" w:rsidRPr="00A865EA">
        <w:rPr>
          <w:noProof/>
          <w:lang w:val="sr-Cyrl-CS"/>
        </w:rPr>
        <w:t>"</w:t>
      </w:r>
      <w:r w:rsidR="003720BB">
        <w:rPr>
          <w:noProof/>
          <w:lang w:val="sr-Cyrl-CS"/>
        </w:rPr>
        <w:t xml:space="preserve"> </w:t>
      </w:r>
    </w:p>
    <w:p w14:paraId="089F25A4" w14:textId="2396AF13" w:rsidR="00B84301" w:rsidRPr="00B84301" w:rsidRDefault="00810040" w:rsidP="00B84301">
      <w:pPr>
        <w:pStyle w:val="KDNabrajanje"/>
        <w:tabs>
          <w:tab w:val="clear" w:pos="567"/>
          <w:tab w:val="clear" w:pos="630"/>
          <w:tab w:val="num" w:pos="426"/>
        </w:tabs>
        <w:spacing w:before="0"/>
        <w:ind w:left="425" w:hanging="142"/>
        <w:rPr>
          <w:rFonts w:cs="Arial"/>
        </w:rPr>
      </w:pPr>
      <w:r>
        <w:rPr>
          <w:rFonts w:cs="Arial"/>
          <w:lang w:val="sr-Latn-RS"/>
        </w:rPr>
        <w:t xml:space="preserve">   </w:t>
      </w:r>
      <w:r w:rsidR="00FE41C5" w:rsidRPr="00B0386F">
        <w:rPr>
          <w:rFonts w:cs="Arial"/>
        </w:rPr>
        <w:t>да је Позив за подношење понуда у вези предметне јавне набавке објављен на</w:t>
      </w:r>
      <w:r w:rsidR="00B84301">
        <w:rPr>
          <w:rFonts w:cs="Arial"/>
          <w:lang w:val="sr-Cyrl-RS"/>
        </w:rPr>
        <w:t xml:space="preserve"> </w:t>
      </w:r>
      <w:r w:rsidR="00B84301">
        <w:rPr>
          <w:rFonts w:cs="Arial"/>
        </w:rPr>
        <w:t>Порталу</w:t>
      </w:r>
    </w:p>
    <w:p w14:paraId="3800F3A8" w14:textId="0EECF75E" w:rsidR="00FE41C5" w:rsidRPr="009124D9" w:rsidRDefault="009124D9" w:rsidP="009124D9">
      <w:pPr>
        <w:pStyle w:val="KDNabrajanje"/>
        <w:numPr>
          <w:ilvl w:val="0"/>
          <w:numId w:val="0"/>
        </w:numPr>
        <w:spacing w:before="0"/>
        <w:ind w:left="568" w:hanging="284"/>
        <w:rPr>
          <w:rFonts w:cs="Arial"/>
          <w:noProof/>
          <w:lang w:val="sr-Cyrl-CS"/>
        </w:rPr>
      </w:pPr>
      <w:r>
        <w:rPr>
          <w:rFonts w:cs="Arial"/>
          <w:lang w:val="sr-Cyrl-RS"/>
        </w:rPr>
        <w:t xml:space="preserve">     </w:t>
      </w:r>
      <w:r w:rsidR="00FE41C5" w:rsidRPr="00B84301">
        <w:rPr>
          <w:rFonts w:cs="Arial"/>
        </w:rPr>
        <w:t>јавних набавки дана</w:t>
      </w:r>
      <w:r w:rsidR="00B84301">
        <w:rPr>
          <w:rFonts w:cs="Arial"/>
          <w:lang w:val="sr-Cyrl-RS"/>
        </w:rPr>
        <w:t xml:space="preserve"> </w:t>
      </w:r>
      <w:r w:rsidR="00896498">
        <w:rPr>
          <w:rFonts w:cs="Arial"/>
        </w:rPr>
        <w:t>_____________</w:t>
      </w:r>
      <w:r w:rsidR="00FE41C5" w:rsidRPr="00B84301">
        <w:rPr>
          <w:rFonts w:cs="Arial"/>
        </w:rPr>
        <w:t xml:space="preserve"> и на интернет страници </w:t>
      </w:r>
      <w:r w:rsidR="00FE41C5" w:rsidRPr="00B84301">
        <w:rPr>
          <w:rFonts w:cs="Arial"/>
          <w:lang w:val="sr-Cyrl-RS"/>
        </w:rPr>
        <w:t>Купца</w:t>
      </w:r>
      <w:r w:rsidR="002F63CC">
        <w:rPr>
          <w:rFonts w:cs="Arial"/>
          <w:lang w:val="sr-Cyrl-RS"/>
        </w:rPr>
        <w:t>,као и на Порталу службених гласила и база прописа.</w:t>
      </w:r>
    </w:p>
    <w:p w14:paraId="17904DB9" w14:textId="6CBF81F6" w:rsidR="00FE41C5" w:rsidRPr="00B0386F" w:rsidRDefault="00FE41C5" w:rsidP="00FE41C5">
      <w:pPr>
        <w:pStyle w:val="KDNabrajanje"/>
        <w:spacing w:before="0"/>
        <w:rPr>
          <w:rFonts w:cs="Arial"/>
          <w:i/>
        </w:rPr>
      </w:pPr>
      <w:r w:rsidRPr="00B0386F">
        <w:rPr>
          <w:rFonts w:cs="Arial"/>
        </w:rPr>
        <w:t>да Понуда Понуђача</w:t>
      </w:r>
      <w:r w:rsidRPr="00B0386F">
        <w:rPr>
          <w:rFonts w:cs="Arial"/>
          <w:lang w:val="sr-Cyrl-RS"/>
        </w:rPr>
        <w:t xml:space="preserve"> (у даљем тексту</w:t>
      </w:r>
      <w:r w:rsidR="004E7268">
        <w:rPr>
          <w:rFonts w:cs="Arial"/>
          <w:lang w:val="sr-Cyrl-RS"/>
        </w:rPr>
        <w:t>:</w:t>
      </w:r>
      <w:r w:rsidRPr="00B0386F">
        <w:rPr>
          <w:rFonts w:cs="Arial"/>
          <w:lang w:val="sr-Cyrl-RS"/>
        </w:rPr>
        <w:t xml:space="preserve"> </w:t>
      </w:r>
      <w:r w:rsidR="004E7268">
        <w:rPr>
          <w:rFonts w:cs="Arial"/>
          <w:lang w:val="sr-Cyrl-RS"/>
        </w:rPr>
        <w:t xml:space="preserve">Понуда </w:t>
      </w:r>
      <w:r w:rsidRPr="00B0386F">
        <w:rPr>
          <w:rFonts w:cs="Arial"/>
        </w:rPr>
        <w:t>П</w:t>
      </w:r>
      <w:r w:rsidRPr="00B0386F">
        <w:rPr>
          <w:rFonts w:cs="Arial"/>
          <w:lang w:val="sr-Cyrl-RS"/>
        </w:rPr>
        <w:t>родавца)</w:t>
      </w:r>
      <w:r w:rsidRPr="00B0386F">
        <w:rPr>
          <w:rFonts w:cs="Arial"/>
        </w:rPr>
        <w:t xml:space="preserve"> </w:t>
      </w:r>
      <w:r w:rsidR="00FE4A4C">
        <w:rPr>
          <w:rFonts w:cs="Arial"/>
        </w:rPr>
        <w:t>бр._____________ од __________</w:t>
      </w:r>
      <w:r w:rsidRPr="00FE4A4C">
        <w:rPr>
          <w:rFonts w:cs="Arial"/>
        </w:rPr>
        <w:t xml:space="preserve"> </w:t>
      </w:r>
      <w:r w:rsidRPr="00B0386F">
        <w:rPr>
          <w:rFonts w:cs="Arial"/>
        </w:rPr>
        <w:t xml:space="preserve">која је заведена код </w:t>
      </w:r>
      <w:r w:rsidRPr="00B0386F">
        <w:rPr>
          <w:rFonts w:cs="Arial"/>
          <w:lang w:val="sr-Cyrl-RS"/>
        </w:rPr>
        <w:t>Купца</w:t>
      </w:r>
      <w:r w:rsidRPr="00B0386F">
        <w:rPr>
          <w:rFonts w:cs="Arial"/>
        </w:rPr>
        <w:t xml:space="preserve"> под бројем ________</w:t>
      </w:r>
      <w:r w:rsidR="003E5D30">
        <w:rPr>
          <w:rFonts w:cs="Arial"/>
          <w:lang w:val="sr-Cyrl-RS"/>
        </w:rPr>
        <w:t>________</w:t>
      </w:r>
      <w:r w:rsidR="00BD6CD1">
        <w:rPr>
          <w:rFonts w:cs="Arial"/>
        </w:rPr>
        <w:t xml:space="preserve"> од ________</w:t>
      </w:r>
      <w:r w:rsidR="00BD6CD1">
        <w:rPr>
          <w:rFonts w:cs="Arial"/>
          <w:lang w:val="sr-Cyrl-RS"/>
        </w:rPr>
        <w:t>_______</w:t>
      </w:r>
      <w:r w:rsidRPr="00B0386F">
        <w:rPr>
          <w:rFonts w:cs="Arial"/>
          <w:lang w:val="sr-Cyrl-RS"/>
        </w:rPr>
        <w:t xml:space="preserve"> </w:t>
      </w:r>
      <w:r w:rsidRPr="00B0386F">
        <w:rPr>
          <w:rFonts w:cs="Arial"/>
        </w:rPr>
        <w:t xml:space="preserve">године, у потпуности одговара захтеву </w:t>
      </w:r>
      <w:r w:rsidRPr="00B0386F">
        <w:rPr>
          <w:rFonts w:cs="Arial"/>
          <w:lang w:val="sr-Cyrl-RS"/>
        </w:rPr>
        <w:t>Купца</w:t>
      </w:r>
      <w:r w:rsidRPr="00B0386F">
        <w:rPr>
          <w:rFonts w:cs="Arial"/>
        </w:rPr>
        <w:t xml:space="preserve"> из Позива за подношење понуда и Конкурсне документације</w:t>
      </w:r>
      <w:r w:rsidR="00450BF0">
        <w:rPr>
          <w:rFonts w:cs="Arial"/>
          <w:lang w:val="sr-Latn-RS"/>
        </w:rPr>
        <w:t>.</w:t>
      </w:r>
      <w:r w:rsidR="00317B55">
        <w:rPr>
          <w:rFonts w:cs="Arial"/>
          <w:lang w:val="sr-Cyrl-RS"/>
        </w:rPr>
        <w:t xml:space="preserve"> </w:t>
      </w:r>
    </w:p>
    <w:p w14:paraId="4E1B9C98" w14:textId="548B2E4E" w:rsidR="00735926" w:rsidRPr="00A81E89" w:rsidRDefault="00FE41C5" w:rsidP="00A81E89">
      <w:pPr>
        <w:pStyle w:val="KDNabrajanje"/>
        <w:spacing w:before="0"/>
        <w:rPr>
          <w:rFonts w:cs="Arial"/>
          <w:b/>
        </w:rPr>
      </w:pPr>
      <w:r w:rsidRPr="00B0386F">
        <w:rPr>
          <w:rFonts w:cs="Arial"/>
        </w:rPr>
        <w:t xml:space="preserve">да је </w:t>
      </w:r>
      <w:r w:rsidRPr="00B0386F">
        <w:rPr>
          <w:rFonts w:cs="Arial"/>
          <w:lang w:val="sr-Cyrl-RS"/>
        </w:rPr>
        <w:t>Купац</w:t>
      </w:r>
      <w:r w:rsidRPr="00B0386F">
        <w:rPr>
          <w:rFonts w:cs="Arial"/>
        </w:rPr>
        <w:t xml:space="preserve"> својом Одлуком о додели уговора бр. ____________</w:t>
      </w:r>
      <w:r w:rsidR="005E07B9">
        <w:rPr>
          <w:rFonts w:cs="Arial"/>
          <w:lang w:val="sr-Cyrl-RS"/>
        </w:rPr>
        <w:t>________</w:t>
      </w:r>
      <w:r w:rsidRPr="00B0386F">
        <w:rPr>
          <w:rFonts w:cs="Arial"/>
        </w:rPr>
        <w:t xml:space="preserve"> од __.__.___. године изабрао понуду П</w:t>
      </w:r>
      <w:r w:rsidRPr="00B0386F">
        <w:rPr>
          <w:rFonts w:cs="Arial"/>
          <w:lang w:val="sr-Cyrl-RS"/>
        </w:rPr>
        <w:t>родавца</w:t>
      </w:r>
      <w:r w:rsidRPr="00B0386F">
        <w:rPr>
          <w:rFonts w:cs="Arial"/>
        </w:rPr>
        <w:t>.</w:t>
      </w:r>
    </w:p>
    <w:p w14:paraId="14534FD5" w14:textId="56E80115" w:rsidR="001B0DD9" w:rsidRDefault="001B0DD9" w:rsidP="001B0DD9">
      <w:pPr>
        <w:pStyle w:val="KDNabrajanje"/>
        <w:numPr>
          <w:ilvl w:val="0"/>
          <w:numId w:val="0"/>
        </w:numPr>
        <w:spacing w:before="0"/>
        <w:rPr>
          <w:rFonts w:cs="Arial"/>
          <w:b/>
          <w:noProof/>
          <w:lang w:val="sr-Cyrl-CS"/>
        </w:rPr>
      </w:pPr>
    </w:p>
    <w:p w14:paraId="1D7E702D" w14:textId="77777777" w:rsidR="00317B55" w:rsidRPr="00B0386F" w:rsidRDefault="00317B55" w:rsidP="001B0DD9">
      <w:pPr>
        <w:pStyle w:val="KDNabrajanje"/>
        <w:numPr>
          <w:ilvl w:val="0"/>
          <w:numId w:val="0"/>
        </w:numPr>
        <w:spacing w:before="0"/>
        <w:rPr>
          <w:rFonts w:cs="Arial"/>
          <w:b/>
          <w:noProof/>
          <w:lang w:val="sr-Cyrl-CS"/>
        </w:rPr>
      </w:pPr>
    </w:p>
    <w:p w14:paraId="5B2A6556" w14:textId="77777777" w:rsidR="00735926" w:rsidRPr="00B0386F" w:rsidRDefault="00735926" w:rsidP="00735926">
      <w:pPr>
        <w:pStyle w:val="KDParagraf"/>
        <w:spacing w:before="0"/>
        <w:rPr>
          <w:rFonts w:cs="Arial"/>
          <w:b/>
          <w:noProof/>
          <w:lang w:val="sr-Cyrl-CS"/>
        </w:rPr>
      </w:pPr>
      <w:r w:rsidRPr="00B0386F">
        <w:rPr>
          <w:rFonts w:cs="Arial"/>
          <w:b/>
          <w:noProof/>
          <w:lang w:val="sr-Cyrl-CS"/>
        </w:rPr>
        <w:t>ПРЕДМЕТ  УГОВОРА</w:t>
      </w:r>
    </w:p>
    <w:p w14:paraId="047E6E9C" w14:textId="77777777" w:rsidR="00735926" w:rsidRPr="00B0386F" w:rsidRDefault="00735926" w:rsidP="00C14A3C">
      <w:pPr>
        <w:spacing w:before="0" w:after="60"/>
        <w:jc w:val="center"/>
        <w:rPr>
          <w:rFonts w:cs="Arial"/>
          <w:b/>
          <w:noProof/>
          <w:lang w:val="sr-Cyrl-CS"/>
        </w:rPr>
      </w:pPr>
      <w:r w:rsidRPr="00B0386F">
        <w:rPr>
          <w:rFonts w:cs="Arial"/>
          <w:b/>
          <w:noProof/>
          <w:lang w:val="sr-Cyrl-CS"/>
        </w:rPr>
        <w:t>Члан 1.</w:t>
      </w:r>
    </w:p>
    <w:p w14:paraId="4BA65E39" w14:textId="0619D6C9" w:rsidR="0043446E" w:rsidRDefault="00507EED" w:rsidP="00896498">
      <w:pPr>
        <w:pStyle w:val="NoSpacing"/>
        <w:spacing w:before="0"/>
        <w:rPr>
          <w:rFonts w:cs="Arial"/>
          <w:sz w:val="22"/>
          <w:szCs w:val="22"/>
          <w:lang w:val="sr-Cyrl-RS"/>
        </w:rPr>
      </w:pPr>
      <w:r w:rsidRPr="00B0386F">
        <w:rPr>
          <w:rFonts w:cs="Arial"/>
          <w:sz w:val="22"/>
          <w:szCs w:val="22"/>
          <w:lang w:val="ru-RU"/>
        </w:rPr>
        <w:t>Предмет овог Уговора о купопродаји је</w:t>
      </w:r>
      <w:r w:rsidRPr="00B0386F">
        <w:rPr>
          <w:rFonts w:cs="Arial"/>
          <w:sz w:val="22"/>
          <w:szCs w:val="22"/>
          <w:lang w:val="sr-Cyrl-RS"/>
        </w:rPr>
        <w:t xml:space="preserve"> набавка</w:t>
      </w:r>
      <w:r w:rsidRPr="00B0386F">
        <w:rPr>
          <w:rFonts w:cs="Arial"/>
          <w:b/>
          <w:sz w:val="22"/>
          <w:szCs w:val="22"/>
          <w:lang w:val="sr-Cyrl-RS"/>
        </w:rPr>
        <w:t xml:space="preserve"> </w:t>
      </w:r>
      <w:r w:rsidRPr="00B0386F">
        <w:rPr>
          <w:rFonts w:cs="Arial"/>
          <w:sz w:val="22"/>
          <w:szCs w:val="22"/>
          <w:lang w:val="sr-Cyrl-RS"/>
        </w:rPr>
        <w:t>добара:</w:t>
      </w:r>
      <w:r w:rsidRPr="005C325B">
        <w:rPr>
          <w:rFonts w:cs="Arial"/>
          <w:b/>
          <w:sz w:val="20"/>
          <w:szCs w:val="22"/>
          <w:lang w:val="sr-Cyrl-RS"/>
        </w:rPr>
        <w:t xml:space="preserve"> </w:t>
      </w:r>
      <w:r w:rsidR="00896498">
        <w:rPr>
          <w:rFonts w:cs="Arial"/>
          <w:b/>
          <w:lang w:val="sr-Latn-RS"/>
        </w:rPr>
        <w:t xml:space="preserve">PVC TPE </w:t>
      </w:r>
      <w:r w:rsidR="00896498">
        <w:rPr>
          <w:rFonts w:cs="Arial"/>
          <w:b/>
          <w:lang w:val="sr-Cyrl-RS"/>
        </w:rPr>
        <w:t>цеви и фитинзи</w:t>
      </w:r>
      <w:r w:rsidRPr="00B0386F">
        <w:rPr>
          <w:rFonts w:cs="Arial"/>
          <w:sz w:val="22"/>
          <w:szCs w:val="22"/>
          <w:lang w:val="sr-Cyrl-RS"/>
        </w:rPr>
        <w:t xml:space="preserve">, </w:t>
      </w:r>
      <w:r w:rsidR="00AE655A" w:rsidRPr="00B0386F">
        <w:rPr>
          <w:rFonts w:cs="Arial"/>
          <w:sz w:val="22"/>
          <w:szCs w:val="22"/>
          <w:lang w:val="sr-Cyrl-RS"/>
        </w:rPr>
        <w:t xml:space="preserve">детаљно специфицирани по врсти, јединици мере и количини у </w:t>
      </w:r>
      <w:r w:rsidR="006F4CB1" w:rsidRPr="006F4CB1">
        <w:rPr>
          <w:rFonts w:cs="Arial"/>
          <w:sz w:val="22"/>
          <w:szCs w:val="22"/>
          <w:lang w:val="sr-Cyrl-RS"/>
        </w:rPr>
        <w:t>Обрасцу структуре цене</w:t>
      </w:r>
      <w:r w:rsidR="00AE655A" w:rsidRPr="00B0386F">
        <w:rPr>
          <w:rFonts w:cs="Arial"/>
          <w:sz w:val="22"/>
          <w:szCs w:val="22"/>
          <w:lang w:val="sr-Cyrl-RS"/>
        </w:rPr>
        <w:t xml:space="preserve">, која као </w:t>
      </w:r>
      <w:r w:rsidR="00317B55">
        <w:rPr>
          <w:rFonts w:cs="Arial"/>
          <w:sz w:val="22"/>
          <w:szCs w:val="22"/>
          <w:lang w:val="sr-Cyrl-RS"/>
        </w:rPr>
        <w:t>Прилог</w:t>
      </w:r>
      <w:r w:rsidR="00AE655A" w:rsidRPr="00565A6B">
        <w:rPr>
          <w:rFonts w:cs="Arial"/>
          <w:sz w:val="22"/>
          <w:szCs w:val="22"/>
          <w:lang w:val="sr-Cyrl-RS"/>
        </w:rPr>
        <w:t xml:space="preserve"> </w:t>
      </w:r>
      <w:r w:rsidR="00AE655A" w:rsidRPr="00B0386F">
        <w:rPr>
          <w:rFonts w:cs="Arial"/>
          <w:sz w:val="22"/>
          <w:szCs w:val="22"/>
          <w:lang w:val="sr-Cyrl-RS"/>
        </w:rPr>
        <w:t>чини саставни део овог Уговора.</w:t>
      </w:r>
    </w:p>
    <w:p w14:paraId="19D45A7A" w14:textId="21E0E109" w:rsidR="00317B55" w:rsidRDefault="00317B55" w:rsidP="00317B55">
      <w:pPr>
        <w:pStyle w:val="KDParagraf"/>
        <w:spacing w:before="0"/>
        <w:rPr>
          <w:rFonts w:eastAsia="Calibri" w:cs="Arial"/>
          <w:szCs w:val="24"/>
        </w:rPr>
      </w:pPr>
    </w:p>
    <w:p w14:paraId="010AFB6F" w14:textId="20084239" w:rsidR="00735926" w:rsidRPr="00B0386F" w:rsidRDefault="00735926" w:rsidP="00735926">
      <w:pPr>
        <w:pStyle w:val="KDParagraf"/>
        <w:spacing w:before="0"/>
        <w:rPr>
          <w:rFonts w:eastAsia="Calibri" w:cs="Arial"/>
          <w:noProof/>
          <w:lang w:val="sr-Cyrl-CS"/>
        </w:rPr>
      </w:pPr>
      <w:r w:rsidRPr="00B0386F">
        <w:rPr>
          <w:rFonts w:eastAsia="Calibri" w:cs="Arial"/>
          <w:noProof/>
          <w:lang w:val="sr-Cyrl-CS"/>
        </w:rPr>
        <w:t>Продавац се обавезује да за потребе Купца испоручи уговорена добра из става 1.</w:t>
      </w:r>
      <w:r w:rsidR="00CF23E2">
        <w:rPr>
          <w:rFonts w:eastAsia="Calibri" w:cs="Arial"/>
          <w:noProof/>
          <w:lang w:val="sr-Cyrl-CS"/>
        </w:rPr>
        <w:t xml:space="preserve"> </w:t>
      </w:r>
      <w:r w:rsidRPr="00B0386F">
        <w:rPr>
          <w:rFonts w:eastAsia="Calibri" w:cs="Arial"/>
          <w:noProof/>
          <w:lang w:val="sr-Cyrl-CS"/>
        </w:rPr>
        <w:t xml:space="preserve">овог члана у уговореном року, на паритету </w:t>
      </w:r>
      <w:r w:rsidRPr="00B0386F">
        <w:rPr>
          <w:rFonts w:eastAsia="Calibri" w:cs="Arial"/>
          <w:noProof/>
          <w:lang w:val="sr-Latn-CS"/>
        </w:rPr>
        <w:t>f-co</w:t>
      </w:r>
      <w:r w:rsidR="00FC3126" w:rsidRPr="00B0386F">
        <w:rPr>
          <w:rFonts w:eastAsia="Calibri" w:cs="Arial"/>
          <w:noProof/>
          <w:lang w:val="sr-Cyrl-RS"/>
        </w:rPr>
        <w:t xml:space="preserve"> </w:t>
      </w:r>
      <w:r w:rsidR="00DB10ED" w:rsidRPr="00B0386F">
        <w:rPr>
          <w:rFonts w:eastAsia="Calibri" w:cs="Arial"/>
          <w:noProof/>
          <w:lang w:val="sr-Cyrl-CS"/>
        </w:rPr>
        <w:t>магацин Купца</w:t>
      </w:r>
      <w:r w:rsidR="00795B95" w:rsidRPr="00B0386F">
        <w:rPr>
          <w:rFonts w:eastAsia="Calibri" w:cs="Arial"/>
          <w:noProof/>
          <w:lang w:val="sr-Cyrl-CS"/>
        </w:rPr>
        <w:t xml:space="preserve"> </w:t>
      </w:r>
      <w:r w:rsidRPr="00B0386F">
        <w:rPr>
          <w:rFonts w:eastAsia="Calibri" w:cs="Arial"/>
          <w:noProof/>
          <w:lang w:val="sr-Cyrl-CS"/>
        </w:rPr>
        <w:t>у свему према Понуди Продавца број _________ од _______</w:t>
      </w:r>
      <w:r w:rsidR="00366D5C">
        <w:rPr>
          <w:rFonts w:eastAsia="Calibri" w:cs="Arial"/>
          <w:noProof/>
          <w:lang w:val="sr-Cyrl-CS"/>
        </w:rPr>
        <w:t>___</w:t>
      </w:r>
      <w:r w:rsidR="002735BC">
        <w:rPr>
          <w:rFonts w:eastAsia="Calibri" w:cs="Arial"/>
          <w:noProof/>
          <w:lang w:val="sr-Cyrl-CS"/>
        </w:rPr>
        <w:t>____</w:t>
      </w:r>
      <w:r w:rsidR="00DB10ED" w:rsidRPr="00B0386F">
        <w:rPr>
          <w:rFonts w:eastAsia="Calibri" w:cs="Arial"/>
          <w:noProof/>
          <w:lang w:val="sr-Cyrl-CS"/>
        </w:rPr>
        <w:t>. г</w:t>
      </w:r>
      <w:r w:rsidR="00795B95" w:rsidRPr="00B0386F">
        <w:rPr>
          <w:rFonts w:eastAsia="Calibri" w:cs="Arial"/>
          <w:noProof/>
          <w:lang w:val="sr-Cyrl-CS"/>
        </w:rPr>
        <w:t>одине</w:t>
      </w:r>
      <w:r w:rsidRPr="00B0386F">
        <w:rPr>
          <w:rFonts w:eastAsia="Calibri" w:cs="Arial"/>
          <w:noProof/>
          <w:lang w:val="sr-Cyrl-CS"/>
        </w:rPr>
        <w:t xml:space="preserve">, Обрасцу структуре цене, </w:t>
      </w:r>
      <w:r w:rsidR="006F2DC9">
        <w:rPr>
          <w:rFonts w:eastAsia="Calibri" w:cs="Arial"/>
          <w:noProof/>
          <w:lang w:val="sr-Cyrl-CS"/>
        </w:rPr>
        <w:t>Т</w:t>
      </w:r>
      <w:r w:rsidR="00565A6B" w:rsidRPr="00B0386F">
        <w:rPr>
          <w:rFonts w:eastAsia="Calibri" w:cs="Arial"/>
          <w:noProof/>
          <w:lang w:val="sr-Cyrl-CS"/>
        </w:rPr>
        <w:t xml:space="preserve">ехничкој спецификацији </w:t>
      </w:r>
      <w:r w:rsidR="00565A6B">
        <w:rPr>
          <w:rFonts w:eastAsia="Calibri" w:cs="Arial"/>
          <w:noProof/>
          <w:lang w:val="sr-Cyrl-CS"/>
        </w:rPr>
        <w:t>за предметну јавну набавку</w:t>
      </w:r>
      <w:r w:rsidR="00CF23E2">
        <w:rPr>
          <w:rFonts w:eastAsia="Calibri" w:cs="Arial"/>
          <w:noProof/>
          <w:lang w:val="sr-Cyrl-CS"/>
        </w:rPr>
        <w:t xml:space="preserve"> и</w:t>
      </w:r>
      <w:r w:rsidR="00B84301">
        <w:rPr>
          <w:rFonts w:eastAsia="Calibri" w:cs="Arial"/>
          <w:noProof/>
          <w:lang w:val="sr-Cyrl-CS"/>
        </w:rPr>
        <w:t xml:space="preserve"> Споразум</w:t>
      </w:r>
      <w:r w:rsidR="00CF23E2">
        <w:rPr>
          <w:rFonts w:eastAsia="Calibri" w:cs="Arial"/>
          <w:noProof/>
          <w:lang w:val="sr-Cyrl-CS"/>
        </w:rPr>
        <w:t>у</w:t>
      </w:r>
      <w:r w:rsidR="00B84301">
        <w:rPr>
          <w:rFonts w:eastAsia="Calibri" w:cs="Arial"/>
          <w:noProof/>
          <w:lang w:val="sr-Cyrl-CS"/>
        </w:rPr>
        <w:t xml:space="preserve"> о заједничком наступању,</w:t>
      </w:r>
      <w:r w:rsidRPr="00B0386F">
        <w:rPr>
          <w:rFonts w:eastAsia="Calibri" w:cs="Arial"/>
          <w:noProof/>
          <w:lang w:val="sr-Cyrl-CS"/>
        </w:rPr>
        <w:t xml:space="preserve"> који к</w:t>
      </w:r>
      <w:r w:rsidR="00CF23E2">
        <w:rPr>
          <w:rFonts w:eastAsia="Calibri" w:cs="Arial"/>
          <w:noProof/>
          <w:lang w:val="sr-Cyrl-CS"/>
        </w:rPr>
        <w:t xml:space="preserve">ао Прилози </w:t>
      </w:r>
      <w:r w:rsidRPr="00B0386F">
        <w:rPr>
          <w:rFonts w:eastAsia="Calibri" w:cs="Arial"/>
          <w:noProof/>
          <w:lang w:val="sr-Cyrl-CS"/>
        </w:rPr>
        <w:t>чине саставни део овог Уговора.</w:t>
      </w:r>
    </w:p>
    <w:p w14:paraId="0308EB02" w14:textId="77777777" w:rsidR="00735926" w:rsidRPr="00B0386F" w:rsidRDefault="00735926" w:rsidP="00735926">
      <w:pPr>
        <w:pStyle w:val="KDParagraf"/>
        <w:spacing w:before="0"/>
        <w:rPr>
          <w:rFonts w:eastAsia="Calibri" w:cs="Arial"/>
          <w:noProof/>
          <w:lang w:val="sr-Cyrl-CS"/>
        </w:rPr>
      </w:pPr>
    </w:p>
    <w:p w14:paraId="3DC0CB5C" w14:textId="77777777" w:rsidR="000D456B" w:rsidRDefault="000D456B" w:rsidP="00735926">
      <w:pPr>
        <w:pStyle w:val="KDParagraf"/>
        <w:spacing w:before="0"/>
        <w:rPr>
          <w:rFonts w:cs="Arial"/>
          <w:b/>
          <w:noProof/>
          <w:lang w:val="sr-Cyrl-CS"/>
        </w:rPr>
      </w:pPr>
    </w:p>
    <w:p w14:paraId="082C6E27" w14:textId="067E7E52" w:rsidR="00735926" w:rsidRPr="00B0386F" w:rsidRDefault="00735926" w:rsidP="00735926">
      <w:pPr>
        <w:pStyle w:val="KDParagraf"/>
        <w:spacing w:before="0"/>
        <w:rPr>
          <w:rFonts w:cs="Arial"/>
          <w:b/>
          <w:noProof/>
          <w:lang w:val="sr-Cyrl-CS"/>
        </w:rPr>
      </w:pPr>
      <w:r w:rsidRPr="00B0386F">
        <w:rPr>
          <w:rFonts w:cs="Arial"/>
          <w:b/>
          <w:noProof/>
          <w:lang w:val="sr-Cyrl-CS"/>
        </w:rPr>
        <w:t xml:space="preserve">УГОВОРЕНА ВРЕДНОСТ </w:t>
      </w:r>
    </w:p>
    <w:p w14:paraId="2B8A95C4" w14:textId="77777777" w:rsidR="00735926" w:rsidRPr="00B0386F" w:rsidRDefault="00735926" w:rsidP="00C14A3C">
      <w:pPr>
        <w:spacing w:before="0" w:after="60"/>
        <w:jc w:val="center"/>
        <w:rPr>
          <w:rFonts w:cs="Arial"/>
          <w:b/>
          <w:noProof/>
          <w:lang w:val="sr-Cyrl-CS"/>
        </w:rPr>
      </w:pPr>
      <w:r w:rsidRPr="00B0386F">
        <w:rPr>
          <w:rFonts w:cs="Arial"/>
          <w:b/>
          <w:noProof/>
          <w:lang w:val="sr-Cyrl-CS"/>
        </w:rPr>
        <w:t xml:space="preserve">Члан </w:t>
      </w:r>
      <w:r w:rsidR="00C76D4E" w:rsidRPr="00B0386F">
        <w:rPr>
          <w:rFonts w:cs="Arial"/>
          <w:b/>
          <w:noProof/>
          <w:lang w:val="sr-Cyrl-CS"/>
        </w:rPr>
        <w:t>2</w:t>
      </w:r>
      <w:r w:rsidRPr="00B0386F">
        <w:rPr>
          <w:rFonts w:cs="Arial"/>
          <w:b/>
          <w:noProof/>
          <w:lang w:val="sr-Cyrl-CS"/>
        </w:rPr>
        <w:t>.</w:t>
      </w:r>
    </w:p>
    <w:p w14:paraId="55C257B4" w14:textId="150901AB" w:rsidR="00896498" w:rsidRPr="00EA47DE" w:rsidRDefault="00896498" w:rsidP="00896498">
      <w:pPr>
        <w:pStyle w:val="KDParagraf"/>
        <w:spacing w:before="0"/>
        <w:rPr>
          <w:rFonts w:cs="Arial"/>
          <w:szCs w:val="24"/>
        </w:rPr>
      </w:pPr>
      <w:r w:rsidRPr="00EA47DE">
        <w:rPr>
          <w:rFonts w:cs="Arial"/>
          <w:szCs w:val="24"/>
        </w:rPr>
        <w:t xml:space="preserve">Укупна вредност добара из члана 1.овог Уговора износи </w:t>
      </w:r>
      <w:r>
        <w:rPr>
          <w:rFonts w:cs="Arial"/>
          <w:szCs w:val="24"/>
        </w:rPr>
        <w:t>___________</w:t>
      </w:r>
      <w:r>
        <w:rPr>
          <w:rFonts w:cs="Arial"/>
          <w:szCs w:val="24"/>
          <w:lang w:val="sr-Cyrl-RS"/>
        </w:rPr>
        <w:t xml:space="preserve">____ </w:t>
      </w:r>
      <w:r>
        <w:rPr>
          <w:rFonts w:cs="Arial"/>
          <w:szCs w:val="24"/>
        </w:rPr>
        <w:t>(словима:_______</w:t>
      </w:r>
      <w:r w:rsidRPr="00EA47DE">
        <w:rPr>
          <w:rFonts w:cs="Arial"/>
          <w:szCs w:val="24"/>
        </w:rPr>
        <w:t>_________</w:t>
      </w:r>
      <w:r>
        <w:rPr>
          <w:rFonts w:cs="Arial"/>
          <w:szCs w:val="24"/>
          <w:lang w:val="sr-Cyrl-RS"/>
        </w:rPr>
        <w:t>____________________</w:t>
      </w:r>
      <w:r w:rsidRPr="00EA47DE">
        <w:rPr>
          <w:rFonts w:cs="Arial"/>
          <w:szCs w:val="24"/>
        </w:rPr>
        <w:t>)</w:t>
      </w:r>
      <w:r w:rsidRPr="00EA47DE">
        <w:rPr>
          <w:rFonts w:cs="Arial"/>
          <w:szCs w:val="24"/>
          <w:lang w:val="sr-Cyrl-RS"/>
        </w:rPr>
        <w:t xml:space="preserve"> </w:t>
      </w:r>
      <w:r w:rsidRPr="00EA47DE">
        <w:rPr>
          <w:rFonts w:cs="Arial"/>
          <w:szCs w:val="24"/>
        </w:rPr>
        <w:t>динара без ПДВ-а.</w:t>
      </w:r>
    </w:p>
    <w:p w14:paraId="5AA50886" w14:textId="1073D35E" w:rsidR="00896498" w:rsidRPr="00A966D0" w:rsidRDefault="00896498" w:rsidP="00976C4D">
      <w:pPr>
        <w:spacing w:before="0"/>
        <w:rPr>
          <w:rFonts w:cs="Arial"/>
          <w:szCs w:val="24"/>
          <w:lang w:val="sr-Cyrl-RS"/>
        </w:rPr>
      </w:pPr>
    </w:p>
    <w:p w14:paraId="7BBFA948" w14:textId="5078019D" w:rsidR="000D456B" w:rsidRPr="00B0386F" w:rsidRDefault="00C76D4E" w:rsidP="00C76D4E">
      <w:pPr>
        <w:pStyle w:val="KDParagraf"/>
        <w:spacing w:before="0"/>
        <w:rPr>
          <w:rFonts w:cs="Arial"/>
        </w:rPr>
      </w:pPr>
      <w:r w:rsidRPr="00B0386F">
        <w:rPr>
          <w:rFonts w:cs="Arial"/>
        </w:rPr>
        <w:t>Уговорена вредност из става 1. овог члана увећава се за порез на додату вредност, у складу са прописима Републике Србије.</w:t>
      </w:r>
    </w:p>
    <w:p w14:paraId="625C5585" w14:textId="52CD159B" w:rsidR="00C76D4E" w:rsidRPr="00000757" w:rsidRDefault="00C76D4E" w:rsidP="00C76D4E">
      <w:pPr>
        <w:pStyle w:val="KDParagraf"/>
        <w:spacing w:before="0"/>
        <w:rPr>
          <w:rFonts w:cs="Arial"/>
          <w:lang w:val="sr-Cyrl-RS"/>
        </w:rPr>
      </w:pPr>
      <w:r w:rsidRPr="00B0386F">
        <w:rPr>
          <w:rFonts w:cs="Arial"/>
        </w:rPr>
        <w:t xml:space="preserve">У цену су урачунати сви трошкови који се односе на предмет </w:t>
      </w:r>
      <w:r w:rsidR="00182F10">
        <w:rPr>
          <w:rFonts w:cs="Arial"/>
          <w:lang w:val="sr-Cyrl-RS"/>
        </w:rPr>
        <w:t>Уговора</w:t>
      </w:r>
      <w:r w:rsidRPr="00B0386F">
        <w:rPr>
          <w:rFonts w:cs="Arial"/>
        </w:rPr>
        <w:t xml:space="preserve"> и који су одређени Конкурсном документацијом.</w:t>
      </w:r>
      <w:r w:rsidR="00000757">
        <w:rPr>
          <w:rFonts w:cs="Arial"/>
          <w:lang w:val="sr-Cyrl-RS"/>
        </w:rPr>
        <w:t xml:space="preserve">  </w:t>
      </w:r>
    </w:p>
    <w:p w14:paraId="0B49BD51" w14:textId="1AE53792" w:rsidR="00C76D4E" w:rsidRPr="008C5DDA" w:rsidRDefault="00C76D4E" w:rsidP="00C76D4E">
      <w:pPr>
        <w:shd w:val="clear" w:color="auto" w:fill="FFFFFF"/>
        <w:tabs>
          <w:tab w:val="left" w:pos="-135"/>
          <w:tab w:val="left" w:pos="0"/>
          <w:tab w:val="left" w:pos="120"/>
          <w:tab w:val="left" w:pos="330"/>
        </w:tabs>
        <w:spacing w:before="0"/>
        <w:contextualSpacing/>
        <w:rPr>
          <w:rFonts w:eastAsia="Calibri" w:cs="Arial"/>
          <w:lang w:val="sr-Cyrl-RS"/>
        </w:rPr>
      </w:pPr>
      <w:r w:rsidRPr="00B0386F">
        <w:rPr>
          <w:rFonts w:cs="Arial"/>
          <w:lang w:val="sr-Cyrl-RS"/>
        </w:rPr>
        <w:t>Вредност</w:t>
      </w:r>
      <w:r w:rsidRPr="00B0386F">
        <w:rPr>
          <w:rFonts w:cs="Arial"/>
        </w:rPr>
        <w:t xml:space="preserve"> добара из става 1.</w:t>
      </w:r>
      <w:r w:rsidR="00000757">
        <w:rPr>
          <w:rFonts w:cs="Arial"/>
          <w:lang w:val="sr-Cyrl-RS"/>
        </w:rPr>
        <w:t xml:space="preserve"> </w:t>
      </w:r>
      <w:r w:rsidRPr="00B0386F">
        <w:rPr>
          <w:rFonts w:cs="Arial"/>
        </w:rPr>
        <w:t xml:space="preserve">овог члана утврђена је на паритету </w:t>
      </w:r>
      <w:r w:rsidRPr="00B0386F">
        <w:rPr>
          <w:rFonts w:cs="Arial"/>
          <w:lang w:val="sr-Cyrl-RS"/>
        </w:rPr>
        <w:t xml:space="preserve">ФЦО </w:t>
      </w:r>
      <w:r w:rsidRPr="00B0386F">
        <w:rPr>
          <w:rFonts w:cs="Arial"/>
        </w:rPr>
        <w:t xml:space="preserve">испоручено у </w:t>
      </w:r>
      <w:r w:rsidR="00EF41E9">
        <w:rPr>
          <w:rFonts w:cs="Arial"/>
          <w:lang w:val="sr-Cyrl-RS"/>
        </w:rPr>
        <w:t>магацин</w:t>
      </w:r>
      <w:r w:rsidR="00000757">
        <w:rPr>
          <w:rFonts w:cs="Arial"/>
          <w:lang w:val="sr-Cyrl-RS"/>
        </w:rPr>
        <w:t>е</w:t>
      </w:r>
      <w:r w:rsidR="00EF41E9">
        <w:rPr>
          <w:rFonts w:cs="Arial"/>
          <w:lang w:val="sr-Cyrl-RS"/>
        </w:rPr>
        <w:t xml:space="preserve"> </w:t>
      </w:r>
      <w:r w:rsidRPr="00B0386F">
        <w:rPr>
          <w:rFonts w:cs="Arial"/>
          <w:lang w:val="sr-Cyrl-RS"/>
        </w:rPr>
        <w:t xml:space="preserve">купца број </w:t>
      </w:r>
      <w:r w:rsidR="002F63CC">
        <w:rPr>
          <w:rFonts w:cs="Arial"/>
          <w:lang w:val="sr-Cyrl-RS"/>
        </w:rPr>
        <w:t>010,070,079,063,109,007,020,021,080,027,056,003,004</w:t>
      </w:r>
      <w:r w:rsidR="000D456B">
        <w:rPr>
          <w:rFonts w:cs="Arial"/>
          <w:lang w:val="sr-Cyrl-RS"/>
        </w:rPr>
        <w:t>,</w:t>
      </w:r>
      <w:r w:rsidRPr="00B0386F">
        <w:rPr>
          <w:rFonts w:cs="Arial"/>
          <w:lang w:val="sr-Cyrl-RS"/>
        </w:rPr>
        <w:t xml:space="preserve"> </w:t>
      </w:r>
      <w:r w:rsidRPr="00B0386F">
        <w:rPr>
          <w:rFonts w:cs="Arial"/>
        </w:rPr>
        <w:t>и обухвата трошкове које Продавац има у вези испоруке на начин како је регулисано овим Уговором.</w:t>
      </w:r>
      <w:r w:rsidR="008C5DDA">
        <w:rPr>
          <w:rFonts w:cs="Arial"/>
          <w:lang w:val="sr-Cyrl-RS"/>
        </w:rPr>
        <w:t xml:space="preserve"> </w:t>
      </w:r>
    </w:p>
    <w:p w14:paraId="5DED0FED" w14:textId="77777777" w:rsidR="00735926" w:rsidRPr="00B0386F" w:rsidRDefault="00735926" w:rsidP="00735926">
      <w:pPr>
        <w:pStyle w:val="KDParagraf"/>
        <w:spacing w:before="0"/>
        <w:rPr>
          <w:rFonts w:eastAsia="Calibri" w:cs="Arial"/>
          <w:noProof/>
          <w:color w:val="00B0F0"/>
          <w:lang w:val="sr-Cyrl-CS"/>
        </w:rPr>
      </w:pPr>
    </w:p>
    <w:p w14:paraId="6A88CEB0" w14:textId="77777777" w:rsidR="00735926" w:rsidRPr="00B0386F" w:rsidRDefault="00735926" w:rsidP="00735926">
      <w:pPr>
        <w:pStyle w:val="KDParagraf"/>
        <w:spacing w:before="0"/>
        <w:rPr>
          <w:rFonts w:cs="Arial"/>
          <w:b/>
          <w:noProof/>
          <w:lang w:val="sr-Cyrl-CS"/>
        </w:rPr>
      </w:pPr>
      <w:r w:rsidRPr="00B0386F">
        <w:rPr>
          <w:rFonts w:cs="Arial"/>
          <w:b/>
          <w:noProof/>
          <w:lang w:val="sr-Cyrl-CS"/>
        </w:rPr>
        <w:t>ИЗДАВАЊЕ РАЧУНА И ПЛАЋАЊЕ</w:t>
      </w:r>
    </w:p>
    <w:p w14:paraId="1D6E1CBE" w14:textId="77777777" w:rsidR="00735926" w:rsidRPr="00B0386F" w:rsidRDefault="00735926" w:rsidP="00D57236">
      <w:pPr>
        <w:spacing w:before="0" w:after="80"/>
        <w:jc w:val="center"/>
        <w:rPr>
          <w:rFonts w:cs="Arial"/>
          <w:b/>
          <w:noProof/>
          <w:lang w:val="sr-Cyrl-CS"/>
        </w:rPr>
      </w:pPr>
      <w:r w:rsidRPr="00B0386F">
        <w:rPr>
          <w:rFonts w:cs="Arial"/>
          <w:b/>
          <w:noProof/>
          <w:lang w:val="sr-Cyrl-CS"/>
        </w:rPr>
        <w:t xml:space="preserve">Члан </w:t>
      </w:r>
      <w:r w:rsidR="00C76D4E" w:rsidRPr="00B0386F">
        <w:rPr>
          <w:rFonts w:cs="Arial"/>
          <w:b/>
          <w:noProof/>
          <w:lang w:val="sr-Cyrl-CS"/>
        </w:rPr>
        <w:t>3</w:t>
      </w:r>
      <w:r w:rsidRPr="00B0386F">
        <w:rPr>
          <w:rFonts w:cs="Arial"/>
          <w:b/>
          <w:noProof/>
          <w:lang w:val="sr-Cyrl-CS"/>
        </w:rPr>
        <w:t>.</w:t>
      </w:r>
    </w:p>
    <w:p w14:paraId="24516098" w14:textId="2CA85CB9" w:rsidR="00C76D4E" w:rsidRPr="00B0386F" w:rsidRDefault="00C76D4E" w:rsidP="00C76D4E">
      <w:pPr>
        <w:pStyle w:val="KDParagraf"/>
        <w:spacing w:before="0"/>
        <w:rPr>
          <w:rFonts w:eastAsia="Calibri" w:cs="Arial"/>
          <w:lang w:val="sr-Cyrl-RS"/>
        </w:rPr>
      </w:pPr>
      <w:r w:rsidRPr="00B0386F">
        <w:rPr>
          <w:rFonts w:eastAsia="Calibri" w:cs="Arial"/>
        </w:rPr>
        <w:t xml:space="preserve">Плаћање добара који су предмет ове јавне набавке </w:t>
      </w:r>
      <w:r w:rsidRPr="00B0386F">
        <w:rPr>
          <w:rFonts w:eastAsia="Calibri" w:cs="Arial"/>
          <w:lang w:val="sr-Cyrl-RS"/>
        </w:rPr>
        <w:t>Купац</w:t>
      </w:r>
      <w:r w:rsidRPr="00B0386F">
        <w:rPr>
          <w:rFonts w:eastAsia="Calibri" w:cs="Arial"/>
        </w:rPr>
        <w:t xml:space="preserve"> ће извршити на текући рачун </w:t>
      </w:r>
      <w:r w:rsidRPr="00B0386F">
        <w:rPr>
          <w:rFonts w:eastAsia="Calibri" w:cs="Arial"/>
          <w:lang w:val="sr-Cyrl-RS"/>
        </w:rPr>
        <w:t>Продавца</w:t>
      </w:r>
      <w:r w:rsidRPr="00B0386F">
        <w:rPr>
          <w:rFonts w:eastAsia="Calibri" w:cs="Arial"/>
        </w:rPr>
        <w:t xml:space="preserve">, у року </w:t>
      </w:r>
      <w:r w:rsidRPr="00B0386F">
        <w:rPr>
          <w:rFonts w:eastAsia="Calibri" w:cs="Arial"/>
          <w:lang w:val="sr-Cyrl-RS"/>
        </w:rPr>
        <w:t xml:space="preserve">који не може бити дужи од 45 </w:t>
      </w:r>
      <w:r w:rsidRPr="00B0386F">
        <w:rPr>
          <w:rFonts w:eastAsia="Calibri" w:cs="Arial"/>
          <w:lang w:val="sr-Latn-RS"/>
        </w:rPr>
        <w:t>(</w:t>
      </w:r>
      <w:r w:rsidRPr="00B0386F">
        <w:rPr>
          <w:rFonts w:eastAsia="Calibri" w:cs="Arial"/>
          <w:lang w:val="sr-Cyrl-RS"/>
        </w:rPr>
        <w:t>словима: четрдесетпет) дана</w:t>
      </w:r>
      <w:r w:rsidRPr="00B0386F">
        <w:rPr>
          <w:rStyle w:val="CommentReference"/>
          <w:rFonts w:cs="Arial"/>
          <w:sz w:val="22"/>
          <w:szCs w:val="22"/>
          <w:lang w:val="sr-Cyrl-CS" w:eastAsia="ar-SA"/>
        </w:rPr>
        <w:t xml:space="preserve"> </w:t>
      </w:r>
      <w:r w:rsidR="00182F10">
        <w:rPr>
          <w:rStyle w:val="CommentReference"/>
          <w:rFonts w:cs="Arial"/>
          <w:sz w:val="22"/>
          <w:szCs w:val="22"/>
          <w:lang w:val="sr-Cyrl-CS" w:eastAsia="ar-SA"/>
        </w:rPr>
        <w:t>о</w:t>
      </w:r>
      <w:r w:rsidRPr="00B0386F">
        <w:rPr>
          <w:rFonts w:eastAsia="Calibri" w:cs="Arial"/>
        </w:rPr>
        <w:t xml:space="preserve">д дана пријема исправног рачуна на писарницу </w:t>
      </w:r>
      <w:r w:rsidRPr="00B0386F">
        <w:rPr>
          <w:rFonts w:eastAsia="Calibri" w:cs="Arial"/>
          <w:lang w:val="sr-Cyrl-RS"/>
        </w:rPr>
        <w:t xml:space="preserve">Купца. </w:t>
      </w:r>
    </w:p>
    <w:p w14:paraId="60F36A34" w14:textId="77777777" w:rsidR="00C76D4E" w:rsidRPr="00B0386F" w:rsidRDefault="00C76D4E" w:rsidP="00C76D4E">
      <w:pPr>
        <w:pStyle w:val="KDParagraf"/>
        <w:spacing w:before="0"/>
        <w:rPr>
          <w:rFonts w:eastAsia="Calibri" w:cs="Arial"/>
          <w:lang w:val="sr-Cyrl-RS" w:eastAsia="sr-Latn-RS"/>
        </w:rPr>
      </w:pPr>
      <w:r w:rsidRPr="00B0386F">
        <w:rPr>
          <w:rFonts w:eastAsia="Calibri" w:cs="Arial"/>
          <w:lang w:val="sr-Cyrl-RS" w:eastAsia="sr-Latn-RS"/>
        </w:rPr>
        <w:t>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представља основ за фактурисање и обавезан је пратећи документ уз рачун.</w:t>
      </w:r>
    </w:p>
    <w:p w14:paraId="753E3590" w14:textId="77777777" w:rsidR="00C76D4E" w:rsidRPr="00B0386F" w:rsidRDefault="00C76D4E" w:rsidP="00C76D4E">
      <w:pPr>
        <w:pStyle w:val="KDParagraf"/>
        <w:spacing w:before="0"/>
        <w:rPr>
          <w:rFonts w:eastAsia="Calibri" w:cs="Arial"/>
        </w:rPr>
      </w:pPr>
    </w:p>
    <w:p w14:paraId="6E99CBFF" w14:textId="7C503232" w:rsidR="00C76D4E" w:rsidRPr="00B0386F" w:rsidRDefault="00C76D4E" w:rsidP="00C76D4E">
      <w:pPr>
        <w:spacing w:before="0"/>
        <w:contextualSpacing/>
        <w:rPr>
          <w:rFonts w:eastAsia="Calibri" w:cs="Arial"/>
          <w:lang w:val="sr-Cyrl-RS" w:eastAsia="sr-Latn-RS"/>
        </w:rPr>
      </w:pPr>
      <w:r w:rsidRPr="00B0386F">
        <w:rPr>
          <w:rFonts w:eastAsia="Calibri" w:cs="Arial"/>
          <w:lang w:val="sr-Cyrl-RS" w:eastAsia="sr-Latn-RS"/>
        </w:rPr>
        <w:t>У ис</w:t>
      </w:r>
      <w:r w:rsidR="00D07D1C">
        <w:rPr>
          <w:rFonts w:eastAsia="Calibri" w:cs="Arial"/>
          <w:lang w:val="sr-Cyrl-RS" w:eastAsia="sr-Latn-RS"/>
        </w:rPr>
        <w:t>постављеном рачуну и отпремници</w:t>
      </w:r>
      <w:r w:rsidRPr="00B0386F">
        <w:rPr>
          <w:rFonts w:eastAsia="Calibri" w:cs="Arial"/>
          <w:lang w:val="sr-Cyrl-RS" w:eastAsia="sr-Latn-RS"/>
        </w:rPr>
        <w:t xml:space="preserve"> Продавац је дужан да се придржава тачно дефинисаних назива добара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6BCD1D79" w14:textId="5A08F607" w:rsidR="00735926" w:rsidRDefault="00C76D4E" w:rsidP="00A81E89">
      <w:pPr>
        <w:spacing w:before="0"/>
        <w:contextualSpacing/>
        <w:rPr>
          <w:rFonts w:eastAsia="Calibri" w:cs="Arial"/>
          <w:lang w:val="sr-Cyrl-RS" w:eastAsia="sr-Latn-RS"/>
        </w:rPr>
      </w:pPr>
      <w:r w:rsidRPr="00B0386F">
        <w:rPr>
          <w:rFonts w:eastAsia="Calibri" w:cs="Arial"/>
          <w:lang w:val="sr-Cyrl-RS" w:eastAsia="sr-Latn-RS"/>
        </w:rPr>
        <w:t>Рачун мора гласити на: Јавно предузеће „Електропривред</w:t>
      </w:r>
      <w:r w:rsidR="008C5DDA">
        <w:rPr>
          <w:rFonts w:eastAsia="Calibri" w:cs="Arial"/>
          <w:lang w:val="sr-Cyrl-RS" w:eastAsia="sr-Latn-RS"/>
        </w:rPr>
        <w:t>а Србије“ Београд, Балканска</w:t>
      </w:r>
      <w:r w:rsidRPr="00B0386F">
        <w:rPr>
          <w:rFonts w:eastAsia="Calibri" w:cs="Arial"/>
          <w:lang w:val="sr-Cyrl-RS" w:eastAsia="sr-Latn-RS"/>
        </w:rPr>
        <w:t xml:space="preserve"> </w:t>
      </w:r>
      <w:r w:rsidR="008C5DDA">
        <w:rPr>
          <w:rFonts w:eastAsia="Calibri" w:cs="Arial"/>
          <w:lang w:val="sr-Cyrl-RS" w:eastAsia="sr-Latn-RS"/>
        </w:rPr>
        <w:t>13</w:t>
      </w:r>
      <w:r w:rsidRPr="00B0386F">
        <w:rPr>
          <w:rFonts w:eastAsia="Calibri" w:cs="Arial"/>
          <w:lang w:val="sr-Cyrl-RS" w:eastAsia="sr-Latn-RS"/>
        </w:rPr>
        <w:t xml:space="preserve">, Огранак РБ Колубара, Лазаревац, Светог Саве 1, ПИБ </w:t>
      </w:r>
      <w:r w:rsidRPr="00B0386F">
        <w:rPr>
          <w:rFonts w:eastAsia="Calibri" w:cs="Arial"/>
          <w:lang w:val="sr-Cyrl-BA" w:eastAsia="sr-Latn-RS"/>
        </w:rPr>
        <w:t>(103920327)</w:t>
      </w:r>
      <w:r w:rsidRPr="00B0386F">
        <w:rPr>
          <w:rFonts w:eastAsia="Calibri" w:cs="Arial"/>
          <w:lang w:val="sr-Cyrl-RS" w:eastAsia="sr-Latn-RS"/>
        </w:rPr>
        <w:t>, МБ (20053658) и бити достављен на адресу Купца: ЈП ЕПС Београд - Огранак РБ Колубара, Дише Ђурђевић бб,11560 Вреоци</w:t>
      </w:r>
      <w:r w:rsidR="00000757">
        <w:rPr>
          <w:rFonts w:eastAsia="Calibri" w:cs="Arial"/>
          <w:lang w:val="sr-Cyrl-RS" w:eastAsia="sr-Latn-RS"/>
        </w:rPr>
        <w:t>.</w:t>
      </w:r>
    </w:p>
    <w:p w14:paraId="72B4288E" w14:textId="77777777" w:rsidR="00A81E89" w:rsidRPr="00A81E89" w:rsidRDefault="00A81E89" w:rsidP="00A81E89">
      <w:pPr>
        <w:spacing w:before="0"/>
        <w:contextualSpacing/>
        <w:rPr>
          <w:rFonts w:eastAsia="Calibri" w:cs="Arial"/>
          <w:sz w:val="18"/>
          <w:lang w:val="sr-Cyrl-RS" w:eastAsia="sr-Latn-RS"/>
        </w:rPr>
      </w:pPr>
    </w:p>
    <w:p w14:paraId="36F09D4C" w14:textId="77777777" w:rsidR="00735926" w:rsidRPr="00B0386F" w:rsidRDefault="00735926" w:rsidP="00735926">
      <w:pPr>
        <w:pStyle w:val="KDParagraf"/>
        <w:spacing w:before="0"/>
        <w:rPr>
          <w:rFonts w:cs="Arial"/>
          <w:b/>
          <w:noProof/>
          <w:lang w:val="sr-Cyrl-CS"/>
        </w:rPr>
      </w:pPr>
      <w:r w:rsidRPr="00B0386F">
        <w:rPr>
          <w:rFonts w:cs="Arial"/>
          <w:b/>
          <w:noProof/>
          <w:lang w:val="sr-Cyrl-CS"/>
        </w:rPr>
        <w:t>РОК И МЕСТО ИСПОРУКЕ</w:t>
      </w:r>
    </w:p>
    <w:p w14:paraId="47CF4DA4" w14:textId="77777777" w:rsidR="00735926" w:rsidRPr="00B0386F" w:rsidRDefault="00735926" w:rsidP="00D57236">
      <w:pPr>
        <w:spacing w:before="0" w:after="60"/>
        <w:jc w:val="center"/>
        <w:rPr>
          <w:rFonts w:cs="Arial"/>
          <w:b/>
          <w:noProof/>
          <w:lang w:val="sr-Cyrl-CS"/>
        </w:rPr>
      </w:pPr>
      <w:r w:rsidRPr="00B0386F">
        <w:rPr>
          <w:rFonts w:cs="Arial"/>
          <w:b/>
          <w:noProof/>
          <w:lang w:val="sr-Cyrl-CS"/>
        </w:rPr>
        <w:t xml:space="preserve">Члан </w:t>
      </w:r>
      <w:r w:rsidR="00C76D4E" w:rsidRPr="00B0386F">
        <w:rPr>
          <w:rFonts w:cs="Arial"/>
          <w:b/>
          <w:noProof/>
          <w:lang w:val="sr-Cyrl-CS"/>
        </w:rPr>
        <w:t>4</w:t>
      </w:r>
      <w:r w:rsidRPr="00B0386F">
        <w:rPr>
          <w:rFonts w:cs="Arial"/>
          <w:b/>
          <w:noProof/>
          <w:lang w:val="sr-Cyrl-CS"/>
        </w:rPr>
        <w:t>.</w:t>
      </w:r>
    </w:p>
    <w:p w14:paraId="46C96A4A" w14:textId="5FC32FB9" w:rsidR="008F19BE" w:rsidRDefault="008F19BE" w:rsidP="008F19BE">
      <w:pPr>
        <w:pStyle w:val="KDParagraf"/>
        <w:spacing w:before="0"/>
        <w:rPr>
          <w:rFonts w:cs="Arial"/>
          <w:lang w:val="sr-Cyrl-CS" w:eastAsia="x-none"/>
        </w:rPr>
      </w:pPr>
      <w:r w:rsidRPr="002F1273">
        <w:rPr>
          <w:rFonts w:cs="Arial"/>
          <w:szCs w:val="24"/>
        </w:rPr>
        <w:t>Продавац се обавезује да испоруку</w:t>
      </w:r>
      <w:r w:rsidRPr="00A37067">
        <w:t xml:space="preserve"> </w:t>
      </w:r>
      <w:r>
        <w:rPr>
          <w:rFonts w:cs="Arial"/>
          <w:szCs w:val="24"/>
          <w:lang w:val="sr-Cyrl-RS"/>
        </w:rPr>
        <w:t xml:space="preserve">предмета Уговора </w:t>
      </w:r>
      <w:r w:rsidRPr="002F1273">
        <w:rPr>
          <w:rFonts w:cs="Arial"/>
          <w:szCs w:val="24"/>
        </w:rPr>
        <w:t>изврши</w:t>
      </w:r>
      <w:r>
        <w:rPr>
          <w:rFonts w:cs="Arial"/>
          <w:szCs w:val="24"/>
          <w:lang w:val="sr-Cyrl-RS"/>
        </w:rPr>
        <w:t xml:space="preserve"> у року од </w:t>
      </w:r>
      <w:r>
        <w:rPr>
          <w:rFonts w:cs="Arial"/>
          <w:lang w:val="sr-Cyrl-CS" w:eastAsia="x-none"/>
        </w:rPr>
        <w:t>_____</w:t>
      </w:r>
      <w:r w:rsidRPr="00154E67">
        <w:rPr>
          <w:rFonts w:cs="Arial"/>
          <w:lang w:val="sr-Cyrl-CS" w:eastAsia="x-none"/>
        </w:rPr>
        <w:t xml:space="preserve"> дана о</w:t>
      </w:r>
      <w:r>
        <w:rPr>
          <w:rFonts w:cs="Arial"/>
          <w:lang w:val="sr-Cyrl-CS" w:eastAsia="x-none"/>
        </w:rPr>
        <w:t>д дана ступања уговора на снагу.</w:t>
      </w:r>
    </w:p>
    <w:p w14:paraId="5E0AB69B" w14:textId="77777777" w:rsidR="008F19BE" w:rsidRPr="000C41F2" w:rsidRDefault="008F19BE" w:rsidP="008F19BE">
      <w:pPr>
        <w:pStyle w:val="KDParagraf"/>
        <w:spacing w:before="0"/>
        <w:rPr>
          <w:rFonts w:cs="Arial"/>
          <w:szCs w:val="24"/>
          <w:lang w:val="sr-Cyrl-RS"/>
        </w:rPr>
      </w:pPr>
    </w:p>
    <w:p w14:paraId="060877FD" w14:textId="6223FC97" w:rsidR="008F19BE" w:rsidRDefault="008F19BE" w:rsidP="008F19BE">
      <w:pPr>
        <w:tabs>
          <w:tab w:val="left" w:pos="120"/>
          <w:tab w:val="left" w:pos="360"/>
          <w:tab w:val="left" w:pos="540"/>
        </w:tabs>
        <w:spacing w:before="0"/>
        <w:contextualSpacing/>
        <w:rPr>
          <w:rFonts w:cs="Arial"/>
          <w:noProof/>
          <w:lang w:val="sr-Cyrl-RS" w:eastAsia="zh-CN"/>
        </w:rPr>
      </w:pPr>
      <w:r w:rsidRPr="006A5DCD">
        <w:rPr>
          <w:rFonts w:cs="Arial"/>
          <w:lang w:val="sr-Cyrl-CS" w:eastAsia="x-none"/>
        </w:rPr>
        <w:t xml:space="preserve">Место испоруке је на адреси: Mагацин купца </w:t>
      </w:r>
      <w:r>
        <w:rPr>
          <w:rFonts w:cs="Arial"/>
          <w:noProof/>
          <w:lang w:val="sr-Cyrl-RS" w:eastAsia="zh-CN"/>
        </w:rPr>
        <w:t xml:space="preserve">бр. </w:t>
      </w:r>
      <w:r w:rsidRPr="003B56E8">
        <w:rPr>
          <w:rFonts w:cs="Arial"/>
          <w:b/>
          <w:noProof/>
          <w:lang w:val="sr-Cyrl-RS" w:eastAsia="zh-CN"/>
        </w:rPr>
        <w:t>010</w:t>
      </w:r>
      <w:r w:rsidRPr="00162F04">
        <w:rPr>
          <w:rFonts w:cs="Arial"/>
          <w:noProof/>
          <w:lang w:val="sr-Cyrl-RS" w:eastAsia="zh-CN"/>
        </w:rPr>
        <w:t xml:space="preserve"> </w:t>
      </w:r>
      <w:r>
        <w:rPr>
          <w:rFonts w:cs="Arial"/>
          <w:noProof/>
          <w:lang w:val="sr-Cyrl-RS" w:eastAsia="zh-CN"/>
        </w:rPr>
        <w:t xml:space="preserve">(Помоћна механизација – Рудовци) бр. </w:t>
      </w:r>
      <w:r w:rsidRPr="003B56E8">
        <w:rPr>
          <w:rFonts w:cs="Arial"/>
          <w:b/>
          <w:noProof/>
          <w:lang w:val="sr-Cyrl-RS" w:eastAsia="zh-CN"/>
        </w:rPr>
        <w:t>070</w:t>
      </w:r>
      <w:r>
        <w:rPr>
          <w:rFonts w:cs="Arial"/>
          <w:noProof/>
          <w:lang w:val="sr-Cyrl-RS" w:eastAsia="zh-CN"/>
        </w:rPr>
        <w:t xml:space="preserve"> (Тамнава Исток – Каленић) бр. </w:t>
      </w:r>
      <w:r w:rsidRPr="003B56E8">
        <w:rPr>
          <w:rFonts w:cs="Arial"/>
          <w:b/>
          <w:noProof/>
          <w:lang w:val="sr-Cyrl-RS" w:eastAsia="zh-CN"/>
        </w:rPr>
        <w:t>079</w:t>
      </w:r>
      <w:r>
        <w:rPr>
          <w:rFonts w:cs="Arial"/>
          <w:noProof/>
          <w:lang w:val="sr-Cyrl-RS" w:eastAsia="zh-CN"/>
        </w:rPr>
        <w:t xml:space="preserve"> (Тамнава Исток – Каленић) бр. </w:t>
      </w:r>
      <w:r w:rsidRPr="003B56E8">
        <w:rPr>
          <w:rFonts w:cs="Arial"/>
          <w:b/>
          <w:noProof/>
          <w:lang w:val="sr-Cyrl-RS" w:eastAsia="zh-CN"/>
        </w:rPr>
        <w:t>063</w:t>
      </w:r>
      <w:r>
        <w:rPr>
          <w:rFonts w:cs="Arial"/>
          <w:noProof/>
          <w:lang w:val="sr-Cyrl-RS" w:eastAsia="zh-CN"/>
        </w:rPr>
        <w:t xml:space="preserve"> (Тамнава Запад – Каленић) бр. </w:t>
      </w:r>
      <w:r w:rsidRPr="003B56E8">
        <w:rPr>
          <w:rFonts w:cs="Arial"/>
          <w:b/>
          <w:noProof/>
          <w:lang w:val="sr-Cyrl-RS" w:eastAsia="zh-CN"/>
        </w:rPr>
        <w:t>109</w:t>
      </w:r>
      <w:r>
        <w:rPr>
          <w:rFonts w:cs="Arial"/>
          <w:noProof/>
          <w:lang w:val="sr-Cyrl-RS" w:eastAsia="zh-CN"/>
        </w:rPr>
        <w:t xml:space="preserve"> (Јунковац) бр. </w:t>
      </w:r>
      <w:r w:rsidRPr="003B56E8">
        <w:rPr>
          <w:rFonts w:cs="Arial"/>
          <w:b/>
          <w:noProof/>
          <w:lang w:val="sr-Cyrl-RS" w:eastAsia="zh-CN"/>
        </w:rPr>
        <w:t>007</w:t>
      </w:r>
      <w:r>
        <w:rPr>
          <w:rFonts w:cs="Arial"/>
          <w:noProof/>
          <w:lang w:val="sr-Cyrl-RS" w:eastAsia="zh-CN"/>
        </w:rPr>
        <w:t xml:space="preserve"> (Поље Д – Барошевац) бр. </w:t>
      </w:r>
      <w:r w:rsidRPr="003B56E8">
        <w:rPr>
          <w:rFonts w:cs="Arial"/>
          <w:b/>
          <w:noProof/>
          <w:lang w:val="sr-Cyrl-RS" w:eastAsia="zh-CN"/>
        </w:rPr>
        <w:t>020</w:t>
      </w:r>
      <w:r>
        <w:rPr>
          <w:rFonts w:cs="Arial"/>
          <w:noProof/>
          <w:lang w:val="sr-Cyrl-RS" w:eastAsia="zh-CN"/>
        </w:rPr>
        <w:t xml:space="preserve"> (Прерада Сува сепарација– Вреоци) бр. </w:t>
      </w:r>
      <w:r w:rsidRPr="003B56E8">
        <w:rPr>
          <w:rFonts w:cs="Arial"/>
          <w:b/>
          <w:noProof/>
          <w:lang w:val="sr-Cyrl-RS" w:eastAsia="zh-CN"/>
        </w:rPr>
        <w:t>021</w:t>
      </w:r>
      <w:r>
        <w:rPr>
          <w:rFonts w:cs="Arial"/>
          <w:noProof/>
          <w:lang w:val="sr-Cyrl-RS" w:eastAsia="zh-CN"/>
        </w:rPr>
        <w:t xml:space="preserve"> (Прерада Оплемењивање – Вреоци) бр. </w:t>
      </w:r>
      <w:r w:rsidRPr="003B56E8">
        <w:rPr>
          <w:rFonts w:cs="Arial"/>
          <w:b/>
          <w:noProof/>
          <w:lang w:val="sr-Cyrl-RS" w:eastAsia="zh-CN"/>
        </w:rPr>
        <w:t>080</w:t>
      </w:r>
      <w:r>
        <w:rPr>
          <w:rFonts w:cs="Arial"/>
          <w:noProof/>
          <w:lang w:val="sr-Cyrl-RS" w:eastAsia="zh-CN"/>
        </w:rPr>
        <w:t xml:space="preserve"> (Елмонт – Лајковац) бр. </w:t>
      </w:r>
      <w:r w:rsidRPr="003B56E8">
        <w:rPr>
          <w:rFonts w:cs="Arial"/>
          <w:b/>
          <w:noProof/>
          <w:lang w:val="sr-Cyrl-RS" w:eastAsia="zh-CN"/>
        </w:rPr>
        <w:t>027</w:t>
      </w:r>
      <w:r>
        <w:rPr>
          <w:rFonts w:cs="Arial"/>
          <w:noProof/>
          <w:lang w:val="sr-Cyrl-RS" w:eastAsia="zh-CN"/>
        </w:rPr>
        <w:t xml:space="preserve"> (Метал – Вреоци) бр. </w:t>
      </w:r>
      <w:r w:rsidRPr="003B56E8">
        <w:rPr>
          <w:rFonts w:cs="Arial"/>
          <w:b/>
          <w:noProof/>
          <w:lang w:val="sr-Cyrl-RS" w:eastAsia="zh-CN"/>
        </w:rPr>
        <w:t>056</w:t>
      </w:r>
      <w:r>
        <w:rPr>
          <w:rFonts w:cs="Arial"/>
          <w:noProof/>
          <w:lang w:val="sr-Cyrl-RS" w:eastAsia="zh-CN"/>
        </w:rPr>
        <w:t xml:space="preserve"> (Метал – Вреоци) бр. </w:t>
      </w:r>
      <w:r w:rsidRPr="00F66BB4">
        <w:rPr>
          <w:rFonts w:cs="Arial"/>
          <w:b/>
          <w:noProof/>
          <w:lang w:val="sr-Cyrl-RS" w:eastAsia="zh-CN"/>
        </w:rPr>
        <w:t>003</w:t>
      </w:r>
      <w:r>
        <w:rPr>
          <w:rFonts w:cs="Arial"/>
          <w:noProof/>
          <w:lang w:val="sr-Cyrl-RS" w:eastAsia="zh-CN"/>
        </w:rPr>
        <w:t xml:space="preserve"> (Дирекција – Вреоци) и бр. </w:t>
      </w:r>
      <w:r w:rsidRPr="00F66BB4">
        <w:rPr>
          <w:rFonts w:cs="Arial"/>
          <w:b/>
          <w:noProof/>
          <w:lang w:val="sr-Cyrl-RS" w:eastAsia="zh-CN"/>
        </w:rPr>
        <w:t>004</w:t>
      </w:r>
      <w:r>
        <w:rPr>
          <w:rFonts w:cs="Arial"/>
          <w:noProof/>
          <w:lang w:val="sr-Cyrl-RS" w:eastAsia="zh-CN"/>
        </w:rPr>
        <w:t xml:space="preserve"> (Дирекција – Вреоци)</w:t>
      </w:r>
    </w:p>
    <w:p w14:paraId="381E80FA" w14:textId="7D298EB4" w:rsidR="00E35D38" w:rsidRDefault="00E35D38" w:rsidP="00C174C2">
      <w:pPr>
        <w:pStyle w:val="KDParagraf"/>
        <w:spacing w:before="0"/>
        <w:rPr>
          <w:rFonts w:cs="Arial"/>
          <w:noProof/>
          <w:lang w:val="sr-Cyrl-RS" w:eastAsia="zh-CN"/>
        </w:rPr>
      </w:pPr>
    </w:p>
    <w:p w14:paraId="06AF769F" w14:textId="36965FA0" w:rsidR="00CD4CE1" w:rsidRPr="00C1018C" w:rsidRDefault="000B1015" w:rsidP="000B1015">
      <w:pPr>
        <w:spacing w:before="0"/>
        <w:rPr>
          <w:rFonts w:cs="Arial"/>
          <w:bCs/>
          <w:noProof/>
          <w:color w:val="000000"/>
          <w:shd w:val="clear" w:color="auto" w:fill="FFFFFF"/>
          <w:lang w:val="sr-Cyrl-CS" w:eastAsia="sr-Latn-RS"/>
        </w:rPr>
      </w:pPr>
      <w:r w:rsidRPr="00B0386F">
        <w:rPr>
          <w:rFonts w:cs="Arial"/>
          <w:bCs/>
          <w:noProof/>
          <w:color w:val="000000"/>
          <w:shd w:val="clear" w:color="auto" w:fill="FFFFFF"/>
          <w:lang w:val="sr-Cyrl-CS" w:eastAsia="sr-Latn-RS"/>
        </w:rPr>
        <w:t>Приликом испоруке свака позиција је независна и мора да се испоручи независно од испоручене количине других позиција.</w:t>
      </w:r>
    </w:p>
    <w:p w14:paraId="05B301B3" w14:textId="77777777" w:rsidR="000B1015" w:rsidRPr="00B0386F" w:rsidRDefault="000B1015" w:rsidP="000B1015">
      <w:pPr>
        <w:pStyle w:val="KDParagraf"/>
        <w:spacing w:before="0"/>
        <w:rPr>
          <w:rFonts w:cs="Arial"/>
        </w:rPr>
      </w:pPr>
      <w:r w:rsidRPr="00B0386F">
        <w:rPr>
          <w:rFonts w:cs="Arial"/>
        </w:rPr>
        <w:t>Прелазак својине и ризика на испорученим добрима са Продавца на Купца, прелази на дан испоруке. Као датум испоруке сматра се датум пријема доб</w:t>
      </w:r>
      <w:r w:rsidRPr="00B0386F">
        <w:rPr>
          <w:rFonts w:cs="Arial"/>
          <w:lang w:val="sr-Cyrl-RS"/>
        </w:rPr>
        <w:t>ара</w:t>
      </w:r>
      <w:r w:rsidRPr="00B0386F">
        <w:rPr>
          <w:rFonts w:cs="Arial"/>
        </w:rPr>
        <w:t xml:space="preserve"> у </w:t>
      </w:r>
      <w:r w:rsidRPr="00B0386F">
        <w:rPr>
          <w:rFonts w:cs="Arial"/>
          <w:lang w:val="sr-Cyrl-RS"/>
        </w:rPr>
        <w:t>магацин Купца</w:t>
      </w:r>
      <w:r w:rsidRPr="00B0386F">
        <w:rPr>
          <w:rFonts w:cs="Arial"/>
        </w:rPr>
        <w:t xml:space="preserve">. </w:t>
      </w:r>
    </w:p>
    <w:p w14:paraId="3F54F424" w14:textId="77777777" w:rsidR="000B1015" w:rsidRPr="00B0386F" w:rsidRDefault="000B1015" w:rsidP="000B1015">
      <w:pPr>
        <w:pStyle w:val="KDParagraf"/>
        <w:spacing w:before="0"/>
        <w:rPr>
          <w:rFonts w:cs="Arial"/>
        </w:rPr>
      </w:pPr>
      <w:r w:rsidRPr="00B0386F">
        <w:rPr>
          <w:rFonts w:cs="Arial"/>
        </w:rPr>
        <w:lastRenderedPageBreak/>
        <w:t>Евентуално настала штета приликом транспорта предметних добара до места испоруке пада на терет Продавца.</w:t>
      </w:r>
    </w:p>
    <w:p w14:paraId="3926CC53" w14:textId="77777777" w:rsidR="000B1015" w:rsidRPr="00B0386F" w:rsidRDefault="000B1015" w:rsidP="000B1015">
      <w:pPr>
        <w:pStyle w:val="KDParagraf"/>
        <w:spacing w:before="0"/>
        <w:rPr>
          <w:rFonts w:cs="Arial"/>
          <w:lang w:val="sr-Cyrl-RS"/>
        </w:rPr>
      </w:pPr>
      <w:r w:rsidRPr="00B0386F">
        <w:rPr>
          <w:rFonts w:cs="Arial"/>
        </w:rPr>
        <w:t xml:space="preserve">У случају да Продавац не изврши испоруку добара у уговореном року, Купац има право на наплату уговорне казне и </w:t>
      </w:r>
      <w:r w:rsidRPr="00B0386F">
        <w:rPr>
          <w:rFonts w:cs="Arial"/>
          <w:lang w:val="sr-Cyrl-RS"/>
        </w:rPr>
        <w:t>средства финансијског обезбеђења за добро извршење посла</w:t>
      </w:r>
      <w:r w:rsidRPr="00B0386F">
        <w:rPr>
          <w:rFonts w:cs="Arial"/>
        </w:rPr>
        <w:t xml:space="preserve"> у целости, као и право на раскид Уговора.</w:t>
      </w:r>
    </w:p>
    <w:p w14:paraId="20794C12" w14:textId="77777777" w:rsidR="000B1015" w:rsidRPr="00A81E89" w:rsidRDefault="000B1015" w:rsidP="000B1015">
      <w:pPr>
        <w:pStyle w:val="KDParagraf"/>
        <w:spacing w:before="0"/>
        <w:rPr>
          <w:rFonts w:cs="Arial"/>
          <w:noProof/>
          <w:sz w:val="14"/>
          <w:lang w:val="sr-Cyrl-CS"/>
        </w:rPr>
      </w:pPr>
    </w:p>
    <w:p w14:paraId="6867FFB1" w14:textId="77777777" w:rsidR="000B1015" w:rsidRPr="00B0386F" w:rsidRDefault="000B1015" w:rsidP="000B1015">
      <w:pPr>
        <w:pStyle w:val="Heading10"/>
        <w:rPr>
          <w:rFonts w:cs="Arial"/>
          <w:lang w:val="sr-Cyrl-RS"/>
        </w:rPr>
      </w:pPr>
      <w:r w:rsidRPr="00B0386F">
        <w:rPr>
          <w:rFonts w:cs="Arial"/>
          <w:lang w:val="sr-Cyrl-RS"/>
        </w:rPr>
        <w:t>ПРАВА И ОБАВЕЗЕ УГОВОРНИХ СТРАНА</w:t>
      </w:r>
    </w:p>
    <w:p w14:paraId="78C90922" w14:textId="77777777" w:rsidR="000B1015" w:rsidRPr="00B0386F" w:rsidRDefault="000B1015" w:rsidP="00D54608">
      <w:pPr>
        <w:pStyle w:val="NoSpacing"/>
        <w:spacing w:before="0"/>
        <w:jc w:val="center"/>
        <w:rPr>
          <w:rFonts w:cs="Arial"/>
          <w:b/>
          <w:sz w:val="22"/>
          <w:szCs w:val="22"/>
          <w:lang w:val="sr-Cyrl-RS"/>
        </w:rPr>
      </w:pPr>
      <w:r w:rsidRPr="00B0386F">
        <w:rPr>
          <w:rFonts w:cs="Arial"/>
          <w:b/>
          <w:sz w:val="22"/>
          <w:szCs w:val="22"/>
          <w:lang w:val="sr-Cyrl-RS"/>
        </w:rPr>
        <w:t>Члан 5.</w:t>
      </w:r>
    </w:p>
    <w:p w14:paraId="53704367" w14:textId="77777777" w:rsidR="000B1015" w:rsidRPr="00B0386F" w:rsidRDefault="000B1015" w:rsidP="000B1015">
      <w:pPr>
        <w:pStyle w:val="NoSpacing"/>
        <w:rPr>
          <w:rFonts w:cs="Arial"/>
          <w:sz w:val="22"/>
          <w:szCs w:val="22"/>
          <w:lang w:val="sr-Cyrl-RS"/>
        </w:rPr>
      </w:pPr>
      <w:r w:rsidRPr="00B0386F">
        <w:rPr>
          <w:rFonts w:cs="Arial"/>
          <w:sz w:val="22"/>
          <w:szCs w:val="22"/>
          <w:lang w:val="sr-Cyrl-RS"/>
        </w:rPr>
        <w:t>Купац се обавезује да:</w:t>
      </w:r>
    </w:p>
    <w:p w14:paraId="14D6AF8C" w14:textId="77777777" w:rsidR="000B1015" w:rsidRPr="00B0386F" w:rsidRDefault="000B1015" w:rsidP="00044630">
      <w:pPr>
        <w:pStyle w:val="NoSpacing"/>
        <w:numPr>
          <w:ilvl w:val="0"/>
          <w:numId w:val="31"/>
        </w:numPr>
        <w:suppressAutoHyphens w:val="0"/>
        <w:spacing w:before="0"/>
        <w:ind w:left="473"/>
        <w:rPr>
          <w:rFonts w:cs="Arial"/>
          <w:sz w:val="22"/>
          <w:szCs w:val="22"/>
          <w:lang w:val="sr-Cyrl-RS"/>
        </w:rPr>
      </w:pPr>
      <w:r w:rsidRPr="00B0386F">
        <w:rPr>
          <w:rFonts w:cs="Arial"/>
          <w:sz w:val="22"/>
          <w:szCs w:val="22"/>
          <w:lang w:val="sr-Cyrl-RS"/>
        </w:rPr>
        <w:t>преузме добра из члана 1. Уговора у року, времену и на месту предвиђеном овим Уговором;</w:t>
      </w:r>
    </w:p>
    <w:p w14:paraId="0B193B45" w14:textId="08D50DEE" w:rsidR="000B1015" w:rsidRPr="00B0386F" w:rsidRDefault="000B1015" w:rsidP="00044630">
      <w:pPr>
        <w:pStyle w:val="NoSpacing"/>
        <w:numPr>
          <w:ilvl w:val="0"/>
          <w:numId w:val="31"/>
        </w:numPr>
        <w:suppressAutoHyphens w:val="0"/>
        <w:spacing w:before="0"/>
        <w:ind w:left="473"/>
        <w:rPr>
          <w:rFonts w:cs="Arial"/>
          <w:sz w:val="22"/>
          <w:szCs w:val="22"/>
          <w:lang w:val="sr-Cyrl-RS"/>
        </w:rPr>
      </w:pPr>
      <w:r w:rsidRPr="00B0386F">
        <w:rPr>
          <w:rFonts w:cs="Arial"/>
          <w:sz w:val="22"/>
          <w:szCs w:val="22"/>
          <w:lang w:val="sr-Cyrl-RS"/>
        </w:rPr>
        <w:t>благовремено плаћа фактуре за испоручена добра на начин и у року предвиђеном овим Уговором;</w:t>
      </w:r>
      <w:r w:rsidR="000B3EB5">
        <w:rPr>
          <w:rFonts w:cs="Arial"/>
          <w:sz w:val="22"/>
          <w:szCs w:val="22"/>
          <w:lang w:val="sr-Cyrl-RS"/>
        </w:rPr>
        <w:t xml:space="preserve"> </w:t>
      </w:r>
    </w:p>
    <w:p w14:paraId="62037C63" w14:textId="70840C12" w:rsidR="000B1015" w:rsidRPr="00B0386F" w:rsidRDefault="000B1015" w:rsidP="000B1015">
      <w:pPr>
        <w:pStyle w:val="NoSpacing"/>
        <w:rPr>
          <w:rFonts w:cs="Arial"/>
          <w:sz w:val="22"/>
          <w:szCs w:val="22"/>
          <w:lang w:val="sr-Cyrl-RS"/>
        </w:rPr>
      </w:pPr>
      <w:r w:rsidRPr="00B0386F">
        <w:rPr>
          <w:rFonts w:cs="Arial"/>
          <w:sz w:val="22"/>
          <w:szCs w:val="22"/>
          <w:lang w:val="sr-Cyrl-RS"/>
        </w:rPr>
        <w:t>Продавац се обавезује да:</w:t>
      </w:r>
      <w:r w:rsidR="000B3EB5">
        <w:rPr>
          <w:rFonts w:cs="Arial"/>
          <w:sz w:val="22"/>
          <w:szCs w:val="22"/>
          <w:lang w:val="sr-Cyrl-RS"/>
        </w:rPr>
        <w:t xml:space="preserve"> </w:t>
      </w:r>
    </w:p>
    <w:p w14:paraId="3AC7D641" w14:textId="77777777" w:rsidR="000B1015" w:rsidRDefault="000B1015" w:rsidP="00044630">
      <w:pPr>
        <w:pStyle w:val="NoSpacing"/>
        <w:numPr>
          <w:ilvl w:val="0"/>
          <w:numId w:val="31"/>
        </w:numPr>
        <w:suppressAutoHyphens w:val="0"/>
        <w:spacing w:before="0"/>
        <w:ind w:left="473"/>
        <w:rPr>
          <w:rFonts w:cs="Arial"/>
          <w:sz w:val="22"/>
          <w:szCs w:val="22"/>
          <w:lang w:val="sr-Cyrl-RS"/>
        </w:rPr>
      </w:pPr>
      <w:r w:rsidRPr="00B0386F">
        <w:rPr>
          <w:rFonts w:cs="Arial"/>
          <w:sz w:val="22"/>
          <w:szCs w:val="22"/>
          <w:lang w:val="sr-Cyrl-RS"/>
        </w:rPr>
        <w:t>испоручи добра из члана 1. Уговора, у року, времену и на месту предвиђеном овим Уговором;</w:t>
      </w:r>
    </w:p>
    <w:p w14:paraId="4CED75B4" w14:textId="4F4B63FC" w:rsidR="00FE7EE1" w:rsidRDefault="002422B7" w:rsidP="00044630">
      <w:pPr>
        <w:pStyle w:val="NoSpacing"/>
        <w:numPr>
          <w:ilvl w:val="0"/>
          <w:numId w:val="31"/>
        </w:numPr>
        <w:suppressAutoHyphens w:val="0"/>
        <w:spacing w:before="0"/>
        <w:ind w:left="473"/>
        <w:rPr>
          <w:rFonts w:cs="Arial"/>
          <w:sz w:val="22"/>
          <w:szCs w:val="22"/>
          <w:lang w:val="sr-Cyrl-RS"/>
        </w:rPr>
      </w:pPr>
      <w:r w:rsidRPr="002422B7">
        <w:rPr>
          <w:rFonts w:cs="Arial"/>
          <w:sz w:val="22"/>
          <w:szCs w:val="22"/>
          <w:lang w:val="sr-Cyrl-RS"/>
        </w:rPr>
        <w:t>уговорена добра упакује и заштити од оштећења приликом утовара, транспорта, истовара и магацинске манипулације</w:t>
      </w:r>
      <w:r>
        <w:rPr>
          <w:rFonts w:cs="Arial"/>
          <w:sz w:val="22"/>
          <w:szCs w:val="22"/>
          <w:lang w:val="sr-Cyrl-RS"/>
        </w:rPr>
        <w:t>;</w:t>
      </w:r>
    </w:p>
    <w:p w14:paraId="1F7351DC" w14:textId="51294D9F" w:rsidR="00D57236" w:rsidRPr="00A9015A" w:rsidRDefault="00D57236" w:rsidP="00E35729">
      <w:pPr>
        <w:tabs>
          <w:tab w:val="left" w:pos="-720"/>
          <w:tab w:val="left" w:pos="0"/>
        </w:tabs>
        <w:spacing w:before="0"/>
        <w:ind w:right="-18"/>
        <w:rPr>
          <w:rFonts w:eastAsia="Calibri" w:cs="Arial"/>
          <w:noProof/>
          <w:color w:val="00B0F0"/>
        </w:rPr>
      </w:pPr>
    </w:p>
    <w:p w14:paraId="26181B06" w14:textId="77777777" w:rsidR="00735926" w:rsidRPr="00B0386F" w:rsidRDefault="00735926" w:rsidP="00735926">
      <w:pPr>
        <w:spacing w:before="0"/>
        <w:rPr>
          <w:rFonts w:cs="Arial"/>
          <w:b/>
          <w:noProof/>
          <w:lang w:val="sr-Cyrl-CS"/>
        </w:rPr>
      </w:pPr>
      <w:r w:rsidRPr="00B0386F">
        <w:rPr>
          <w:rFonts w:cs="Arial"/>
          <w:b/>
          <w:noProof/>
          <w:lang w:val="sr-Cyrl-CS"/>
        </w:rPr>
        <w:t>КВАЛИТАТИВНИ И КВАНТИТАТИВНИ ПРИЈЕМ</w:t>
      </w:r>
    </w:p>
    <w:p w14:paraId="05D16E34" w14:textId="77777777" w:rsidR="00735926" w:rsidRPr="00B0386F" w:rsidRDefault="00735926" w:rsidP="00D57236">
      <w:pPr>
        <w:spacing w:before="0" w:after="60"/>
        <w:jc w:val="center"/>
        <w:rPr>
          <w:rFonts w:cs="Arial"/>
          <w:b/>
          <w:noProof/>
          <w:lang w:val="sr-Cyrl-CS"/>
        </w:rPr>
      </w:pPr>
      <w:r w:rsidRPr="00B0386F">
        <w:rPr>
          <w:rFonts w:cs="Arial"/>
          <w:b/>
          <w:noProof/>
          <w:lang w:val="sr-Cyrl-CS"/>
        </w:rPr>
        <w:t>Члан 6.</w:t>
      </w:r>
    </w:p>
    <w:p w14:paraId="4E7D7D22" w14:textId="77777777" w:rsidR="00735926" w:rsidRPr="00B0386F" w:rsidRDefault="00735926" w:rsidP="00D57236">
      <w:pPr>
        <w:spacing w:before="0" w:after="60"/>
        <w:rPr>
          <w:rFonts w:cs="Arial"/>
          <w:b/>
          <w:noProof/>
          <w:lang w:val="sr-Cyrl-CS"/>
        </w:rPr>
      </w:pPr>
      <w:r w:rsidRPr="00B0386F">
        <w:rPr>
          <w:rFonts w:cs="Arial"/>
          <w:b/>
          <w:noProof/>
          <w:lang w:val="sr-Cyrl-CS"/>
        </w:rPr>
        <w:t>Квантитативни пријем</w:t>
      </w:r>
    </w:p>
    <w:p w14:paraId="3F365CB1" w14:textId="221870BB" w:rsidR="00E027E9" w:rsidRPr="00B0386F" w:rsidRDefault="00E027E9" w:rsidP="00E027E9">
      <w:pPr>
        <w:pStyle w:val="KDParagraf"/>
        <w:spacing w:before="0"/>
        <w:rPr>
          <w:rFonts w:cs="Arial"/>
          <w:lang w:val="sr-Cyrl-CS"/>
        </w:rPr>
      </w:pPr>
      <w:r w:rsidRPr="00B0386F">
        <w:rPr>
          <w:rFonts w:cs="Arial"/>
          <w:lang w:val="sr-Cyrl-CS"/>
        </w:rPr>
        <w:t xml:space="preserve">Свака испорука предметних добара мора бити најављена најмање три </w:t>
      </w:r>
      <w:r w:rsidR="00182F10">
        <w:rPr>
          <w:rFonts w:cs="Arial"/>
          <w:lang w:val="sr-Cyrl-CS"/>
        </w:rPr>
        <w:t xml:space="preserve">радна </w:t>
      </w:r>
      <w:r w:rsidRPr="00B0386F">
        <w:rPr>
          <w:rFonts w:cs="Arial"/>
          <w:lang w:val="sr-Cyrl-CS"/>
        </w:rPr>
        <w:t>дана према обрасцу "Најава испоруке добара" као и 24</w:t>
      </w:r>
      <w:r w:rsidR="005A5675">
        <w:rPr>
          <w:rFonts w:cs="Arial"/>
          <w:lang w:val="sr-Cyrl-CS"/>
        </w:rPr>
        <w:t xml:space="preserve"> часа пре испоруке према прилогу</w:t>
      </w:r>
      <w:r w:rsidRPr="00B0386F">
        <w:rPr>
          <w:rFonts w:cs="Arial"/>
          <w:lang w:val="sr-Cyrl-CS"/>
        </w:rPr>
        <w:t xml:space="preserve"> „Обавештење о испоруци“ који су саставни део конкурсне документације. </w:t>
      </w:r>
    </w:p>
    <w:p w14:paraId="238EB5E3" w14:textId="6C5E4D3C" w:rsidR="00E027E9" w:rsidRPr="00E35729" w:rsidRDefault="00E027E9" w:rsidP="00E027E9">
      <w:pPr>
        <w:pStyle w:val="KDParagraf"/>
        <w:spacing w:before="0"/>
        <w:rPr>
          <w:rFonts w:cs="Arial"/>
          <w:lang w:val="sr-Cyrl-RS"/>
        </w:rPr>
      </w:pPr>
      <w:r w:rsidRPr="00B0386F">
        <w:rPr>
          <w:rFonts w:cs="Arial"/>
        </w:rPr>
        <w:t xml:space="preserve">Купац је дужан да, у складу са обавештењем Продавца, организује благовремено преузимање добра </w:t>
      </w:r>
      <w:r w:rsidR="00E35729">
        <w:rPr>
          <w:rFonts w:cs="Arial"/>
          <w:lang w:val="sr-Cyrl-RS"/>
        </w:rPr>
        <w:t xml:space="preserve">сваким радним даном </w:t>
      </w:r>
      <w:r w:rsidRPr="00B0386F">
        <w:rPr>
          <w:rFonts w:cs="Arial"/>
        </w:rPr>
        <w:t>у времену од 07,00 до 12,00 часова.</w:t>
      </w:r>
      <w:r w:rsidR="00E35729">
        <w:rPr>
          <w:rFonts w:cs="Arial"/>
          <w:lang w:val="sr-Cyrl-RS"/>
        </w:rPr>
        <w:t xml:space="preserve"> </w:t>
      </w:r>
    </w:p>
    <w:p w14:paraId="34E49929" w14:textId="77777777" w:rsidR="00E027E9" w:rsidRPr="00B0386F" w:rsidRDefault="00E027E9" w:rsidP="00E027E9">
      <w:pPr>
        <w:pStyle w:val="NoSpacing"/>
        <w:rPr>
          <w:rFonts w:cs="Arial"/>
          <w:sz w:val="22"/>
          <w:szCs w:val="22"/>
          <w:lang w:val="ru-RU"/>
        </w:rPr>
      </w:pPr>
      <w:r w:rsidRPr="00B0386F">
        <w:rPr>
          <w:rFonts w:cs="Arial"/>
          <w:sz w:val="22"/>
          <w:szCs w:val="22"/>
          <w:lang w:val="ru-RU"/>
        </w:rPr>
        <w:t>Квантитативни пријем испоручених добара врши се у магацину Купца, приликом пријема добара, визуелном контролом и пребројавањем.</w:t>
      </w:r>
    </w:p>
    <w:p w14:paraId="40D48F9D" w14:textId="77777777" w:rsidR="00E027E9" w:rsidRPr="00B0386F" w:rsidRDefault="00E027E9" w:rsidP="00E027E9">
      <w:pPr>
        <w:pStyle w:val="NoSpacing"/>
        <w:rPr>
          <w:rFonts w:cs="Arial"/>
          <w:sz w:val="22"/>
          <w:szCs w:val="22"/>
          <w:lang w:val="ru-RU"/>
        </w:rPr>
      </w:pPr>
      <w:r w:rsidRPr="00B0386F">
        <w:rPr>
          <w:rFonts w:cs="Arial"/>
          <w:sz w:val="22"/>
          <w:szCs w:val="22"/>
          <w:lang w:val="ru-RU"/>
        </w:rPr>
        <w:t>Комисија за пријемно контролисање добара констатује да ли у испоруци има неслагања између примљене количине и количине наведене у пратећој документацији у ком случају Купац има право достављања писане рекламације Продавцу.</w:t>
      </w:r>
    </w:p>
    <w:p w14:paraId="35964C15" w14:textId="77777777" w:rsidR="00E027E9" w:rsidRPr="00B0386F" w:rsidRDefault="00E027E9" w:rsidP="00E027E9">
      <w:pPr>
        <w:pStyle w:val="KDParagraf"/>
        <w:spacing w:before="0"/>
        <w:rPr>
          <w:rFonts w:cs="Arial"/>
          <w:lang w:val="ru-RU"/>
        </w:rPr>
      </w:pPr>
      <w:r w:rsidRPr="00B0386F">
        <w:rPr>
          <w:rFonts w:cs="Arial"/>
          <w:lang w:val="ru-RU"/>
        </w:rPr>
        <w:t>У случају да дође до одступања од уговореног, Продавац је дужан да до краја уговореног рока испоруке отклони све неусаглашености између уговорене и испоручене количине робе,</w:t>
      </w:r>
      <w:r w:rsidRPr="00B0386F">
        <w:rPr>
          <w:rFonts w:cs="Arial"/>
        </w:rPr>
        <w:t xml:space="preserve"> </w:t>
      </w:r>
      <w:r w:rsidRPr="00B0386F">
        <w:rPr>
          <w:rFonts w:cs="Arial"/>
          <w:lang w:val="sr-Cyrl-RS"/>
        </w:rPr>
        <w:t>у супротном</w:t>
      </w:r>
      <w:r w:rsidRPr="00B0386F">
        <w:rPr>
          <w:rFonts w:cs="Arial"/>
          <w:lang w:val="ru-RU"/>
        </w:rPr>
        <w:t xml:space="preserve">, </w:t>
      </w:r>
      <w:r w:rsidRPr="00B0386F">
        <w:rPr>
          <w:rFonts w:cs="Arial"/>
        </w:rPr>
        <w:t xml:space="preserve">сматраће се да </w:t>
      </w:r>
      <w:r w:rsidRPr="00B0386F">
        <w:rPr>
          <w:rFonts w:cs="Arial"/>
          <w:lang w:val="ru-RU"/>
        </w:rPr>
        <w:t>испорук</w:t>
      </w:r>
      <w:r w:rsidRPr="00B0386F">
        <w:rPr>
          <w:rFonts w:cs="Arial"/>
        </w:rPr>
        <w:t>а</w:t>
      </w:r>
      <w:r w:rsidRPr="00B0386F">
        <w:rPr>
          <w:rFonts w:cs="Arial"/>
          <w:lang w:val="ru-RU"/>
        </w:rPr>
        <w:t xml:space="preserve"> није </w:t>
      </w:r>
      <w:r w:rsidRPr="00B0386F">
        <w:rPr>
          <w:rFonts w:cs="Arial"/>
        </w:rPr>
        <w:t>извршена у року</w:t>
      </w:r>
      <w:r w:rsidRPr="00B0386F">
        <w:rPr>
          <w:rFonts w:cs="Arial"/>
          <w:lang w:val="ru-RU"/>
        </w:rPr>
        <w:t xml:space="preserve">. </w:t>
      </w:r>
    </w:p>
    <w:p w14:paraId="61F1977F" w14:textId="77777777" w:rsidR="00735926" w:rsidRPr="00A81E89" w:rsidRDefault="00735926" w:rsidP="00565A6B">
      <w:pPr>
        <w:spacing w:before="0" w:after="60"/>
        <w:rPr>
          <w:rFonts w:cs="Arial"/>
          <w:b/>
          <w:noProof/>
          <w:sz w:val="14"/>
          <w:lang w:val="sr-Cyrl-CS"/>
        </w:rPr>
      </w:pPr>
    </w:p>
    <w:p w14:paraId="41DF546B" w14:textId="2FB657CD" w:rsidR="00C1018C" w:rsidRPr="00B0386F" w:rsidRDefault="00735926" w:rsidP="00735926">
      <w:pPr>
        <w:spacing w:before="0"/>
        <w:rPr>
          <w:rFonts w:cs="Arial"/>
          <w:b/>
          <w:noProof/>
          <w:lang w:val="sr-Cyrl-CS"/>
        </w:rPr>
      </w:pPr>
      <w:r w:rsidRPr="00B0386F">
        <w:rPr>
          <w:rFonts w:cs="Arial"/>
          <w:b/>
          <w:noProof/>
          <w:lang w:val="sr-Cyrl-CS"/>
        </w:rPr>
        <w:t>Квалитативни пријем</w:t>
      </w:r>
      <w:r w:rsidR="00E757DE">
        <w:rPr>
          <w:rFonts w:cs="Arial"/>
          <w:b/>
          <w:noProof/>
          <w:lang w:val="sr-Cyrl-CS"/>
        </w:rPr>
        <w:t xml:space="preserve"> </w:t>
      </w:r>
    </w:p>
    <w:p w14:paraId="1E4349E4" w14:textId="77777777" w:rsidR="00E027E9" w:rsidRPr="00B0386F" w:rsidRDefault="00E027E9" w:rsidP="00E027E9">
      <w:pPr>
        <w:tabs>
          <w:tab w:val="left" w:pos="9090"/>
        </w:tabs>
        <w:rPr>
          <w:rFonts w:cs="Arial"/>
          <w:lang w:val="sr-Cyrl-CS"/>
        </w:rPr>
      </w:pPr>
      <w:r w:rsidRPr="00B0386F">
        <w:rPr>
          <w:rFonts w:cs="Arial"/>
        </w:rPr>
        <w:t>Купац</w:t>
      </w:r>
      <w:r w:rsidRPr="00B0386F">
        <w:rPr>
          <w:rFonts w:cs="Arial"/>
          <w:lang w:val="sr-Cyrl-RS"/>
        </w:rPr>
        <w:t xml:space="preserve"> </w:t>
      </w:r>
      <w:r w:rsidRPr="00B0386F">
        <w:rPr>
          <w:rFonts w:cs="Arial"/>
          <w:lang w:val="sr-Cyrl-CS"/>
        </w:rPr>
        <w:t>је обавез</w:t>
      </w:r>
      <w:r w:rsidRPr="00B0386F">
        <w:rPr>
          <w:rFonts w:cs="Arial"/>
        </w:rPr>
        <w:t>ан</w:t>
      </w:r>
      <w:r w:rsidRPr="00B0386F">
        <w:rPr>
          <w:rFonts w:cs="Arial"/>
          <w:lang w:val="sr-Cyrl-CS"/>
        </w:rPr>
        <w:t xml:space="preserve"> да по квантитативном пријему испоруке </w:t>
      </w:r>
      <w:r w:rsidRPr="00B0386F">
        <w:rPr>
          <w:rFonts w:cs="Arial"/>
          <w:bCs/>
          <w:lang w:val="sr-Cyrl-CS"/>
        </w:rPr>
        <w:t>добара</w:t>
      </w:r>
      <w:r w:rsidRPr="00B0386F">
        <w:rPr>
          <w:rFonts w:cs="Arial"/>
          <w:lang w:val="sr-Cyrl-CS"/>
        </w:rPr>
        <w:t>, без одлагања, утврди квалитет испоручених добара  чим је то према редовном току ствари и околностима могуће, а најкасније у року од 10 (словима:десет) дана.</w:t>
      </w:r>
    </w:p>
    <w:p w14:paraId="16766A33" w14:textId="77777777" w:rsidR="00CE5C0D" w:rsidRPr="00B0386F" w:rsidRDefault="00CE5C0D" w:rsidP="00D57236">
      <w:pPr>
        <w:tabs>
          <w:tab w:val="left" w:pos="9090"/>
        </w:tabs>
        <w:spacing w:after="120"/>
        <w:rPr>
          <w:rFonts w:cs="Arial"/>
          <w:lang w:val="sr-Cyrl-CS"/>
        </w:rPr>
      </w:pPr>
      <w:r w:rsidRPr="00B0386F">
        <w:rPr>
          <w:rFonts w:cs="Arial"/>
          <w:noProof/>
          <w:lang w:val="sr-Cyrl-CS"/>
        </w:rPr>
        <w:t xml:space="preserve">Испоручена добра морају </w:t>
      </w:r>
      <w:r w:rsidR="00735926" w:rsidRPr="00B0386F">
        <w:rPr>
          <w:rFonts w:cs="Arial"/>
          <w:noProof/>
          <w:lang w:val="sr-Cyrl-CS"/>
        </w:rPr>
        <w:t>одговарати уговореном</w:t>
      </w:r>
      <w:r w:rsidR="00B458E1" w:rsidRPr="00B0386F">
        <w:rPr>
          <w:rFonts w:cs="Arial"/>
          <w:noProof/>
          <w:lang w:val="sr-Cyrl-CS"/>
        </w:rPr>
        <w:t xml:space="preserve"> </w:t>
      </w:r>
      <w:r w:rsidRPr="00B0386F">
        <w:rPr>
          <w:rFonts w:cs="Arial"/>
          <w:lang w:val="sr-Cyrl-CS"/>
        </w:rPr>
        <w:t>квалитету</w:t>
      </w:r>
      <w:r w:rsidR="00B458E1" w:rsidRPr="00B0386F">
        <w:rPr>
          <w:rFonts w:cs="Arial"/>
          <w:lang w:val="sr-Cyrl-CS"/>
        </w:rPr>
        <w:t xml:space="preserve"> </w:t>
      </w:r>
      <w:r w:rsidRPr="00B0386F">
        <w:rPr>
          <w:rFonts w:cs="Arial"/>
          <w:lang w:val="sr-Cyrl-CS"/>
        </w:rPr>
        <w:t>који је у потпуности дефинисан</w:t>
      </w:r>
      <w:r w:rsidR="00451D6D" w:rsidRPr="00B0386F">
        <w:rPr>
          <w:rFonts w:cs="Arial"/>
          <w:lang w:val="sr-Cyrl-CS"/>
        </w:rPr>
        <w:t xml:space="preserve"> </w:t>
      </w:r>
      <w:r w:rsidRPr="00B0386F">
        <w:rPr>
          <w:rFonts w:cs="Arial"/>
          <w:lang w:val="sr-Cyrl-CS"/>
        </w:rPr>
        <w:t>техни</w:t>
      </w:r>
      <w:r w:rsidR="00451D6D" w:rsidRPr="00B0386F">
        <w:rPr>
          <w:rFonts w:cs="Arial"/>
          <w:lang w:val="sr-Cyrl-CS"/>
        </w:rPr>
        <w:t>чком документацијом</w:t>
      </w:r>
      <w:r w:rsidRPr="00B0386F">
        <w:rPr>
          <w:rFonts w:cs="Arial"/>
          <w:lang w:val="sr-Cyrl-CS"/>
        </w:rPr>
        <w:t xml:space="preserve"> произвођача добара и техничком спецификацијом.</w:t>
      </w:r>
    </w:p>
    <w:p w14:paraId="57D4ED1C" w14:textId="77777777" w:rsidR="005668C1" w:rsidRPr="00B0386F" w:rsidRDefault="00CE5C0D" w:rsidP="005668C1">
      <w:pPr>
        <w:spacing w:before="0"/>
        <w:rPr>
          <w:rFonts w:eastAsia="Calibri" w:cs="Arial"/>
          <w:lang w:val="sr-Cyrl-CS"/>
        </w:rPr>
      </w:pPr>
      <w:r w:rsidRPr="00B0386F">
        <w:rPr>
          <w:rFonts w:eastAsia="Calibri" w:cs="Arial"/>
          <w:lang w:val="sr-Cyrl-CS"/>
        </w:rPr>
        <w:t>Сваку и</w:t>
      </w:r>
      <w:r w:rsidR="005668C1" w:rsidRPr="00B0386F">
        <w:rPr>
          <w:rFonts w:eastAsia="Calibri" w:cs="Arial"/>
          <w:lang w:val="sr-Cyrl-CS"/>
        </w:rPr>
        <w:t>споруку добара мора</w:t>
      </w:r>
      <w:r w:rsidRPr="00B0386F">
        <w:rPr>
          <w:rFonts w:eastAsia="Calibri" w:cs="Arial"/>
          <w:lang w:val="sr-Cyrl-CS"/>
        </w:rPr>
        <w:t xml:space="preserve"> да прати одговарајућа документација контроле квалитета у складу са захтевима те</w:t>
      </w:r>
      <w:r w:rsidR="00451D6D" w:rsidRPr="00B0386F">
        <w:rPr>
          <w:rFonts w:eastAsia="Calibri" w:cs="Arial"/>
          <w:lang w:val="sr-Cyrl-CS"/>
        </w:rPr>
        <w:t>хничке документације</w:t>
      </w:r>
      <w:r w:rsidR="005668C1" w:rsidRPr="00B0386F">
        <w:rPr>
          <w:rFonts w:eastAsia="Calibri" w:cs="Arial"/>
          <w:lang w:val="sr-Cyrl-CS"/>
        </w:rPr>
        <w:t xml:space="preserve"> произвођача</w:t>
      </w:r>
      <w:r w:rsidR="0074397D" w:rsidRPr="00B0386F">
        <w:rPr>
          <w:rFonts w:eastAsia="Calibri" w:cs="Arial"/>
          <w:lang w:val="sr-Cyrl-CS"/>
        </w:rPr>
        <w:t xml:space="preserve"> добара</w:t>
      </w:r>
      <w:r w:rsidRPr="00B0386F">
        <w:rPr>
          <w:rFonts w:eastAsia="Calibri" w:cs="Arial"/>
          <w:lang w:val="sr-Cyrl-CS"/>
        </w:rPr>
        <w:t xml:space="preserve"> и техничке спецификације</w:t>
      </w:r>
      <w:r w:rsidR="005668C1" w:rsidRPr="00B0386F">
        <w:rPr>
          <w:rFonts w:eastAsia="Calibri" w:cs="Arial"/>
          <w:lang w:val="sr-Cyrl-CS"/>
        </w:rPr>
        <w:t xml:space="preserve"> и без исте неће бити могућ квалитативни пријем. </w:t>
      </w:r>
    </w:p>
    <w:p w14:paraId="1E99290F" w14:textId="77777777" w:rsidR="00B0386F" w:rsidRPr="00B0386F" w:rsidRDefault="00B0386F" w:rsidP="00B0386F">
      <w:pPr>
        <w:tabs>
          <w:tab w:val="left" w:pos="9090"/>
        </w:tabs>
        <w:rPr>
          <w:rFonts w:cs="Arial"/>
        </w:rPr>
      </w:pPr>
      <w:r w:rsidRPr="00B0386F">
        <w:rPr>
          <w:rFonts w:cs="Arial"/>
        </w:rPr>
        <w:t>Купац</w:t>
      </w:r>
      <w:r w:rsidRPr="00B0386F">
        <w:rPr>
          <w:rFonts w:cs="Arial"/>
          <w:lang w:val="sr-Cyrl-RS"/>
        </w:rPr>
        <w:t xml:space="preserve"> </w:t>
      </w:r>
      <w:r w:rsidRPr="00B0386F">
        <w:rPr>
          <w:rFonts w:cs="Arial"/>
        </w:rPr>
        <w:t>може одложити утврђивање квалитета испоручен</w:t>
      </w:r>
      <w:r w:rsidRPr="00B0386F">
        <w:rPr>
          <w:rFonts w:cs="Arial"/>
          <w:lang w:val="sr-Cyrl-RS"/>
        </w:rPr>
        <w:t>их</w:t>
      </w:r>
      <w:r w:rsidRPr="00B0386F">
        <w:rPr>
          <w:rFonts w:cs="Arial"/>
        </w:rPr>
        <w:t xml:space="preserve"> доб</w:t>
      </w:r>
      <w:r w:rsidRPr="00B0386F">
        <w:rPr>
          <w:rFonts w:cs="Arial"/>
          <w:lang w:val="sr-Cyrl-RS"/>
        </w:rPr>
        <w:t>ара</w:t>
      </w:r>
      <w:r w:rsidRPr="00B0386F">
        <w:rPr>
          <w:rFonts w:cs="Arial"/>
        </w:rPr>
        <w:t xml:space="preserve"> док му Продавац не достави исправе које су за ту сврху неопходне, али је дужно да опомене Продавца да му их без одлагања достави. </w:t>
      </w:r>
    </w:p>
    <w:p w14:paraId="74C8EEC6" w14:textId="260EB6C8" w:rsidR="00B0386F" w:rsidRPr="00B0386F" w:rsidRDefault="00B0386F" w:rsidP="00B0386F">
      <w:pPr>
        <w:tabs>
          <w:tab w:val="left" w:pos="9090"/>
        </w:tabs>
        <w:rPr>
          <w:rFonts w:cs="Arial"/>
        </w:rPr>
      </w:pPr>
      <w:r w:rsidRPr="00B0386F">
        <w:rPr>
          <w:rFonts w:cs="Arial"/>
        </w:rPr>
        <w:t>Уколико се утврди да квалитет испоручен</w:t>
      </w:r>
      <w:r w:rsidRPr="00B0386F">
        <w:rPr>
          <w:rFonts w:cs="Arial"/>
          <w:lang w:val="sr-Cyrl-RS"/>
        </w:rPr>
        <w:t>их</w:t>
      </w:r>
      <w:r w:rsidRPr="00B0386F">
        <w:rPr>
          <w:rFonts w:cs="Arial"/>
        </w:rPr>
        <w:t xml:space="preserve"> доб</w:t>
      </w:r>
      <w:r w:rsidRPr="00B0386F">
        <w:rPr>
          <w:rFonts w:cs="Arial"/>
          <w:lang w:val="sr-Cyrl-RS"/>
        </w:rPr>
        <w:t>ара</w:t>
      </w:r>
      <w:r w:rsidRPr="00B0386F">
        <w:rPr>
          <w:rFonts w:cs="Arial"/>
        </w:rPr>
        <w:t xml:space="preserve"> не одговара уговореном, Купац је обавезан да Продавцу стави пис</w:t>
      </w:r>
      <w:r w:rsidRPr="00B0386F">
        <w:rPr>
          <w:rFonts w:cs="Arial"/>
          <w:lang w:val="sr-Cyrl-RS"/>
        </w:rPr>
        <w:t>ану</w:t>
      </w:r>
      <w:r w:rsidRPr="00B0386F">
        <w:rPr>
          <w:rFonts w:cs="Arial"/>
        </w:rPr>
        <w:t xml:space="preserve"> </w:t>
      </w:r>
      <w:r w:rsidRPr="00B0386F">
        <w:rPr>
          <w:rFonts w:cs="Arial"/>
          <w:lang w:val="sr-Cyrl-RS"/>
        </w:rPr>
        <w:t>рекламацију</w:t>
      </w:r>
      <w:r w:rsidRPr="00B0386F">
        <w:rPr>
          <w:rFonts w:cs="Arial"/>
        </w:rPr>
        <w:t xml:space="preserve"> на квалитет, без од</w:t>
      </w:r>
      <w:r w:rsidR="008F19BE">
        <w:rPr>
          <w:rFonts w:cs="Arial"/>
        </w:rPr>
        <w:t>лагања, а најкасније у року од 7</w:t>
      </w:r>
      <w:r w:rsidRPr="00B0386F">
        <w:rPr>
          <w:rFonts w:cs="Arial"/>
        </w:rPr>
        <w:t xml:space="preserve"> (</w:t>
      </w:r>
      <w:r w:rsidRPr="00B0386F">
        <w:rPr>
          <w:rFonts w:cs="Arial"/>
          <w:lang w:val="sr-Cyrl-RS"/>
        </w:rPr>
        <w:t>словима:</w:t>
      </w:r>
      <w:r w:rsidR="008F19BE">
        <w:rPr>
          <w:rFonts w:cs="Arial"/>
        </w:rPr>
        <w:t>седам</w:t>
      </w:r>
      <w:r w:rsidRPr="00B0386F">
        <w:rPr>
          <w:rFonts w:cs="Arial"/>
        </w:rPr>
        <w:t>) дана од дана кадa је утврдио да квалитет испорученог добра не одговара уговореном.</w:t>
      </w:r>
    </w:p>
    <w:p w14:paraId="5B7D2953" w14:textId="398BB13F" w:rsidR="00B0386F" w:rsidRPr="00B0386F" w:rsidRDefault="00B0386F" w:rsidP="00B0386F">
      <w:pPr>
        <w:tabs>
          <w:tab w:val="left" w:pos="9090"/>
        </w:tabs>
        <w:rPr>
          <w:rFonts w:cs="Arial"/>
        </w:rPr>
      </w:pPr>
      <w:r w:rsidRPr="00B0386F">
        <w:rPr>
          <w:rFonts w:cs="Arial"/>
        </w:rPr>
        <w:t>Продавац је обавезан да у року од 10 (</w:t>
      </w:r>
      <w:r w:rsidRPr="00B0386F">
        <w:rPr>
          <w:rFonts w:cs="Arial"/>
          <w:lang w:val="sr-Cyrl-RS"/>
        </w:rPr>
        <w:t>словима:</w:t>
      </w:r>
      <w:r w:rsidRPr="00B0386F">
        <w:rPr>
          <w:rFonts w:cs="Arial"/>
        </w:rPr>
        <w:t xml:space="preserve">десет) дана од дана пријема </w:t>
      </w:r>
      <w:r w:rsidRPr="00B0386F">
        <w:rPr>
          <w:rFonts w:cs="Arial"/>
          <w:lang w:val="sr-Cyrl-RS"/>
        </w:rPr>
        <w:t xml:space="preserve">рекламацију </w:t>
      </w:r>
      <w:r w:rsidRPr="00B0386F">
        <w:rPr>
          <w:rFonts w:cs="Arial"/>
        </w:rPr>
        <w:t xml:space="preserve">из става </w:t>
      </w:r>
      <w:r w:rsidR="00182F10">
        <w:rPr>
          <w:rFonts w:cs="Arial"/>
          <w:lang w:val="sr-Cyrl-RS"/>
        </w:rPr>
        <w:t>10.</w:t>
      </w:r>
      <w:r w:rsidRPr="00B0386F">
        <w:rPr>
          <w:rFonts w:cs="Arial"/>
        </w:rPr>
        <w:t xml:space="preserve"> овог члана, писмено обавести Купца о исходу рекламације.</w:t>
      </w:r>
    </w:p>
    <w:p w14:paraId="6BA737AE" w14:textId="77777777" w:rsidR="00B0386F" w:rsidRPr="00B0386F" w:rsidRDefault="00B0386F" w:rsidP="00B0386F">
      <w:pPr>
        <w:tabs>
          <w:tab w:val="left" w:pos="9090"/>
        </w:tabs>
        <w:rPr>
          <w:rFonts w:cs="Arial"/>
        </w:rPr>
      </w:pPr>
      <w:r w:rsidRPr="00B0386F">
        <w:rPr>
          <w:rFonts w:cs="Arial"/>
        </w:rPr>
        <w:lastRenderedPageBreak/>
        <w:t xml:space="preserve">Купац, који је Продавцу благовремено и на поуздан начин ставио </w:t>
      </w:r>
      <w:r w:rsidRPr="00B0386F">
        <w:rPr>
          <w:rFonts w:cs="Arial"/>
          <w:lang w:val="sr-Cyrl-RS"/>
        </w:rPr>
        <w:t xml:space="preserve">рекламацију </w:t>
      </w:r>
      <w:r w:rsidRPr="00B0386F">
        <w:rPr>
          <w:rFonts w:cs="Arial"/>
        </w:rPr>
        <w:t xml:space="preserve">због утврђених недостатака у квалитету добра, има право да: </w:t>
      </w:r>
    </w:p>
    <w:p w14:paraId="091008F2" w14:textId="77777777" w:rsidR="00B0386F" w:rsidRPr="00B0386F" w:rsidRDefault="00B0386F" w:rsidP="00B0386F">
      <w:pPr>
        <w:pStyle w:val="KDNabrajanje"/>
        <w:rPr>
          <w:rFonts w:cs="Arial"/>
        </w:rPr>
      </w:pPr>
      <w:r w:rsidRPr="00B0386F">
        <w:rPr>
          <w:rFonts w:cs="Arial"/>
        </w:rPr>
        <w:t xml:space="preserve">у року остављеном у </w:t>
      </w:r>
      <w:r w:rsidRPr="00B0386F">
        <w:rPr>
          <w:rFonts w:cs="Arial"/>
          <w:lang w:val="sr-Cyrl-RS"/>
        </w:rPr>
        <w:t xml:space="preserve">рекламацију </w:t>
      </w:r>
      <w:r w:rsidRPr="00B0386F">
        <w:rPr>
          <w:rFonts w:cs="Arial"/>
        </w:rPr>
        <w:t xml:space="preserve">тражи од Продавца да отклони недостатке о свом трошку, ако су мане на добрима отклоњиве, или </w:t>
      </w:r>
    </w:p>
    <w:p w14:paraId="4733F3C5" w14:textId="77777777" w:rsidR="00B0386F" w:rsidRPr="00B0386F" w:rsidRDefault="00B0386F" w:rsidP="00B0386F">
      <w:pPr>
        <w:pStyle w:val="KDNabrajanje"/>
        <w:rPr>
          <w:rFonts w:cs="Arial"/>
        </w:rPr>
      </w:pPr>
      <w:r w:rsidRPr="00B0386F">
        <w:rPr>
          <w:rFonts w:cs="Arial"/>
        </w:rPr>
        <w:t>у року остављеном у</w:t>
      </w:r>
      <w:r w:rsidRPr="00B0386F">
        <w:rPr>
          <w:rFonts w:cs="Arial"/>
          <w:lang w:val="sr-Cyrl-RS"/>
        </w:rPr>
        <w:t xml:space="preserve"> рекламацији </w:t>
      </w:r>
      <w:r w:rsidRPr="00B0386F">
        <w:rPr>
          <w:rFonts w:cs="Arial"/>
        </w:rPr>
        <w:t>тражи од Продавца да му испоручи нове количине доб</w:t>
      </w:r>
      <w:r w:rsidRPr="00B0386F">
        <w:rPr>
          <w:rFonts w:cs="Arial"/>
          <w:lang w:val="sr-Cyrl-RS"/>
        </w:rPr>
        <w:t>ара</w:t>
      </w:r>
      <w:r w:rsidRPr="00B0386F">
        <w:rPr>
          <w:rFonts w:cs="Arial"/>
        </w:rPr>
        <w:t xml:space="preserve"> без недостатака о свом трошку и да испоручен</w:t>
      </w:r>
      <w:r w:rsidRPr="00B0386F">
        <w:rPr>
          <w:rFonts w:cs="Arial"/>
          <w:lang w:val="sr-Cyrl-RS"/>
        </w:rPr>
        <w:t>а</w:t>
      </w:r>
      <w:r w:rsidRPr="00B0386F">
        <w:rPr>
          <w:rFonts w:cs="Arial"/>
        </w:rPr>
        <w:t xml:space="preserve">  добр</w:t>
      </w:r>
      <w:r w:rsidRPr="00B0386F">
        <w:rPr>
          <w:rFonts w:cs="Arial"/>
          <w:lang w:val="sr-Cyrl-RS"/>
        </w:rPr>
        <w:t>а</w:t>
      </w:r>
      <w:r w:rsidRPr="00B0386F">
        <w:rPr>
          <w:rFonts w:cs="Arial"/>
        </w:rPr>
        <w:t xml:space="preserve"> са недостацима о свом трошку преузме</w:t>
      </w:r>
      <w:r w:rsidRPr="00B0386F">
        <w:rPr>
          <w:rFonts w:cs="Arial"/>
          <w:lang w:val="sr-Cyrl-RS"/>
        </w:rPr>
        <w:t>.</w:t>
      </w:r>
      <w:r w:rsidRPr="00B0386F">
        <w:rPr>
          <w:rFonts w:cs="Arial"/>
        </w:rPr>
        <w:t xml:space="preserve"> </w:t>
      </w:r>
    </w:p>
    <w:p w14:paraId="2F1BADD3" w14:textId="77777777" w:rsidR="00B0386F" w:rsidRPr="00B0386F" w:rsidRDefault="00B0386F" w:rsidP="00B0386F">
      <w:pPr>
        <w:tabs>
          <w:tab w:val="left" w:pos="9090"/>
        </w:tabs>
        <w:rPr>
          <w:rFonts w:cs="Arial"/>
        </w:rPr>
      </w:pPr>
      <w:r w:rsidRPr="00B0386F">
        <w:rPr>
          <w:rFonts w:cs="Arial"/>
        </w:rPr>
        <w:t xml:space="preserve">У сваком од ових случајева, Купац има право и на накнаду штете. </w:t>
      </w:r>
    </w:p>
    <w:p w14:paraId="53E848A6" w14:textId="77777777" w:rsidR="00B0386F" w:rsidRPr="00B0386F" w:rsidRDefault="00B0386F" w:rsidP="00B0386F">
      <w:pPr>
        <w:tabs>
          <w:tab w:val="left" w:pos="9090"/>
        </w:tabs>
        <w:rPr>
          <w:rFonts w:cs="Arial"/>
          <w:bCs/>
          <w:lang w:val="sr-Cyrl-CS"/>
        </w:rPr>
      </w:pPr>
      <w:r w:rsidRPr="00B0386F">
        <w:rPr>
          <w:rFonts w:cs="Arial"/>
          <w:bCs/>
          <w:lang w:val="sr-Cyrl-CS"/>
        </w:rPr>
        <w:t>У случају неслагања Продавца са извршеним квалитативним пријемом, као и неприхватања или оспоравања рекламације контролу извршене испоруке добара извршиће независна лабораторија</w:t>
      </w:r>
      <w:r w:rsidRPr="00B0386F">
        <w:rPr>
          <w:rFonts w:cs="Arial"/>
          <w:bCs/>
        </w:rPr>
        <w:t>,</w:t>
      </w:r>
      <w:r w:rsidRPr="00B0386F">
        <w:rPr>
          <w:rFonts w:cs="Arial"/>
          <w:bCs/>
          <w:lang w:val="sr-Cyrl-CS"/>
        </w:rPr>
        <w:t xml:space="preserve"> одобрена од стране Продавца и </w:t>
      </w:r>
      <w:r w:rsidRPr="00B0386F">
        <w:rPr>
          <w:rFonts w:cs="Arial"/>
          <w:lang w:val="sr-Cyrl-CS"/>
        </w:rPr>
        <w:t>Купца</w:t>
      </w:r>
      <w:r w:rsidRPr="00B0386F">
        <w:rPr>
          <w:rFonts w:cs="Arial"/>
          <w:bCs/>
          <w:lang w:val="sr-Cyrl-CS"/>
        </w:rPr>
        <w:t xml:space="preserve">. Одлука независне лабораторије биће коначна. </w:t>
      </w:r>
    </w:p>
    <w:p w14:paraId="1137EFB5" w14:textId="77777777" w:rsidR="00B0386F" w:rsidRPr="00B0386F" w:rsidRDefault="00B0386F" w:rsidP="00B0386F">
      <w:pPr>
        <w:tabs>
          <w:tab w:val="left" w:pos="9090"/>
        </w:tabs>
        <w:rPr>
          <w:rFonts w:cs="Arial"/>
          <w:bCs/>
          <w:lang w:val="sr-Cyrl-CS"/>
        </w:rPr>
      </w:pPr>
      <w:r w:rsidRPr="00B0386F">
        <w:rPr>
          <w:rFonts w:cs="Arial"/>
          <w:bCs/>
          <w:lang w:val="sr-Cyrl-CS"/>
        </w:rPr>
        <w:t>Одлука независне лабораторије за контролу ни у ком случају не ослобађа Продавца од његових обавеза и одговорности из овог Уговора.</w:t>
      </w:r>
    </w:p>
    <w:p w14:paraId="3BA69BAF" w14:textId="392BF4ED" w:rsidR="0030494C" w:rsidRDefault="00B0386F" w:rsidP="00C1018C">
      <w:pPr>
        <w:pStyle w:val="KDParagraf"/>
        <w:tabs>
          <w:tab w:val="clear" w:pos="567"/>
          <w:tab w:val="left" w:pos="1005"/>
        </w:tabs>
        <w:spacing w:before="0"/>
        <w:rPr>
          <w:rFonts w:cs="Arial"/>
          <w:bCs/>
          <w:lang w:val="sr-Cyrl-CS"/>
        </w:rPr>
      </w:pPr>
      <w:r w:rsidRPr="00B0386F">
        <w:rPr>
          <w:rFonts w:cs="Arial"/>
          <w:bCs/>
          <w:lang w:val="sr-Cyrl-CS"/>
        </w:rPr>
        <w:t>Трошкове контроле сноси Продавац</w:t>
      </w:r>
      <w:r w:rsidR="00E757DE">
        <w:rPr>
          <w:rFonts w:cs="Arial"/>
          <w:bCs/>
          <w:lang w:val="sr-Cyrl-CS"/>
        </w:rPr>
        <w:t>.</w:t>
      </w:r>
    </w:p>
    <w:p w14:paraId="666006CE" w14:textId="2DF9138E" w:rsidR="009E57D5" w:rsidRDefault="009E57D5" w:rsidP="00C1018C">
      <w:pPr>
        <w:pStyle w:val="KDParagraf"/>
        <w:tabs>
          <w:tab w:val="clear" w:pos="567"/>
          <w:tab w:val="left" w:pos="1005"/>
        </w:tabs>
        <w:spacing w:before="0"/>
        <w:rPr>
          <w:rFonts w:cs="Arial"/>
          <w:bCs/>
          <w:lang w:val="sr-Cyrl-CS"/>
        </w:rPr>
      </w:pPr>
    </w:p>
    <w:p w14:paraId="1A65B6DF" w14:textId="77777777" w:rsidR="009E57D5" w:rsidRPr="00BB381A" w:rsidRDefault="009E57D5" w:rsidP="009E57D5">
      <w:pPr>
        <w:spacing w:before="0"/>
        <w:rPr>
          <w:rFonts w:cs="Arial"/>
          <w:b/>
          <w:noProof/>
          <w:lang w:val="sr-Cyrl-CS"/>
        </w:rPr>
      </w:pPr>
      <w:r w:rsidRPr="00BB381A">
        <w:rPr>
          <w:rFonts w:cs="Arial"/>
          <w:b/>
          <w:noProof/>
          <w:lang w:val="sr-Cyrl-CS"/>
        </w:rPr>
        <w:t>ГАРАНТНИ РОК</w:t>
      </w:r>
    </w:p>
    <w:p w14:paraId="4BA5E3DD" w14:textId="3C1CC62F" w:rsidR="009E57D5" w:rsidRPr="008F19BE" w:rsidRDefault="009E57D5" w:rsidP="008F19BE">
      <w:pPr>
        <w:spacing w:before="0"/>
        <w:jc w:val="center"/>
        <w:rPr>
          <w:rFonts w:cs="Arial"/>
          <w:b/>
          <w:noProof/>
          <w:lang w:val="sr-Cyrl-CS"/>
        </w:rPr>
      </w:pPr>
      <w:r>
        <w:rPr>
          <w:rFonts w:cs="Arial"/>
          <w:b/>
          <w:noProof/>
          <w:lang w:val="sr-Cyrl-CS"/>
        </w:rPr>
        <w:t>Члан 7</w:t>
      </w:r>
      <w:r w:rsidRPr="00BB381A">
        <w:rPr>
          <w:rFonts w:cs="Arial"/>
          <w:b/>
          <w:noProof/>
          <w:lang w:val="sr-Cyrl-CS"/>
        </w:rPr>
        <w:t>.</w:t>
      </w:r>
    </w:p>
    <w:p w14:paraId="7190B66C" w14:textId="525C34DB" w:rsidR="009E57D5" w:rsidRPr="00DF3E82" w:rsidRDefault="009E57D5" w:rsidP="008F19BE">
      <w:pPr>
        <w:tabs>
          <w:tab w:val="left" w:pos="9090"/>
        </w:tabs>
        <w:spacing w:before="0" w:after="120"/>
        <w:rPr>
          <w:rFonts w:cs="Arial"/>
          <w:noProof/>
          <w:lang w:val="sr-Cyrl-CS"/>
        </w:rPr>
      </w:pPr>
      <w:r w:rsidRPr="00BB381A">
        <w:rPr>
          <w:rFonts w:cs="Arial"/>
          <w:noProof/>
          <w:lang w:val="sr-Cyrl-CS"/>
        </w:rPr>
        <w:t>Гарантни рок за испоручена добра из члана 1</w:t>
      </w:r>
      <w:r w:rsidRPr="004B6CB7">
        <w:rPr>
          <w:rFonts w:cs="Arial"/>
          <w:noProof/>
          <w:lang w:val="sr-Cyrl-CS"/>
        </w:rPr>
        <w:t>. износи</w:t>
      </w:r>
      <w:r w:rsidRPr="00BB381A">
        <w:rPr>
          <w:rFonts w:cs="Arial"/>
          <w:noProof/>
          <w:lang w:val="sr-Cyrl-CS"/>
        </w:rPr>
        <w:t>:</w:t>
      </w:r>
      <w:r>
        <w:rPr>
          <w:rFonts w:cs="Arial"/>
          <w:noProof/>
          <w:lang w:val="sr-Cyrl-CS"/>
        </w:rPr>
        <w:t xml:space="preserve"> _____ </w:t>
      </w:r>
      <w:r w:rsidRPr="00DE343F">
        <w:rPr>
          <w:rFonts w:cs="Arial"/>
          <w:bCs/>
          <w:iCs/>
          <w:noProof/>
          <w:spacing w:val="4"/>
          <w:lang w:val="sr-Cyrl-CS"/>
        </w:rPr>
        <w:t xml:space="preserve">месеци од дана када је извршен </w:t>
      </w:r>
      <w:r>
        <w:rPr>
          <w:rFonts w:cs="Arial"/>
          <w:bCs/>
          <w:iCs/>
          <w:noProof/>
          <w:spacing w:val="4"/>
          <w:lang w:val="sr-Cyrl-CS"/>
        </w:rPr>
        <w:t>квалитативни пријем добара.</w:t>
      </w:r>
    </w:p>
    <w:p w14:paraId="57B32EB7" w14:textId="276952DF" w:rsidR="009E57D5" w:rsidRPr="002F6D89" w:rsidRDefault="009E57D5" w:rsidP="009E57D5">
      <w:pPr>
        <w:tabs>
          <w:tab w:val="left" w:pos="9090"/>
        </w:tabs>
        <w:rPr>
          <w:rFonts w:cs="Arial"/>
          <w:lang w:val="sr-Cyrl-RS"/>
        </w:rPr>
      </w:pPr>
      <w:r w:rsidRPr="002F6D89">
        <w:rPr>
          <w:rFonts w:cs="Arial"/>
        </w:rPr>
        <w:t>Купац има право на рекламацију у току трајањ</w:t>
      </w:r>
      <w:r>
        <w:rPr>
          <w:rFonts w:cs="Arial"/>
        </w:rPr>
        <w:t>а гарантног рока када се, после извршеног квалитативног</w:t>
      </w:r>
      <w:r w:rsidRPr="002F6D89">
        <w:rPr>
          <w:rFonts w:cs="Arial"/>
        </w:rPr>
        <w:t xml:space="preserve"> пријема, покаже да испоручено добро има неки скривени недостатак, Купац је обавезан да Продавцу стави приговор на квалитет без одлагања, </w:t>
      </w:r>
      <w:r w:rsidRPr="002F6D89">
        <w:rPr>
          <w:rFonts w:cs="Arial"/>
          <w:lang w:val="sr-Cyrl-RS"/>
        </w:rPr>
        <w:t xml:space="preserve">а најкасније у року од три дана од дана сазнања за недостатак. </w:t>
      </w:r>
    </w:p>
    <w:p w14:paraId="10140876" w14:textId="77777777" w:rsidR="009E57D5" w:rsidRPr="002F6D89" w:rsidRDefault="009E57D5" w:rsidP="009E57D5">
      <w:pPr>
        <w:tabs>
          <w:tab w:val="left" w:pos="9090"/>
        </w:tabs>
        <w:rPr>
          <w:rFonts w:cs="Arial"/>
        </w:rPr>
      </w:pPr>
      <w:r w:rsidRPr="002F6D89">
        <w:rPr>
          <w:rFonts w:cs="Arial"/>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6B955282" w14:textId="77777777" w:rsidR="009E57D5" w:rsidRPr="002F6D89" w:rsidRDefault="009E57D5" w:rsidP="009E57D5">
      <w:pPr>
        <w:tabs>
          <w:tab w:val="left" w:pos="9090"/>
        </w:tabs>
        <w:rPr>
          <w:rFonts w:cs="Arial"/>
        </w:rPr>
      </w:pPr>
      <w:r w:rsidRPr="002F6D89">
        <w:rPr>
          <w:rFonts w:cs="Arial"/>
        </w:rPr>
        <w:t>У случају потврђивања чињеница, изложених у рекламационом акту Купца</w:t>
      </w:r>
      <w:r w:rsidRPr="002F6D89">
        <w:rPr>
          <w:rFonts w:cs="Arial"/>
          <w:lang w:val="sr-Cyrl-RS"/>
        </w:rPr>
        <w:t>,</w:t>
      </w:r>
      <w:r w:rsidRPr="002F6D89">
        <w:rPr>
          <w:rFonts w:cs="Arial"/>
        </w:rPr>
        <w:t xml:space="preserve"> Продавац се обавезује да у гарантном року, о свом трошку.</w:t>
      </w:r>
    </w:p>
    <w:p w14:paraId="5A8B358B" w14:textId="5DA478F5" w:rsidR="009E57D5" w:rsidRPr="002F6D89" w:rsidRDefault="009E57D5" w:rsidP="009E57D5">
      <w:pPr>
        <w:pStyle w:val="ListParagraph"/>
        <w:numPr>
          <w:ilvl w:val="0"/>
          <w:numId w:val="31"/>
        </w:numPr>
        <w:tabs>
          <w:tab w:val="left" w:pos="9090"/>
        </w:tabs>
        <w:rPr>
          <w:rFonts w:ascii="Arial" w:hAnsi="Arial" w:cs="Arial"/>
        </w:rPr>
      </w:pPr>
      <w:r w:rsidRPr="002F6D89">
        <w:rPr>
          <w:rFonts w:ascii="Arial" w:hAnsi="Arial" w:cs="Arial"/>
        </w:rPr>
        <w:t xml:space="preserve">отклони све евентуалне недостатке на испорученом добру под условима утврђеним у техничкој гаранцији и важећим законским прописима РС или </w:t>
      </w:r>
    </w:p>
    <w:p w14:paraId="2991FA20" w14:textId="77777777" w:rsidR="009E57D5" w:rsidRPr="002F6D89" w:rsidRDefault="009E57D5" w:rsidP="009E57D5">
      <w:pPr>
        <w:pStyle w:val="ListParagraph"/>
        <w:numPr>
          <w:ilvl w:val="0"/>
          <w:numId w:val="31"/>
        </w:numPr>
        <w:tabs>
          <w:tab w:val="left" w:pos="9090"/>
        </w:tabs>
        <w:rPr>
          <w:rFonts w:ascii="Arial" w:hAnsi="Arial" w:cs="Arial"/>
        </w:rPr>
      </w:pPr>
      <w:r w:rsidRPr="002F6D89">
        <w:rPr>
          <w:rFonts w:ascii="Arial" w:hAnsi="Arial" w:cs="Arial"/>
        </w:rPr>
        <w:t xml:space="preserve">испоручи </w:t>
      </w:r>
      <w:r w:rsidRPr="002F6D89">
        <w:rPr>
          <w:rFonts w:ascii="Arial" w:hAnsi="Arial" w:cs="Arial"/>
          <w:lang w:val="sr-Cyrl-RS"/>
        </w:rPr>
        <w:t>ново</w:t>
      </w:r>
      <w:r w:rsidRPr="002F6D89">
        <w:rPr>
          <w:rFonts w:ascii="Arial" w:hAnsi="Arial" w:cs="Arial"/>
        </w:rPr>
        <w:t xml:space="preserve"> добро у замену за рекламирано, најкасније 15 (</w:t>
      </w:r>
      <w:r>
        <w:rPr>
          <w:rFonts w:ascii="Arial" w:hAnsi="Arial" w:cs="Arial"/>
          <w:lang w:val="sr-Cyrl-RS"/>
        </w:rPr>
        <w:t>словима:</w:t>
      </w:r>
      <w:r w:rsidRPr="002F6D89">
        <w:rPr>
          <w:rFonts w:ascii="Arial" w:hAnsi="Arial" w:cs="Arial"/>
        </w:rPr>
        <w:t>петнаест) дана од дана повраћаја рекламираног добра од стране Купца.</w:t>
      </w:r>
    </w:p>
    <w:p w14:paraId="6035754A" w14:textId="77777777" w:rsidR="009E57D5" w:rsidRPr="002F6D89" w:rsidRDefault="009E57D5" w:rsidP="009E57D5">
      <w:pPr>
        <w:tabs>
          <w:tab w:val="left" w:pos="9090"/>
        </w:tabs>
        <w:rPr>
          <w:rFonts w:cs="Arial"/>
        </w:rPr>
      </w:pPr>
      <w:r w:rsidRPr="002F6D89">
        <w:rPr>
          <w:rFonts w:cs="Arial"/>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w:t>
      </w:r>
      <w:r w:rsidRPr="002F6D89">
        <w:rPr>
          <w:rFonts w:cs="Arial"/>
          <w:lang w:val="sr-Cyrl-RS"/>
        </w:rPr>
        <w:t>з става 1. овог члана, од датума замене</w:t>
      </w:r>
      <w:r w:rsidRPr="002F6D89">
        <w:rPr>
          <w:rFonts w:cs="Arial"/>
        </w:rPr>
        <w:t>.</w:t>
      </w:r>
    </w:p>
    <w:p w14:paraId="7DE185A6" w14:textId="77777777" w:rsidR="009E57D5" w:rsidRPr="002F6D89" w:rsidRDefault="009E57D5" w:rsidP="009E57D5">
      <w:pPr>
        <w:pStyle w:val="NoSpacing"/>
        <w:rPr>
          <w:rFonts w:cs="Arial"/>
          <w:sz w:val="22"/>
          <w:szCs w:val="22"/>
          <w:lang w:val="ru-RU"/>
        </w:rPr>
      </w:pPr>
      <w:r w:rsidRPr="002F6D89">
        <w:rPr>
          <w:rFonts w:cs="Arial"/>
          <w:sz w:val="22"/>
          <w:szCs w:val="22"/>
          <w:lang w:val="ru-RU"/>
        </w:rPr>
        <w:t>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4FD1357A" w14:textId="77777777" w:rsidR="009E57D5" w:rsidRPr="006028D5" w:rsidRDefault="009E57D5" w:rsidP="009E57D5">
      <w:pPr>
        <w:tabs>
          <w:tab w:val="left" w:pos="9090"/>
        </w:tabs>
        <w:rPr>
          <w:rFonts w:cs="Arial"/>
          <w:lang w:val="sr-Cyrl-RS"/>
        </w:rPr>
      </w:pPr>
      <w:r w:rsidRPr="002F6D89">
        <w:rPr>
          <w:rFonts w:cs="Arial"/>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2C686B28" w14:textId="57288220" w:rsidR="000B3EB5" w:rsidRDefault="000B3EB5" w:rsidP="00C52D21">
      <w:pPr>
        <w:spacing w:before="0"/>
        <w:rPr>
          <w:rFonts w:cs="Arial"/>
          <w:b/>
          <w:noProof/>
          <w:lang w:val="sr-Cyrl-CS"/>
        </w:rPr>
      </w:pPr>
    </w:p>
    <w:p w14:paraId="3CE39F52" w14:textId="0363D2B4" w:rsidR="000B3EB5" w:rsidRPr="00B0386F" w:rsidRDefault="00735926" w:rsidP="00C52D21">
      <w:pPr>
        <w:spacing w:before="0"/>
        <w:rPr>
          <w:rFonts w:cs="Arial"/>
          <w:b/>
          <w:noProof/>
          <w:lang w:val="sr-Cyrl-CS"/>
        </w:rPr>
      </w:pPr>
      <w:r w:rsidRPr="00B0386F">
        <w:rPr>
          <w:rFonts w:cs="Arial"/>
          <w:b/>
          <w:noProof/>
          <w:lang w:val="sr-Cyrl-CS"/>
        </w:rPr>
        <w:t>СРЕДСТВА ФИНАНСИЈСКОГ ОБЕЗБЕЂЕЊА</w:t>
      </w:r>
    </w:p>
    <w:p w14:paraId="68732275" w14:textId="5D8BBD75" w:rsidR="00215B39" w:rsidRPr="00215B39" w:rsidRDefault="00735926" w:rsidP="00215B39">
      <w:pPr>
        <w:spacing w:before="0" w:after="120"/>
        <w:jc w:val="center"/>
        <w:rPr>
          <w:rFonts w:cs="Arial"/>
          <w:b/>
          <w:noProof/>
          <w:lang w:val="sr-Cyrl-CS"/>
        </w:rPr>
      </w:pPr>
      <w:r w:rsidRPr="00B0386F">
        <w:rPr>
          <w:rFonts w:cs="Arial"/>
          <w:b/>
          <w:noProof/>
          <w:lang w:val="sr-Cyrl-CS"/>
        </w:rPr>
        <w:t xml:space="preserve">Члан </w:t>
      </w:r>
      <w:r w:rsidR="009E57D5">
        <w:rPr>
          <w:rFonts w:cs="Arial"/>
          <w:b/>
          <w:noProof/>
          <w:lang w:val="sr-Cyrl-CS"/>
        </w:rPr>
        <w:t>8</w:t>
      </w:r>
      <w:r w:rsidRPr="00B0386F">
        <w:rPr>
          <w:rFonts w:cs="Arial"/>
          <w:b/>
          <w:noProof/>
          <w:lang w:val="sr-Cyrl-CS"/>
        </w:rPr>
        <w:t xml:space="preserve">. </w:t>
      </w:r>
    </w:p>
    <w:p w14:paraId="43980777" w14:textId="181CC560" w:rsidR="0016446B" w:rsidRPr="000D0911" w:rsidRDefault="0016446B" w:rsidP="0016446B">
      <w:pPr>
        <w:spacing w:before="0" w:after="120"/>
        <w:rPr>
          <w:rFonts w:cs="Arial"/>
          <w:b/>
          <w:noProof/>
          <w:lang w:val="sr-Cyrl-CS"/>
        </w:rPr>
      </w:pPr>
      <w:r w:rsidRPr="00530D32">
        <w:rPr>
          <w:rFonts w:cs="Arial"/>
          <w:lang w:val="sr-Cyrl-CS"/>
        </w:rPr>
        <w:t>Продавац је у обавези да</w:t>
      </w:r>
      <w:r>
        <w:rPr>
          <w:rFonts w:cs="Arial"/>
          <w:lang w:val="sr-Cyrl-CS"/>
        </w:rPr>
        <w:t xml:space="preserve">, </w:t>
      </w:r>
      <w:r>
        <w:rPr>
          <w:rFonts w:cs="Arial"/>
          <w:noProof/>
          <w:lang w:val="sr-Cyrl-RS"/>
        </w:rPr>
        <w:t>уколико вредност уговора који се закључује, прелази износ од 500.000</w:t>
      </w:r>
      <w:r w:rsidR="008F19BE">
        <w:rPr>
          <w:rFonts w:cs="Arial"/>
          <w:noProof/>
          <w:lang w:val="sr-Cyrl-RS"/>
        </w:rPr>
        <w:t>,00 дин. без ПДВ-а,</w:t>
      </w:r>
      <w:r>
        <w:rPr>
          <w:rFonts w:cs="Arial"/>
          <w:noProof/>
          <w:lang w:val="sr-Cyrl-RS"/>
        </w:rPr>
        <w:t xml:space="preserve"> у року од 3 (три) радна дана од дана пријема обострано потписаног Уговора, </w:t>
      </w:r>
      <w:r w:rsidRPr="00CD1789">
        <w:rPr>
          <w:rFonts w:cs="Arial"/>
          <w:lang w:val="sr-Cyrl-CS"/>
        </w:rPr>
        <w:t xml:space="preserve">као </w:t>
      </w:r>
      <w:r w:rsidRPr="00CD1789">
        <w:rPr>
          <w:rFonts w:cs="Arial"/>
          <w:b/>
          <w:u w:val="single"/>
          <w:lang w:val="sr-Cyrl-CS"/>
        </w:rPr>
        <w:t>средство финансијског обезбеђења за добро извршење посла</w:t>
      </w:r>
      <w:r>
        <w:rPr>
          <w:rFonts w:cs="Arial"/>
          <w:lang w:val="sr-Cyrl-CS"/>
        </w:rPr>
        <w:t xml:space="preserve">, </w:t>
      </w:r>
      <w:r w:rsidRPr="005E6DCC">
        <w:rPr>
          <w:rFonts w:cs="Arial"/>
          <w:noProof/>
        </w:rPr>
        <w:t>Наручиоцу достави:</w:t>
      </w:r>
      <w:r>
        <w:rPr>
          <w:rFonts w:cs="Arial"/>
          <w:noProof/>
          <w:lang w:val="sr-Cyrl-RS"/>
        </w:rPr>
        <w:t xml:space="preserve"> </w:t>
      </w:r>
    </w:p>
    <w:p w14:paraId="3A633952" w14:textId="77777777" w:rsidR="0016446B" w:rsidRDefault="0016446B" w:rsidP="0016446B">
      <w:pPr>
        <w:spacing w:before="0"/>
        <w:rPr>
          <w:rFonts w:cs="Arial"/>
          <w:szCs w:val="24"/>
          <w:lang w:val="sr-Cyrl-RS"/>
        </w:rPr>
      </w:pPr>
      <w:r>
        <w:rPr>
          <w:rFonts w:cs="Arial"/>
          <w:sz w:val="24"/>
          <w:szCs w:val="24"/>
        </w:rPr>
        <w:t>1)</w:t>
      </w:r>
      <w:r w:rsidRPr="00F61659">
        <w:t xml:space="preserve"> </w:t>
      </w:r>
      <w:r w:rsidRPr="00F61659">
        <w:rPr>
          <w:rFonts w:cs="Arial"/>
          <w:szCs w:val="24"/>
          <w:lang w:val="sr-Cyrl-RS"/>
        </w:rPr>
        <w:t>бланко сопствену меницу</w:t>
      </w:r>
      <w:r>
        <w:rPr>
          <w:rFonts w:cs="Arial"/>
          <w:szCs w:val="24"/>
          <w:lang w:val="sr-Cyrl-RS"/>
        </w:rPr>
        <w:t xml:space="preserve"> к</w:t>
      </w:r>
      <w:r w:rsidRPr="00F61659">
        <w:rPr>
          <w:rFonts w:cs="Arial"/>
          <w:szCs w:val="24"/>
          <w:lang w:val="sr-Cyrl-RS"/>
        </w:rPr>
        <w:t>оја је</w:t>
      </w:r>
      <w:r>
        <w:rPr>
          <w:rFonts w:cs="Arial"/>
          <w:szCs w:val="24"/>
          <w:lang w:val="sr-Cyrl-RS"/>
        </w:rPr>
        <w:t xml:space="preserve">: </w:t>
      </w:r>
    </w:p>
    <w:p w14:paraId="0B9AD782" w14:textId="77777777" w:rsidR="0016446B" w:rsidRDefault="0016446B" w:rsidP="0016446B">
      <w:pPr>
        <w:spacing w:before="0"/>
        <w:rPr>
          <w:rFonts w:cs="Arial"/>
          <w:szCs w:val="24"/>
          <w:lang w:val="sr-Cyrl-RS"/>
        </w:rPr>
      </w:pPr>
      <w:r>
        <w:rPr>
          <w:rFonts w:cs="Arial"/>
          <w:szCs w:val="24"/>
          <w:lang w:val="sr-Cyrl-RS"/>
        </w:rPr>
        <w:t>-</w:t>
      </w:r>
      <w:r w:rsidRPr="00F61659">
        <w:rPr>
          <w:rFonts w:cs="Arial"/>
          <w:szCs w:val="24"/>
          <w:lang w:val="sr-Cyrl-RS"/>
        </w:rPr>
        <w:t xml:space="preserve"> потписана од стране законског заступника или лица по овлашћењу  законског заступника и оверена службеним печатом, на начин који прописује Закон о меници ("Сл. лист ФНРЈ" бр. 104/46, "Сл. лист СФРЈ" бр. 16/65, 54/70 и 57/89 и "Сл. лист СРЈ" бр. 46/96, Сл. лист СЦГ бр. 01/03 Уст. Повеља)</w:t>
      </w:r>
    </w:p>
    <w:p w14:paraId="4E4A4C19" w14:textId="77777777" w:rsidR="0016446B" w:rsidRPr="00CD1789" w:rsidRDefault="0016446B" w:rsidP="0016446B">
      <w:pPr>
        <w:spacing w:before="0"/>
        <w:rPr>
          <w:rFonts w:cs="Arial"/>
          <w:szCs w:val="24"/>
        </w:rPr>
      </w:pPr>
      <w:r>
        <w:rPr>
          <w:rFonts w:cs="Arial"/>
          <w:szCs w:val="24"/>
        </w:rPr>
        <w:lastRenderedPageBreak/>
        <w:t xml:space="preserve">- </w:t>
      </w:r>
      <w:r w:rsidRPr="00CD1789">
        <w:rPr>
          <w:rFonts w:cs="Arial"/>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w:t>
      </w:r>
      <w:r>
        <w:rPr>
          <w:rFonts w:cs="Arial"/>
          <w:szCs w:val="24"/>
        </w:rPr>
        <w:t>но овлашћење  и износ из основа</w:t>
      </w:r>
      <w:r w:rsidRPr="00CD1789">
        <w:rPr>
          <w:rFonts w:cs="Arial"/>
          <w:szCs w:val="24"/>
        </w:rPr>
        <w:t>.</w:t>
      </w:r>
    </w:p>
    <w:p w14:paraId="13564BED" w14:textId="7F31A320" w:rsidR="0016446B" w:rsidRPr="002F63CC" w:rsidRDefault="0016446B" w:rsidP="002F63CC">
      <w:pPr>
        <w:spacing w:before="100" w:beforeAutospacing="1" w:after="120"/>
        <w:ind w:left="90"/>
        <w:rPr>
          <w:rFonts w:cs="Arial"/>
          <w:noProof/>
          <w:lang w:val="sr-Cyrl-RS"/>
        </w:rPr>
      </w:pPr>
      <w:r>
        <w:rPr>
          <w:rFonts w:cs="Arial"/>
          <w:szCs w:val="24"/>
        </w:rPr>
        <w:t>2)</w:t>
      </w:r>
      <w:r>
        <w:rPr>
          <w:rFonts w:cs="Arial"/>
          <w:szCs w:val="24"/>
          <w:lang w:val="sr-Cyrl-RS"/>
        </w:rPr>
        <w:t xml:space="preserve"> </w:t>
      </w:r>
      <w:r>
        <w:rPr>
          <w:rFonts w:cs="Arial"/>
          <w:szCs w:val="24"/>
        </w:rPr>
        <w:t>Менично писмо</w:t>
      </w:r>
      <w:r>
        <w:rPr>
          <w:rFonts w:cs="Arial"/>
          <w:szCs w:val="24"/>
          <w:lang w:val="sr-Cyrl-RS"/>
        </w:rPr>
        <w:t xml:space="preserve"> </w:t>
      </w:r>
      <w:r>
        <w:rPr>
          <w:rFonts w:cs="Arial"/>
          <w:szCs w:val="24"/>
        </w:rPr>
        <w:t>–</w:t>
      </w:r>
      <w:r>
        <w:rPr>
          <w:rFonts w:cs="Arial"/>
          <w:szCs w:val="24"/>
          <w:lang w:val="sr-Cyrl-RS"/>
        </w:rPr>
        <w:t xml:space="preserve"> </w:t>
      </w:r>
      <w:r w:rsidRPr="00CD1789">
        <w:rPr>
          <w:rFonts w:cs="Arial"/>
          <w:szCs w:val="24"/>
        </w:rPr>
        <w:t xml:space="preserve">овлашћење </w:t>
      </w:r>
      <w:r>
        <w:rPr>
          <w:rFonts w:cs="Arial"/>
          <w:szCs w:val="24"/>
        </w:rPr>
        <w:t>којим продавац овлашћује Куп</w:t>
      </w:r>
      <w:r w:rsidRPr="00CD1789">
        <w:rPr>
          <w:rFonts w:cs="Arial"/>
          <w:szCs w:val="24"/>
        </w:rPr>
        <w:t>ца да може</w:t>
      </w:r>
      <w:r>
        <w:rPr>
          <w:rFonts w:cs="Arial"/>
          <w:szCs w:val="24"/>
        </w:rPr>
        <w:t xml:space="preserve"> </w:t>
      </w:r>
      <w:r w:rsidRPr="00CD1789">
        <w:rPr>
          <w:rFonts w:cs="Arial"/>
          <w:szCs w:val="24"/>
        </w:rPr>
        <w:t>безусловно,</w:t>
      </w:r>
      <w:r>
        <w:rPr>
          <w:rFonts w:cs="Arial"/>
          <w:szCs w:val="24"/>
          <w:lang w:val="sr-Cyrl-RS"/>
        </w:rPr>
        <w:t xml:space="preserve"> </w:t>
      </w:r>
      <w:r w:rsidRPr="00CD1789">
        <w:rPr>
          <w:rFonts w:cs="Arial"/>
          <w:szCs w:val="24"/>
        </w:rPr>
        <w:t>неопозиво,</w:t>
      </w:r>
      <w:r>
        <w:rPr>
          <w:rFonts w:cs="Arial"/>
          <w:szCs w:val="24"/>
          <w:lang w:val="sr-Cyrl-RS"/>
        </w:rPr>
        <w:t xml:space="preserve"> </w:t>
      </w:r>
      <w:r w:rsidRPr="00CD1789">
        <w:rPr>
          <w:rFonts w:cs="Arial"/>
          <w:szCs w:val="24"/>
        </w:rPr>
        <w:t>без права протеста и трошкова,</w:t>
      </w:r>
      <w:r>
        <w:rPr>
          <w:rFonts w:cs="Arial"/>
          <w:szCs w:val="24"/>
          <w:lang w:val="sr-Cyrl-RS"/>
        </w:rPr>
        <w:t xml:space="preserve"> </w:t>
      </w:r>
      <w:r>
        <w:rPr>
          <w:rFonts w:cs="Arial"/>
          <w:szCs w:val="24"/>
        </w:rPr>
        <w:t>вансудски наплатити меницу</w:t>
      </w:r>
      <w:r w:rsidRPr="00CD1789">
        <w:rPr>
          <w:rFonts w:cs="Arial"/>
          <w:szCs w:val="24"/>
        </w:rPr>
        <w:t xml:space="preserve"> на износ од 10% од вредности уговора (без </w:t>
      </w:r>
      <w:r w:rsidR="008F19BE">
        <w:rPr>
          <w:rFonts w:cs="Arial"/>
          <w:szCs w:val="24"/>
        </w:rPr>
        <w:t xml:space="preserve">ПДВ-а) </w:t>
      </w:r>
      <w:r w:rsidR="002F63CC" w:rsidRPr="005B6BDD">
        <w:rPr>
          <w:rFonts w:cs="Arial"/>
          <w:noProof/>
        </w:rPr>
        <w:t xml:space="preserve">са роком важења 30 дана дужим од </w:t>
      </w:r>
      <w:r w:rsidR="002F63CC">
        <w:rPr>
          <w:rFonts w:cs="Arial"/>
          <w:noProof/>
          <w:lang w:val="sr-Cyrl-RS"/>
        </w:rPr>
        <w:t>уговореног рока испоруке</w:t>
      </w:r>
      <w:r w:rsidR="002F63CC" w:rsidRPr="005B6BDD">
        <w:rPr>
          <w:rFonts w:cs="Arial"/>
          <w:noProof/>
        </w:rPr>
        <w:t xml:space="preserve">, с тим да евентуални продужетак уговореног рока има за последицу и продужење рока важења менице и меничног овлашћења, за исти број дана за који ће бити продужен рок </w:t>
      </w:r>
      <w:r w:rsidR="002F63CC">
        <w:rPr>
          <w:rFonts w:cs="Arial"/>
          <w:noProof/>
          <w:lang w:val="sr-Cyrl-RS"/>
        </w:rPr>
        <w:t>испоруке</w:t>
      </w:r>
    </w:p>
    <w:p w14:paraId="70AB8BB3" w14:textId="6AB640DD" w:rsidR="0016446B" w:rsidRPr="00CD1789" w:rsidRDefault="0016446B" w:rsidP="0016446B">
      <w:pPr>
        <w:rPr>
          <w:rFonts w:cs="Arial"/>
          <w:szCs w:val="24"/>
        </w:rPr>
      </w:pPr>
      <w:r>
        <w:rPr>
          <w:rFonts w:cs="Arial"/>
          <w:szCs w:val="24"/>
        </w:rPr>
        <w:t>3)</w:t>
      </w:r>
      <w:r>
        <w:rPr>
          <w:rFonts w:cs="Arial"/>
          <w:szCs w:val="24"/>
          <w:lang w:val="sr-Cyrl-RS"/>
        </w:rPr>
        <w:t xml:space="preserve"> </w:t>
      </w:r>
      <w:r w:rsidRPr="00CD1789">
        <w:rPr>
          <w:rFonts w:cs="Arial"/>
          <w:szCs w:val="24"/>
        </w:rPr>
        <w:t>фотокопију важећег Картона депонованих потписа овлашћених лица за располагање новчаним средствима продавца код  пословне банке,</w:t>
      </w:r>
      <w:r>
        <w:rPr>
          <w:rFonts w:cs="Arial"/>
          <w:szCs w:val="24"/>
          <w:lang w:val="sr-Cyrl-RS"/>
        </w:rPr>
        <w:t xml:space="preserve"> </w:t>
      </w:r>
      <w:r w:rsidRPr="00CD1789">
        <w:rPr>
          <w:rFonts w:cs="Arial"/>
          <w:szCs w:val="24"/>
        </w:rPr>
        <w:t>оверену од стране банке</w:t>
      </w:r>
      <w:r w:rsidR="008F19BE">
        <w:rPr>
          <w:rFonts w:cs="Arial"/>
          <w:szCs w:val="24"/>
          <w:lang w:val="sr-Cyrl-RS"/>
        </w:rPr>
        <w:t>.</w:t>
      </w:r>
    </w:p>
    <w:p w14:paraId="001B529C" w14:textId="3BA165AC" w:rsidR="0016446B" w:rsidRPr="008F19BE" w:rsidRDefault="0016446B" w:rsidP="0016446B">
      <w:pPr>
        <w:rPr>
          <w:rFonts w:cs="Arial"/>
          <w:szCs w:val="24"/>
          <w:lang w:val="sr-Cyrl-RS"/>
        </w:rPr>
      </w:pPr>
      <w:r>
        <w:rPr>
          <w:rFonts w:cs="Arial"/>
          <w:szCs w:val="24"/>
        </w:rPr>
        <w:t>4)</w:t>
      </w:r>
      <w:r>
        <w:rPr>
          <w:rFonts w:cs="Arial"/>
          <w:szCs w:val="24"/>
          <w:lang w:val="sr-Cyrl-RS"/>
        </w:rPr>
        <w:t xml:space="preserve"> </w:t>
      </w:r>
      <w:r w:rsidR="008F19BE">
        <w:rPr>
          <w:rFonts w:cs="Arial"/>
          <w:szCs w:val="24"/>
        </w:rPr>
        <w:t xml:space="preserve">фотокопију ОП обрасца </w:t>
      </w:r>
      <w:r w:rsidR="008F19BE">
        <w:rPr>
          <w:rFonts w:cs="Arial"/>
          <w:szCs w:val="24"/>
          <w:lang w:val="sr-Cyrl-RS"/>
        </w:rPr>
        <w:t>са важећим подацима о лицима која су овлашћена за потписивање менице.</w:t>
      </w:r>
    </w:p>
    <w:p w14:paraId="333CD276" w14:textId="77777777" w:rsidR="0016446B" w:rsidRPr="00CD1789" w:rsidRDefault="0016446B" w:rsidP="0016446B">
      <w:pPr>
        <w:rPr>
          <w:rFonts w:cs="Arial"/>
          <w:szCs w:val="24"/>
        </w:rPr>
      </w:pPr>
      <w:r>
        <w:rPr>
          <w:rFonts w:cs="Arial"/>
          <w:szCs w:val="24"/>
        </w:rPr>
        <w:t>5)</w:t>
      </w:r>
      <w:r>
        <w:rPr>
          <w:rFonts w:cs="Arial"/>
          <w:szCs w:val="24"/>
          <w:lang w:val="sr-Cyrl-RS"/>
        </w:rPr>
        <w:t xml:space="preserve"> </w:t>
      </w:r>
      <w:r w:rsidRPr="00CD1789">
        <w:rPr>
          <w:rFonts w:cs="Arial"/>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НБС).Меница не може бити регистрована пре датума доношења Одлуке о додели уговора.</w:t>
      </w:r>
    </w:p>
    <w:p w14:paraId="4A128E27" w14:textId="0DA173F9" w:rsidR="0016446B" w:rsidRDefault="0016446B" w:rsidP="0016446B">
      <w:pPr>
        <w:rPr>
          <w:rFonts w:cs="Arial"/>
          <w:szCs w:val="24"/>
          <w:lang w:val="sr-Cyrl-RS"/>
        </w:rPr>
      </w:pPr>
      <w:r>
        <w:rPr>
          <w:rFonts w:cs="Arial"/>
          <w:szCs w:val="24"/>
        </w:rPr>
        <w:t>6)</w:t>
      </w:r>
      <w:r>
        <w:rPr>
          <w:rFonts w:cs="Arial"/>
          <w:szCs w:val="24"/>
          <w:lang w:val="sr-Cyrl-RS"/>
        </w:rPr>
        <w:t xml:space="preserve"> </w:t>
      </w:r>
      <w:r w:rsidRPr="00CD1789">
        <w:rPr>
          <w:rFonts w:cs="Arial"/>
          <w:szCs w:val="24"/>
        </w:rPr>
        <w:t>Овлашћење којим законски заступник овлашћује лица за потписивање менице и меничног овлашћења за конкретан посао,у случају да меницу и менично овлашћење не потписује законски заступник продавца</w:t>
      </w:r>
      <w:r>
        <w:rPr>
          <w:rFonts w:cs="Arial"/>
          <w:szCs w:val="24"/>
          <w:lang w:val="sr-Cyrl-RS"/>
        </w:rPr>
        <w:t>.</w:t>
      </w:r>
    </w:p>
    <w:p w14:paraId="05EAC05F" w14:textId="77777777" w:rsidR="008F19BE" w:rsidRPr="0085029D" w:rsidRDefault="008F19BE" w:rsidP="008F19BE">
      <w:pPr>
        <w:spacing w:before="0"/>
        <w:rPr>
          <w:rFonts w:cs="Arial"/>
          <w:szCs w:val="24"/>
          <w:lang w:val="sr-Cyrl-RS"/>
        </w:rPr>
      </w:pPr>
    </w:p>
    <w:p w14:paraId="44E449E1" w14:textId="77777777" w:rsidR="0016446B" w:rsidRDefault="0016446B" w:rsidP="0016446B">
      <w:pPr>
        <w:spacing w:before="0"/>
        <w:rPr>
          <w:rFonts w:cs="Arial"/>
          <w:szCs w:val="24"/>
          <w:lang w:val="sr-Cyrl-RS"/>
        </w:rPr>
      </w:pPr>
      <w:r w:rsidRPr="00CD1789">
        <w:rPr>
          <w:rFonts w:cs="Arial"/>
          <w:szCs w:val="24"/>
        </w:rPr>
        <w:t>Меница може бити</w:t>
      </w:r>
      <w:r>
        <w:rPr>
          <w:rFonts w:cs="Arial"/>
          <w:szCs w:val="24"/>
        </w:rPr>
        <w:t xml:space="preserve"> наплаћена у случају да</w:t>
      </w:r>
      <w:r w:rsidRPr="00CD1789">
        <w:rPr>
          <w:rFonts w:cs="Arial"/>
          <w:szCs w:val="24"/>
        </w:rPr>
        <w:t xml:space="preserve"> продавац не буде извршавао своје уговорне обавезе у роковима и на начин предвиђен уговором</w:t>
      </w:r>
      <w:r w:rsidRPr="00AE6574">
        <w:rPr>
          <w:rFonts w:cs="Arial"/>
          <w:szCs w:val="24"/>
        </w:rPr>
        <w:t>.</w:t>
      </w:r>
    </w:p>
    <w:p w14:paraId="04F3232B" w14:textId="77777777" w:rsidR="0016446B" w:rsidRPr="0085029D" w:rsidRDefault="0016446B" w:rsidP="0016446B">
      <w:pPr>
        <w:spacing w:before="0"/>
        <w:rPr>
          <w:rFonts w:cs="Arial"/>
          <w:szCs w:val="24"/>
          <w:lang w:val="sr-Cyrl-RS"/>
        </w:rPr>
      </w:pPr>
    </w:p>
    <w:p w14:paraId="7E98E7B5" w14:textId="77777777" w:rsidR="0016446B" w:rsidRPr="00C16E28" w:rsidRDefault="0016446B" w:rsidP="00EF4553">
      <w:pPr>
        <w:pStyle w:val="ListParagraph"/>
        <w:numPr>
          <w:ilvl w:val="0"/>
          <w:numId w:val="35"/>
        </w:numPr>
        <w:tabs>
          <w:tab w:val="left" w:pos="567"/>
        </w:tabs>
        <w:spacing w:before="0" w:line="240" w:lineRule="auto"/>
        <w:ind w:left="20"/>
        <w:rPr>
          <w:rFonts w:ascii="Arial" w:eastAsia="TimesNewRomanPSMT" w:hAnsi="Arial" w:cs="Arial"/>
          <w:iCs/>
          <w:szCs w:val="24"/>
        </w:rPr>
      </w:pPr>
      <w:r>
        <w:rPr>
          <w:rFonts w:ascii="Arial" w:eastAsia="TimesNewRomanPSMT" w:hAnsi="Arial" w:cs="Arial"/>
          <w:iCs/>
          <w:szCs w:val="24"/>
        </w:rPr>
        <w:t>П</w:t>
      </w:r>
      <w:r>
        <w:rPr>
          <w:rFonts w:ascii="Arial" w:eastAsia="TimesNewRomanPSMT" w:hAnsi="Arial" w:cs="Arial"/>
          <w:iCs/>
          <w:szCs w:val="24"/>
          <w:lang w:val="sr-Cyrl-RS"/>
        </w:rPr>
        <w:t>родавац</w:t>
      </w:r>
      <w:r>
        <w:rPr>
          <w:rFonts w:ascii="Arial" w:eastAsia="TimesNewRomanPSMT" w:hAnsi="Arial" w:cs="Arial"/>
          <w:iCs/>
          <w:szCs w:val="24"/>
        </w:rPr>
        <w:t xml:space="preserve"> је обавезан да </w:t>
      </w:r>
      <w:r>
        <w:rPr>
          <w:rFonts w:ascii="Arial" w:eastAsia="TimesNewRomanPSMT" w:hAnsi="Arial" w:cs="Arial"/>
          <w:iCs/>
          <w:szCs w:val="24"/>
          <w:lang w:val="sr-Cyrl-RS"/>
        </w:rPr>
        <w:t>Купцу</w:t>
      </w:r>
      <w:r w:rsidRPr="00CD1789">
        <w:rPr>
          <w:rFonts w:ascii="Arial" w:eastAsia="TimesNewRomanPSMT" w:hAnsi="Arial" w:cs="Arial"/>
          <w:iCs/>
          <w:szCs w:val="24"/>
        </w:rPr>
        <w:t xml:space="preserve"> у тренутку испоруке предмета уговора, </w:t>
      </w:r>
      <w:r w:rsidRPr="00CD1789">
        <w:rPr>
          <w:rFonts w:ascii="Arial" w:eastAsia="TimesNewRomanPSMT" w:hAnsi="Arial" w:cs="Arial"/>
          <w:b/>
          <w:iCs/>
          <w:szCs w:val="24"/>
          <w:u w:val="single"/>
        </w:rPr>
        <w:t>као гаранцију за отклањање грешака у гарантном року</w:t>
      </w:r>
      <w:r w:rsidRPr="00CD1789">
        <w:rPr>
          <w:rFonts w:ascii="Arial" w:eastAsia="TimesNewRomanPSMT" w:hAnsi="Arial" w:cs="Arial"/>
          <w:iCs/>
          <w:szCs w:val="24"/>
        </w:rPr>
        <w:t xml:space="preserve"> достави:</w:t>
      </w:r>
    </w:p>
    <w:p w14:paraId="4AFE08B5" w14:textId="77777777" w:rsidR="0016446B" w:rsidRPr="0085029D" w:rsidRDefault="0016446B" w:rsidP="0016446B">
      <w:pPr>
        <w:rPr>
          <w:rFonts w:eastAsia="TimesNewRomanPSMT" w:cs="Arial"/>
          <w:iCs/>
          <w:szCs w:val="24"/>
        </w:rPr>
      </w:pPr>
      <w:r w:rsidRPr="0085029D">
        <w:rPr>
          <w:rFonts w:eastAsia="TimesNewRomanPSMT" w:cs="Arial"/>
          <w:iCs/>
          <w:szCs w:val="24"/>
        </w:rPr>
        <w:t xml:space="preserve">1) бланко сопствену меницу која је: </w:t>
      </w:r>
    </w:p>
    <w:p w14:paraId="0EA0EEA2" w14:textId="77777777" w:rsidR="0016446B" w:rsidRPr="0085029D" w:rsidRDefault="0016446B" w:rsidP="0016446B">
      <w:pPr>
        <w:rPr>
          <w:rFonts w:eastAsia="TimesNewRomanPSMT" w:cs="Arial"/>
          <w:iCs/>
          <w:szCs w:val="24"/>
        </w:rPr>
      </w:pPr>
      <w:r w:rsidRPr="0085029D">
        <w:rPr>
          <w:rFonts w:eastAsia="TimesNewRomanPSMT" w:cs="Arial"/>
          <w:iCs/>
          <w:szCs w:val="24"/>
        </w:rPr>
        <w:t>- потписана од стране законског заступника или лица по овлашћењу  законског заступника и оверена службеним печатом, на начин који прописује Закон о меници ("Сл. лист ФНРЈ" бр. 104/46, "Сл. лист СФРЈ" бр. 16/65, 54/70 и 57/89 и "Сл. лист СРЈ" бр. 46/96, Сл. лист СЦГ бр. 01/03 Уст. Повеља)</w:t>
      </w:r>
    </w:p>
    <w:p w14:paraId="4EEF7F63" w14:textId="77777777" w:rsidR="0016446B" w:rsidRPr="0085029D" w:rsidRDefault="0016446B" w:rsidP="0016446B">
      <w:pPr>
        <w:rPr>
          <w:rFonts w:eastAsia="TimesNewRomanPSMT" w:cs="Arial"/>
          <w:iCs/>
          <w:szCs w:val="24"/>
        </w:rPr>
      </w:pPr>
      <w:r w:rsidRPr="0085029D">
        <w:rPr>
          <w:rFonts w:eastAsia="TimesNewRomanPSMT" w:cs="Arial"/>
          <w:iCs/>
          <w:szCs w:val="24"/>
        </w:rPr>
        <w:t>-</w:t>
      </w:r>
      <w:r>
        <w:rPr>
          <w:rFonts w:eastAsia="TimesNewRomanPSMT" w:cs="Arial"/>
          <w:iCs/>
          <w:szCs w:val="24"/>
        </w:rPr>
        <w:t xml:space="preserve"> </w:t>
      </w:r>
      <w:r w:rsidRPr="0085029D">
        <w:rPr>
          <w:rFonts w:eastAsia="TimesNewRomanPSMT" w:cs="Arial"/>
          <w:iCs/>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и износ из основа.</w:t>
      </w:r>
    </w:p>
    <w:p w14:paraId="54F6DE31" w14:textId="51FD4FF6" w:rsidR="0016446B" w:rsidRPr="00E74F3A" w:rsidRDefault="0016446B" w:rsidP="0016446B">
      <w:pPr>
        <w:rPr>
          <w:rFonts w:eastAsia="TimesNewRomanPSMT" w:cs="Arial"/>
          <w:iCs/>
          <w:szCs w:val="24"/>
          <w:lang w:val="sr-Cyrl-RS"/>
        </w:rPr>
      </w:pPr>
      <w:r w:rsidRPr="0085029D">
        <w:rPr>
          <w:rFonts w:eastAsia="TimesNewRomanPSMT" w:cs="Arial"/>
          <w:iCs/>
          <w:szCs w:val="24"/>
        </w:rPr>
        <w:t>2) Менично писмо–овлашћење којим продавац овлашћује Купца да може безусловно,</w:t>
      </w:r>
      <w:r>
        <w:rPr>
          <w:rFonts w:eastAsia="TimesNewRomanPSMT" w:cs="Arial"/>
          <w:iCs/>
          <w:szCs w:val="24"/>
          <w:lang w:val="sr-Cyrl-RS"/>
        </w:rPr>
        <w:t xml:space="preserve"> </w:t>
      </w:r>
      <w:r w:rsidRPr="0085029D">
        <w:rPr>
          <w:rFonts w:eastAsia="TimesNewRomanPSMT" w:cs="Arial"/>
          <w:iCs/>
          <w:szCs w:val="24"/>
        </w:rPr>
        <w:t>неопозиво,</w:t>
      </w:r>
      <w:r>
        <w:rPr>
          <w:rFonts w:eastAsia="TimesNewRomanPSMT" w:cs="Arial"/>
          <w:iCs/>
          <w:szCs w:val="24"/>
          <w:lang w:val="sr-Cyrl-RS"/>
        </w:rPr>
        <w:t xml:space="preserve"> </w:t>
      </w:r>
      <w:r w:rsidRPr="0085029D">
        <w:rPr>
          <w:rFonts w:eastAsia="TimesNewRomanPSMT" w:cs="Arial"/>
          <w:iCs/>
          <w:szCs w:val="24"/>
        </w:rPr>
        <w:t xml:space="preserve">без протеста и трошкова вансудски наплатити меницу  на износ од </w:t>
      </w:r>
      <w:r>
        <w:rPr>
          <w:rFonts w:eastAsia="TimesNewRomanPSMT" w:cs="Arial"/>
          <w:iCs/>
          <w:szCs w:val="24"/>
        </w:rPr>
        <w:t>10</w:t>
      </w:r>
      <w:r w:rsidRPr="0085029D">
        <w:rPr>
          <w:rFonts w:eastAsia="TimesNewRomanPSMT" w:cs="Arial"/>
          <w:iCs/>
          <w:szCs w:val="24"/>
        </w:rPr>
        <w:t>% од вредности уговора (без</w:t>
      </w:r>
      <w:r w:rsidR="008F19BE">
        <w:rPr>
          <w:rFonts w:eastAsia="TimesNewRomanPSMT" w:cs="Arial"/>
          <w:iCs/>
          <w:szCs w:val="24"/>
        </w:rPr>
        <w:t xml:space="preserve"> ПДВ) са роком важења </w:t>
      </w:r>
      <w:r w:rsidRPr="0085029D">
        <w:rPr>
          <w:rFonts w:eastAsia="TimesNewRomanPSMT" w:cs="Arial"/>
          <w:iCs/>
          <w:szCs w:val="24"/>
        </w:rPr>
        <w:t>30 календарски</w:t>
      </w:r>
      <w:r>
        <w:rPr>
          <w:rFonts w:eastAsia="TimesNewRomanPSMT" w:cs="Arial"/>
          <w:iCs/>
          <w:szCs w:val="24"/>
        </w:rPr>
        <w:t>х дана дужим од гарантног рока</w:t>
      </w:r>
      <w:r>
        <w:rPr>
          <w:rFonts w:eastAsia="TimesNewRomanPSMT" w:cs="Arial"/>
          <w:iCs/>
          <w:szCs w:val="24"/>
          <w:lang w:val="sr-Cyrl-RS"/>
        </w:rPr>
        <w:t>.</w:t>
      </w:r>
    </w:p>
    <w:p w14:paraId="1DB6E6DA" w14:textId="28817D97" w:rsidR="0016446B" w:rsidRPr="00877A35" w:rsidRDefault="0016446B" w:rsidP="0016446B">
      <w:pPr>
        <w:rPr>
          <w:rFonts w:eastAsia="TimesNewRomanPSMT" w:cs="Arial"/>
          <w:iCs/>
          <w:szCs w:val="24"/>
          <w:lang w:val="sr-Cyrl-RS"/>
        </w:rPr>
      </w:pPr>
      <w:r w:rsidRPr="0085029D">
        <w:rPr>
          <w:rFonts w:eastAsia="TimesNewRomanPSMT" w:cs="Arial"/>
          <w:iCs/>
          <w:szCs w:val="24"/>
        </w:rPr>
        <w:t>3) 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w:t>
      </w:r>
      <w:r w:rsidR="00410C7A">
        <w:rPr>
          <w:rFonts w:eastAsia="TimesNewRomanPSMT" w:cs="Arial"/>
          <w:iCs/>
          <w:szCs w:val="24"/>
          <w:lang w:val="sr-Cyrl-RS"/>
        </w:rPr>
        <w:t>.</w:t>
      </w:r>
    </w:p>
    <w:p w14:paraId="0CC30600" w14:textId="53D7A5C9" w:rsidR="0016446B" w:rsidRPr="0085029D" w:rsidRDefault="008F19BE" w:rsidP="0016446B">
      <w:pPr>
        <w:rPr>
          <w:rFonts w:eastAsia="TimesNewRomanPSMT" w:cs="Arial"/>
          <w:iCs/>
          <w:szCs w:val="24"/>
        </w:rPr>
      </w:pPr>
      <w:r>
        <w:rPr>
          <w:rFonts w:eastAsia="TimesNewRomanPSMT" w:cs="Arial"/>
          <w:iCs/>
          <w:szCs w:val="24"/>
        </w:rPr>
        <w:t>4) фотокопију ОП обрасца са важећим подацима о лицима која су овлашћена за потписивање менице.</w:t>
      </w:r>
    </w:p>
    <w:p w14:paraId="30C9E872" w14:textId="77777777" w:rsidR="0016446B" w:rsidRPr="0085029D" w:rsidRDefault="0016446B" w:rsidP="0016446B">
      <w:pPr>
        <w:rPr>
          <w:rFonts w:eastAsia="TimesNewRomanPSMT" w:cs="Arial"/>
          <w:iCs/>
          <w:szCs w:val="24"/>
        </w:rPr>
      </w:pPr>
      <w:r w:rsidRPr="0085029D">
        <w:rPr>
          <w:rFonts w:eastAsia="TimesNewRomanPSMT" w:cs="Arial"/>
          <w:iCs/>
          <w:szCs w:val="24"/>
        </w:rPr>
        <w:t>5)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4CE72AF7" w14:textId="77777777" w:rsidR="0016446B" w:rsidRPr="0085029D" w:rsidRDefault="0016446B" w:rsidP="0016446B">
      <w:pPr>
        <w:rPr>
          <w:rFonts w:eastAsia="TimesNewRomanPSMT" w:cs="Arial"/>
          <w:iCs/>
          <w:szCs w:val="24"/>
        </w:rPr>
      </w:pPr>
      <w:r w:rsidRPr="0085029D">
        <w:rPr>
          <w:rFonts w:eastAsia="TimesNewRomanPSMT" w:cs="Arial"/>
          <w:iCs/>
          <w:szCs w:val="24"/>
        </w:rPr>
        <w:t>6) Овлашћење којим законски заступник овлашћује лица за потписивање менице и меничног овлашћења за конкретан посао,у случају да меницу и менично овлашћење не потписује законски заступник продавца</w:t>
      </w:r>
    </w:p>
    <w:p w14:paraId="5B681F7E" w14:textId="77777777" w:rsidR="0016446B" w:rsidRPr="00877A35" w:rsidRDefault="0016446B" w:rsidP="0016446B">
      <w:pPr>
        <w:rPr>
          <w:rFonts w:eastAsia="TimesNewRomanPSMT" w:cs="Arial"/>
          <w:iCs/>
          <w:szCs w:val="24"/>
        </w:rPr>
      </w:pPr>
      <w:r w:rsidRPr="0085029D">
        <w:rPr>
          <w:rFonts w:eastAsia="TimesNewRomanPSMT" w:cs="Arial"/>
          <w:iCs/>
          <w:szCs w:val="24"/>
        </w:rPr>
        <w:lastRenderedPageBreak/>
        <w:t>Меница може бити</w:t>
      </w:r>
      <w:r>
        <w:rPr>
          <w:rFonts w:eastAsia="TimesNewRomanPSMT" w:cs="Arial"/>
          <w:iCs/>
          <w:szCs w:val="24"/>
        </w:rPr>
        <w:t xml:space="preserve"> наплаћена у случају да</w:t>
      </w:r>
      <w:r w:rsidRPr="0085029D">
        <w:rPr>
          <w:rFonts w:eastAsia="TimesNewRomanPSMT" w:cs="Arial"/>
          <w:iCs/>
          <w:szCs w:val="24"/>
        </w:rPr>
        <w:t xml:space="preserve"> продавац не отклони недостатке у гарантном року. Уколико се средство финансијског обезбеђења не достави у уговореном року, Купац има право  да наплати средство финанасијског обезбеђења за добро извршење посла.</w:t>
      </w:r>
    </w:p>
    <w:p w14:paraId="0425AE57" w14:textId="77777777" w:rsidR="00C1018C" w:rsidRPr="00C1018C" w:rsidRDefault="00C1018C" w:rsidP="00B456A4">
      <w:pPr>
        <w:spacing w:before="0"/>
        <w:rPr>
          <w:rFonts w:cs="Arial"/>
          <w:szCs w:val="24"/>
          <w:lang w:val="sr-Cyrl-RS"/>
        </w:rPr>
      </w:pPr>
    </w:p>
    <w:p w14:paraId="6125D1E5" w14:textId="77777777" w:rsidR="00705B32" w:rsidRDefault="00705B32" w:rsidP="00705B32">
      <w:pPr>
        <w:spacing w:before="0"/>
        <w:jc w:val="left"/>
        <w:rPr>
          <w:rFonts w:cs="Arial"/>
          <w:b/>
          <w:szCs w:val="24"/>
          <w:lang w:val="sr-Cyrl-RS"/>
        </w:rPr>
      </w:pPr>
      <w:r w:rsidRPr="00D07647">
        <w:rPr>
          <w:rFonts w:cs="Arial"/>
          <w:b/>
          <w:szCs w:val="24"/>
        </w:rPr>
        <w:t xml:space="preserve">УГОВОРНА КАЗНА </w:t>
      </w:r>
      <w:r>
        <w:rPr>
          <w:rFonts w:cs="Arial"/>
          <w:b/>
          <w:szCs w:val="24"/>
          <w:lang w:val="sr-Cyrl-RS"/>
        </w:rPr>
        <w:t>ЗБОГ ЗАКАШЊЕЊА У ИСПОРУЦИ</w:t>
      </w:r>
    </w:p>
    <w:p w14:paraId="6ED9A864" w14:textId="77777777" w:rsidR="006747A9" w:rsidRPr="006747A9" w:rsidRDefault="006747A9" w:rsidP="00705B32">
      <w:pPr>
        <w:spacing w:before="0"/>
        <w:jc w:val="left"/>
        <w:rPr>
          <w:rFonts w:cs="Arial"/>
          <w:b/>
          <w:sz w:val="12"/>
          <w:szCs w:val="24"/>
          <w:lang w:val="sr-Cyrl-RS"/>
        </w:rPr>
      </w:pPr>
    </w:p>
    <w:p w14:paraId="02F21BEE" w14:textId="151080BF" w:rsidR="00705B32" w:rsidRPr="00D07647" w:rsidRDefault="000B3EB5" w:rsidP="00705B32">
      <w:pPr>
        <w:spacing w:before="0"/>
        <w:jc w:val="center"/>
        <w:rPr>
          <w:rFonts w:cs="Arial"/>
          <w:b/>
          <w:szCs w:val="24"/>
        </w:rPr>
      </w:pPr>
      <w:r>
        <w:rPr>
          <w:rFonts w:cs="Arial"/>
          <w:b/>
          <w:szCs w:val="24"/>
        </w:rPr>
        <w:t xml:space="preserve">Члан </w:t>
      </w:r>
      <w:r w:rsidR="009E57D5">
        <w:rPr>
          <w:rFonts w:cs="Arial"/>
          <w:b/>
          <w:szCs w:val="24"/>
          <w:lang w:val="sr-Cyrl-RS"/>
        </w:rPr>
        <w:t>9</w:t>
      </w:r>
      <w:r w:rsidR="00705B32" w:rsidRPr="00D07647">
        <w:rPr>
          <w:rFonts w:cs="Arial"/>
          <w:b/>
          <w:szCs w:val="24"/>
        </w:rPr>
        <w:t>.</w:t>
      </w:r>
    </w:p>
    <w:p w14:paraId="1D2635DB" w14:textId="675A6851" w:rsidR="00705B32" w:rsidRPr="00D07647" w:rsidRDefault="00705B32" w:rsidP="00705B32">
      <w:pPr>
        <w:tabs>
          <w:tab w:val="left" w:pos="9090"/>
        </w:tabs>
        <w:spacing w:before="0"/>
        <w:rPr>
          <w:rFonts w:cs="Arial"/>
          <w:bCs/>
          <w:szCs w:val="24"/>
          <w:lang w:val="sr-Cyrl-CS"/>
        </w:rPr>
      </w:pPr>
      <w:r w:rsidRPr="00D07647">
        <w:rPr>
          <w:rFonts w:cs="Arial"/>
          <w:bCs/>
          <w:szCs w:val="24"/>
          <w:lang w:val="sr-Cyrl-CS"/>
        </w:rPr>
        <w:t>Уколико Продавац не испуни своје обавезе или не испоручи добр</w:t>
      </w:r>
      <w:r w:rsidRPr="00D07647">
        <w:rPr>
          <w:rFonts w:cs="Arial"/>
          <w:bCs/>
          <w:szCs w:val="24"/>
        </w:rPr>
        <w:t>о</w:t>
      </w:r>
      <w:r w:rsidRPr="00D07647">
        <w:rPr>
          <w:rFonts w:cs="Arial"/>
          <w:bCs/>
          <w:szCs w:val="24"/>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r w:rsidR="009165DD">
        <w:rPr>
          <w:rFonts w:cs="Arial"/>
          <w:bCs/>
          <w:szCs w:val="24"/>
        </w:rPr>
        <w:t xml:space="preserve"> </w:t>
      </w:r>
      <w:r w:rsidR="009165DD">
        <w:rPr>
          <w:rFonts w:cs="Arial"/>
          <w:bCs/>
          <w:szCs w:val="24"/>
          <w:lang w:val="sr-Cyrl-RS"/>
        </w:rPr>
        <w:t>у уговореном року</w:t>
      </w:r>
      <w:r w:rsidRPr="00D07647">
        <w:rPr>
          <w:rFonts w:cs="Arial"/>
          <w:bCs/>
          <w:szCs w:val="24"/>
          <w:lang w:val="sr-Cyrl-CS"/>
        </w:rPr>
        <w:t>.</w:t>
      </w:r>
    </w:p>
    <w:p w14:paraId="5DECD578" w14:textId="1BA2CAD2" w:rsidR="00705B32" w:rsidRPr="00D07647" w:rsidRDefault="00705B32" w:rsidP="00705B32">
      <w:pPr>
        <w:tabs>
          <w:tab w:val="left" w:pos="9090"/>
        </w:tabs>
        <w:rPr>
          <w:rFonts w:cs="Arial"/>
          <w:szCs w:val="24"/>
        </w:rPr>
      </w:pPr>
      <w:r w:rsidRPr="00D07647">
        <w:rPr>
          <w:rFonts w:cs="Arial"/>
          <w:bCs/>
          <w:szCs w:val="24"/>
        </w:rPr>
        <w:t xml:space="preserve">Уговорна казна се обрачунава од првог дана од истека уговореног рока испоруке из члана </w:t>
      </w:r>
      <w:r w:rsidR="000C61BA">
        <w:rPr>
          <w:rFonts w:cs="Arial"/>
          <w:bCs/>
          <w:szCs w:val="24"/>
          <w:lang w:val="sr-Cyrl-RS"/>
        </w:rPr>
        <w:t>4</w:t>
      </w:r>
      <w:r w:rsidRPr="00D07647">
        <w:rPr>
          <w:rFonts w:cs="Arial"/>
          <w:bCs/>
          <w:szCs w:val="24"/>
          <w:lang w:val="sr-Latn-CS"/>
        </w:rPr>
        <w:t>.</w:t>
      </w:r>
      <w:r w:rsidRPr="00D07647">
        <w:rPr>
          <w:rFonts w:cs="Arial"/>
          <w:bCs/>
          <w:szCs w:val="24"/>
        </w:rPr>
        <w:t xml:space="preserve"> овог Уговора и износи 0,5% уговорене вредности </w:t>
      </w:r>
      <w:r w:rsidR="000C61BA">
        <w:rPr>
          <w:rFonts w:cs="Arial"/>
          <w:bCs/>
          <w:noProof/>
          <w:szCs w:val="24"/>
          <w:lang w:val="sr-Cyrl-CS"/>
        </w:rPr>
        <w:t>добара</w:t>
      </w:r>
      <w:r w:rsidR="000C61BA" w:rsidRPr="000C61BA">
        <w:rPr>
          <w:rFonts w:cs="Arial"/>
          <w:bCs/>
          <w:noProof/>
          <w:szCs w:val="24"/>
          <w:lang w:val="sr-Cyrl-CS"/>
        </w:rPr>
        <w:t xml:space="preserve"> </w:t>
      </w:r>
      <w:r w:rsidR="000C61BA">
        <w:rPr>
          <w:rFonts w:cs="Arial"/>
          <w:bCs/>
          <w:noProof/>
          <w:szCs w:val="24"/>
          <w:lang w:val="sr-Cyrl-CS"/>
        </w:rPr>
        <w:t>која</w:t>
      </w:r>
      <w:r w:rsidR="000C61BA" w:rsidRPr="000C61BA">
        <w:rPr>
          <w:rFonts w:cs="Arial"/>
          <w:bCs/>
          <w:noProof/>
          <w:szCs w:val="24"/>
          <w:lang w:val="sr-Cyrl-CS"/>
        </w:rPr>
        <w:t xml:space="preserve"> </w:t>
      </w:r>
      <w:r w:rsidR="000C61BA">
        <w:rPr>
          <w:rFonts w:cs="Arial"/>
          <w:bCs/>
          <w:noProof/>
          <w:szCs w:val="24"/>
          <w:lang w:val="sr-Cyrl-CS"/>
        </w:rPr>
        <w:t>нису</w:t>
      </w:r>
      <w:r w:rsidR="000C61BA" w:rsidRPr="000C61BA">
        <w:rPr>
          <w:rFonts w:cs="Arial"/>
          <w:bCs/>
          <w:noProof/>
          <w:szCs w:val="24"/>
          <w:lang w:val="sr-Cyrl-CS"/>
        </w:rPr>
        <w:t xml:space="preserve"> </w:t>
      </w:r>
      <w:r w:rsidR="000C61BA">
        <w:rPr>
          <w:rFonts w:cs="Arial"/>
          <w:bCs/>
          <w:noProof/>
          <w:szCs w:val="24"/>
          <w:lang w:val="sr-Cyrl-CS"/>
        </w:rPr>
        <w:t>испоручена</w:t>
      </w:r>
      <w:r w:rsidR="000C61BA" w:rsidRPr="000C61BA">
        <w:rPr>
          <w:rFonts w:cs="Arial"/>
          <w:bCs/>
          <w:noProof/>
          <w:szCs w:val="24"/>
          <w:lang w:val="sr-Cyrl-CS"/>
        </w:rPr>
        <w:t xml:space="preserve"> </w:t>
      </w:r>
      <w:r w:rsidR="000C61BA">
        <w:rPr>
          <w:rFonts w:cs="Arial"/>
          <w:bCs/>
          <w:noProof/>
          <w:szCs w:val="24"/>
          <w:lang w:val="sr-Cyrl-CS"/>
        </w:rPr>
        <w:t>у</w:t>
      </w:r>
      <w:r w:rsidR="000C61BA" w:rsidRPr="000C61BA">
        <w:rPr>
          <w:rFonts w:cs="Arial"/>
          <w:bCs/>
          <w:noProof/>
          <w:szCs w:val="24"/>
          <w:lang w:val="sr-Cyrl-CS"/>
        </w:rPr>
        <w:t xml:space="preserve"> </w:t>
      </w:r>
      <w:r w:rsidR="000C61BA">
        <w:rPr>
          <w:rFonts w:cs="Arial"/>
          <w:bCs/>
          <w:noProof/>
          <w:szCs w:val="24"/>
          <w:lang w:val="sr-Cyrl-CS"/>
        </w:rPr>
        <w:t>уговореном</w:t>
      </w:r>
      <w:r w:rsidR="000C61BA" w:rsidRPr="000C61BA">
        <w:rPr>
          <w:rFonts w:cs="Arial"/>
          <w:bCs/>
          <w:noProof/>
          <w:szCs w:val="24"/>
          <w:lang w:val="sr-Cyrl-CS"/>
        </w:rPr>
        <w:t xml:space="preserve"> </w:t>
      </w:r>
      <w:r w:rsidR="000C61BA">
        <w:rPr>
          <w:rFonts w:cs="Arial"/>
          <w:bCs/>
          <w:noProof/>
          <w:szCs w:val="24"/>
          <w:lang w:val="sr-Cyrl-CS"/>
        </w:rPr>
        <w:t>рок</w:t>
      </w:r>
      <w:r w:rsidR="000C61BA">
        <w:rPr>
          <w:rFonts w:cs="Arial"/>
          <w:bCs/>
          <w:szCs w:val="24"/>
          <w:lang w:val="sr-Cyrl-CS"/>
        </w:rPr>
        <w:t>у</w:t>
      </w:r>
      <w:r w:rsidR="00F649A4" w:rsidRPr="00F649A4">
        <w:t xml:space="preserve"> </w:t>
      </w:r>
      <w:r w:rsidR="00F649A4" w:rsidRPr="00F649A4">
        <w:rPr>
          <w:rFonts w:cs="Arial"/>
          <w:bCs/>
          <w:szCs w:val="24"/>
          <w:lang w:val="sr-Cyrl-CS"/>
        </w:rPr>
        <w:t>дневно</w:t>
      </w:r>
      <w:r w:rsidRPr="00D07647">
        <w:rPr>
          <w:rFonts w:cs="Arial"/>
          <w:bCs/>
          <w:szCs w:val="24"/>
        </w:rPr>
        <w:t>, а највише до 10% укупно уговорене вредности добара,</w:t>
      </w:r>
      <w:r w:rsidRPr="00D07647">
        <w:rPr>
          <w:rFonts w:cs="Arial"/>
          <w:bCs/>
          <w:szCs w:val="24"/>
          <w:lang w:val="sr-Cyrl-RS"/>
        </w:rPr>
        <w:t xml:space="preserve"> </w:t>
      </w:r>
      <w:r w:rsidRPr="00D07647">
        <w:rPr>
          <w:rFonts w:cs="Arial"/>
          <w:szCs w:val="24"/>
        </w:rPr>
        <w:t>без пореза на додату вредност.</w:t>
      </w:r>
    </w:p>
    <w:p w14:paraId="61C6554D" w14:textId="77777777" w:rsidR="00705B32" w:rsidRPr="00D07647" w:rsidRDefault="00705B32" w:rsidP="00705B32">
      <w:pPr>
        <w:tabs>
          <w:tab w:val="left" w:pos="9090"/>
        </w:tabs>
        <w:rPr>
          <w:rFonts w:cs="Arial"/>
          <w:szCs w:val="24"/>
          <w:lang w:val="sr-Cyrl-RS"/>
        </w:rPr>
      </w:pPr>
      <w:r w:rsidRPr="00D07647">
        <w:rPr>
          <w:rFonts w:cs="Arial"/>
          <w:bCs/>
          <w:szCs w:val="24"/>
          <w:lang w:val="sr-Cyrl-RS"/>
        </w:rPr>
        <w:t>Фактурисање</w:t>
      </w:r>
      <w:r w:rsidRPr="00D07647">
        <w:rPr>
          <w:rFonts w:cs="Arial"/>
          <w:bCs/>
          <w:szCs w:val="24"/>
        </w:rPr>
        <w:t xml:space="preserve"> уговорне казне</w:t>
      </w:r>
      <w:r w:rsidRPr="00D07647">
        <w:rPr>
          <w:rFonts w:cs="Arial"/>
          <w:bCs/>
          <w:szCs w:val="24"/>
          <w:lang w:val="sr-Cyrl-RS"/>
        </w:rPr>
        <w:t xml:space="preserve"> врши Купац</w:t>
      </w:r>
      <w:r w:rsidRPr="00D07647">
        <w:rPr>
          <w:rFonts w:cs="Arial"/>
          <w:szCs w:val="24"/>
        </w:rPr>
        <w:t>,</w:t>
      </w:r>
      <w:r w:rsidRPr="00D07647">
        <w:rPr>
          <w:rFonts w:cs="Arial"/>
          <w:szCs w:val="24"/>
          <w:lang w:val="sr-Cyrl-RS"/>
        </w:rPr>
        <w:t xml:space="preserve"> испостављањем рачуна, којим се обрачунава кашњење у испоруци.</w:t>
      </w:r>
      <w:r>
        <w:rPr>
          <w:rFonts w:cs="Arial"/>
          <w:szCs w:val="24"/>
          <w:lang w:val="sr-Cyrl-RS"/>
        </w:rPr>
        <w:t xml:space="preserve"> </w:t>
      </w:r>
      <w:r w:rsidRPr="00D07647">
        <w:rPr>
          <w:rFonts w:cs="Arial"/>
          <w:szCs w:val="24"/>
        </w:rPr>
        <w:t>Плаћање фактурисане уговорене казне дoспeвa у рoку до 45</w:t>
      </w:r>
      <w:r w:rsidRPr="00D07647">
        <w:rPr>
          <w:rFonts w:cs="Arial"/>
          <w:szCs w:val="24"/>
          <w:lang w:val="sr-Cyrl-RS"/>
        </w:rPr>
        <w:t xml:space="preserve"> </w:t>
      </w:r>
      <w:r w:rsidRPr="00D07647">
        <w:rPr>
          <w:rFonts w:cs="Arial"/>
          <w:szCs w:val="24"/>
        </w:rPr>
        <w:t>(</w:t>
      </w:r>
      <w:r w:rsidRPr="00D07647">
        <w:rPr>
          <w:rFonts w:cs="Arial"/>
          <w:szCs w:val="24"/>
          <w:lang w:val="sr-Cyrl-RS"/>
        </w:rPr>
        <w:t xml:space="preserve">словима: </w:t>
      </w:r>
      <w:r w:rsidRPr="00D07647">
        <w:rPr>
          <w:rFonts w:cs="Arial"/>
          <w:szCs w:val="24"/>
        </w:rPr>
        <w:t>четрдесетпет) дaнa oд дaнa</w:t>
      </w:r>
      <w:r w:rsidRPr="00D07647">
        <w:rPr>
          <w:rFonts w:cs="Arial"/>
          <w:szCs w:val="24"/>
          <w:lang w:val="sr-Cyrl-RS"/>
        </w:rPr>
        <w:t xml:space="preserve"> фактурисања од стране Купца.</w:t>
      </w:r>
    </w:p>
    <w:p w14:paraId="10C35CB8" w14:textId="77777777" w:rsidR="00705B32" w:rsidRDefault="00705B32" w:rsidP="00705B32">
      <w:pPr>
        <w:tabs>
          <w:tab w:val="left" w:pos="9090"/>
        </w:tabs>
        <w:rPr>
          <w:rFonts w:cs="Arial"/>
          <w:bCs/>
          <w:szCs w:val="24"/>
          <w:lang w:val="sr-Cyrl-CS"/>
        </w:rPr>
      </w:pPr>
      <w:r w:rsidRPr="00D07647">
        <w:rPr>
          <w:rFonts w:cs="Arial"/>
          <w:bCs/>
          <w:szCs w:val="24"/>
          <w:lang w:val="sr-Cyrl-CS"/>
        </w:rPr>
        <w:t xml:space="preserve">У случају закашњења са испоруком дужег од 20 (словима: двадесет) дана, </w:t>
      </w:r>
      <w:r w:rsidRPr="00D07647">
        <w:rPr>
          <w:rFonts w:cs="Arial"/>
          <w:bCs/>
          <w:szCs w:val="24"/>
        </w:rPr>
        <w:t>Купац</w:t>
      </w:r>
      <w:r w:rsidRPr="00D07647">
        <w:rPr>
          <w:rFonts w:cs="Arial"/>
          <w:bCs/>
          <w:szCs w:val="24"/>
          <w:lang w:val="sr-Cyrl-CS"/>
        </w:rPr>
        <w:t xml:space="preserve"> има право да једнострано раскине овај Уговор и од Продавца захтева накнаду штете и измакле добити. </w:t>
      </w:r>
    </w:p>
    <w:p w14:paraId="7A4F8FF6" w14:textId="77777777" w:rsidR="005854D0" w:rsidRPr="005854D0" w:rsidRDefault="005854D0" w:rsidP="00E55B4F">
      <w:pPr>
        <w:tabs>
          <w:tab w:val="left" w:pos="9090"/>
        </w:tabs>
        <w:rPr>
          <w:rFonts w:cs="Arial"/>
          <w:bCs/>
          <w:sz w:val="10"/>
          <w:szCs w:val="24"/>
          <w:lang w:val="sr-Cyrl-RS"/>
        </w:rPr>
      </w:pPr>
    </w:p>
    <w:p w14:paraId="79E1174E" w14:textId="77777777" w:rsidR="00705B32" w:rsidRPr="00D07647" w:rsidRDefault="00705B32" w:rsidP="00705B32">
      <w:pPr>
        <w:autoSpaceDE w:val="0"/>
        <w:autoSpaceDN w:val="0"/>
        <w:adjustRightInd w:val="0"/>
        <w:spacing w:before="0"/>
        <w:jc w:val="left"/>
        <w:rPr>
          <w:rFonts w:cs="Arial"/>
          <w:b/>
          <w:szCs w:val="24"/>
        </w:rPr>
      </w:pPr>
      <w:r w:rsidRPr="00D07647">
        <w:rPr>
          <w:rFonts w:cs="Arial"/>
          <w:b/>
          <w:szCs w:val="24"/>
        </w:rPr>
        <w:t>ВИША СИЛА</w:t>
      </w:r>
    </w:p>
    <w:p w14:paraId="66A45353" w14:textId="5E944DB1" w:rsidR="00735926" w:rsidRPr="00B0386F" w:rsidRDefault="009E57D5" w:rsidP="00EF0335">
      <w:pPr>
        <w:tabs>
          <w:tab w:val="left" w:pos="9090"/>
        </w:tabs>
        <w:spacing w:before="0"/>
        <w:jc w:val="center"/>
        <w:rPr>
          <w:rFonts w:cs="Arial"/>
          <w:b/>
          <w:i/>
          <w:noProof/>
          <w:lang w:val="sr-Cyrl-CS"/>
        </w:rPr>
      </w:pPr>
      <w:r>
        <w:rPr>
          <w:rFonts w:cs="Arial"/>
          <w:b/>
          <w:noProof/>
          <w:lang w:val="sr-Cyrl-CS"/>
        </w:rPr>
        <w:t>Члан 10</w:t>
      </w:r>
      <w:r w:rsidR="00735926" w:rsidRPr="00B0386F">
        <w:rPr>
          <w:rFonts w:cs="Arial"/>
          <w:b/>
          <w:noProof/>
          <w:lang w:val="sr-Cyrl-CS"/>
        </w:rPr>
        <w:t>.</w:t>
      </w:r>
    </w:p>
    <w:p w14:paraId="30122A31" w14:textId="77777777" w:rsidR="00E55B4F" w:rsidRPr="00B0386F" w:rsidRDefault="00E55B4F" w:rsidP="00EF0335">
      <w:pPr>
        <w:tabs>
          <w:tab w:val="left" w:pos="1512"/>
          <w:tab w:val="left" w:pos="9090"/>
        </w:tabs>
        <w:spacing w:before="0"/>
        <w:rPr>
          <w:rFonts w:cs="Arial"/>
        </w:rPr>
      </w:pPr>
      <w:r w:rsidRPr="00B0386F">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B0386F">
        <w:rPr>
          <w:rFonts w:cs="Arial"/>
          <w:lang w:val="sr-Cyrl-CS"/>
        </w:rPr>
        <w:t>за</w:t>
      </w:r>
      <w:r w:rsidRPr="00B0386F">
        <w:rPr>
          <w:rFonts w:cs="Arial"/>
        </w:rPr>
        <w:t xml:space="preserve"> накнаду штете за делимично или потпуно неизвршење уговорених обавеза</w:t>
      </w:r>
      <w:r w:rsidRPr="00B0386F">
        <w:rPr>
          <w:rFonts w:cs="Arial"/>
          <w:lang w:val="sr-Cyrl-CS"/>
        </w:rPr>
        <w:t xml:space="preserve">,за </w:t>
      </w:r>
      <w:r w:rsidRPr="00B0386F">
        <w:rPr>
          <w:rFonts w:cs="Arial"/>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B0386F">
        <w:rPr>
          <w:rFonts w:cs="Arial"/>
          <w:lang w:val="sr-Cyrl-CS"/>
        </w:rPr>
        <w:t>,</w:t>
      </w:r>
      <w:r w:rsidRPr="00B0386F">
        <w:rPr>
          <w:rFonts w:cs="Arial"/>
        </w:rPr>
        <w:t xml:space="preserve"> одлаже се за време њеног трајања. </w:t>
      </w:r>
    </w:p>
    <w:p w14:paraId="43E95C90" w14:textId="77777777" w:rsidR="00E55B4F" w:rsidRPr="00B0386F" w:rsidRDefault="00E55B4F" w:rsidP="00E55B4F">
      <w:pPr>
        <w:tabs>
          <w:tab w:val="left" w:pos="1512"/>
          <w:tab w:val="left" w:pos="9090"/>
        </w:tabs>
        <w:rPr>
          <w:rFonts w:cs="Arial"/>
          <w:lang w:val="hr-HR"/>
        </w:rPr>
      </w:pPr>
      <w:r w:rsidRPr="00B0386F">
        <w:rPr>
          <w:rFonts w:cs="Arial"/>
        </w:rPr>
        <w:t>Уговорна страна којој је извршавање уговорних обавеза онемогућено услед дејства више силе је у обавези да одмах</w:t>
      </w:r>
      <w:r w:rsidRPr="00B0386F">
        <w:rPr>
          <w:rFonts w:cs="Arial"/>
          <w:lang w:val="hr-HR"/>
        </w:rPr>
        <w:t xml:space="preserve">, </w:t>
      </w:r>
      <w:r w:rsidRPr="00B0386F">
        <w:rPr>
          <w:rFonts w:cs="Arial"/>
        </w:rPr>
        <w:t>без одлагања</w:t>
      </w:r>
      <w:r w:rsidRPr="00B0386F">
        <w:rPr>
          <w:rFonts w:cs="Arial"/>
          <w:lang w:val="hr-HR"/>
        </w:rPr>
        <w:t>, а најкасније у року од 48 (</w:t>
      </w:r>
      <w:r w:rsidRPr="00B0386F">
        <w:rPr>
          <w:rFonts w:cs="Arial"/>
          <w:lang w:val="sr-Cyrl-RS"/>
        </w:rPr>
        <w:t xml:space="preserve">словима: </w:t>
      </w:r>
      <w:r w:rsidRPr="00B0386F">
        <w:rPr>
          <w:rFonts w:cs="Arial"/>
          <w:lang w:val="hr-HR"/>
        </w:rPr>
        <w:t xml:space="preserve">четрдесетосам) часова, од часа наступања случаја више силе, писаним путем обавести другу Уговорну </w:t>
      </w:r>
      <w:r w:rsidRPr="00B0386F">
        <w:rPr>
          <w:rFonts w:cs="Arial"/>
        </w:rPr>
        <w:t>страну о настанку</w:t>
      </w:r>
      <w:r w:rsidRPr="00B0386F">
        <w:rPr>
          <w:rFonts w:cs="Arial"/>
          <w:lang w:val="hr-HR"/>
        </w:rPr>
        <w:t xml:space="preserve"> више силе</w:t>
      </w:r>
      <w:r w:rsidRPr="00B0386F">
        <w:rPr>
          <w:rFonts w:cs="Arial"/>
        </w:rPr>
        <w:t xml:space="preserve"> и њеном процењеном или очекиваном трајању</w:t>
      </w:r>
      <w:r w:rsidRPr="00B0386F">
        <w:rPr>
          <w:rFonts w:cs="Arial"/>
          <w:lang w:val="hr-HR"/>
        </w:rPr>
        <w:t>, уз достављање доказа о постојању више силе.</w:t>
      </w:r>
    </w:p>
    <w:p w14:paraId="6A90D414" w14:textId="77777777" w:rsidR="00E55B4F" w:rsidRPr="00B0386F" w:rsidRDefault="00E55B4F" w:rsidP="00E55B4F">
      <w:pPr>
        <w:tabs>
          <w:tab w:val="left" w:pos="1512"/>
          <w:tab w:val="left" w:pos="9090"/>
        </w:tabs>
        <w:rPr>
          <w:rFonts w:cs="Arial"/>
        </w:rPr>
      </w:pPr>
      <w:r w:rsidRPr="00B0386F">
        <w:rPr>
          <w:rFonts w:cs="Arial"/>
        </w:rPr>
        <w:t>За време трајања више силе свака Уговорна страна сноси своје трошкове</w:t>
      </w:r>
      <w:r w:rsidRPr="00B0386F">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B0386F">
        <w:rPr>
          <w:rFonts w:cs="Arial"/>
        </w:rPr>
        <w:t>.</w:t>
      </w:r>
    </w:p>
    <w:p w14:paraId="50CA1DE5" w14:textId="4EDD5146" w:rsidR="00205CB2" w:rsidRDefault="00E55B4F" w:rsidP="00E55B4F">
      <w:pPr>
        <w:tabs>
          <w:tab w:val="left" w:pos="1512"/>
          <w:tab w:val="left" w:pos="9090"/>
        </w:tabs>
        <w:rPr>
          <w:rFonts w:cs="Arial"/>
          <w:lang w:val="sr-Cyrl-RS"/>
        </w:rPr>
      </w:pPr>
      <w:r w:rsidRPr="00B0386F">
        <w:rPr>
          <w:rFonts w:cs="Arial"/>
        </w:rPr>
        <w:t>Уколико деловање више силе траје дуже од 30 (</w:t>
      </w:r>
      <w:r w:rsidRPr="00B0386F">
        <w:rPr>
          <w:rFonts w:cs="Arial"/>
          <w:lang w:val="sr-Cyrl-RS"/>
        </w:rPr>
        <w:t xml:space="preserve">словима: </w:t>
      </w:r>
      <w:r w:rsidRPr="00B0386F">
        <w:rPr>
          <w:rFonts w:cs="Arial"/>
        </w:rPr>
        <w:t>тридесет) календарских дана, Уговорне стране ће се договорити о даљем поступању у извршавању одредаба овог Уговора –</w:t>
      </w:r>
      <w:r w:rsidRPr="00B0386F">
        <w:rPr>
          <w:rFonts w:cs="Arial"/>
          <w:lang w:val="sr-Cyrl-RS"/>
        </w:rPr>
        <w:t xml:space="preserve"> </w:t>
      </w:r>
      <w:r w:rsidRPr="00B0386F">
        <w:rPr>
          <w:rFonts w:cs="Arial"/>
        </w:rPr>
        <w:t xml:space="preserve">одлагању испуњења и о томе ће закључити анекс овог Уговора, или ће се договорити о раскиду овог Уговора, с тим да у случају раскида Уговора </w:t>
      </w:r>
      <w:r w:rsidRPr="00B0386F">
        <w:rPr>
          <w:rFonts w:cs="Arial"/>
          <w:lang w:val="sr-Cyrl-CS"/>
        </w:rPr>
        <w:t xml:space="preserve">по овом основу – </w:t>
      </w:r>
      <w:r w:rsidRPr="00B0386F">
        <w:rPr>
          <w:rFonts w:cs="Arial"/>
        </w:rPr>
        <w:t>ни једна од Уговорних страна не стиче право на накнаду било какве штете.</w:t>
      </w:r>
    </w:p>
    <w:p w14:paraId="76B1E96F" w14:textId="77777777" w:rsidR="00B0386F" w:rsidRPr="000B3EB5" w:rsidRDefault="00B0386F" w:rsidP="00B0386F">
      <w:pPr>
        <w:pStyle w:val="KDParagraf"/>
        <w:spacing w:before="0"/>
        <w:rPr>
          <w:rFonts w:cs="Arial"/>
          <w:b/>
          <w:sz w:val="16"/>
          <w:lang w:val="sr-Cyrl-RS"/>
        </w:rPr>
      </w:pPr>
    </w:p>
    <w:p w14:paraId="5BAFDA8F" w14:textId="77777777" w:rsidR="00E55B4F" w:rsidRPr="00B0386F" w:rsidRDefault="00E55B4F" w:rsidP="00E55B4F">
      <w:pPr>
        <w:spacing w:before="0"/>
        <w:rPr>
          <w:rFonts w:cs="Arial"/>
          <w:b/>
        </w:rPr>
      </w:pPr>
      <w:r w:rsidRPr="00B0386F">
        <w:rPr>
          <w:rFonts w:cs="Arial"/>
          <w:b/>
        </w:rPr>
        <w:t>РАСКИД УГОВОРА</w:t>
      </w:r>
    </w:p>
    <w:p w14:paraId="04607DC3" w14:textId="44816DDB" w:rsidR="00E55B4F" w:rsidRPr="00B0386F" w:rsidRDefault="00E55B4F" w:rsidP="00E55B4F">
      <w:pPr>
        <w:spacing w:before="0"/>
        <w:jc w:val="center"/>
        <w:rPr>
          <w:rFonts w:cs="Arial"/>
        </w:rPr>
      </w:pPr>
      <w:r w:rsidRPr="00B0386F">
        <w:rPr>
          <w:rFonts w:cs="Arial"/>
          <w:b/>
        </w:rPr>
        <w:t>Члан 1</w:t>
      </w:r>
      <w:r w:rsidR="009E57D5">
        <w:rPr>
          <w:rFonts w:cs="Arial"/>
          <w:b/>
          <w:lang w:val="sr-Cyrl-RS"/>
        </w:rPr>
        <w:t>1</w:t>
      </w:r>
      <w:r w:rsidRPr="00B0386F">
        <w:rPr>
          <w:rFonts w:cs="Arial"/>
          <w:b/>
        </w:rPr>
        <w:t>.</w:t>
      </w:r>
    </w:p>
    <w:p w14:paraId="04C56534" w14:textId="77777777" w:rsidR="00E55B4F" w:rsidRPr="00B0386F" w:rsidRDefault="00E55B4F" w:rsidP="005854D0">
      <w:pPr>
        <w:tabs>
          <w:tab w:val="left" w:pos="9090"/>
        </w:tabs>
        <w:spacing w:before="0"/>
        <w:rPr>
          <w:rFonts w:cs="Arial"/>
          <w:bCs/>
          <w:lang w:val="sr-Cyrl-CS"/>
        </w:rPr>
      </w:pPr>
      <w:r w:rsidRPr="00B0386F">
        <w:rPr>
          <w:rFonts w:cs="Arial"/>
          <w:bCs/>
          <w:lang w:val="sr-Cyrl-CS"/>
        </w:rPr>
        <w:t xml:space="preserve">Ако Продавац не испуни овај Уговор, или ако не буде квалитетно и у року испуњавао своје обавезе, или, упркос писмене опомене </w:t>
      </w:r>
      <w:r w:rsidRPr="00B0386F">
        <w:rPr>
          <w:rFonts w:cs="Arial"/>
          <w:lang w:val="sr-Cyrl-CS"/>
        </w:rPr>
        <w:t>Купца</w:t>
      </w:r>
      <w:r w:rsidRPr="00B0386F">
        <w:rPr>
          <w:rFonts w:cs="Arial"/>
          <w:bCs/>
          <w:lang w:val="sr-Cyrl-CS"/>
        </w:rPr>
        <w:t xml:space="preserve">, крши одредбе овог уговора, </w:t>
      </w:r>
      <w:r w:rsidRPr="00B0386F">
        <w:rPr>
          <w:rFonts w:cs="Arial"/>
          <w:lang w:val="sr-Cyrl-CS"/>
        </w:rPr>
        <w:t>Купац</w:t>
      </w:r>
      <w:r w:rsidRPr="00B0386F">
        <w:rPr>
          <w:rFonts w:cs="Arial"/>
          <w:bCs/>
          <w:lang w:val="sr-Cyrl-CS"/>
        </w:rPr>
        <w:t xml:space="preserve"> има право да констатује непоштовање одредби Уговора и о томе достави Продавцу писану опомену.</w:t>
      </w:r>
    </w:p>
    <w:p w14:paraId="23C83AAF" w14:textId="77777777" w:rsidR="00E55B4F" w:rsidRPr="00B0386F" w:rsidRDefault="00E55B4F" w:rsidP="00E55B4F">
      <w:pPr>
        <w:tabs>
          <w:tab w:val="left" w:pos="9090"/>
        </w:tabs>
        <w:rPr>
          <w:rFonts w:cs="Arial"/>
          <w:bCs/>
          <w:lang w:val="sr-Cyrl-CS"/>
        </w:rPr>
      </w:pPr>
      <w:r w:rsidRPr="00B0386F">
        <w:rPr>
          <w:rFonts w:cs="Arial"/>
          <w:bCs/>
          <w:lang w:val="sr-Cyrl-CS"/>
        </w:rPr>
        <w:t xml:space="preserve">Ако Продавац не предузме мере за извршење овог Уговора, које се од њега захтевају, у року од 8 (словима: осам) дана по пријему писане опомене, </w:t>
      </w:r>
      <w:r w:rsidRPr="00B0386F">
        <w:rPr>
          <w:rFonts w:cs="Arial"/>
          <w:lang w:val="sr-Cyrl-CS"/>
        </w:rPr>
        <w:t>Купац</w:t>
      </w:r>
      <w:r w:rsidRPr="00B0386F">
        <w:rPr>
          <w:rFonts w:cs="Arial"/>
          <w:bCs/>
          <w:lang w:val="sr-Cyrl-CS"/>
        </w:rPr>
        <w:t xml:space="preserve"> може у року од наредних 5 (словима: пет) дана да једнострано раскине овој Уговор по правилима о раскиду Уговора због неиспуњења.</w:t>
      </w:r>
    </w:p>
    <w:p w14:paraId="5380074B" w14:textId="77777777" w:rsidR="00E55B4F" w:rsidRPr="00B0386F" w:rsidRDefault="00E55B4F" w:rsidP="00E55B4F">
      <w:pPr>
        <w:tabs>
          <w:tab w:val="left" w:pos="9090"/>
        </w:tabs>
        <w:rPr>
          <w:rFonts w:cs="Arial"/>
          <w:bCs/>
          <w:lang w:val="sr-Cyrl-CS"/>
        </w:rPr>
      </w:pPr>
      <w:r w:rsidRPr="00B0386F">
        <w:rPr>
          <w:rFonts w:cs="Arial"/>
          <w:bCs/>
          <w:lang w:val="sr-Cyrl-CS"/>
        </w:rPr>
        <w:t xml:space="preserve">У случају раскида овог </w:t>
      </w:r>
      <w:r w:rsidRPr="00B0386F">
        <w:rPr>
          <w:rFonts w:cs="Arial"/>
          <w:bCs/>
        </w:rPr>
        <w:t>У</w:t>
      </w:r>
      <w:r w:rsidRPr="00B0386F">
        <w:rPr>
          <w:rFonts w:cs="Arial"/>
          <w:bCs/>
          <w:lang w:val="sr-Cyrl-CS"/>
        </w:rPr>
        <w:t>говора, у смислу овог члана, Уговорне стране ће измирити своје обавезе настале до дана раскида.</w:t>
      </w:r>
    </w:p>
    <w:p w14:paraId="71A4992A" w14:textId="77777777" w:rsidR="00E55B4F" w:rsidRDefault="00E55B4F" w:rsidP="00E55B4F">
      <w:pPr>
        <w:tabs>
          <w:tab w:val="left" w:pos="9090"/>
        </w:tabs>
        <w:rPr>
          <w:rFonts w:cs="Arial"/>
          <w:bCs/>
          <w:lang w:val="sr-Cyrl-CS"/>
        </w:rPr>
      </w:pPr>
      <w:r w:rsidRPr="00B0386F">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5294E70E" w14:textId="77777777" w:rsidR="00E55B4F" w:rsidRPr="00CD1EBC" w:rsidRDefault="00E55B4F" w:rsidP="00E55B4F">
      <w:pPr>
        <w:tabs>
          <w:tab w:val="left" w:pos="9090"/>
        </w:tabs>
        <w:rPr>
          <w:rFonts w:cs="Arial"/>
          <w:bCs/>
          <w:sz w:val="14"/>
          <w:lang w:val="sr-Cyrl-CS"/>
        </w:rPr>
      </w:pPr>
    </w:p>
    <w:p w14:paraId="3570D53C" w14:textId="5038BB51" w:rsidR="00E55B4F" w:rsidRPr="00B0386F" w:rsidRDefault="00E55B4F" w:rsidP="00E55B4F">
      <w:pPr>
        <w:spacing w:before="0"/>
        <w:jc w:val="center"/>
        <w:rPr>
          <w:rFonts w:cs="Arial"/>
          <w:b/>
        </w:rPr>
      </w:pPr>
      <w:r w:rsidRPr="00B0386F">
        <w:rPr>
          <w:rFonts w:cs="Arial"/>
          <w:b/>
        </w:rPr>
        <w:lastRenderedPageBreak/>
        <w:t>Члан 1</w:t>
      </w:r>
      <w:r w:rsidR="009E57D5">
        <w:rPr>
          <w:rFonts w:cs="Arial"/>
          <w:b/>
          <w:lang w:val="sr-Cyrl-RS"/>
        </w:rPr>
        <w:t>2</w:t>
      </w:r>
      <w:r w:rsidRPr="00B0386F">
        <w:rPr>
          <w:rFonts w:cs="Arial"/>
          <w:b/>
        </w:rPr>
        <w:t>.</w:t>
      </w:r>
    </w:p>
    <w:p w14:paraId="5C35C9A3" w14:textId="7A12C230" w:rsidR="00E55B4F" w:rsidRPr="000B3EB5" w:rsidRDefault="00E55B4F" w:rsidP="000B3EB5">
      <w:pPr>
        <w:spacing w:before="0"/>
        <w:rPr>
          <w:rFonts w:cs="Arial"/>
          <w:lang w:val="sr-Cyrl-RS"/>
        </w:rPr>
      </w:pPr>
      <w:r w:rsidRPr="00B0386F">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64AB14CE" w14:textId="77777777" w:rsidR="00C1018C" w:rsidRDefault="00C1018C" w:rsidP="00EF0335">
      <w:pPr>
        <w:spacing w:before="0"/>
        <w:jc w:val="center"/>
        <w:rPr>
          <w:rFonts w:cs="Arial"/>
          <w:b/>
          <w:lang w:val="sr-Cyrl-RS"/>
        </w:rPr>
      </w:pPr>
    </w:p>
    <w:p w14:paraId="168561B6" w14:textId="637ADD00" w:rsidR="00E55B4F" w:rsidRPr="00B0386F" w:rsidRDefault="00E55B4F" w:rsidP="00EF0335">
      <w:pPr>
        <w:spacing w:before="0"/>
        <w:jc w:val="center"/>
        <w:rPr>
          <w:rFonts w:cs="Arial"/>
          <w:b/>
        </w:rPr>
      </w:pPr>
      <w:r w:rsidRPr="00B0386F">
        <w:rPr>
          <w:rFonts w:cs="Arial"/>
          <w:b/>
        </w:rPr>
        <w:t>Члан 1</w:t>
      </w:r>
      <w:r w:rsidR="009E57D5">
        <w:rPr>
          <w:rFonts w:cs="Arial"/>
          <w:b/>
          <w:lang w:val="sr-Cyrl-RS"/>
        </w:rPr>
        <w:t>3</w:t>
      </w:r>
      <w:r w:rsidRPr="00B0386F">
        <w:rPr>
          <w:rFonts w:cs="Arial"/>
          <w:b/>
        </w:rPr>
        <w:t>.</w:t>
      </w:r>
    </w:p>
    <w:p w14:paraId="16024163" w14:textId="3CB09E61" w:rsidR="00E55B4F" w:rsidRPr="00B0386F" w:rsidRDefault="00E55B4F" w:rsidP="00EF0335">
      <w:pPr>
        <w:spacing w:before="0"/>
        <w:rPr>
          <w:rFonts w:cs="Arial"/>
        </w:rPr>
      </w:pPr>
      <w:r w:rsidRPr="00B0386F">
        <w:rPr>
          <w:rFonts w:cs="Arial"/>
        </w:rPr>
        <w:t>Продавац је дужан</w:t>
      </w:r>
      <w:r w:rsidRPr="00B0386F">
        <w:rPr>
          <w:rFonts w:cs="Arial"/>
          <w:lang w:val="sr-Cyrl-RS"/>
        </w:rPr>
        <w:t xml:space="preserve"> </w:t>
      </w:r>
      <w:r w:rsidRPr="00B0386F">
        <w:rPr>
          <w:rFonts w:cs="Arial"/>
        </w:rPr>
        <w:t>да чува поверљивост свих података и информација садржаних у документацији, извештајима, техничким подацима и обавештењима,</w:t>
      </w:r>
      <w:r w:rsidR="000B3EB5">
        <w:rPr>
          <w:rFonts w:cs="Arial"/>
          <w:lang w:val="sr-Cyrl-RS"/>
        </w:rPr>
        <w:t xml:space="preserve"> </w:t>
      </w:r>
      <w:r w:rsidRPr="00B0386F">
        <w:rPr>
          <w:rFonts w:cs="Arial"/>
        </w:rPr>
        <w:t xml:space="preserve">и да их користи искључиво у вези са реализацијом овог Уговора. </w:t>
      </w:r>
    </w:p>
    <w:p w14:paraId="6F932444" w14:textId="5EAF4742" w:rsidR="00E55B4F" w:rsidRPr="00B0386F" w:rsidRDefault="00E55B4F" w:rsidP="00E55B4F">
      <w:pPr>
        <w:rPr>
          <w:rFonts w:cs="Arial"/>
        </w:rPr>
      </w:pPr>
      <w:r w:rsidRPr="00B0386F">
        <w:rPr>
          <w:rFonts w:cs="Arial"/>
        </w:rPr>
        <w:t xml:space="preserve">Информације, подаци и документација које је </w:t>
      </w:r>
      <w:r w:rsidRPr="00B0386F">
        <w:rPr>
          <w:rFonts w:cs="Arial"/>
          <w:color w:val="000000"/>
        </w:rPr>
        <w:t>Купац</w:t>
      </w:r>
      <w:r w:rsidRPr="00B0386F">
        <w:rPr>
          <w:rFonts w:cs="Arial"/>
        </w:rPr>
        <w:t xml:space="preserve"> доставио Продавцу у извршавању предмета овог Уговора,</w:t>
      </w:r>
      <w:r w:rsidR="00EC2134">
        <w:rPr>
          <w:rFonts w:cs="Arial"/>
          <w:lang w:val="sr-Cyrl-RS"/>
        </w:rPr>
        <w:t xml:space="preserve"> </w:t>
      </w:r>
      <w:r w:rsidRPr="00B0386F">
        <w:rPr>
          <w:rFonts w:cs="Arial"/>
        </w:rPr>
        <w:t xml:space="preserve">Продавац не може стављати на располагање трећим лицима, без претходне писане сагласности </w:t>
      </w:r>
      <w:r w:rsidRPr="00B0386F">
        <w:rPr>
          <w:rFonts w:cs="Arial"/>
          <w:color w:val="000000"/>
        </w:rPr>
        <w:t>Купца</w:t>
      </w:r>
      <w:r w:rsidRPr="00B0386F">
        <w:rPr>
          <w:rFonts w:cs="Arial"/>
          <w:color w:val="000000"/>
          <w:lang w:val="sr-Cyrl-RS"/>
        </w:rPr>
        <w:t>,</w:t>
      </w:r>
      <w:r w:rsidR="00EC2134">
        <w:rPr>
          <w:rFonts w:cs="Arial"/>
          <w:color w:val="000000"/>
          <w:lang w:val="sr-Cyrl-RS"/>
        </w:rPr>
        <w:t xml:space="preserve"> </w:t>
      </w:r>
      <w:r w:rsidRPr="00B0386F">
        <w:rPr>
          <w:rFonts w:cs="Arial"/>
          <w:color w:val="000000"/>
          <w:lang w:val="sr-Cyrl-RS"/>
        </w:rPr>
        <w:t>осим у случајевима предвиђеним одговарајућим прописима</w:t>
      </w:r>
      <w:r w:rsidRPr="00B0386F">
        <w:rPr>
          <w:rFonts w:cs="Arial"/>
        </w:rPr>
        <w:t xml:space="preserve">. </w:t>
      </w:r>
    </w:p>
    <w:p w14:paraId="7AE33278" w14:textId="77777777" w:rsidR="00E55B4F" w:rsidRPr="00B0386F" w:rsidRDefault="00E55B4F" w:rsidP="00E55B4F">
      <w:pPr>
        <w:pStyle w:val="KDParagraf"/>
        <w:spacing w:before="0"/>
        <w:rPr>
          <w:rFonts w:eastAsia="Calibri" w:cs="Arial"/>
          <w:noProof/>
          <w:color w:val="00B0F0"/>
        </w:rPr>
      </w:pPr>
    </w:p>
    <w:p w14:paraId="791429D7" w14:textId="7B954E34" w:rsidR="00E55B4F" w:rsidRPr="00B0386F" w:rsidRDefault="00E55B4F" w:rsidP="00EF0335">
      <w:pPr>
        <w:spacing w:before="0"/>
        <w:jc w:val="center"/>
        <w:rPr>
          <w:rFonts w:cs="Arial"/>
          <w:b/>
        </w:rPr>
      </w:pPr>
      <w:r w:rsidRPr="00B0386F">
        <w:rPr>
          <w:rFonts w:cs="Arial"/>
          <w:b/>
        </w:rPr>
        <w:t>Члан 1</w:t>
      </w:r>
      <w:r w:rsidR="009E57D5">
        <w:rPr>
          <w:rFonts w:cs="Arial"/>
          <w:b/>
          <w:lang w:val="sr-Cyrl-RS"/>
        </w:rPr>
        <w:t>4</w:t>
      </w:r>
      <w:r w:rsidRPr="00B0386F">
        <w:rPr>
          <w:rFonts w:cs="Arial"/>
          <w:b/>
        </w:rPr>
        <w:t>.</w:t>
      </w:r>
    </w:p>
    <w:p w14:paraId="15960DE0" w14:textId="77777777" w:rsidR="00E55B4F" w:rsidRPr="00B0386F" w:rsidRDefault="00E55B4F" w:rsidP="00EF0335">
      <w:pPr>
        <w:tabs>
          <w:tab w:val="left" w:pos="9090"/>
        </w:tabs>
        <w:spacing w:before="0"/>
        <w:rPr>
          <w:rFonts w:cs="Arial"/>
          <w:lang w:val="sr-Cyrl-CS"/>
        </w:rPr>
      </w:pPr>
      <w:r w:rsidRPr="00B0386F">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389F0C17" w14:textId="77777777" w:rsidR="00E55B4F" w:rsidRDefault="00E55B4F" w:rsidP="00E55B4F">
      <w:pPr>
        <w:tabs>
          <w:tab w:val="left" w:pos="9090"/>
        </w:tabs>
        <w:rPr>
          <w:rFonts w:cs="Arial"/>
          <w:lang w:val="ru-RU"/>
        </w:rPr>
      </w:pPr>
      <w:r w:rsidRPr="00B0386F">
        <w:rPr>
          <w:rFonts w:cs="Arial"/>
          <w:lang w:val="ru-RU"/>
        </w:rPr>
        <w:t xml:space="preserve">Након закључења </w:t>
      </w:r>
      <w:r w:rsidRPr="00B0386F">
        <w:rPr>
          <w:rFonts w:cs="Arial"/>
        </w:rPr>
        <w:t xml:space="preserve">и ступања на правну снагу </w:t>
      </w:r>
      <w:r w:rsidRPr="00B0386F">
        <w:rPr>
          <w:rFonts w:cs="Arial"/>
          <w:lang w:val="ru-RU"/>
        </w:rPr>
        <w:t xml:space="preserve">овог Уговора, Купац може да дозволи, а </w:t>
      </w:r>
      <w:r w:rsidRPr="00B0386F">
        <w:rPr>
          <w:rFonts w:cs="Arial"/>
        </w:rPr>
        <w:t>Продавац</w:t>
      </w:r>
      <w:r w:rsidRPr="00B0386F">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489F8D4C" w14:textId="77777777" w:rsidR="00E55B4F" w:rsidRPr="00EF0335" w:rsidRDefault="00E55B4F" w:rsidP="00E55B4F">
      <w:pPr>
        <w:tabs>
          <w:tab w:val="left" w:pos="9090"/>
        </w:tabs>
        <w:rPr>
          <w:rFonts w:cs="Arial"/>
          <w:sz w:val="2"/>
          <w:lang w:val="sr-Latn-RS"/>
        </w:rPr>
      </w:pPr>
    </w:p>
    <w:p w14:paraId="2BFC6644" w14:textId="4100E159" w:rsidR="00E55B4F" w:rsidRPr="00B0386F" w:rsidRDefault="00E55B4F" w:rsidP="00E55B4F">
      <w:pPr>
        <w:spacing w:before="0"/>
        <w:jc w:val="center"/>
        <w:rPr>
          <w:rFonts w:cs="Arial"/>
          <w:b/>
        </w:rPr>
      </w:pPr>
      <w:r w:rsidRPr="00B0386F">
        <w:rPr>
          <w:rFonts w:cs="Arial"/>
          <w:b/>
        </w:rPr>
        <w:t xml:space="preserve">Члан </w:t>
      </w:r>
      <w:r w:rsidR="009E57D5">
        <w:rPr>
          <w:rFonts w:cs="Arial"/>
          <w:b/>
          <w:lang w:val="sr-Cyrl-RS"/>
        </w:rPr>
        <w:t>15</w:t>
      </w:r>
      <w:r w:rsidRPr="00B0386F">
        <w:rPr>
          <w:rFonts w:cs="Arial"/>
          <w:b/>
        </w:rPr>
        <w:t>.</w:t>
      </w:r>
    </w:p>
    <w:p w14:paraId="0CEC0763" w14:textId="77777777" w:rsidR="00E55B4F" w:rsidRPr="00B0386F" w:rsidRDefault="00E55B4F" w:rsidP="00236F1A">
      <w:pPr>
        <w:pStyle w:val="KDParagraf"/>
        <w:spacing w:before="0" w:after="240"/>
        <w:rPr>
          <w:rFonts w:eastAsia="Calibri" w:cs="Arial"/>
          <w:noProof/>
          <w:lang w:val="ru-RU"/>
        </w:rPr>
      </w:pPr>
      <w:r w:rsidRPr="00B0386F">
        <w:rPr>
          <w:rFonts w:eastAsia="Calibri" w:cs="Arial"/>
          <w:noProof/>
        </w:rPr>
        <w:t>Продавац</w:t>
      </w:r>
      <w:r w:rsidRPr="00B0386F">
        <w:rPr>
          <w:rFonts w:eastAsia="Calibri" w:cs="Arial"/>
          <w:noProof/>
          <w:lang w:val="ru-RU"/>
        </w:rPr>
        <w:t xml:space="preserve"> је дужан да без одлагања, а најкасније у року од 5 (словима:пет) дана од дана настанка промене у било којем од података </w:t>
      </w:r>
      <w:r w:rsidRPr="00B0386F">
        <w:rPr>
          <w:rFonts w:eastAsia="TimesNewRomanPSMT" w:cs="Arial"/>
          <w:bCs/>
          <w:lang w:val="ru-RU"/>
        </w:rPr>
        <w:t>у вези са испуњеношћу услова из поступка јавне набавке</w:t>
      </w:r>
      <w:r w:rsidRPr="00B0386F">
        <w:rPr>
          <w:rFonts w:eastAsia="Calibri" w:cs="Arial"/>
          <w:noProof/>
          <w:lang w:val="ru-RU"/>
        </w:rPr>
        <w:t xml:space="preserve">, о насталој промени писмено обавести </w:t>
      </w:r>
      <w:r w:rsidRPr="00B0386F">
        <w:rPr>
          <w:rFonts w:eastAsia="Calibri" w:cs="Arial"/>
          <w:noProof/>
        </w:rPr>
        <w:t>Купца</w:t>
      </w:r>
      <w:r w:rsidRPr="00B0386F">
        <w:rPr>
          <w:rFonts w:eastAsia="Calibri" w:cs="Arial"/>
          <w:noProof/>
          <w:lang w:val="ru-RU"/>
        </w:rPr>
        <w:t xml:space="preserve"> и да је документује на прописан начин.</w:t>
      </w:r>
    </w:p>
    <w:p w14:paraId="55E41BC8" w14:textId="77777777" w:rsidR="00E55B4F" w:rsidRPr="00B0386F" w:rsidRDefault="00E55B4F" w:rsidP="00E55B4F">
      <w:pPr>
        <w:pStyle w:val="KDParagraf"/>
        <w:spacing w:before="0"/>
        <w:rPr>
          <w:rFonts w:eastAsia="Calibri" w:cs="Arial"/>
          <w:noProof/>
        </w:rPr>
      </w:pPr>
      <w:r w:rsidRPr="00B0386F">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2B0AB80D" w14:textId="77777777" w:rsidR="00E55B4F" w:rsidRPr="00B0386F" w:rsidRDefault="00E55B4F" w:rsidP="00E55B4F">
      <w:pPr>
        <w:pStyle w:val="KDParagraf"/>
        <w:spacing w:before="0"/>
        <w:rPr>
          <w:rFonts w:cs="Arial"/>
          <w:b/>
          <w:lang w:val="sr-Cyrl-BA"/>
        </w:rPr>
      </w:pPr>
    </w:p>
    <w:p w14:paraId="55438FE1" w14:textId="6A94127A" w:rsidR="00E55B4F" w:rsidRDefault="00E55B4F" w:rsidP="00E55B4F">
      <w:pPr>
        <w:pStyle w:val="KDParagraf"/>
        <w:spacing w:before="0"/>
        <w:rPr>
          <w:rFonts w:cs="Arial"/>
          <w:b/>
          <w:lang w:val="sr-Cyrl-BA"/>
        </w:rPr>
      </w:pPr>
      <w:r w:rsidRPr="00B0386F">
        <w:rPr>
          <w:rFonts w:cs="Arial"/>
          <w:b/>
          <w:lang w:val="sr-Cyrl-BA"/>
        </w:rPr>
        <w:t>ЗАКЉУЧИВАЊЕ И СТУПАЊЕ УГОВОРА НА СНАГУ</w:t>
      </w:r>
    </w:p>
    <w:p w14:paraId="1BF39DAE" w14:textId="77777777" w:rsidR="00E55B4F" w:rsidRPr="00EF0335" w:rsidRDefault="00E55B4F" w:rsidP="00E55B4F">
      <w:pPr>
        <w:pStyle w:val="KDParagraf"/>
        <w:spacing w:before="0"/>
        <w:rPr>
          <w:rFonts w:cs="Arial"/>
          <w:b/>
          <w:sz w:val="8"/>
          <w:lang w:val="sr-Cyrl-BA"/>
        </w:rPr>
      </w:pPr>
    </w:p>
    <w:p w14:paraId="6BF4E81C" w14:textId="32855EFD" w:rsidR="00E55B4F" w:rsidRPr="00B0386F" w:rsidRDefault="00E55B4F" w:rsidP="00E55B4F">
      <w:pPr>
        <w:spacing w:before="0"/>
        <w:jc w:val="center"/>
        <w:rPr>
          <w:rFonts w:cs="Arial"/>
          <w:b/>
        </w:rPr>
      </w:pPr>
      <w:r w:rsidRPr="00B0386F">
        <w:rPr>
          <w:rFonts w:cs="Arial"/>
          <w:b/>
        </w:rPr>
        <w:t>Члан 1</w:t>
      </w:r>
      <w:r w:rsidR="009E57D5">
        <w:rPr>
          <w:rFonts w:cs="Arial"/>
          <w:b/>
          <w:lang w:val="sr-Cyrl-RS"/>
        </w:rPr>
        <w:t>6</w:t>
      </w:r>
      <w:r w:rsidRPr="00B0386F">
        <w:rPr>
          <w:rFonts w:cs="Arial"/>
          <w:b/>
        </w:rPr>
        <w:t>.</w:t>
      </w:r>
    </w:p>
    <w:p w14:paraId="39CC019E" w14:textId="2C60CE94" w:rsidR="0016446B" w:rsidRDefault="0016446B" w:rsidP="0016446B">
      <w:pPr>
        <w:pStyle w:val="KDParagraf"/>
        <w:spacing w:before="0"/>
        <w:rPr>
          <w:rFonts w:eastAsia="Calibri" w:cs="Arial"/>
          <w:lang w:val="sr-Cyrl-RS"/>
        </w:rPr>
      </w:pPr>
      <w:r>
        <w:rPr>
          <w:rFonts w:eastAsia="Calibri" w:cs="Arial"/>
          <w:lang w:val="sr-Cyrl-RS"/>
        </w:rPr>
        <w:t xml:space="preserve">Уколико вредност </w:t>
      </w:r>
      <w:r w:rsidRPr="00B0386F">
        <w:rPr>
          <w:rFonts w:eastAsia="Calibri" w:cs="Arial"/>
        </w:rPr>
        <w:t>Уговор</w:t>
      </w:r>
      <w:r>
        <w:rPr>
          <w:rFonts w:eastAsia="Calibri" w:cs="Arial"/>
          <w:lang w:val="sr-Cyrl-RS"/>
        </w:rPr>
        <w:t>а</w:t>
      </w:r>
      <w:r>
        <w:rPr>
          <w:rFonts w:eastAsia="Calibri" w:cs="Arial"/>
        </w:rPr>
        <w:t xml:space="preserve"> који се </w:t>
      </w:r>
      <w:r>
        <w:rPr>
          <w:rFonts w:eastAsia="Calibri" w:cs="Arial"/>
          <w:lang w:val="sr-Cyrl-RS"/>
        </w:rPr>
        <w:t>закључује прелази износ од 500.000,00 без ПДВ-а, Уговор се сматра закљученим након потписивања од стране законских заступника уговорних страна а ступа на снагу када продавац испуни одложни услов</w:t>
      </w:r>
      <w:r w:rsidR="00FD221F">
        <w:rPr>
          <w:rFonts w:eastAsia="Calibri" w:cs="Arial"/>
          <w:lang w:val="sr-Cyrl-RS"/>
        </w:rPr>
        <w:t xml:space="preserve"> и достави у уговореном року средство финансијског обезбеђења</w:t>
      </w:r>
      <w:r>
        <w:rPr>
          <w:rFonts w:eastAsia="Calibri" w:cs="Arial"/>
          <w:lang w:val="sr-Cyrl-RS"/>
        </w:rPr>
        <w:t xml:space="preserve"> за добро извршење посла.</w:t>
      </w:r>
    </w:p>
    <w:p w14:paraId="6266E74F" w14:textId="77777777" w:rsidR="0016446B" w:rsidRDefault="0016446B" w:rsidP="0016446B">
      <w:pPr>
        <w:pStyle w:val="KDParagraf"/>
        <w:spacing w:before="0"/>
        <w:rPr>
          <w:rFonts w:eastAsia="Calibri" w:cs="Arial"/>
          <w:lang w:val="sr-Cyrl-RS"/>
        </w:rPr>
      </w:pPr>
    </w:p>
    <w:p w14:paraId="20C4A488" w14:textId="77777777" w:rsidR="0016446B" w:rsidRDefault="0016446B" w:rsidP="0016446B">
      <w:pPr>
        <w:pStyle w:val="KDParagraf"/>
        <w:spacing w:before="0"/>
        <w:rPr>
          <w:rFonts w:eastAsia="Calibri" w:cs="Arial"/>
          <w:lang w:val="sr-Cyrl-RS"/>
        </w:rPr>
      </w:pPr>
      <w:r>
        <w:rPr>
          <w:rFonts w:eastAsia="Calibri" w:cs="Arial"/>
          <w:lang w:val="sr-Cyrl-RS"/>
        </w:rPr>
        <w:t xml:space="preserve">Уколико вредност </w:t>
      </w:r>
      <w:r w:rsidRPr="00B0386F">
        <w:rPr>
          <w:rFonts w:eastAsia="Calibri" w:cs="Arial"/>
        </w:rPr>
        <w:t>Уговор</w:t>
      </w:r>
      <w:r>
        <w:rPr>
          <w:rFonts w:eastAsia="Calibri" w:cs="Arial"/>
          <w:lang w:val="sr-Cyrl-RS"/>
        </w:rPr>
        <w:t>а</w:t>
      </w:r>
      <w:r>
        <w:rPr>
          <w:rFonts w:eastAsia="Calibri" w:cs="Arial"/>
        </w:rPr>
        <w:t xml:space="preserve"> који се </w:t>
      </w:r>
      <w:r>
        <w:rPr>
          <w:rFonts w:eastAsia="Calibri" w:cs="Arial"/>
          <w:lang w:val="sr-Cyrl-RS"/>
        </w:rPr>
        <w:t>закључује не прелази износ од 500.000,00 без ПДВ-а, Уговор се сматра закљученим и ступа на снагу након потписивања од стране законских заступника уговорних страна.</w:t>
      </w:r>
    </w:p>
    <w:p w14:paraId="32E8BF49" w14:textId="77777777" w:rsidR="0016446B" w:rsidRDefault="0016446B" w:rsidP="0016446B">
      <w:pPr>
        <w:pStyle w:val="KDParagraf"/>
        <w:spacing w:before="0"/>
        <w:rPr>
          <w:rFonts w:eastAsia="Calibri" w:cs="Arial"/>
          <w:lang w:val="sr-Cyrl-RS"/>
        </w:rPr>
      </w:pPr>
    </w:p>
    <w:p w14:paraId="25FF311B" w14:textId="77777777" w:rsidR="0016446B" w:rsidRPr="001F13CC" w:rsidRDefault="0016446B" w:rsidP="0016446B">
      <w:pPr>
        <w:pStyle w:val="KDParagraf"/>
        <w:spacing w:before="0"/>
        <w:rPr>
          <w:rFonts w:eastAsia="Calibri" w:cs="Arial"/>
          <w:lang w:val="sr-Cyrl-RS"/>
        </w:rPr>
      </w:pPr>
      <w:r>
        <w:rPr>
          <w:rFonts w:eastAsia="Calibri" w:cs="Arial"/>
          <w:lang w:val="sr-Cyrl-RS"/>
        </w:rPr>
        <w:t>Уговор важи до обостраног испуњења уговорних обавеза.</w:t>
      </w:r>
    </w:p>
    <w:p w14:paraId="2D220907" w14:textId="77777777" w:rsidR="004220E9" w:rsidRPr="00B0386F" w:rsidRDefault="004220E9" w:rsidP="00E55B4F">
      <w:pPr>
        <w:pStyle w:val="KDParagraf"/>
        <w:spacing w:before="0"/>
        <w:rPr>
          <w:rFonts w:cs="Arial"/>
          <w:i/>
          <w:color w:val="00B0F0"/>
        </w:rPr>
      </w:pPr>
    </w:p>
    <w:p w14:paraId="235EAE72" w14:textId="0134121C" w:rsidR="00E55B4F" w:rsidRPr="0099033B" w:rsidRDefault="00E55B4F" w:rsidP="0099033B">
      <w:pPr>
        <w:spacing w:before="0"/>
        <w:rPr>
          <w:rFonts w:cs="Arial"/>
          <w:b/>
          <w:lang w:val="sr-Cyrl-RS"/>
        </w:rPr>
      </w:pPr>
      <w:r w:rsidRPr="00B0386F">
        <w:rPr>
          <w:rFonts w:cs="Arial"/>
          <w:b/>
        </w:rPr>
        <w:t>ИЗМЕНЕ ТОКОМ ТРАЈАЊА УГОВОРА</w:t>
      </w:r>
      <w:r w:rsidR="0016446B">
        <w:rPr>
          <w:rFonts w:cs="Arial"/>
          <w:b/>
          <w:lang w:val="sr-Cyrl-RS"/>
        </w:rPr>
        <w:t xml:space="preserve"> </w:t>
      </w:r>
    </w:p>
    <w:p w14:paraId="025702CB" w14:textId="09A1F9D4" w:rsidR="00E55B4F" w:rsidRPr="00B0386F" w:rsidRDefault="00E55B4F" w:rsidP="00E55B4F">
      <w:pPr>
        <w:spacing w:before="0"/>
        <w:jc w:val="center"/>
        <w:rPr>
          <w:rFonts w:cs="Arial"/>
          <w:b/>
        </w:rPr>
      </w:pPr>
      <w:r w:rsidRPr="00B0386F">
        <w:rPr>
          <w:rFonts w:cs="Arial"/>
          <w:b/>
        </w:rPr>
        <w:t xml:space="preserve">Члан </w:t>
      </w:r>
      <w:r w:rsidR="009E57D5">
        <w:rPr>
          <w:rFonts w:cs="Arial"/>
          <w:b/>
          <w:lang w:val="sr-Cyrl-RS"/>
        </w:rPr>
        <w:t>17</w:t>
      </w:r>
      <w:r w:rsidRPr="00B0386F">
        <w:rPr>
          <w:rFonts w:cs="Arial"/>
          <w:b/>
        </w:rPr>
        <w:t>.</w:t>
      </w:r>
    </w:p>
    <w:p w14:paraId="5A325793" w14:textId="77777777" w:rsidR="002F63CC" w:rsidRPr="00EB17F7" w:rsidRDefault="002F63CC" w:rsidP="002F63CC">
      <w:pPr>
        <w:rPr>
          <w:rFonts w:cs="Arial"/>
          <w:bCs/>
          <w:noProof/>
          <w:lang w:val="sr-Cyrl-CS"/>
        </w:rPr>
      </w:pPr>
      <w:r>
        <w:rPr>
          <w:rFonts w:cs="Arial"/>
          <w:bCs/>
          <w:noProof/>
          <w:lang w:val="sr-Cyrl-CS"/>
        </w:rPr>
        <w:t xml:space="preserve">Купац </w:t>
      </w:r>
      <w:r w:rsidRPr="00EB17F7">
        <w:rPr>
          <w:rFonts w:cs="Arial"/>
          <w:bCs/>
          <w:noProof/>
          <w:lang w:val="sr-Cyrl-CS"/>
        </w:rPr>
        <w:t>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58569A83" w14:textId="77777777" w:rsidR="002F63CC" w:rsidRPr="00EB17F7" w:rsidRDefault="002F63CC" w:rsidP="002F63CC">
      <w:pPr>
        <w:spacing w:before="0"/>
        <w:rPr>
          <w:rFonts w:cs="Arial"/>
          <w:bCs/>
          <w:noProof/>
          <w:lang w:val="sr-Cyrl-CS"/>
        </w:rPr>
      </w:pPr>
      <w:r>
        <w:rPr>
          <w:rFonts w:cs="Arial"/>
          <w:bCs/>
          <w:noProof/>
          <w:lang w:val="sr-Cyrl-CS"/>
        </w:rPr>
        <w:t>Купац</w:t>
      </w:r>
      <w:r w:rsidRPr="00EB17F7">
        <w:rPr>
          <w:rFonts w:cs="Arial"/>
          <w:bCs/>
          <w:noProof/>
          <w:lang w:val="sr-Cyrl-CS"/>
        </w:rPr>
        <w:t xml:space="preserve">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Закона. </w:t>
      </w:r>
      <w:r>
        <w:rPr>
          <w:rFonts w:cs="Arial"/>
          <w:bCs/>
          <w:noProof/>
          <w:lang w:val="sr-Cyrl-CS"/>
        </w:rPr>
        <w:t>Купац</w:t>
      </w:r>
      <w:r w:rsidRPr="00EB17F7">
        <w:rPr>
          <w:rFonts w:cs="Arial"/>
          <w:bCs/>
          <w:noProof/>
          <w:lang w:val="sr-Cyrl-CS"/>
        </w:rPr>
        <w:t xml:space="preserve"> може повећати обим предмета јавне набавке под условом да има обезбеђена финансијска средства, и то услучају непредвиђених околности приликом реализације Уговора, за које се није могло знати приликом планирања набавке.</w:t>
      </w:r>
    </w:p>
    <w:p w14:paraId="0D7273F3" w14:textId="77777777" w:rsidR="002F63CC" w:rsidRPr="00EB17F7" w:rsidRDefault="002F63CC" w:rsidP="002F63CC">
      <w:pPr>
        <w:spacing w:before="0"/>
        <w:rPr>
          <w:rFonts w:cs="Arial"/>
          <w:bCs/>
          <w:noProof/>
          <w:lang w:val="sr-Cyrl-CS"/>
        </w:rPr>
      </w:pPr>
      <w:r w:rsidRPr="00EB17F7">
        <w:rPr>
          <w:rFonts w:cs="Arial"/>
          <w:bCs/>
          <w:noProof/>
          <w:lang w:val="sr-Cyrl-CS"/>
        </w:rPr>
        <w:t xml:space="preserve">Након закључења уговора о јавној набавци </w:t>
      </w:r>
      <w:r>
        <w:rPr>
          <w:rFonts w:cs="Arial"/>
          <w:bCs/>
          <w:noProof/>
          <w:lang w:val="sr-Cyrl-CS"/>
        </w:rPr>
        <w:t>Купац</w:t>
      </w:r>
      <w:r w:rsidRPr="00EB17F7">
        <w:rPr>
          <w:rFonts w:cs="Arial"/>
          <w:bCs/>
          <w:noProof/>
          <w:lang w:val="sr-Cyrl-CS"/>
        </w:rPr>
        <w:t xml:space="preserve"> може да дозволи промену цене и других битних елемената уговора из објективних разлога,односно виша сила, измена важећих законских прописа, мере државних органа и наступање околности које отежавају испуњење обавезе једне Уговорне стране или се због њих не може остварити сврха овог Уговора.</w:t>
      </w:r>
    </w:p>
    <w:p w14:paraId="7AD6FB61" w14:textId="77777777" w:rsidR="002F63CC" w:rsidRDefault="002F63CC" w:rsidP="002F63CC">
      <w:pPr>
        <w:spacing w:before="0"/>
        <w:rPr>
          <w:rFonts w:cs="Arial"/>
          <w:bCs/>
          <w:noProof/>
          <w:lang w:val="sr-Cyrl-CS"/>
        </w:rPr>
      </w:pPr>
      <w:r w:rsidRPr="00EB17F7">
        <w:rPr>
          <w:rFonts w:cs="Arial"/>
          <w:bCs/>
          <w:noProof/>
          <w:lang w:val="sr-Cyrl-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4180819" w14:textId="2AD7DB4B" w:rsidR="00236F1A" w:rsidRDefault="00236F1A" w:rsidP="0016446B">
      <w:pPr>
        <w:rPr>
          <w:rFonts w:cs="Arial"/>
          <w:lang w:eastAsia="sr-Latn-CS"/>
        </w:rPr>
      </w:pPr>
    </w:p>
    <w:p w14:paraId="4E4558D4" w14:textId="0CCABFB5" w:rsidR="00E55B4F" w:rsidRPr="00EF0335" w:rsidRDefault="0016446B" w:rsidP="00E55B4F">
      <w:pPr>
        <w:spacing w:before="0"/>
        <w:rPr>
          <w:rFonts w:cs="Arial"/>
          <w:b/>
          <w:sz w:val="14"/>
          <w:lang w:val="sr-Cyrl-RS"/>
        </w:rPr>
      </w:pPr>
      <w:r>
        <w:rPr>
          <w:rFonts w:cs="Arial"/>
          <w:b/>
          <w:sz w:val="14"/>
          <w:lang w:val="sr-Cyrl-RS"/>
        </w:rPr>
        <w:t xml:space="preserve"> </w:t>
      </w:r>
    </w:p>
    <w:p w14:paraId="556DA46A" w14:textId="77777777" w:rsidR="00E55B4F" w:rsidRPr="00B0386F" w:rsidRDefault="00E55B4F" w:rsidP="00E55B4F">
      <w:pPr>
        <w:spacing w:before="0"/>
        <w:rPr>
          <w:rFonts w:cs="Arial"/>
          <w:b/>
        </w:rPr>
      </w:pPr>
      <w:r w:rsidRPr="00B0386F">
        <w:rPr>
          <w:rFonts w:cs="Arial"/>
          <w:b/>
        </w:rPr>
        <w:t>ЗАВРШНЕ ОДРЕДБЕ</w:t>
      </w:r>
    </w:p>
    <w:p w14:paraId="6A4969D2" w14:textId="512BB72F" w:rsidR="00E55B4F" w:rsidRPr="00B0386F" w:rsidRDefault="00E55B4F" w:rsidP="00E55B4F">
      <w:pPr>
        <w:spacing w:before="0"/>
        <w:jc w:val="center"/>
        <w:rPr>
          <w:rFonts w:cs="Arial"/>
        </w:rPr>
      </w:pPr>
      <w:r w:rsidRPr="00B0386F">
        <w:rPr>
          <w:rFonts w:cs="Arial"/>
          <w:b/>
        </w:rPr>
        <w:t xml:space="preserve">Члан </w:t>
      </w:r>
      <w:r w:rsidR="009E57D5">
        <w:rPr>
          <w:rFonts w:cs="Arial"/>
          <w:b/>
          <w:lang w:val="sr-Cyrl-RS"/>
        </w:rPr>
        <w:t>18</w:t>
      </w:r>
      <w:r w:rsidRPr="00B0386F">
        <w:rPr>
          <w:rFonts w:cs="Arial"/>
          <w:b/>
        </w:rPr>
        <w:t>.</w:t>
      </w:r>
    </w:p>
    <w:p w14:paraId="1D6D8C09" w14:textId="77777777" w:rsidR="00E55B4F" w:rsidRPr="00B0386F" w:rsidRDefault="00E55B4F" w:rsidP="00E55B4F">
      <w:pPr>
        <w:tabs>
          <w:tab w:val="left" w:pos="9090"/>
        </w:tabs>
        <w:rPr>
          <w:rFonts w:cs="Arial"/>
          <w:lang w:val="sr-Cyrl-CS"/>
        </w:rPr>
      </w:pPr>
      <w:r w:rsidRPr="00B0386F">
        <w:rPr>
          <w:rFonts w:cs="Arial"/>
        </w:rPr>
        <w:t>На односе Уговорних страна</w:t>
      </w:r>
      <w:r w:rsidRPr="00B0386F">
        <w:rPr>
          <w:rFonts w:cs="Arial"/>
          <w:lang w:val="sr-Cyrl-CS"/>
        </w:rPr>
        <w:t>,</w:t>
      </w:r>
      <w:r w:rsidRPr="00B0386F">
        <w:rPr>
          <w:rFonts w:cs="Arial"/>
        </w:rPr>
        <w:t xml:space="preserve"> који нису уређени овим Уговором</w:t>
      </w:r>
      <w:r w:rsidRPr="00B0386F">
        <w:rPr>
          <w:rFonts w:cs="Arial"/>
          <w:lang w:val="sr-Cyrl-CS"/>
        </w:rPr>
        <w:t>,</w:t>
      </w:r>
      <w:r w:rsidRPr="00B0386F">
        <w:rPr>
          <w:rFonts w:cs="Arial"/>
        </w:rPr>
        <w:t xml:space="preserve"> примењују се одговарајуће одредбе ЗОО</w:t>
      </w:r>
      <w:r w:rsidRPr="00B0386F">
        <w:rPr>
          <w:rFonts w:cs="Arial"/>
          <w:lang w:val="pt-BR"/>
        </w:rPr>
        <w:t xml:space="preserve"> и других </w:t>
      </w:r>
      <w:r w:rsidRPr="00B0386F">
        <w:rPr>
          <w:rFonts w:cs="Arial"/>
          <w:lang w:val="sr-Cyrl-CS"/>
        </w:rPr>
        <w:t xml:space="preserve">закона, подзаконских аката, стандарда и </w:t>
      </w:r>
      <w:r w:rsidRPr="00B0386F">
        <w:rPr>
          <w:rFonts w:cs="Arial"/>
          <w:lang w:val="ru-RU"/>
        </w:rPr>
        <w:t>техни</w:t>
      </w:r>
      <w:r w:rsidRPr="00B0386F">
        <w:rPr>
          <w:rFonts w:cs="Arial"/>
          <w:lang w:val="sr-Cyrl-CS"/>
        </w:rPr>
        <w:t>ч</w:t>
      </w:r>
      <w:r w:rsidRPr="00B0386F">
        <w:rPr>
          <w:rFonts w:cs="Arial"/>
          <w:lang w:val="ru-RU"/>
        </w:rPr>
        <w:t>ки</w:t>
      </w:r>
      <w:r w:rsidRPr="00B0386F">
        <w:rPr>
          <w:rFonts w:cs="Arial"/>
          <w:lang w:val="sr-Cyrl-CS"/>
        </w:rPr>
        <w:t xml:space="preserve">х </w:t>
      </w:r>
      <w:r w:rsidRPr="00B0386F">
        <w:rPr>
          <w:rFonts w:cs="Arial"/>
          <w:lang w:val="ru-RU"/>
        </w:rPr>
        <w:t>норматива Републике Србије</w:t>
      </w:r>
      <w:r w:rsidRPr="00B0386F">
        <w:rPr>
          <w:rFonts w:cs="Arial"/>
          <w:lang w:val="sr-Cyrl-CS"/>
        </w:rPr>
        <w:t xml:space="preserve"> – примењивих с обзиром на предмет овог Уговора.</w:t>
      </w:r>
    </w:p>
    <w:p w14:paraId="0EA1FA95" w14:textId="77777777" w:rsidR="00E55B4F" w:rsidRPr="00B0386F" w:rsidRDefault="00E55B4F" w:rsidP="00E55B4F">
      <w:pPr>
        <w:pStyle w:val="KDParagraf"/>
        <w:spacing w:before="0"/>
        <w:rPr>
          <w:rFonts w:eastAsia="Calibri" w:cs="Arial"/>
        </w:rPr>
      </w:pPr>
      <w:r w:rsidRPr="00B0386F">
        <w:rPr>
          <w:rFonts w:eastAsia="Calibri" w:cs="Arial"/>
        </w:rPr>
        <w:t>Овај Уговор и његови прилози сачињени су на српском језику.</w:t>
      </w:r>
    </w:p>
    <w:p w14:paraId="17D1A6CB" w14:textId="18CB3EA2" w:rsidR="0016446B" w:rsidRDefault="00E55B4F" w:rsidP="00E55B4F">
      <w:pPr>
        <w:pStyle w:val="KDParagraf"/>
        <w:spacing w:before="0"/>
        <w:rPr>
          <w:rFonts w:eastAsia="Calibri" w:cs="Arial"/>
        </w:rPr>
      </w:pPr>
      <w:r w:rsidRPr="00B0386F">
        <w:rPr>
          <w:rFonts w:eastAsia="Calibri" w:cs="Arial"/>
        </w:rPr>
        <w:t>На овај Уговор примењују се закони Републике Србије</w:t>
      </w:r>
      <w:r w:rsidRPr="00B0386F">
        <w:rPr>
          <w:rFonts w:eastAsia="Calibri" w:cs="Arial"/>
          <w:lang w:val="sr-Cyrl-RS"/>
        </w:rPr>
        <w:t>.</w:t>
      </w:r>
      <w:r w:rsidRPr="00B0386F">
        <w:rPr>
          <w:rFonts w:eastAsia="Calibri" w:cs="Arial"/>
        </w:rPr>
        <w:t xml:space="preserve"> У случају спора меродавно је право Републике Србије.</w:t>
      </w:r>
    </w:p>
    <w:p w14:paraId="482E84D3" w14:textId="77777777" w:rsidR="0099033B" w:rsidRPr="0099033B" w:rsidRDefault="0099033B" w:rsidP="00E55B4F">
      <w:pPr>
        <w:pStyle w:val="KDParagraf"/>
        <w:spacing w:before="0"/>
        <w:rPr>
          <w:rFonts w:eastAsia="Calibri" w:cs="Arial"/>
        </w:rPr>
      </w:pPr>
    </w:p>
    <w:p w14:paraId="42C0BFD1" w14:textId="7303ACC1" w:rsidR="00E55B4F" w:rsidRPr="00B0386F" w:rsidRDefault="00E55B4F" w:rsidP="00E55B4F">
      <w:pPr>
        <w:spacing w:before="0"/>
        <w:jc w:val="center"/>
        <w:rPr>
          <w:rFonts w:cs="Arial"/>
          <w:b/>
        </w:rPr>
      </w:pPr>
      <w:r w:rsidRPr="00B0386F">
        <w:rPr>
          <w:rFonts w:cs="Arial"/>
          <w:b/>
          <w:lang w:val="ru-RU"/>
        </w:rPr>
        <w:t xml:space="preserve">Члан </w:t>
      </w:r>
      <w:r w:rsidR="009E57D5">
        <w:rPr>
          <w:rFonts w:cs="Arial"/>
          <w:b/>
          <w:lang w:val="sr-Cyrl-RS"/>
        </w:rPr>
        <w:t>19</w:t>
      </w:r>
      <w:r w:rsidRPr="00B0386F">
        <w:rPr>
          <w:rFonts w:cs="Arial"/>
          <w:b/>
          <w:lang w:val="ru-RU"/>
        </w:rPr>
        <w:t>.</w:t>
      </w:r>
    </w:p>
    <w:p w14:paraId="2B1836E5" w14:textId="7BD555F6" w:rsidR="0016446B" w:rsidRPr="004D2F5E" w:rsidRDefault="0016446B" w:rsidP="0016446B">
      <w:pPr>
        <w:spacing w:before="0"/>
        <w:jc w:val="left"/>
        <w:rPr>
          <w:rFonts w:eastAsia="Calibri" w:cs="Arial"/>
          <w:lang w:val="sr-Cyrl-RS"/>
        </w:rPr>
      </w:pPr>
      <w:r w:rsidRPr="004D2F5E">
        <w:rPr>
          <w:rFonts w:eastAsia="Calibri" w:cs="Arial"/>
          <w:lang w:val="sr-Cyrl-RS"/>
        </w:rPr>
        <w:t>Решавање спорова који могу настати из овог уговора, а који се не могу решити споразумно између уговорних страна,</w:t>
      </w:r>
      <w:r>
        <w:rPr>
          <w:rFonts w:eastAsia="Calibri" w:cs="Arial"/>
          <w:lang w:val="sr-Cyrl-RS"/>
        </w:rPr>
        <w:t xml:space="preserve"> </w:t>
      </w:r>
      <w:r w:rsidRPr="004D2F5E">
        <w:rPr>
          <w:rFonts w:eastAsia="Calibri" w:cs="Arial"/>
          <w:lang w:val="sr-Cyrl-RS"/>
        </w:rPr>
        <w:t>уговорне стране ће поверити стварно надлежном суду у Београду</w:t>
      </w:r>
    </w:p>
    <w:p w14:paraId="40134553" w14:textId="06484F9E" w:rsidR="00E55B4F" w:rsidRDefault="00E55B4F" w:rsidP="00E55B4F">
      <w:pPr>
        <w:tabs>
          <w:tab w:val="left" w:pos="9090"/>
        </w:tabs>
        <w:spacing w:before="0"/>
        <w:rPr>
          <w:rFonts w:cs="Arial"/>
          <w:noProof/>
          <w:sz w:val="14"/>
          <w:lang w:val="sr-Cyrl-CS"/>
        </w:rPr>
      </w:pPr>
    </w:p>
    <w:p w14:paraId="1F231021" w14:textId="77777777" w:rsidR="0099033B" w:rsidRPr="00EF0335" w:rsidRDefault="0099033B" w:rsidP="00E55B4F">
      <w:pPr>
        <w:tabs>
          <w:tab w:val="left" w:pos="9090"/>
        </w:tabs>
        <w:spacing w:before="0"/>
        <w:rPr>
          <w:rFonts w:cs="Arial"/>
          <w:noProof/>
          <w:sz w:val="14"/>
          <w:lang w:val="sr-Cyrl-CS"/>
        </w:rPr>
      </w:pPr>
    </w:p>
    <w:p w14:paraId="3E574F9A" w14:textId="39102536" w:rsidR="00E55B4F" w:rsidRPr="00B0386F" w:rsidRDefault="009E57D5" w:rsidP="00E55B4F">
      <w:pPr>
        <w:spacing w:before="0"/>
        <w:jc w:val="center"/>
        <w:rPr>
          <w:rFonts w:cs="Arial"/>
          <w:b/>
          <w:noProof/>
          <w:lang w:val="sr-Cyrl-CS"/>
        </w:rPr>
      </w:pPr>
      <w:r>
        <w:rPr>
          <w:rFonts w:cs="Arial"/>
          <w:b/>
          <w:noProof/>
          <w:lang w:val="sr-Cyrl-CS"/>
        </w:rPr>
        <w:t>Члан 20</w:t>
      </w:r>
      <w:r w:rsidR="00E55B4F" w:rsidRPr="00B0386F">
        <w:rPr>
          <w:rFonts w:cs="Arial"/>
          <w:b/>
          <w:noProof/>
          <w:lang w:val="sr-Cyrl-CS"/>
        </w:rPr>
        <w:t>.</w:t>
      </w:r>
    </w:p>
    <w:p w14:paraId="3695A79B" w14:textId="08F0D444" w:rsidR="00E55B4F" w:rsidRPr="00B0386F" w:rsidRDefault="00E55B4F" w:rsidP="00E55B4F">
      <w:pPr>
        <w:spacing w:before="0"/>
        <w:rPr>
          <w:rFonts w:cs="Arial"/>
          <w:noProof/>
          <w:spacing w:val="2"/>
          <w:lang w:val="sr-Cyrl-CS"/>
        </w:rPr>
      </w:pPr>
      <w:r w:rsidRPr="00B0386F">
        <w:rPr>
          <w:rFonts w:cs="Arial"/>
          <w:noProof/>
          <w:spacing w:val="2"/>
          <w:lang w:val="sr-Cyrl-CS"/>
        </w:rPr>
        <w:t xml:space="preserve">Саставни део овог Уговора </w:t>
      </w:r>
      <w:r w:rsidR="00455E0F">
        <w:rPr>
          <w:rFonts w:cs="Arial"/>
          <w:noProof/>
          <w:spacing w:val="2"/>
          <w:lang w:val="sr-Cyrl-CS"/>
        </w:rPr>
        <w:t>су и његови прилози, како следи</w:t>
      </w:r>
      <w:r w:rsidRPr="00B0386F">
        <w:rPr>
          <w:rFonts w:cs="Arial"/>
          <w:noProof/>
          <w:spacing w:val="2"/>
          <w:lang w:val="sr-Cyrl-CS"/>
        </w:rPr>
        <w:t>:</w:t>
      </w:r>
    </w:p>
    <w:p w14:paraId="264BA4ED" w14:textId="77777777" w:rsidR="00E55B4F" w:rsidRPr="00B0386F" w:rsidRDefault="00E55B4F" w:rsidP="00E55B4F">
      <w:pPr>
        <w:tabs>
          <w:tab w:val="left" w:pos="9090"/>
        </w:tabs>
        <w:spacing w:before="0"/>
        <w:rPr>
          <w:rFonts w:cs="Arial"/>
          <w:noProof/>
          <w:lang w:val="sr-Cyrl-CS"/>
        </w:rPr>
      </w:pPr>
      <w:r w:rsidRPr="00B0386F">
        <w:rPr>
          <w:rFonts w:cs="Arial"/>
          <w:noProof/>
          <w:lang w:val="sr-Cyrl-CS"/>
        </w:rPr>
        <w:t>Прилог 1      Образац понуде</w:t>
      </w:r>
    </w:p>
    <w:p w14:paraId="3F02D3BE" w14:textId="77777777" w:rsidR="00E55B4F" w:rsidRDefault="00E55B4F" w:rsidP="00E55B4F">
      <w:pPr>
        <w:tabs>
          <w:tab w:val="left" w:pos="9090"/>
        </w:tabs>
        <w:spacing w:before="0"/>
        <w:rPr>
          <w:rFonts w:cs="Arial"/>
          <w:noProof/>
          <w:lang w:val="sr-Cyrl-CS"/>
        </w:rPr>
      </w:pPr>
      <w:r w:rsidRPr="00B0386F">
        <w:rPr>
          <w:rFonts w:cs="Arial"/>
          <w:noProof/>
          <w:lang w:val="sr-Cyrl-CS"/>
        </w:rPr>
        <w:t>Прилог 2      Образац структуре цене</w:t>
      </w:r>
    </w:p>
    <w:p w14:paraId="14FA0061" w14:textId="787C663D" w:rsidR="00E55B4F" w:rsidRPr="00B0386F" w:rsidRDefault="00CD1EBC" w:rsidP="00E55B4F">
      <w:pPr>
        <w:tabs>
          <w:tab w:val="left" w:pos="9090"/>
        </w:tabs>
        <w:spacing w:before="0"/>
        <w:rPr>
          <w:rFonts w:cs="Arial"/>
          <w:noProof/>
          <w:lang w:val="sr-Cyrl-CS"/>
        </w:rPr>
      </w:pPr>
      <w:r>
        <w:rPr>
          <w:rFonts w:cs="Arial"/>
          <w:noProof/>
          <w:lang w:val="sr-Cyrl-CS"/>
        </w:rPr>
        <w:t>Прилог 3</w:t>
      </w:r>
      <w:r w:rsidR="00E55B4F" w:rsidRPr="00B0386F">
        <w:rPr>
          <w:rFonts w:cs="Arial"/>
          <w:noProof/>
          <w:lang w:val="sr-Cyrl-CS"/>
        </w:rPr>
        <w:t xml:space="preserve">      Техничка спецификација</w:t>
      </w:r>
    </w:p>
    <w:p w14:paraId="55ED3392" w14:textId="42FFB392" w:rsidR="00E55B4F" w:rsidRPr="00B0386F" w:rsidRDefault="00E55B4F" w:rsidP="00E55B4F">
      <w:pPr>
        <w:tabs>
          <w:tab w:val="left" w:pos="9090"/>
        </w:tabs>
        <w:spacing w:before="0"/>
        <w:rPr>
          <w:rFonts w:cs="Arial"/>
          <w:noProof/>
          <w:lang w:val="sr-Cyrl-CS"/>
        </w:rPr>
      </w:pPr>
      <w:r w:rsidRPr="00B0386F">
        <w:rPr>
          <w:rFonts w:cs="Arial"/>
          <w:noProof/>
          <w:lang w:val="sr-Cyrl-CS"/>
        </w:rPr>
        <w:t xml:space="preserve">Прилог </w:t>
      </w:r>
      <w:r w:rsidR="00CD1EBC">
        <w:rPr>
          <w:rFonts w:cs="Arial"/>
          <w:noProof/>
          <w:lang w:val="sr-Cyrl-CS"/>
        </w:rPr>
        <w:t>4</w:t>
      </w:r>
      <w:r w:rsidRPr="00B0386F">
        <w:rPr>
          <w:rFonts w:cs="Arial"/>
          <w:noProof/>
          <w:lang w:val="sr-Cyrl-CS"/>
        </w:rPr>
        <w:t xml:space="preserve">      Споразум о заједничком наступању</w:t>
      </w:r>
    </w:p>
    <w:p w14:paraId="07E059EF" w14:textId="77777777" w:rsidR="00E55B4F" w:rsidRPr="00EF0335" w:rsidRDefault="00E55B4F" w:rsidP="00E55B4F">
      <w:pPr>
        <w:tabs>
          <w:tab w:val="left" w:pos="9090"/>
        </w:tabs>
        <w:spacing w:before="0"/>
        <w:rPr>
          <w:rFonts w:cs="Arial"/>
          <w:noProof/>
          <w:color w:val="00B0F0"/>
          <w:sz w:val="16"/>
          <w:lang w:val="sr-Cyrl-CS"/>
        </w:rPr>
      </w:pPr>
    </w:p>
    <w:p w14:paraId="44E6DCE6" w14:textId="77777777" w:rsidR="00E55B4F" w:rsidRPr="00B0386F" w:rsidRDefault="00E55B4F" w:rsidP="00E55B4F">
      <w:pPr>
        <w:spacing w:before="0"/>
        <w:rPr>
          <w:rFonts w:cs="Arial"/>
          <w:spacing w:val="2"/>
          <w:lang w:val="sr-Cyrl-CS"/>
        </w:rPr>
      </w:pPr>
      <w:r w:rsidRPr="00B0386F">
        <w:rPr>
          <w:rFonts w:cs="Arial"/>
          <w:spacing w:val="2"/>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67B52A6F" w14:textId="77777777" w:rsidR="00E55B4F" w:rsidRPr="00EF0335" w:rsidRDefault="00E55B4F" w:rsidP="00E55B4F">
      <w:pPr>
        <w:spacing w:before="0"/>
        <w:rPr>
          <w:rFonts w:cs="Arial"/>
          <w:spacing w:val="2"/>
          <w:sz w:val="14"/>
          <w:lang w:val="sr-Latn-RS"/>
        </w:rPr>
      </w:pPr>
    </w:p>
    <w:p w14:paraId="2C29DE16" w14:textId="19B49EC8" w:rsidR="00E55B4F" w:rsidRDefault="00E55B4F" w:rsidP="00E55B4F">
      <w:pPr>
        <w:spacing w:before="0"/>
        <w:jc w:val="center"/>
        <w:rPr>
          <w:rFonts w:cs="Arial"/>
          <w:b/>
        </w:rPr>
      </w:pPr>
      <w:r w:rsidRPr="00B0386F">
        <w:rPr>
          <w:rFonts w:cs="Arial"/>
          <w:b/>
        </w:rPr>
        <w:t>Члан 2</w:t>
      </w:r>
      <w:r w:rsidR="009E57D5">
        <w:rPr>
          <w:rFonts w:cs="Arial"/>
          <w:b/>
          <w:lang w:val="sr-Cyrl-RS"/>
        </w:rPr>
        <w:t>1</w:t>
      </w:r>
      <w:r w:rsidRPr="00B0386F">
        <w:rPr>
          <w:rFonts w:cs="Arial"/>
          <w:b/>
        </w:rPr>
        <w:t>.</w:t>
      </w:r>
    </w:p>
    <w:p w14:paraId="5D39ABD6" w14:textId="77777777" w:rsidR="00E55B4F" w:rsidRPr="004F5747" w:rsidRDefault="00E55B4F" w:rsidP="00E55B4F">
      <w:pPr>
        <w:spacing w:before="0"/>
        <w:jc w:val="center"/>
        <w:rPr>
          <w:rFonts w:cs="Arial"/>
          <w:b/>
          <w:sz w:val="6"/>
          <w:lang w:val="sr-Cyrl-RS"/>
        </w:rPr>
      </w:pPr>
    </w:p>
    <w:p w14:paraId="08821347" w14:textId="68B2C873" w:rsidR="00E55B4F" w:rsidRDefault="00E55B4F" w:rsidP="00E55B4F">
      <w:pPr>
        <w:pStyle w:val="KDParagraf"/>
        <w:spacing w:before="0"/>
        <w:rPr>
          <w:rFonts w:cs="Arial"/>
          <w:lang w:val="sr-Cyrl-RS"/>
        </w:rPr>
      </w:pPr>
      <w:r w:rsidRPr="00B0386F">
        <w:rPr>
          <w:rFonts w:cs="Arial"/>
        </w:rPr>
        <w:t>Уговор је сачињен у 6 (</w:t>
      </w:r>
      <w:r w:rsidRPr="00B0386F">
        <w:rPr>
          <w:rFonts w:cs="Arial"/>
          <w:lang w:val="sr-Cyrl-RS"/>
        </w:rPr>
        <w:t xml:space="preserve">словима: </w:t>
      </w:r>
      <w:r w:rsidRPr="00B0386F">
        <w:rPr>
          <w:rFonts w:cs="Arial"/>
        </w:rPr>
        <w:t xml:space="preserve">шест) истоветних примерка, од којих </w:t>
      </w:r>
      <w:r w:rsidR="00E60080">
        <w:rPr>
          <w:rFonts w:cs="Arial"/>
          <w:lang w:val="sr-Cyrl-RS"/>
        </w:rPr>
        <w:t>3</w:t>
      </w:r>
      <w:r w:rsidRPr="00B0386F">
        <w:rPr>
          <w:rFonts w:cs="Arial"/>
        </w:rPr>
        <w:t xml:space="preserve"> (</w:t>
      </w:r>
      <w:r w:rsidRPr="00B0386F">
        <w:rPr>
          <w:rFonts w:cs="Arial"/>
          <w:lang w:val="sr-Cyrl-RS"/>
        </w:rPr>
        <w:t xml:space="preserve">словима: </w:t>
      </w:r>
      <w:r w:rsidR="00E60080">
        <w:rPr>
          <w:rFonts w:cs="Arial"/>
          <w:lang w:val="sr-Cyrl-RS"/>
        </w:rPr>
        <w:t>три</w:t>
      </w:r>
      <w:r w:rsidRPr="00B0386F">
        <w:rPr>
          <w:rFonts w:cs="Arial"/>
        </w:rPr>
        <w:t>) примерка за Продавца</w:t>
      </w:r>
      <w:r w:rsidR="001B6B22">
        <w:rPr>
          <w:rFonts w:cs="Arial"/>
          <w:lang w:val="sr-Cyrl-RS"/>
        </w:rPr>
        <w:t>,</w:t>
      </w:r>
      <w:r w:rsidRPr="00B0386F">
        <w:rPr>
          <w:rFonts w:cs="Arial"/>
        </w:rPr>
        <w:t xml:space="preserve"> </w:t>
      </w:r>
      <w:r w:rsidRPr="00B0386F">
        <w:rPr>
          <w:rFonts w:cs="Arial"/>
          <w:lang w:val="sr-Cyrl-RS"/>
        </w:rPr>
        <w:t xml:space="preserve">а </w:t>
      </w:r>
      <w:r w:rsidR="00E60080">
        <w:rPr>
          <w:rFonts w:cs="Arial"/>
          <w:lang w:val="sr-Cyrl-RS"/>
        </w:rPr>
        <w:t>3</w:t>
      </w:r>
      <w:r w:rsidR="006567BE">
        <w:rPr>
          <w:rFonts w:cs="Arial"/>
          <w:lang w:val="sr-Cyrl-RS"/>
        </w:rPr>
        <w:t xml:space="preserve"> (</w:t>
      </w:r>
      <w:r w:rsidRPr="00B0386F">
        <w:rPr>
          <w:rFonts w:cs="Arial"/>
          <w:lang w:val="sr-Cyrl-RS"/>
        </w:rPr>
        <w:t>словима:</w:t>
      </w:r>
      <w:r w:rsidR="00932F02">
        <w:rPr>
          <w:rFonts w:cs="Arial"/>
          <w:lang w:val="sr-Cyrl-RS"/>
        </w:rPr>
        <w:t xml:space="preserve"> </w:t>
      </w:r>
      <w:r w:rsidR="00E60080">
        <w:rPr>
          <w:rFonts w:cs="Arial"/>
          <w:lang w:val="sr-Cyrl-RS"/>
        </w:rPr>
        <w:t>три</w:t>
      </w:r>
      <w:r w:rsidRPr="00B0386F">
        <w:rPr>
          <w:rFonts w:cs="Arial"/>
          <w:lang w:val="sr-Cyrl-RS"/>
        </w:rPr>
        <w:t>)</w:t>
      </w:r>
      <w:r w:rsidRPr="00B0386F">
        <w:rPr>
          <w:rFonts w:cs="Arial"/>
        </w:rPr>
        <w:t xml:space="preserve"> за Купца.</w:t>
      </w:r>
    </w:p>
    <w:p w14:paraId="4D95C2B6" w14:textId="77777777" w:rsidR="005854D0" w:rsidRPr="005854D0" w:rsidRDefault="005854D0" w:rsidP="00E55B4F">
      <w:pPr>
        <w:pStyle w:val="KDParagraf"/>
        <w:spacing w:before="0"/>
        <w:rPr>
          <w:rFonts w:cs="Arial"/>
          <w:lang w:val="sr-Cyrl-RS"/>
        </w:rPr>
      </w:pPr>
    </w:p>
    <w:p w14:paraId="05401866" w14:textId="77777777" w:rsidR="00B0386F" w:rsidRDefault="00B0386F" w:rsidP="00B0386F">
      <w:pPr>
        <w:pStyle w:val="KDParagraf"/>
        <w:spacing w:before="0"/>
        <w:rPr>
          <w:rFonts w:cs="Arial"/>
          <w:lang w:val="sr-Cyrl-RS"/>
        </w:rPr>
      </w:pPr>
    </w:p>
    <w:p w14:paraId="5B6B92F6" w14:textId="77777777" w:rsidR="00FF33C9" w:rsidRPr="00FF33C9" w:rsidRDefault="00FF33C9" w:rsidP="00B0386F">
      <w:pPr>
        <w:pStyle w:val="KDParagraf"/>
        <w:spacing w:before="0"/>
        <w:rPr>
          <w:rFonts w:cs="Arial"/>
          <w:lang w:val="sr-Cyrl-RS"/>
        </w:rPr>
      </w:pPr>
    </w:p>
    <w:tbl>
      <w:tblPr>
        <w:tblW w:w="0" w:type="auto"/>
        <w:tblLook w:val="04A0" w:firstRow="1" w:lastRow="0" w:firstColumn="1" w:lastColumn="0" w:noHBand="0" w:noVBand="1"/>
      </w:tblPr>
      <w:tblGrid>
        <w:gridCol w:w="4503"/>
        <w:gridCol w:w="1275"/>
        <w:gridCol w:w="4395"/>
      </w:tblGrid>
      <w:tr w:rsidR="00B0386F" w:rsidRPr="00B0386F" w14:paraId="46F1A1D5" w14:textId="77777777" w:rsidTr="00460A63">
        <w:tc>
          <w:tcPr>
            <w:tcW w:w="4503" w:type="dxa"/>
            <w:shd w:val="clear" w:color="auto" w:fill="auto"/>
            <w:vAlign w:val="center"/>
            <w:hideMark/>
          </w:tcPr>
          <w:p w14:paraId="06F4AE77" w14:textId="77777777" w:rsidR="00B0386F" w:rsidRPr="00B0386F" w:rsidRDefault="00B0386F" w:rsidP="00460A63">
            <w:pPr>
              <w:spacing w:before="0"/>
              <w:jc w:val="center"/>
              <w:rPr>
                <w:rFonts w:cs="Arial"/>
                <w:b/>
                <w:smallCaps/>
              </w:rPr>
            </w:pPr>
            <w:r w:rsidRPr="00B0386F">
              <w:rPr>
                <w:rFonts w:cs="Arial"/>
                <w:b/>
              </w:rPr>
              <w:t>КУПАЦ</w:t>
            </w:r>
          </w:p>
        </w:tc>
        <w:tc>
          <w:tcPr>
            <w:tcW w:w="1275" w:type="dxa"/>
            <w:shd w:val="clear" w:color="auto" w:fill="auto"/>
            <w:vAlign w:val="center"/>
          </w:tcPr>
          <w:p w14:paraId="73D5C18D" w14:textId="77777777" w:rsidR="00B0386F" w:rsidRPr="00B0386F" w:rsidRDefault="00B0386F" w:rsidP="00460A63">
            <w:pPr>
              <w:spacing w:before="0"/>
              <w:jc w:val="center"/>
              <w:rPr>
                <w:rFonts w:cs="Arial"/>
                <w:b/>
                <w:smallCaps/>
              </w:rPr>
            </w:pPr>
          </w:p>
        </w:tc>
        <w:tc>
          <w:tcPr>
            <w:tcW w:w="4395" w:type="dxa"/>
            <w:shd w:val="clear" w:color="auto" w:fill="auto"/>
            <w:vAlign w:val="center"/>
            <w:hideMark/>
          </w:tcPr>
          <w:p w14:paraId="6A6F3282" w14:textId="77777777" w:rsidR="00B0386F" w:rsidRPr="00B0386F" w:rsidRDefault="00B0386F" w:rsidP="00460A63">
            <w:pPr>
              <w:spacing w:before="0"/>
              <w:jc w:val="center"/>
              <w:rPr>
                <w:rFonts w:cs="Arial"/>
                <w:b/>
                <w:smallCaps/>
              </w:rPr>
            </w:pPr>
            <w:r w:rsidRPr="00B0386F">
              <w:rPr>
                <w:rFonts w:cs="Arial"/>
                <w:b/>
              </w:rPr>
              <w:t>ПРОДАВАЦ</w:t>
            </w:r>
          </w:p>
        </w:tc>
      </w:tr>
      <w:tr w:rsidR="00B0386F" w:rsidRPr="00B0386F" w14:paraId="76178892" w14:textId="77777777" w:rsidTr="00460A63">
        <w:tc>
          <w:tcPr>
            <w:tcW w:w="4503" w:type="dxa"/>
            <w:shd w:val="clear" w:color="auto" w:fill="auto"/>
            <w:vAlign w:val="center"/>
            <w:hideMark/>
          </w:tcPr>
          <w:p w14:paraId="3EDA44D7" w14:textId="563886A2" w:rsidR="00B0386F" w:rsidRPr="00B0386F" w:rsidRDefault="00B0386F" w:rsidP="00460A63">
            <w:pPr>
              <w:spacing w:before="0"/>
              <w:jc w:val="center"/>
              <w:rPr>
                <w:rFonts w:cs="Arial"/>
                <w:b/>
                <w:lang w:val="sr-Cyrl-RS"/>
              </w:rPr>
            </w:pPr>
            <w:r w:rsidRPr="00B0386F">
              <w:rPr>
                <w:rFonts w:cs="Arial"/>
                <w:b/>
              </w:rPr>
              <w:t>ЈП „Електропривреда Србије“</w:t>
            </w:r>
            <w:r w:rsidR="00DC3DB0">
              <w:rPr>
                <w:rFonts w:cs="Arial"/>
                <w:b/>
              </w:rPr>
              <w:t xml:space="preserve"> </w:t>
            </w:r>
            <w:r w:rsidRPr="00B0386F">
              <w:rPr>
                <w:rFonts w:cs="Arial"/>
                <w:b/>
              </w:rPr>
              <w:t>Београд</w:t>
            </w:r>
          </w:p>
          <w:p w14:paraId="568FCB7D" w14:textId="77777777" w:rsidR="00B0386F" w:rsidRPr="00B0386F" w:rsidRDefault="00B0386F" w:rsidP="00460A63">
            <w:pPr>
              <w:spacing w:before="0"/>
              <w:jc w:val="center"/>
              <w:rPr>
                <w:rFonts w:cs="Arial"/>
                <w:b/>
                <w:lang w:val="sr-Cyrl-RS"/>
              </w:rPr>
            </w:pPr>
            <w:r w:rsidRPr="00B0386F">
              <w:rPr>
                <w:rFonts w:cs="Arial"/>
                <w:b/>
                <w:lang w:val="sr-Cyrl-RS"/>
              </w:rPr>
              <w:t>Огранак РБ Колубара</w:t>
            </w:r>
          </w:p>
          <w:p w14:paraId="657E5D04" w14:textId="31D8799D" w:rsidR="007424C6" w:rsidRPr="00B0386F" w:rsidRDefault="003D517C" w:rsidP="00CD1EBC">
            <w:pPr>
              <w:spacing w:before="0"/>
              <w:jc w:val="center"/>
              <w:rPr>
                <w:rFonts w:cs="Arial"/>
                <w:lang w:val="sr-Cyrl-RS"/>
              </w:rPr>
            </w:pPr>
            <w:r w:rsidRPr="00F5281D">
              <w:rPr>
                <w:rFonts w:cs="Arial"/>
                <w:lang w:val="sr-Cyrl-RS"/>
              </w:rPr>
              <w:t>Финансијски директор</w:t>
            </w:r>
          </w:p>
        </w:tc>
        <w:tc>
          <w:tcPr>
            <w:tcW w:w="1275" w:type="dxa"/>
            <w:shd w:val="clear" w:color="auto" w:fill="auto"/>
            <w:vAlign w:val="center"/>
          </w:tcPr>
          <w:p w14:paraId="3BC33DCB" w14:textId="77777777" w:rsidR="00B0386F" w:rsidRPr="00B0386F" w:rsidRDefault="00B0386F" w:rsidP="00460A63">
            <w:pPr>
              <w:spacing w:before="0"/>
              <w:jc w:val="center"/>
              <w:rPr>
                <w:rFonts w:cs="Arial"/>
                <w:b/>
                <w:smallCaps/>
              </w:rPr>
            </w:pPr>
          </w:p>
        </w:tc>
        <w:tc>
          <w:tcPr>
            <w:tcW w:w="4395" w:type="dxa"/>
            <w:shd w:val="clear" w:color="auto" w:fill="auto"/>
            <w:vAlign w:val="center"/>
          </w:tcPr>
          <w:p w14:paraId="03672BFD" w14:textId="77777777" w:rsidR="00B0386F" w:rsidRDefault="00B0386F" w:rsidP="00460A63">
            <w:pPr>
              <w:spacing w:before="0"/>
              <w:jc w:val="center"/>
              <w:rPr>
                <w:rFonts w:cs="Arial"/>
                <w:b/>
              </w:rPr>
            </w:pPr>
            <w:r w:rsidRPr="00B0386F">
              <w:rPr>
                <w:rFonts w:cs="Arial"/>
                <w:b/>
              </w:rPr>
              <w:t>Назив</w:t>
            </w:r>
          </w:p>
          <w:p w14:paraId="4C265855" w14:textId="280F38CB" w:rsidR="003D517C" w:rsidRPr="00B0386F" w:rsidRDefault="003D517C" w:rsidP="00460A63">
            <w:pPr>
              <w:spacing w:before="0"/>
              <w:jc w:val="center"/>
              <w:rPr>
                <w:rFonts w:cs="Arial"/>
                <w:b/>
                <w:smallCaps/>
              </w:rPr>
            </w:pPr>
            <w:r w:rsidRPr="00F5281D">
              <w:rPr>
                <w:rFonts w:cs="Arial"/>
              </w:rPr>
              <w:t>функција</w:t>
            </w:r>
          </w:p>
        </w:tc>
      </w:tr>
      <w:tr w:rsidR="00B0386F" w:rsidRPr="00B0386F" w14:paraId="5779BE87" w14:textId="77777777" w:rsidTr="00460A63">
        <w:tc>
          <w:tcPr>
            <w:tcW w:w="4503" w:type="dxa"/>
            <w:shd w:val="clear" w:color="auto" w:fill="auto"/>
            <w:vAlign w:val="center"/>
            <w:hideMark/>
          </w:tcPr>
          <w:p w14:paraId="7FDF451E" w14:textId="77777777" w:rsidR="00B0386F" w:rsidRPr="00B0386F" w:rsidRDefault="00B0386F" w:rsidP="00460A63">
            <w:pPr>
              <w:spacing w:before="0"/>
              <w:jc w:val="center"/>
              <w:rPr>
                <w:rFonts w:cs="Arial"/>
                <w:b/>
                <w:smallCaps/>
              </w:rPr>
            </w:pPr>
            <w:r w:rsidRPr="00B0386F">
              <w:rPr>
                <w:rFonts w:cs="Arial"/>
                <w:b/>
              </w:rPr>
              <w:t>_____________________________</w:t>
            </w:r>
          </w:p>
        </w:tc>
        <w:tc>
          <w:tcPr>
            <w:tcW w:w="1275" w:type="dxa"/>
            <w:shd w:val="clear" w:color="auto" w:fill="auto"/>
            <w:vAlign w:val="center"/>
            <w:hideMark/>
          </w:tcPr>
          <w:p w14:paraId="336B884F" w14:textId="77777777" w:rsidR="00B0386F" w:rsidRPr="00B0386F" w:rsidRDefault="00B0386F" w:rsidP="00460A63">
            <w:pPr>
              <w:spacing w:before="0"/>
              <w:jc w:val="center"/>
              <w:rPr>
                <w:rFonts w:cs="Arial"/>
                <w:smallCaps/>
              </w:rPr>
            </w:pPr>
            <w:r w:rsidRPr="00B0386F">
              <w:rPr>
                <w:rFonts w:cs="Arial"/>
              </w:rPr>
              <w:t>М.П.</w:t>
            </w:r>
          </w:p>
        </w:tc>
        <w:tc>
          <w:tcPr>
            <w:tcW w:w="4395" w:type="dxa"/>
            <w:shd w:val="clear" w:color="auto" w:fill="auto"/>
            <w:vAlign w:val="center"/>
            <w:hideMark/>
          </w:tcPr>
          <w:p w14:paraId="3F5914A4" w14:textId="77777777" w:rsidR="00B0386F" w:rsidRPr="00B0386F" w:rsidRDefault="00B0386F" w:rsidP="00460A63">
            <w:pPr>
              <w:spacing w:before="0"/>
              <w:jc w:val="center"/>
              <w:rPr>
                <w:rFonts w:cs="Arial"/>
                <w:b/>
                <w:smallCaps/>
              </w:rPr>
            </w:pPr>
            <w:r w:rsidRPr="00B0386F">
              <w:rPr>
                <w:rFonts w:cs="Arial"/>
                <w:b/>
              </w:rPr>
              <w:t>_____________________________</w:t>
            </w:r>
          </w:p>
        </w:tc>
      </w:tr>
      <w:tr w:rsidR="00B0386F" w:rsidRPr="00B0386F" w14:paraId="76F185B0" w14:textId="77777777" w:rsidTr="00460A63">
        <w:tc>
          <w:tcPr>
            <w:tcW w:w="4503" w:type="dxa"/>
            <w:shd w:val="clear" w:color="auto" w:fill="auto"/>
            <w:vAlign w:val="center"/>
            <w:hideMark/>
          </w:tcPr>
          <w:p w14:paraId="748F30E8" w14:textId="77777777" w:rsidR="00B0386F" w:rsidRPr="00B0386F" w:rsidRDefault="00B0386F" w:rsidP="00460A63">
            <w:pPr>
              <w:spacing w:before="0"/>
              <w:rPr>
                <w:rFonts w:cs="Arial"/>
                <w:lang w:val="sr-Cyrl-RS"/>
              </w:rPr>
            </w:pPr>
            <w:r w:rsidRPr="00B0386F">
              <w:rPr>
                <w:rFonts w:cs="Arial"/>
                <w:lang w:val="sr-Cyrl-RS"/>
              </w:rPr>
              <w:t xml:space="preserve">              </w:t>
            </w:r>
          </w:p>
          <w:p w14:paraId="34543BC1" w14:textId="0BFBB7DA" w:rsidR="00B0386F" w:rsidRPr="00B0386F" w:rsidRDefault="00B0386F" w:rsidP="00460A63">
            <w:pPr>
              <w:spacing w:before="0"/>
              <w:rPr>
                <w:rFonts w:cs="Arial"/>
                <w:b/>
                <w:smallCaps/>
                <w:lang w:val="sr-Cyrl-RS"/>
              </w:rPr>
            </w:pPr>
            <w:r w:rsidRPr="00B0386F">
              <w:rPr>
                <w:rFonts w:cs="Arial"/>
                <w:lang w:val="sr-Cyrl-RS"/>
              </w:rPr>
              <w:t xml:space="preserve">            </w:t>
            </w:r>
            <w:r w:rsidR="00FC006F">
              <w:rPr>
                <w:rFonts w:cs="Arial"/>
                <w:lang w:val="sr-Cyrl-RS"/>
              </w:rPr>
              <w:t xml:space="preserve">      </w:t>
            </w:r>
            <w:r w:rsidRPr="00B0386F">
              <w:rPr>
                <w:rFonts w:cs="Arial"/>
                <w:lang w:val="sr-Cyrl-RS"/>
              </w:rPr>
              <w:t xml:space="preserve"> </w:t>
            </w:r>
            <w:r w:rsidR="009D5C2A">
              <w:rPr>
                <w:rFonts w:cs="Arial"/>
                <w:lang w:val="sr-Cyrl-CS"/>
              </w:rPr>
              <w:t>Владан Марковић</w:t>
            </w:r>
          </w:p>
        </w:tc>
        <w:tc>
          <w:tcPr>
            <w:tcW w:w="1275" w:type="dxa"/>
            <w:shd w:val="clear" w:color="auto" w:fill="auto"/>
            <w:vAlign w:val="center"/>
          </w:tcPr>
          <w:p w14:paraId="1E851E2D" w14:textId="77777777" w:rsidR="00B0386F" w:rsidRPr="00B0386F" w:rsidRDefault="00B0386F" w:rsidP="00460A63">
            <w:pPr>
              <w:spacing w:before="0"/>
              <w:jc w:val="center"/>
              <w:rPr>
                <w:rFonts w:cs="Arial"/>
                <w:b/>
                <w:smallCaps/>
              </w:rPr>
            </w:pPr>
          </w:p>
        </w:tc>
        <w:tc>
          <w:tcPr>
            <w:tcW w:w="4395" w:type="dxa"/>
            <w:shd w:val="clear" w:color="auto" w:fill="auto"/>
            <w:vAlign w:val="center"/>
            <w:hideMark/>
          </w:tcPr>
          <w:p w14:paraId="73E36DA0" w14:textId="77777777" w:rsidR="00B0386F" w:rsidRPr="00B0386F" w:rsidRDefault="00B0386F" w:rsidP="00460A63">
            <w:pPr>
              <w:spacing w:before="0"/>
              <w:jc w:val="center"/>
              <w:rPr>
                <w:rFonts w:cs="Arial"/>
                <w:b/>
                <w:smallCaps/>
              </w:rPr>
            </w:pPr>
            <w:r w:rsidRPr="00B0386F">
              <w:rPr>
                <w:rFonts w:cs="Arial"/>
                <w:lang w:val="sr-Cyrl-RS"/>
              </w:rPr>
              <w:t xml:space="preserve"> </w:t>
            </w:r>
            <w:r w:rsidRPr="00B0386F">
              <w:rPr>
                <w:rFonts w:cs="Arial"/>
              </w:rPr>
              <w:t>име и презиме</w:t>
            </w:r>
          </w:p>
        </w:tc>
      </w:tr>
      <w:tr w:rsidR="00B0386F" w:rsidRPr="00F5281D" w14:paraId="1D8DFF37" w14:textId="77777777" w:rsidTr="00460A63">
        <w:tc>
          <w:tcPr>
            <w:tcW w:w="4503" w:type="dxa"/>
            <w:shd w:val="clear" w:color="auto" w:fill="auto"/>
            <w:vAlign w:val="center"/>
            <w:hideMark/>
          </w:tcPr>
          <w:p w14:paraId="2AA2A6CD" w14:textId="77777777" w:rsidR="00B0386F" w:rsidRPr="00B0386F" w:rsidRDefault="00B0386F" w:rsidP="003D517C">
            <w:pPr>
              <w:spacing w:before="0"/>
              <w:jc w:val="center"/>
              <w:rPr>
                <w:rFonts w:cs="Arial"/>
                <w:lang w:val="sr-Cyrl-RS"/>
              </w:rPr>
            </w:pPr>
          </w:p>
        </w:tc>
        <w:tc>
          <w:tcPr>
            <w:tcW w:w="1275" w:type="dxa"/>
            <w:shd w:val="clear" w:color="auto" w:fill="auto"/>
            <w:vAlign w:val="center"/>
          </w:tcPr>
          <w:p w14:paraId="3CE5D5AC" w14:textId="77777777" w:rsidR="00B0386F" w:rsidRPr="00B0386F" w:rsidRDefault="00B0386F" w:rsidP="00460A63">
            <w:pPr>
              <w:spacing w:before="0"/>
              <w:jc w:val="center"/>
              <w:rPr>
                <w:rFonts w:cs="Arial"/>
                <w:b/>
                <w:smallCaps/>
              </w:rPr>
            </w:pPr>
          </w:p>
        </w:tc>
        <w:tc>
          <w:tcPr>
            <w:tcW w:w="4395" w:type="dxa"/>
            <w:shd w:val="clear" w:color="auto" w:fill="auto"/>
            <w:vAlign w:val="center"/>
          </w:tcPr>
          <w:p w14:paraId="58430119" w14:textId="69DDF75A" w:rsidR="00B0386F" w:rsidRPr="00B0386F" w:rsidRDefault="00B0386F" w:rsidP="003D517C">
            <w:pPr>
              <w:spacing w:before="0"/>
              <w:jc w:val="center"/>
              <w:rPr>
                <w:rFonts w:cs="Arial"/>
                <w:b/>
                <w:smallCaps/>
              </w:rPr>
            </w:pPr>
            <w:r w:rsidRPr="00B0386F">
              <w:rPr>
                <w:rFonts w:cs="Arial"/>
                <w:lang w:val="sr-Cyrl-RS"/>
              </w:rPr>
              <w:t xml:space="preserve"> </w:t>
            </w:r>
          </w:p>
        </w:tc>
      </w:tr>
    </w:tbl>
    <w:p w14:paraId="6B84A05E" w14:textId="77777777" w:rsidR="00E16CBC" w:rsidRPr="00413933" w:rsidRDefault="00E16CBC" w:rsidP="00B0386F">
      <w:pPr>
        <w:spacing w:before="0"/>
        <w:rPr>
          <w:rFonts w:eastAsia="TimesNewRomanPS-BoldMT" w:cs="Arial"/>
          <w:i/>
          <w:noProof/>
          <w:sz w:val="24"/>
          <w:szCs w:val="24"/>
        </w:rPr>
      </w:pPr>
    </w:p>
    <w:sectPr w:rsidR="00E16CBC" w:rsidRPr="00413933" w:rsidSect="00A81E89">
      <w:footnotePr>
        <w:pos w:val="beneathText"/>
      </w:footnotePr>
      <w:pgSz w:w="11909" w:h="16834" w:code="9"/>
      <w:pgMar w:top="567" w:right="567" w:bottom="567" w:left="1134"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CE413" w14:textId="77777777" w:rsidR="00994B97" w:rsidRDefault="00994B97">
      <w:r>
        <w:separator/>
      </w:r>
    </w:p>
    <w:p w14:paraId="68E68923" w14:textId="77777777" w:rsidR="00994B97" w:rsidRDefault="00994B97"/>
  </w:endnote>
  <w:endnote w:type="continuationSeparator" w:id="0">
    <w:p w14:paraId="6ADDDA8D" w14:textId="77777777" w:rsidR="00994B97" w:rsidRDefault="00994B97">
      <w:r>
        <w:continuationSeparator/>
      </w:r>
    </w:p>
    <w:p w14:paraId="5C1653E0" w14:textId="77777777" w:rsidR="00994B97" w:rsidRDefault="00994B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panose1 w:val="00000000000000000000"/>
    <w:charset w:val="00"/>
    <w:family w:val="roman"/>
    <w:notTrueType/>
    <w:pitch w:val="variable"/>
    <w:sig w:usb0="00000003" w:usb1="00000000" w:usb2="00000000" w:usb3="00000000" w:csb0="00000001" w:csb1="00000000"/>
  </w:font>
  <w:font w:name="Book-Cirilic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charset w:val="EE"/>
    <w:family w:val="swiss"/>
    <w:pitch w:val="variable"/>
    <w:sig w:usb0="00000287" w:usb1="00000000" w:usb2="00000000" w:usb3="00000000" w:csb0="0000009F" w:csb1="00000000"/>
  </w:font>
  <w:font w:name="CHelvPlai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panose1 w:val="00000000000000000000"/>
    <w:charset w:val="EE"/>
    <w:family w:val="swiss"/>
    <w:notTrueType/>
    <w:pitch w:val="variable"/>
    <w:sig w:usb0="00000007" w:usb1="00000000" w:usb2="00000000" w:usb3="00000000" w:csb0="00000003" w:csb1="00000000"/>
  </w:font>
  <w:font w:name="CTimesRoman">
    <w:charset w:val="00"/>
    <w:family w:val="auto"/>
    <w:pitch w:val="variable"/>
    <w:sig w:usb0="00000083" w:usb1="00000000" w:usb2="00000000" w:usb3="00000000" w:csb0="00000009" w:csb1="00000000"/>
  </w:font>
  <w:font w:name="CTimesBol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BoldMT">
    <w:altName w:val="MS Mincho"/>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A2E4D" w14:textId="77777777" w:rsidR="00DA544D" w:rsidRDefault="00DA544D"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BF3E9A" w14:textId="77777777" w:rsidR="00DA544D" w:rsidRDefault="00DA544D" w:rsidP="00841BE7">
    <w:pPr>
      <w:pStyle w:val="Footer"/>
      <w:ind w:right="360"/>
    </w:pPr>
  </w:p>
  <w:p w14:paraId="49D172E3" w14:textId="77777777" w:rsidR="00DA544D" w:rsidRDefault="00DA544D"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DE401" w14:textId="76C45869" w:rsidR="00DA544D" w:rsidRPr="00EA28D4" w:rsidRDefault="00DA544D" w:rsidP="00264CB1">
    <w:pPr>
      <w:pStyle w:val="Footer"/>
      <w:pBdr>
        <w:top w:val="single" w:sz="4" w:space="3" w:color="auto"/>
      </w:pBdr>
      <w:tabs>
        <w:tab w:val="clear" w:pos="4320"/>
        <w:tab w:val="left" w:pos="4335"/>
        <w:tab w:val="right" w:pos="10208"/>
      </w:tabs>
      <w:jc w:val="right"/>
      <w:rPr>
        <w:sz w:val="20"/>
      </w:rPr>
    </w:pPr>
    <w:r>
      <w:rPr>
        <w:rFonts w:cs="Arial"/>
        <w:sz w:val="20"/>
      </w:rPr>
      <w:tab/>
    </w:r>
    <w:r>
      <w:rPr>
        <w:rFonts w:cs="Arial"/>
        <w:sz w:val="20"/>
      </w:rPr>
      <w:tab/>
    </w:r>
    <w:r>
      <w:rPr>
        <w:rFonts w:cs="Arial"/>
        <w:sz w:val="20"/>
      </w:rPr>
      <w:tab/>
    </w:r>
    <w:r w:rsidRPr="00EA28D4">
      <w:rPr>
        <w:rFonts w:cs="Arial"/>
        <w:sz w:val="20"/>
      </w:rPr>
      <w:t xml:space="preserve">Страна </w:t>
    </w:r>
    <w:r w:rsidRPr="00EA28D4">
      <w:rPr>
        <w:rStyle w:val="PageNumber"/>
        <w:rFonts w:cs="Arial"/>
        <w:sz w:val="20"/>
      </w:rPr>
      <w:fldChar w:fldCharType="begin"/>
    </w:r>
    <w:r w:rsidRPr="00EA28D4">
      <w:rPr>
        <w:rStyle w:val="PageNumber"/>
        <w:rFonts w:cs="Arial"/>
        <w:sz w:val="20"/>
      </w:rPr>
      <w:instrText xml:space="preserve"> PAGE </w:instrText>
    </w:r>
    <w:r w:rsidRPr="00EA28D4">
      <w:rPr>
        <w:rStyle w:val="PageNumber"/>
        <w:rFonts w:cs="Arial"/>
        <w:sz w:val="20"/>
      </w:rPr>
      <w:fldChar w:fldCharType="separate"/>
    </w:r>
    <w:r w:rsidR="005954DE">
      <w:rPr>
        <w:rStyle w:val="PageNumber"/>
        <w:rFonts w:cs="Arial"/>
        <w:noProof/>
        <w:sz w:val="20"/>
      </w:rPr>
      <w:t>2</w:t>
    </w:r>
    <w:r w:rsidRPr="00EA28D4">
      <w:rPr>
        <w:rStyle w:val="PageNumber"/>
        <w:rFonts w:cs="Arial"/>
        <w:sz w:val="20"/>
      </w:rPr>
      <w:fldChar w:fldCharType="end"/>
    </w:r>
    <w:r w:rsidRPr="00EA28D4">
      <w:rPr>
        <w:rStyle w:val="PageNumber"/>
        <w:rFonts w:cs="Arial"/>
        <w:sz w:val="20"/>
      </w:rPr>
      <w:t xml:space="preserve"> од </w:t>
    </w:r>
    <w:r w:rsidRPr="00EA28D4">
      <w:rPr>
        <w:rStyle w:val="PageNumber"/>
        <w:rFonts w:cs="Arial"/>
        <w:sz w:val="20"/>
      </w:rPr>
      <w:fldChar w:fldCharType="begin"/>
    </w:r>
    <w:r w:rsidRPr="00EA28D4">
      <w:rPr>
        <w:rStyle w:val="PageNumber"/>
        <w:rFonts w:cs="Arial"/>
        <w:sz w:val="20"/>
      </w:rPr>
      <w:instrText xml:space="preserve"> NUMPAGES </w:instrText>
    </w:r>
    <w:r w:rsidRPr="00EA28D4">
      <w:rPr>
        <w:rStyle w:val="PageNumber"/>
        <w:rFonts w:cs="Arial"/>
        <w:sz w:val="20"/>
      </w:rPr>
      <w:fldChar w:fldCharType="separate"/>
    </w:r>
    <w:r w:rsidR="005954DE">
      <w:rPr>
        <w:rStyle w:val="PageNumber"/>
        <w:rFonts w:cs="Arial"/>
        <w:noProof/>
        <w:sz w:val="20"/>
      </w:rPr>
      <w:t>59</w:t>
    </w:r>
    <w:r w:rsidRPr="00EA28D4">
      <w:rPr>
        <w:rStyle w:val="PageNumber"/>
        <w:rFonts w:cs="Arial"/>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1C712" w14:textId="0EC7E7F7" w:rsidR="00DA544D" w:rsidRPr="00EA28D4" w:rsidRDefault="00DA544D" w:rsidP="004276AD">
    <w:pPr>
      <w:pStyle w:val="Footer"/>
      <w:pBdr>
        <w:top w:val="single" w:sz="4" w:space="3" w:color="auto"/>
      </w:pBdr>
      <w:jc w:val="right"/>
      <w:rPr>
        <w:sz w:val="20"/>
      </w:rPr>
    </w:pPr>
    <w:r w:rsidRPr="00EA28D4">
      <w:rPr>
        <w:rFonts w:cs="Arial"/>
        <w:sz w:val="20"/>
      </w:rPr>
      <w:t xml:space="preserve">Страна </w:t>
    </w:r>
    <w:r w:rsidRPr="00EA28D4">
      <w:rPr>
        <w:rStyle w:val="PageNumber"/>
        <w:rFonts w:cs="Arial"/>
        <w:sz w:val="20"/>
      </w:rPr>
      <w:fldChar w:fldCharType="begin"/>
    </w:r>
    <w:r w:rsidRPr="00EA28D4">
      <w:rPr>
        <w:rStyle w:val="PageNumber"/>
        <w:rFonts w:cs="Arial"/>
        <w:sz w:val="20"/>
      </w:rPr>
      <w:instrText xml:space="preserve"> PAGE </w:instrText>
    </w:r>
    <w:r w:rsidRPr="00EA28D4">
      <w:rPr>
        <w:rStyle w:val="PageNumber"/>
        <w:rFonts w:cs="Arial"/>
        <w:sz w:val="20"/>
      </w:rPr>
      <w:fldChar w:fldCharType="separate"/>
    </w:r>
    <w:r w:rsidR="005954DE">
      <w:rPr>
        <w:rStyle w:val="PageNumber"/>
        <w:rFonts w:cs="Arial"/>
        <w:noProof/>
        <w:sz w:val="20"/>
      </w:rPr>
      <w:t>1</w:t>
    </w:r>
    <w:r w:rsidRPr="00EA28D4">
      <w:rPr>
        <w:rStyle w:val="PageNumber"/>
        <w:rFonts w:cs="Arial"/>
        <w:sz w:val="20"/>
      </w:rPr>
      <w:fldChar w:fldCharType="end"/>
    </w:r>
    <w:r w:rsidRPr="00EA28D4">
      <w:rPr>
        <w:rStyle w:val="PageNumber"/>
        <w:rFonts w:cs="Arial"/>
        <w:sz w:val="20"/>
      </w:rPr>
      <w:t xml:space="preserve"> од </w:t>
    </w:r>
    <w:r w:rsidRPr="00EA28D4">
      <w:rPr>
        <w:rStyle w:val="PageNumber"/>
        <w:rFonts w:cs="Arial"/>
        <w:sz w:val="20"/>
      </w:rPr>
      <w:fldChar w:fldCharType="begin"/>
    </w:r>
    <w:r w:rsidRPr="00EA28D4">
      <w:rPr>
        <w:rStyle w:val="PageNumber"/>
        <w:rFonts w:cs="Arial"/>
        <w:sz w:val="20"/>
      </w:rPr>
      <w:instrText xml:space="preserve"> NUMPAGES </w:instrText>
    </w:r>
    <w:r w:rsidRPr="00EA28D4">
      <w:rPr>
        <w:rStyle w:val="PageNumber"/>
        <w:rFonts w:cs="Arial"/>
        <w:sz w:val="20"/>
      </w:rPr>
      <w:fldChar w:fldCharType="separate"/>
    </w:r>
    <w:r w:rsidR="005954DE">
      <w:rPr>
        <w:rStyle w:val="PageNumber"/>
        <w:rFonts w:cs="Arial"/>
        <w:noProof/>
        <w:sz w:val="20"/>
      </w:rPr>
      <w:t>59</w:t>
    </w:r>
    <w:r w:rsidRPr="00EA28D4">
      <w:rPr>
        <w:rStyle w:val="PageNumber"/>
        <w:rFonts w:cs="Arial"/>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CDF27" w14:textId="77777777" w:rsidR="00994B97" w:rsidRDefault="00994B97">
      <w:r>
        <w:separator/>
      </w:r>
    </w:p>
    <w:p w14:paraId="63998FFE" w14:textId="77777777" w:rsidR="00994B97" w:rsidRDefault="00994B97"/>
  </w:footnote>
  <w:footnote w:type="continuationSeparator" w:id="0">
    <w:p w14:paraId="4EC3CF75" w14:textId="77777777" w:rsidR="00994B97" w:rsidRDefault="00994B97">
      <w:r>
        <w:continuationSeparator/>
      </w:r>
    </w:p>
    <w:p w14:paraId="48FA9079" w14:textId="77777777" w:rsidR="00994B97" w:rsidRDefault="00994B9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2C0E1" w14:textId="3EB0B150" w:rsidR="00DA544D" w:rsidRPr="00A858C2" w:rsidRDefault="00DA544D" w:rsidP="00264CB1">
    <w:pPr>
      <w:pStyle w:val="Header"/>
      <w:spacing w:after="240"/>
      <w:jc w:val="center"/>
      <w:rPr>
        <w:b/>
        <w:sz w:val="20"/>
        <w:lang w:val="sr-Cyrl-RS"/>
      </w:rPr>
    </w:pPr>
    <w:r w:rsidRPr="00EA28D4">
      <w:rPr>
        <w:sz w:val="20"/>
      </w:rPr>
      <w:t xml:space="preserve">ЈП "Електропривреда Србије" Београд    </w:t>
    </w:r>
    <w:r>
      <w:rPr>
        <w:sz w:val="20"/>
      </w:rPr>
      <w:t xml:space="preserve">        </w:t>
    </w:r>
    <w:r w:rsidRPr="00EA28D4">
      <w:rPr>
        <w:sz w:val="20"/>
      </w:rPr>
      <w:t xml:space="preserve">Конкурсна документација </w:t>
    </w:r>
    <w:r>
      <w:rPr>
        <w:b/>
        <w:sz w:val="20"/>
      </w:rPr>
      <w:t>ЈН/4000/0043/2019</w:t>
    </w:r>
    <w:r>
      <w:rPr>
        <w:b/>
        <w:sz w:val="20"/>
        <w:lang w:val="sr-Cyrl-RS"/>
      </w:rPr>
      <w:t xml:space="preserve"> (ЈАНА </w:t>
    </w:r>
    <w:r>
      <w:rPr>
        <w:b/>
        <w:sz w:val="20"/>
      </w:rPr>
      <w:t>3144</w:t>
    </w:r>
    <w:r>
      <w:rPr>
        <w:b/>
        <w:sz w:val="20"/>
        <w:lang w:val="sr-Cyrl-RS"/>
      </w:rPr>
      <w:t>/201</w:t>
    </w:r>
    <w:r>
      <w:rPr>
        <w:b/>
        <w:sz w:val="20"/>
      </w:rPr>
      <w:t>9</w:t>
    </w:r>
    <w:r>
      <w:rPr>
        <w:b/>
        <w:sz w:val="20"/>
        <w:lang w:val="sr-Cyrl-RS"/>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11781" w14:textId="04CC855A" w:rsidR="00DA544D" w:rsidRPr="00A858C2" w:rsidRDefault="00DA544D" w:rsidP="00173885">
    <w:pPr>
      <w:pStyle w:val="Header"/>
      <w:jc w:val="center"/>
      <w:rPr>
        <w:b/>
        <w:sz w:val="20"/>
        <w:lang w:val="sr-Cyrl-RS"/>
      </w:rPr>
    </w:pPr>
    <w:r w:rsidRPr="00EA28D4">
      <w:rPr>
        <w:sz w:val="20"/>
      </w:rPr>
      <w:t>ЈП "Електропривреда Србије" Београд</w:t>
    </w:r>
    <w:r>
      <w:rPr>
        <w:sz w:val="20"/>
      </w:rPr>
      <w:t xml:space="preserve">            </w:t>
    </w:r>
    <w:r w:rsidRPr="00EA28D4">
      <w:rPr>
        <w:sz w:val="20"/>
      </w:rPr>
      <w:t xml:space="preserve">Конкурсна документација </w:t>
    </w:r>
    <w:r>
      <w:rPr>
        <w:b/>
        <w:sz w:val="20"/>
      </w:rPr>
      <w:t>ЈН/4000/0043/2019</w:t>
    </w:r>
    <w:r>
      <w:rPr>
        <w:b/>
        <w:sz w:val="20"/>
        <w:lang w:val="sr-Cyrl-RS"/>
      </w:rPr>
      <w:t xml:space="preserve"> (ЈАНА </w:t>
    </w:r>
    <w:r>
      <w:rPr>
        <w:b/>
        <w:sz w:val="20"/>
      </w:rPr>
      <w:t>3144</w:t>
    </w:r>
    <w:r>
      <w:rPr>
        <w:b/>
        <w:sz w:val="20"/>
        <w:lang w:val="sr-Cyrl-RS"/>
      </w:rPr>
      <w:t>/201</w:t>
    </w:r>
    <w:r>
      <w:rPr>
        <w:b/>
        <w:sz w:val="20"/>
      </w:rPr>
      <w:t>9</w:t>
    </w:r>
    <w:r>
      <w:rPr>
        <w:b/>
        <w:sz w:val="20"/>
        <w:lang w:val="sr-Cyrl-RS"/>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0F584B52"/>
    <w:multiLevelType w:val="hybridMultilevel"/>
    <w:tmpl w:val="BFEA150E"/>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5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21D1788"/>
    <w:multiLevelType w:val="multilevel"/>
    <w:tmpl w:val="EA38E6B0"/>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126D1E0D"/>
    <w:multiLevelType w:val="hybridMultilevel"/>
    <w:tmpl w:val="166EB8B2"/>
    <w:lvl w:ilvl="0" w:tplc="352E8C76">
      <w:start w:val="1"/>
      <w:numFmt w:val="decimal"/>
      <w:lvlText w:val="%1."/>
      <w:lvlJc w:val="left"/>
      <w:pPr>
        <w:ind w:left="1038" w:hanging="360"/>
      </w:pPr>
      <w:rPr>
        <w:rFonts w:ascii="Arial" w:eastAsia="Arial" w:hAnsi="Arial" w:hint="default"/>
        <w:spacing w:val="-1"/>
        <w:sz w:val="22"/>
        <w:szCs w:val="22"/>
      </w:rPr>
    </w:lvl>
    <w:lvl w:ilvl="1" w:tplc="35CA064A">
      <w:start w:val="1"/>
      <w:numFmt w:val="decimal"/>
      <w:lvlText w:val="%2)"/>
      <w:lvlJc w:val="left"/>
      <w:pPr>
        <w:ind w:left="1331" w:hanging="356"/>
      </w:pPr>
      <w:rPr>
        <w:rFonts w:ascii="Arial" w:eastAsia="Arial" w:hAnsi="Arial" w:hint="default"/>
        <w:spacing w:val="-1"/>
        <w:sz w:val="22"/>
        <w:szCs w:val="22"/>
      </w:rPr>
    </w:lvl>
    <w:lvl w:ilvl="2" w:tplc="A2D8A736">
      <w:start w:val="1"/>
      <w:numFmt w:val="bullet"/>
      <w:lvlText w:val="•"/>
      <w:lvlJc w:val="left"/>
      <w:pPr>
        <w:ind w:left="2295" w:hanging="356"/>
      </w:pPr>
      <w:rPr>
        <w:rFonts w:hint="default"/>
      </w:rPr>
    </w:lvl>
    <w:lvl w:ilvl="3" w:tplc="66D8EFFE">
      <w:start w:val="1"/>
      <w:numFmt w:val="bullet"/>
      <w:lvlText w:val="•"/>
      <w:lvlJc w:val="left"/>
      <w:pPr>
        <w:ind w:left="3259" w:hanging="356"/>
      </w:pPr>
      <w:rPr>
        <w:rFonts w:hint="default"/>
      </w:rPr>
    </w:lvl>
    <w:lvl w:ilvl="4" w:tplc="9EF235E6">
      <w:start w:val="1"/>
      <w:numFmt w:val="bullet"/>
      <w:lvlText w:val="•"/>
      <w:lvlJc w:val="left"/>
      <w:pPr>
        <w:ind w:left="4223" w:hanging="356"/>
      </w:pPr>
      <w:rPr>
        <w:rFonts w:hint="default"/>
      </w:rPr>
    </w:lvl>
    <w:lvl w:ilvl="5" w:tplc="1BDC21CE">
      <w:start w:val="1"/>
      <w:numFmt w:val="bullet"/>
      <w:lvlText w:val="•"/>
      <w:lvlJc w:val="left"/>
      <w:pPr>
        <w:ind w:left="5187" w:hanging="356"/>
      </w:pPr>
      <w:rPr>
        <w:rFonts w:hint="default"/>
      </w:rPr>
    </w:lvl>
    <w:lvl w:ilvl="6" w:tplc="3C3EA6C6">
      <w:start w:val="1"/>
      <w:numFmt w:val="bullet"/>
      <w:lvlText w:val="•"/>
      <w:lvlJc w:val="left"/>
      <w:pPr>
        <w:ind w:left="6150" w:hanging="356"/>
      </w:pPr>
      <w:rPr>
        <w:rFonts w:hint="default"/>
      </w:rPr>
    </w:lvl>
    <w:lvl w:ilvl="7" w:tplc="9EE668B8">
      <w:start w:val="1"/>
      <w:numFmt w:val="bullet"/>
      <w:lvlText w:val="•"/>
      <w:lvlJc w:val="left"/>
      <w:pPr>
        <w:ind w:left="7114" w:hanging="356"/>
      </w:pPr>
      <w:rPr>
        <w:rFonts w:hint="default"/>
      </w:rPr>
    </w:lvl>
    <w:lvl w:ilvl="8" w:tplc="DBB8BB30">
      <w:start w:val="1"/>
      <w:numFmt w:val="bullet"/>
      <w:lvlText w:val="•"/>
      <w:lvlJc w:val="left"/>
      <w:pPr>
        <w:ind w:left="8078" w:hanging="356"/>
      </w:pPr>
      <w:rPr>
        <w:rFonts w:hint="default"/>
      </w:r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8B348C8"/>
    <w:multiLevelType w:val="multilevel"/>
    <w:tmpl w:val="CB4467B6"/>
    <w:styleLink w:val="WWNum13"/>
    <w:lvl w:ilvl="0">
      <w:numFmt w:val="bullet"/>
      <w:lvlText w:val="-"/>
      <w:lvlJc w:val="left"/>
      <w:pPr>
        <w:ind w:left="720" w:hanging="360"/>
      </w:pPr>
      <w:rPr>
        <w:rFonts w:ascii="Times New Roman" w:eastAsia="TimesNewRomanPS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1CD00179"/>
    <w:multiLevelType w:val="multilevel"/>
    <w:tmpl w:val="FC168D5C"/>
    <w:lvl w:ilvl="0">
      <w:start w:val="1"/>
      <w:numFmt w:val="decimal"/>
      <w:lvlText w:val="%1."/>
      <w:lvlJc w:val="left"/>
      <w:pPr>
        <w:ind w:left="360" w:hanging="360"/>
      </w:pPr>
      <w:rPr>
        <w:rFonts w:hint="default"/>
        <w:color w:val="auto"/>
        <w:sz w:val="24"/>
        <w:szCs w:val="24"/>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15:restartNumberingAfterBreak="0">
    <w:nsid w:val="216C55AC"/>
    <w:multiLevelType w:val="hybridMultilevel"/>
    <w:tmpl w:val="00DE9F8E"/>
    <w:lvl w:ilvl="0" w:tplc="DD7EEE48">
      <w:start w:val="5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9" w15:restartNumberingAfterBreak="0">
    <w:nsid w:val="330460DA"/>
    <w:multiLevelType w:val="hybridMultilevel"/>
    <w:tmpl w:val="978C47D0"/>
    <w:lvl w:ilvl="0" w:tplc="6308AD3E">
      <w:start w:val="8"/>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37C12496"/>
    <w:multiLevelType w:val="hybridMultilevel"/>
    <w:tmpl w:val="E3FA9FB0"/>
    <w:lvl w:ilvl="0" w:tplc="241A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B8D616E"/>
    <w:multiLevelType w:val="multilevel"/>
    <w:tmpl w:val="505C5F94"/>
    <w:lvl w:ilvl="0">
      <w:start w:val="6"/>
      <w:numFmt w:val="decimal"/>
      <w:lvlText w:val="%1"/>
      <w:lvlJc w:val="left"/>
      <w:pPr>
        <w:ind w:left="465" w:hanging="465"/>
      </w:pPr>
      <w:rPr>
        <w:rFonts w:hint="default"/>
      </w:rPr>
    </w:lvl>
    <w:lvl w:ilvl="1">
      <w:start w:val="13"/>
      <w:numFmt w:val="decimal"/>
      <w:lvlText w:val="%1.%2"/>
      <w:lvlJc w:val="left"/>
      <w:pPr>
        <w:ind w:left="1275" w:hanging="465"/>
      </w:pPr>
      <w:rPr>
        <w:rFonts w:hint="default"/>
        <w:sz w:val="22"/>
        <w:szCs w:val="22"/>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73" w15:restartNumberingAfterBreak="0">
    <w:nsid w:val="3C1948DF"/>
    <w:multiLevelType w:val="hybridMultilevel"/>
    <w:tmpl w:val="6BE6EB56"/>
    <w:lvl w:ilvl="0" w:tplc="17FCA604">
      <w:numFmt w:val="bullet"/>
      <w:lvlText w:val="-"/>
      <w:lvlJc w:val="left"/>
      <w:pPr>
        <w:ind w:left="1398" w:hanging="360"/>
      </w:pPr>
      <w:rPr>
        <w:rFonts w:ascii="Arial" w:eastAsia="Arial" w:hAnsi="Arial" w:cs="Arial" w:hint="default"/>
      </w:rPr>
    </w:lvl>
    <w:lvl w:ilvl="1" w:tplc="281A0003" w:tentative="1">
      <w:start w:val="1"/>
      <w:numFmt w:val="bullet"/>
      <w:lvlText w:val="o"/>
      <w:lvlJc w:val="left"/>
      <w:pPr>
        <w:ind w:left="2118" w:hanging="360"/>
      </w:pPr>
      <w:rPr>
        <w:rFonts w:ascii="Courier New" w:hAnsi="Courier New" w:cs="Courier New" w:hint="default"/>
      </w:rPr>
    </w:lvl>
    <w:lvl w:ilvl="2" w:tplc="281A0005" w:tentative="1">
      <w:start w:val="1"/>
      <w:numFmt w:val="bullet"/>
      <w:lvlText w:val=""/>
      <w:lvlJc w:val="left"/>
      <w:pPr>
        <w:ind w:left="2838" w:hanging="360"/>
      </w:pPr>
      <w:rPr>
        <w:rFonts w:ascii="Wingdings" w:hAnsi="Wingdings" w:hint="default"/>
      </w:rPr>
    </w:lvl>
    <w:lvl w:ilvl="3" w:tplc="281A0001" w:tentative="1">
      <w:start w:val="1"/>
      <w:numFmt w:val="bullet"/>
      <w:lvlText w:val=""/>
      <w:lvlJc w:val="left"/>
      <w:pPr>
        <w:ind w:left="3558" w:hanging="360"/>
      </w:pPr>
      <w:rPr>
        <w:rFonts w:ascii="Symbol" w:hAnsi="Symbol" w:hint="default"/>
      </w:rPr>
    </w:lvl>
    <w:lvl w:ilvl="4" w:tplc="281A0003" w:tentative="1">
      <w:start w:val="1"/>
      <w:numFmt w:val="bullet"/>
      <w:lvlText w:val="o"/>
      <w:lvlJc w:val="left"/>
      <w:pPr>
        <w:ind w:left="4278" w:hanging="360"/>
      </w:pPr>
      <w:rPr>
        <w:rFonts w:ascii="Courier New" w:hAnsi="Courier New" w:cs="Courier New" w:hint="default"/>
      </w:rPr>
    </w:lvl>
    <w:lvl w:ilvl="5" w:tplc="281A0005" w:tentative="1">
      <w:start w:val="1"/>
      <w:numFmt w:val="bullet"/>
      <w:lvlText w:val=""/>
      <w:lvlJc w:val="left"/>
      <w:pPr>
        <w:ind w:left="4998" w:hanging="360"/>
      </w:pPr>
      <w:rPr>
        <w:rFonts w:ascii="Wingdings" w:hAnsi="Wingdings" w:hint="default"/>
      </w:rPr>
    </w:lvl>
    <w:lvl w:ilvl="6" w:tplc="281A0001" w:tentative="1">
      <w:start w:val="1"/>
      <w:numFmt w:val="bullet"/>
      <w:lvlText w:val=""/>
      <w:lvlJc w:val="left"/>
      <w:pPr>
        <w:ind w:left="5718" w:hanging="360"/>
      </w:pPr>
      <w:rPr>
        <w:rFonts w:ascii="Symbol" w:hAnsi="Symbol" w:hint="default"/>
      </w:rPr>
    </w:lvl>
    <w:lvl w:ilvl="7" w:tplc="281A0003" w:tentative="1">
      <w:start w:val="1"/>
      <w:numFmt w:val="bullet"/>
      <w:lvlText w:val="o"/>
      <w:lvlJc w:val="left"/>
      <w:pPr>
        <w:ind w:left="6438" w:hanging="360"/>
      </w:pPr>
      <w:rPr>
        <w:rFonts w:ascii="Courier New" w:hAnsi="Courier New" w:cs="Courier New" w:hint="default"/>
      </w:rPr>
    </w:lvl>
    <w:lvl w:ilvl="8" w:tplc="281A0005" w:tentative="1">
      <w:start w:val="1"/>
      <w:numFmt w:val="bullet"/>
      <w:lvlText w:val=""/>
      <w:lvlJc w:val="left"/>
      <w:pPr>
        <w:ind w:left="7158" w:hanging="360"/>
      </w:pPr>
      <w:rPr>
        <w:rFonts w:ascii="Wingdings" w:hAnsi="Wingdings" w:hint="default"/>
      </w:rPr>
    </w:lvl>
  </w:abstractNum>
  <w:abstractNum w:abstractNumId="74" w15:restartNumberingAfterBreak="0">
    <w:nsid w:val="3C3D2922"/>
    <w:multiLevelType w:val="multilevel"/>
    <w:tmpl w:val="E832850C"/>
    <w:lvl w:ilvl="0">
      <w:start w:val="1"/>
      <w:numFmt w:val="decimal"/>
      <w:lvlText w:val="%1."/>
      <w:lvlJc w:val="left"/>
      <w:pPr>
        <w:ind w:left="765" w:hanging="4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2377DBD"/>
    <w:multiLevelType w:val="multilevel"/>
    <w:tmpl w:val="374E0DE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77"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0" w15:restartNumberingAfterBreak="0">
    <w:nsid w:val="4DEB705C"/>
    <w:multiLevelType w:val="hybridMultilevel"/>
    <w:tmpl w:val="8342DCC2"/>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81"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2"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4" w15:restartNumberingAfterBreak="0">
    <w:nsid w:val="5F6C793B"/>
    <w:multiLevelType w:val="hybridMultilevel"/>
    <w:tmpl w:val="0BE243A8"/>
    <w:lvl w:ilvl="0" w:tplc="0D2E0D1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5" w15:restartNumberingAfterBreak="0">
    <w:nsid w:val="61B651FB"/>
    <w:multiLevelType w:val="hybridMultilevel"/>
    <w:tmpl w:val="8CA88D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6"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7712A54"/>
    <w:multiLevelType w:val="multilevel"/>
    <w:tmpl w:val="20FCCB74"/>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89"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1"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3"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4"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B8862A8"/>
    <w:multiLevelType w:val="hybridMultilevel"/>
    <w:tmpl w:val="4436407A"/>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96"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7" w15:restartNumberingAfterBreak="0">
    <w:nsid w:val="7C995A11"/>
    <w:multiLevelType w:val="hybridMultilevel"/>
    <w:tmpl w:val="F65235BA"/>
    <w:lvl w:ilvl="0" w:tplc="CF687374">
      <w:start w:val="2"/>
      <w:numFmt w:val="bullet"/>
      <w:lvlText w:val="-"/>
      <w:lvlJc w:val="left"/>
      <w:pPr>
        <w:ind w:left="720" w:hanging="360"/>
      </w:pPr>
      <w:rPr>
        <w:rFonts w:ascii="Times New Roman" w:eastAsia="TimesNewRomanPSMT"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8" w15:restartNumberingAfterBreak="0">
    <w:nsid w:val="7E585366"/>
    <w:multiLevelType w:val="multilevel"/>
    <w:tmpl w:val="5D5892C8"/>
    <w:lvl w:ilvl="0">
      <w:start w:val="6"/>
      <w:numFmt w:val="decimal"/>
      <w:lvlText w:val="%1"/>
      <w:lvlJc w:val="left"/>
      <w:pPr>
        <w:ind w:left="420" w:hanging="420"/>
      </w:pPr>
      <w:rPr>
        <w:rFonts w:hint="default"/>
      </w:rPr>
    </w:lvl>
    <w:lvl w:ilvl="1">
      <w:start w:val="20"/>
      <w:numFmt w:val="decimal"/>
      <w:lvlText w:val="%1.%2"/>
      <w:lvlJc w:val="left"/>
      <w:pPr>
        <w:ind w:left="1230" w:hanging="4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99" w15:restartNumberingAfterBreak="0">
    <w:nsid w:val="7FB935A4"/>
    <w:multiLevelType w:val="hybridMultilevel"/>
    <w:tmpl w:val="437655F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90"/>
  </w:num>
  <w:num w:numId="2">
    <w:abstractNumId w:val="64"/>
  </w:num>
  <w:num w:numId="3">
    <w:abstractNumId w:val="84"/>
  </w:num>
  <w:num w:numId="4">
    <w:abstractNumId w:val="57"/>
  </w:num>
  <w:num w:numId="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1"/>
  </w:num>
  <w:num w:numId="7">
    <w:abstractNumId w:val="94"/>
  </w:num>
  <w:num w:numId="8">
    <w:abstractNumId w:val="68"/>
  </w:num>
  <w:num w:numId="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6"/>
  </w:num>
  <w:num w:numId="11">
    <w:abstractNumId w:val="75"/>
  </w:num>
  <w:num w:numId="12">
    <w:abstractNumId w:val="67"/>
  </w:num>
  <w:num w:numId="13">
    <w:abstractNumId w:val="78"/>
  </w:num>
  <w:num w:numId="14">
    <w:abstractNumId w:val="63"/>
  </w:num>
  <w:num w:numId="15">
    <w:abstractNumId w:val="86"/>
  </w:num>
  <w:num w:numId="16">
    <w:abstractNumId w:val="89"/>
  </w:num>
  <w:num w:numId="17">
    <w:abstractNumId w:val="49"/>
  </w:num>
  <w:num w:numId="18">
    <w:abstractNumId w:val="66"/>
  </w:num>
  <w:num w:numId="19">
    <w:abstractNumId w:val="69"/>
  </w:num>
  <w:num w:numId="20">
    <w:abstractNumId w:val="72"/>
  </w:num>
  <w:num w:numId="21">
    <w:abstractNumId w:val="55"/>
  </w:num>
  <w:num w:numId="22">
    <w:abstractNumId w:val="73"/>
  </w:num>
  <w:num w:numId="23">
    <w:abstractNumId w:val="74"/>
  </w:num>
  <w:num w:numId="24">
    <w:abstractNumId w:val="51"/>
  </w:num>
  <w:num w:numId="25">
    <w:abstractNumId w:val="80"/>
  </w:num>
  <w:num w:numId="26">
    <w:abstractNumId w:val="95"/>
  </w:num>
  <w:num w:numId="27">
    <w:abstractNumId w:val="76"/>
  </w:num>
  <w:num w:numId="28">
    <w:abstractNumId w:val="88"/>
  </w:num>
  <w:num w:numId="29">
    <w:abstractNumId w:val="62"/>
  </w:num>
  <w:num w:numId="30">
    <w:abstractNumId w:val="54"/>
  </w:num>
  <w:num w:numId="31">
    <w:abstractNumId w:val="97"/>
  </w:num>
  <w:num w:numId="32">
    <w:abstractNumId w:val="77"/>
  </w:num>
  <w:num w:numId="33">
    <w:abstractNumId w:val="58"/>
  </w:num>
  <w:num w:numId="34">
    <w:abstractNumId w:val="70"/>
  </w:num>
  <w:num w:numId="35">
    <w:abstractNumId w:val="85"/>
  </w:num>
  <w:num w:numId="36">
    <w:abstractNumId w:val="98"/>
  </w:num>
  <w:num w:numId="37">
    <w:abstractNumId w:val="99"/>
  </w:num>
  <w:num w:numId="38">
    <w:abstractNumId w:val="6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757"/>
    <w:rsid w:val="00000822"/>
    <w:rsid w:val="0000099A"/>
    <w:rsid w:val="00000EAC"/>
    <w:rsid w:val="00001095"/>
    <w:rsid w:val="00001727"/>
    <w:rsid w:val="000024F4"/>
    <w:rsid w:val="00002690"/>
    <w:rsid w:val="00002873"/>
    <w:rsid w:val="00003023"/>
    <w:rsid w:val="000035F7"/>
    <w:rsid w:val="000042FE"/>
    <w:rsid w:val="0000434A"/>
    <w:rsid w:val="0000496D"/>
    <w:rsid w:val="000056F8"/>
    <w:rsid w:val="00005800"/>
    <w:rsid w:val="00005C53"/>
    <w:rsid w:val="00005D85"/>
    <w:rsid w:val="00006078"/>
    <w:rsid w:val="0000686A"/>
    <w:rsid w:val="00006E35"/>
    <w:rsid w:val="00007AED"/>
    <w:rsid w:val="00007AF2"/>
    <w:rsid w:val="00007CE7"/>
    <w:rsid w:val="00007D09"/>
    <w:rsid w:val="000104DC"/>
    <w:rsid w:val="00010771"/>
    <w:rsid w:val="0001087F"/>
    <w:rsid w:val="00010885"/>
    <w:rsid w:val="00010ACB"/>
    <w:rsid w:val="00010AE5"/>
    <w:rsid w:val="00010E2B"/>
    <w:rsid w:val="0001109C"/>
    <w:rsid w:val="00011109"/>
    <w:rsid w:val="000113BB"/>
    <w:rsid w:val="000115C3"/>
    <w:rsid w:val="0001164B"/>
    <w:rsid w:val="0001176D"/>
    <w:rsid w:val="00011796"/>
    <w:rsid w:val="00011A00"/>
    <w:rsid w:val="00011A89"/>
    <w:rsid w:val="00011B27"/>
    <w:rsid w:val="00011C9C"/>
    <w:rsid w:val="00011D3C"/>
    <w:rsid w:val="00011DCA"/>
    <w:rsid w:val="00011FF6"/>
    <w:rsid w:val="0001214C"/>
    <w:rsid w:val="00012769"/>
    <w:rsid w:val="0001299B"/>
    <w:rsid w:val="00012EA5"/>
    <w:rsid w:val="0001304D"/>
    <w:rsid w:val="000131E4"/>
    <w:rsid w:val="0001344F"/>
    <w:rsid w:val="0001418E"/>
    <w:rsid w:val="0001466B"/>
    <w:rsid w:val="00014750"/>
    <w:rsid w:val="00014B2A"/>
    <w:rsid w:val="00014F46"/>
    <w:rsid w:val="000151D1"/>
    <w:rsid w:val="00015894"/>
    <w:rsid w:val="00015CDA"/>
    <w:rsid w:val="00015D88"/>
    <w:rsid w:val="00015E2F"/>
    <w:rsid w:val="00015E7C"/>
    <w:rsid w:val="00015EB0"/>
    <w:rsid w:val="000167FC"/>
    <w:rsid w:val="00016A38"/>
    <w:rsid w:val="000170DE"/>
    <w:rsid w:val="00017C93"/>
    <w:rsid w:val="00017F00"/>
    <w:rsid w:val="000203EF"/>
    <w:rsid w:val="000205B9"/>
    <w:rsid w:val="00020A55"/>
    <w:rsid w:val="00020A7C"/>
    <w:rsid w:val="00020C23"/>
    <w:rsid w:val="00020D2A"/>
    <w:rsid w:val="00020D7D"/>
    <w:rsid w:val="00020D8B"/>
    <w:rsid w:val="00020DC9"/>
    <w:rsid w:val="00020F06"/>
    <w:rsid w:val="00020FAF"/>
    <w:rsid w:val="00021350"/>
    <w:rsid w:val="00021C99"/>
    <w:rsid w:val="00021CE6"/>
    <w:rsid w:val="00021E7F"/>
    <w:rsid w:val="000221F1"/>
    <w:rsid w:val="000224DA"/>
    <w:rsid w:val="00022726"/>
    <w:rsid w:val="000227EC"/>
    <w:rsid w:val="00022CB5"/>
    <w:rsid w:val="00022E8B"/>
    <w:rsid w:val="00023057"/>
    <w:rsid w:val="00023308"/>
    <w:rsid w:val="00023BFF"/>
    <w:rsid w:val="00023D09"/>
    <w:rsid w:val="00024107"/>
    <w:rsid w:val="0002512F"/>
    <w:rsid w:val="000251E6"/>
    <w:rsid w:val="00025304"/>
    <w:rsid w:val="00025804"/>
    <w:rsid w:val="00025ABF"/>
    <w:rsid w:val="00025B97"/>
    <w:rsid w:val="00025EC5"/>
    <w:rsid w:val="00026036"/>
    <w:rsid w:val="000261C8"/>
    <w:rsid w:val="000263FA"/>
    <w:rsid w:val="00026444"/>
    <w:rsid w:val="00026621"/>
    <w:rsid w:val="000267C3"/>
    <w:rsid w:val="00026F45"/>
    <w:rsid w:val="00027418"/>
    <w:rsid w:val="0002750F"/>
    <w:rsid w:val="00027611"/>
    <w:rsid w:val="00027791"/>
    <w:rsid w:val="00027887"/>
    <w:rsid w:val="00027F81"/>
    <w:rsid w:val="000303E2"/>
    <w:rsid w:val="00030591"/>
    <w:rsid w:val="00030859"/>
    <w:rsid w:val="00030949"/>
    <w:rsid w:val="00030B9D"/>
    <w:rsid w:val="0003103E"/>
    <w:rsid w:val="00031492"/>
    <w:rsid w:val="0003169E"/>
    <w:rsid w:val="000317BA"/>
    <w:rsid w:val="00031E30"/>
    <w:rsid w:val="00031E71"/>
    <w:rsid w:val="00032272"/>
    <w:rsid w:val="0003280C"/>
    <w:rsid w:val="00032AFE"/>
    <w:rsid w:val="00032B7E"/>
    <w:rsid w:val="00032C65"/>
    <w:rsid w:val="00032E27"/>
    <w:rsid w:val="000335B1"/>
    <w:rsid w:val="000336B3"/>
    <w:rsid w:val="00033CEA"/>
    <w:rsid w:val="00033D74"/>
    <w:rsid w:val="000341C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6DAE"/>
    <w:rsid w:val="00036F5F"/>
    <w:rsid w:val="000376E6"/>
    <w:rsid w:val="0003771A"/>
    <w:rsid w:val="00037AE9"/>
    <w:rsid w:val="00037B82"/>
    <w:rsid w:val="00037E5A"/>
    <w:rsid w:val="00040243"/>
    <w:rsid w:val="00041105"/>
    <w:rsid w:val="00041B26"/>
    <w:rsid w:val="00041CE5"/>
    <w:rsid w:val="00041D7D"/>
    <w:rsid w:val="000420FF"/>
    <w:rsid w:val="00042335"/>
    <w:rsid w:val="000426A6"/>
    <w:rsid w:val="00042719"/>
    <w:rsid w:val="00042846"/>
    <w:rsid w:val="00042AB1"/>
    <w:rsid w:val="00042D8E"/>
    <w:rsid w:val="00042DF8"/>
    <w:rsid w:val="0004327C"/>
    <w:rsid w:val="0004380A"/>
    <w:rsid w:val="00043931"/>
    <w:rsid w:val="00043B23"/>
    <w:rsid w:val="00043C87"/>
    <w:rsid w:val="00043D31"/>
    <w:rsid w:val="000440B1"/>
    <w:rsid w:val="00044484"/>
    <w:rsid w:val="000444AB"/>
    <w:rsid w:val="00044630"/>
    <w:rsid w:val="00044A06"/>
    <w:rsid w:val="00044A8E"/>
    <w:rsid w:val="00045117"/>
    <w:rsid w:val="000453D1"/>
    <w:rsid w:val="000455D2"/>
    <w:rsid w:val="00045FB6"/>
    <w:rsid w:val="00046110"/>
    <w:rsid w:val="00046219"/>
    <w:rsid w:val="000467A8"/>
    <w:rsid w:val="00046BC7"/>
    <w:rsid w:val="00046BE9"/>
    <w:rsid w:val="00046D24"/>
    <w:rsid w:val="00046DA8"/>
    <w:rsid w:val="00046F29"/>
    <w:rsid w:val="00046FA0"/>
    <w:rsid w:val="00047060"/>
    <w:rsid w:val="0004799D"/>
    <w:rsid w:val="00047C95"/>
    <w:rsid w:val="00047D35"/>
    <w:rsid w:val="000501C9"/>
    <w:rsid w:val="00050249"/>
    <w:rsid w:val="0005083D"/>
    <w:rsid w:val="00050CD6"/>
    <w:rsid w:val="00050FBE"/>
    <w:rsid w:val="0005127F"/>
    <w:rsid w:val="00051432"/>
    <w:rsid w:val="000514C1"/>
    <w:rsid w:val="00051B4A"/>
    <w:rsid w:val="000528AD"/>
    <w:rsid w:val="00052B06"/>
    <w:rsid w:val="00052DCF"/>
    <w:rsid w:val="00052F72"/>
    <w:rsid w:val="0005316D"/>
    <w:rsid w:val="000532AB"/>
    <w:rsid w:val="000533E6"/>
    <w:rsid w:val="00053796"/>
    <w:rsid w:val="00053D87"/>
    <w:rsid w:val="00053E33"/>
    <w:rsid w:val="00054429"/>
    <w:rsid w:val="00055239"/>
    <w:rsid w:val="000554F7"/>
    <w:rsid w:val="000556DA"/>
    <w:rsid w:val="00055834"/>
    <w:rsid w:val="00055D45"/>
    <w:rsid w:val="00056B3A"/>
    <w:rsid w:val="00056C77"/>
    <w:rsid w:val="000571E5"/>
    <w:rsid w:val="000575CF"/>
    <w:rsid w:val="000577BC"/>
    <w:rsid w:val="00057E3F"/>
    <w:rsid w:val="00057F61"/>
    <w:rsid w:val="0006005E"/>
    <w:rsid w:val="00060381"/>
    <w:rsid w:val="0006051E"/>
    <w:rsid w:val="000609A8"/>
    <w:rsid w:val="00060DAC"/>
    <w:rsid w:val="000611ED"/>
    <w:rsid w:val="0006139C"/>
    <w:rsid w:val="000613C3"/>
    <w:rsid w:val="00061507"/>
    <w:rsid w:val="000616A5"/>
    <w:rsid w:val="000616FA"/>
    <w:rsid w:val="00061902"/>
    <w:rsid w:val="00061F18"/>
    <w:rsid w:val="00062080"/>
    <w:rsid w:val="0006233D"/>
    <w:rsid w:val="00062432"/>
    <w:rsid w:val="000628D0"/>
    <w:rsid w:val="00062E62"/>
    <w:rsid w:val="00062FA8"/>
    <w:rsid w:val="000636EE"/>
    <w:rsid w:val="0006388A"/>
    <w:rsid w:val="00063C21"/>
    <w:rsid w:val="00063C5D"/>
    <w:rsid w:val="00063D1A"/>
    <w:rsid w:val="00063F0B"/>
    <w:rsid w:val="00063F3D"/>
    <w:rsid w:val="000641BD"/>
    <w:rsid w:val="0006437F"/>
    <w:rsid w:val="000648A2"/>
    <w:rsid w:val="000649F0"/>
    <w:rsid w:val="00065071"/>
    <w:rsid w:val="0006514D"/>
    <w:rsid w:val="00065368"/>
    <w:rsid w:val="00065849"/>
    <w:rsid w:val="00065D52"/>
    <w:rsid w:val="00065DE7"/>
    <w:rsid w:val="000663EE"/>
    <w:rsid w:val="00066E57"/>
    <w:rsid w:val="0006781F"/>
    <w:rsid w:val="0006783E"/>
    <w:rsid w:val="00070234"/>
    <w:rsid w:val="00070240"/>
    <w:rsid w:val="000705B9"/>
    <w:rsid w:val="000706CF"/>
    <w:rsid w:val="000706E1"/>
    <w:rsid w:val="0007078C"/>
    <w:rsid w:val="00070B92"/>
    <w:rsid w:val="00071074"/>
    <w:rsid w:val="000711DD"/>
    <w:rsid w:val="000718B1"/>
    <w:rsid w:val="000719A9"/>
    <w:rsid w:val="00071E43"/>
    <w:rsid w:val="00072ABE"/>
    <w:rsid w:val="00073409"/>
    <w:rsid w:val="00073919"/>
    <w:rsid w:val="00073D60"/>
    <w:rsid w:val="00073EC5"/>
    <w:rsid w:val="000741DE"/>
    <w:rsid w:val="0007456F"/>
    <w:rsid w:val="0007463E"/>
    <w:rsid w:val="00074F21"/>
    <w:rsid w:val="000756F1"/>
    <w:rsid w:val="00075F5B"/>
    <w:rsid w:val="0007605E"/>
    <w:rsid w:val="0007608E"/>
    <w:rsid w:val="000760C0"/>
    <w:rsid w:val="000761D6"/>
    <w:rsid w:val="000765D5"/>
    <w:rsid w:val="0007661A"/>
    <w:rsid w:val="00076DAD"/>
    <w:rsid w:val="000770C0"/>
    <w:rsid w:val="0007717A"/>
    <w:rsid w:val="0007750C"/>
    <w:rsid w:val="00077746"/>
    <w:rsid w:val="00077A64"/>
    <w:rsid w:val="00077AC7"/>
    <w:rsid w:val="00077BCC"/>
    <w:rsid w:val="00077BE9"/>
    <w:rsid w:val="00077DE3"/>
    <w:rsid w:val="00077E1E"/>
    <w:rsid w:val="00080314"/>
    <w:rsid w:val="00080647"/>
    <w:rsid w:val="0008076F"/>
    <w:rsid w:val="00080E72"/>
    <w:rsid w:val="00080EA3"/>
    <w:rsid w:val="00080F2A"/>
    <w:rsid w:val="00081070"/>
    <w:rsid w:val="0008172F"/>
    <w:rsid w:val="00081E22"/>
    <w:rsid w:val="00082081"/>
    <w:rsid w:val="0008225F"/>
    <w:rsid w:val="0008263C"/>
    <w:rsid w:val="0008265D"/>
    <w:rsid w:val="000826A8"/>
    <w:rsid w:val="00082792"/>
    <w:rsid w:val="0008290D"/>
    <w:rsid w:val="00082C80"/>
    <w:rsid w:val="00082EB6"/>
    <w:rsid w:val="000832E3"/>
    <w:rsid w:val="000837B5"/>
    <w:rsid w:val="00083E16"/>
    <w:rsid w:val="0008446C"/>
    <w:rsid w:val="000845A6"/>
    <w:rsid w:val="00084C7E"/>
    <w:rsid w:val="00084EFF"/>
    <w:rsid w:val="00085036"/>
    <w:rsid w:val="00085204"/>
    <w:rsid w:val="00085380"/>
    <w:rsid w:val="00085745"/>
    <w:rsid w:val="00085785"/>
    <w:rsid w:val="00085788"/>
    <w:rsid w:val="00085E88"/>
    <w:rsid w:val="00085F22"/>
    <w:rsid w:val="00086BDE"/>
    <w:rsid w:val="00086EED"/>
    <w:rsid w:val="00086F03"/>
    <w:rsid w:val="0008707A"/>
    <w:rsid w:val="000870AF"/>
    <w:rsid w:val="0008719B"/>
    <w:rsid w:val="0008737F"/>
    <w:rsid w:val="000875AB"/>
    <w:rsid w:val="00087D31"/>
    <w:rsid w:val="00090362"/>
    <w:rsid w:val="000905C6"/>
    <w:rsid w:val="0009085D"/>
    <w:rsid w:val="00090A5C"/>
    <w:rsid w:val="00090DF6"/>
    <w:rsid w:val="00090EB3"/>
    <w:rsid w:val="000912C2"/>
    <w:rsid w:val="00091675"/>
    <w:rsid w:val="000917DD"/>
    <w:rsid w:val="00091BB0"/>
    <w:rsid w:val="0009245D"/>
    <w:rsid w:val="0009251A"/>
    <w:rsid w:val="000927C9"/>
    <w:rsid w:val="00092EAA"/>
    <w:rsid w:val="0009315D"/>
    <w:rsid w:val="00093300"/>
    <w:rsid w:val="000934CF"/>
    <w:rsid w:val="0009423C"/>
    <w:rsid w:val="0009425A"/>
    <w:rsid w:val="0009435A"/>
    <w:rsid w:val="0009436F"/>
    <w:rsid w:val="00094481"/>
    <w:rsid w:val="000949B0"/>
    <w:rsid w:val="00094B62"/>
    <w:rsid w:val="00094C1B"/>
    <w:rsid w:val="00094CBF"/>
    <w:rsid w:val="00094E6C"/>
    <w:rsid w:val="00095407"/>
    <w:rsid w:val="00095531"/>
    <w:rsid w:val="00095668"/>
    <w:rsid w:val="00095709"/>
    <w:rsid w:val="0009572C"/>
    <w:rsid w:val="0009586A"/>
    <w:rsid w:val="00095F7C"/>
    <w:rsid w:val="000961F7"/>
    <w:rsid w:val="0009627F"/>
    <w:rsid w:val="0009667E"/>
    <w:rsid w:val="000968C0"/>
    <w:rsid w:val="00096AED"/>
    <w:rsid w:val="00096BD0"/>
    <w:rsid w:val="00097294"/>
    <w:rsid w:val="00097920"/>
    <w:rsid w:val="00097FA2"/>
    <w:rsid w:val="000A070F"/>
    <w:rsid w:val="000A0720"/>
    <w:rsid w:val="000A0C3F"/>
    <w:rsid w:val="000A0DF4"/>
    <w:rsid w:val="000A10E3"/>
    <w:rsid w:val="000A187E"/>
    <w:rsid w:val="000A2227"/>
    <w:rsid w:val="000A2773"/>
    <w:rsid w:val="000A3715"/>
    <w:rsid w:val="000A388F"/>
    <w:rsid w:val="000A3CDA"/>
    <w:rsid w:val="000A3F5E"/>
    <w:rsid w:val="000A4C65"/>
    <w:rsid w:val="000A4D7F"/>
    <w:rsid w:val="000A4DD4"/>
    <w:rsid w:val="000A52EE"/>
    <w:rsid w:val="000A5BAE"/>
    <w:rsid w:val="000A5CC1"/>
    <w:rsid w:val="000A64B8"/>
    <w:rsid w:val="000A6515"/>
    <w:rsid w:val="000A658B"/>
    <w:rsid w:val="000A67D0"/>
    <w:rsid w:val="000A6980"/>
    <w:rsid w:val="000A69D6"/>
    <w:rsid w:val="000A6A0C"/>
    <w:rsid w:val="000A6F54"/>
    <w:rsid w:val="000A6FB8"/>
    <w:rsid w:val="000A70B6"/>
    <w:rsid w:val="000A7203"/>
    <w:rsid w:val="000A760B"/>
    <w:rsid w:val="000A7725"/>
    <w:rsid w:val="000A7A08"/>
    <w:rsid w:val="000A7A41"/>
    <w:rsid w:val="000A7BEA"/>
    <w:rsid w:val="000A7CFA"/>
    <w:rsid w:val="000B02D2"/>
    <w:rsid w:val="000B057D"/>
    <w:rsid w:val="000B05D5"/>
    <w:rsid w:val="000B0BB9"/>
    <w:rsid w:val="000B0E5B"/>
    <w:rsid w:val="000B1015"/>
    <w:rsid w:val="000B13F7"/>
    <w:rsid w:val="000B1653"/>
    <w:rsid w:val="000B18D8"/>
    <w:rsid w:val="000B1C19"/>
    <w:rsid w:val="000B1CF8"/>
    <w:rsid w:val="000B1DA4"/>
    <w:rsid w:val="000B1F37"/>
    <w:rsid w:val="000B1FA7"/>
    <w:rsid w:val="000B2072"/>
    <w:rsid w:val="000B217E"/>
    <w:rsid w:val="000B225C"/>
    <w:rsid w:val="000B29F6"/>
    <w:rsid w:val="000B2EE9"/>
    <w:rsid w:val="000B3387"/>
    <w:rsid w:val="000B3EB5"/>
    <w:rsid w:val="000B420C"/>
    <w:rsid w:val="000B4512"/>
    <w:rsid w:val="000B4588"/>
    <w:rsid w:val="000B45FD"/>
    <w:rsid w:val="000B47D8"/>
    <w:rsid w:val="000B4842"/>
    <w:rsid w:val="000B486E"/>
    <w:rsid w:val="000B48E3"/>
    <w:rsid w:val="000B4B05"/>
    <w:rsid w:val="000B4CCC"/>
    <w:rsid w:val="000B4D6F"/>
    <w:rsid w:val="000B515F"/>
    <w:rsid w:val="000B58E8"/>
    <w:rsid w:val="000B59E2"/>
    <w:rsid w:val="000B59EB"/>
    <w:rsid w:val="000B5F30"/>
    <w:rsid w:val="000B6370"/>
    <w:rsid w:val="000B67DA"/>
    <w:rsid w:val="000B6C6F"/>
    <w:rsid w:val="000B6DDB"/>
    <w:rsid w:val="000B6E4A"/>
    <w:rsid w:val="000B6E50"/>
    <w:rsid w:val="000B6F0B"/>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5A1"/>
    <w:rsid w:val="000C28FA"/>
    <w:rsid w:val="000C2960"/>
    <w:rsid w:val="000C2D52"/>
    <w:rsid w:val="000C35F0"/>
    <w:rsid w:val="000C38B0"/>
    <w:rsid w:val="000C3B2D"/>
    <w:rsid w:val="000C3B49"/>
    <w:rsid w:val="000C3B64"/>
    <w:rsid w:val="000C3D25"/>
    <w:rsid w:val="000C3F9B"/>
    <w:rsid w:val="000C4021"/>
    <w:rsid w:val="000C4212"/>
    <w:rsid w:val="000C4893"/>
    <w:rsid w:val="000C50A0"/>
    <w:rsid w:val="000C5361"/>
    <w:rsid w:val="000C5468"/>
    <w:rsid w:val="000C547B"/>
    <w:rsid w:val="000C562B"/>
    <w:rsid w:val="000C5731"/>
    <w:rsid w:val="000C5B16"/>
    <w:rsid w:val="000C5D43"/>
    <w:rsid w:val="000C61BA"/>
    <w:rsid w:val="000C6551"/>
    <w:rsid w:val="000C67B2"/>
    <w:rsid w:val="000C7024"/>
    <w:rsid w:val="000C7B91"/>
    <w:rsid w:val="000C7BB7"/>
    <w:rsid w:val="000D003F"/>
    <w:rsid w:val="000D02E0"/>
    <w:rsid w:val="000D0A62"/>
    <w:rsid w:val="000D0D30"/>
    <w:rsid w:val="000D1051"/>
    <w:rsid w:val="000D1390"/>
    <w:rsid w:val="000D14F7"/>
    <w:rsid w:val="000D18B7"/>
    <w:rsid w:val="000D1D98"/>
    <w:rsid w:val="000D24B8"/>
    <w:rsid w:val="000D24F9"/>
    <w:rsid w:val="000D264E"/>
    <w:rsid w:val="000D2C44"/>
    <w:rsid w:val="000D3094"/>
    <w:rsid w:val="000D31A7"/>
    <w:rsid w:val="000D32FD"/>
    <w:rsid w:val="000D33E9"/>
    <w:rsid w:val="000D34FD"/>
    <w:rsid w:val="000D37D9"/>
    <w:rsid w:val="000D3937"/>
    <w:rsid w:val="000D39CF"/>
    <w:rsid w:val="000D3A3C"/>
    <w:rsid w:val="000D3B8D"/>
    <w:rsid w:val="000D3DF9"/>
    <w:rsid w:val="000D42ED"/>
    <w:rsid w:val="000D456B"/>
    <w:rsid w:val="000D468D"/>
    <w:rsid w:val="000D4712"/>
    <w:rsid w:val="000D49C4"/>
    <w:rsid w:val="000D4B0A"/>
    <w:rsid w:val="000D4D8E"/>
    <w:rsid w:val="000D54CE"/>
    <w:rsid w:val="000D570B"/>
    <w:rsid w:val="000D5724"/>
    <w:rsid w:val="000D5A30"/>
    <w:rsid w:val="000D5D37"/>
    <w:rsid w:val="000D64E7"/>
    <w:rsid w:val="000D68A4"/>
    <w:rsid w:val="000D68C4"/>
    <w:rsid w:val="000D6ACE"/>
    <w:rsid w:val="000D6FD6"/>
    <w:rsid w:val="000D762F"/>
    <w:rsid w:val="000D770F"/>
    <w:rsid w:val="000D7758"/>
    <w:rsid w:val="000D79C3"/>
    <w:rsid w:val="000D7B65"/>
    <w:rsid w:val="000D7CF6"/>
    <w:rsid w:val="000D7D09"/>
    <w:rsid w:val="000E0014"/>
    <w:rsid w:val="000E08CC"/>
    <w:rsid w:val="000E0FC1"/>
    <w:rsid w:val="000E10A1"/>
    <w:rsid w:val="000E1258"/>
    <w:rsid w:val="000E1606"/>
    <w:rsid w:val="000E17BE"/>
    <w:rsid w:val="000E1869"/>
    <w:rsid w:val="000E1B81"/>
    <w:rsid w:val="000E1C4A"/>
    <w:rsid w:val="000E1CB9"/>
    <w:rsid w:val="000E1D0A"/>
    <w:rsid w:val="000E1E15"/>
    <w:rsid w:val="000E1FD4"/>
    <w:rsid w:val="000E2391"/>
    <w:rsid w:val="000E2921"/>
    <w:rsid w:val="000E29D6"/>
    <w:rsid w:val="000E3071"/>
    <w:rsid w:val="000E3256"/>
    <w:rsid w:val="000E3346"/>
    <w:rsid w:val="000E33F2"/>
    <w:rsid w:val="000E34C6"/>
    <w:rsid w:val="000E39F3"/>
    <w:rsid w:val="000E3BC9"/>
    <w:rsid w:val="000E3D7D"/>
    <w:rsid w:val="000E43B9"/>
    <w:rsid w:val="000E4657"/>
    <w:rsid w:val="000E4CA1"/>
    <w:rsid w:val="000E4D87"/>
    <w:rsid w:val="000E4F91"/>
    <w:rsid w:val="000E5163"/>
    <w:rsid w:val="000E5186"/>
    <w:rsid w:val="000E5886"/>
    <w:rsid w:val="000E58D6"/>
    <w:rsid w:val="000E5999"/>
    <w:rsid w:val="000E5D83"/>
    <w:rsid w:val="000E5E8B"/>
    <w:rsid w:val="000E6103"/>
    <w:rsid w:val="000E62CC"/>
    <w:rsid w:val="000E636D"/>
    <w:rsid w:val="000E64E3"/>
    <w:rsid w:val="000E6A72"/>
    <w:rsid w:val="000E6E77"/>
    <w:rsid w:val="000E6FE3"/>
    <w:rsid w:val="000E7261"/>
    <w:rsid w:val="000E73E6"/>
    <w:rsid w:val="000E75A0"/>
    <w:rsid w:val="000F0256"/>
    <w:rsid w:val="000F071C"/>
    <w:rsid w:val="000F0C38"/>
    <w:rsid w:val="000F162B"/>
    <w:rsid w:val="000F1638"/>
    <w:rsid w:val="000F1885"/>
    <w:rsid w:val="000F1D3E"/>
    <w:rsid w:val="000F1D75"/>
    <w:rsid w:val="000F1F11"/>
    <w:rsid w:val="000F2968"/>
    <w:rsid w:val="000F298E"/>
    <w:rsid w:val="000F2A7A"/>
    <w:rsid w:val="000F2E60"/>
    <w:rsid w:val="000F3138"/>
    <w:rsid w:val="000F33C3"/>
    <w:rsid w:val="000F364F"/>
    <w:rsid w:val="000F36A0"/>
    <w:rsid w:val="000F3E58"/>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033"/>
    <w:rsid w:val="000F7272"/>
    <w:rsid w:val="000F7949"/>
    <w:rsid w:val="000F79CB"/>
    <w:rsid w:val="00100252"/>
    <w:rsid w:val="00100827"/>
    <w:rsid w:val="00100982"/>
    <w:rsid w:val="00100F41"/>
    <w:rsid w:val="00101220"/>
    <w:rsid w:val="00101B4E"/>
    <w:rsid w:val="00102000"/>
    <w:rsid w:val="00102340"/>
    <w:rsid w:val="001029A5"/>
    <w:rsid w:val="00102AC1"/>
    <w:rsid w:val="00102F65"/>
    <w:rsid w:val="001030F8"/>
    <w:rsid w:val="0010319C"/>
    <w:rsid w:val="00103735"/>
    <w:rsid w:val="0010391E"/>
    <w:rsid w:val="00103CC9"/>
    <w:rsid w:val="00103DD9"/>
    <w:rsid w:val="00103E5D"/>
    <w:rsid w:val="001040F2"/>
    <w:rsid w:val="001047F0"/>
    <w:rsid w:val="00104B87"/>
    <w:rsid w:val="00104FAA"/>
    <w:rsid w:val="00105092"/>
    <w:rsid w:val="00105121"/>
    <w:rsid w:val="001054E1"/>
    <w:rsid w:val="001056CC"/>
    <w:rsid w:val="0010570A"/>
    <w:rsid w:val="00105A35"/>
    <w:rsid w:val="001060FB"/>
    <w:rsid w:val="001066B6"/>
    <w:rsid w:val="0010671F"/>
    <w:rsid w:val="00106FC4"/>
    <w:rsid w:val="00107098"/>
    <w:rsid w:val="001070C7"/>
    <w:rsid w:val="0010773D"/>
    <w:rsid w:val="00107B63"/>
    <w:rsid w:val="00107CB3"/>
    <w:rsid w:val="00110207"/>
    <w:rsid w:val="001105E6"/>
    <w:rsid w:val="0011086D"/>
    <w:rsid w:val="00110BD5"/>
    <w:rsid w:val="00110E6A"/>
    <w:rsid w:val="001111D8"/>
    <w:rsid w:val="00111231"/>
    <w:rsid w:val="001113C9"/>
    <w:rsid w:val="00111425"/>
    <w:rsid w:val="001115F2"/>
    <w:rsid w:val="001117FD"/>
    <w:rsid w:val="00111C93"/>
    <w:rsid w:val="00111D79"/>
    <w:rsid w:val="001120AD"/>
    <w:rsid w:val="001126B3"/>
    <w:rsid w:val="001126DB"/>
    <w:rsid w:val="001135F8"/>
    <w:rsid w:val="00113968"/>
    <w:rsid w:val="001139D0"/>
    <w:rsid w:val="001139E5"/>
    <w:rsid w:val="00113B67"/>
    <w:rsid w:val="00113B84"/>
    <w:rsid w:val="00113BEE"/>
    <w:rsid w:val="00113D4D"/>
    <w:rsid w:val="001142B4"/>
    <w:rsid w:val="001146A1"/>
    <w:rsid w:val="001147C3"/>
    <w:rsid w:val="00114898"/>
    <w:rsid w:val="001148D5"/>
    <w:rsid w:val="00115226"/>
    <w:rsid w:val="001155BB"/>
    <w:rsid w:val="00115847"/>
    <w:rsid w:val="001161CF"/>
    <w:rsid w:val="001162D0"/>
    <w:rsid w:val="00116570"/>
    <w:rsid w:val="001166D1"/>
    <w:rsid w:val="00116894"/>
    <w:rsid w:val="001168C1"/>
    <w:rsid w:val="00116C7A"/>
    <w:rsid w:val="001170B7"/>
    <w:rsid w:val="00117C4F"/>
    <w:rsid w:val="00117C72"/>
    <w:rsid w:val="00117D19"/>
    <w:rsid w:val="00120141"/>
    <w:rsid w:val="00120CEF"/>
    <w:rsid w:val="00120DD3"/>
    <w:rsid w:val="00120FCC"/>
    <w:rsid w:val="0012159F"/>
    <w:rsid w:val="00121732"/>
    <w:rsid w:val="00121843"/>
    <w:rsid w:val="00121A3B"/>
    <w:rsid w:val="00121BA9"/>
    <w:rsid w:val="00121F0A"/>
    <w:rsid w:val="001220FA"/>
    <w:rsid w:val="0012222E"/>
    <w:rsid w:val="001224E7"/>
    <w:rsid w:val="001226DD"/>
    <w:rsid w:val="001227C6"/>
    <w:rsid w:val="00122B86"/>
    <w:rsid w:val="00122CAF"/>
    <w:rsid w:val="00122D69"/>
    <w:rsid w:val="00122F20"/>
    <w:rsid w:val="001232EA"/>
    <w:rsid w:val="001235B2"/>
    <w:rsid w:val="00123852"/>
    <w:rsid w:val="00123BC5"/>
    <w:rsid w:val="00123CAA"/>
    <w:rsid w:val="001243C5"/>
    <w:rsid w:val="00124FC8"/>
    <w:rsid w:val="001252A3"/>
    <w:rsid w:val="0012567E"/>
    <w:rsid w:val="0012591A"/>
    <w:rsid w:val="0012595E"/>
    <w:rsid w:val="001259A0"/>
    <w:rsid w:val="00125E65"/>
    <w:rsid w:val="0012670D"/>
    <w:rsid w:val="0012672D"/>
    <w:rsid w:val="001268D2"/>
    <w:rsid w:val="00126981"/>
    <w:rsid w:val="0012699E"/>
    <w:rsid w:val="00126E58"/>
    <w:rsid w:val="0012707D"/>
    <w:rsid w:val="00127101"/>
    <w:rsid w:val="00127295"/>
    <w:rsid w:val="001272BB"/>
    <w:rsid w:val="00127BB9"/>
    <w:rsid w:val="00127C9C"/>
    <w:rsid w:val="00127FB9"/>
    <w:rsid w:val="001301EA"/>
    <w:rsid w:val="0013047A"/>
    <w:rsid w:val="00130595"/>
    <w:rsid w:val="00130633"/>
    <w:rsid w:val="00130A88"/>
    <w:rsid w:val="00131064"/>
    <w:rsid w:val="0013155E"/>
    <w:rsid w:val="0013159A"/>
    <w:rsid w:val="0013191B"/>
    <w:rsid w:val="00131A5E"/>
    <w:rsid w:val="001320F3"/>
    <w:rsid w:val="00132368"/>
    <w:rsid w:val="001324F8"/>
    <w:rsid w:val="0013259A"/>
    <w:rsid w:val="001328D7"/>
    <w:rsid w:val="001329FE"/>
    <w:rsid w:val="00132A42"/>
    <w:rsid w:val="0013335F"/>
    <w:rsid w:val="00133597"/>
    <w:rsid w:val="0013363D"/>
    <w:rsid w:val="00133780"/>
    <w:rsid w:val="0013390A"/>
    <w:rsid w:val="001339A0"/>
    <w:rsid w:val="00133A03"/>
    <w:rsid w:val="00133A6E"/>
    <w:rsid w:val="00133CB5"/>
    <w:rsid w:val="00133DB1"/>
    <w:rsid w:val="00133FA4"/>
    <w:rsid w:val="0013412A"/>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741"/>
    <w:rsid w:val="00137B56"/>
    <w:rsid w:val="001405B1"/>
    <w:rsid w:val="00140694"/>
    <w:rsid w:val="00140C2C"/>
    <w:rsid w:val="00140F51"/>
    <w:rsid w:val="00141098"/>
    <w:rsid w:val="0014115C"/>
    <w:rsid w:val="001411CA"/>
    <w:rsid w:val="001412D9"/>
    <w:rsid w:val="00141344"/>
    <w:rsid w:val="001414EA"/>
    <w:rsid w:val="00141BC9"/>
    <w:rsid w:val="00141FC2"/>
    <w:rsid w:val="0014247C"/>
    <w:rsid w:val="00142570"/>
    <w:rsid w:val="00142637"/>
    <w:rsid w:val="00142809"/>
    <w:rsid w:val="00142A2F"/>
    <w:rsid w:val="00142DAC"/>
    <w:rsid w:val="001430B1"/>
    <w:rsid w:val="001435FC"/>
    <w:rsid w:val="00143A27"/>
    <w:rsid w:val="00143A79"/>
    <w:rsid w:val="00143C09"/>
    <w:rsid w:val="00143DD2"/>
    <w:rsid w:val="00143DEB"/>
    <w:rsid w:val="001441F7"/>
    <w:rsid w:val="00144632"/>
    <w:rsid w:val="00144740"/>
    <w:rsid w:val="00144917"/>
    <w:rsid w:val="001449E7"/>
    <w:rsid w:val="00144DDB"/>
    <w:rsid w:val="00144DFB"/>
    <w:rsid w:val="00144E8E"/>
    <w:rsid w:val="00144F0E"/>
    <w:rsid w:val="00145432"/>
    <w:rsid w:val="00145502"/>
    <w:rsid w:val="001455A4"/>
    <w:rsid w:val="001458BF"/>
    <w:rsid w:val="001460FE"/>
    <w:rsid w:val="00146266"/>
    <w:rsid w:val="0014649A"/>
    <w:rsid w:val="001465C5"/>
    <w:rsid w:val="00146995"/>
    <w:rsid w:val="00146A66"/>
    <w:rsid w:val="00146C4C"/>
    <w:rsid w:val="00146E41"/>
    <w:rsid w:val="001474B6"/>
    <w:rsid w:val="0014763B"/>
    <w:rsid w:val="00147F6E"/>
    <w:rsid w:val="00150810"/>
    <w:rsid w:val="001508B7"/>
    <w:rsid w:val="00150DAD"/>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3FE9"/>
    <w:rsid w:val="001540BB"/>
    <w:rsid w:val="001541DC"/>
    <w:rsid w:val="00154BC9"/>
    <w:rsid w:val="00154F96"/>
    <w:rsid w:val="00155004"/>
    <w:rsid w:val="00155099"/>
    <w:rsid w:val="001553E5"/>
    <w:rsid w:val="0015547E"/>
    <w:rsid w:val="00155607"/>
    <w:rsid w:val="001558D3"/>
    <w:rsid w:val="00155A46"/>
    <w:rsid w:val="001560FE"/>
    <w:rsid w:val="001563C0"/>
    <w:rsid w:val="00156578"/>
    <w:rsid w:val="001567D2"/>
    <w:rsid w:val="00156DD0"/>
    <w:rsid w:val="001574E4"/>
    <w:rsid w:val="0015754B"/>
    <w:rsid w:val="00157A0A"/>
    <w:rsid w:val="00157E0D"/>
    <w:rsid w:val="0016015F"/>
    <w:rsid w:val="0016027D"/>
    <w:rsid w:val="001603BC"/>
    <w:rsid w:val="001606AA"/>
    <w:rsid w:val="00160BF4"/>
    <w:rsid w:val="001612D9"/>
    <w:rsid w:val="00161309"/>
    <w:rsid w:val="00161559"/>
    <w:rsid w:val="0016196A"/>
    <w:rsid w:val="001620BD"/>
    <w:rsid w:val="001621AA"/>
    <w:rsid w:val="00162A6D"/>
    <w:rsid w:val="00162B82"/>
    <w:rsid w:val="00162C5E"/>
    <w:rsid w:val="00162F04"/>
    <w:rsid w:val="001636C6"/>
    <w:rsid w:val="0016388F"/>
    <w:rsid w:val="001639C5"/>
    <w:rsid w:val="00163B1E"/>
    <w:rsid w:val="00164411"/>
    <w:rsid w:val="0016446B"/>
    <w:rsid w:val="00164470"/>
    <w:rsid w:val="001644F1"/>
    <w:rsid w:val="001647C5"/>
    <w:rsid w:val="00164900"/>
    <w:rsid w:val="0016496B"/>
    <w:rsid w:val="001651DE"/>
    <w:rsid w:val="00165568"/>
    <w:rsid w:val="001657FC"/>
    <w:rsid w:val="00165ABD"/>
    <w:rsid w:val="0016626F"/>
    <w:rsid w:val="00166649"/>
    <w:rsid w:val="00166795"/>
    <w:rsid w:val="001668E2"/>
    <w:rsid w:val="001669D4"/>
    <w:rsid w:val="00166B2E"/>
    <w:rsid w:val="00166D67"/>
    <w:rsid w:val="001671CA"/>
    <w:rsid w:val="00167255"/>
    <w:rsid w:val="001676E7"/>
    <w:rsid w:val="001676EB"/>
    <w:rsid w:val="00167814"/>
    <w:rsid w:val="00167882"/>
    <w:rsid w:val="001702E8"/>
    <w:rsid w:val="001703C6"/>
    <w:rsid w:val="0017050C"/>
    <w:rsid w:val="00170719"/>
    <w:rsid w:val="001707F9"/>
    <w:rsid w:val="0017081A"/>
    <w:rsid w:val="00170832"/>
    <w:rsid w:val="00170A0C"/>
    <w:rsid w:val="00170AA3"/>
    <w:rsid w:val="00170B21"/>
    <w:rsid w:val="00170BE8"/>
    <w:rsid w:val="00170CE4"/>
    <w:rsid w:val="00170EDA"/>
    <w:rsid w:val="0017138E"/>
    <w:rsid w:val="00171392"/>
    <w:rsid w:val="00171604"/>
    <w:rsid w:val="00172DB6"/>
    <w:rsid w:val="001732B3"/>
    <w:rsid w:val="001732B9"/>
    <w:rsid w:val="00173465"/>
    <w:rsid w:val="00173565"/>
    <w:rsid w:val="00173637"/>
    <w:rsid w:val="00173885"/>
    <w:rsid w:val="00173CD8"/>
    <w:rsid w:val="00173D1D"/>
    <w:rsid w:val="00173DCE"/>
    <w:rsid w:val="00174016"/>
    <w:rsid w:val="001743E1"/>
    <w:rsid w:val="001744CC"/>
    <w:rsid w:val="001747B6"/>
    <w:rsid w:val="0017487B"/>
    <w:rsid w:val="001748A0"/>
    <w:rsid w:val="001749AF"/>
    <w:rsid w:val="00174F50"/>
    <w:rsid w:val="0017562D"/>
    <w:rsid w:val="00175774"/>
    <w:rsid w:val="0017585E"/>
    <w:rsid w:val="00175AE6"/>
    <w:rsid w:val="00175BA0"/>
    <w:rsid w:val="00175C8C"/>
    <w:rsid w:val="00175DF4"/>
    <w:rsid w:val="00176582"/>
    <w:rsid w:val="00176677"/>
    <w:rsid w:val="0017669B"/>
    <w:rsid w:val="00176914"/>
    <w:rsid w:val="00176AD9"/>
    <w:rsid w:val="00176E06"/>
    <w:rsid w:val="00176FF7"/>
    <w:rsid w:val="0017727A"/>
    <w:rsid w:val="001774D5"/>
    <w:rsid w:val="001775AC"/>
    <w:rsid w:val="00177669"/>
    <w:rsid w:val="001776DB"/>
    <w:rsid w:val="00177A9A"/>
    <w:rsid w:val="00177C6F"/>
    <w:rsid w:val="00177CD2"/>
    <w:rsid w:val="00180100"/>
    <w:rsid w:val="00180544"/>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10"/>
    <w:rsid w:val="00182F27"/>
    <w:rsid w:val="001836E4"/>
    <w:rsid w:val="00183D33"/>
    <w:rsid w:val="00184258"/>
    <w:rsid w:val="001849B6"/>
    <w:rsid w:val="00184BBB"/>
    <w:rsid w:val="00184C9D"/>
    <w:rsid w:val="0018523E"/>
    <w:rsid w:val="001853E1"/>
    <w:rsid w:val="001853FE"/>
    <w:rsid w:val="00185747"/>
    <w:rsid w:val="0018582C"/>
    <w:rsid w:val="00185BA9"/>
    <w:rsid w:val="0018612E"/>
    <w:rsid w:val="00186174"/>
    <w:rsid w:val="001861CC"/>
    <w:rsid w:val="0018655D"/>
    <w:rsid w:val="00186B03"/>
    <w:rsid w:val="00186C27"/>
    <w:rsid w:val="001873AC"/>
    <w:rsid w:val="001878D2"/>
    <w:rsid w:val="00187A18"/>
    <w:rsid w:val="00187E8D"/>
    <w:rsid w:val="00190ACE"/>
    <w:rsid w:val="00190BBA"/>
    <w:rsid w:val="00190D4A"/>
    <w:rsid w:val="00190EED"/>
    <w:rsid w:val="0019115C"/>
    <w:rsid w:val="00191706"/>
    <w:rsid w:val="00191746"/>
    <w:rsid w:val="001917F1"/>
    <w:rsid w:val="00191978"/>
    <w:rsid w:val="00191A6C"/>
    <w:rsid w:val="00191AA9"/>
    <w:rsid w:val="00191B87"/>
    <w:rsid w:val="00191DBB"/>
    <w:rsid w:val="00192224"/>
    <w:rsid w:val="00192230"/>
    <w:rsid w:val="00192727"/>
    <w:rsid w:val="00192B46"/>
    <w:rsid w:val="00192E7A"/>
    <w:rsid w:val="00192EAA"/>
    <w:rsid w:val="001930F3"/>
    <w:rsid w:val="001933C7"/>
    <w:rsid w:val="0019387A"/>
    <w:rsid w:val="00193ACF"/>
    <w:rsid w:val="00193BFD"/>
    <w:rsid w:val="00193C15"/>
    <w:rsid w:val="0019425A"/>
    <w:rsid w:val="001945D3"/>
    <w:rsid w:val="001945FA"/>
    <w:rsid w:val="001948C6"/>
    <w:rsid w:val="001948F8"/>
    <w:rsid w:val="00194903"/>
    <w:rsid w:val="00194C11"/>
    <w:rsid w:val="00194C7D"/>
    <w:rsid w:val="00194C9B"/>
    <w:rsid w:val="00195505"/>
    <w:rsid w:val="001955C5"/>
    <w:rsid w:val="001959B0"/>
    <w:rsid w:val="001959D0"/>
    <w:rsid w:val="00196151"/>
    <w:rsid w:val="00196726"/>
    <w:rsid w:val="00196727"/>
    <w:rsid w:val="00196CC0"/>
    <w:rsid w:val="00196D47"/>
    <w:rsid w:val="00197578"/>
    <w:rsid w:val="0019779A"/>
    <w:rsid w:val="0019781E"/>
    <w:rsid w:val="001979B1"/>
    <w:rsid w:val="001A01DA"/>
    <w:rsid w:val="001A046B"/>
    <w:rsid w:val="001A0798"/>
    <w:rsid w:val="001A0BD5"/>
    <w:rsid w:val="001A14E3"/>
    <w:rsid w:val="001A1593"/>
    <w:rsid w:val="001A172A"/>
    <w:rsid w:val="001A180B"/>
    <w:rsid w:val="001A2172"/>
    <w:rsid w:val="001A226A"/>
    <w:rsid w:val="001A23A7"/>
    <w:rsid w:val="001A2760"/>
    <w:rsid w:val="001A287D"/>
    <w:rsid w:val="001A2ACF"/>
    <w:rsid w:val="001A2BF5"/>
    <w:rsid w:val="001A2E19"/>
    <w:rsid w:val="001A2ECE"/>
    <w:rsid w:val="001A2F3C"/>
    <w:rsid w:val="001A2FA0"/>
    <w:rsid w:val="001A33AA"/>
    <w:rsid w:val="001A3616"/>
    <w:rsid w:val="001A375E"/>
    <w:rsid w:val="001A3BFA"/>
    <w:rsid w:val="001A4190"/>
    <w:rsid w:val="001A41BC"/>
    <w:rsid w:val="001A45F7"/>
    <w:rsid w:val="001A45FC"/>
    <w:rsid w:val="001A51EF"/>
    <w:rsid w:val="001A5293"/>
    <w:rsid w:val="001A53B9"/>
    <w:rsid w:val="001A555D"/>
    <w:rsid w:val="001A556D"/>
    <w:rsid w:val="001A56BF"/>
    <w:rsid w:val="001A5707"/>
    <w:rsid w:val="001A58BE"/>
    <w:rsid w:val="001A5971"/>
    <w:rsid w:val="001A5B7B"/>
    <w:rsid w:val="001A5CD9"/>
    <w:rsid w:val="001A5F0F"/>
    <w:rsid w:val="001A6457"/>
    <w:rsid w:val="001A706C"/>
    <w:rsid w:val="001A72BF"/>
    <w:rsid w:val="001A73BC"/>
    <w:rsid w:val="001A7C5E"/>
    <w:rsid w:val="001A7FCA"/>
    <w:rsid w:val="001B0065"/>
    <w:rsid w:val="001B0314"/>
    <w:rsid w:val="001B0370"/>
    <w:rsid w:val="001B048E"/>
    <w:rsid w:val="001B096F"/>
    <w:rsid w:val="001B0CC3"/>
    <w:rsid w:val="001B0DD9"/>
    <w:rsid w:val="001B1C0A"/>
    <w:rsid w:val="001B1D41"/>
    <w:rsid w:val="001B1EB4"/>
    <w:rsid w:val="001B218F"/>
    <w:rsid w:val="001B219D"/>
    <w:rsid w:val="001B2C5C"/>
    <w:rsid w:val="001B3133"/>
    <w:rsid w:val="001B3462"/>
    <w:rsid w:val="001B367E"/>
    <w:rsid w:val="001B3787"/>
    <w:rsid w:val="001B3A36"/>
    <w:rsid w:val="001B3B0B"/>
    <w:rsid w:val="001B3CC2"/>
    <w:rsid w:val="001B3E3D"/>
    <w:rsid w:val="001B3E4B"/>
    <w:rsid w:val="001B3E7F"/>
    <w:rsid w:val="001B3FAC"/>
    <w:rsid w:val="001B403E"/>
    <w:rsid w:val="001B4156"/>
    <w:rsid w:val="001B4262"/>
    <w:rsid w:val="001B45BF"/>
    <w:rsid w:val="001B4668"/>
    <w:rsid w:val="001B4731"/>
    <w:rsid w:val="001B4A87"/>
    <w:rsid w:val="001B4A9C"/>
    <w:rsid w:val="001B4CC6"/>
    <w:rsid w:val="001B61F1"/>
    <w:rsid w:val="001B63EA"/>
    <w:rsid w:val="001B6640"/>
    <w:rsid w:val="001B6B22"/>
    <w:rsid w:val="001B6BB1"/>
    <w:rsid w:val="001B6BC4"/>
    <w:rsid w:val="001B6EAE"/>
    <w:rsid w:val="001B7072"/>
    <w:rsid w:val="001B7C0C"/>
    <w:rsid w:val="001B7C30"/>
    <w:rsid w:val="001B7E0D"/>
    <w:rsid w:val="001B7E3A"/>
    <w:rsid w:val="001B7F9C"/>
    <w:rsid w:val="001C03D9"/>
    <w:rsid w:val="001C0845"/>
    <w:rsid w:val="001C103B"/>
    <w:rsid w:val="001C1BA6"/>
    <w:rsid w:val="001C1C80"/>
    <w:rsid w:val="001C2554"/>
    <w:rsid w:val="001C2959"/>
    <w:rsid w:val="001C2D06"/>
    <w:rsid w:val="001C2DE2"/>
    <w:rsid w:val="001C30C8"/>
    <w:rsid w:val="001C3152"/>
    <w:rsid w:val="001C3413"/>
    <w:rsid w:val="001C388E"/>
    <w:rsid w:val="001C3BAF"/>
    <w:rsid w:val="001C3C76"/>
    <w:rsid w:val="001C3DD2"/>
    <w:rsid w:val="001C416A"/>
    <w:rsid w:val="001C45CF"/>
    <w:rsid w:val="001C4AC7"/>
    <w:rsid w:val="001C4B47"/>
    <w:rsid w:val="001C4FC1"/>
    <w:rsid w:val="001C53FD"/>
    <w:rsid w:val="001C57BF"/>
    <w:rsid w:val="001C588D"/>
    <w:rsid w:val="001C58D5"/>
    <w:rsid w:val="001C5A01"/>
    <w:rsid w:val="001C5CA1"/>
    <w:rsid w:val="001C5EBF"/>
    <w:rsid w:val="001C62E3"/>
    <w:rsid w:val="001C6958"/>
    <w:rsid w:val="001C6B5D"/>
    <w:rsid w:val="001C6E1A"/>
    <w:rsid w:val="001C73B1"/>
    <w:rsid w:val="001C74FB"/>
    <w:rsid w:val="001C777A"/>
    <w:rsid w:val="001C7790"/>
    <w:rsid w:val="001C7B29"/>
    <w:rsid w:val="001C7B8E"/>
    <w:rsid w:val="001C7EAA"/>
    <w:rsid w:val="001D04CF"/>
    <w:rsid w:val="001D077C"/>
    <w:rsid w:val="001D09B2"/>
    <w:rsid w:val="001D1027"/>
    <w:rsid w:val="001D1509"/>
    <w:rsid w:val="001D1EB2"/>
    <w:rsid w:val="001D2A68"/>
    <w:rsid w:val="001D307C"/>
    <w:rsid w:val="001D32F5"/>
    <w:rsid w:val="001D3558"/>
    <w:rsid w:val="001D3C3D"/>
    <w:rsid w:val="001D3C84"/>
    <w:rsid w:val="001D3DBD"/>
    <w:rsid w:val="001D4246"/>
    <w:rsid w:val="001D4877"/>
    <w:rsid w:val="001D4DC7"/>
    <w:rsid w:val="001D4E60"/>
    <w:rsid w:val="001D5159"/>
    <w:rsid w:val="001D5473"/>
    <w:rsid w:val="001D5729"/>
    <w:rsid w:val="001D61A1"/>
    <w:rsid w:val="001D61A2"/>
    <w:rsid w:val="001D66F4"/>
    <w:rsid w:val="001D6817"/>
    <w:rsid w:val="001D6B76"/>
    <w:rsid w:val="001D6C0F"/>
    <w:rsid w:val="001D7032"/>
    <w:rsid w:val="001D744E"/>
    <w:rsid w:val="001D752F"/>
    <w:rsid w:val="001D770B"/>
    <w:rsid w:val="001E0260"/>
    <w:rsid w:val="001E06AD"/>
    <w:rsid w:val="001E0C4B"/>
    <w:rsid w:val="001E12BC"/>
    <w:rsid w:val="001E1402"/>
    <w:rsid w:val="001E15E6"/>
    <w:rsid w:val="001E1691"/>
    <w:rsid w:val="001E1D84"/>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109"/>
    <w:rsid w:val="001E4D04"/>
    <w:rsid w:val="001E4E74"/>
    <w:rsid w:val="001E5197"/>
    <w:rsid w:val="001E5228"/>
    <w:rsid w:val="001E5384"/>
    <w:rsid w:val="001E577C"/>
    <w:rsid w:val="001E59D3"/>
    <w:rsid w:val="001E6997"/>
    <w:rsid w:val="001E6C8B"/>
    <w:rsid w:val="001E6DC5"/>
    <w:rsid w:val="001E6E32"/>
    <w:rsid w:val="001E6EFD"/>
    <w:rsid w:val="001E70CB"/>
    <w:rsid w:val="001E7352"/>
    <w:rsid w:val="001E77A5"/>
    <w:rsid w:val="001E79E6"/>
    <w:rsid w:val="001E7FE9"/>
    <w:rsid w:val="001F05D3"/>
    <w:rsid w:val="001F10C6"/>
    <w:rsid w:val="001F1186"/>
    <w:rsid w:val="001F12F7"/>
    <w:rsid w:val="001F17A8"/>
    <w:rsid w:val="001F1802"/>
    <w:rsid w:val="001F18F4"/>
    <w:rsid w:val="001F1D93"/>
    <w:rsid w:val="001F1E34"/>
    <w:rsid w:val="001F282D"/>
    <w:rsid w:val="001F2AC6"/>
    <w:rsid w:val="001F2BE5"/>
    <w:rsid w:val="001F2E75"/>
    <w:rsid w:val="001F31C3"/>
    <w:rsid w:val="001F322B"/>
    <w:rsid w:val="001F383A"/>
    <w:rsid w:val="001F3A0E"/>
    <w:rsid w:val="001F3DA5"/>
    <w:rsid w:val="001F3DCE"/>
    <w:rsid w:val="001F4011"/>
    <w:rsid w:val="001F435D"/>
    <w:rsid w:val="001F43E0"/>
    <w:rsid w:val="001F44C8"/>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1BC"/>
    <w:rsid w:val="00200244"/>
    <w:rsid w:val="00200349"/>
    <w:rsid w:val="0020080D"/>
    <w:rsid w:val="002008DA"/>
    <w:rsid w:val="002009BF"/>
    <w:rsid w:val="00200C66"/>
    <w:rsid w:val="00200CBB"/>
    <w:rsid w:val="00200E58"/>
    <w:rsid w:val="002019F6"/>
    <w:rsid w:val="0020216E"/>
    <w:rsid w:val="0020243A"/>
    <w:rsid w:val="002028A7"/>
    <w:rsid w:val="00202CCD"/>
    <w:rsid w:val="00202CD8"/>
    <w:rsid w:val="002030A5"/>
    <w:rsid w:val="00203847"/>
    <w:rsid w:val="00204027"/>
    <w:rsid w:val="00204111"/>
    <w:rsid w:val="002041C2"/>
    <w:rsid w:val="0020445C"/>
    <w:rsid w:val="00204871"/>
    <w:rsid w:val="002049BE"/>
    <w:rsid w:val="00204F32"/>
    <w:rsid w:val="00205AB7"/>
    <w:rsid w:val="00205B96"/>
    <w:rsid w:val="00205C4A"/>
    <w:rsid w:val="00205CB2"/>
    <w:rsid w:val="002067CF"/>
    <w:rsid w:val="00206ABA"/>
    <w:rsid w:val="00206AD0"/>
    <w:rsid w:val="00206BF1"/>
    <w:rsid w:val="00206C02"/>
    <w:rsid w:val="00207151"/>
    <w:rsid w:val="0020735B"/>
    <w:rsid w:val="00207D08"/>
    <w:rsid w:val="00210557"/>
    <w:rsid w:val="00210A85"/>
    <w:rsid w:val="00210C31"/>
    <w:rsid w:val="00210CC5"/>
    <w:rsid w:val="00210FF3"/>
    <w:rsid w:val="0021118A"/>
    <w:rsid w:val="0021136F"/>
    <w:rsid w:val="00211424"/>
    <w:rsid w:val="002114E5"/>
    <w:rsid w:val="0021152F"/>
    <w:rsid w:val="00211ADD"/>
    <w:rsid w:val="00211BA2"/>
    <w:rsid w:val="00211CE8"/>
    <w:rsid w:val="00211DDA"/>
    <w:rsid w:val="002121BD"/>
    <w:rsid w:val="002126D1"/>
    <w:rsid w:val="00212D3F"/>
    <w:rsid w:val="00212D70"/>
    <w:rsid w:val="0021302C"/>
    <w:rsid w:val="00213058"/>
    <w:rsid w:val="00213277"/>
    <w:rsid w:val="002135B4"/>
    <w:rsid w:val="00213928"/>
    <w:rsid w:val="00213997"/>
    <w:rsid w:val="002139AE"/>
    <w:rsid w:val="00213BFB"/>
    <w:rsid w:val="00213C60"/>
    <w:rsid w:val="00213D3C"/>
    <w:rsid w:val="00213D6F"/>
    <w:rsid w:val="00213FB3"/>
    <w:rsid w:val="00214046"/>
    <w:rsid w:val="00214050"/>
    <w:rsid w:val="002140FC"/>
    <w:rsid w:val="002141D7"/>
    <w:rsid w:val="002143A0"/>
    <w:rsid w:val="00214A3B"/>
    <w:rsid w:val="00214BD2"/>
    <w:rsid w:val="00214E1F"/>
    <w:rsid w:val="00214E8B"/>
    <w:rsid w:val="0021522E"/>
    <w:rsid w:val="002153B4"/>
    <w:rsid w:val="00215A13"/>
    <w:rsid w:val="00215AB4"/>
    <w:rsid w:val="00215B39"/>
    <w:rsid w:val="00215D0A"/>
    <w:rsid w:val="00215D7A"/>
    <w:rsid w:val="00215E1D"/>
    <w:rsid w:val="002161F1"/>
    <w:rsid w:val="0021628F"/>
    <w:rsid w:val="002163D0"/>
    <w:rsid w:val="002164E6"/>
    <w:rsid w:val="002165CA"/>
    <w:rsid w:val="0021666D"/>
    <w:rsid w:val="0021672E"/>
    <w:rsid w:val="00217610"/>
    <w:rsid w:val="002176BF"/>
    <w:rsid w:val="00217C8F"/>
    <w:rsid w:val="00217EA9"/>
    <w:rsid w:val="00220223"/>
    <w:rsid w:val="002203EE"/>
    <w:rsid w:val="00220AF0"/>
    <w:rsid w:val="00220B82"/>
    <w:rsid w:val="00220C21"/>
    <w:rsid w:val="0022170E"/>
    <w:rsid w:val="00221806"/>
    <w:rsid w:val="00221994"/>
    <w:rsid w:val="00222658"/>
    <w:rsid w:val="002227E8"/>
    <w:rsid w:val="002227FB"/>
    <w:rsid w:val="00222BA3"/>
    <w:rsid w:val="00222C12"/>
    <w:rsid w:val="00222E33"/>
    <w:rsid w:val="00222EC2"/>
    <w:rsid w:val="002231BA"/>
    <w:rsid w:val="002231ED"/>
    <w:rsid w:val="002232C0"/>
    <w:rsid w:val="002233C3"/>
    <w:rsid w:val="002234C5"/>
    <w:rsid w:val="00223749"/>
    <w:rsid w:val="00223A5B"/>
    <w:rsid w:val="00223A82"/>
    <w:rsid w:val="00224689"/>
    <w:rsid w:val="002246F7"/>
    <w:rsid w:val="00224C2B"/>
    <w:rsid w:val="00224CF4"/>
    <w:rsid w:val="00224D9E"/>
    <w:rsid w:val="002251A4"/>
    <w:rsid w:val="00225313"/>
    <w:rsid w:val="00225431"/>
    <w:rsid w:val="002254CE"/>
    <w:rsid w:val="00225879"/>
    <w:rsid w:val="00225BB6"/>
    <w:rsid w:val="00225F21"/>
    <w:rsid w:val="002260F7"/>
    <w:rsid w:val="00226574"/>
    <w:rsid w:val="002268A4"/>
    <w:rsid w:val="0022742B"/>
    <w:rsid w:val="00227530"/>
    <w:rsid w:val="002275E8"/>
    <w:rsid w:val="00227901"/>
    <w:rsid w:val="00227CD0"/>
    <w:rsid w:val="0023000F"/>
    <w:rsid w:val="00230DAD"/>
    <w:rsid w:val="00230DC9"/>
    <w:rsid w:val="00231D47"/>
    <w:rsid w:val="002320DD"/>
    <w:rsid w:val="00232552"/>
    <w:rsid w:val="00232912"/>
    <w:rsid w:val="00232AB4"/>
    <w:rsid w:val="00232BD9"/>
    <w:rsid w:val="00233121"/>
    <w:rsid w:val="00233412"/>
    <w:rsid w:val="00233981"/>
    <w:rsid w:val="00233B0E"/>
    <w:rsid w:val="00234135"/>
    <w:rsid w:val="00234A02"/>
    <w:rsid w:val="00234A4E"/>
    <w:rsid w:val="00234AFE"/>
    <w:rsid w:val="00234C5D"/>
    <w:rsid w:val="002352D8"/>
    <w:rsid w:val="0023562B"/>
    <w:rsid w:val="00235837"/>
    <w:rsid w:val="0023587D"/>
    <w:rsid w:val="00236565"/>
    <w:rsid w:val="0023668D"/>
    <w:rsid w:val="00236692"/>
    <w:rsid w:val="00236BCF"/>
    <w:rsid w:val="00236F1A"/>
    <w:rsid w:val="002373AA"/>
    <w:rsid w:val="00237670"/>
    <w:rsid w:val="00237DEE"/>
    <w:rsid w:val="00237DF9"/>
    <w:rsid w:val="00237FB2"/>
    <w:rsid w:val="00240344"/>
    <w:rsid w:val="0024094D"/>
    <w:rsid w:val="00240961"/>
    <w:rsid w:val="0024096A"/>
    <w:rsid w:val="00240B93"/>
    <w:rsid w:val="0024114E"/>
    <w:rsid w:val="002411C4"/>
    <w:rsid w:val="002412F2"/>
    <w:rsid w:val="002416D5"/>
    <w:rsid w:val="00241A19"/>
    <w:rsid w:val="00241AB0"/>
    <w:rsid w:val="002422B7"/>
    <w:rsid w:val="002422C3"/>
    <w:rsid w:val="00242DF8"/>
    <w:rsid w:val="00242F92"/>
    <w:rsid w:val="002430B1"/>
    <w:rsid w:val="00243265"/>
    <w:rsid w:val="00243323"/>
    <w:rsid w:val="002439E1"/>
    <w:rsid w:val="00243C78"/>
    <w:rsid w:val="00244356"/>
    <w:rsid w:val="00244361"/>
    <w:rsid w:val="002444EC"/>
    <w:rsid w:val="0024485F"/>
    <w:rsid w:val="00244A86"/>
    <w:rsid w:val="00244EA7"/>
    <w:rsid w:val="00244EB2"/>
    <w:rsid w:val="00245371"/>
    <w:rsid w:val="00245760"/>
    <w:rsid w:val="00245AAF"/>
    <w:rsid w:val="00245D8D"/>
    <w:rsid w:val="00245E38"/>
    <w:rsid w:val="0024604B"/>
    <w:rsid w:val="002462B4"/>
    <w:rsid w:val="00246585"/>
    <w:rsid w:val="0024726B"/>
    <w:rsid w:val="002479F9"/>
    <w:rsid w:val="00247C64"/>
    <w:rsid w:val="00247C77"/>
    <w:rsid w:val="00247CEA"/>
    <w:rsid w:val="00247F64"/>
    <w:rsid w:val="00247FD6"/>
    <w:rsid w:val="0025041A"/>
    <w:rsid w:val="00250606"/>
    <w:rsid w:val="002508A8"/>
    <w:rsid w:val="00251496"/>
    <w:rsid w:val="002514E3"/>
    <w:rsid w:val="00251B5E"/>
    <w:rsid w:val="00251C99"/>
    <w:rsid w:val="00251CF5"/>
    <w:rsid w:val="0025238C"/>
    <w:rsid w:val="00252A63"/>
    <w:rsid w:val="00252B1F"/>
    <w:rsid w:val="00252CA3"/>
    <w:rsid w:val="00252D25"/>
    <w:rsid w:val="00253011"/>
    <w:rsid w:val="00253033"/>
    <w:rsid w:val="002532F9"/>
    <w:rsid w:val="00253631"/>
    <w:rsid w:val="00253748"/>
    <w:rsid w:val="00253C73"/>
    <w:rsid w:val="00253E9C"/>
    <w:rsid w:val="00254328"/>
    <w:rsid w:val="00254951"/>
    <w:rsid w:val="00254BA0"/>
    <w:rsid w:val="00254C8B"/>
    <w:rsid w:val="00254E43"/>
    <w:rsid w:val="00254E4B"/>
    <w:rsid w:val="00255371"/>
    <w:rsid w:val="00255515"/>
    <w:rsid w:val="0025567A"/>
    <w:rsid w:val="00255CF9"/>
    <w:rsid w:val="00255FE0"/>
    <w:rsid w:val="002565E1"/>
    <w:rsid w:val="002567AC"/>
    <w:rsid w:val="00256BFF"/>
    <w:rsid w:val="00256CB7"/>
    <w:rsid w:val="00256D75"/>
    <w:rsid w:val="002574B0"/>
    <w:rsid w:val="002577A6"/>
    <w:rsid w:val="00257BA7"/>
    <w:rsid w:val="00257BCA"/>
    <w:rsid w:val="00257D8E"/>
    <w:rsid w:val="00257DB1"/>
    <w:rsid w:val="00260104"/>
    <w:rsid w:val="0026012C"/>
    <w:rsid w:val="0026033C"/>
    <w:rsid w:val="00260640"/>
    <w:rsid w:val="0026085E"/>
    <w:rsid w:val="00260B87"/>
    <w:rsid w:val="00260D53"/>
    <w:rsid w:val="00260F9B"/>
    <w:rsid w:val="00261232"/>
    <w:rsid w:val="00261249"/>
    <w:rsid w:val="00261349"/>
    <w:rsid w:val="00261778"/>
    <w:rsid w:val="00261968"/>
    <w:rsid w:val="00261C1E"/>
    <w:rsid w:val="00262569"/>
    <w:rsid w:val="002625DD"/>
    <w:rsid w:val="00262725"/>
    <w:rsid w:val="0026277D"/>
    <w:rsid w:val="002627C8"/>
    <w:rsid w:val="00262825"/>
    <w:rsid w:val="00262B23"/>
    <w:rsid w:val="0026340F"/>
    <w:rsid w:val="002639A5"/>
    <w:rsid w:val="00263E43"/>
    <w:rsid w:val="00263E4C"/>
    <w:rsid w:val="00263EA9"/>
    <w:rsid w:val="0026400A"/>
    <w:rsid w:val="002640F1"/>
    <w:rsid w:val="002644E9"/>
    <w:rsid w:val="00264637"/>
    <w:rsid w:val="00264877"/>
    <w:rsid w:val="00264C85"/>
    <w:rsid w:val="00264CB1"/>
    <w:rsid w:val="00264D2A"/>
    <w:rsid w:val="00264D63"/>
    <w:rsid w:val="00265169"/>
    <w:rsid w:val="0026530F"/>
    <w:rsid w:val="002654BF"/>
    <w:rsid w:val="00265B55"/>
    <w:rsid w:val="002661F8"/>
    <w:rsid w:val="00266387"/>
    <w:rsid w:val="002663F5"/>
    <w:rsid w:val="0026679A"/>
    <w:rsid w:val="00266BA4"/>
    <w:rsid w:val="00266DA8"/>
    <w:rsid w:val="002672A6"/>
    <w:rsid w:val="002672B3"/>
    <w:rsid w:val="0026777C"/>
    <w:rsid w:val="00267795"/>
    <w:rsid w:val="002678FF"/>
    <w:rsid w:val="00267A97"/>
    <w:rsid w:val="00267BE1"/>
    <w:rsid w:val="00267CAF"/>
    <w:rsid w:val="00267E07"/>
    <w:rsid w:val="00267F8E"/>
    <w:rsid w:val="002703C2"/>
    <w:rsid w:val="0027049E"/>
    <w:rsid w:val="00270AA2"/>
    <w:rsid w:val="00270B2B"/>
    <w:rsid w:val="00271603"/>
    <w:rsid w:val="00271733"/>
    <w:rsid w:val="00271952"/>
    <w:rsid w:val="00271A98"/>
    <w:rsid w:val="00271C4C"/>
    <w:rsid w:val="002726E9"/>
    <w:rsid w:val="0027275D"/>
    <w:rsid w:val="002731BE"/>
    <w:rsid w:val="002735BC"/>
    <w:rsid w:val="00273777"/>
    <w:rsid w:val="00273823"/>
    <w:rsid w:val="00273AC6"/>
    <w:rsid w:val="00273EA9"/>
    <w:rsid w:val="00274100"/>
    <w:rsid w:val="00274181"/>
    <w:rsid w:val="00274398"/>
    <w:rsid w:val="002745D0"/>
    <w:rsid w:val="00274777"/>
    <w:rsid w:val="0027488E"/>
    <w:rsid w:val="002750CE"/>
    <w:rsid w:val="00275620"/>
    <w:rsid w:val="00275968"/>
    <w:rsid w:val="00275F42"/>
    <w:rsid w:val="00276337"/>
    <w:rsid w:val="00276939"/>
    <w:rsid w:val="00276CBA"/>
    <w:rsid w:val="00276ED0"/>
    <w:rsid w:val="0027708B"/>
    <w:rsid w:val="00277323"/>
    <w:rsid w:val="00277438"/>
    <w:rsid w:val="0027775B"/>
    <w:rsid w:val="00277821"/>
    <w:rsid w:val="00280127"/>
    <w:rsid w:val="00280814"/>
    <w:rsid w:val="00280B9C"/>
    <w:rsid w:val="00280DAD"/>
    <w:rsid w:val="00280DC6"/>
    <w:rsid w:val="00281098"/>
    <w:rsid w:val="002811F3"/>
    <w:rsid w:val="0028131B"/>
    <w:rsid w:val="00281578"/>
    <w:rsid w:val="002815D8"/>
    <w:rsid w:val="002816FE"/>
    <w:rsid w:val="00281923"/>
    <w:rsid w:val="00281C44"/>
    <w:rsid w:val="00281CE1"/>
    <w:rsid w:val="00281EAD"/>
    <w:rsid w:val="0028205E"/>
    <w:rsid w:val="002828D1"/>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6E97"/>
    <w:rsid w:val="0028745D"/>
    <w:rsid w:val="002879BB"/>
    <w:rsid w:val="00287A95"/>
    <w:rsid w:val="00287E00"/>
    <w:rsid w:val="00290716"/>
    <w:rsid w:val="002907A2"/>
    <w:rsid w:val="002908BC"/>
    <w:rsid w:val="00290A84"/>
    <w:rsid w:val="00290B26"/>
    <w:rsid w:val="00290BFB"/>
    <w:rsid w:val="00290E62"/>
    <w:rsid w:val="00290F16"/>
    <w:rsid w:val="00291253"/>
    <w:rsid w:val="0029134F"/>
    <w:rsid w:val="00291382"/>
    <w:rsid w:val="002914B2"/>
    <w:rsid w:val="00291859"/>
    <w:rsid w:val="00291AF0"/>
    <w:rsid w:val="0029254B"/>
    <w:rsid w:val="00292BDB"/>
    <w:rsid w:val="00292C1F"/>
    <w:rsid w:val="00292CA3"/>
    <w:rsid w:val="00292DDF"/>
    <w:rsid w:val="00292DE2"/>
    <w:rsid w:val="00292E14"/>
    <w:rsid w:val="00293149"/>
    <w:rsid w:val="00293264"/>
    <w:rsid w:val="00293B30"/>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A6"/>
    <w:rsid w:val="002963F0"/>
    <w:rsid w:val="00296950"/>
    <w:rsid w:val="00296972"/>
    <w:rsid w:val="00296B22"/>
    <w:rsid w:val="0029700F"/>
    <w:rsid w:val="00297886"/>
    <w:rsid w:val="00297F48"/>
    <w:rsid w:val="002A0150"/>
    <w:rsid w:val="002A0233"/>
    <w:rsid w:val="002A0B81"/>
    <w:rsid w:val="002A0FAA"/>
    <w:rsid w:val="002A1530"/>
    <w:rsid w:val="002A1539"/>
    <w:rsid w:val="002A1887"/>
    <w:rsid w:val="002A18F2"/>
    <w:rsid w:val="002A2011"/>
    <w:rsid w:val="002A2340"/>
    <w:rsid w:val="002A2373"/>
    <w:rsid w:val="002A2488"/>
    <w:rsid w:val="002A28C9"/>
    <w:rsid w:val="002A2BEB"/>
    <w:rsid w:val="002A2DD0"/>
    <w:rsid w:val="002A33AE"/>
    <w:rsid w:val="002A3C3F"/>
    <w:rsid w:val="002A3F56"/>
    <w:rsid w:val="002A3FD7"/>
    <w:rsid w:val="002A417E"/>
    <w:rsid w:val="002A42EC"/>
    <w:rsid w:val="002A436B"/>
    <w:rsid w:val="002A4479"/>
    <w:rsid w:val="002A480D"/>
    <w:rsid w:val="002A4C1D"/>
    <w:rsid w:val="002A4DCE"/>
    <w:rsid w:val="002A4E81"/>
    <w:rsid w:val="002A5235"/>
    <w:rsid w:val="002A57A5"/>
    <w:rsid w:val="002A5AFC"/>
    <w:rsid w:val="002A5C0C"/>
    <w:rsid w:val="002A5CE7"/>
    <w:rsid w:val="002A6482"/>
    <w:rsid w:val="002A6546"/>
    <w:rsid w:val="002A69FB"/>
    <w:rsid w:val="002A6DF3"/>
    <w:rsid w:val="002A6F0F"/>
    <w:rsid w:val="002A6FD6"/>
    <w:rsid w:val="002A7161"/>
    <w:rsid w:val="002A73F4"/>
    <w:rsid w:val="002A776B"/>
    <w:rsid w:val="002A786E"/>
    <w:rsid w:val="002A7AE5"/>
    <w:rsid w:val="002A7B14"/>
    <w:rsid w:val="002A7E23"/>
    <w:rsid w:val="002B017B"/>
    <w:rsid w:val="002B033C"/>
    <w:rsid w:val="002B0650"/>
    <w:rsid w:val="002B0891"/>
    <w:rsid w:val="002B0C8B"/>
    <w:rsid w:val="002B0D18"/>
    <w:rsid w:val="002B0F43"/>
    <w:rsid w:val="002B1022"/>
    <w:rsid w:val="002B1389"/>
    <w:rsid w:val="002B139D"/>
    <w:rsid w:val="002B163F"/>
    <w:rsid w:val="002B1A1C"/>
    <w:rsid w:val="002B1BC2"/>
    <w:rsid w:val="002B1FEC"/>
    <w:rsid w:val="002B2034"/>
    <w:rsid w:val="002B2134"/>
    <w:rsid w:val="002B21E0"/>
    <w:rsid w:val="002B244F"/>
    <w:rsid w:val="002B27A8"/>
    <w:rsid w:val="002B2B3E"/>
    <w:rsid w:val="002B2CE2"/>
    <w:rsid w:val="002B2F74"/>
    <w:rsid w:val="002B3019"/>
    <w:rsid w:val="002B3372"/>
    <w:rsid w:val="002B33F0"/>
    <w:rsid w:val="002B357F"/>
    <w:rsid w:val="002B3618"/>
    <w:rsid w:val="002B3924"/>
    <w:rsid w:val="002B3A07"/>
    <w:rsid w:val="002B3CB8"/>
    <w:rsid w:val="002B3FC0"/>
    <w:rsid w:val="002B4310"/>
    <w:rsid w:val="002B4312"/>
    <w:rsid w:val="002B4921"/>
    <w:rsid w:val="002B4A00"/>
    <w:rsid w:val="002B4E0C"/>
    <w:rsid w:val="002B4EC9"/>
    <w:rsid w:val="002B4F6A"/>
    <w:rsid w:val="002B517C"/>
    <w:rsid w:val="002B52EB"/>
    <w:rsid w:val="002B55FE"/>
    <w:rsid w:val="002B5A35"/>
    <w:rsid w:val="002B5B83"/>
    <w:rsid w:val="002B5D52"/>
    <w:rsid w:val="002B6603"/>
    <w:rsid w:val="002B663B"/>
    <w:rsid w:val="002B6BC8"/>
    <w:rsid w:val="002B6D5A"/>
    <w:rsid w:val="002B6EB1"/>
    <w:rsid w:val="002B6F1E"/>
    <w:rsid w:val="002B72C2"/>
    <w:rsid w:val="002B741A"/>
    <w:rsid w:val="002B7588"/>
    <w:rsid w:val="002B7A6E"/>
    <w:rsid w:val="002C0059"/>
    <w:rsid w:val="002C00D1"/>
    <w:rsid w:val="002C02D6"/>
    <w:rsid w:val="002C042F"/>
    <w:rsid w:val="002C082D"/>
    <w:rsid w:val="002C083C"/>
    <w:rsid w:val="002C0C5C"/>
    <w:rsid w:val="002C0D45"/>
    <w:rsid w:val="002C0D84"/>
    <w:rsid w:val="002C17DD"/>
    <w:rsid w:val="002C1F6B"/>
    <w:rsid w:val="002C2037"/>
    <w:rsid w:val="002C247D"/>
    <w:rsid w:val="002C270A"/>
    <w:rsid w:val="002C2733"/>
    <w:rsid w:val="002C281C"/>
    <w:rsid w:val="002C2AC1"/>
    <w:rsid w:val="002C2AF6"/>
    <w:rsid w:val="002C3141"/>
    <w:rsid w:val="002C3274"/>
    <w:rsid w:val="002C3283"/>
    <w:rsid w:val="002C342F"/>
    <w:rsid w:val="002C34EE"/>
    <w:rsid w:val="002C35E1"/>
    <w:rsid w:val="002C38BB"/>
    <w:rsid w:val="002C3B6B"/>
    <w:rsid w:val="002C3DFA"/>
    <w:rsid w:val="002C3FEE"/>
    <w:rsid w:val="002C5507"/>
    <w:rsid w:val="002C5698"/>
    <w:rsid w:val="002C5943"/>
    <w:rsid w:val="002C5A60"/>
    <w:rsid w:val="002C5AEB"/>
    <w:rsid w:val="002C60B5"/>
    <w:rsid w:val="002C6229"/>
    <w:rsid w:val="002C66EC"/>
    <w:rsid w:val="002C6F35"/>
    <w:rsid w:val="002C6F42"/>
    <w:rsid w:val="002C70F3"/>
    <w:rsid w:val="002C70FB"/>
    <w:rsid w:val="002D0167"/>
    <w:rsid w:val="002D0554"/>
    <w:rsid w:val="002D0583"/>
    <w:rsid w:val="002D05BE"/>
    <w:rsid w:val="002D08E2"/>
    <w:rsid w:val="002D0FC0"/>
    <w:rsid w:val="002D1762"/>
    <w:rsid w:val="002D17F4"/>
    <w:rsid w:val="002D213B"/>
    <w:rsid w:val="002D224C"/>
    <w:rsid w:val="002D23B9"/>
    <w:rsid w:val="002D24EE"/>
    <w:rsid w:val="002D2582"/>
    <w:rsid w:val="002D297E"/>
    <w:rsid w:val="002D2D9F"/>
    <w:rsid w:val="002D2DFE"/>
    <w:rsid w:val="002D32EE"/>
    <w:rsid w:val="002D3319"/>
    <w:rsid w:val="002D332A"/>
    <w:rsid w:val="002D339D"/>
    <w:rsid w:val="002D3733"/>
    <w:rsid w:val="002D3869"/>
    <w:rsid w:val="002D3967"/>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6D"/>
    <w:rsid w:val="002D6997"/>
    <w:rsid w:val="002D69CA"/>
    <w:rsid w:val="002D6AAE"/>
    <w:rsid w:val="002D6D6E"/>
    <w:rsid w:val="002D7053"/>
    <w:rsid w:val="002D7444"/>
    <w:rsid w:val="002D7518"/>
    <w:rsid w:val="002D75E4"/>
    <w:rsid w:val="002D7686"/>
    <w:rsid w:val="002D785B"/>
    <w:rsid w:val="002D7AB2"/>
    <w:rsid w:val="002E0505"/>
    <w:rsid w:val="002E08BD"/>
    <w:rsid w:val="002E08EA"/>
    <w:rsid w:val="002E107A"/>
    <w:rsid w:val="002E12CC"/>
    <w:rsid w:val="002E13F7"/>
    <w:rsid w:val="002E161E"/>
    <w:rsid w:val="002E1783"/>
    <w:rsid w:val="002E183C"/>
    <w:rsid w:val="002E1868"/>
    <w:rsid w:val="002E1904"/>
    <w:rsid w:val="002E1C8E"/>
    <w:rsid w:val="002E1D80"/>
    <w:rsid w:val="002E1E15"/>
    <w:rsid w:val="002E1E6C"/>
    <w:rsid w:val="002E2018"/>
    <w:rsid w:val="002E2374"/>
    <w:rsid w:val="002E23D1"/>
    <w:rsid w:val="002E2519"/>
    <w:rsid w:val="002E2F11"/>
    <w:rsid w:val="002E2FCB"/>
    <w:rsid w:val="002E338C"/>
    <w:rsid w:val="002E39EC"/>
    <w:rsid w:val="002E40BF"/>
    <w:rsid w:val="002E4258"/>
    <w:rsid w:val="002E42CE"/>
    <w:rsid w:val="002E482F"/>
    <w:rsid w:val="002E4D06"/>
    <w:rsid w:val="002E5445"/>
    <w:rsid w:val="002E59D5"/>
    <w:rsid w:val="002E5DDF"/>
    <w:rsid w:val="002E62CE"/>
    <w:rsid w:val="002E64B9"/>
    <w:rsid w:val="002E6567"/>
    <w:rsid w:val="002E6587"/>
    <w:rsid w:val="002E66A6"/>
    <w:rsid w:val="002E67F3"/>
    <w:rsid w:val="002E69ED"/>
    <w:rsid w:val="002E6CD1"/>
    <w:rsid w:val="002E6D79"/>
    <w:rsid w:val="002E75AC"/>
    <w:rsid w:val="002E763A"/>
    <w:rsid w:val="002E7BFE"/>
    <w:rsid w:val="002E7E7C"/>
    <w:rsid w:val="002F04E2"/>
    <w:rsid w:val="002F0740"/>
    <w:rsid w:val="002F074E"/>
    <w:rsid w:val="002F099F"/>
    <w:rsid w:val="002F1040"/>
    <w:rsid w:val="002F10C1"/>
    <w:rsid w:val="002F1396"/>
    <w:rsid w:val="002F13B3"/>
    <w:rsid w:val="002F1423"/>
    <w:rsid w:val="002F1788"/>
    <w:rsid w:val="002F1B9A"/>
    <w:rsid w:val="002F1C1B"/>
    <w:rsid w:val="002F1C34"/>
    <w:rsid w:val="002F1E22"/>
    <w:rsid w:val="002F20AD"/>
    <w:rsid w:val="002F2105"/>
    <w:rsid w:val="002F28B2"/>
    <w:rsid w:val="002F2987"/>
    <w:rsid w:val="002F2DE5"/>
    <w:rsid w:val="002F2E6E"/>
    <w:rsid w:val="002F366C"/>
    <w:rsid w:val="002F3DAD"/>
    <w:rsid w:val="002F41B2"/>
    <w:rsid w:val="002F441F"/>
    <w:rsid w:val="002F45B3"/>
    <w:rsid w:val="002F465E"/>
    <w:rsid w:val="002F48A6"/>
    <w:rsid w:val="002F48D1"/>
    <w:rsid w:val="002F536E"/>
    <w:rsid w:val="002F53FF"/>
    <w:rsid w:val="002F5609"/>
    <w:rsid w:val="002F63CC"/>
    <w:rsid w:val="003003A5"/>
    <w:rsid w:val="00300AC5"/>
    <w:rsid w:val="00300AC9"/>
    <w:rsid w:val="00300AF6"/>
    <w:rsid w:val="0030144A"/>
    <w:rsid w:val="0030158C"/>
    <w:rsid w:val="00301826"/>
    <w:rsid w:val="00302472"/>
    <w:rsid w:val="00302473"/>
    <w:rsid w:val="003024F5"/>
    <w:rsid w:val="0030251B"/>
    <w:rsid w:val="003025B9"/>
    <w:rsid w:val="003026B7"/>
    <w:rsid w:val="0030297F"/>
    <w:rsid w:val="00302ACB"/>
    <w:rsid w:val="00302C6B"/>
    <w:rsid w:val="00302DBC"/>
    <w:rsid w:val="00302DC0"/>
    <w:rsid w:val="00303262"/>
    <w:rsid w:val="00303467"/>
    <w:rsid w:val="003035F6"/>
    <w:rsid w:val="00303711"/>
    <w:rsid w:val="00303BFF"/>
    <w:rsid w:val="00303D7D"/>
    <w:rsid w:val="00303E05"/>
    <w:rsid w:val="00304141"/>
    <w:rsid w:val="0030494C"/>
    <w:rsid w:val="003049D5"/>
    <w:rsid w:val="00305341"/>
    <w:rsid w:val="003053FE"/>
    <w:rsid w:val="00305592"/>
    <w:rsid w:val="00305AD4"/>
    <w:rsid w:val="00305D38"/>
    <w:rsid w:val="003062C1"/>
    <w:rsid w:val="003063C6"/>
    <w:rsid w:val="00306B60"/>
    <w:rsid w:val="00306EB9"/>
    <w:rsid w:val="00306EDC"/>
    <w:rsid w:val="0030777F"/>
    <w:rsid w:val="0030789D"/>
    <w:rsid w:val="00307990"/>
    <w:rsid w:val="00307C0F"/>
    <w:rsid w:val="003100D8"/>
    <w:rsid w:val="0031033D"/>
    <w:rsid w:val="00310554"/>
    <w:rsid w:val="00310739"/>
    <w:rsid w:val="00310846"/>
    <w:rsid w:val="003108C8"/>
    <w:rsid w:val="00310EB6"/>
    <w:rsid w:val="003110E5"/>
    <w:rsid w:val="00311888"/>
    <w:rsid w:val="00311E5C"/>
    <w:rsid w:val="00312650"/>
    <w:rsid w:val="00312B44"/>
    <w:rsid w:val="0031310F"/>
    <w:rsid w:val="0031324D"/>
    <w:rsid w:val="003132EE"/>
    <w:rsid w:val="00314378"/>
    <w:rsid w:val="003144E0"/>
    <w:rsid w:val="00314573"/>
    <w:rsid w:val="00314768"/>
    <w:rsid w:val="00314AE3"/>
    <w:rsid w:val="003152EB"/>
    <w:rsid w:val="00315802"/>
    <w:rsid w:val="00315BF5"/>
    <w:rsid w:val="00315EBA"/>
    <w:rsid w:val="00316135"/>
    <w:rsid w:val="00316551"/>
    <w:rsid w:val="00316899"/>
    <w:rsid w:val="003168CA"/>
    <w:rsid w:val="003170D9"/>
    <w:rsid w:val="003172E3"/>
    <w:rsid w:val="00317845"/>
    <w:rsid w:val="00317921"/>
    <w:rsid w:val="0031798D"/>
    <w:rsid w:val="00317A39"/>
    <w:rsid w:val="00317AC7"/>
    <w:rsid w:val="00317B55"/>
    <w:rsid w:val="00317B7C"/>
    <w:rsid w:val="00317DD3"/>
    <w:rsid w:val="00320065"/>
    <w:rsid w:val="00320204"/>
    <w:rsid w:val="00320751"/>
    <w:rsid w:val="00320869"/>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060"/>
    <w:rsid w:val="003244C8"/>
    <w:rsid w:val="0032453F"/>
    <w:rsid w:val="00324AE5"/>
    <w:rsid w:val="00324B0A"/>
    <w:rsid w:val="00324CE1"/>
    <w:rsid w:val="00324D24"/>
    <w:rsid w:val="00324DAF"/>
    <w:rsid w:val="003252AF"/>
    <w:rsid w:val="00325542"/>
    <w:rsid w:val="003255E6"/>
    <w:rsid w:val="00325719"/>
    <w:rsid w:val="00325BE2"/>
    <w:rsid w:val="003260D5"/>
    <w:rsid w:val="003264A0"/>
    <w:rsid w:val="00326C33"/>
    <w:rsid w:val="0032735C"/>
    <w:rsid w:val="0032791C"/>
    <w:rsid w:val="00327F59"/>
    <w:rsid w:val="00327FAC"/>
    <w:rsid w:val="003302C4"/>
    <w:rsid w:val="003303D9"/>
    <w:rsid w:val="00330569"/>
    <w:rsid w:val="003305C0"/>
    <w:rsid w:val="00330727"/>
    <w:rsid w:val="00330949"/>
    <w:rsid w:val="00330E59"/>
    <w:rsid w:val="00330F9C"/>
    <w:rsid w:val="003310E4"/>
    <w:rsid w:val="00331795"/>
    <w:rsid w:val="003320BE"/>
    <w:rsid w:val="003320F2"/>
    <w:rsid w:val="003323DD"/>
    <w:rsid w:val="00332650"/>
    <w:rsid w:val="00332694"/>
    <w:rsid w:val="00332838"/>
    <w:rsid w:val="00332879"/>
    <w:rsid w:val="0033290E"/>
    <w:rsid w:val="00332CFE"/>
    <w:rsid w:val="00333F16"/>
    <w:rsid w:val="003340EC"/>
    <w:rsid w:val="0033467A"/>
    <w:rsid w:val="0033469C"/>
    <w:rsid w:val="003347E9"/>
    <w:rsid w:val="003350DA"/>
    <w:rsid w:val="00335179"/>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411"/>
    <w:rsid w:val="00341536"/>
    <w:rsid w:val="0034193A"/>
    <w:rsid w:val="00341B1C"/>
    <w:rsid w:val="00341B30"/>
    <w:rsid w:val="00341DCE"/>
    <w:rsid w:val="00341F5D"/>
    <w:rsid w:val="00341FC1"/>
    <w:rsid w:val="003421A7"/>
    <w:rsid w:val="003421B5"/>
    <w:rsid w:val="00342235"/>
    <w:rsid w:val="0034236E"/>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C99"/>
    <w:rsid w:val="00343EE5"/>
    <w:rsid w:val="00343FB4"/>
    <w:rsid w:val="00344337"/>
    <w:rsid w:val="00344368"/>
    <w:rsid w:val="00344587"/>
    <w:rsid w:val="003447AF"/>
    <w:rsid w:val="00344DB0"/>
    <w:rsid w:val="00344E22"/>
    <w:rsid w:val="00344ED8"/>
    <w:rsid w:val="00345036"/>
    <w:rsid w:val="00345B0F"/>
    <w:rsid w:val="00345CA6"/>
    <w:rsid w:val="0034602A"/>
    <w:rsid w:val="003460FF"/>
    <w:rsid w:val="003473A0"/>
    <w:rsid w:val="0034766D"/>
    <w:rsid w:val="003477C1"/>
    <w:rsid w:val="00347BBC"/>
    <w:rsid w:val="00350395"/>
    <w:rsid w:val="003503BE"/>
    <w:rsid w:val="003508B5"/>
    <w:rsid w:val="00350FB0"/>
    <w:rsid w:val="00351589"/>
    <w:rsid w:val="003515FF"/>
    <w:rsid w:val="0035163D"/>
    <w:rsid w:val="00351762"/>
    <w:rsid w:val="0035188B"/>
    <w:rsid w:val="00351997"/>
    <w:rsid w:val="00352338"/>
    <w:rsid w:val="0035236F"/>
    <w:rsid w:val="003525AA"/>
    <w:rsid w:val="00352784"/>
    <w:rsid w:val="003527E1"/>
    <w:rsid w:val="00352864"/>
    <w:rsid w:val="003528F1"/>
    <w:rsid w:val="00352C3A"/>
    <w:rsid w:val="00352D61"/>
    <w:rsid w:val="00352D8C"/>
    <w:rsid w:val="00353961"/>
    <w:rsid w:val="003540AD"/>
    <w:rsid w:val="00354245"/>
    <w:rsid w:val="003543F2"/>
    <w:rsid w:val="00354420"/>
    <w:rsid w:val="00354653"/>
    <w:rsid w:val="0035477D"/>
    <w:rsid w:val="003549DE"/>
    <w:rsid w:val="00354A32"/>
    <w:rsid w:val="00354D3D"/>
    <w:rsid w:val="00354D41"/>
    <w:rsid w:val="00354EB5"/>
    <w:rsid w:val="00355000"/>
    <w:rsid w:val="0035563A"/>
    <w:rsid w:val="003559E9"/>
    <w:rsid w:val="00355AF2"/>
    <w:rsid w:val="00355DE2"/>
    <w:rsid w:val="00355F74"/>
    <w:rsid w:val="00355FF1"/>
    <w:rsid w:val="00356339"/>
    <w:rsid w:val="00356838"/>
    <w:rsid w:val="00356ACE"/>
    <w:rsid w:val="00356B70"/>
    <w:rsid w:val="00356D65"/>
    <w:rsid w:val="00356FD6"/>
    <w:rsid w:val="0035720B"/>
    <w:rsid w:val="003572A7"/>
    <w:rsid w:val="00357FBA"/>
    <w:rsid w:val="003602D1"/>
    <w:rsid w:val="0036050C"/>
    <w:rsid w:val="0036054A"/>
    <w:rsid w:val="00360709"/>
    <w:rsid w:val="003608E5"/>
    <w:rsid w:val="00360962"/>
    <w:rsid w:val="00360FC5"/>
    <w:rsid w:val="003613B7"/>
    <w:rsid w:val="00361491"/>
    <w:rsid w:val="00361E40"/>
    <w:rsid w:val="00361F47"/>
    <w:rsid w:val="003620AA"/>
    <w:rsid w:val="00362330"/>
    <w:rsid w:val="00362541"/>
    <w:rsid w:val="00362975"/>
    <w:rsid w:val="003629E5"/>
    <w:rsid w:val="00362C26"/>
    <w:rsid w:val="00363152"/>
    <w:rsid w:val="0036336A"/>
    <w:rsid w:val="003633A6"/>
    <w:rsid w:val="00363912"/>
    <w:rsid w:val="00363A50"/>
    <w:rsid w:val="003640AD"/>
    <w:rsid w:val="0036416E"/>
    <w:rsid w:val="003644F3"/>
    <w:rsid w:val="0036470A"/>
    <w:rsid w:val="00364E8B"/>
    <w:rsid w:val="003650CF"/>
    <w:rsid w:val="003650EE"/>
    <w:rsid w:val="003651C3"/>
    <w:rsid w:val="0036531C"/>
    <w:rsid w:val="00365382"/>
    <w:rsid w:val="0036598B"/>
    <w:rsid w:val="00365D1D"/>
    <w:rsid w:val="00365EB4"/>
    <w:rsid w:val="003660CF"/>
    <w:rsid w:val="0036623D"/>
    <w:rsid w:val="0036645B"/>
    <w:rsid w:val="00366490"/>
    <w:rsid w:val="00366522"/>
    <w:rsid w:val="003666C3"/>
    <w:rsid w:val="00366734"/>
    <w:rsid w:val="00366837"/>
    <w:rsid w:val="00366B3D"/>
    <w:rsid w:val="00366D5C"/>
    <w:rsid w:val="0036710F"/>
    <w:rsid w:val="00367199"/>
    <w:rsid w:val="00367331"/>
    <w:rsid w:val="003673C9"/>
    <w:rsid w:val="00367475"/>
    <w:rsid w:val="003674D0"/>
    <w:rsid w:val="00367838"/>
    <w:rsid w:val="00367850"/>
    <w:rsid w:val="003679DF"/>
    <w:rsid w:val="00367A3F"/>
    <w:rsid w:val="00367A4B"/>
    <w:rsid w:val="00367BFF"/>
    <w:rsid w:val="003709D3"/>
    <w:rsid w:val="00370AA9"/>
    <w:rsid w:val="00370BD0"/>
    <w:rsid w:val="00370E97"/>
    <w:rsid w:val="003713EF"/>
    <w:rsid w:val="003714BC"/>
    <w:rsid w:val="003715D3"/>
    <w:rsid w:val="00371603"/>
    <w:rsid w:val="00371B74"/>
    <w:rsid w:val="00371BC9"/>
    <w:rsid w:val="00371DFF"/>
    <w:rsid w:val="00371F1C"/>
    <w:rsid w:val="003720BB"/>
    <w:rsid w:val="0037260A"/>
    <w:rsid w:val="00372D45"/>
    <w:rsid w:val="00372D67"/>
    <w:rsid w:val="00372FB4"/>
    <w:rsid w:val="003731E2"/>
    <w:rsid w:val="00373291"/>
    <w:rsid w:val="00373705"/>
    <w:rsid w:val="003737D3"/>
    <w:rsid w:val="003737F4"/>
    <w:rsid w:val="00373D78"/>
    <w:rsid w:val="00373E3D"/>
    <w:rsid w:val="003741B9"/>
    <w:rsid w:val="00374227"/>
    <w:rsid w:val="00374306"/>
    <w:rsid w:val="003746CC"/>
    <w:rsid w:val="00374D0A"/>
    <w:rsid w:val="00374D49"/>
    <w:rsid w:val="00374EE7"/>
    <w:rsid w:val="00374FCD"/>
    <w:rsid w:val="00375021"/>
    <w:rsid w:val="00375373"/>
    <w:rsid w:val="003756A2"/>
    <w:rsid w:val="00375838"/>
    <w:rsid w:val="00375FF5"/>
    <w:rsid w:val="00376130"/>
    <w:rsid w:val="003762D5"/>
    <w:rsid w:val="00376754"/>
    <w:rsid w:val="00376A5A"/>
    <w:rsid w:val="00376CA5"/>
    <w:rsid w:val="003771A2"/>
    <w:rsid w:val="003772D0"/>
    <w:rsid w:val="00377540"/>
    <w:rsid w:val="0037783D"/>
    <w:rsid w:val="00377ACF"/>
    <w:rsid w:val="00377BB1"/>
    <w:rsid w:val="003807DF"/>
    <w:rsid w:val="00381009"/>
    <w:rsid w:val="00381027"/>
    <w:rsid w:val="003810FE"/>
    <w:rsid w:val="003815FF"/>
    <w:rsid w:val="00381889"/>
    <w:rsid w:val="0038202D"/>
    <w:rsid w:val="0038206D"/>
    <w:rsid w:val="0038233F"/>
    <w:rsid w:val="00382754"/>
    <w:rsid w:val="00382F6B"/>
    <w:rsid w:val="00383211"/>
    <w:rsid w:val="0038331E"/>
    <w:rsid w:val="0038375A"/>
    <w:rsid w:val="003841C5"/>
    <w:rsid w:val="003844CF"/>
    <w:rsid w:val="003849FD"/>
    <w:rsid w:val="00384E95"/>
    <w:rsid w:val="003851BF"/>
    <w:rsid w:val="003855EC"/>
    <w:rsid w:val="00385C26"/>
    <w:rsid w:val="003861B3"/>
    <w:rsid w:val="003863C1"/>
    <w:rsid w:val="00386410"/>
    <w:rsid w:val="003864E1"/>
    <w:rsid w:val="00386721"/>
    <w:rsid w:val="0038675A"/>
    <w:rsid w:val="003867BF"/>
    <w:rsid w:val="00386CF5"/>
    <w:rsid w:val="00387971"/>
    <w:rsid w:val="003879DB"/>
    <w:rsid w:val="00387E6A"/>
    <w:rsid w:val="00390154"/>
    <w:rsid w:val="00390308"/>
    <w:rsid w:val="003904AC"/>
    <w:rsid w:val="003904F7"/>
    <w:rsid w:val="00390889"/>
    <w:rsid w:val="00390BB9"/>
    <w:rsid w:val="003916EB"/>
    <w:rsid w:val="00391789"/>
    <w:rsid w:val="003917AE"/>
    <w:rsid w:val="003918E7"/>
    <w:rsid w:val="00391CCF"/>
    <w:rsid w:val="00391D2E"/>
    <w:rsid w:val="00392978"/>
    <w:rsid w:val="00392CF4"/>
    <w:rsid w:val="00392DAC"/>
    <w:rsid w:val="00392DE4"/>
    <w:rsid w:val="00392E30"/>
    <w:rsid w:val="003934D7"/>
    <w:rsid w:val="003934F1"/>
    <w:rsid w:val="00393867"/>
    <w:rsid w:val="00393A04"/>
    <w:rsid w:val="00393CD7"/>
    <w:rsid w:val="00394C47"/>
    <w:rsid w:val="00394DEF"/>
    <w:rsid w:val="00395178"/>
    <w:rsid w:val="003951EC"/>
    <w:rsid w:val="00395306"/>
    <w:rsid w:val="00395B45"/>
    <w:rsid w:val="00395F0F"/>
    <w:rsid w:val="00395FCD"/>
    <w:rsid w:val="00396044"/>
    <w:rsid w:val="00396048"/>
    <w:rsid w:val="003960A4"/>
    <w:rsid w:val="003966DA"/>
    <w:rsid w:val="003966E4"/>
    <w:rsid w:val="00396996"/>
    <w:rsid w:val="003969D8"/>
    <w:rsid w:val="00396E3A"/>
    <w:rsid w:val="00396E50"/>
    <w:rsid w:val="00396EC6"/>
    <w:rsid w:val="00396F1F"/>
    <w:rsid w:val="0039717D"/>
    <w:rsid w:val="0039722D"/>
    <w:rsid w:val="0039726A"/>
    <w:rsid w:val="0039726E"/>
    <w:rsid w:val="00397699"/>
    <w:rsid w:val="00397A48"/>
    <w:rsid w:val="00397DF3"/>
    <w:rsid w:val="00397F14"/>
    <w:rsid w:val="003A02E9"/>
    <w:rsid w:val="003A0CD6"/>
    <w:rsid w:val="003A15C6"/>
    <w:rsid w:val="003A16F9"/>
    <w:rsid w:val="003A18EB"/>
    <w:rsid w:val="003A1CBB"/>
    <w:rsid w:val="003A2093"/>
    <w:rsid w:val="003A217D"/>
    <w:rsid w:val="003A23C1"/>
    <w:rsid w:val="003A28E2"/>
    <w:rsid w:val="003A2B5B"/>
    <w:rsid w:val="003A2F76"/>
    <w:rsid w:val="003A3062"/>
    <w:rsid w:val="003A30F4"/>
    <w:rsid w:val="003A345B"/>
    <w:rsid w:val="003A3EA5"/>
    <w:rsid w:val="003A3F6E"/>
    <w:rsid w:val="003A40DD"/>
    <w:rsid w:val="003A43E6"/>
    <w:rsid w:val="003A44C8"/>
    <w:rsid w:val="003A4822"/>
    <w:rsid w:val="003A491F"/>
    <w:rsid w:val="003A492D"/>
    <w:rsid w:val="003A4B3A"/>
    <w:rsid w:val="003A4F45"/>
    <w:rsid w:val="003A58C5"/>
    <w:rsid w:val="003A5AAB"/>
    <w:rsid w:val="003A5AD4"/>
    <w:rsid w:val="003A5B11"/>
    <w:rsid w:val="003A5BD4"/>
    <w:rsid w:val="003A5D72"/>
    <w:rsid w:val="003A681D"/>
    <w:rsid w:val="003A7252"/>
    <w:rsid w:val="003A74F5"/>
    <w:rsid w:val="003A7C94"/>
    <w:rsid w:val="003B0703"/>
    <w:rsid w:val="003B0A49"/>
    <w:rsid w:val="003B0CF9"/>
    <w:rsid w:val="003B0FEF"/>
    <w:rsid w:val="003B1316"/>
    <w:rsid w:val="003B17B1"/>
    <w:rsid w:val="003B17F1"/>
    <w:rsid w:val="003B1A94"/>
    <w:rsid w:val="003B1B5E"/>
    <w:rsid w:val="003B1E10"/>
    <w:rsid w:val="003B2355"/>
    <w:rsid w:val="003B2544"/>
    <w:rsid w:val="003B2CDC"/>
    <w:rsid w:val="003B31C9"/>
    <w:rsid w:val="003B32C1"/>
    <w:rsid w:val="003B32D1"/>
    <w:rsid w:val="003B36F4"/>
    <w:rsid w:val="003B38C3"/>
    <w:rsid w:val="003B3D6E"/>
    <w:rsid w:val="003B3EEF"/>
    <w:rsid w:val="003B40FC"/>
    <w:rsid w:val="003B4152"/>
    <w:rsid w:val="003B42AD"/>
    <w:rsid w:val="003B468D"/>
    <w:rsid w:val="003B4978"/>
    <w:rsid w:val="003B4AAF"/>
    <w:rsid w:val="003B4FCA"/>
    <w:rsid w:val="003B51FA"/>
    <w:rsid w:val="003B53C5"/>
    <w:rsid w:val="003B56E8"/>
    <w:rsid w:val="003B5BC3"/>
    <w:rsid w:val="003B5C83"/>
    <w:rsid w:val="003B5D08"/>
    <w:rsid w:val="003B5FCB"/>
    <w:rsid w:val="003B612E"/>
    <w:rsid w:val="003B6142"/>
    <w:rsid w:val="003B6540"/>
    <w:rsid w:val="003B67B7"/>
    <w:rsid w:val="003B69C2"/>
    <w:rsid w:val="003B6CE1"/>
    <w:rsid w:val="003B6E2D"/>
    <w:rsid w:val="003B75F8"/>
    <w:rsid w:val="003B77F9"/>
    <w:rsid w:val="003B78F6"/>
    <w:rsid w:val="003B7972"/>
    <w:rsid w:val="003C0007"/>
    <w:rsid w:val="003C02D8"/>
    <w:rsid w:val="003C0607"/>
    <w:rsid w:val="003C06CE"/>
    <w:rsid w:val="003C0822"/>
    <w:rsid w:val="003C0A21"/>
    <w:rsid w:val="003C0B94"/>
    <w:rsid w:val="003C0C70"/>
    <w:rsid w:val="003C135A"/>
    <w:rsid w:val="003C165C"/>
    <w:rsid w:val="003C171A"/>
    <w:rsid w:val="003C1F3E"/>
    <w:rsid w:val="003C20CC"/>
    <w:rsid w:val="003C217A"/>
    <w:rsid w:val="003C24B3"/>
    <w:rsid w:val="003C298E"/>
    <w:rsid w:val="003C2FF1"/>
    <w:rsid w:val="003C39B7"/>
    <w:rsid w:val="003C3DA1"/>
    <w:rsid w:val="003C4106"/>
    <w:rsid w:val="003C4417"/>
    <w:rsid w:val="003C45F6"/>
    <w:rsid w:val="003C4A5B"/>
    <w:rsid w:val="003C4ACF"/>
    <w:rsid w:val="003C4CA2"/>
    <w:rsid w:val="003C4CAB"/>
    <w:rsid w:val="003C4E60"/>
    <w:rsid w:val="003C504C"/>
    <w:rsid w:val="003C528E"/>
    <w:rsid w:val="003C52B3"/>
    <w:rsid w:val="003C53F5"/>
    <w:rsid w:val="003C5563"/>
    <w:rsid w:val="003C5631"/>
    <w:rsid w:val="003C5ADB"/>
    <w:rsid w:val="003C5B52"/>
    <w:rsid w:val="003C5E34"/>
    <w:rsid w:val="003C5F9D"/>
    <w:rsid w:val="003C6934"/>
    <w:rsid w:val="003C6A93"/>
    <w:rsid w:val="003C6C52"/>
    <w:rsid w:val="003C71E2"/>
    <w:rsid w:val="003C7223"/>
    <w:rsid w:val="003C7609"/>
    <w:rsid w:val="003C7CCE"/>
    <w:rsid w:val="003C7CE4"/>
    <w:rsid w:val="003C7D8F"/>
    <w:rsid w:val="003D004D"/>
    <w:rsid w:val="003D00A4"/>
    <w:rsid w:val="003D06C3"/>
    <w:rsid w:val="003D0A98"/>
    <w:rsid w:val="003D0AE4"/>
    <w:rsid w:val="003D0C59"/>
    <w:rsid w:val="003D0C5E"/>
    <w:rsid w:val="003D0D36"/>
    <w:rsid w:val="003D0DE8"/>
    <w:rsid w:val="003D0F3F"/>
    <w:rsid w:val="003D1178"/>
    <w:rsid w:val="003D1474"/>
    <w:rsid w:val="003D157F"/>
    <w:rsid w:val="003D1E6B"/>
    <w:rsid w:val="003D1E86"/>
    <w:rsid w:val="003D1E8D"/>
    <w:rsid w:val="003D2418"/>
    <w:rsid w:val="003D2E38"/>
    <w:rsid w:val="003D33B8"/>
    <w:rsid w:val="003D3414"/>
    <w:rsid w:val="003D37B2"/>
    <w:rsid w:val="003D38B6"/>
    <w:rsid w:val="003D517C"/>
    <w:rsid w:val="003D529D"/>
    <w:rsid w:val="003D5362"/>
    <w:rsid w:val="003D562E"/>
    <w:rsid w:val="003D580D"/>
    <w:rsid w:val="003D5B68"/>
    <w:rsid w:val="003D6058"/>
    <w:rsid w:val="003D60A4"/>
    <w:rsid w:val="003D61E6"/>
    <w:rsid w:val="003D628F"/>
    <w:rsid w:val="003D631A"/>
    <w:rsid w:val="003D645F"/>
    <w:rsid w:val="003D6480"/>
    <w:rsid w:val="003D6C0F"/>
    <w:rsid w:val="003D6C16"/>
    <w:rsid w:val="003D6C3F"/>
    <w:rsid w:val="003D6C9E"/>
    <w:rsid w:val="003D7114"/>
    <w:rsid w:val="003D73AF"/>
    <w:rsid w:val="003D7570"/>
    <w:rsid w:val="003D7692"/>
    <w:rsid w:val="003D7DC1"/>
    <w:rsid w:val="003D7E7D"/>
    <w:rsid w:val="003E00B6"/>
    <w:rsid w:val="003E0252"/>
    <w:rsid w:val="003E04A3"/>
    <w:rsid w:val="003E077E"/>
    <w:rsid w:val="003E0846"/>
    <w:rsid w:val="003E0C7C"/>
    <w:rsid w:val="003E0EC5"/>
    <w:rsid w:val="003E0ECC"/>
    <w:rsid w:val="003E0EF1"/>
    <w:rsid w:val="003E109F"/>
    <w:rsid w:val="003E140D"/>
    <w:rsid w:val="003E1697"/>
    <w:rsid w:val="003E1875"/>
    <w:rsid w:val="003E1D34"/>
    <w:rsid w:val="003E1D89"/>
    <w:rsid w:val="003E20ED"/>
    <w:rsid w:val="003E2CD7"/>
    <w:rsid w:val="003E2FE0"/>
    <w:rsid w:val="003E3067"/>
    <w:rsid w:val="003E3199"/>
    <w:rsid w:val="003E36F7"/>
    <w:rsid w:val="003E3843"/>
    <w:rsid w:val="003E3931"/>
    <w:rsid w:val="003E3F1E"/>
    <w:rsid w:val="003E3F31"/>
    <w:rsid w:val="003E4284"/>
    <w:rsid w:val="003E4C3C"/>
    <w:rsid w:val="003E512F"/>
    <w:rsid w:val="003E525B"/>
    <w:rsid w:val="003E53AD"/>
    <w:rsid w:val="003E54B1"/>
    <w:rsid w:val="003E5785"/>
    <w:rsid w:val="003E5851"/>
    <w:rsid w:val="003E58BB"/>
    <w:rsid w:val="003E5D30"/>
    <w:rsid w:val="003E5E0A"/>
    <w:rsid w:val="003E5E1C"/>
    <w:rsid w:val="003E5E39"/>
    <w:rsid w:val="003E5F63"/>
    <w:rsid w:val="003E5FD3"/>
    <w:rsid w:val="003E6162"/>
    <w:rsid w:val="003E632F"/>
    <w:rsid w:val="003E6435"/>
    <w:rsid w:val="003E654C"/>
    <w:rsid w:val="003E6573"/>
    <w:rsid w:val="003E66B3"/>
    <w:rsid w:val="003E68E9"/>
    <w:rsid w:val="003E6A3A"/>
    <w:rsid w:val="003E6C0E"/>
    <w:rsid w:val="003E6E32"/>
    <w:rsid w:val="003E7191"/>
    <w:rsid w:val="003E7418"/>
    <w:rsid w:val="003E74AB"/>
    <w:rsid w:val="003E750D"/>
    <w:rsid w:val="003E7530"/>
    <w:rsid w:val="003E770F"/>
    <w:rsid w:val="003E79E1"/>
    <w:rsid w:val="003E7B9C"/>
    <w:rsid w:val="003F026D"/>
    <w:rsid w:val="003F052B"/>
    <w:rsid w:val="003F05C3"/>
    <w:rsid w:val="003F0816"/>
    <w:rsid w:val="003F0C91"/>
    <w:rsid w:val="003F0DA2"/>
    <w:rsid w:val="003F14D2"/>
    <w:rsid w:val="003F20ED"/>
    <w:rsid w:val="003F2182"/>
    <w:rsid w:val="003F21FF"/>
    <w:rsid w:val="003F2910"/>
    <w:rsid w:val="003F2EF6"/>
    <w:rsid w:val="003F302E"/>
    <w:rsid w:val="003F3107"/>
    <w:rsid w:val="003F3479"/>
    <w:rsid w:val="003F348E"/>
    <w:rsid w:val="003F36EE"/>
    <w:rsid w:val="003F38C3"/>
    <w:rsid w:val="003F3999"/>
    <w:rsid w:val="003F3DBA"/>
    <w:rsid w:val="003F3E4B"/>
    <w:rsid w:val="003F4093"/>
    <w:rsid w:val="003F43F4"/>
    <w:rsid w:val="003F44AF"/>
    <w:rsid w:val="003F46E3"/>
    <w:rsid w:val="003F4863"/>
    <w:rsid w:val="003F4F3D"/>
    <w:rsid w:val="003F5024"/>
    <w:rsid w:val="003F5025"/>
    <w:rsid w:val="003F5EAC"/>
    <w:rsid w:val="003F5ED0"/>
    <w:rsid w:val="003F5FAE"/>
    <w:rsid w:val="003F60C3"/>
    <w:rsid w:val="003F64C9"/>
    <w:rsid w:val="003F6656"/>
    <w:rsid w:val="003F670B"/>
    <w:rsid w:val="003F6726"/>
    <w:rsid w:val="003F6858"/>
    <w:rsid w:val="003F6B67"/>
    <w:rsid w:val="003F6D84"/>
    <w:rsid w:val="003F72D2"/>
    <w:rsid w:val="003F7B3E"/>
    <w:rsid w:val="003F7DFD"/>
    <w:rsid w:val="003F7F17"/>
    <w:rsid w:val="003F7F49"/>
    <w:rsid w:val="00400160"/>
    <w:rsid w:val="00400532"/>
    <w:rsid w:val="0040080E"/>
    <w:rsid w:val="00400917"/>
    <w:rsid w:val="00400A38"/>
    <w:rsid w:val="00400D26"/>
    <w:rsid w:val="00401787"/>
    <w:rsid w:val="00401AF8"/>
    <w:rsid w:val="00401CD9"/>
    <w:rsid w:val="00401F5B"/>
    <w:rsid w:val="004023EA"/>
    <w:rsid w:val="0040245C"/>
    <w:rsid w:val="0040259D"/>
    <w:rsid w:val="0040337D"/>
    <w:rsid w:val="00403529"/>
    <w:rsid w:val="00403904"/>
    <w:rsid w:val="00403B69"/>
    <w:rsid w:val="00403BD9"/>
    <w:rsid w:val="00403C47"/>
    <w:rsid w:val="0040480D"/>
    <w:rsid w:val="00404CDF"/>
    <w:rsid w:val="00404DD4"/>
    <w:rsid w:val="004052CD"/>
    <w:rsid w:val="00405684"/>
    <w:rsid w:val="00405E5E"/>
    <w:rsid w:val="004062E7"/>
    <w:rsid w:val="004065AE"/>
    <w:rsid w:val="00406F7D"/>
    <w:rsid w:val="004076DB"/>
    <w:rsid w:val="0040775A"/>
    <w:rsid w:val="004077E5"/>
    <w:rsid w:val="004078DB"/>
    <w:rsid w:val="00407AC9"/>
    <w:rsid w:val="00407E15"/>
    <w:rsid w:val="00410307"/>
    <w:rsid w:val="004107FE"/>
    <w:rsid w:val="00410C7A"/>
    <w:rsid w:val="00410D35"/>
    <w:rsid w:val="00411041"/>
    <w:rsid w:val="0041123A"/>
    <w:rsid w:val="00411683"/>
    <w:rsid w:val="00411871"/>
    <w:rsid w:val="004118CB"/>
    <w:rsid w:val="00411DC3"/>
    <w:rsid w:val="00411E78"/>
    <w:rsid w:val="004120AE"/>
    <w:rsid w:val="004124D5"/>
    <w:rsid w:val="004125D6"/>
    <w:rsid w:val="00412A02"/>
    <w:rsid w:val="00412AC4"/>
    <w:rsid w:val="00412D6C"/>
    <w:rsid w:val="00412FFF"/>
    <w:rsid w:val="00413198"/>
    <w:rsid w:val="00413236"/>
    <w:rsid w:val="0041370C"/>
    <w:rsid w:val="00413933"/>
    <w:rsid w:val="004139BA"/>
    <w:rsid w:val="00413AFE"/>
    <w:rsid w:val="00413BCE"/>
    <w:rsid w:val="00414215"/>
    <w:rsid w:val="00414298"/>
    <w:rsid w:val="004143B5"/>
    <w:rsid w:val="004143E5"/>
    <w:rsid w:val="004146C4"/>
    <w:rsid w:val="00414A97"/>
    <w:rsid w:val="00414ABC"/>
    <w:rsid w:val="00415058"/>
    <w:rsid w:val="0041508A"/>
    <w:rsid w:val="00415A39"/>
    <w:rsid w:val="00415BC7"/>
    <w:rsid w:val="0041601E"/>
    <w:rsid w:val="00416358"/>
    <w:rsid w:val="0041640B"/>
    <w:rsid w:val="004164A3"/>
    <w:rsid w:val="004166BF"/>
    <w:rsid w:val="00416B98"/>
    <w:rsid w:val="00416C90"/>
    <w:rsid w:val="004170ED"/>
    <w:rsid w:val="00417E78"/>
    <w:rsid w:val="00417EBA"/>
    <w:rsid w:val="00417F6A"/>
    <w:rsid w:val="004206CB"/>
    <w:rsid w:val="00420F5D"/>
    <w:rsid w:val="00421BD7"/>
    <w:rsid w:val="00422032"/>
    <w:rsid w:val="004220E9"/>
    <w:rsid w:val="00422350"/>
    <w:rsid w:val="00422578"/>
    <w:rsid w:val="00422812"/>
    <w:rsid w:val="00422B07"/>
    <w:rsid w:val="00422BA5"/>
    <w:rsid w:val="00422D01"/>
    <w:rsid w:val="004231FB"/>
    <w:rsid w:val="004232F7"/>
    <w:rsid w:val="00423AB8"/>
    <w:rsid w:val="00423C07"/>
    <w:rsid w:val="00423F85"/>
    <w:rsid w:val="00424296"/>
    <w:rsid w:val="00424416"/>
    <w:rsid w:val="00424A23"/>
    <w:rsid w:val="00424ACE"/>
    <w:rsid w:val="00424B12"/>
    <w:rsid w:val="00424B48"/>
    <w:rsid w:val="00425062"/>
    <w:rsid w:val="004250D4"/>
    <w:rsid w:val="004252C7"/>
    <w:rsid w:val="0042539F"/>
    <w:rsid w:val="00425635"/>
    <w:rsid w:val="004259BE"/>
    <w:rsid w:val="00425A77"/>
    <w:rsid w:val="00425BA1"/>
    <w:rsid w:val="0042666F"/>
    <w:rsid w:val="00426855"/>
    <w:rsid w:val="0042687E"/>
    <w:rsid w:val="00426B0C"/>
    <w:rsid w:val="00426CA9"/>
    <w:rsid w:val="0042720A"/>
    <w:rsid w:val="004276AD"/>
    <w:rsid w:val="004277B5"/>
    <w:rsid w:val="00427883"/>
    <w:rsid w:val="004278B5"/>
    <w:rsid w:val="00427A8A"/>
    <w:rsid w:val="00427AA1"/>
    <w:rsid w:val="00427CE2"/>
    <w:rsid w:val="00427D5F"/>
    <w:rsid w:val="00427E21"/>
    <w:rsid w:val="00427EB4"/>
    <w:rsid w:val="0043024A"/>
    <w:rsid w:val="00430427"/>
    <w:rsid w:val="00430760"/>
    <w:rsid w:val="004312D3"/>
    <w:rsid w:val="00431313"/>
    <w:rsid w:val="004317EF"/>
    <w:rsid w:val="00431B8E"/>
    <w:rsid w:val="00431D92"/>
    <w:rsid w:val="0043214B"/>
    <w:rsid w:val="0043237C"/>
    <w:rsid w:val="00432535"/>
    <w:rsid w:val="00432657"/>
    <w:rsid w:val="004327B8"/>
    <w:rsid w:val="00432942"/>
    <w:rsid w:val="00432D53"/>
    <w:rsid w:val="00432D69"/>
    <w:rsid w:val="00432E31"/>
    <w:rsid w:val="0043312E"/>
    <w:rsid w:val="00433673"/>
    <w:rsid w:val="00433784"/>
    <w:rsid w:val="004338C4"/>
    <w:rsid w:val="00433B83"/>
    <w:rsid w:val="0043431B"/>
    <w:rsid w:val="0043446E"/>
    <w:rsid w:val="00434B16"/>
    <w:rsid w:val="00434BB2"/>
    <w:rsid w:val="0043533C"/>
    <w:rsid w:val="00435443"/>
    <w:rsid w:val="004354FC"/>
    <w:rsid w:val="00435A98"/>
    <w:rsid w:val="00435C5B"/>
    <w:rsid w:val="00436336"/>
    <w:rsid w:val="004363D8"/>
    <w:rsid w:val="0043654E"/>
    <w:rsid w:val="0043679B"/>
    <w:rsid w:val="00436AA9"/>
    <w:rsid w:val="00436B3E"/>
    <w:rsid w:val="00436DA9"/>
    <w:rsid w:val="00436EE1"/>
    <w:rsid w:val="00437049"/>
    <w:rsid w:val="004372D6"/>
    <w:rsid w:val="0043743F"/>
    <w:rsid w:val="004375A3"/>
    <w:rsid w:val="00437A3A"/>
    <w:rsid w:val="00437A68"/>
    <w:rsid w:val="00437B87"/>
    <w:rsid w:val="00437F73"/>
    <w:rsid w:val="00440A71"/>
    <w:rsid w:val="00440AD5"/>
    <w:rsid w:val="00440E34"/>
    <w:rsid w:val="00441026"/>
    <w:rsid w:val="00441785"/>
    <w:rsid w:val="00441921"/>
    <w:rsid w:val="00441BAB"/>
    <w:rsid w:val="00441E54"/>
    <w:rsid w:val="0044217C"/>
    <w:rsid w:val="004424A0"/>
    <w:rsid w:val="004424DD"/>
    <w:rsid w:val="004425F5"/>
    <w:rsid w:val="004433E9"/>
    <w:rsid w:val="004435FD"/>
    <w:rsid w:val="00443729"/>
    <w:rsid w:val="004439A4"/>
    <w:rsid w:val="00443A6A"/>
    <w:rsid w:val="00443AD9"/>
    <w:rsid w:val="00443BFF"/>
    <w:rsid w:val="00443DBF"/>
    <w:rsid w:val="00444287"/>
    <w:rsid w:val="00444579"/>
    <w:rsid w:val="00444649"/>
    <w:rsid w:val="004448D7"/>
    <w:rsid w:val="004448E7"/>
    <w:rsid w:val="00444C7E"/>
    <w:rsid w:val="00445079"/>
    <w:rsid w:val="00445514"/>
    <w:rsid w:val="004457AB"/>
    <w:rsid w:val="0044590F"/>
    <w:rsid w:val="00445A55"/>
    <w:rsid w:val="00445B10"/>
    <w:rsid w:val="00445E54"/>
    <w:rsid w:val="0044613E"/>
    <w:rsid w:val="00446EC0"/>
    <w:rsid w:val="00446F8B"/>
    <w:rsid w:val="00447244"/>
    <w:rsid w:val="00447702"/>
    <w:rsid w:val="0044779D"/>
    <w:rsid w:val="00447B18"/>
    <w:rsid w:val="00447D24"/>
    <w:rsid w:val="004505BB"/>
    <w:rsid w:val="00450BF0"/>
    <w:rsid w:val="00450C9B"/>
    <w:rsid w:val="00450EB3"/>
    <w:rsid w:val="004511D5"/>
    <w:rsid w:val="0045122C"/>
    <w:rsid w:val="00451863"/>
    <w:rsid w:val="00451891"/>
    <w:rsid w:val="004518FA"/>
    <w:rsid w:val="004519B1"/>
    <w:rsid w:val="004519BB"/>
    <w:rsid w:val="00451D6D"/>
    <w:rsid w:val="00451F41"/>
    <w:rsid w:val="00452134"/>
    <w:rsid w:val="0045242E"/>
    <w:rsid w:val="0045246A"/>
    <w:rsid w:val="00452710"/>
    <w:rsid w:val="00452758"/>
    <w:rsid w:val="00452965"/>
    <w:rsid w:val="0045306E"/>
    <w:rsid w:val="00453275"/>
    <w:rsid w:val="004532CC"/>
    <w:rsid w:val="00453A04"/>
    <w:rsid w:val="00453B90"/>
    <w:rsid w:val="0045469A"/>
    <w:rsid w:val="004550F3"/>
    <w:rsid w:val="0045575A"/>
    <w:rsid w:val="004559F1"/>
    <w:rsid w:val="00455D19"/>
    <w:rsid w:val="00455E0F"/>
    <w:rsid w:val="00455E5C"/>
    <w:rsid w:val="00456435"/>
    <w:rsid w:val="0045685C"/>
    <w:rsid w:val="00456877"/>
    <w:rsid w:val="00456A8F"/>
    <w:rsid w:val="00456EE5"/>
    <w:rsid w:val="00457073"/>
    <w:rsid w:val="00457A99"/>
    <w:rsid w:val="00457B34"/>
    <w:rsid w:val="004600EE"/>
    <w:rsid w:val="0046046F"/>
    <w:rsid w:val="00460A63"/>
    <w:rsid w:val="00460C7A"/>
    <w:rsid w:val="004612CD"/>
    <w:rsid w:val="004618A5"/>
    <w:rsid w:val="00461B0A"/>
    <w:rsid w:val="00461BFC"/>
    <w:rsid w:val="00461F43"/>
    <w:rsid w:val="00462110"/>
    <w:rsid w:val="0046223F"/>
    <w:rsid w:val="0046293B"/>
    <w:rsid w:val="0046297A"/>
    <w:rsid w:val="00463455"/>
    <w:rsid w:val="004635BD"/>
    <w:rsid w:val="004636C5"/>
    <w:rsid w:val="00463AFA"/>
    <w:rsid w:val="00463E7A"/>
    <w:rsid w:val="00463FD9"/>
    <w:rsid w:val="00463FE2"/>
    <w:rsid w:val="004647A4"/>
    <w:rsid w:val="00464918"/>
    <w:rsid w:val="00464D1D"/>
    <w:rsid w:val="00464D71"/>
    <w:rsid w:val="00465089"/>
    <w:rsid w:val="004650BE"/>
    <w:rsid w:val="00465275"/>
    <w:rsid w:val="00465640"/>
    <w:rsid w:val="00465992"/>
    <w:rsid w:val="00465B0B"/>
    <w:rsid w:val="00466372"/>
    <w:rsid w:val="0046641A"/>
    <w:rsid w:val="00466485"/>
    <w:rsid w:val="004667E8"/>
    <w:rsid w:val="004669D3"/>
    <w:rsid w:val="00466BD5"/>
    <w:rsid w:val="00467220"/>
    <w:rsid w:val="00467355"/>
    <w:rsid w:val="0046755D"/>
    <w:rsid w:val="004679A4"/>
    <w:rsid w:val="00467DB0"/>
    <w:rsid w:val="004701A2"/>
    <w:rsid w:val="00470C6E"/>
    <w:rsid w:val="00470FA5"/>
    <w:rsid w:val="00470FB0"/>
    <w:rsid w:val="004716B3"/>
    <w:rsid w:val="00471B43"/>
    <w:rsid w:val="00471E6B"/>
    <w:rsid w:val="004722E0"/>
    <w:rsid w:val="004728B7"/>
    <w:rsid w:val="00472BF8"/>
    <w:rsid w:val="00472CAE"/>
    <w:rsid w:val="00472DAF"/>
    <w:rsid w:val="00472EC5"/>
    <w:rsid w:val="00473394"/>
    <w:rsid w:val="0047385E"/>
    <w:rsid w:val="00473AD5"/>
    <w:rsid w:val="00473CD4"/>
    <w:rsid w:val="00473F7F"/>
    <w:rsid w:val="004740BE"/>
    <w:rsid w:val="004743FC"/>
    <w:rsid w:val="0047445C"/>
    <w:rsid w:val="004744FC"/>
    <w:rsid w:val="0047480C"/>
    <w:rsid w:val="00474AEE"/>
    <w:rsid w:val="00474F05"/>
    <w:rsid w:val="00474F43"/>
    <w:rsid w:val="00475220"/>
    <w:rsid w:val="004753EA"/>
    <w:rsid w:val="004756E7"/>
    <w:rsid w:val="00475814"/>
    <w:rsid w:val="00475BD1"/>
    <w:rsid w:val="00475F7B"/>
    <w:rsid w:val="004764F9"/>
    <w:rsid w:val="00476728"/>
    <w:rsid w:val="00476735"/>
    <w:rsid w:val="00476E54"/>
    <w:rsid w:val="0047715C"/>
    <w:rsid w:val="004772F7"/>
    <w:rsid w:val="004773A3"/>
    <w:rsid w:val="0047743A"/>
    <w:rsid w:val="0047790C"/>
    <w:rsid w:val="00480077"/>
    <w:rsid w:val="00480138"/>
    <w:rsid w:val="0048032F"/>
    <w:rsid w:val="00480907"/>
    <w:rsid w:val="00480A0F"/>
    <w:rsid w:val="00480D0C"/>
    <w:rsid w:val="004812AF"/>
    <w:rsid w:val="0048192E"/>
    <w:rsid w:val="00481BC8"/>
    <w:rsid w:val="00481BCC"/>
    <w:rsid w:val="00481D61"/>
    <w:rsid w:val="00481FBF"/>
    <w:rsid w:val="00481FFC"/>
    <w:rsid w:val="00482208"/>
    <w:rsid w:val="00482257"/>
    <w:rsid w:val="0048279A"/>
    <w:rsid w:val="004829D9"/>
    <w:rsid w:val="00482AAA"/>
    <w:rsid w:val="00482D4C"/>
    <w:rsid w:val="00483BB4"/>
    <w:rsid w:val="00483C99"/>
    <w:rsid w:val="00483CD8"/>
    <w:rsid w:val="00483EFF"/>
    <w:rsid w:val="00484F79"/>
    <w:rsid w:val="0048566A"/>
    <w:rsid w:val="0048599A"/>
    <w:rsid w:val="00485AB8"/>
    <w:rsid w:val="00485C55"/>
    <w:rsid w:val="00485F02"/>
    <w:rsid w:val="004863B7"/>
    <w:rsid w:val="0048686C"/>
    <w:rsid w:val="00487309"/>
    <w:rsid w:val="00487825"/>
    <w:rsid w:val="004900C8"/>
    <w:rsid w:val="00490508"/>
    <w:rsid w:val="004905AB"/>
    <w:rsid w:val="00490B65"/>
    <w:rsid w:val="00490C5B"/>
    <w:rsid w:val="00490DA3"/>
    <w:rsid w:val="00490F97"/>
    <w:rsid w:val="004910E9"/>
    <w:rsid w:val="004913CE"/>
    <w:rsid w:val="00491E05"/>
    <w:rsid w:val="00491EFB"/>
    <w:rsid w:val="00491FDD"/>
    <w:rsid w:val="004928EE"/>
    <w:rsid w:val="00492AC4"/>
    <w:rsid w:val="00492DD4"/>
    <w:rsid w:val="0049306E"/>
    <w:rsid w:val="0049308A"/>
    <w:rsid w:val="0049324F"/>
    <w:rsid w:val="004934A8"/>
    <w:rsid w:val="004938FD"/>
    <w:rsid w:val="004939D2"/>
    <w:rsid w:val="00494087"/>
    <w:rsid w:val="00494109"/>
    <w:rsid w:val="004942C8"/>
    <w:rsid w:val="00494767"/>
    <w:rsid w:val="004947DD"/>
    <w:rsid w:val="00494CD6"/>
    <w:rsid w:val="00494D41"/>
    <w:rsid w:val="0049540A"/>
    <w:rsid w:val="00495801"/>
    <w:rsid w:val="004959BC"/>
    <w:rsid w:val="00495BD3"/>
    <w:rsid w:val="00495CA8"/>
    <w:rsid w:val="00495D9E"/>
    <w:rsid w:val="0049609E"/>
    <w:rsid w:val="0049618A"/>
    <w:rsid w:val="004961CB"/>
    <w:rsid w:val="00496294"/>
    <w:rsid w:val="00496843"/>
    <w:rsid w:val="00496C79"/>
    <w:rsid w:val="00496F56"/>
    <w:rsid w:val="0049721E"/>
    <w:rsid w:val="004973F2"/>
    <w:rsid w:val="004975C4"/>
    <w:rsid w:val="0049795A"/>
    <w:rsid w:val="00497C91"/>
    <w:rsid w:val="004A0A58"/>
    <w:rsid w:val="004A0B49"/>
    <w:rsid w:val="004A0E5D"/>
    <w:rsid w:val="004A0F28"/>
    <w:rsid w:val="004A12CB"/>
    <w:rsid w:val="004A1538"/>
    <w:rsid w:val="004A1564"/>
    <w:rsid w:val="004A169D"/>
    <w:rsid w:val="004A1C37"/>
    <w:rsid w:val="004A1FD1"/>
    <w:rsid w:val="004A20F9"/>
    <w:rsid w:val="004A23B2"/>
    <w:rsid w:val="004A2650"/>
    <w:rsid w:val="004A28A7"/>
    <w:rsid w:val="004A2E80"/>
    <w:rsid w:val="004A304D"/>
    <w:rsid w:val="004A34A8"/>
    <w:rsid w:val="004A375E"/>
    <w:rsid w:val="004A3DBE"/>
    <w:rsid w:val="004A3EB1"/>
    <w:rsid w:val="004A41DC"/>
    <w:rsid w:val="004A4637"/>
    <w:rsid w:val="004A491C"/>
    <w:rsid w:val="004A4FE8"/>
    <w:rsid w:val="004A5249"/>
    <w:rsid w:val="004A53A1"/>
    <w:rsid w:val="004A547C"/>
    <w:rsid w:val="004A5684"/>
    <w:rsid w:val="004A58FB"/>
    <w:rsid w:val="004A5947"/>
    <w:rsid w:val="004A597C"/>
    <w:rsid w:val="004A5D09"/>
    <w:rsid w:val="004A5D61"/>
    <w:rsid w:val="004A5E74"/>
    <w:rsid w:val="004A5F4F"/>
    <w:rsid w:val="004A61E3"/>
    <w:rsid w:val="004A6D35"/>
    <w:rsid w:val="004A7185"/>
    <w:rsid w:val="004A725C"/>
    <w:rsid w:val="004A72E8"/>
    <w:rsid w:val="004A766B"/>
    <w:rsid w:val="004A7798"/>
    <w:rsid w:val="004A7B5D"/>
    <w:rsid w:val="004A7BD9"/>
    <w:rsid w:val="004B0321"/>
    <w:rsid w:val="004B03F3"/>
    <w:rsid w:val="004B0E05"/>
    <w:rsid w:val="004B1425"/>
    <w:rsid w:val="004B143F"/>
    <w:rsid w:val="004B1559"/>
    <w:rsid w:val="004B163D"/>
    <w:rsid w:val="004B19FF"/>
    <w:rsid w:val="004B1A93"/>
    <w:rsid w:val="004B1DD8"/>
    <w:rsid w:val="004B20FF"/>
    <w:rsid w:val="004B2200"/>
    <w:rsid w:val="004B238D"/>
    <w:rsid w:val="004B246A"/>
    <w:rsid w:val="004B2519"/>
    <w:rsid w:val="004B25C8"/>
    <w:rsid w:val="004B2BFA"/>
    <w:rsid w:val="004B347E"/>
    <w:rsid w:val="004B34CF"/>
    <w:rsid w:val="004B399F"/>
    <w:rsid w:val="004B3A94"/>
    <w:rsid w:val="004B4696"/>
    <w:rsid w:val="004B4A56"/>
    <w:rsid w:val="004B4FC8"/>
    <w:rsid w:val="004B535C"/>
    <w:rsid w:val="004B54EA"/>
    <w:rsid w:val="004B5A0E"/>
    <w:rsid w:val="004B5A54"/>
    <w:rsid w:val="004B5B9B"/>
    <w:rsid w:val="004B5C5A"/>
    <w:rsid w:val="004B5D05"/>
    <w:rsid w:val="004B5DC3"/>
    <w:rsid w:val="004B5ED3"/>
    <w:rsid w:val="004B62BF"/>
    <w:rsid w:val="004B6795"/>
    <w:rsid w:val="004B67F1"/>
    <w:rsid w:val="004B6C38"/>
    <w:rsid w:val="004B6CB7"/>
    <w:rsid w:val="004B7035"/>
    <w:rsid w:val="004B70F6"/>
    <w:rsid w:val="004B71D0"/>
    <w:rsid w:val="004B7338"/>
    <w:rsid w:val="004B7987"/>
    <w:rsid w:val="004B7ABA"/>
    <w:rsid w:val="004B7C4E"/>
    <w:rsid w:val="004C00C4"/>
    <w:rsid w:val="004C0772"/>
    <w:rsid w:val="004C09AE"/>
    <w:rsid w:val="004C0D89"/>
    <w:rsid w:val="004C11DA"/>
    <w:rsid w:val="004C17AC"/>
    <w:rsid w:val="004C1F97"/>
    <w:rsid w:val="004C29D8"/>
    <w:rsid w:val="004C2BB8"/>
    <w:rsid w:val="004C2C09"/>
    <w:rsid w:val="004C2E90"/>
    <w:rsid w:val="004C2EF0"/>
    <w:rsid w:val="004C30D0"/>
    <w:rsid w:val="004C3717"/>
    <w:rsid w:val="004C3B38"/>
    <w:rsid w:val="004C3C5F"/>
    <w:rsid w:val="004C40FA"/>
    <w:rsid w:val="004C4212"/>
    <w:rsid w:val="004C45AC"/>
    <w:rsid w:val="004C47C0"/>
    <w:rsid w:val="004C4877"/>
    <w:rsid w:val="004C4B2E"/>
    <w:rsid w:val="004C4BAC"/>
    <w:rsid w:val="004C4E61"/>
    <w:rsid w:val="004C56BB"/>
    <w:rsid w:val="004C57A6"/>
    <w:rsid w:val="004C5DA9"/>
    <w:rsid w:val="004C5DFB"/>
    <w:rsid w:val="004C612A"/>
    <w:rsid w:val="004C6778"/>
    <w:rsid w:val="004C70B4"/>
    <w:rsid w:val="004C7350"/>
    <w:rsid w:val="004C7474"/>
    <w:rsid w:val="004C75D3"/>
    <w:rsid w:val="004C7806"/>
    <w:rsid w:val="004C7C2B"/>
    <w:rsid w:val="004D015A"/>
    <w:rsid w:val="004D0497"/>
    <w:rsid w:val="004D06FD"/>
    <w:rsid w:val="004D0EDF"/>
    <w:rsid w:val="004D0F24"/>
    <w:rsid w:val="004D1302"/>
    <w:rsid w:val="004D1386"/>
    <w:rsid w:val="004D14FC"/>
    <w:rsid w:val="004D19C8"/>
    <w:rsid w:val="004D2468"/>
    <w:rsid w:val="004D271C"/>
    <w:rsid w:val="004D2C0E"/>
    <w:rsid w:val="004D2DB8"/>
    <w:rsid w:val="004D2EC4"/>
    <w:rsid w:val="004D2EEA"/>
    <w:rsid w:val="004D311B"/>
    <w:rsid w:val="004D34EE"/>
    <w:rsid w:val="004D385B"/>
    <w:rsid w:val="004D3FF6"/>
    <w:rsid w:val="004D41C8"/>
    <w:rsid w:val="004D4636"/>
    <w:rsid w:val="004D4A56"/>
    <w:rsid w:val="004D5405"/>
    <w:rsid w:val="004D5546"/>
    <w:rsid w:val="004D55E9"/>
    <w:rsid w:val="004D5991"/>
    <w:rsid w:val="004D5A94"/>
    <w:rsid w:val="004D5C3B"/>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02B"/>
    <w:rsid w:val="004E3430"/>
    <w:rsid w:val="004E3B14"/>
    <w:rsid w:val="004E4047"/>
    <w:rsid w:val="004E465A"/>
    <w:rsid w:val="004E469E"/>
    <w:rsid w:val="004E496A"/>
    <w:rsid w:val="004E4985"/>
    <w:rsid w:val="004E4BFC"/>
    <w:rsid w:val="004E4C8A"/>
    <w:rsid w:val="004E53C5"/>
    <w:rsid w:val="004E5460"/>
    <w:rsid w:val="004E5665"/>
    <w:rsid w:val="004E5985"/>
    <w:rsid w:val="004E5C38"/>
    <w:rsid w:val="004E60E0"/>
    <w:rsid w:val="004E61F1"/>
    <w:rsid w:val="004E6243"/>
    <w:rsid w:val="004E67C0"/>
    <w:rsid w:val="004E6CE6"/>
    <w:rsid w:val="004E725E"/>
    <w:rsid w:val="004E7268"/>
    <w:rsid w:val="004E735A"/>
    <w:rsid w:val="004E7380"/>
    <w:rsid w:val="004E7414"/>
    <w:rsid w:val="004E7466"/>
    <w:rsid w:val="004E75AB"/>
    <w:rsid w:val="004E75F9"/>
    <w:rsid w:val="004E7CEA"/>
    <w:rsid w:val="004E7E0F"/>
    <w:rsid w:val="004F01B7"/>
    <w:rsid w:val="004F0358"/>
    <w:rsid w:val="004F0B07"/>
    <w:rsid w:val="004F1238"/>
    <w:rsid w:val="004F17E7"/>
    <w:rsid w:val="004F18B1"/>
    <w:rsid w:val="004F1A0A"/>
    <w:rsid w:val="004F1E87"/>
    <w:rsid w:val="004F1EB3"/>
    <w:rsid w:val="004F20FA"/>
    <w:rsid w:val="004F2949"/>
    <w:rsid w:val="004F30A2"/>
    <w:rsid w:val="004F3373"/>
    <w:rsid w:val="004F3396"/>
    <w:rsid w:val="004F3781"/>
    <w:rsid w:val="004F3D64"/>
    <w:rsid w:val="004F461C"/>
    <w:rsid w:val="004F4790"/>
    <w:rsid w:val="004F49BB"/>
    <w:rsid w:val="004F4C91"/>
    <w:rsid w:val="004F4CDD"/>
    <w:rsid w:val="004F4DA8"/>
    <w:rsid w:val="004F4DBA"/>
    <w:rsid w:val="004F5367"/>
    <w:rsid w:val="004F5616"/>
    <w:rsid w:val="004F5747"/>
    <w:rsid w:val="004F5A19"/>
    <w:rsid w:val="004F6256"/>
    <w:rsid w:val="004F6AEF"/>
    <w:rsid w:val="004F6D23"/>
    <w:rsid w:val="004F6FB6"/>
    <w:rsid w:val="004F70D8"/>
    <w:rsid w:val="004F71CF"/>
    <w:rsid w:val="004F7288"/>
    <w:rsid w:val="004F7502"/>
    <w:rsid w:val="004F767C"/>
    <w:rsid w:val="004F77AB"/>
    <w:rsid w:val="004F7E41"/>
    <w:rsid w:val="004F7F93"/>
    <w:rsid w:val="00500143"/>
    <w:rsid w:val="00500222"/>
    <w:rsid w:val="00500309"/>
    <w:rsid w:val="00500381"/>
    <w:rsid w:val="0050060B"/>
    <w:rsid w:val="00500824"/>
    <w:rsid w:val="00500825"/>
    <w:rsid w:val="00500BF6"/>
    <w:rsid w:val="00501035"/>
    <w:rsid w:val="00501039"/>
    <w:rsid w:val="005010CC"/>
    <w:rsid w:val="00501389"/>
    <w:rsid w:val="0050179E"/>
    <w:rsid w:val="00501965"/>
    <w:rsid w:val="005019BE"/>
    <w:rsid w:val="00501A26"/>
    <w:rsid w:val="005020CD"/>
    <w:rsid w:val="0050212F"/>
    <w:rsid w:val="00502162"/>
    <w:rsid w:val="00502238"/>
    <w:rsid w:val="00502311"/>
    <w:rsid w:val="005025D2"/>
    <w:rsid w:val="005029EC"/>
    <w:rsid w:val="00502D60"/>
    <w:rsid w:val="00502E1C"/>
    <w:rsid w:val="00503040"/>
    <w:rsid w:val="005033F0"/>
    <w:rsid w:val="0050381D"/>
    <w:rsid w:val="00503CAC"/>
    <w:rsid w:val="005040B8"/>
    <w:rsid w:val="00504358"/>
    <w:rsid w:val="0050449E"/>
    <w:rsid w:val="005046A9"/>
    <w:rsid w:val="005047AE"/>
    <w:rsid w:val="00504863"/>
    <w:rsid w:val="00504B58"/>
    <w:rsid w:val="00505287"/>
    <w:rsid w:val="0050554C"/>
    <w:rsid w:val="00505CDF"/>
    <w:rsid w:val="00506033"/>
    <w:rsid w:val="005060FD"/>
    <w:rsid w:val="0050629D"/>
    <w:rsid w:val="00506727"/>
    <w:rsid w:val="0050679F"/>
    <w:rsid w:val="00506AFC"/>
    <w:rsid w:val="00506EA2"/>
    <w:rsid w:val="00507711"/>
    <w:rsid w:val="00507883"/>
    <w:rsid w:val="00507896"/>
    <w:rsid w:val="005079A5"/>
    <w:rsid w:val="00507C51"/>
    <w:rsid w:val="00507C67"/>
    <w:rsid w:val="00507EED"/>
    <w:rsid w:val="005102CB"/>
    <w:rsid w:val="0051076C"/>
    <w:rsid w:val="00510945"/>
    <w:rsid w:val="00510C10"/>
    <w:rsid w:val="00511130"/>
    <w:rsid w:val="005114CD"/>
    <w:rsid w:val="005115D7"/>
    <w:rsid w:val="00511710"/>
    <w:rsid w:val="00511FA0"/>
    <w:rsid w:val="005123A5"/>
    <w:rsid w:val="0051241C"/>
    <w:rsid w:val="00512A5A"/>
    <w:rsid w:val="00512BED"/>
    <w:rsid w:val="005132D0"/>
    <w:rsid w:val="005133AD"/>
    <w:rsid w:val="005134F6"/>
    <w:rsid w:val="005135F1"/>
    <w:rsid w:val="00513A8C"/>
    <w:rsid w:val="00514086"/>
    <w:rsid w:val="0051447F"/>
    <w:rsid w:val="00514481"/>
    <w:rsid w:val="005147A8"/>
    <w:rsid w:val="00514966"/>
    <w:rsid w:val="00514BA1"/>
    <w:rsid w:val="00514C8A"/>
    <w:rsid w:val="00514CB3"/>
    <w:rsid w:val="00514EFD"/>
    <w:rsid w:val="0051544C"/>
    <w:rsid w:val="00515618"/>
    <w:rsid w:val="0051561A"/>
    <w:rsid w:val="005159C5"/>
    <w:rsid w:val="005160C0"/>
    <w:rsid w:val="00516299"/>
    <w:rsid w:val="00516502"/>
    <w:rsid w:val="00516699"/>
    <w:rsid w:val="00516A19"/>
    <w:rsid w:val="00516B6B"/>
    <w:rsid w:val="0051721A"/>
    <w:rsid w:val="00517282"/>
    <w:rsid w:val="00517338"/>
    <w:rsid w:val="005175C3"/>
    <w:rsid w:val="00517769"/>
    <w:rsid w:val="00517899"/>
    <w:rsid w:val="005178E4"/>
    <w:rsid w:val="00517E4D"/>
    <w:rsid w:val="00520240"/>
    <w:rsid w:val="00520510"/>
    <w:rsid w:val="00520516"/>
    <w:rsid w:val="00520604"/>
    <w:rsid w:val="005208D7"/>
    <w:rsid w:val="00520978"/>
    <w:rsid w:val="0052108C"/>
    <w:rsid w:val="00521704"/>
    <w:rsid w:val="00521AF4"/>
    <w:rsid w:val="00522165"/>
    <w:rsid w:val="00522381"/>
    <w:rsid w:val="00522681"/>
    <w:rsid w:val="005227FB"/>
    <w:rsid w:val="00522ABF"/>
    <w:rsid w:val="00522C15"/>
    <w:rsid w:val="00522D84"/>
    <w:rsid w:val="0052309F"/>
    <w:rsid w:val="005232DA"/>
    <w:rsid w:val="0052331A"/>
    <w:rsid w:val="005238D2"/>
    <w:rsid w:val="005239AB"/>
    <w:rsid w:val="005240E1"/>
    <w:rsid w:val="0052460F"/>
    <w:rsid w:val="005247F2"/>
    <w:rsid w:val="00525053"/>
    <w:rsid w:val="00525055"/>
    <w:rsid w:val="0052562A"/>
    <w:rsid w:val="005256F8"/>
    <w:rsid w:val="00525BA5"/>
    <w:rsid w:val="00525C03"/>
    <w:rsid w:val="00525DFF"/>
    <w:rsid w:val="0052656C"/>
    <w:rsid w:val="005265BC"/>
    <w:rsid w:val="005266B1"/>
    <w:rsid w:val="00526985"/>
    <w:rsid w:val="00526D58"/>
    <w:rsid w:val="00526DAD"/>
    <w:rsid w:val="005272FD"/>
    <w:rsid w:val="0052736F"/>
    <w:rsid w:val="00527AD1"/>
    <w:rsid w:val="00527D2B"/>
    <w:rsid w:val="005302BC"/>
    <w:rsid w:val="0053039A"/>
    <w:rsid w:val="005309C9"/>
    <w:rsid w:val="00530A5C"/>
    <w:rsid w:val="00530AB7"/>
    <w:rsid w:val="00530BEF"/>
    <w:rsid w:val="00530D32"/>
    <w:rsid w:val="0053102B"/>
    <w:rsid w:val="0053104C"/>
    <w:rsid w:val="00531115"/>
    <w:rsid w:val="00531165"/>
    <w:rsid w:val="00531ACB"/>
    <w:rsid w:val="00531B86"/>
    <w:rsid w:val="00531CA5"/>
    <w:rsid w:val="00531CF8"/>
    <w:rsid w:val="005329F0"/>
    <w:rsid w:val="00532E52"/>
    <w:rsid w:val="00533083"/>
    <w:rsid w:val="00533284"/>
    <w:rsid w:val="005333DE"/>
    <w:rsid w:val="0053347B"/>
    <w:rsid w:val="005337DA"/>
    <w:rsid w:val="005338C6"/>
    <w:rsid w:val="005339DD"/>
    <w:rsid w:val="00533A87"/>
    <w:rsid w:val="00533CD9"/>
    <w:rsid w:val="00534390"/>
    <w:rsid w:val="005344F2"/>
    <w:rsid w:val="0053491E"/>
    <w:rsid w:val="00534A62"/>
    <w:rsid w:val="00534C64"/>
    <w:rsid w:val="00534EB8"/>
    <w:rsid w:val="005355CF"/>
    <w:rsid w:val="0053569A"/>
    <w:rsid w:val="0053641D"/>
    <w:rsid w:val="005365A7"/>
    <w:rsid w:val="0053691F"/>
    <w:rsid w:val="00536D2F"/>
    <w:rsid w:val="00536EBF"/>
    <w:rsid w:val="00536F4C"/>
    <w:rsid w:val="005370E0"/>
    <w:rsid w:val="00537227"/>
    <w:rsid w:val="0053745B"/>
    <w:rsid w:val="005374FF"/>
    <w:rsid w:val="00537552"/>
    <w:rsid w:val="00537609"/>
    <w:rsid w:val="00537747"/>
    <w:rsid w:val="005377D0"/>
    <w:rsid w:val="0053789A"/>
    <w:rsid w:val="00537B72"/>
    <w:rsid w:val="00540015"/>
    <w:rsid w:val="0054012C"/>
    <w:rsid w:val="0054056C"/>
    <w:rsid w:val="005406A0"/>
    <w:rsid w:val="0054098C"/>
    <w:rsid w:val="00540A43"/>
    <w:rsid w:val="00540BE5"/>
    <w:rsid w:val="00540CD8"/>
    <w:rsid w:val="005410D0"/>
    <w:rsid w:val="00541174"/>
    <w:rsid w:val="005419DB"/>
    <w:rsid w:val="00541B8C"/>
    <w:rsid w:val="00541E19"/>
    <w:rsid w:val="00542127"/>
    <w:rsid w:val="00542354"/>
    <w:rsid w:val="00542429"/>
    <w:rsid w:val="00542457"/>
    <w:rsid w:val="005424A0"/>
    <w:rsid w:val="005425D7"/>
    <w:rsid w:val="005426AB"/>
    <w:rsid w:val="00542700"/>
    <w:rsid w:val="00543191"/>
    <w:rsid w:val="005431C8"/>
    <w:rsid w:val="00543210"/>
    <w:rsid w:val="00543BC2"/>
    <w:rsid w:val="00543EB0"/>
    <w:rsid w:val="00544638"/>
    <w:rsid w:val="0054491D"/>
    <w:rsid w:val="00544C24"/>
    <w:rsid w:val="00544CE8"/>
    <w:rsid w:val="00544D57"/>
    <w:rsid w:val="00545246"/>
    <w:rsid w:val="005453B2"/>
    <w:rsid w:val="00545456"/>
    <w:rsid w:val="0054567E"/>
    <w:rsid w:val="00545D25"/>
    <w:rsid w:val="00545D3B"/>
    <w:rsid w:val="00545E8E"/>
    <w:rsid w:val="00546123"/>
    <w:rsid w:val="00546265"/>
    <w:rsid w:val="005463B3"/>
    <w:rsid w:val="00546862"/>
    <w:rsid w:val="00546957"/>
    <w:rsid w:val="00546DC4"/>
    <w:rsid w:val="00547140"/>
    <w:rsid w:val="005472C7"/>
    <w:rsid w:val="00547363"/>
    <w:rsid w:val="005474B1"/>
    <w:rsid w:val="005474D3"/>
    <w:rsid w:val="00547506"/>
    <w:rsid w:val="00547654"/>
    <w:rsid w:val="00550552"/>
    <w:rsid w:val="005508BE"/>
    <w:rsid w:val="00550BFA"/>
    <w:rsid w:val="00550FE2"/>
    <w:rsid w:val="0055106E"/>
    <w:rsid w:val="00551961"/>
    <w:rsid w:val="005519B6"/>
    <w:rsid w:val="00551A34"/>
    <w:rsid w:val="00551C38"/>
    <w:rsid w:val="00551F79"/>
    <w:rsid w:val="00552254"/>
    <w:rsid w:val="00552504"/>
    <w:rsid w:val="00552974"/>
    <w:rsid w:val="00552E21"/>
    <w:rsid w:val="00553412"/>
    <w:rsid w:val="00553AE8"/>
    <w:rsid w:val="00553BCF"/>
    <w:rsid w:val="00553DB6"/>
    <w:rsid w:val="00553E69"/>
    <w:rsid w:val="00554131"/>
    <w:rsid w:val="00554209"/>
    <w:rsid w:val="005542FC"/>
    <w:rsid w:val="005545D8"/>
    <w:rsid w:val="005546B3"/>
    <w:rsid w:val="00554870"/>
    <w:rsid w:val="00554A9F"/>
    <w:rsid w:val="00554AAF"/>
    <w:rsid w:val="00554AE4"/>
    <w:rsid w:val="00554B71"/>
    <w:rsid w:val="00554CCD"/>
    <w:rsid w:val="00554E1E"/>
    <w:rsid w:val="005551C2"/>
    <w:rsid w:val="00555397"/>
    <w:rsid w:val="005553AF"/>
    <w:rsid w:val="00555452"/>
    <w:rsid w:val="0055550D"/>
    <w:rsid w:val="0055576D"/>
    <w:rsid w:val="00555E19"/>
    <w:rsid w:val="00556100"/>
    <w:rsid w:val="00556499"/>
    <w:rsid w:val="005565AE"/>
    <w:rsid w:val="005565EE"/>
    <w:rsid w:val="00556695"/>
    <w:rsid w:val="00556D24"/>
    <w:rsid w:val="00556E55"/>
    <w:rsid w:val="00556F24"/>
    <w:rsid w:val="00556F4B"/>
    <w:rsid w:val="00556FB0"/>
    <w:rsid w:val="00557786"/>
    <w:rsid w:val="00557C85"/>
    <w:rsid w:val="00560121"/>
    <w:rsid w:val="0056032B"/>
    <w:rsid w:val="005605C6"/>
    <w:rsid w:val="005606F8"/>
    <w:rsid w:val="00560885"/>
    <w:rsid w:val="00560DB9"/>
    <w:rsid w:val="00560EEC"/>
    <w:rsid w:val="00560F9C"/>
    <w:rsid w:val="005611AD"/>
    <w:rsid w:val="0056136D"/>
    <w:rsid w:val="00561433"/>
    <w:rsid w:val="005614F3"/>
    <w:rsid w:val="0056161C"/>
    <w:rsid w:val="0056180A"/>
    <w:rsid w:val="00561DE2"/>
    <w:rsid w:val="00561E63"/>
    <w:rsid w:val="00562063"/>
    <w:rsid w:val="00562212"/>
    <w:rsid w:val="005622AA"/>
    <w:rsid w:val="00562388"/>
    <w:rsid w:val="0056243F"/>
    <w:rsid w:val="005627ED"/>
    <w:rsid w:val="005629A7"/>
    <w:rsid w:val="00562AF5"/>
    <w:rsid w:val="00562BBD"/>
    <w:rsid w:val="00563146"/>
    <w:rsid w:val="005632C4"/>
    <w:rsid w:val="0056349E"/>
    <w:rsid w:val="00563DD7"/>
    <w:rsid w:val="00564277"/>
    <w:rsid w:val="0056429C"/>
    <w:rsid w:val="0056455D"/>
    <w:rsid w:val="005645FF"/>
    <w:rsid w:val="0056488E"/>
    <w:rsid w:val="00564E84"/>
    <w:rsid w:val="00565119"/>
    <w:rsid w:val="00565159"/>
    <w:rsid w:val="005652AA"/>
    <w:rsid w:val="0056571E"/>
    <w:rsid w:val="00565922"/>
    <w:rsid w:val="00565A6B"/>
    <w:rsid w:val="00565F4F"/>
    <w:rsid w:val="0056609A"/>
    <w:rsid w:val="005660B1"/>
    <w:rsid w:val="00566390"/>
    <w:rsid w:val="0056641F"/>
    <w:rsid w:val="0056666F"/>
    <w:rsid w:val="005668C1"/>
    <w:rsid w:val="00566C5B"/>
    <w:rsid w:val="00566D3C"/>
    <w:rsid w:val="00566D45"/>
    <w:rsid w:val="00566D60"/>
    <w:rsid w:val="00566D91"/>
    <w:rsid w:val="0056708A"/>
    <w:rsid w:val="005672E8"/>
    <w:rsid w:val="00567343"/>
    <w:rsid w:val="00567B57"/>
    <w:rsid w:val="00567C96"/>
    <w:rsid w:val="00567D3E"/>
    <w:rsid w:val="00570440"/>
    <w:rsid w:val="0057065D"/>
    <w:rsid w:val="00570872"/>
    <w:rsid w:val="00570882"/>
    <w:rsid w:val="0057099C"/>
    <w:rsid w:val="00570A3C"/>
    <w:rsid w:val="00570BE3"/>
    <w:rsid w:val="00570D29"/>
    <w:rsid w:val="00570F4D"/>
    <w:rsid w:val="0057155E"/>
    <w:rsid w:val="00571570"/>
    <w:rsid w:val="005718F2"/>
    <w:rsid w:val="00571AFB"/>
    <w:rsid w:val="00571EC5"/>
    <w:rsid w:val="00571ECD"/>
    <w:rsid w:val="00571F5C"/>
    <w:rsid w:val="00572146"/>
    <w:rsid w:val="00572173"/>
    <w:rsid w:val="005723A9"/>
    <w:rsid w:val="005724FE"/>
    <w:rsid w:val="0057279F"/>
    <w:rsid w:val="00572B5D"/>
    <w:rsid w:val="00572C64"/>
    <w:rsid w:val="00572E2C"/>
    <w:rsid w:val="00572F7C"/>
    <w:rsid w:val="005731BB"/>
    <w:rsid w:val="0057367F"/>
    <w:rsid w:val="00573CC8"/>
    <w:rsid w:val="00574278"/>
    <w:rsid w:val="00574472"/>
    <w:rsid w:val="005745BF"/>
    <w:rsid w:val="005746C8"/>
    <w:rsid w:val="00574B7B"/>
    <w:rsid w:val="00574BAB"/>
    <w:rsid w:val="0057545E"/>
    <w:rsid w:val="0057567D"/>
    <w:rsid w:val="00575745"/>
    <w:rsid w:val="005757A9"/>
    <w:rsid w:val="00575EE0"/>
    <w:rsid w:val="00575EE4"/>
    <w:rsid w:val="0057608F"/>
    <w:rsid w:val="00576B30"/>
    <w:rsid w:val="00576EBE"/>
    <w:rsid w:val="00577289"/>
    <w:rsid w:val="0057750E"/>
    <w:rsid w:val="005776F5"/>
    <w:rsid w:val="00577988"/>
    <w:rsid w:val="005779CC"/>
    <w:rsid w:val="005779CE"/>
    <w:rsid w:val="00577AAB"/>
    <w:rsid w:val="00577B78"/>
    <w:rsid w:val="00577B88"/>
    <w:rsid w:val="00577D6B"/>
    <w:rsid w:val="005800F0"/>
    <w:rsid w:val="005804DA"/>
    <w:rsid w:val="005805BD"/>
    <w:rsid w:val="00580878"/>
    <w:rsid w:val="00580C0C"/>
    <w:rsid w:val="00580CE9"/>
    <w:rsid w:val="00580D97"/>
    <w:rsid w:val="005811DF"/>
    <w:rsid w:val="00581333"/>
    <w:rsid w:val="00581406"/>
    <w:rsid w:val="00581443"/>
    <w:rsid w:val="005816EB"/>
    <w:rsid w:val="0058215B"/>
    <w:rsid w:val="00582431"/>
    <w:rsid w:val="005829C3"/>
    <w:rsid w:val="0058323D"/>
    <w:rsid w:val="005832AA"/>
    <w:rsid w:val="00583667"/>
    <w:rsid w:val="00583A40"/>
    <w:rsid w:val="00583AB7"/>
    <w:rsid w:val="00583D99"/>
    <w:rsid w:val="00583FBC"/>
    <w:rsid w:val="0058427B"/>
    <w:rsid w:val="005844F6"/>
    <w:rsid w:val="00584509"/>
    <w:rsid w:val="005847B0"/>
    <w:rsid w:val="00584ACD"/>
    <w:rsid w:val="00584EF9"/>
    <w:rsid w:val="005851BE"/>
    <w:rsid w:val="005852D5"/>
    <w:rsid w:val="0058540C"/>
    <w:rsid w:val="005854D0"/>
    <w:rsid w:val="00585A47"/>
    <w:rsid w:val="005863F4"/>
    <w:rsid w:val="0058657D"/>
    <w:rsid w:val="00586789"/>
    <w:rsid w:val="00586D70"/>
    <w:rsid w:val="00586F76"/>
    <w:rsid w:val="0058756C"/>
    <w:rsid w:val="005878F9"/>
    <w:rsid w:val="00587B94"/>
    <w:rsid w:val="00587C8E"/>
    <w:rsid w:val="00587ECA"/>
    <w:rsid w:val="00590C50"/>
    <w:rsid w:val="00590D43"/>
    <w:rsid w:val="00591069"/>
    <w:rsid w:val="0059142D"/>
    <w:rsid w:val="00591B88"/>
    <w:rsid w:val="00592C7D"/>
    <w:rsid w:val="00593106"/>
    <w:rsid w:val="0059310C"/>
    <w:rsid w:val="00593148"/>
    <w:rsid w:val="005931B8"/>
    <w:rsid w:val="0059332F"/>
    <w:rsid w:val="005933F4"/>
    <w:rsid w:val="00593434"/>
    <w:rsid w:val="00593874"/>
    <w:rsid w:val="00593987"/>
    <w:rsid w:val="00593EB1"/>
    <w:rsid w:val="0059401B"/>
    <w:rsid w:val="00594D1F"/>
    <w:rsid w:val="00594F71"/>
    <w:rsid w:val="00595000"/>
    <w:rsid w:val="005954DE"/>
    <w:rsid w:val="0059587B"/>
    <w:rsid w:val="00595905"/>
    <w:rsid w:val="005959ED"/>
    <w:rsid w:val="00595CDD"/>
    <w:rsid w:val="005969BC"/>
    <w:rsid w:val="0059724B"/>
    <w:rsid w:val="00597748"/>
    <w:rsid w:val="0059776F"/>
    <w:rsid w:val="005978EE"/>
    <w:rsid w:val="00597AD9"/>
    <w:rsid w:val="00597DB7"/>
    <w:rsid w:val="005A039C"/>
    <w:rsid w:val="005A04C5"/>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D81"/>
    <w:rsid w:val="005A2F1B"/>
    <w:rsid w:val="005A2F80"/>
    <w:rsid w:val="005A3029"/>
    <w:rsid w:val="005A3999"/>
    <w:rsid w:val="005A3A3E"/>
    <w:rsid w:val="005A3E21"/>
    <w:rsid w:val="005A4646"/>
    <w:rsid w:val="005A4D75"/>
    <w:rsid w:val="005A4F7B"/>
    <w:rsid w:val="005A5069"/>
    <w:rsid w:val="005A5497"/>
    <w:rsid w:val="005A556D"/>
    <w:rsid w:val="005A5617"/>
    <w:rsid w:val="005A5626"/>
    <w:rsid w:val="005A5675"/>
    <w:rsid w:val="005A57D4"/>
    <w:rsid w:val="005A5A39"/>
    <w:rsid w:val="005A6144"/>
    <w:rsid w:val="005A65AD"/>
    <w:rsid w:val="005A65F6"/>
    <w:rsid w:val="005A660B"/>
    <w:rsid w:val="005A699B"/>
    <w:rsid w:val="005A699E"/>
    <w:rsid w:val="005A6E71"/>
    <w:rsid w:val="005A7129"/>
    <w:rsid w:val="005A7EEF"/>
    <w:rsid w:val="005B08A3"/>
    <w:rsid w:val="005B0B4C"/>
    <w:rsid w:val="005B108A"/>
    <w:rsid w:val="005B1132"/>
    <w:rsid w:val="005B1210"/>
    <w:rsid w:val="005B1305"/>
    <w:rsid w:val="005B14C3"/>
    <w:rsid w:val="005B14F4"/>
    <w:rsid w:val="005B1629"/>
    <w:rsid w:val="005B1944"/>
    <w:rsid w:val="005B1CE6"/>
    <w:rsid w:val="005B232E"/>
    <w:rsid w:val="005B24DF"/>
    <w:rsid w:val="005B27EB"/>
    <w:rsid w:val="005B2A19"/>
    <w:rsid w:val="005B3D1E"/>
    <w:rsid w:val="005B44C5"/>
    <w:rsid w:val="005B4846"/>
    <w:rsid w:val="005B4B5C"/>
    <w:rsid w:val="005B4BF3"/>
    <w:rsid w:val="005B4BF7"/>
    <w:rsid w:val="005B4E06"/>
    <w:rsid w:val="005B51F6"/>
    <w:rsid w:val="005B5392"/>
    <w:rsid w:val="005B56D4"/>
    <w:rsid w:val="005B5A1F"/>
    <w:rsid w:val="005B5A2D"/>
    <w:rsid w:val="005B5D37"/>
    <w:rsid w:val="005B6192"/>
    <w:rsid w:val="005B6257"/>
    <w:rsid w:val="005B63CF"/>
    <w:rsid w:val="005B6494"/>
    <w:rsid w:val="005B6BDD"/>
    <w:rsid w:val="005B6FFF"/>
    <w:rsid w:val="005B71D4"/>
    <w:rsid w:val="005B71F8"/>
    <w:rsid w:val="005B7669"/>
    <w:rsid w:val="005B775B"/>
    <w:rsid w:val="005B79E8"/>
    <w:rsid w:val="005B7B42"/>
    <w:rsid w:val="005B7BBC"/>
    <w:rsid w:val="005B7CD9"/>
    <w:rsid w:val="005B7DA9"/>
    <w:rsid w:val="005B7FA2"/>
    <w:rsid w:val="005C02B3"/>
    <w:rsid w:val="005C0AF9"/>
    <w:rsid w:val="005C0BE4"/>
    <w:rsid w:val="005C0D14"/>
    <w:rsid w:val="005C151E"/>
    <w:rsid w:val="005C16BF"/>
    <w:rsid w:val="005C1995"/>
    <w:rsid w:val="005C2322"/>
    <w:rsid w:val="005C2435"/>
    <w:rsid w:val="005C2A56"/>
    <w:rsid w:val="005C2EF7"/>
    <w:rsid w:val="005C301A"/>
    <w:rsid w:val="005C31BC"/>
    <w:rsid w:val="005C325B"/>
    <w:rsid w:val="005C32A0"/>
    <w:rsid w:val="005C33B2"/>
    <w:rsid w:val="005C3950"/>
    <w:rsid w:val="005C396D"/>
    <w:rsid w:val="005C428A"/>
    <w:rsid w:val="005C4B44"/>
    <w:rsid w:val="005C4F53"/>
    <w:rsid w:val="005C5088"/>
    <w:rsid w:val="005C5298"/>
    <w:rsid w:val="005C548F"/>
    <w:rsid w:val="005C5A99"/>
    <w:rsid w:val="005C5D39"/>
    <w:rsid w:val="005C5D7F"/>
    <w:rsid w:val="005C5EA5"/>
    <w:rsid w:val="005C5EAB"/>
    <w:rsid w:val="005C5EB5"/>
    <w:rsid w:val="005C63ED"/>
    <w:rsid w:val="005C6614"/>
    <w:rsid w:val="005C6660"/>
    <w:rsid w:val="005C668D"/>
    <w:rsid w:val="005C68EF"/>
    <w:rsid w:val="005C6920"/>
    <w:rsid w:val="005C6B40"/>
    <w:rsid w:val="005C6D4C"/>
    <w:rsid w:val="005C7271"/>
    <w:rsid w:val="005C7CDE"/>
    <w:rsid w:val="005C7D51"/>
    <w:rsid w:val="005D06E4"/>
    <w:rsid w:val="005D0A9A"/>
    <w:rsid w:val="005D0DB5"/>
    <w:rsid w:val="005D0DF1"/>
    <w:rsid w:val="005D107C"/>
    <w:rsid w:val="005D14A6"/>
    <w:rsid w:val="005D1A1B"/>
    <w:rsid w:val="005D1B33"/>
    <w:rsid w:val="005D1C62"/>
    <w:rsid w:val="005D1D62"/>
    <w:rsid w:val="005D1D95"/>
    <w:rsid w:val="005D1DF1"/>
    <w:rsid w:val="005D1FDA"/>
    <w:rsid w:val="005D1FF8"/>
    <w:rsid w:val="005D233D"/>
    <w:rsid w:val="005D2D8A"/>
    <w:rsid w:val="005D3C76"/>
    <w:rsid w:val="005D44BB"/>
    <w:rsid w:val="005D4A8F"/>
    <w:rsid w:val="005D4F08"/>
    <w:rsid w:val="005D5269"/>
    <w:rsid w:val="005D5348"/>
    <w:rsid w:val="005D5729"/>
    <w:rsid w:val="005D5FF1"/>
    <w:rsid w:val="005D606A"/>
    <w:rsid w:val="005D61CE"/>
    <w:rsid w:val="005D65A6"/>
    <w:rsid w:val="005D6BBF"/>
    <w:rsid w:val="005D6D74"/>
    <w:rsid w:val="005E0151"/>
    <w:rsid w:val="005E0545"/>
    <w:rsid w:val="005E05D3"/>
    <w:rsid w:val="005E071A"/>
    <w:rsid w:val="005E07B9"/>
    <w:rsid w:val="005E122D"/>
    <w:rsid w:val="005E1232"/>
    <w:rsid w:val="005E12C2"/>
    <w:rsid w:val="005E14C7"/>
    <w:rsid w:val="005E176F"/>
    <w:rsid w:val="005E18A5"/>
    <w:rsid w:val="005E18FC"/>
    <w:rsid w:val="005E1A2F"/>
    <w:rsid w:val="005E1C5F"/>
    <w:rsid w:val="005E1E5D"/>
    <w:rsid w:val="005E1ECE"/>
    <w:rsid w:val="005E2334"/>
    <w:rsid w:val="005E2611"/>
    <w:rsid w:val="005E2CCF"/>
    <w:rsid w:val="005E2CDC"/>
    <w:rsid w:val="005E2D05"/>
    <w:rsid w:val="005E2D19"/>
    <w:rsid w:val="005E2D71"/>
    <w:rsid w:val="005E3ED0"/>
    <w:rsid w:val="005E3FB0"/>
    <w:rsid w:val="005E487E"/>
    <w:rsid w:val="005E4F99"/>
    <w:rsid w:val="005E5034"/>
    <w:rsid w:val="005E50F1"/>
    <w:rsid w:val="005E531A"/>
    <w:rsid w:val="005E5432"/>
    <w:rsid w:val="005E5779"/>
    <w:rsid w:val="005E58D5"/>
    <w:rsid w:val="005E5B77"/>
    <w:rsid w:val="005E5E93"/>
    <w:rsid w:val="005E692E"/>
    <w:rsid w:val="005E69B6"/>
    <w:rsid w:val="005E6C70"/>
    <w:rsid w:val="005E6C85"/>
    <w:rsid w:val="005E7AF2"/>
    <w:rsid w:val="005E7B7C"/>
    <w:rsid w:val="005F0021"/>
    <w:rsid w:val="005F0143"/>
    <w:rsid w:val="005F0422"/>
    <w:rsid w:val="005F0501"/>
    <w:rsid w:val="005F075E"/>
    <w:rsid w:val="005F078E"/>
    <w:rsid w:val="005F0C7B"/>
    <w:rsid w:val="005F0E07"/>
    <w:rsid w:val="005F1064"/>
    <w:rsid w:val="005F10B7"/>
    <w:rsid w:val="005F1138"/>
    <w:rsid w:val="005F16DD"/>
    <w:rsid w:val="005F1844"/>
    <w:rsid w:val="005F2100"/>
    <w:rsid w:val="005F212C"/>
    <w:rsid w:val="005F2169"/>
    <w:rsid w:val="005F2194"/>
    <w:rsid w:val="005F253E"/>
    <w:rsid w:val="005F29CA"/>
    <w:rsid w:val="005F2CE6"/>
    <w:rsid w:val="005F304D"/>
    <w:rsid w:val="005F36FA"/>
    <w:rsid w:val="005F3977"/>
    <w:rsid w:val="005F3C41"/>
    <w:rsid w:val="005F3CA1"/>
    <w:rsid w:val="005F3D5F"/>
    <w:rsid w:val="005F3F39"/>
    <w:rsid w:val="005F4261"/>
    <w:rsid w:val="005F44CE"/>
    <w:rsid w:val="005F45A0"/>
    <w:rsid w:val="005F4697"/>
    <w:rsid w:val="005F4770"/>
    <w:rsid w:val="005F4A55"/>
    <w:rsid w:val="005F4A91"/>
    <w:rsid w:val="005F4FD3"/>
    <w:rsid w:val="005F56B6"/>
    <w:rsid w:val="005F5B94"/>
    <w:rsid w:val="005F5C73"/>
    <w:rsid w:val="005F62FE"/>
    <w:rsid w:val="005F6498"/>
    <w:rsid w:val="005F68E7"/>
    <w:rsid w:val="005F7163"/>
    <w:rsid w:val="005F71C8"/>
    <w:rsid w:val="005F7D8D"/>
    <w:rsid w:val="00600067"/>
    <w:rsid w:val="006001CF"/>
    <w:rsid w:val="006002CC"/>
    <w:rsid w:val="00600664"/>
    <w:rsid w:val="00600A33"/>
    <w:rsid w:val="00600B01"/>
    <w:rsid w:val="00600CD1"/>
    <w:rsid w:val="00601454"/>
    <w:rsid w:val="00601BCA"/>
    <w:rsid w:val="00602180"/>
    <w:rsid w:val="006024E2"/>
    <w:rsid w:val="0060256F"/>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292"/>
    <w:rsid w:val="00604725"/>
    <w:rsid w:val="0060486C"/>
    <w:rsid w:val="00604B2B"/>
    <w:rsid w:val="00604B66"/>
    <w:rsid w:val="00604C9F"/>
    <w:rsid w:val="006052B8"/>
    <w:rsid w:val="00605555"/>
    <w:rsid w:val="006058F1"/>
    <w:rsid w:val="0060593A"/>
    <w:rsid w:val="00605980"/>
    <w:rsid w:val="006059FF"/>
    <w:rsid w:val="00605B8D"/>
    <w:rsid w:val="00605C42"/>
    <w:rsid w:val="00605D38"/>
    <w:rsid w:val="00605D81"/>
    <w:rsid w:val="006060DF"/>
    <w:rsid w:val="00606100"/>
    <w:rsid w:val="00606356"/>
    <w:rsid w:val="00606461"/>
    <w:rsid w:val="00606921"/>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1CD7"/>
    <w:rsid w:val="0061212F"/>
    <w:rsid w:val="00612389"/>
    <w:rsid w:val="00612982"/>
    <w:rsid w:val="00612F4B"/>
    <w:rsid w:val="00613206"/>
    <w:rsid w:val="006138FC"/>
    <w:rsid w:val="00613B13"/>
    <w:rsid w:val="00614007"/>
    <w:rsid w:val="0061428E"/>
    <w:rsid w:val="0061444F"/>
    <w:rsid w:val="006144C6"/>
    <w:rsid w:val="006145B3"/>
    <w:rsid w:val="00614729"/>
    <w:rsid w:val="006147EE"/>
    <w:rsid w:val="006151B2"/>
    <w:rsid w:val="00615323"/>
    <w:rsid w:val="00615491"/>
    <w:rsid w:val="00615629"/>
    <w:rsid w:val="00615DA3"/>
    <w:rsid w:val="00615EAD"/>
    <w:rsid w:val="00615FF8"/>
    <w:rsid w:val="00616177"/>
    <w:rsid w:val="00616817"/>
    <w:rsid w:val="00616E1C"/>
    <w:rsid w:val="006170AF"/>
    <w:rsid w:val="00617242"/>
    <w:rsid w:val="006204E2"/>
    <w:rsid w:val="00620511"/>
    <w:rsid w:val="00620723"/>
    <w:rsid w:val="00620D55"/>
    <w:rsid w:val="00620E07"/>
    <w:rsid w:val="006213F4"/>
    <w:rsid w:val="00621752"/>
    <w:rsid w:val="00621765"/>
    <w:rsid w:val="00621BDF"/>
    <w:rsid w:val="00621D56"/>
    <w:rsid w:val="00621EF7"/>
    <w:rsid w:val="006220D5"/>
    <w:rsid w:val="00622205"/>
    <w:rsid w:val="006222FF"/>
    <w:rsid w:val="0062245B"/>
    <w:rsid w:val="006225D2"/>
    <w:rsid w:val="00622B66"/>
    <w:rsid w:val="00622E65"/>
    <w:rsid w:val="00622EE8"/>
    <w:rsid w:val="00622FB5"/>
    <w:rsid w:val="0062312E"/>
    <w:rsid w:val="006231F4"/>
    <w:rsid w:val="00623752"/>
    <w:rsid w:val="00623785"/>
    <w:rsid w:val="00623832"/>
    <w:rsid w:val="00623925"/>
    <w:rsid w:val="0062395F"/>
    <w:rsid w:val="00623ACF"/>
    <w:rsid w:val="00623FBB"/>
    <w:rsid w:val="006241BB"/>
    <w:rsid w:val="00624479"/>
    <w:rsid w:val="00624497"/>
    <w:rsid w:val="006248E0"/>
    <w:rsid w:val="00624A6A"/>
    <w:rsid w:val="00624AEE"/>
    <w:rsid w:val="00624DFF"/>
    <w:rsid w:val="00624FDC"/>
    <w:rsid w:val="00625273"/>
    <w:rsid w:val="00625377"/>
    <w:rsid w:val="0062540E"/>
    <w:rsid w:val="0062562C"/>
    <w:rsid w:val="00625A32"/>
    <w:rsid w:val="00625CA0"/>
    <w:rsid w:val="00625D14"/>
    <w:rsid w:val="00626522"/>
    <w:rsid w:val="0062654B"/>
    <w:rsid w:val="0062674C"/>
    <w:rsid w:val="00626C2D"/>
    <w:rsid w:val="00626D7A"/>
    <w:rsid w:val="00626DCA"/>
    <w:rsid w:val="00626FC9"/>
    <w:rsid w:val="006274B4"/>
    <w:rsid w:val="006274FB"/>
    <w:rsid w:val="00630278"/>
    <w:rsid w:val="0063038F"/>
    <w:rsid w:val="00630421"/>
    <w:rsid w:val="00630EB5"/>
    <w:rsid w:val="00631036"/>
    <w:rsid w:val="00631454"/>
    <w:rsid w:val="0063174A"/>
    <w:rsid w:val="006318B6"/>
    <w:rsid w:val="00631E7E"/>
    <w:rsid w:val="006324E5"/>
    <w:rsid w:val="006327A1"/>
    <w:rsid w:val="006328D3"/>
    <w:rsid w:val="0063296A"/>
    <w:rsid w:val="00632FBA"/>
    <w:rsid w:val="00633020"/>
    <w:rsid w:val="00633DAC"/>
    <w:rsid w:val="00633DC1"/>
    <w:rsid w:val="00633E44"/>
    <w:rsid w:val="00634B08"/>
    <w:rsid w:val="00634B29"/>
    <w:rsid w:val="00634B35"/>
    <w:rsid w:val="00634C74"/>
    <w:rsid w:val="00635397"/>
    <w:rsid w:val="00635958"/>
    <w:rsid w:val="006368C0"/>
    <w:rsid w:val="00636BB1"/>
    <w:rsid w:val="00636C2C"/>
    <w:rsid w:val="00636DE4"/>
    <w:rsid w:val="006374A2"/>
    <w:rsid w:val="006375A3"/>
    <w:rsid w:val="00637A09"/>
    <w:rsid w:val="00637C0F"/>
    <w:rsid w:val="00637DE0"/>
    <w:rsid w:val="006400DC"/>
    <w:rsid w:val="0064032E"/>
    <w:rsid w:val="00640688"/>
    <w:rsid w:val="006407FE"/>
    <w:rsid w:val="006408E0"/>
    <w:rsid w:val="00640FAD"/>
    <w:rsid w:val="00641006"/>
    <w:rsid w:val="00641947"/>
    <w:rsid w:val="00641ED3"/>
    <w:rsid w:val="00642267"/>
    <w:rsid w:val="00642389"/>
    <w:rsid w:val="00642650"/>
    <w:rsid w:val="00642798"/>
    <w:rsid w:val="0064303E"/>
    <w:rsid w:val="00643220"/>
    <w:rsid w:val="0064325D"/>
    <w:rsid w:val="0064341D"/>
    <w:rsid w:val="00643618"/>
    <w:rsid w:val="00643A8E"/>
    <w:rsid w:val="00643D46"/>
    <w:rsid w:val="006441A1"/>
    <w:rsid w:val="00644370"/>
    <w:rsid w:val="0064484E"/>
    <w:rsid w:val="00644D02"/>
    <w:rsid w:val="00644D45"/>
    <w:rsid w:val="00645475"/>
    <w:rsid w:val="0064553E"/>
    <w:rsid w:val="0064572D"/>
    <w:rsid w:val="00645F72"/>
    <w:rsid w:val="006460AA"/>
    <w:rsid w:val="006469F3"/>
    <w:rsid w:val="00647193"/>
    <w:rsid w:val="006474B9"/>
    <w:rsid w:val="00647A26"/>
    <w:rsid w:val="00650121"/>
    <w:rsid w:val="00650243"/>
    <w:rsid w:val="006506C2"/>
    <w:rsid w:val="00651550"/>
    <w:rsid w:val="00651580"/>
    <w:rsid w:val="006518CA"/>
    <w:rsid w:val="0065197C"/>
    <w:rsid w:val="006519C8"/>
    <w:rsid w:val="00651AA8"/>
    <w:rsid w:val="00651E34"/>
    <w:rsid w:val="00651EBA"/>
    <w:rsid w:val="0065229A"/>
    <w:rsid w:val="006525D4"/>
    <w:rsid w:val="00652A26"/>
    <w:rsid w:val="00652D53"/>
    <w:rsid w:val="00652D55"/>
    <w:rsid w:val="00652F58"/>
    <w:rsid w:val="006532AC"/>
    <w:rsid w:val="0065369F"/>
    <w:rsid w:val="00653A2A"/>
    <w:rsid w:val="00653FA4"/>
    <w:rsid w:val="00654117"/>
    <w:rsid w:val="006541D8"/>
    <w:rsid w:val="00654372"/>
    <w:rsid w:val="00654492"/>
    <w:rsid w:val="00654636"/>
    <w:rsid w:val="00654FEE"/>
    <w:rsid w:val="00655066"/>
    <w:rsid w:val="006551C1"/>
    <w:rsid w:val="0065596B"/>
    <w:rsid w:val="00655C81"/>
    <w:rsid w:val="00655D42"/>
    <w:rsid w:val="00655DE3"/>
    <w:rsid w:val="006567BE"/>
    <w:rsid w:val="006568DE"/>
    <w:rsid w:val="0065691A"/>
    <w:rsid w:val="00656B13"/>
    <w:rsid w:val="00656CAA"/>
    <w:rsid w:val="00657021"/>
    <w:rsid w:val="0065720C"/>
    <w:rsid w:val="00657291"/>
    <w:rsid w:val="006577BC"/>
    <w:rsid w:val="00660662"/>
    <w:rsid w:val="0066068A"/>
    <w:rsid w:val="006609AA"/>
    <w:rsid w:val="00660CF9"/>
    <w:rsid w:val="00660E11"/>
    <w:rsid w:val="00660E4F"/>
    <w:rsid w:val="006618E1"/>
    <w:rsid w:val="006619FB"/>
    <w:rsid w:val="00661A0A"/>
    <w:rsid w:val="00661BB7"/>
    <w:rsid w:val="0066205A"/>
    <w:rsid w:val="0066249C"/>
    <w:rsid w:val="006625C2"/>
    <w:rsid w:val="0066268D"/>
    <w:rsid w:val="00662AA1"/>
    <w:rsid w:val="00662F41"/>
    <w:rsid w:val="006634B1"/>
    <w:rsid w:val="00663694"/>
    <w:rsid w:val="00663A27"/>
    <w:rsid w:val="00663D9E"/>
    <w:rsid w:val="00664027"/>
    <w:rsid w:val="00664534"/>
    <w:rsid w:val="00664900"/>
    <w:rsid w:val="00664A23"/>
    <w:rsid w:val="00664F29"/>
    <w:rsid w:val="0066500B"/>
    <w:rsid w:val="00665143"/>
    <w:rsid w:val="006658AD"/>
    <w:rsid w:val="00665BAE"/>
    <w:rsid w:val="00666372"/>
    <w:rsid w:val="00666A36"/>
    <w:rsid w:val="00666FF0"/>
    <w:rsid w:val="0066711C"/>
    <w:rsid w:val="0066754A"/>
    <w:rsid w:val="0066789C"/>
    <w:rsid w:val="00667A08"/>
    <w:rsid w:val="00667C3F"/>
    <w:rsid w:val="00670208"/>
    <w:rsid w:val="00670461"/>
    <w:rsid w:val="00670808"/>
    <w:rsid w:val="006709E5"/>
    <w:rsid w:val="00670C4B"/>
    <w:rsid w:val="00670DA7"/>
    <w:rsid w:val="00670DB0"/>
    <w:rsid w:val="00671844"/>
    <w:rsid w:val="00671A4C"/>
    <w:rsid w:val="00672072"/>
    <w:rsid w:val="006720CE"/>
    <w:rsid w:val="00672264"/>
    <w:rsid w:val="00672323"/>
    <w:rsid w:val="00672544"/>
    <w:rsid w:val="006726E9"/>
    <w:rsid w:val="00672871"/>
    <w:rsid w:val="00672929"/>
    <w:rsid w:val="00672C02"/>
    <w:rsid w:val="00672DAC"/>
    <w:rsid w:val="006734A8"/>
    <w:rsid w:val="0067367A"/>
    <w:rsid w:val="00673AD3"/>
    <w:rsid w:val="00673AE2"/>
    <w:rsid w:val="00673B4A"/>
    <w:rsid w:val="00673CFC"/>
    <w:rsid w:val="00673FA5"/>
    <w:rsid w:val="00674172"/>
    <w:rsid w:val="006744BC"/>
    <w:rsid w:val="00674689"/>
    <w:rsid w:val="006747A9"/>
    <w:rsid w:val="00674801"/>
    <w:rsid w:val="0067533A"/>
    <w:rsid w:val="0067549A"/>
    <w:rsid w:val="00675613"/>
    <w:rsid w:val="0067574B"/>
    <w:rsid w:val="006758F3"/>
    <w:rsid w:val="00675C40"/>
    <w:rsid w:val="00675E47"/>
    <w:rsid w:val="00676071"/>
    <w:rsid w:val="006760E6"/>
    <w:rsid w:val="006761AA"/>
    <w:rsid w:val="0067657A"/>
    <w:rsid w:val="0067671E"/>
    <w:rsid w:val="00676A2B"/>
    <w:rsid w:val="00676A6F"/>
    <w:rsid w:val="006771E4"/>
    <w:rsid w:val="0067770B"/>
    <w:rsid w:val="0067791E"/>
    <w:rsid w:val="00677A84"/>
    <w:rsid w:val="00677C6C"/>
    <w:rsid w:val="00677CF8"/>
    <w:rsid w:val="00677E0F"/>
    <w:rsid w:val="006811A1"/>
    <w:rsid w:val="00681905"/>
    <w:rsid w:val="00681D48"/>
    <w:rsid w:val="00681DD6"/>
    <w:rsid w:val="00682454"/>
    <w:rsid w:val="006828A6"/>
    <w:rsid w:val="00682C79"/>
    <w:rsid w:val="00682F72"/>
    <w:rsid w:val="0068305D"/>
    <w:rsid w:val="0068310D"/>
    <w:rsid w:val="00683CE7"/>
    <w:rsid w:val="00684031"/>
    <w:rsid w:val="006841FC"/>
    <w:rsid w:val="006842CD"/>
    <w:rsid w:val="00684392"/>
    <w:rsid w:val="00684815"/>
    <w:rsid w:val="00685A19"/>
    <w:rsid w:val="00685B9E"/>
    <w:rsid w:val="00685BAF"/>
    <w:rsid w:val="00685D24"/>
    <w:rsid w:val="006865CB"/>
    <w:rsid w:val="006866C4"/>
    <w:rsid w:val="00686711"/>
    <w:rsid w:val="00686B1A"/>
    <w:rsid w:val="00686F0A"/>
    <w:rsid w:val="0068778C"/>
    <w:rsid w:val="00687EE3"/>
    <w:rsid w:val="00687EE4"/>
    <w:rsid w:val="00690072"/>
    <w:rsid w:val="00690255"/>
    <w:rsid w:val="0069030D"/>
    <w:rsid w:val="00690791"/>
    <w:rsid w:val="0069097C"/>
    <w:rsid w:val="006913BB"/>
    <w:rsid w:val="0069160E"/>
    <w:rsid w:val="00691ACB"/>
    <w:rsid w:val="00691F1E"/>
    <w:rsid w:val="0069229A"/>
    <w:rsid w:val="00692D14"/>
    <w:rsid w:val="006931FA"/>
    <w:rsid w:val="00693302"/>
    <w:rsid w:val="00693989"/>
    <w:rsid w:val="006939B4"/>
    <w:rsid w:val="00693B29"/>
    <w:rsid w:val="00694B66"/>
    <w:rsid w:val="00694C9A"/>
    <w:rsid w:val="00694F79"/>
    <w:rsid w:val="00694F95"/>
    <w:rsid w:val="00695096"/>
    <w:rsid w:val="0069548B"/>
    <w:rsid w:val="00695698"/>
    <w:rsid w:val="006957B5"/>
    <w:rsid w:val="006959A6"/>
    <w:rsid w:val="006962FE"/>
    <w:rsid w:val="0069635B"/>
    <w:rsid w:val="006966EE"/>
    <w:rsid w:val="00696823"/>
    <w:rsid w:val="00696E9B"/>
    <w:rsid w:val="00696EC6"/>
    <w:rsid w:val="0069705A"/>
    <w:rsid w:val="00697194"/>
    <w:rsid w:val="006972D3"/>
    <w:rsid w:val="006976BE"/>
    <w:rsid w:val="00697A9B"/>
    <w:rsid w:val="00697C5C"/>
    <w:rsid w:val="00697EB8"/>
    <w:rsid w:val="006A0A56"/>
    <w:rsid w:val="006A0D89"/>
    <w:rsid w:val="006A0F23"/>
    <w:rsid w:val="006A0F2F"/>
    <w:rsid w:val="006A1062"/>
    <w:rsid w:val="006A10D1"/>
    <w:rsid w:val="006A1120"/>
    <w:rsid w:val="006A17A2"/>
    <w:rsid w:val="006A1CD1"/>
    <w:rsid w:val="006A296F"/>
    <w:rsid w:val="006A2F54"/>
    <w:rsid w:val="006A2F86"/>
    <w:rsid w:val="006A3059"/>
    <w:rsid w:val="006A3139"/>
    <w:rsid w:val="006A3550"/>
    <w:rsid w:val="006A4169"/>
    <w:rsid w:val="006A443F"/>
    <w:rsid w:val="006A4727"/>
    <w:rsid w:val="006A48CE"/>
    <w:rsid w:val="006A49E0"/>
    <w:rsid w:val="006A4B2D"/>
    <w:rsid w:val="006A4C93"/>
    <w:rsid w:val="006A500A"/>
    <w:rsid w:val="006A54E8"/>
    <w:rsid w:val="006A59FC"/>
    <w:rsid w:val="006A5DD1"/>
    <w:rsid w:val="006A5DD8"/>
    <w:rsid w:val="006A5E41"/>
    <w:rsid w:val="006A656E"/>
    <w:rsid w:val="006A6575"/>
    <w:rsid w:val="006A66EC"/>
    <w:rsid w:val="006A671E"/>
    <w:rsid w:val="006A6C3D"/>
    <w:rsid w:val="006A6CFF"/>
    <w:rsid w:val="006A6D02"/>
    <w:rsid w:val="006A6EFD"/>
    <w:rsid w:val="006A751B"/>
    <w:rsid w:val="006A759D"/>
    <w:rsid w:val="006A79B9"/>
    <w:rsid w:val="006A7CD7"/>
    <w:rsid w:val="006A7EBF"/>
    <w:rsid w:val="006B05AC"/>
    <w:rsid w:val="006B0968"/>
    <w:rsid w:val="006B09F0"/>
    <w:rsid w:val="006B0AB4"/>
    <w:rsid w:val="006B0B88"/>
    <w:rsid w:val="006B108D"/>
    <w:rsid w:val="006B1257"/>
    <w:rsid w:val="006B13DA"/>
    <w:rsid w:val="006B1413"/>
    <w:rsid w:val="006B1449"/>
    <w:rsid w:val="006B1833"/>
    <w:rsid w:val="006B1939"/>
    <w:rsid w:val="006B1A33"/>
    <w:rsid w:val="006B1A4A"/>
    <w:rsid w:val="006B1D58"/>
    <w:rsid w:val="006B1F71"/>
    <w:rsid w:val="006B2301"/>
    <w:rsid w:val="006B2398"/>
    <w:rsid w:val="006B29E3"/>
    <w:rsid w:val="006B2B89"/>
    <w:rsid w:val="006B2DF7"/>
    <w:rsid w:val="006B3210"/>
    <w:rsid w:val="006B327C"/>
    <w:rsid w:val="006B3370"/>
    <w:rsid w:val="006B348B"/>
    <w:rsid w:val="006B35EB"/>
    <w:rsid w:val="006B374C"/>
    <w:rsid w:val="006B3854"/>
    <w:rsid w:val="006B3CDD"/>
    <w:rsid w:val="006B420D"/>
    <w:rsid w:val="006B46A6"/>
    <w:rsid w:val="006B46A7"/>
    <w:rsid w:val="006B46CB"/>
    <w:rsid w:val="006B4846"/>
    <w:rsid w:val="006B4B7C"/>
    <w:rsid w:val="006B521C"/>
    <w:rsid w:val="006B52C9"/>
    <w:rsid w:val="006B556C"/>
    <w:rsid w:val="006B557B"/>
    <w:rsid w:val="006B595A"/>
    <w:rsid w:val="006B59F1"/>
    <w:rsid w:val="006B5E95"/>
    <w:rsid w:val="006B5F9A"/>
    <w:rsid w:val="006B627B"/>
    <w:rsid w:val="006B659A"/>
    <w:rsid w:val="006B6740"/>
    <w:rsid w:val="006B736E"/>
    <w:rsid w:val="006B7C6C"/>
    <w:rsid w:val="006B7CAC"/>
    <w:rsid w:val="006C05A3"/>
    <w:rsid w:val="006C08C3"/>
    <w:rsid w:val="006C08E2"/>
    <w:rsid w:val="006C099B"/>
    <w:rsid w:val="006C0B84"/>
    <w:rsid w:val="006C0E01"/>
    <w:rsid w:val="006C0EF9"/>
    <w:rsid w:val="006C0F46"/>
    <w:rsid w:val="006C0FCB"/>
    <w:rsid w:val="006C1062"/>
    <w:rsid w:val="006C1988"/>
    <w:rsid w:val="006C1CEB"/>
    <w:rsid w:val="006C2290"/>
    <w:rsid w:val="006C2805"/>
    <w:rsid w:val="006C2E55"/>
    <w:rsid w:val="006C2F8C"/>
    <w:rsid w:val="006C3A4F"/>
    <w:rsid w:val="006C3CD9"/>
    <w:rsid w:val="006C3D5B"/>
    <w:rsid w:val="006C3E61"/>
    <w:rsid w:val="006C3E7E"/>
    <w:rsid w:val="006C3FDA"/>
    <w:rsid w:val="006C42F2"/>
    <w:rsid w:val="006C455A"/>
    <w:rsid w:val="006C47A2"/>
    <w:rsid w:val="006C54BD"/>
    <w:rsid w:val="006C5763"/>
    <w:rsid w:val="006C5787"/>
    <w:rsid w:val="006C598D"/>
    <w:rsid w:val="006C5BE0"/>
    <w:rsid w:val="006C5C97"/>
    <w:rsid w:val="006C5CC9"/>
    <w:rsid w:val="006C5D2A"/>
    <w:rsid w:val="006C5F2E"/>
    <w:rsid w:val="006C62B6"/>
    <w:rsid w:val="006C6AF1"/>
    <w:rsid w:val="006C6FDF"/>
    <w:rsid w:val="006C7060"/>
    <w:rsid w:val="006C7290"/>
    <w:rsid w:val="006C769D"/>
    <w:rsid w:val="006D00E6"/>
    <w:rsid w:val="006D01C7"/>
    <w:rsid w:val="006D089A"/>
    <w:rsid w:val="006D08B2"/>
    <w:rsid w:val="006D0B88"/>
    <w:rsid w:val="006D18FD"/>
    <w:rsid w:val="006D1969"/>
    <w:rsid w:val="006D1E79"/>
    <w:rsid w:val="006D2017"/>
    <w:rsid w:val="006D2584"/>
    <w:rsid w:val="006D2DDB"/>
    <w:rsid w:val="006D2E32"/>
    <w:rsid w:val="006D319A"/>
    <w:rsid w:val="006D3269"/>
    <w:rsid w:val="006D37D1"/>
    <w:rsid w:val="006D3A32"/>
    <w:rsid w:val="006D3ADF"/>
    <w:rsid w:val="006D3DF3"/>
    <w:rsid w:val="006D3F41"/>
    <w:rsid w:val="006D434E"/>
    <w:rsid w:val="006D44C9"/>
    <w:rsid w:val="006D4977"/>
    <w:rsid w:val="006D5434"/>
    <w:rsid w:val="006D55C3"/>
    <w:rsid w:val="006D582F"/>
    <w:rsid w:val="006D5D7D"/>
    <w:rsid w:val="006D615C"/>
    <w:rsid w:val="006D6772"/>
    <w:rsid w:val="006D6895"/>
    <w:rsid w:val="006D6FBA"/>
    <w:rsid w:val="006D707D"/>
    <w:rsid w:val="006D70F1"/>
    <w:rsid w:val="006D76B0"/>
    <w:rsid w:val="006D7732"/>
    <w:rsid w:val="006D7DE0"/>
    <w:rsid w:val="006D7E43"/>
    <w:rsid w:val="006E0439"/>
    <w:rsid w:val="006E0828"/>
    <w:rsid w:val="006E0A7E"/>
    <w:rsid w:val="006E0AB0"/>
    <w:rsid w:val="006E0AED"/>
    <w:rsid w:val="006E0BE0"/>
    <w:rsid w:val="006E0E58"/>
    <w:rsid w:val="006E0EFC"/>
    <w:rsid w:val="006E0F67"/>
    <w:rsid w:val="006E0F8A"/>
    <w:rsid w:val="006E13B0"/>
    <w:rsid w:val="006E13C8"/>
    <w:rsid w:val="006E143E"/>
    <w:rsid w:val="006E17BF"/>
    <w:rsid w:val="006E1932"/>
    <w:rsid w:val="006E21F3"/>
    <w:rsid w:val="006E2314"/>
    <w:rsid w:val="006E27DD"/>
    <w:rsid w:val="006E2D1F"/>
    <w:rsid w:val="006E2E11"/>
    <w:rsid w:val="006E3186"/>
    <w:rsid w:val="006E3215"/>
    <w:rsid w:val="006E32D2"/>
    <w:rsid w:val="006E34E1"/>
    <w:rsid w:val="006E3697"/>
    <w:rsid w:val="006E3F62"/>
    <w:rsid w:val="006E40DA"/>
    <w:rsid w:val="006E4159"/>
    <w:rsid w:val="006E43B6"/>
    <w:rsid w:val="006E45E4"/>
    <w:rsid w:val="006E4A82"/>
    <w:rsid w:val="006E56A8"/>
    <w:rsid w:val="006E5A1B"/>
    <w:rsid w:val="006E5C38"/>
    <w:rsid w:val="006E5CFB"/>
    <w:rsid w:val="006E5EEB"/>
    <w:rsid w:val="006E64C2"/>
    <w:rsid w:val="006E6D5E"/>
    <w:rsid w:val="006E7441"/>
    <w:rsid w:val="006E7512"/>
    <w:rsid w:val="006E7B9D"/>
    <w:rsid w:val="006E7BBE"/>
    <w:rsid w:val="006E7D85"/>
    <w:rsid w:val="006F031E"/>
    <w:rsid w:val="006F0448"/>
    <w:rsid w:val="006F08F5"/>
    <w:rsid w:val="006F0C0D"/>
    <w:rsid w:val="006F0D1E"/>
    <w:rsid w:val="006F1791"/>
    <w:rsid w:val="006F1B4D"/>
    <w:rsid w:val="006F1CDF"/>
    <w:rsid w:val="006F1E4F"/>
    <w:rsid w:val="006F1FC4"/>
    <w:rsid w:val="006F2017"/>
    <w:rsid w:val="006F2105"/>
    <w:rsid w:val="006F21D0"/>
    <w:rsid w:val="006F241B"/>
    <w:rsid w:val="006F27AA"/>
    <w:rsid w:val="006F2BF6"/>
    <w:rsid w:val="006F2DC9"/>
    <w:rsid w:val="006F32F3"/>
    <w:rsid w:val="006F3560"/>
    <w:rsid w:val="006F35C3"/>
    <w:rsid w:val="006F3750"/>
    <w:rsid w:val="006F38B8"/>
    <w:rsid w:val="006F3A60"/>
    <w:rsid w:val="006F41BB"/>
    <w:rsid w:val="006F45D3"/>
    <w:rsid w:val="006F48D1"/>
    <w:rsid w:val="006F48E4"/>
    <w:rsid w:val="006F4CB1"/>
    <w:rsid w:val="006F4FD2"/>
    <w:rsid w:val="006F528C"/>
    <w:rsid w:val="006F549A"/>
    <w:rsid w:val="006F570F"/>
    <w:rsid w:val="006F571D"/>
    <w:rsid w:val="006F602A"/>
    <w:rsid w:val="006F642E"/>
    <w:rsid w:val="006F6B89"/>
    <w:rsid w:val="006F6C7E"/>
    <w:rsid w:val="006F6DDA"/>
    <w:rsid w:val="006F6DEA"/>
    <w:rsid w:val="006F76BD"/>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394F"/>
    <w:rsid w:val="00704038"/>
    <w:rsid w:val="00704445"/>
    <w:rsid w:val="0070454D"/>
    <w:rsid w:val="0070465D"/>
    <w:rsid w:val="007047E2"/>
    <w:rsid w:val="007049D1"/>
    <w:rsid w:val="00704AE5"/>
    <w:rsid w:val="00704B92"/>
    <w:rsid w:val="00704D31"/>
    <w:rsid w:val="00704EEE"/>
    <w:rsid w:val="007054A5"/>
    <w:rsid w:val="0070553E"/>
    <w:rsid w:val="00705847"/>
    <w:rsid w:val="00705961"/>
    <w:rsid w:val="00705B32"/>
    <w:rsid w:val="00705C88"/>
    <w:rsid w:val="00706756"/>
    <w:rsid w:val="00706D83"/>
    <w:rsid w:val="00706E24"/>
    <w:rsid w:val="00706F57"/>
    <w:rsid w:val="00707062"/>
    <w:rsid w:val="007079A3"/>
    <w:rsid w:val="007079CB"/>
    <w:rsid w:val="00707C79"/>
    <w:rsid w:val="00707DD9"/>
    <w:rsid w:val="00707EEC"/>
    <w:rsid w:val="0071011B"/>
    <w:rsid w:val="00710304"/>
    <w:rsid w:val="00710339"/>
    <w:rsid w:val="007105F7"/>
    <w:rsid w:val="007107DB"/>
    <w:rsid w:val="0071099A"/>
    <w:rsid w:val="00710E89"/>
    <w:rsid w:val="00711158"/>
    <w:rsid w:val="00711350"/>
    <w:rsid w:val="0071137E"/>
    <w:rsid w:val="007116C0"/>
    <w:rsid w:val="007116E8"/>
    <w:rsid w:val="00711DF6"/>
    <w:rsid w:val="0071231D"/>
    <w:rsid w:val="00712A1E"/>
    <w:rsid w:val="00712D22"/>
    <w:rsid w:val="00713006"/>
    <w:rsid w:val="00713067"/>
    <w:rsid w:val="0071311C"/>
    <w:rsid w:val="00713279"/>
    <w:rsid w:val="00713839"/>
    <w:rsid w:val="00713A8C"/>
    <w:rsid w:val="00713B67"/>
    <w:rsid w:val="00713C4F"/>
    <w:rsid w:val="00713E3E"/>
    <w:rsid w:val="007148F5"/>
    <w:rsid w:val="00714FD3"/>
    <w:rsid w:val="007152B5"/>
    <w:rsid w:val="00715FF1"/>
    <w:rsid w:val="00716152"/>
    <w:rsid w:val="007163D0"/>
    <w:rsid w:val="0071642F"/>
    <w:rsid w:val="0071647C"/>
    <w:rsid w:val="00716825"/>
    <w:rsid w:val="00716885"/>
    <w:rsid w:val="00716938"/>
    <w:rsid w:val="00717048"/>
    <w:rsid w:val="00717115"/>
    <w:rsid w:val="00717352"/>
    <w:rsid w:val="00717533"/>
    <w:rsid w:val="007176C2"/>
    <w:rsid w:val="00717AAF"/>
    <w:rsid w:val="00717D4A"/>
    <w:rsid w:val="00717E55"/>
    <w:rsid w:val="00717F9A"/>
    <w:rsid w:val="00720381"/>
    <w:rsid w:val="007204CD"/>
    <w:rsid w:val="0072067D"/>
    <w:rsid w:val="00720BAA"/>
    <w:rsid w:val="00720FAB"/>
    <w:rsid w:val="00720FB7"/>
    <w:rsid w:val="00721732"/>
    <w:rsid w:val="00721793"/>
    <w:rsid w:val="007217B0"/>
    <w:rsid w:val="00721F60"/>
    <w:rsid w:val="00722152"/>
    <w:rsid w:val="007223C9"/>
    <w:rsid w:val="007226DA"/>
    <w:rsid w:val="007228FE"/>
    <w:rsid w:val="00722955"/>
    <w:rsid w:val="0072295D"/>
    <w:rsid w:val="00722ACB"/>
    <w:rsid w:val="00722BD6"/>
    <w:rsid w:val="00722E3C"/>
    <w:rsid w:val="00723592"/>
    <w:rsid w:val="0072378C"/>
    <w:rsid w:val="007237AF"/>
    <w:rsid w:val="00723E3E"/>
    <w:rsid w:val="00724536"/>
    <w:rsid w:val="00724A35"/>
    <w:rsid w:val="00724A6C"/>
    <w:rsid w:val="00724C84"/>
    <w:rsid w:val="00725046"/>
    <w:rsid w:val="00725217"/>
    <w:rsid w:val="00725278"/>
    <w:rsid w:val="0072543B"/>
    <w:rsid w:val="00725CD5"/>
    <w:rsid w:val="007262C8"/>
    <w:rsid w:val="0072639E"/>
    <w:rsid w:val="00726615"/>
    <w:rsid w:val="007267FC"/>
    <w:rsid w:val="00726B43"/>
    <w:rsid w:val="00726EA7"/>
    <w:rsid w:val="00727026"/>
    <w:rsid w:val="00727104"/>
    <w:rsid w:val="007272C9"/>
    <w:rsid w:val="007275AF"/>
    <w:rsid w:val="00727A2E"/>
    <w:rsid w:val="00727D38"/>
    <w:rsid w:val="00727DFF"/>
    <w:rsid w:val="00727F69"/>
    <w:rsid w:val="00730208"/>
    <w:rsid w:val="00730405"/>
    <w:rsid w:val="007304B2"/>
    <w:rsid w:val="007307E9"/>
    <w:rsid w:val="00730842"/>
    <w:rsid w:val="0073094D"/>
    <w:rsid w:val="00730CBF"/>
    <w:rsid w:val="007310F9"/>
    <w:rsid w:val="00731241"/>
    <w:rsid w:val="00731398"/>
    <w:rsid w:val="007314A9"/>
    <w:rsid w:val="00731509"/>
    <w:rsid w:val="00731578"/>
    <w:rsid w:val="00731677"/>
    <w:rsid w:val="007321EA"/>
    <w:rsid w:val="00732299"/>
    <w:rsid w:val="00732643"/>
    <w:rsid w:val="00732747"/>
    <w:rsid w:val="00732A90"/>
    <w:rsid w:val="00732E32"/>
    <w:rsid w:val="0073318B"/>
    <w:rsid w:val="0073347A"/>
    <w:rsid w:val="007336EF"/>
    <w:rsid w:val="00733E87"/>
    <w:rsid w:val="0073440B"/>
    <w:rsid w:val="00734629"/>
    <w:rsid w:val="00734A9C"/>
    <w:rsid w:val="00734CA1"/>
    <w:rsid w:val="00734D0A"/>
    <w:rsid w:val="007352BA"/>
    <w:rsid w:val="0073540F"/>
    <w:rsid w:val="007358BC"/>
    <w:rsid w:val="007358C0"/>
    <w:rsid w:val="00735926"/>
    <w:rsid w:val="00735940"/>
    <w:rsid w:val="00735AF5"/>
    <w:rsid w:val="00735B55"/>
    <w:rsid w:val="00735DDF"/>
    <w:rsid w:val="00735FD8"/>
    <w:rsid w:val="00736018"/>
    <w:rsid w:val="0073611D"/>
    <w:rsid w:val="0073636E"/>
    <w:rsid w:val="00736EFD"/>
    <w:rsid w:val="00737550"/>
    <w:rsid w:val="00737598"/>
    <w:rsid w:val="007377C4"/>
    <w:rsid w:val="00737819"/>
    <w:rsid w:val="00737BF7"/>
    <w:rsid w:val="007400B8"/>
    <w:rsid w:val="00740167"/>
    <w:rsid w:val="007407F7"/>
    <w:rsid w:val="00740954"/>
    <w:rsid w:val="00740FD5"/>
    <w:rsid w:val="00741046"/>
    <w:rsid w:val="007418F6"/>
    <w:rsid w:val="00741BD5"/>
    <w:rsid w:val="00741F26"/>
    <w:rsid w:val="007424C6"/>
    <w:rsid w:val="0074253B"/>
    <w:rsid w:val="0074283B"/>
    <w:rsid w:val="00742885"/>
    <w:rsid w:val="00742964"/>
    <w:rsid w:val="00742BAE"/>
    <w:rsid w:val="00742CF1"/>
    <w:rsid w:val="00742D71"/>
    <w:rsid w:val="00742E7C"/>
    <w:rsid w:val="0074342B"/>
    <w:rsid w:val="00743433"/>
    <w:rsid w:val="00743677"/>
    <w:rsid w:val="0074396E"/>
    <w:rsid w:val="0074397D"/>
    <w:rsid w:val="00743CB1"/>
    <w:rsid w:val="00744024"/>
    <w:rsid w:val="0074417D"/>
    <w:rsid w:val="00744715"/>
    <w:rsid w:val="00744841"/>
    <w:rsid w:val="00744918"/>
    <w:rsid w:val="00745189"/>
    <w:rsid w:val="007454E0"/>
    <w:rsid w:val="007455F3"/>
    <w:rsid w:val="00745684"/>
    <w:rsid w:val="0074574A"/>
    <w:rsid w:val="007457C7"/>
    <w:rsid w:val="00745B8A"/>
    <w:rsid w:val="00745BA2"/>
    <w:rsid w:val="00745C70"/>
    <w:rsid w:val="00745CA5"/>
    <w:rsid w:val="00745DC5"/>
    <w:rsid w:val="00745EC9"/>
    <w:rsid w:val="00746006"/>
    <w:rsid w:val="0074701B"/>
    <w:rsid w:val="00747325"/>
    <w:rsid w:val="00747611"/>
    <w:rsid w:val="00747669"/>
    <w:rsid w:val="007477B6"/>
    <w:rsid w:val="00747B10"/>
    <w:rsid w:val="00750519"/>
    <w:rsid w:val="0075081F"/>
    <w:rsid w:val="0075083C"/>
    <w:rsid w:val="00750B6B"/>
    <w:rsid w:val="007512CA"/>
    <w:rsid w:val="0075140E"/>
    <w:rsid w:val="007515C1"/>
    <w:rsid w:val="007516E0"/>
    <w:rsid w:val="0075172A"/>
    <w:rsid w:val="00751B9C"/>
    <w:rsid w:val="00751C9C"/>
    <w:rsid w:val="007522D5"/>
    <w:rsid w:val="00752691"/>
    <w:rsid w:val="00752778"/>
    <w:rsid w:val="00752BF3"/>
    <w:rsid w:val="00752CD8"/>
    <w:rsid w:val="00752EAC"/>
    <w:rsid w:val="00753180"/>
    <w:rsid w:val="0075384F"/>
    <w:rsid w:val="0075390E"/>
    <w:rsid w:val="00753A3E"/>
    <w:rsid w:val="00753B2B"/>
    <w:rsid w:val="00753C2B"/>
    <w:rsid w:val="00753FD4"/>
    <w:rsid w:val="007540D1"/>
    <w:rsid w:val="00754115"/>
    <w:rsid w:val="00754218"/>
    <w:rsid w:val="0075448F"/>
    <w:rsid w:val="00754A3E"/>
    <w:rsid w:val="00754B7C"/>
    <w:rsid w:val="00754B8A"/>
    <w:rsid w:val="00754EF3"/>
    <w:rsid w:val="007550F3"/>
    <w:rsid w:val="0075515A"/>
    <w:rsid w:val="007552ED"/>
    <w:rsid w:val="0075530E"/>
    <w:rsid w:val="00755798"/>
    <w:rsid w:val="00755800"/>
    <w:rsid w:val="0075590C"/>
    <w:rsid w:val="00755DB0"/>
    <w:rsid w:val="00755FA2"/>
    <w:rsid w:val="0075646A"/>
    <w:rsid w:val="007565FA"/>
    <w:rsid w:val="00756876"/>
    <w:rsid w:val="007569B5"/>
    <w:rsid w:val="00756A02"/>
    <w:rsid w:val="00756A95"/>
    <w:rsid w:val="00756DF2"/>
    <w:rsid w:val="00757322"/>
    <w:rsid w:val="00757974"/>
    <w:rsid w:val="00757BD0"/>
    <w:rsid w:val="00757D69"/>
    <w:rsid w:val="00757EEA"/>
    <w:rsid w:val="0076006D"/>
    <w:rsid w:val="00760071"/>
    <w:rsid w:val="00760114"/>
    <w:rsid w:val="00760321"/>
    <w:rsid w:val="00760642"/>
    <w:rsid w:val="0076075B"/>
    <w:rsid w:val="0076084E"/>
    <w:rsid w:val="00760851"/>
    <w:rsid w:val="00760B10"/>
    <w:rsid w:val="00760E58"/>
    <w:rsid w:val="00761016"/>
    <w:rsid w:val="00761464"/>
    <w:rsid w:val="007616C4"/>
    <w:rsid w:val="00761811"/>
    <w:rsid w:val="00761890"/>
    <w:rsid w:val="007618BD"/>
    <w:rsid w:val="007618CB"/>
    <w:rsid w:val="00761BD7"/>
    <w:rsid w:val="00761C57"/>
    <w:rsid w:val="00761C73"/>
    <w:rsid w:val="00761E0A"/>
    <w:rsid w:val="007623AB"/>
    <w:rsid w:val="0076241B"/>
    <w:rsid w:val="0076262B"/>
    <w:rsid w:val="00762BBD"/>
    <w:rsid w:val="00763460"/>
    <w:rsid w:val="00763481"/>
    <w:rsid w:val="007649C8"/>
    <w:rsid w:val="00764B54"/>
    <w:rsid w:val="00764E56"/>
    <w:rsid w:val="00765629"/>
    <w:rsid w:val="0076599B"/>
    <w:rsid w:val="00765AFA"/>
    <w:rsid w:val="00766343"/>
    <w:rsid w:val="00766372"/>
    <w:rsid w:val="00766437"/>
    <w:rsid w:val="007669FF"/>
    <w:rsid w:val="00766E41"/>
    <w:rsid w:val="00767011"/>
    <w:rsid w:val="00767658"/>
    <w:rsid w:val="00767A5B"/>
    <w:rsid w:val="00767AE2"/>
    <w:rsid w:val="00767ECD"/>
    <w:rsid w:val="00767FE7"/>
    <w:rsid w:val="0077032A"/>
    <w:rsid w:val="00770350"/>
    <w:rsid w:val="007703CC"/>
    <w:rsid w:val="00770572"/>
    <w:rsid w:val="00770799"/>
    <w:rsid w:val="007708EE"/>
    <w:rsid w:val="00770AD0"/>
    <w:rsid w:val="00770B29"/>
    <w:rsid w:val="00770F30"/>
    <w:rsid w:val="00771069"/>
    <w:rsid w:val="00771126"/>
    <w:rsid w:val="00771277"/>
    <w:rsid w:val="00771671"/>
    <w:rsid w:val="0077172B"/>
    <w:rsid w:val="00771762"/>
    <w:rsid w:val="007717B8"/>
    <w:rsid w:val="00771BF8"/>
    <w:rsid w:val="00771E42"/>
    <w:rsid w:val="0077218A"/>
    <w:rsid w:val="007725F4"/>
    <w:rsid w:val="00772805"/>
    <w:rsid w:val="007729CA"/>
    <w:rsid w:val="00772BD3"/>
    <w:rsid w:val="00773029"/>
    <w:rsid w:val="007735C7"/>
    <w:rsid w:val="007739D2"/>
    <w:rsid w:val="00773B43"/>
    <w:rsid w:val="00773B8F"/>
    <w:rsid w:val="00773BE9"/>
    <w:rsid w:val="00773D2A"/>
    <w:rsid w:val="007740FC"/>
    <w:rsid w:val="00774567"/>
    <w:rsid w:val="007746A7"/>
    <w:rsid w:val="00774708"/>
    <w:rsid w:val="0077474F"/>
    <w:rsid w:val="00774820"/>
    <w:rsid w:val="00774C80"/>
    <w:rsid w:val="00774D99"/>
    <w:rsid w:val="00775572"/>
    <w:rsid w:val="00775597"/>
    <w:rsid w:val="007755F9"/>
    <w:rsid w:val="00775627"/>
    <w:rsid w:val="00775D94"/>
    <w:rsid w:val="00776559"/>
    <w:rsid w:val="00776758"/>
    <w:rsid w:val="00776867"/>
    <w:rsid w:val="00776A31"/>
    <w:rsid w:val="00776A6A"/>
    <w:rsid w:val="00776D17"/>
    <w:rsid w:val="00776E02"/>
    <w:rsid w:val="00776F7F"/>
    <w:rsid w:val="00777122"/>
    <w:rsid w:val="007772EE"/>
    <w:rsid w:val="007774B4"/>
    <w:rsid w:val="0077751C"/>
    <w:rsid w:val="00777A57"/>
    <w:rsid w:val="00777A96"/>
    <w:rsid w:val="00777DDA"/>
    <w:rsid w:val="0078075B"/>
    <w:rsid w:val="00780A98"/>
    <w:rsid w:val="00780EC9"/>
    <w:rsid w:val="0078135E"/>
    <w:rsid w:val="00781520"/>
    <w:rsid w:val="00781AC3"/>
    <w:rsid w:val="00782095"/>
    <w:rsid w:val="007822D2"/>
    <w:rsid w:val="00782552"/>
    <w:rsid w:val="007826BF"/>
    <w:rsid w:val="00782A09"/>
    <w:rsid w:val="007832F5"/>
    <w:rsid w:val="007837BC"/>
    <w:rsid w:val="0078391A"/>
    <w:rsid w:val="00784BF7"/>
    <w:rsid w:val="00784EB4"/>
    <w:rsid w:val="00785033"/>
    <w:rsid w:val="00785302"/>
    <w:rsid w:val="00785325"/>
    <w:rsid w:val="007854CE"/>
    <w:rsid w:val="007858F0"/>
    <w:rsid w:val="007859AA"/>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0B8C"/>
    <w:rsid w:val="00790C4F"/>
    <w:rsid w:val="00790FB1"/>
    <w:rsid w:val="00791DF1"/>
    <w:rsid w:val="007922C8"/>
    <w:rsid w:val="00792427"/>
    <w:rsid w:val="007929D4"/>
    <w:rsid w:val="00792C3B"/>
    <w:rsid w:val="00792DF6"/>
    <w:rsid w:val="00792E35"/>
    <w:rsid w:val="00793032"/>
    <w:rsid w:val="0079381F"/>
    <w:rsid w:val="00793C62"/>
    <w:rsid w:val="00793D30"/>
    <w:rsid w:val="00793E95"/>
    <w:rsid w:val="007943DE"/>
    <w:rsid w:val="007944FF"/>
    <w:rsid w:val="007945B8"/>
    <w:rsid w:val="007948E5"/>
    <w:rsid w:val="00794B53"/>
    <w:rsid w:val="00794ED5"/>
    <w:rsid w:val="00795238"/>
    <w:rsid w:val="00795379"/>
    <w:rsid w:val="007953F6"/>
    <w:rsid w:val="00795810"/>
    <w:rsid w:val="00795A97"/>
    <w:rsid w:val="00795B64"/>
    <w:rsid w:val="00795B95"/>
    <w:rsid w:val="00795F8F"/>
    <w:rsid w:val="007969C0"/>
    <w:rsid w:val="007969FB"/>
    <w:rsid w:val="0079748E"/>
    <w:rsid w:val="007976DA"/>
    <w:rsid w:val="0079796E"/>
    <w:rsid w:val="00797A76"/>
    <w:rsid w:val="00797AE8"/>
    <w:rsid w:val="00797B34"/>
    <w:rsid w:val="00797DFD"/>
    <w:rsid w:val="00797F36"/>
    <w:rsid w:val="007A026A"/>
    <w:rsid w:val="007A0327"/>
    <w:rsid w:val="007A0727"/>
    <w:rsid w:val="007A0A95"/>
    <w:rsid w:val="007A0BA8"/>
    <w:rsid w:val="007A0C9E"/>
    <w:rsid w:val="007A0CEC"/>
    <w:rsid w:val="007A0D1D"/>
    <w:rsid w:val="007A0E4E"/>
    <w:rsid w:val="007A163E"/>
    <w:rsid w:val="007A180C"/>
    <w:rsid w:val="007A1828"/>
    <w:rsid w:val="007A192D"/>
    <w:rsid w:val="007A1EB4"/>
    <w:rsid w:val="007A1EDD"/>
    <w:rsid w:val="007A20A9"/>
    <w:rsid w:val="007A2249"/>
    <w:rsid w:val="007A2F57"/>
    <w:rsid w:val="007A37F7"/>
    <w:rsid w:val="007A38B0"/>
    <w:rsid w:val="007A3FDC"/>
    <w:rsid w:val="007A40A1"/>
    <w:rsid w:val="007A418A"/>
    <w:rsid w:val="007A4692"/>
    <w:rsid w:val="007A4A3F"/>
    <w:rsid w:val="007A4AD3"/>
    <w:rsid w:val="007A4BCE"/>
    <w:rsid w:val="007A4E4A"/>
    <w:rsid w:val="007A5011"/>
    <w:rsid w:val="007A51E1"/>
    <w:rsid w:val="007A5621"/>
    <w:rsid w:val="007A56DD"/>
    <w:rsid w:val="007A5AE6"/>
    <w:rsid w:val="007A5B97"/>
    <w:rsid w:val="007A5C0D"/>
    <w:rsid w:val="007A5D90"/>
    <w:rsid w:val="007A6138"/>
    <w:rsid w:val="007A6247"/>
    <w:rsid w:val="007A634D"/>
    <w:rsid w:val="007A6499"/>
    <w:rsid w:val="007A6AF0"/>
    <w:rsid w:val="007A7107"/>
    <w:rsid w:val="007A766B"/>
    <w:rsid w:val="007A7B4F"/>
    <w:rsid w:val="007A7D40"/>
    <w:rsid w:val="007A7ED2"/>
    <w:rsid w:val="007B0052"/>
    <w:rsid w:val="007B0534"/>
    <w:rsid w:val="007B0642"/>
    <w:rsid w:val="007B0716"/>
    <w:rsid w:val="007B07AD"/>
    <w:rsid w:val="007B089A"/>
    <w:rsid w:val="007B14BE"/>
    <w:rsid w:val="007B1AB8"/>
    <w:rsid w:val="007B2102"/>
    <w:rsid w:val="007B2128"/>
    <w:rsid w:val="007B2227"/>
    <w:rsid w:val="007B2250"/>
    <w:rsid w:val="007B235D"/>
    <w:rsid w:val="007B2459"/>
    <w:rsid w:val="007B2730"/>
    <w:rsid w:val="007B2BAE"/>
    <w:rsid w:val="007B3264"/>
    <w:rsid w:val="007B338C"/>
    <w:rsid w:val="007B3A0D"/>
    <w:rsid w:val="007B3EA3"/>
    <w:rsid w:val="007B4799"/>
    <w:rsid w:val="007B48BB"/>
    <w:rsid w:val="007B4C68"/>
    <w:rsid w:val="007B5064"/>
    <w:rsid w:val="007B5554"/>
    <w:rsid w:val="007B56BF"/>
    <w:rsid w:val="007B5A41"/>
    <w:rsid w:val="007B66D5"/>
    <w:rsid w:val="007B690D"/>
    <w:rsid w:val="007B6B7C"/>
    <w:rsid w:val="007B6D4F"/>
    <w:rsid w:val="007B7529"/>
    <w:rsid w:val="007B78A6"/>
    <w:rsid w:val="007B7BDF"/>
    <w:rsid w:val="007B7F39"/>
    <w:rsid w:val="007C0BE0"/>
    <w:rsid w:val="007C0E7C"/>
    <w:rsid w:val="007C114C"/>
    <w:rsid w:val="007C1277"/>
    <w:rsid w:val="007C18A0"/>
    <w:rsid w:val="007C1E51"/>
    <w:rsid w:val="007C1FBB"/>
    <w:rsid w:val="007C1FDE"/>
    <w:rsid w:val="007C2103"/>
    <w:rsid w:val="007C2654"/>
    <w:rsid w:val="007C296C"/>
    <w:rsid w:val="007C2A93"/>
    <w:rsid w:val="007C2B9A"/>
    <w:rsid w:val="007C2CC5"/>
    <w:rsid w:val="007C2E37"/>
    <w:rsid w:val="007C31E0"/>
    <w:rsid w:val="007C34E5"/>
    <w:rsid w:val="007C35C9"/>
    <w:rsid w:val="007C35E2"/>
    <w:rsid w:val="007C37D7"/>
    <w:rsid w:val="007C3A30"/>
    <w:rsid w:val="007C3AD4"/>
    <w:rsid w:val="007C402E"/>
    <w:rsid w:val="007C41A4"/>
    <w:rsid w:val="007C427D"/>
    <w:rsid w:val="007C43AD"/>
    <w:rsid w:val="007C43F5"/>
    <w:rsid w:val="007C4703"/>
    <w:rsid w:val="007C51E2"/>
    <w:rsid w:val="007C5423"/>
    <w:rsid w:val="007C54DE"/>
    <w:rsid w:val="007C5502"/>
    <w:rsid w:val="007C559B"/>
    <w:rsid w:val="007C575E"/>
    <w:rsid w:val="007C6607"/>
    <w:rsid w:val="007C6AE0"/>
    <w:rsid w:val="007C752A"/>
    <w:rsid w:val="007C77AC"/>
    <w:rsid w:val="007C7BBC"/>
    <w:rsid w:val="007C7C75"/>
    <w:rsid w:val="007D0134"/>
    <w:rsid w:val="007D0921"/>
    <w:rsid w:val="007D0BEC"/>
    <w:rsid w:val="007D0C87"/>
    <w:rsid w:val="007D0DC2"/>
    <w:rsid w:val="007D106E"/>
    <w:rsid w:val="007D1350"/>
    <w:rsid w:val="007D14D6"/>
    <w:rsid w:val="007D1705"/>
    <w:rsid w:val="007D1834"/>
    <w:rsid w:val="007D1B28"/>
    <w:rsid w:val="007D1DB9"/>
    <w:rsid w:val="007D1E12"/>
    <w:rsid w:val="007D21B5"/>
    <w:rsid w:val="007D2514"/>
    <w:rsid w:val="007D2AB2"/>
    <w:rsid w:val="007D2AD5"/>
    <w:rsid w:val="007D2C5A"/>
    <w:rsid w:val="007D2F59"/>
    <w:rsid w:val="007D2F7C"/>
    <w:rsid w:val="007D3CA2"/>
    <w:rsid w:val="007D43B2"/>
    <w:rsid w:val="007D4704"/>
    <w:rsid w:val="007D483E"/>
    <w:rsid w:val="007D49AB"/>
    <w:rsid w:val="007D4B1B"/>
    <w:rsid w:val="007D4DC0"/>
    <w:rsid w:val="007D4F30"/>
    <w:rsid w:val="007D5048"/>
    <w:rsid w:val="007D55AA"/>
    <w:rsid w:val="007D58F6"/>
    <w:rsid w:val="007D5AD5"/>
    <w:rsid w:val="007D6537"/>
    <w:rsid w:val="007D6544"/>
    <w:rsid w:val="007D6562"/>
    <w:rsid w:val="007D6726"/>
    <w:rsid w:val="007D6D94"/>
    <w:rsid w:val="007D6F6C"/>
    <w:rsid w:val="007D71D8"/>
    <w:rsid w:val="007D747B"/>
    <w:rsid w:val="007D7C1F"/>
    <w:rsid w:val="007D7E28"/>
    <w:rsid w:val="007E0596"/>
    <w:rsid w:val="007E0856"/>
    <w:rsid w:val="007E1181"/>
    <w:rsid w:val="007E1360"/>
    <w:rsid w:val="007E1C3A"/>
    <w:rsid w:val="007E2195"/>
    <w:rsid w:val="007E255D"/>
    <w:rsid w:val="007E262C"/>
    <w:rsid w:val="007E2D86"/>
    <w:rsid w:val="007E3266"/>
    <w:rsid w:val="007E361F"/>
    <w:rsid w:val="007E374E"/>
    <w:rsid w:val="007E3AF6"/>
    <w:rsid w:val="007E3FEC"/>
    <w:rsid w:val="007E44E5"/>
    <w:rsid w:val="007E4744"/>
    <w:rsid w:val="007E4BCD"/>
    <w:rsid w:val="007E4BDC"/>
    <w:rsid w:val="007E4C12"/>
    <w:rsid w:val="007E4CDF"/>
    <w:rsid w:val="007E51B5"/>
    <w:rsid w:val="007E6390"/>
    <w:rsid w:val="007E6425"/>
    <w:rsid w:val="007E64D4"/>
    <w:rsid w:val="007E64F4"/>
    <w:rsid w:val="007E6544"/>
    <w:rsid w:val="007E6C69"/>
    <w:rsid w:val="007E700A"/>
    <w:rsid w:val="007E70AE"/>
    <w:rsid w:val="007E7103"/>
    <w:rsid w:val="007E72C6"/>
    <w:rsid w:val="007E73E9"/>
    <w:rsid w:val="007E76FF"/>
    <w:rsid w:val="007E7976"/>
    <w:rsid w:val="007E7A5A"/>
    <w:rsid w:val="007E7BB8"/>
    <w:rsid w:val="007F04D6"/>
    <w:rsid w:val="007F0624"/>
    <w:rsid w:val="007F06BC"/>
    <w:rsid w:val="007F08C9"/>
    <w:rsid w:val="007F08E5"/>
    <w:rsid w:val="007F0E24"/>
    <w:rsid w:val="007F1516"/>
    <w:rsid w:val="007F164E"/>
    <w:rsid w:val="007F26BE"/>
    <w:rsid w:val="007F2721"/>
    <w:rsid w:val="007F2737"/>
    <w:rsid w:val="007F2835"/>
    <w:rsid w:val="007F29AB"/>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4842"/>
    <w:rsid w:val="007F500F"/>
    <w:rsid w:val="007F516E"/>
    <w:rsid w:val="007F5515"/>
    <w:rsid w:val="007F582B"/>
    <w:rsid w:val="007F59D0"/>
    <w:rsid w:val="007F60D0"/>
    <w:rsid w:val="007F6276"/>
    <w:rsid w:val="007F65D1"/>
    <w:rsid w:val="007F6616"/>
    <w:rsid w:val="007F66B8"/>
    <w:rsid w:val="007F67A1"/>
    <w:rsid w:val="007F6A6B"/>
    <w:rsid w:val="007F721A"/>
    <w:rsid w:val="007F7431"/>
    <w:rsid w:val="007F7D7A"/>
    <w:rsid w:val="007F7EDB"/>
    <w:rsid w:val="0080073F"/>
    <w:rsid w:val="00800967"/>
    <w:rsid w:val="008009C1"/>
    <w:rsid w:val="00800E18"/>
    <w:rsid w:val="0080165A"/>
    <w:rsid w:val="00801702"/>
    <w:rsid w:val="00801B65"/>
    <w:rsid w:val="00801C43"/>
    <w:rsid w:val="00801E1C"/>
    <w:rsid w:val="00801F19"/>
    <w:rsid w:val="008020F5"/>
    <w:rsid w:val="008024EB"/>
    <w:rsid w:val="00802E86"/>
    <w:rsid w:val="00802EF1"/>
    <w:rsid w:val="00803107"/>
    <w:rsid w:val="00803A6F"/>
    <w:rsid w:val="00803F62"/>
    <w:rsid w:val="0080402C"/>
    <w:rsid w:val="0080403A"/>
    <w:rsid w:val="008040E5"/>
    <w:rsid w:val="0080413E"/>
    <w:rsid w:val="00804186"/>
    <w:rsid w:val="0080428B"/>
    <w:rsid w:val="00804530"/>
    <w:rsid w:val="008046C5"/>
    <w:rsid w:val="008051EE"/>
    <w:rsid w:val="00805216"/>
    <w:rsid w:val="00805310"/>
    <w:rsid w:val="00805799"/>
    <w:rsid w:val="00805811"/>
    <w:rsid w:val="00805821"/>
    <w:rsid w:val="008066C8"/>
    <w:rsid w:val="00806B68"/>
    <w:rsid w:val="00807456"/>
    <w:rsid w:val="0080749B"/>
    <w:rsid w:val="008075B4"/>
    <w:rsid w:val="00807719"/>
    <w:rsid w:val="0080780F"/>
    <w:rsid w:val="00807A5A"/>
    <w:rsid w:val="00810040"/>
    <w:rsid w:val="00810146"/>
    <w:rsid w:val="0081022B"/>
    <w:rsid w:val="00810538"/>
    <w:rsid w:val="00810548"/>
    <w:rsid w:val="00810A92"/>
    <w:rsid w:val="00810D3C"/>
    <w:rsid w:val="00810E5A"/>
    <w:rsid w:val="00810EDE"/>
    <w:rsid w:val="00810F21"/>
    <w:rsid w:val="00810FB4"/>
    <w:rsid w:val="008110A8"/>
    <w:rsid w:val="008112A2"/>
    <w:rsid w:val="008112CC"/>
    <w:rsid w:val="0081136B"/>
    <w:rsid w:val="00811DB9"/>
    <w:rsid w:val="00812193"/>
    <w:rsid w:val="0081219D"/>
    <w:rsid w:val="0081219E"/>
    <w:rsid w:val="008121AB"/>
    <w:rsid w:val="0081247D"/>
    <w:rsid w:val="0081247E"/>
    <w:rsid w:val="00812777"/>
    <w:rsid w:val="00812DF1"/>
    <w:rsid w:val="0081305D"/>
    <w:rsid w:val="00813495"/>
    <w:rsid w:val="008136D7"/>
    <w:rsid w:val="00813D66"/>
    <w:rsid w:val="0081422B"/>
    <w:rsid w:val="00814263"/>
    <w:rsid w:val="0081451B"/>
    <w:rsid w:val="0081473B"/>
    <w:rsid w:val="0081499B"/>
    <w:rsid w:val="00814AC8"/>
    <w:rsid w:val="00814F28"/>
    <w:rsid w:val="0081502E"/>
    <w:rsid w:val="00815135"/>
    <w:rsid w:val="0081519C"/>
    <w:rsid w:val="008151CD"/>
    <w:rsid w:val="00815208"/>
    <w:rsid w:val="00815218"/>
    <w:rsid w:val="008154D0"/>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39D"/>
    <w:rsid w:val="0082072C"/>
    <w:rsid w:val="00820A6A"/>
    <w:rsid w:val="00820AFC"/>
    <w:rsid w:val="00820B40"/>
    <w:rsid w:val="00820CDD"/>
    <w:rsid w:val="00820FE2"/>
    <w:rsid w:val="00821041"/>
    <w:rsid w:val="00821288"/>
    <w:rsid w:val="0082130E"/>
    <w:rsid w:val="00821647"/>
    <w:rsid w:val="00821916"/>
    <w:rsid w:val="00821A0C"/>
    <w:rsid w:val="0082218F"/>
    <w:rsid w:val="00822656"/>
    <w:rsid w:val="00822B25"/>
    <w:rsid w:val="00822F0D"/>
    <w:rsid w:val="00823171"/>
    <w:rsid w:val="0082353B"/>
    <w:rsid w:val="008235FB"/>
    <w:rsid w:val="008237C5"/>
    <w:rsid w:val="00823AD8"/>
    <w:rsid w:val="00823BE0"/>
    <w:rsid w:val="00823BFD"/>
    <w:rsid w:val="00823DE2"/>
    <w:rsid w:val="0082410A"/>
    <w:rsid w:val="0082469D"/>
    <w:rsid w:val="00824861"/>
    <w:rsid w:val="00824899"/>
    <w:rsid w:val="0082520C"/>
    <w:rsid w:val="008252C7"/>
    <w:rsid w:val="008254FC"/>
    <w:rsid w:val="00825598"/>
    <w:rsid w:val="0082595F"/>
    <w:rsid w:val="0082597F"/>
    <w:rsid w:val="00825EA9"/>
    <w:rsid w:val="008260CD"/>
    <w:rsid w:val="0082655D"/>
    <w:rsid w:val="00826B13"/>
    <w:rsid w:val="00827257"/>
    <w:rsid w:val="0082748F"/>
    <w:rsid w:val="00830956"/>
    <w:rsid w:val="00830B4C"/>
    <w:rsid w:val="0083122D"/>
    <w:rsid w:val="0083139A"/>
    <w:rsid w:val="008315A9"/>
    <w:rsid w:val="0083172E"/>
    <w:rsid w:val="00831BD7"/>
    <w:rsid w:val="00831E4D"/>
    <w:rsid w:val="00832564"/>
    <w:rsid w:val="008333AD"/>
    <w:rsid w:val="00833418"/>
    <w:rsid w:val="008337DE"/>
    <w:rsid w:val="00833911"/>
    <w:rsid w:val="00834673"/>
    <w:rsid w:val="00834839"/>
    <w:rsid w:val="00834929"/>
    <w:rsid w:val="00834A47"/>
    <w:rsid w:val="00834AD6"/>
    <w:rsid w:val="00834F58"/>
    <w:rsid w:val="00835FA9"/>
    <w:rsid w:val="0083637D"/>
    <w:rsid w:val="00836E6D"/>
    <w:rsid w:val="00837753"/>
    <w:rsid w:val="00837B79"/>
    <w:rsid w:val="00837D4A"/>
    <w:rsid w:val="00840030"/>
    <w:rsid w:val="00840364"/>
    <w:rsid w:val="008405A8"/>
    <w:rsid w:val="00840E10"/>
    <w:rsid w:val="0084124C"/>
    <w:rsid w:val="0084157B"/>
    <w:rsid w:val="00841BC4"/>
    <w:rsid w:val="00841BE7"/>
    <w:rsid w:val="00841F94"/>
    <w:rsid w:val="008423A9"/>
    <w:rsid w:val="00842A1C"/>
    <w:rsid w:val="00842B05"/>
    <w:rsid w:val="00842B3D"/>
    <w:rsid w:val="00842CAD"/>
    <w:rsid w:val="00842E4F"/>
    <w:rsid w:val="00842F08"/>
    <w:rsid w:val="00842F4C"/>
    <w:rsid w:val="008436C4"/>
    <w:rsid w:val="00843AEC"/>
    <w:rsid w:val="00843CE6"/>
    <w:rsid w:val="00844295"/>
    <w:rsid w:val="008443D9"/>
    <w:rsid w:val="0084493A"/>
    <w:rsid w:val="00844A5E"/>
    <w:rsid w:val="00844C48"/>
    <w:rsid w:val="00844C92"/>
    <w:rsid w:val="008451F1"/>
    <w:rsid w:val="0084571A"/>
    <w:rsid w:val="008457D5"/>
    <w:rsid w:val="0084629B"/>
    <w:rsid w:val="0084679C"/>
    <w:rsid w:val="00846B71"/>
    <w:rsid w:val="00846DA9"/>
    <w:rsid w:val="00847241"/>
    <w:rsid w:val="0084755A"/>
    <w:rsid w:val="008475C9"/>
    <w:rsid w:val="00847ABD"/>
    <w:rsid w:val="00847AE9"/>
    <w:rsid w:val="00847BAB"/>
    <w:rsid w:val="0085045F"/>
    <w:rsid w:val="00850833"/>
    <w:rsid w:val="008508EC"/>
    <w:rsid w:val="0085099D"/>
    <w:rsid w:val="00850CEC"/>
    <w:rsid w:val="00850D8B"/>
    <w:rsid w:val="00850E5C"/>
    <w:rsid w:val="00850E6A"/>
    <w:rsid w:val="0085124B"/>
    <w:rsid w:val="008512C6"/>
    <w:rsid w:val="008514C9"/>
    <w:rsid w:val="00851719"/>
    <w:rsid w:val="00851B57"/>
    <w:rsid w:val="00851D3A"/>
    <w:rsid w:val="00851E92"/>
    <w:rsid w:val="00852473"/>
    <w:rsid w:val="00852548"/>
    <w:rsid w:val="008525AD"/>
    <w:rsid w:val="0085270C"/>
    <w:rsid w:val="00852A9B"/>
    <w:rsid w:val="00852C22"/>
    <w:rsid w:val="0085342B"/>
    <w:rsid w:val="0085348E"/>
    <w:rsid w:val="008534D0"/>
    <w:rsid w:val="0085364E"/>
    <w:rsid w:val="0085367B"/>
    <w:rsid w:val="008537FB"/>
    <w:rsid w:val="008538D9"/>
    <w:rsid w:val="00853A85"/>
    <w:rsid w:val="00853BB6"/>
    <w:rsid w:val="00854058"/>
    <w:rsid w:val="0085405B"/>
    <w:rsid w:val="00854335"/>
    <w:rsid w:val="00854CC9"/>
    <w:rsid w:val="00854DF0"/>
    <w:rsid w:val="00855760"/>
    <w:rsid w:val="0085594F"/>
    <w:rsid w:val="00855F92"/>
    <w:rsid w:val="00856228"/>
    <w:rsid w:val="00856260"/>
    <w:rsid w:val="008564A4"/>
    <w:rsid w:val="008567F1"/>
    <w:rsid w:val="008568C8"/>
    <w:rsid w:val="00856933"/>
    <w:rsid w:val="00856D51"/>
    <w:rsid w:val="008576CB"/>
    <w:rsid w:val="00857BCE"/>
    <w:rsid w:val="00857FB0"/>
    <w:rsid w:val="00860691"/>
    <w:rsid w:val="00860BDF"/>
    <w:rsid w:val="00860E44"/>
    <w:rsid w:val="008610E8"/>
    <w:rsid w:val="00861417"/>
    <w:rsid w:val="00861714"/>
    <w:rsid w:val="008619C1"/>
    <w:rsid w:val="00861AFB"/>
    <w:rsid w:val="008627A2"/>
    <w:rsid w:val="008627C2"/>
    <w:rsid w:val="0086291D"/>
    <w:rsid w:val="008629A2"/>
    <w:rsid w:val="00862E60"/>
    <w:rsid w:val="00862F42"/>
    <w:rsid w:val="00862FCB"/>
    <w:rsid w:val="00863144"/>
    <w:rsid w:val="00863491"/>
    <w:rsid w:val="0086367C"/>
    <w:rsid w:val="00863941"/>
    <w:rsid w:val="00863A1D"/>
    <w:rsid w:val="00863D13"/>
    <w:rsid w:val="00863D4C"/>
    <w:rsid w:val="00863E7C"/>
    <w:rsid w:val="00864009"/>
    <w:rsid w:val="0086416E"/>
    <w:rsid w:val="0086448A"/>
    <w:rsid w:val="00864634"/>
    <w:rsid w:val="00864DA8"/>
    <w:rsid w:val="008650CF"/>
    <w:rsid w:val="008654F7"/>
    <w:rsid w:val="00865ADC"/>
    <w:rsid w:val="00865B9A"/>
    <w:rsid w:val="00865EFB"/>
    <w:rsid w:val="008660AB"/>
    <w:rsid w:val="008661D5"/>
    <w:rsid w:val="008667BE"/>
    <w:rsid w:val="00866B4E"/>
    <w:rsid w:val="00866BD3"/>
    <w:rsid w:val="0086708E"/>
    <w:rsid w:val="0086723C"/>
    <w:rsid w:val="00867279"/>
    <w:rsid w:val="0086756A"/>
    <w:rsid w:val="0086784E"/>
    <w:rsid w:val="008678B4"/>
    <w:rsid w:val="00867AAE"/>
    <w:rsid w:val="0087005E"/>
    <w:rsid w:val="0087037D"/>
    <w:rsid w:val="0087046C"/>
    <w:rsid w:val="008706F2"/>
    <w:rsid w:val="00870797"/>
    <w:rsid w:val="008709ED"/>
    <w:rsid w:val="00870AF0"/>
    <w:rsid w:val="00870D80"/>
    <w:rsid w:val="0087107B"/>
    <w:rsid w:val="008713FD"/>
    <w:rsid w:val="008716C9"/>
    <w:rsid w:val="00871A56"/>
    <w:rsid w:val="00871C4A"/>
    <w:rsid w:val="00871D62"/>
    <w:rsid w:val="00871F24"/>
    <w:rsid w:val="008721DB"/>
    <w:rsid w:val="008726B6"/>
    <w:rsid w:val="00872C75"/>
    <w:rsid w:val="00872FA0"/>
    <w:rsid w:val="00873021"/>
    <w:rsid w:val="008731C6"/>
    <w:rsid w:val="008734B4"/>
    <w:rsid w:val="008736E4"/>
    <w:rsid w:val="00873B2B"/>
    <w:rsid w:val="0087407E"/>
    <w:rsid w:val="00874374"/>
    <w:rsid w:val="00874659"/>
    <w:rsid w:val="008749CF"/>
    <w:rsid w:val="00874B28"/>
    <w:rsid w:val="00874C37"/>
    <w:rsid w:val="00874EB9"/>
    <w:rsid w:val="00874F5B"/>
    <w:rsid w:val="00875033"/>
    <w:rsid w:val="00875359"/>
    <w:rsid w:val="0087535B"/>
    <w:rsid w:val="00875D3C"/>
    <w:rsid w:val="00875E57"/>
    <w:rsid w:val="00875FAD"/>
    <w:rsid w:val="00876181"/>
    <w:rsid w:val="00876388"/>
    <w:rsid w:val="008764FA"/>
    <w:rsid w:val="008768C0"/>
    <w:rsid w:val="00876AF4"/>
    <w:rsid w:val="008770C4"/>
    <w:rsid w:val="00877377"/>
    <w:rsid w:val="008774EC"/>
    <w:rsid w:val="00877513"/>
    <w:rsid w:val="0087760F"/>
    <w:rsid w:val="008776C6"/>
    <w:rsid w:val="008779AB"/>
    <w:rsid w:val="00877BA7"/>
    <w:rsid w:val="00877D80"/>
    <w:rsid w:val="00877EFF"/>
    <w:rsid w:val="00877F45"/>
    <w:rsid w:val="0088090C"/>
    <w:rsid w:val="00880A4D"/>
    <w:rsid w:val="00880C30"/>
    <w:rsid w:val="00880C65"/>
    <w:rsid w:val="00880E64"/>
    <w:rsid w:val="00881072"/>
    <w:rsid w:val="0088161F"/>
    <w:rsid w:val="00881657"/>
    <w:rsid w:val="00881801"/>
    <w:rsid w:val="008818E9"/>
    <w:rsid w:val="008821F5"/>
    <w:rsid w:val="008824BD"/>
    <w:rsid w:val="008824F8"/>
    <w:rsid w:val="008826D7"/>
    <w:rsid w:val="00882763"/>
    <w:rsid w:val="00882AF6"/>
    <w:rsid w:val="0088310B"/>
    <w:rsid w:val="00883642"/>
    <w:rsid w:val="008837A7"/>
    <w:rsid w:val="008839B0"/>
    <w:rsid w:val="00883D63"/>
    <w:rsid w:val="00883E20"/>
    <w:rsid w:val="00884497"/>
    <w:rsid w:val="0088449F"/>
    <w:rsid w:val="008845BC"/>
    <w:rsid w:val="00884794"/>
    <w:rsid w:val="00884A9A"/>
    <w:rsid w:val="00884BCC"/>
    <w:rsid w:val="00884F52"/>
    <w:rsid w:val="00885A94"/>
    <w:rsid w:val="00886461"/>
    <w:rsid w:val="00886647"/>
    <w:rsid w:val="00886827"/>
    <w:rsid w:val="00886892"/>
    <w:rsid w:val="00886A7F"/>
    <w:rsid w:val="00886A95"/>
    <w:rsid w:val="00886D2E"/>
    <w:rsid w:val="00886FAE"/>
    <w:rsid w:val="00886FEC"/>
    <w:rsid w:val="00887219"/>
    <w:rsid w:val="0088724B"/>
    <w:rsid w:val="00887410"/>
    <w:rsid w:val="00887753"/>
    <w:rsid w:val="0088775D"/>
    <w:rsid w:val="00887807"/>
    <w:rsid w:val="00890111"/>
    <w:rsid w:val="00890598"/>
    <w:rsid w:val="00890F31"/>
    <w:rsid w:val="00890FAB"/>
    <w:rsid w:val="00891083"/>
    <w:rsid w:val="0089139A"/>
    <w:rsid w:val="00891407"/>
    <w:rsid w:val="00891697"/>
    <w:rsid w:val="00891717"/>
    <w:rsid w:val="00891B03"/>
    <w:rsid w:val="008922B7"/>
    <w:rsid w:val="008925B3"/>
    <w:rsid w:val="00892AC9"/>
    <w:rsid w:val="00893261"/>
    <w:rsid w:val="0089332A"/>
    <w:rsid w:val="008933D2"/>
    <w:rsid w:val="00893519"/>
    <w:rsid w:val="0089361B"/>
    <w:rsid w:val="00893782"/>
    <w:rsid w:val="00893784"/>
    <w:rsid w:val="00893B89"/>
    <w:rsid w:val="0089457F"/>
    <w:rsid w:val="008946F4"/>
    <w:rsid w:val="008948C8"/>
    <w:rsid w:val="00894D7B"/>
    <w:rsid w:val="00894EAF"/>
    <w:rsid w:val="00894F66"/>
    <w:rsid w:val="008950F2"/>
    <w:rsid w:val="008952FC"/>
    <w:rsid w:val="008959ED"/>
    <w:rsid w:val="00896498"/>
    <w:rsid w:val="00896A1D"/>
    <w:rsid w:val="00896B63"/>
    <w:rsid w:val="00896DC8"/>
    <w:rsid w:val="008971A9"/>
    <w:rsid w:val="00897218"/>
    <w:rsid w:val="00897674"/>
    <w:rsid w:val="00897711"/>
    <w:rsid w:val="00897A36"/>
    <w:rsid w:val="00897D3B"/>
    <w:rsid w:val="00897DE5"/>
    <w:rsid w:val="008A050E"/>
    <w:rsid w:val="008A0536"/>
    <w:rsid w:val="008A0A76"/>
    <w:rsid w:val="008A0D43"/>
    <w:rsid w:val="008A1018"/>
    <w:rsid w:val="008A1111"/>
    <w:rsid w:val="008A1998"/>
    <w:rsid w:val="008A1EF4"/>
    <w:rsid w:val="008A22E4"/>
    <w:rsid w:val="008A2347"/>
    <w:rsid w:val="008A2458"/>
    <w:rsid w:val="008A2AA5"/>
    <w:rsid w:val="008A2CDE"/>
    <w:rsid w:val="008A36DD"/>
    <w:rsid w:val="008A36DF"/>
    <w:rsid w:val="008A39A0"/>
    <w:rsid w:val="008A3BE1"/>
    <w:rsid w:val="008A3D50"/>
    <w:rsid w:val="008A3E0A"/>
    <w:rsid w:val="008A3E25"/>
    <w:rsid w:val="008A3E95"/>
    <w:rsid w:val="008A41E8"/>
    <w:rsid w:val="008A4CCF"/>
    <w:rsid w:val="008A4F28"/>
    <w:rsid w:val="008A5791"/>
    <w:rsid w:val="008A5D4C"/>
    <w:rsid w:val="008A5EF9"/>
    <w:rsid w:val="008A5F4F"/>
    <w:rsid w:val="008A6410"/>
    <w:rsid w:val="008A6413"/>
    <w:rsid w:val="008A6558"/>
    <w:rsid w:val="008A6C2B"/>
    <w:rsid w:val="008A71C9"/>
    <w:rsid w:val="008A7A11"/>
    <w:rsid w:val="008A7E4C"/>
    <w:rsid w:val="008A7FB7"/>
    <w:rsid w:val="008B0008"/>
    <w:rsid w:val="008B0035"/>
    <w:rsid w:val="008B0730"/>
    <w:rsid w:val="008B0941"/>
    <w:rsid w:val="008B0A5F"/>
    <w:rsid w:val="008B0B49"/>
    <w:rsid w:val="008B0CB1"/>
    <w:rsid w:val="008B0CB9"/>
    <w:rsid w:val="008B1270"/>
    <w:rsid w:val="008B1371"/>
    <w:rsid w:val="008B182B"/>
    <w:rsid w:val="008B1947"/>
    <w:rsid w:val="008B243D"/>
    <w:rsid w:val="008B2556"/>
    <w:rsid w:val="008B2582"/>
    <w:rsid w:val="008B2821"/>
    <w:rsid w:val="008B2B03"/>
    <w:rsid w:val="008B2E0A"/>
    <w:rsid w:val="008B2FF2"/>
    <w:rsid w:val="008B3434"/>
    <w:rsid w:val="008B35FE"/>
    <w:rsid w:val="008B36B1"/>
    <w:rsid w:val="008B3A76"/>
    <w:rsid w:val="008B3F2F"/>
    <w:rsid w:val="008B4192"/>
    <w:rsid w:val="008B4533"/>
    <w:rsid w:val="008B4554"/>
    <w:rsid w:val="008B46D9"/>
    <w:rsid w:val="008B48B6"/>
    <w:rsid w:val="008B49AF"/>
    <w:rsid w:val="008B4B02"/>
    <w:rsid w:val="008B4F7E"/>
    <w:rsid w:val="008B51D9"/>
    <w:rsid w:val="008B5573"/>
    <w:rsid w:val="008B584E"/>
    <w:rsid w:val="008B5E97"/>
    <w:rsid w:val="008B5F97"/>
    <w:rsid w:val="008B5FBE"/>
    <w:rsid w:val="008B60BA"/>
    <w:rsid w:val="008B6273"/>
    <w:rsid w:val="008B6367"/>
    <w:rsid w:val="008B65D7"/>
    <w:rsid w:val="008B6606"/>
    <w:rsid w:val="008B67FB"/>
    <w:rsid w:val="008B6D72"/>
    <w:rsid w:val="008B713E"/>
    <w:rsid w:val="008B7253"/>
    <w:rsid w:val="008B72B2"/>
    <w:rsid w:val="008B73A9"/>
    <w:rsid w:val="008B73B7"/>
    <w:rsid w:val="008B7F60"/>
    <w:rsid w:val="008B7F7A"/>
    <w:rsid w:val="008C036A"/>
    <w:rsid w:val="008C13A6"/>
    <w:rsid w:val="008C1FD7"/>
    <w:rsid w:val="008C2061"/>
    <w:rsid w:val="008C206E"/>
    <w:rsid w:val="008C21F6"/>
    <w:rsid w:val="008C230B"/>
    <w:rsid w:val="008C26BB"/>
    <w:rsid w:val="008C27AC"/>
    <w:rsid w:val="008C2BCE"/>
    <w:rsid w:val="008C2C16"/>
    <w:rsid w:val="008C3081"/>
    <w:rsid w:val="008C3308"/>
    <w:rsid w:val="008C3987"/>
    <w:rsid w:val="008C440D"/>
    <w:rsid w:val="008C44A7"/>
    <w:rsid w:val="008C44CE"/>
    <w:rsid w:val="008C452B"/>
    <w:rsid w:val="008C46C4"/>
    <w:rsid w:val="008C4954"/>
    <w:rsid w:val="008C495C"/>
    <w:rsid w:val="008C4FB0"/>
    <w:rsid w:val="008C5580"/>
    <w:rsid w:val="008C58E1"/>
    <w:rsid w:val="008C5DDA"/>
    <w:rsid w:val="008C6211"/>
    <w:rsid w:val="008C6466"/>
    <w:rsid w:val="008C6501"/>
    <w:rsid w:val="008C67CC"/>
    <w:rsid w:val="008C6922"/>
    <w:rsid w:val="008C6965"/>
    <w:rsid w:val="008C76EA"/>
    <w:rsid w:val="008C7874"/>
    <w:rsid w:val="008C7B72"/>
    <w:rsid w:val="008C7FEC"/>
    <w:rsid w:val="008D00CA"/>
    <w:rsid w:val="008D0312"/>
    <w:rsid w:val="008D058C"/>
    <w:rsid w:val="008D0796"/>
    <w:rsid w:val="008D0BAF"/>
    <w:rsid w:val="008D0DE9"/>
    <w:rsid w:val="008D0FF3"/>
    <w:rsid w:val="008D16A4"/>
    <w:rsid w:val="008D16F6"/>
    <w:rsid w:val="008D17C6"/>
    <w:rsid w:val="008D18F8"/>
    <w:rsid w:val="008D1946"/>
    <w:rsid w:val="008D198A"/>
    <w:rsid w:val="008D1C85"/>
    <w:rsid w:val="008D1E4E"/>
    <w:rsid w:val="008D209C"/>
    <w:rsid w:val="008D24ED"/>
    <w:rsid w:val="008D2B23"/>
    <w:rsid w:val="008D2C40"/>
    <w:rsid w:val="008D33B1"/>
    <w:rsid w:val="008D461B"/>
    <w:rsid w:val="008D46DF"/>
    <w:rsid w:val="008D476D"/>
    <w:rsid w:val="008D4C2B"/>
    <w:rsid w:val="008D4F98"/>
    <w:rsid w:val="008D5016"/>
    <w:rsid w:val="008D5429"/>
    <w:rsid w:val="008D5F13"/>
    <w:rsid w:val="008D60CF"/>
    <w:rsid w:val="008D6D61"/>
    <w:rsid w:val="008D71DE"/>
    <w:rsid w:val="008D71FC"/>
    <w:rsid w:val="008D7593"/>
    <w:rsid w:val="008D7AB5"/>
    <w:rsid w:val="008E0174"/>
    <w:rsid w:val="008E0504"/>
    <w:rsid w:val="008E0524"/>
    <w:rsid w:val="008E052A"/>
    <w:rsid w:val="008E0895"/>
    <w:rsid w:val="008E09F1"/>
    <w:rsid w:val="008E0AB0"/>
    <w:rsid w:val="008E0BD1"/>
    <w:rsid w:val="008E1385"/>
    <w:rsid w:val="008E140B"/>
    <w:rsid w:val="008E143A"/>
    <w:rsid w:val="008E1460"/>
    <w:rsid w:val="008E14F1"/>
    <w:rsid w:val="008E176E"/>
    <w:rsid w:val="008E1828"/>
    <w:rsid w:val="008E1AFF"/>
    <w:rsid w:val="008E21F5"/>
    <w:rsid w:val="008E28FE"/>
    <w:rsid w:val="008E2976"/>
    <w:rsid w:val="008E2C91"/>
    <w:rsid w:val="008E2D1B"/>
    <w:rsid w:val="008E33E7"/>
    <w:rsid w:val="008E3DE9"/>
    <w:rsid w:val="008E42BF"/>
    <w:rsid w:val="008E449F"/>
    <w:rsid w:val="008E4625"/>
    <w:rsid w:val="008E493D"/>
    <w:rsid w:val="008E4F86"/>
    <w:rsid w:val="008E528D"/>
    <w:rsid w:val="008E52D9"/>
    <w:rsid w:val="008E5400"/>
    <w:rsid w:val="008E583F"/>
    <w:rsid w:val="008E585A"/>
    <w:rsid w:val="008E5BBB"/>
    <w:rsid w:val="008E65B3"/>
    <w:rsid w:val="008E6C55"/>
    <w:rsid w:val="008E6DEA"/>
    <w:rsid w:val="008E6E16"/>
    <w:rsid w:val="008E6FD6"/>
    <w:rsid w:val="008E7418"/>
    <w:rsid w:val="008E75D3"/>
    <w:rsid w:val="008E7B2E"/>
    <w:rsid w:val="008F0168"/>
    <w:rsid w:val="008F05EA"/>
    <w:rsid w:val="008F0915"/>
    <w:rsid w:val="008F0A04"/>
    <w:rsid w:val="008F0C1D"/>
    <w:rsid w:val="008F0C20"/>
    <w:rsid w:val="008F0C57"/>
    <w:rsid w:val="008F0C9C"/>
    <w:rsid w:val="008F0CFD"/>
    <w:rsid w:val="008F0DE7"/>
    <w:rsid w:val="008F0F46"/>
    <w:rsid w:val="008F1536"/>
    <w:rsid w:val="008F1635"/>
    <w:rsid w:val="008F16EC"/>
    <w:rsid w:val="008F18BC"/>
    <w:rsid w:val="008F19BE"/>
    <w:rsid w:val="008F1A91"/>
    <w:rsid w:val="008F1D3B"/>
    <w:rsid w:val="008F1DF3"/>
    <w:rsid w:val="008F1F29"/>
    <w:rsid w:val="008F2087"/>
    <w:rsid w:val="008F2868"/>
    <w:rsid w:val="008F28CA"/>
    <w:rsid w:val="008F2F52"/>
    <w:rsid w:val="008F30DA"/>
    <w:rsid w:val="008F410E"/>
    <w:rsid w:val="008F4198"/>
    <w:rsid w:val="008F4430"/>
    <w:rsid w:val="008F4598"/>
    <w:rsid w:val="008F4CC3"/>
    <w:rsid w:val="008F555D"/>
    <w:rsid w:val="008F55D7"/>
    <w:rsid w:val="008F5669"/>
    <w:rsid w:val="008F5C6E"/>
    <w:rsid w:val="008F6097"/>
    <w:rsid w:val="008F6221"/>
    <w:rsid w:val="008F6669"/>
    <w:rsid w:val="008F6AC3"/>
    <w:rsid w:val="008F6AD1"/>
    <w:rsid w:val="008F70F6"/>
    <w:rsid w:val="008F72B1"/>
    <w:rsid w:val="008F7493"/>
    <w:rsid w:val="008F774C"/>
    <w:rsid w:val="008F7C41"/>
    <w:rsid w:val="008F7E1F"/>
    <w:rsid w:val="008F7F28"/>
    <w:rsid w:val="00900315"/>
    <w:rsid w:val="00900607"/>
    <w:rsid w:val="009006BC"/>
    <w:rsid w:val="009009DC"/>
    <w:rsid w:val="00900A0D"/>
    <w:rsid w:val="00900F5C"/>
    <w:rsid w:val="009013C1"/>
    <w:rsid w:val="009013EB"/>
    <w:rsid w:val="009014CA"/>
    <w:rsid w:val="0090162E"/>
    <w:rsid w:val="00901AF9"/>
    <w:rsid w:val="00901B86"/>
    <w:rsid w:val="00902404"/>
    <w:rsid w:val="00902495"/>
    <w:rsid w:val="00902B64"/>
    <w:rsid w:val="00902C40"/>
    <w:rsid w:val="00902C8F"/>
    <w:rsid w:val="009030D3"/>
    <w:rsid w:val="00903326"/>
    <w:rsid w:val="00903921"/>
    <w:rsid w:val="009040B0"/>
    <w:rsid w:val="0090442B"/>
    <w:rsid w:val="009047C1"/>
    <w:rsid w:val="00904BD5"/>
    <w:rsid w:val="00904D15"/>
    <w:rsid w:val="00904FF3"/>
    <w:rsid w:val="0090507D"/>
    <w:rsid w:val="009051BD"/>
    <w:rsid w:val="009058A7"/>
    <w:rsid w:val="00905911"/>
    <w:rsid w:val="00905A1E"/>
    <w:rsid w:val="00905A9D"/>
    <w:rsid w:val="00905ABF"/>
    <w:rsid w:val="00905AED"/>
    <w:rsid w:val="00905B0F"/>
    <w:rsid w:val="00905E88"/>
    <w:rsid w:val="00905EC5"/>
    <w:rsid w:val="00905F5A"/>
    <w:rsid w:val="00906027"/>
    <w:rsid w:val="009060E7"/>
    <w:rsid w:val="00906878"/>
    <w:rsid w:val="009071DE"/>
    <w:rsid w:val="00907798"/>
    <w:rsid w:val="0090794D"/>
    <w:rsid w:val="00907DB6"/>
    <w:rsid w:val="00910312"/>
    <w:rsid w:val="009103F8"/>
    <w:rsid w:val="00910590"/>
    <w:rsid w:val="0091060A"/>
    <w:rsid w:val="00910720"/>
    <w:rsid w:val="00910A1A"/>
    <w:rsid w:val="00910BFA"/>
    <w:rsid w:val="009110D5"/>
    <w:rsid w:val="00911108"/>
    <w:rsid w:val="009112D5"/>
    <w:rsid w:val="00911A9E"/>
    <w:rsid w:val="00911D29"/>
    <w:rsid w:val="009122E9"/>
    <w:rsid w:val="0091234D"/>
    <w:rsid w:val="0091248D"/>
    <w:rsid w:val="009124D9"/>
    <w:rsid w:val="00912668"/>
    <w:rsid w:val="0091266E"/>
    <w:rsid w:val="00912AD3"/>
    <w:rsid w:val="00912E0D"/>
    <w:rsid w:val="00912E2D"/>
    <w:rsid w:val="009133A0"/>
    <w:rsid w:val="00913926"/>
    <w:rsid w:val="00913B1A"/>
    <w:rsid w:val="00913B82"/>
    <w:rsid w:val="00913C80"/>
    <w:rsid w:val="00913FA8"/>
    <w:rsid w:val="009142C7"/>
    <w:rsid w:val="0091440F"/>
    <w:rsid w:val="0091448B"/>
    <w:rsid w:val="00914616"/>
    <w:rsid w:val="00914BEF"/>
    <w:rsid w:val="00914CCE"/>
    <w:rsid w:val="00914E85"/>
    <w:rsid w:val="00915590"/>
    <w:rsid w:val="00915593"/>
    <w:rsid w:val="009157A7"/>
    <w:rsid w:val="0091597A"/>
    <w:rsid w:val="00915B26"/>
    <w:rsid w:val="009165DD"/>
    <w:rsid w:val="009168B5"/>
    <w:rsid w:val="00916DA5"/>
    <w:rsid w:val="00916E86"/>
    <w:rsid w:val="00917181"/>
    <w:rsid w:val="00917881"/>
    <w:rsid w:val="00917B98"/>
    <w:rsid w:val="00917D5D"/>
    <w:rsid w:val="00917F71"/>
    <w:rsid w:val="0092000A"/>
    <w:rsid w:val="00920055"/>
    <w:rsid w:val="00920105"/>
    <w:rsid w:val="0092014D"/>
    <w:rsid w:val="009202A4"/>
    <w:rsid w:val="009204F5"/>
    <w:rsid w:val="009206AC"/>
    <w:rsid w:val="00920E0C"/>
    <w:rsid w:val="00920F20"/>
    <w:rsid w:val="00921474"/>
    <w:rsid w:val="00921636"/>
    <w:rsid w:val="009219F7"/>
    <w:rsid w:val="00921EEF"/>
    <w:rsid w:val="00921F64"/>
    <w:rsid w:val="00921FC1"/>
    <w:rsid w:val="009226C3"/>
    <w:rsid w:val="00922714"/>
    <w:rsid w:val="00922AFE"/>
    <w:rsid w:val="00922EDB"/>
    <w:rsid w:val="009235DC"/>
    <w:rsid w:val="00923732"/>
    <w:rsid w:val="0092373B"/>
    <w:rsid w:val="00923B13"/>
    <w:rsid w:val="00923C4E"/>
    <w:rsid w:val="00923D60"/>
    <w:rsid w:val="00924032"/>
    <w:rsid w:val="00924420"/>
    <w:rsid w:val="009244A0"/>
    <w:rsid w:val="009244BF"/>
    <w:rsid w:val="0092462C"/>
    <w:rsid w:val="00924829"/>
    <w:rsid w:val="00924C73"/>
    <w:rsid w:val="00925102"/>
    <w:rsid w:val="009251B4"/>
    <w:rsid w:val="00925AA1"/>
    <w:rsid w:val="00925B19"/>
    <w:rsid w:val="00925C46"/>
    <w:rsid w:val="00925CD9"/>
    <w:rsid w:val="00925E05"/>
    <w:rsid w:val="009266E2"/>
    <w:rsid w:val="00926734"/>
    <w:rsid w:val="0092680D"/>
    <w:rsid w:val="00926852"/>
    <w:rsid w:val="00926AE7"/>
    <w:rsid w:val="00926B3E"/>
    <w:rsid w:val="00926BE5"/>
    <w:rsid w:val="0092701C"/>
    <w:rsid w:val="0092735A"/>
    <w:rsid w:val="00930400"/>
    <w:rsid w:val="0093067A"/>
    <w:rsid w:val="00931089"/>
    <w:rsid w:val="00931669"/>
    <w:rsid w:val="00931774"/>
    <w:rsid w:val="00932408"/>
    <w:rsid w:val="00932423"/>
    <w:rsid w:val="00932668"/>
    <w:rsid w:val="00932678"/>
    <w:rsid w:val="00932CD3"/>
    <w:rsid w:val="00932D2D"/>
    <w:rsid w:val="00932DEC"/>
    <w:rsid w:val="00932F02"/>
    <w:rsid w:val="00932FBF"/>
    <w:rsid w:val="009331EB"/>
    <w:rsid w:val="009333C3"/>
    <w:rsid w:val="009339B1"/>
    <w:rsid w:val="00933BA9"/>
    <w:rsid w:val="00933EBC"/>
    <w:rsid w:val="00933F8C"/>
    <w:rsid w:val="00933FDA"/>
    <w:rsid w:val="00934C61"/>
    <w:rsid w:val="0093512C"/>
    <w:rsid w:val="009355E8"/>
    <w:rsid w:val="00935B7F"/>
    <w:rsid w:val="00935D00"/>
    <w:rsid w:val="00936537"/>
    <w:rsid w:val="00936709"/>
    <w:rsid w:val="00937B40"/>
    <w:rsid w:val="00937B4A"/>
    <w:rsid w:val="00937BA5"/>
    <w:rsid w:val="00940069"/>
    <w:rsid w:val="0094044D"/>
    <w:rsid w:val="0094057D"/>
    <w:rsid w:val="0094064A"/>
    <w:rsid w:val="00940764"/>
    <w:rsid w:val="00940C74"/>
    <w:rsid w:val="00940E8C"/>
    <w:rsid w:val="00941558"/>
    <w:rsid w:val="00941CD4"/>
    <w:rsid w:val="0094234B"/>
    <w:rsid w:val="00942550"/>
    <w:rsid w:val="00942559"/>
    <w:rsid w:val="009428E3"/>
    <w:rsid w:val="00942B15"/>
    <w:rsid w:val="00942B95"/>
    <w:rsid w:val="009435FF"/>
    <w:rsid w:val="00943BA8"/>
    <w:rsid w:val="00943DAF"/>
    <w:rsid w:val="009440B1"/>
    <w:rsid w:val="00944391"/>
    <w:rsid w:val="00944830"/>
    <w:rsid w:val="009449E5"/>
    <w:rsid w:val="00944DED"/>
    <w:rsid w:val="009458E8"/>
    <w:rsid w:val="00945D51"/>
    <w:rsid w:val="009464BD"/>
    <w:rsid w:val="009465FA"/>
    <w:rsid w:val="009467EE"/>
    <w:rsid w:val="00946A68"/>
    <w:rsid w:val="00946D7D"/>
    <w:rsid w:val="00947350"/>
    <w:rsid w:val="009474F9"/>
    <w:rsid w:val="009475BE"/>
    <w:rsid w:val="00950536"/>
    <w:rsid w:val="009506A7"/>
    <w:rsid w:val="0095082C"/>
    <w:rsid w:val="00950883"/>
    <w:rsid w:val="00950897"/>
    <w:rsid w:val="00950B76"/>
    <w:rsid w:val="00950BA7"/>
    <w:rsid w:val="00950E8D"/>
    <w:rsid w:val="009513DF"/>
    <w:rsid w:val="009519F6"/>
    <w:rsid w:val="00951ED0"/>
    <w:rsid w:val="00952753"/>
    <w:rsid w:val="00952760"/>
    <w:rsid w:val="00952CFD"/>
    <w:rsid w:val="00952D4A"/>
    <w:rsid w:val="00952F9E"/>
    <w:rsid w:val="009537EF"/>
    <w:rsid w:val="0095421C"/>
    <w:rsid w:val="00954283"/>
    <w:rsid w:val="009542BF"/>
    <w:rsid w:val="0095439E"/>
    <w:rsid w:val="00954467"/>
    <w:rsid w:val="009547A5"/>
    <w:rsid w:val="00955364"/>
    <w:rsid w:val="009558CB"/>
    <w:rsid w:val="00955B08"/>
    <w:rsid w:val="00955EB0"/>
    <w:rsid w:val="00956051"/>
    <w:rsid w:val="009565CC"/>
    <w:rsid w:val="00956B14"/>
    <w:rsid w:val="00956DB4"/>
    <w:rsid w:val="0095772A"/>
    <w:rsid w:val="009577E3"/>
    <w:rsid w:val="00957820"/>
    <w:rsid w:val="00957C05"/>
    <w:rsid w:val="00957C91"/>
    <w:rsid w:val="00957EA5"/>
    <w:rsid w:val="009605D4"/>
    <w:rsid w:val="00960DE8"/>
    <w:rsid w:val="00960F87"/>
    <w:rsid w:val="00960FF0"/>
    <w:rsid w:val="009610F2"/>
    <w:rsid w:val="009612C1"/>
    <w:rsid w:val="0096133A"/>
    <w:rsid w:val="009613AD"/>
    <w:rsid w:val="009614FE"/>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AF5"/>
    <w:rsid w:val="00964208"/>
    <w:rsid w:val="009642F1"/>
    <w:rsid w:val="00964D68"/>
    <w:rsid w:val="00964D77"/>
    <w:rsid w:val="00965931"/>
    <w:rsid w:val="00965AEB"/>
    <w:rsid w:val="00965B93"/>
    <w:rsid w:val="00965F46"/>
    <w:rsid w:val="0096608B"/>
    <w:rsid w:val="009660B5"/>
    <w:rsid w:val="0096619B"/>
    <w:rsid w:val="0096652C"/>
    <w:rsid w:val="00966A52"/>
    <w:rsid w:val="00966DC2"/>
    <w:rsid w:val="00966ED3"/>
    <w:rsid w:val="00966FDF"/>
    <w:rsid w:val="00967248"/>
    <w:rsid w:val="009673FD"/>
    <w:rsid w:val="0096767D"/>
    <w:rsid w:val="00967D72"/>
    <w:rsid w:val="00970083"/>
    <w:rsid w:val="0097028F"/>
    <w:rsid w:val="00970537"/>
    <w:rsid w:val="009707C8"/>
    <w:rsid w:val="00970B55"/>
    <w:rsid w:val="00970B70"/>
    <w:rsid w:val="00970CA0"/>
    <w:rsid w:val="00970FB7"/>
    <w:rsid w:val="0097190A"/>
    <w:rsid w:val="0097192A"/>
    <w:rsid w:val="00971B66"/>
    <w:rsid w:val="00971B9A"/>
    <w:rsid w:val="00971D11"/>
    <w:rsid w:val="00971DC9"/>
    <w:rsid w:val="00971EDE"/>
    <w:rsid w:val="00972001"/>
    <w:rsid w:val="00972061"/>
    <w:rsid w:val="00972464"/>
    <w:rsid w:val="009727C9"/>
    <w:rsid w:val="009728C2"/>
    <w:rsid w:val="00972CFE"/>
    <w:rsid w:val="00973585"/>
    <w:rsid w:val="009737A2"/>
    <w:rsid w:val="00973925"/>
    <w:rsid w:val="00973AE7"/>
    <w:rsid w:val="00973B4B"/>
    <w:rsid w:val="00973E53"/>
    <w:rsid w:val="00974148"/>
    <w:rsid w:val="009743CE"/>
    <w:rsid w:val="00974649"/>
    <w:rsid w:val="009747C4"/>
    <w:rsid w:val="0097498D"/>
    <w:rsid w:val="00974BB4"/>
    <w:rsid w:val="00974DAE"/>
    <w:rsid w:val="00974F4B"/>
    <w:rsid w:val="00975822"/>
    <w:rsid w:val="009759CB"/>
    <w:rsid w:val="00975EE5"/>
    <w:rsid w:val="009761ED"/>
    <w:rsid w:val="00976344"/>
    <w:rsid w:val="0097655D"/>
    <w:rsid w:val="0097665D"/>
    <w:rsid w:val="0097666D"/>
    <w:rsid w:val="009769E4"/>
    <w:rsid w:val="00976C29"/>
    <w:rsid w:val="00976C4D"/>
    <w:rsid w:val="00976DC4"/>
    <w:rsid w:val="00976FA7"/>
    <w:rsid w:val="0097714D"/>
    <w:rsid w:val="009771B3"/>
    <w:rsid w:val="00977487"/>
    <w:rsid w:val="009774FF"/>
    <w:rsid w:val="00977544"/>
    <w:rsid w:val="0097758D"/>
    <w:rsid w:val="0097794F"/>
    <w:rsid w:val="00977B13"/>
    <w:rsid w:val="00977BA7"/>
    <w:rsid w:val="00977CC5"/>
    <w:rsid w:val="00977F34"/>
    <w:rsid w:val="009802EA"/>
    <w:rsid w:val="00980546"/>
    <w:rsid w:val="0098056A"/>
    <w:rsid w:val="009808EA"/>
    <w:rsid w:val="00981060"/>
    <w:rsid w:val="00981349"/>
    <w:rsid w:val="009818B8"/>
    <w:rsid w:val="00981A4C"/>
    <w:rsid w:val="00981B1A"/>
    <w:rsid w:val="00981BE0"/>
    <w:rsid w:val="00981D8C"/>
    <w:rsid w:val="00981DC1"/>
    <w:rsid w:val="00981EFA"/>
    <w:rsid w:val="00981FAA"/>
    <w:rsid w:val="009821EF"/>
    <w:rsid w:val="00982F2E"/>
    <w:rsid w:val="009832B9"/>
    <w:rsid w:val="009833A8"/>
    <w:rsid w:val="009833C9"/>
    <w:rsid w:val="009837D0"/>
    <w:rsid w:val="00983B15"/>
    <w:rsid w:val="00983B9D"/>
    <w:rsid w:val="0098440C"/>
    <w:rsid w:val="00984938"/>
    <w:rsid w:val="0098526A"/>
    <w:rsid w:val="00985529"/>
    <w:rsid w:val="00985669"/>
    <w:rsid w:val="00985B37"/>
    <w:rsid w:val="00985E12"/>
    <w:rsid w:val="00985FCA"/>
    <w:rsid w:val="0098669F"/>
    <w:rsid w:val="009867A8"/>
    <w:rsid w:val="00986F3D"/>
    <w:rsid w:val="00987239"/>
    <w:rsid w:val="0098738E"/>
    <w:rsid w:val="00987F9A"/>
    <w:rsid w:val="0099033B"/>
    <w:rsid w:val="00990690"/>
    <w:rsid w:val="00990957"/>
    <w:rsid w:val="00990CC2"/>
    <w:rsid w:val="00990E17"/>
    <w:rsid w:val="0099117C"/>
    <w:rsid w:val="009915BC"/>
    <w:rsid w:val="00991890"/>
    <w:rsid w:val="009919AE"/>
    <w:rsid w:val="009919EF"/>
    <w:rsid w:val="00991A45"/>
    <w:rsid w:val="0099239F"/>
    <w:rsid w:val="009927B8"/>
    <w:rsid w:val="009927BD"/>
    <w:rsid w:val="009927D3"/>
    <w:rsid w:val="00992973"/>
    <w:rsid w:val="00992AC0"/>
    <w:rsid w:val="00992DCB"/>
    <w:rsid w:val="00992FC7"/>
    <w:rsid w:val="00993169"/>
    <w:rsid w:val="009933CB"/>
    <w:rsid w:val="00993452"/>
    <w:rsid w:val="00993524"/>
    <w:rsid w:val="009935B0"/>
    <w:rsid w:val="0099379D"/>
    <w:rsid w:val="00993822"/>
    <w:rsid w:val="00993824"/>
    <w:rsid w:val="00993A87"/>
    <w:rsid w:val="00993B35"/>
    <w:rsid w:val="00993BEB"/>
    <w:rsid w:val="00993C0E"/>
    <w:rsid w:val="00994023"/>
    <w:rsid w:val="00994286"/>
    <w:rsid w:val="009947AB"/>
    <w:rsid w:val="00994B96"/>
    <w:rsid w:val="00994B97"/>
    <w:rsid w:val="00994BFF"/>
    <w:rsid w:val="00994DCC"/>
    <w:rsid w:val="00994E95"/>
    <w:rsid w:val="0099520B"/>
    <w:rsid w:val="009953AE"/>
    <w:rsid w:val="009957A0"/>
    <w:rsid w:val="00995A49"/>
    <w:rsid w:val="00995AA6"/>
    <w:rsid w:val="00995E18"/>
    <w:rsid w:val="0099622F"/>
    <w:rsid w:val="00996EC8"/>
    <w:rsid w:val="009977EB"/>
    <w:rsid w:val="0099791F"/>
    <w:rsid w:val="00997DA3"/>
    <w:rsid w:val="00997FBB"/>
    <w:rsid w:val="009A0881"/>
    <w:rsid w:val="009A09D8"/>
    <w:rsid w:val="009A0DC0"/>
    <w:rsid w:val="009A10B5"/>
    <w:rsid w:val="009A11E6"/>
    <w:rsid w:val="009A1560"/>
    <w:rsid w:val="009A1A14"/>
    <w:rsid w:val="009A1E9D"/>
    <w:rsid w:val="009A26EF"/>
    <w:rsid w:val="009A2888"/>
    <w:rsid w:val="009A3024"/>
    <w:rsid w:val="009A312B"/>
    <w:rsid w:val="009A3198"/>
    <w:rsid w:val="009A3852"/>
    <w:rsid w:val="009A3BED"/>
    <w:rsid w:val="009A3D36"/>
    <w:rsid w:val="009A445E"/>
    <w:rsid w:val="009A48E4"/>
    <w:rsid w:val="009A4F3B"/>
    <w:rsid w:val="009A513A"/>
    <w:rsid w:val="009A51AB"/>
    <w:rsid w:val="009A52B6"/>
    <w:rsid w:val="009A5473"/>
    <w:rsid w:val="009A5602"/>
    <w:rsid w:val="009A5649"/>
    <w:rsid w:val="009A5C24"/>
    <w:rsid w:val="009A61F4"/>
    <w:rsid w:val="009A630B"/>
    <w:rsid w:val="009A660C"/>
    <w:rsid w:val="009A682F"/>
    <w:rsid w:val="009A6936"/>
    <w:rsid w:val="009A6D33"/>
    <w:rsid w:val="009A6FAB"/>
    <w:rsid w:val="009A7244"/>
    <w:rsid w:val="009A76CE"/>
    <w:rsid w:val="009A79F0"/>
    <w:rsid w:val="009A7A41"/>
    <w:rsid w:val="009A7D05"/>
    <w:rsid w:val="009A7EBE"/>
    <w:rsid w:val="009B09D8"/>
    <w:rsid w:val="009B0B0E"/>
    <w:rsid w:val="009B0B86"/>
    <w:rsid w:val="009B0F3B"/>
    <w:rsid w:val="009B0F76"/>
    <w:rsid w:val="009B10B2"/>
    <w:rsid w:val="009B18F4"/>
    <w:rsid w:val="009B195C"/>
    <w:rsid w:val="009B19B6"/>
    <w:rsid w:val="009B1A74"/>
    <w:rsid w:val="009B1BDC"/>
    <w:rsid w:val="009B1EFB"/>
    <w:rsid w:val="009B1FE6"/>
    <w:rsid w:val="009B2039"/>
    <w:rsid w:val="009B227A"/>
    <w:rsid w:val="009B2319"/>
    <w:rsid w:val="009B2425"/>
    <w:rsid w:val="009B2465"/>
    <w:rsid w:val="009B2791"/>
    <w:rsid w:val="009B2CFB"/>
    <w:rsid w:val="009B2F82"/>
    <w:rsid w:val="009B30FE"/>
    <w:rsid w:val="009B320B"/>
    <w:rsid w:val="009B3371"/>
    <w:rsid w:val="009B3553"/>
    <w:rsid w:val="009B374E"/>
    <w:rsid w:val="009B380E"/>
    <w:rsid w:val="009B3D65"/>
    <w:rsid w:val="009B3E2F"/>
    <w:rsid w:val="009B3F67"/>
    <w:rsid w:val="009B43A2"/>
    <w:rsid w:val="009B47D1"/>
    <w:rsid w:val="009B4AE7"/>
    <w:rsid w:val="009B4DE6"/>
    <w:rsid w:val="009B4E38"/>
    <w:rsid w:val="009B4E99"/>
    <w:rsid w:val="009B6426"/>
    <w:rsid w:val="009B6647"/>
    <w:rsid w:val="009B686A"/>
    <w:rsid w:val="009B6B56"/>
    <w:rsid w:val="009B6BE5"/>
    <w:rsid w:val="009B6C48"/>
    <w:rsid w:val="009B6CF1"/>
    <w:rsid w:val="009B6E6A"/>
    <w:rsid w:val="009B7E8B"/>
    <w:rsid w:val="009C0057"/>
    <w:rsid w:val="009C052A"/>
    <w:rsid w:val="009C0890"/>
    <w:rsid w:val="009C0A47"/>
    <w:rsid w:val="009C0BD9"/>
    <w:rsid w:val="009C0D01"/>
    <w:rsid w:val="009C0D83"/>
    <w:rsid w:val="009C0DB9"/>
    <w:rsid w:val="009C104B"/>
    <w:rsid w:val="009C1091"/>
    <w:rsid w:val="009C1387"/>
    <w:rsid w:val="009C18C6"/>
    <w:rsid w:val="009C1B5E"/>
    <w:rsid w:val="009C2690"/>
    <w:rsid w:val="009C2E94"/>
    <w:rsid w:val="009C31F4"/>
    <w:rsid w:val="009C3715"/>
    <w:rsid w:val="009C37D9"/>
    <w:rsid w:val="009C3D6D"/>
    <w:rsid w:val="009C3F69"/>
    <w:rsid w:val="009C41B8"/>
    <w:rsid w:val="009C478F"/>
    <w:rsid w:val="009C4AAA"/>
    <w:rsid w:val="009C4AF7"/>
    <w:rsid w:val="009C51AF"/>
    <w:rsid w:val="009C52E7"/>
    <w:rsid w:val="009C5F79"/>
    <w:rsid w:val="009C60B1"/>
    <w:rsid w:val="009C6333"/>
    <w:rsid w:val="009C703B"/>
    <w:rsid w:val="009C74F8"/>
    <w:rsid w:val="009C75DA"/>
    <w:rsid w:val="009C783B"/>
    <w:rsid w:val="009C7E94"/>
    <w:rsid w:val="009C7F25"/>
    <w:rsid w:val="009D023E"/>
    <w:rsid w:val="009D02AE"/>
    <w:rsid w:val="009D032A"/>
    <w:rsid w:val="009D04F3"/>
    <w:rsid w:val="009D09EB"/>
    <w:rsid w:val="009D0AB6"/>
    <w:rsid w:val="009D10B9"/>
    <w:rsid w:val="009D11F3"/>
    <w:rsid w:val="009D1237"/>
    <w:rsid w:val="009D13B8"/>
    <w:rsid w:val="009D1E7F"/>
    <w:rsid w:val="009D1F9F"/>
    <w:rsid w:val="009D2072"/>
    <w:rsid w:val="009D2254"/>
    <w:rsid w:val="009D24A2"/>
    <w:rsid w:val="009D2510"/>
    <w:rsid w:val="009D2639"/>
    <w:rsid w:val="009D265E"/>
    <w:rsid w:val="009D2B90"/>
    <w:rsid w:val="009D2FB1"/>
    <w:rsid w:val="009D3699"/>
    <w:rsid w:val="009D3D43"/>
    <w:rsid w:val="009D3F6B"/>
    <w:rsid w:val="009D4035"/>
    <w:rsid w:val="009D42DA"/>
    <w:rsid w:val="009D4543"/>
    <w:rsid w:val="009D4631"/>
    <w:rsid w:val="009D4B17"/>
    <w:rsid w:val="009D4B46"/>
    <w:rsid w:val="009D4F01"/>
    <w:rsid w:val="009D565E"/>
    <w:rsid w:val="009D5749"/>
    <w:rsid w:val="009D5973"/>
    <w:rsid w:val="009D5A6F"/>
    <w:rsid w:val="009D5C2A"/>
    <w:rsid w:val="009D5DDA"/>
    <w:rsid w:val="009D5E3D"/>
    <w:rsid w:val="009D639F"/>
    <w:rsid w:val="009D6643"/>
    <w:rsid w:val="009D68C5"/>
    <w:rsid w:val="009D6B0C"/>
    <w:rsid w:val="009D6D05"/>
    <w:rsid w:val="009D74B5"/>
    <w:rsid w:val="009D791C"/>
    <w:rsid w:val="009D7B3C"/>
    <w:rsid w:val="009D7C04"/>
    <w:rsid w:val="009E00BF"/>
    <w:rsid w:val="009E0408"/>
    <w:rsid w:val="009E0772"/>
    <w:rsid w:val="009E0E9B"/>
    <w:rsid w:val="009E1340"/>
    <w:rsid w:val="009E180F"/>
    <w:rsid w:val="009E1C75"/>
    <w:rsid w:val="009E1E91"/>
    <w:rsid w:val="009E215B"/>
    <w:rsid w:val="009E22C6"/>
    <w:rsid w:val="009E22DC"/>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5C6"/>
    <w:rsid w:val="009E57D5"/>
    <w:rsid w:val="009E5DA0"/>
    <w:rsid w:val="009E6291"/>
    <w:rsid w:val="009E64F6"/>
    <w:rsid w:val="009E68FE"/>
    <w:rsid w:val="009E69BC"/>
    <w:rsid w:val="009E6FF5"/>
    <w:rsid w:val="009E76CA"/>
    <w:rsid w:val="009E7811"/>
    <w:rsid w:val="009E7DAE"/>
    <w:rsid w:val="009E7DBF"/>
    <w:rsid w:val="009E7E10"/>
    <w:rsid w:val="009E7E4E"/>
    <w:rsid w:val="009E7EBC"/>
    <w:rsid w:val="009F0316"/>
    <w:rsid w:val="009F03E6"/>
    <w:rsid w:val="009F08A5"/>
    <w:rsid w:val="009F094C"/>
    <w:rsid w:val="009F09E7"/>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A74"/>
    <w:rsid w:val="009F2B22"/>
    <w:rsid w:val="009F2FA0"/>
    <w:rsid w:val="009F31B3"/>
    <w:rsid w:val="009F3A79"/>
    <w:rsid w:val="009F3B1B"/>
    <w:rsid w:val="009F3EDD"/>
    <w:rsid w:val="009F4360"/>
    <w:rsid w:val="009F4383"/>
    <w:rsid w:val="009F46B0"/>
    <w:rsid w:val="009F4AF2"/>
    <w:rsid w:val="009F4E66"/>
    <w:rsid w:val="009F4EBD"/>
    <w:rsid w:val="009F501F"/>
    <w:rsid w:val="009F5124"/>
    <w:rsid w:val="009F5F2C"/>
    <w:rsid w:val="009F615F"/>
    <w:rsid w:val="009F6DCE"/>
    <w:rsid w:val="009F71A8"/>
    <w:rsid w:val="009F7913"/>
    <w:rsid w:val="009F7C52"/>
    <w:rsid w:val="009F7E8E"/>
    <w:rsid w:val="00A004AB"/>
    <w:rsid w:val="00A00D64"/>
    <w:rsid w:val="00A01126"/>
    <w:rsid w:val="00A01169"/>
    <w:rsid w:val="00A01890"/>
    <w:rsid w:val="00A01AC8"/>
    <w:rsid w:val="00A022C9"/>
    <w:rsid w:val="00A0242E"/>
    <w:rsid w:val="00A025A0"/>
    <w:rsid w:val="00A0279F"/>
    <w:rsid w:val="00A02B85"/>
    <w:rsid w:val="00A0359F"/>
    <w:rsid w:val="00A035DF"/>
    <w:rsid w:val="00A0392B"/>
    <w:rsid w:val="00A0402B"/>
    <w:rsid w:val="00A04B1D"/>
    <w:rsid w:val="00A04BDE"/>
    <w:rsid w:val="00A0520D"/>
    <w:rsid w:val="00A05273"/>
    <w:rsid w:val="00A052CD"/>
    <w:rsid w:val="00A05342"/>
    <w:rsid w:val="00A05499"/>
    <w:rsid w:val="00A05782"/>
    <w:rsid w:val="00A058CB"/>
    <w:rsid w:val="00A05908"/>
    <w:rsid w:val="00A05D7D"/>
    <w:rsid w:val="00A0624F"/>
    <w:rsid w:val="00A062A7"/>
    <w:rsid w:val="00A062D2"/>
    <w:rsid w:val="00A06AC5"/>
    <w:rsid w:val="00A06D40"/>
    <w:rsid w:val="00A06F0F"/>
    <w:rsid w:val="00A07052"/>
    <w:rsid w:val="00A072C8"/>
    <w:rsid w:val="00A0737B"/>
    <w:rsid w:val="00A074BF"/>
    <w:rsid w:val="00A0751E"/>
    <w:rsid w:val="00A075FD"/>
    <w:rsid w:val="00A07B17"/>
    <w:rsid w:val="00A102AD"/>
    <w:rsid w:val="00A107D3"/>
    <w:rsid w:val="00A1104B"/>
    <w:rsid w:val="00A11094"/>
    <w:rsid w:val="00A112B9"/>
    <w:rsid w:val="00A118B0"/>
    <w:rsid w:val="00A118E0"/>
    <w:rsid w:val="00A11CC4"/>
    <w:rsid w:val="00A120AE"/>
    <w:rsid w:val="00A120B9"/>
    <w:rsid w:val="00A120D8"/>
    <w:rsid w:val="00A12148"/>
    <w:rsid w:val="00A128FE"/>
    <w:rsid w:val="00A1291F"/>
    <w:rsid w:val="00A1319D"/>
    <w:rsid w:val="00A13254"/>
    <w:rsid w:val="00A13398"/>
    <w:rsid w:val="00A133B9"/>
    <w:rsid w:val="00A13B02"/>
    <w:rsid w:val="00A13C87"/>
    <w:rsid w:val="00A13CDA"/>
    <w:rsid w:val="00A13EBF"/>
    <w:rsid w:val="00A14432"/>
    <w:rsid w:val="00A14499"/>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0EE4"/>
    <w:rsid w:val="00A211F0"/>
    <w:rsid w:val="00A215D1"/>
    <w:rsid w:val="00A21793"/>
    <w:rsid w:val="00A2190F"/>
    <w:rsid w:val="00A21A88"/>
    <w:rsid w:val="00A21B27"/>
    <w:rsid w:val="00A221EE"/>
    <w:rsid w:val="00A227E1"/>
    <w:rsid w:val="00A22B57"/>
    <w:rsid w:val="00A22D6A"/>
    <w:rsid w:val="00A22F1B"/>
    <w:rsid w:val="00A23559"/>
    <w:rsid w:val="00A2376D"/>
    <w:rsid w:val="00A238D1"/>
    <w:rsid w:val="00A2391D"/>
    <w:rsid w:val="00A23976"/>
    <w:rsid w:val="00A239AC"/>
    <w:rsid w:val="00A23A68"/>
    <w:rsid w:val="00A23FE0"/>
    <w:rsid w:val="00A240F7"/>
    <w:rsid w:val="00A24A3E"/>
    <w:rsid w:val="00A24AA3"/>
    <w:rsid w:val="00A24FA9"/>
    <w:rsid w:val="00A254DA"/>
    <w:rsid w:val="00A25735"/>
    <w:rsid w:val="00A257F5"/>
    <w:rsid w:val="00A257FC"/>
    <w:rsid w:val="00A25D00"/>
    <w:rsid w:val="00A25D78"/>
    <w:rsid w:val="00A25F2F"/>
    <w:rsid w:val="00A261EE"/>
    <w:rsid w:val="00A26526"/>
    <w:rsid w:val="00A266F8"/>
    <w:rsid w:val="00A26775"/>
    <w:rsid w:val="00A27030"/>
    <w:rsid w:val="00A271C7"/>
    <w:rsid w:val="00A27921"/>
    <w:rsid w:val="00A308F9"/>
    <w:rsid w:val="00A30F0D"/>
    <w:rsid w:val="00A310F5"/>
    <w:rsid w:val="00A3140C"/>
    <w:rsid w:val="00A315D5"/>
    <w:rsid w:val="00A31602"/>
    <w:rsid w:val="00A316B1"/>
    <w:rsid w:val="00A31E49"/>
    <w:rsid w:val="00A31FAC"/>
    <w:rsid w:val="00A32211"/>
    <w:rsid w:val="00A3224D"/>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37FB5"/>
    <w:rsid w:val="00A400D5"/>
    <w:rsid w:val="00A405EF"/>
    <w:rsid w:val="00A40992"/>
    <w:rsid w:val="00A41655"/>
    <w:rsid w:val="00A416A2"/>
    <w:rsid w:val="00A419B5"/>
    <w:rsid w:val="00A41D7F"/>
    <w:rsid w:val="00A41D95"/>
    <w:rsid w:val="00A42020"/>
    <w:rsid w:val="00A4250B"/>
    <w:rsid w:val="00A42768"/>
    <w:rsid w:val="00A4277D"/>
    <w:rsid w:val="00A42845"/>
    <w:rsid w:val="00A42CD1"/>
    <w:rsid w:val="00A43292"/>
    <w:rsid w:val="00A43519"/>
    <w:rsid w:val="00A43764"/>
    <w:rsid w:val="00A43EFF"/>
    <w:rsid w:val="00A444CB"/>
    <w:rsid w:val="00A4489B"/>
    <w:rsid w:val="00A4490C"/>
    <w:rsid w:val="00A44C4E"/>
    <w:rsid w:val="00A44D2C"/>
    <w:rsid w:val="00A44E20"/>
    <w:rsid w:val="00A454CF"/>
    <w:rsid w:val="00A455C7"/>
    <w:rsid w:val="00A45966"/>
    <w:rsid w:val="00A45E06"/>
    <w:rsid w:val="00A45FBF"/>
    <w:rsid w:val="00A462C0"/>
    <w:rsid w:val="00A462FB"/>
    <w:rsid w:val="00A4634C"/>
    <w:rsid w:val="00A474CA"/>
    <w:rsid w:val="00A476AE"/>
    <w:rsid w:val="00A476E9"/>
    <w:rsid w:val="00A477F6"/>
    <w:rsid w:val="00A478FA"/>
    <w:rsid w:val="00A47C5B"/>
    <w:rsid w:val="00A5080E"/>
    <w:rsid w:val="00A5095D"/>
    <w:rsid w:val="00A50A82"/>
    <w:rsid w:val="00A50A94"/>
    <w:rsid w:val="00A50E45"/>
    <w:rsid w:val="00A5121F"/>
    <w:rsid w:val="00A51417"/>
    <w:rsid w:val="00A5149F"/>
    <w:rsid w:val="00A516F8"/>
    <w:rsid w:val="00A51A19"/>
    <w:rsid w:val="00A51C4C"/>
    <w:rsid w:val="00A51DB1"/>
    <w:rsid w:val="00A521C0"/>
    <w:rsid w:val="00A5231D"/>
    <w:rsid w:val="00A52424"/>
    <w:rsid w:val="00A52455"/>
    <w:rsid w:val="00A52574"/>
    <w:rsid w:val="00A53563"/>
    <w:rsid w:val="00A53893"/>
    <w:rsid w:val="00A53E3F"/>
    <w:rsid w:val="00A54741"/>
    <w:rsid w:val="00A55057"/>
    <w:rsid w:val="00A556C3"/>
    <w:rsid w:val="00A5577F"/>
    <w:rsid w:val="00A55B9A"/>
    <w:rsid w:val="00A55C74"/>
    <w:rsid w:val="00A56364"/>
    <w:rsid w:val="00A5645B"/>
    <w:rsid w:val="00A5665E"/>
    <w:rsid w:val="00A56840"/>
    <w:rsid w:val="00A57439"/>
    <w:rsid w:val="00A5766B"/>
    <w:rsid w:val="00A57A08"/>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29D"/>
    <w:rsid w:val="00A6234C"/>
    <w:rsid w:val="00A627A2"/>
    <w:rsid w:val="00A62AE0"/>
    <w:rsid w:val="00A62B2B"/>
    <w:rsid w:val="00A62D86"/>
    <w:rsid w:val="00A62F42"/>
    <w:rsid w:val="00A631AB"/>
    <w:rsid w:val="00A63474"/>
    <w:rsid w:val="00A63E9D"/>
    <w:rsid w:val="00A64721"/>
    <w:rsid w:val="00A64D20"/>
    <w:rsid w:val="00A64F47"/>
    <w:rsid w:val="00A6544F"/>
    <w:rsid w:val="00A654F3"/>
    <w:rsid w:val="00A658C6"/>
    <w:rsid w:val="00A658CA"/>
    <w:rsid w:val="00A65E60"/>
    <w:rsid w:val="00A66022"/>
    <w:rsid w:val="00A660DB"/>
    <w:rsid w:val="00A661DE"/>
    <w:rsid w:val="00A66713"/>
    <w:rsid w:val="00A66901"/>
    <w:rsid w:val="00A66F6A"/>
    <w:rsid w:val="00A67031"/>
    <w:rsid w:val="00A6751D"/>
    <w:rsid w:val="00A67706"/>
    <w:rsid w:val="00A6780D"/>
    <w:rsid w:val="00A67D88"/>
    <w:rsid w:val="00A67E9D"/>
    <w:rsid w:val="00A70475"/>
    <w:rsid w:val="00A70C83"/>
    <w:rsid w:val="00A713FD"/>
    <w:rsid w:val="00A7145A"/>
    <w:rsid w:val="00A71584"/>
    <w:rsid w:val="00A71693"/>
    <w:rsid w:val="00A71A51"/>
    <w:rsid w:val="00A71C77"/>
    <w:rsid w:val="00A71E3B"/>
    <w:rsid w:val="00A72171"/>
    <w:rsid w:val="00A726D1"/>
    <w:rsid w:val="00A72C8B"/>
    <w:rsid w:val="00A72F79"/>
    <w:rsid w:val="00A73048"/>
    <w:rsid w:val="00A730FF"/>
    <w:rsid w:val="00A73374"/>
    <w:rsid w:val="00A733E5"/>
    <w:rsid w:val="00A739DD"/>
    <w:rsid w:val="00A73C54"/>
    <w:rsid w:val="00A73F56"/>
    <w:rsid w:val="00A7436D"/>
    <w:rsid w:val="00A7442A"/>
    <w:rsid w:val="00A74997"/>
    <w:rsid w:val="00A74A1E"/>
    <w:rsid w:val="00A7548E"/>
    <w:rsid w:val="00A75640"/>
    <w:rsid w:val="00A75718"/>
    <w:rsid w:val="00A75E1A"/>
    <w:rsid w:val="00A75FD7"/>
    <w:rsid w:val="00A76091"/>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B1F"/>
    <w:rsid w:val="00A80BAD"/>
    <w:rsid w:val="00A80C99"/>
    <w:rsid w:val="00A8108E"/>
    <w:rsid w:val="00A810C4"/>
    <w:rsid w:val="00A815E3"/>
    <w:rsid w:val="00A818DE"/>
    <w:rsid w:val="00A81A9B"/>
    <w:rsid w:val="00A81ADD"/>
    <w:rsid w:val="00A81CB1"/>
    <w:rsid w:val="00A81DFB"/>
    <w:rsid w:val="00A81E89"/>
    <w:rsid w:val="00A82C77"/>
    <w:rsid w:val="00A83780"/>
    <w:rsid w:val="00A84511"/>
    <w:rsid w:val="00A84512"/>
    <w:rsid w:val="00A84D17"/>
    <w:rsid w:val="00A84FDA"/>
    <w:rsid w:val="00A852E5"/>
    <w:rsid w:val="00A85576"/>
    <w:rsid w:val="00A856EA"/>
    <w:rsid w:val="00A858C2"/>
    <w:rsid w:val="00A85E25"/>
    <w:rsid w:val="00A8656B"/>
    <w:rsid w:val="00A865B5"/>
    <w:rsid w:val="00A865EA"/>
    <w:rsid w:val="00A86624"/>
    <w:rsid w:val="00A86E74"/>
    <w:rsid w:val="00A870A7"/>
    <w:rsid w:val="00A8737E"/>
    <w:rsid w:val="00A873F5"/>
    <w:rsid w:val="00A8741E"/>
    <w:rsid w:val="00A875A4"/>
    <w:rsid w:val="00A87B9F"/>
    <w:rsid w:val="00A9015A"/>
    <w:rsid w:val="00A9077E"/>
    <w:rsid w:val="00A907E7"/>
    <w:rsid w:val="00A9142E"/>
    <w:rsid w:val="00A916D6"/>
    <w:rsid w:val="00A91B4A"/>
    <w:rsid w:val="00A91DF5"/>
    <w:rsid w:val="00A91F68"/>
    <w:rsid w:val="00A921E7"/>
    <w:rsid w:val="00A9243C"/>
    <w:rsid w:val="00A924DA"/>
    <w:rsid w:val="00A92688"/>
    <w:rsid w:val="00A927A0"/>
    <w:rsid w:val="00A92A93"/>
    <w:rsid w:val="00A92D21"/>
    <w:rsid w:val="00A92EF4"/>
    <w:rsid w:val="00A93043"/>
    <w:rsid w:val="00A93C9A"/>
    <w:rsid w:val="00A94394"/>
    <w:rsid w:val="00A943F8"/>
    <w:rsid w:val="00A9455F"/>
    <w:rsid w:val="00A9474D"/>
    <w:rsid w:val="00A948A5"/>
    <w:rsid w:val="00A94916"/>
    <w:rsid w:val="00A94F3C"/>
    <w:rsid w:val="00A956FE"/>
    <w:rsid w:val="00A95BC3"/>
    <w:rsid w:val="00A95CF3"/>
    <w:rsid w:val="00A9641E"/>
    <w:rsid w:val="00A966D0"/>
    <w:rsid w:val="00A96941"/>
    <w:rsid w:val="00A96DB4"/>
    <w:rsid w:val="00A96EA4"/>
    <w:rsid w:val="00A97155"/>
    <w:rsid w:val="00A97509"/>
    <w:rsid w:val="00A97572"/>
    <w:rsid w:val="00A97723"/>
    <w:rsid w:val="00A978E1"/>
    <w:rsid w:val="00A97CA5"/>
    <w:rsid w:val="00A97D92"/>
    <w:rsid w:val="00A97E89"/>
    <w:rsid w:val="00A97F37"/>
    <w:rsid w:val="00AA0303"/>
    <w:rsid w:val="00AA0433"/>
    <w:rsid w:val="00AA0691"/>
    <w:rsid w:val="00AA06CD"/>
    <w:rsid w:val="00AA124D"/>
    <w:rsid w:val="00AA1279"/>
    <w:rsid w:val="00AA12C4"/>
    <w:rsid w:val="00AA1467"/>
    <w:rsid w:val="00AA1A65"/>
    <w:rsid w:val="00AA1B23"/>
    <w:rsid w:val="00AA2294"/>
    <w:rsid w:val="00AA25FD"/>
    <w:rsid w:val="00AA269F"/>
    <w:rsid w:val="00AA2860"/>
    <w:rsid w:val="00AA291A"/>
    <w:rsid w:val="00AA2CC3"/>
    <w:rsid w:val="00AA2F1C"/>
    <w:rsid w:val="00AA2FB5"/>
    <w:rsid w:val="00AA34B2"/>
    <w:rsid w:val="00AA3965"/>
    <w:rsid w:val="00AA3C33"/>
    <w:rsid w:val="00AA3CF9"/>
    <w:rsid w:val="00AA3D2F"/>
    <w:rsid w:val="00AA3E74"/>
    <w:rsid w:val="00AA48A9"/>
    <w:rsid w:val="00AA5596"/>
    <w:rsid w:val="00AA5929"/>
    <w:rsid w:val="00AA5E64"/>
    <w:rsid w:val="00AA6002"/>
    <w:rsid w:val="00AA618B"/>
    <w:rsid w:val="00AA65F6"/>
    <w:rsid w:val="00AA6AAA"/>
    <w:rsid w:val="00AA6D9C"/>
    <w:rsid w:val="00AA6DE0"/>
    <w:rsid w:val="00AA6F40"/>
    <w:rsid w:val="00AA75DF"/>
    <w:rsid w:val="00AA7680"/>
    <w:rsid w:val="00AA7688"/>
    <w:rsid w:val="00AA76A5"/>
    <w:rsid w:val="00AA7A21"/>
    <w:rsid w:val="00AA7FF9"/>
    <w:rsid w:val="00AB00B8"/>
    <w:rsid w:val="00AB021F"/>
    <w:rsid w:val="00AB024C"/>
    <w:rsid w:val="00AB02A1"/>
    <w:rsid w:val="00AB0462"/>
    <w:rsid w:val="00AB050B"/>
    <w:rsid w:val="00AB0DB9"/>
    <w:rsid w:val="00AB1371"/>
    <w:rsid w:val="00AB19EE"/>
    <w:rsid w:val="00AB1BF3"/>
    <w:rsid w:val="00AB204B"/>
    <w:rsid w:val="00AB2310"/>
    <w:rsid w:val="00AB2644"/>
    <w:rsid w:val="00AB270E"/>
    <w:rsid w:val="00AB2EF2"/>
    <w:rsid w:val="00AB3179"/>
    <w:rsid w:val="00AB33B7"/>
    <w:rsid w:val="00AB35C2"/>
    <w:rsid w:val="00AB3921"/>
    <w:rsid w:val="00AB3E2C"/>
    <w:rsid w:val="00AB3F73"/>
    <w:rsid w:val="00AB416F"/>
    <w:rsid w:val="00AB4555"/>
    <w:rsid w:val="00AB4ACA"/>
    <w:rsid w:val="00AB51E6"/>
    <w:rsid w:val="00AB5221"/>
    <w:rsid w:val="00AB52CE"/>
    <w:rsid w:val="00AB54CA"/>
    <w:rsid w:val="00AB603E"/>
    <w:rsid w:val="00AB628B"/>
    <w:rsid w:val="00AB63DA"/>
    <w:rsid w:val="00AB6BBB"/>
    <w:rsid w:val="00AB70D2"/>
    <w:rsid w:val="00AB71FF"/>
    <w:rsid w:val="00AB748F"/>
    <w:rsid w:val="00AB78F1"/>
    <w:rsid w:val="00AB7CD9"/>
    <w:rsid w:val="00AC043E"/>
    <w:rsid w:val="00AC0714"/>
    <w:rsid w:val="00AC0842"/>
    <w:rsid w:val="00AC0958"/>
    <w:rsid w:val="00AC0A42"/>
    <w:rsid w:val="00AC0C9E"/>
    <w:rsid w:val="00AC0FEB"/>
    <w:rsid w:val="00AC1A40"/>
    <w:rsid w:val="00AC1BFB"/>
    <w:rsid w:val="00AC1CAC"/>
    <w:rsid w:val="00AC1E3F"/>
    <w:rsid w:val="00AC1EFD"/>
    <w:rsid w:val="00AC254B"/>
    <w:rsid w:val="00AC2764"/>
    <w:rsid w:val="00AC2C5A"/>
    <w:rsid w:val="00AC312A"/>
    <w:rsid w:val="00AC3B03"/>
    <w:rsid w:val="00AC3CE6"/>
    <w:rsid w:val="00AC41C5"/>
    <w:rsid w:val="00AC442F"/>
    <w:rsid w:val="00AC461F"/>
    <w:rsid w:val="00AC4D1D"/>
    <w:rsid w:val="00AC4D6E"/>
    <w:rsid w:val="00AC5178"/>
    <w:rsid w:val="00AC55D0"/>
    <w:rsid w:val="00AC580B"/>
    <w:rsid w:val="00AC59F9"/>
    <w:rsid w:val="00AC5EC6"/>
    <w:rsid w:val="00AC5F14"/>
    <w:rsid w:val="00AC5F7C"/>
    <w:rsid w:val="00AC5F86"/>
    <w:rsid w:val="00AC5FD6"/>
    <w:rsid w:val="00AC6188"/>
    <w:rsid w:val="00AC6392"/>
    <w:rsid w:val="00AC6F59"/>
    <w:rsid w:val="00AC7158"/>
    <w:rsid w:val="00AC724A"/>
    <w:rsid w:val="00AC73A1"/>
    <w:rsid w:val="00AC73A9"/>
    <w:rsid w:val="00AC73BD"/>
    <w:rsid w:val="00AD0188"/>
    <w:rsid w:val="00AD0802"/>
    <w:rsid w:val="00AD0BDD"/>
    <w:rsid w:val="00AD0C24"/>
    <w:rsid w:val="00AD0CF5"/>
    <w:rsid w:val="00AD0E3E"/>
    <w:rsid w:val="00AD1340"/>
    <w:rsid w:val="00AD1363"/>
    <w:rsid w:val="00AD1370"/>
    <w:rsid w:val="00AD1980"/>
    <w:rsid w:val="00AD1BB1"/>
    <w:rsid w:val="00AD1E65"/>
    <w:rsid w:val="00AD1FE6"/>
    <w:rsid w:val="00AD2090"/>
    <w:rsid w:val="00AD2617"/>
    <w:rsid w:val="00AD2B16"/>
    <w:rsid w:val="00AD2B67"/>
    <w:rsid w:val="00AD3081"/>
    <w:rsid w:val="00AD3088"/>
    <w:rsid w:val="00AD30D3"/>
    <w:rsid w:val="00AD32F2"/>
    <w:rsid w:val="00AD35B0"/>
    <w:rsid w:val="00AD36B4"/>
    <w:rsid w:val="00AD3775"/>
    <w:rsid w:val="00AD3810"/>
    <w:rsid w:val="00AD3978"/>
    <w:rsid w:val="00AD3AF7"/>
    <w:rsid w:val="00AD3CB9"/>
    <w:rsid w:val="00AD3D7B"/>
    <w:rsid w:val="00AD3FBA"/>
    <w:rsid w:val="00AD4748"/>
    <w:rsid w:val="00AD48C8"/>
    <w:rsid w:val="00AD506C"/>
    <w:rsid w:val="00AD50C7"/>
    <w:rsid w:val="00AD5138"/>
    <w:rsid w:val="00AD5F15"/>
    <w:rsid w:val="00AD608C"/>
    <w:rsid w:val="00AD60F4"/>
    <w:rsid w:val="00AD616E"/>
    <w:rsid w:val="00AD6562"/>
    <w:rsid w:val="00AD66F5"/>
    <w:rsid w:val="00AD6AF3"/>
    <w:rsid w:val="00AD6B9E"/>
    <w:rsid w:val="00AD6CD3"/>
    <w:rsid w:val="00AD6FB8"/>
    <w:rsid w:val="00AD7142"/>
    <w:rsid w:val="00AD7293"/>
    <w:rsid w:val="00AD72B0"/>
    <w:rsid w:val="00AD749B"/>
    <w:rsid w:val="00AD7607"/>
    <w:rsid w:val="00AD7A2D"/>
    <w:rsid w:val="00AD7E87"/>
    <w:rsid w:val="00AE03DB"/>
    <w:rsid w:val="00AE05BA"/>
    <w:rsid w:val="00AE067A"/>
    <w:rsid w:val="00AE0894"/>
    <w:rsid w:val="00AE08D6"/>
    <w:rsid w:val="00AE0C96"/>
    <w:rsid w:val="00AE16FC"/>
    <w:rsid w:val="00AE1DB7"/>
    <w:rsid w:val="00AE1E83"/>
    <w:rsid w:val="00AE1FC9"/>
    <w:rsid w:val="00AE1FF8"/>
    <w:rsid w:val="00AE22C2"/>
    <w:rsid w:val="00AE22F6"/>
    <w:rsid w:val="00AE28CC"/>
    <w:rsid w:val="00AE29E5"/>
    <w:rsid w:val="00AE2BBE"/>
    <w:rsid w:val="00AE3042"/>
    <w:rsid w:val="00AE3287"/>
    <w:rsid w:val="00AE3724"/>
    <w:rsid w:val="00AE3D1B"/>
    <w:rsid w:val="00AE4534"/>
    <w:rsid w:val="00AE47A5"/>
    <w:rsid w:val="00AE5CF6"/>
    <w:rsid w:val="00AE605F"/>
    <w:rsid w:val="00AE6441"/>
    <w:rsid w:val="00AE655A"/>
    <w:rsid w:val="00AE6767"/>
    <w:rsid w:val="00AE6D51"/>
    <w:rsid w:val="00AE6D86"/>
    <w:rsid w:val="00AE6DCF"/>
    <w:rsid w:val="00AE749E"/>
    <w:rsid w:val="00AE76BF"/>
    <w:rsid w:val="00AE7D57"/>
    <w:rsid w:val="00AE7E3B"/>
    <w:rsid w:val="00AF0011"/>
    <w:rsid w:val="00AF0249"/>
    <w:rsid w:val="00AF0DEB"/>
    <w:rsid w:val="00AF1072"/>
    <w:rsid w:val="00AF12E5"/>
    <w:rsid w:val="00AF1804"/>
    <w:rsid w:val="00AF1B9B"/>
    <w:rsid w:val="00AF1C22"/>
    <w:rsid w:val="00AF1FB2"/>
    <w:rsid w:val="00AF22AD"/>
    <w:rsid w:val="00AF2321"/>
    <w:rsid w:val="00AF25B9"/>
    <w:rsid w:val="00AF2AD0"/>
    <w:rsid w:val="00AF30BC"/>
    <w:rsid w:val="00AF3469"/>
    <w:rsid w:val="00AF353B"/>
    <w:rsid w:val="00AF3551"/>
    <w:rsid w:val="00AF36B1"/>
    <w:rsid w:val="00AF3AF8"/>
    <w:rsid w:val="00AF3EF7"/>
    <w:rsid w:val="00AF3F68"/>
    <w:rsid w:val="00AF3FA7"/>
    <w:rsid w:val="00AF475B"/>
    <w:rsid w:val="00AF49B5"/>
    <w:rsid w:val="00AF4D5B"/>
    <w:rsid w:val="00AF4F8F"/>
    <w:rsid w:val="00AF4F9C"/>
    <w:rsid w:val="00AF570D"/>
    <w:rsid w:val="00AF5B5E"/>
    <w:rsid w:val="00AF5E82"/>
    <w:rsid w:val="00AF5EB6"/>
    <w:rsid w:val="00AF624A"/>
    <w:rsid w:val="00AF625E"/>
    <w:rsid w:val="00AF62AC"/>
    <w:rsid w:val="00AF6DBB"/>
    <w:rsid w:val="00AF7BAE"/>
    <w:rsid w:val="00AF7DE7"/>
    <w:rsid w:val="00B00049"/>
    <w:rsid w:val="00B000D9"/>
    <w:rsid w:val="00B00168"/>
    <w:rsid w:val="00B00642"/>
    <w:rsid w:val="00B00978"/>
    <w:rsid w:val="00B00B81"/>
    <w:rsid w:val="00B00BBC"/>
    <w:rsid w:val="00B00D80"/>
    <w:rsid w:val="00B0106E"/>
    <w:rsid w:val="00B0119D"/>
    <w:rsid w:val="00B01607"/>
    <w:rsid w:val="00B0162D"/>
    <w:rsid w:val="00B017A8"/>
    <w:rsid w:val="00B0190C"/>
    <w:rsid w:val="00B01DCE"/>
    <w:rsid w:val="00B02666"/>
    <w:rsid w:val="00B02A05"/>
    <w:rsid w:val="00B02E86"/>
    <w:rsid w:val="00B0319D"/>
    <w:rsid w:val="00B03820"/>
    <w:rsid w:val="00B0386F"/>
    <w:rsid w:val="00B03885"/>
    <w:rsid w:val="00B039B1"/>
    <w:rsid w:val="00B03AF9"/>
    <w:rsid w:val="00B03DA4"/>
    <w:rsid w:val="00B0474A"/>
    <w:rsid w:val="00B049CD"/>
    <w:rsid w:val="00B04C78"/>
    <w:rsid w:val="00B04E74"/>
    <w:rsid w:val="00B05144"/>
    <w:rsid w:val="00B05298"/>
    <w:rsid w:val="00B053B3"/>
    <w:rsid w:val="00B05487"/>
    <w:rsid w:val="00B05A47"/>
    <w:rsid w:val="00B05BBC"/>
    <w:rsid w:val="00B05FF1"/>
    <w:rsid w:val="00B061E1"/>
    <w:rsid w:val="00B065A0"/>
    <w:rsid w:val="00B068E1"/>
    <w:rsid w:val="00B06B82"/>
    <w:rsid w:val="00B06BDB"/>
    <w:rsid w:val="00B06E0C"/>
    <w:rsid w:val="00B06E45"/>
    <w:rsid w:val="00B0754C"/>
    <w:rsid w:val="00B07828"/>
    <w:rsid w:val="00B078EC"/>
    <w:rsid w:val="00B07F21"/>
    <w:rsid w:val="00B1016D"/>
    <w:rsid w:val="00B10365"/>
    <w:rsid w:val="00B1090C"/>
    <w:rsid w:val="00B109FE"/>
    <w:rsid w:val="00B10E42"/>
    <w:rsid w:val="00B115D2"/>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B00"/>
    <w:rsid w:val="00B14CFF"/>
    <w:rsid w:val="00B14D96"/>
    <w:rsid w:val="00B152B6"/>
    <w:rsid w:val="00B154F0"/>
    <w:rsid w:val="00B15823"/>
    <w:rsid w:val="00B15B8B"/>
    <w:rsid w:val="00B15BD5"/>
    <w:rsid w:val="00B15E46"/>
    <w:rsid w:val="00B16257"/>
    <w:rsid w:val="00B16538"/>
    <w:rsid w:val="00B16670"/>
    <w:rsid w:val="00B16680"/>
    <w:rsid w:val="00B17150"/>
    <w:rsid w:val="00B1731D"/>
    <w:rsid w:val="00B173E0"/>
    <w:rsid w:val="00B174AD"/>
    <w:rsid w:val="00B17874"/>
    <w:rsid w:val="00B178CC"/>
    <w:rsid w:val="00B1794C"/>
    <w:rsid w:val="00B201E6"/>
    <w:rsid w:val="00B20233"/>
    <w:rsid w:val="00B203BE"/>
    <w:rsid w:val="00B20520"/>
    <w:rsid w:val="00B20556"/>
    <w:rsid w:val="00B205ED"/>
    <w:rsid w:val="00B20844"/>
    <w:rsid w:val="00B20A6C"/>
    <w:rsid w:val="00B20C4F"/>
    <w:rsid w:val="00B21407"/>
    <w:rsid w:val="00B21678"/>
    <w:rsid w:val="00B2171D"/>
    <w:rsid w:val="00B21790"/>
    <w:rsid w:val="00B21871"/>
    <w:rsid w:val="00B220FA"/>
    <w:rsid w:val="00B22119"/>
    <w:rsid w:val="00B22208"/>
    <w:rsid w:val="00B2237A"/>
    <w:rsid w:val="00B22388"/>
    <w:rsid w:val="00B225A0"/>
    <w:rsid w:val="00B22618"/>
    <w:rsid w:val="00B2284F"/>
    <w:rsid w:val="00B22AE7"/>
    <w:rsid w:val="00B22B0F"/>
    <w:rsid w:val="00B22B9E"/>
    <w:rsid w:val="00B231FF"/>
    <w:rsid w:val="00B2339A"/>
    <w:rsid w:val="00B23A88"/>
    <w:rsid w:val="00B23DDC"/>
    <w:rsid w:val="00B240B4"/>
    <w:rsid w:val="00B240C2"/>
    <w:rsid w:val="00B240CF"/>
    <w:rsid w:val="00B24A8E"/>
    <w:rsid w:val="00B24BAB"/>
    <w:rsid w:val="00B25024"/>
    <w:rsid w:val="00B251A5"/>
    <w:rsid w:val="00B257B0"/>
    <w:rsid w:val="00B259EF"/>
    <w:rsid w:val="00B25AFF"/>
    <w:rsid w:val="00B25D18"/>
    <w:rsid w:val="00B26013"/>
    <w:rsid w:val="00B26266"/>
    <w:rsid w:val="00B2672B"/>
    <w:rsid w:val="00B269FE"/>
    <w:rsid w:val="00B26A1E"/>
    <w:rsid w:val="00B270A3"/>
    <w:rsid w:val="00B274FD"/>
    <w:rsid w:val="00B3008E"/>
    <w:rsid w:val="00B3068E"/>
    <w:rsid w:val="00B3082B"/>
    <w:rsid w:val="00B30AAF"/>
    <w:rsid w:val="00B31A98"/>
    <w:rsid w:val="00B31D6B"/>
    <w:rsid w:val="00B3206C"/>
    <w:rsid w:val="00B322BF"/>
    <w:rsid w:val="00B325C6"/>
    <w:rsid w:val="00B33259"/>
    <w:rsid w:val="00B33566"/>
    <w:rsid w:val="00B336E6"/>
    <w:rsid w:val="00B3393B"/>
    <w:rsid w:val="00B339BC"/>
    <w:rsid w:val="00B33AE6"/>
    <w:rsid w:val="00B33F06"/>
    <w:rsid w:val="00B34047"/>
    <w:rsid w:val="00B340DF"/>
    <w:rsid w:val="00B3425E"/>
    <w:rsid w:val="00B342AF"/>
    <w:rsid w:val="00B3479B"/>
    <w:rsid w:val="00B34C1D"/>
    <w:rsid w:val="00B34FAA"/>
    <w:rsid w:val="00B35383"/>
    <w:rsid w:val="00B355F7"/>
    <w:rsid w:val="00B35783"/>
    <w:rsid w:val="00B3598F"/>
    <w:rsid w:val="00B35B43"/>
    <w:rsid w:val="00B35D11"/>
    <w:rsid w:val="00B35D18"/>
    <w:rsid w:val="00B35FC8"/>
    <w:rsid w:val="00B36326"/>
    <w:rsid w:val="00B363C4"/>
    <w:rsid w:val="00B368E6"/>
    <w:rsid w:val="00B368F3"/>
    <w:rsid w:val="00B3698A"/>
    <w:rsid w:val="00B37035"/>
    <w:rsid w:val="00B373AC"/>
    <w:rsid w:val="00B378E9"/>
    <w:rsid w:val="00B37917"/>
    <w:rsid w:val="00B37C36"/>
    <w:rsid w:val="00B37CFB"/>
    <w:rsid w:val="00B37DF3"/>
    <w:rsid w:val="00B37E89"/>
    <w:rsid w:val="00B40260"/>
    <w:rsid w:val="00B40669"/>
    <w:rsid w:val="00B40699"/>
    <w:rsid w:val="00B40708"/>
    <w:rsid w:val="00B40782"/>
    <w:rsid w:val="00B40C64"/>
    <w:rsid w:val="00B415D2"/>
    <w:rsid w:val="00B41637"/>
    <w:rsid w:val="00B41A02"/>
    <w:rsid w:val="00B41D50"/>
    <w:rsid w:val="00B41EF0"/>
    <w:rsid w:val="00B427F9"/>
    <w:rsid w:val="00B42870"/>
    <w:rsid w:val="00B42909"/>
    <w:rsid w:val="00B42911"/>
    <w:rsid w:val="00B42D76"/>
    <w:rsid w:val="00B42D7E"/>
    <w:rsid w:val="00B4336A"/>
    <w:rsid w:val="00B4353C"/>
    <w:rsid w:val="00B43544"/>
    <w:rsid w:val="00B43791"/>
    <w:rsid w:val="00B43811"/>
    <w:rsid w:val="00B43989"/>
    <w:rsid w:val="00B43B5D"/>
    <w:rsid w:val="00B43C37"/>
    <w:rsid w:val="00B43DF8"/>
    <w:rsid w:val="00B43F78"/>
    <w:rsid w:val="00B4410B"/>
    <w:rsid w:val="00B4469E"/>
    <w:rsid w:val="00B448B2"/>
    <w:rsid w:val="00B45069"/>
    <w:rsid w:val="00B45487"/>
    <w:rsid w:val="00B454C1"/>
    <w:rsid w:val="00B45550"/>
    <w:rsid w:val="00B456A4"/>
    <w:rsid w:val="00B456E5"/>
    <w:rsid w:val="00B458E1"/>
    <w:rsid w:val="00B45D49"/>
    <w:rsid w:val="00B45DE7"/>
    <w:rsid w:val="00B46183"/>
    <w:rsid w:val="00B46247"/>
    <w:rsid w:val="00B46B4E"/>
    <w:rsid w:val="00B46C9A"/>
    <w:rsid w:val="00B46D29"/>
    <w:rsid w:val="00B46D57"/>
    <w:rsid w:val="00B46F5D"/>
    <w:rsid w:val="00B470B3"/>
    <w:rsid w:val="00B47314"/>
    <w:rsid w:val="00B47C4B"/>
    <w:rsid w:val="00B47CCE"/>
    <w:rsid w:val="00B47E8B"/>
    <w:rsid w:val="00B505E8"/>
    <w:rsid w:val="00B50D1D"/>
    <w:rsid w:val="00B50D9D"/>
    <w:rsid w:val="00B51B5D"/>
    <w:rsid w:val="00B51E94"/>
    <w:rsid w:val="00B5220E"/>
    <w:rsid w:val="00B522CB"/>
    <w:rsid w:val="00B52387"/>
    <w:rsid w:val="00B525FD"/>
    <w:rsid w:val="00B527FE"/>
    <w:rsid w:val="00B5287A"/>
    <w:rsid w:val="00B529C4"/>
    <w:rsid w:val="00B53165"/>
    <w:rsid w:val="00B53332"/>
    <w:rsid w:val="00B535D3"/>
    <w:rsid w:val="00B53A73"/>
    <w:rsid w:val="00B54CF2"/>
    <w:rsid w:val="00B54D1A"/>
    <w:rsid w:val="00B54D74"/>
    <w:rsid w:val="00B55376"/>
    <w:rsid w:val="00B55C9E"/>
    <w:rsid w:val="00B55CA5"/>
    <w:rsid w:val="00B55EAA"/>
    <w:rsid w:val="00B55F0B"/>
    <w:rsid w:val="00B56027"/>
    <w:rsid w:val="00B5680E"/>
    <w:rsid w:val="00B5690A"/>
    <w:rsid w:val="00B569C8"/>
    <w:rsid w:val="00B56C01"/>
    <w:rsid w:val="00B56D23"/>
    <w:rsid w:val="00B56EB8"/>
    <w:rsid w:val="00B578A4"/>
    <w:rsid w:val="00B578B7"/>
    <w:rsid w:val="00B57A33"/>
    <w:rsid w:val="00B57EFD"/>
    <w:rsid w:val="00B604FD"/>
    <w:rsid w:val="00B60558"/>
    <w:rsid w:val="00B6059B"/>
    <w:rsid w:val="00B6080D"/>
    <w:rsid w:val="00B60B5F"/>
    <w:rsid w:val="00B60D6A"/>
    <w:rsid w:val="00B60E79"/>
    <w:rsid w:val="00B61612"/>
    <w:rsid w:val="00B61693"/>
    <w:rsid w:val="00B618F5"/>
    <w:rsid w:val="00B61AD9"/>
    <w:rsid w:val="00B61BE9"/>
    <w:rsid w:val="00B61C90"/>
    <w:rsid w:val="00B61DFC"/>
    <w:rsid w:val="00B61F80"/>
    <w:rsid w:val="00B6229A"/>
    <w:rsid w:val="00B623FE"/>
    <w:rsid w:val="00B629F8"/>
    <w:rsid w:val="00B62B5B"/>
    <w:rsid w:val="00B62C45"/>
    <w:rsid w:val="00B62DA5"/>
    <w:rsid w:val="00B63174"/>
    <w:rsid w:val="00B636EC"/>
    <w:rsid w:val="00B63C0C"/>
    <w:rsid w:val="00B6424D"/>
    <w:rsid w:val="00B642B7"/>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5E40"/>
    <w:rsid w:val="00B65EE5"/>
    <w:rsid w:val="00B66236"/>
    <w:rsid w:val="00B6644A"/>
    <w:rsid w:val="00B666D1"/>
    <w:rsid w:val="00B6674E"/>
    <w:rsid w:val="00B66791"/>
    <w:rsid w:val="00B6692D"/>
    <w:rsid w:val="00B66A88"/>
    <w:rsid w:val="00B66A96"/>
    <w:rsid w:val="00B66D2E"/>
    <w:rsid w:val="00B67635"/>
    <w:rsid w:val="00B6765F"/>
    <w:rsid w:val="00B677C8"/>
    <w:rsid w:val="00B67876"/>
    <w:rsid w:val="00B67A37"/>
    <w:rsid w:val="00B67A4A"/>
    <w:rsid w:val="00B67C02"/>
    <w:rsid w:val="00B67C31"/>
    <w:rsid w:val="00B67D83"/>
    <w:rsid w:val="00B700D3"/>
    <w:rsid w:val="00B70ABB"/>
    <w:rsid w:val="00B70EE9"/>
    <w:rsid w:val="00B7172F"/>
    <w:rsid w:val="00B7199D"/>
    <w:rsid w:val="00B71B37"/>
    <w:rsid w:val="00B71B46"/>
    <w:rsid w:val="00B71EAA"/>
    <w:rsid w:val="00B7217C"/>
    <w:rsid w:val="00B72190"/>
    <w:rsid w:val="00B722F4"/>
    <w:rsid w:val="00B7233A"/>
    <w:rsid w:val="00B72DA0"/>
    <w:rsid w:val="00B72F2E"/>
    <w:rsid w:val="00B73336"/>
    <w:rsid w:val="00B7342A"/>
    <w:rsid w:val="00B73437"/>
    <w:rsid w:val="00B73DA6"/>
    <w:rsid w:val="00B73F08"/>
    <w:rsid w:val="00B740FF"/>
    <w:rsid w:val="00B7442A"/>
    <w:rsid w:val="00B74748"/>
    <w:rsid w:val="00B753FE"/>
    <w:rsid w:val="00B75414"/>
    <w:rsid w:val="00B75B72"/>
    <w:rsid w:val="00B7660A"/>
    <w:rsid w:val="00B76796"/>
    <w:rsid w:val="00B76892"/>
    <w:rsid w:val="00B7694B"/>
    <w:rsid w:val="00B76B53"/>
    <w:rsid w:val="00B76BF6"/>
    <w:rsid w:val="00B77075"/>
    <w:rsid w:val="00B770A3"/>
    <w:rsid w:val="00B7727E"/>
    <w:rsid w:val="00B77668"/>
    <w:rsid w:val="00B77AE6"/>
    <w:rsid w:val="00B77EBF"/>
    <w:rsid w:val="00B80504"/>
    <w:rsid w:val="00B80DC0"/>
    <w:rsid w:val="00B81082"/>
    <w:rsid w:val="00B81086"/>
    <w:rsid w:val="00B813CF"/>
    <w:rsid w:val="00B81477"/>
    <w:rsid w:val="00B814E7"/>
    <w:rsid w:val="00B817DB"/>
    <w:rsid w:val="00B81A96"/>
    <w:rsid w:val="00B8233F"/>
    <w:rsid w:val="00B8253B"/>
    <w:rsid w:val="00B82B06"/>
    <w:rsid w:val="00B82EE8"/>
    <w:rsid w:val="00B82FC8"/>
    <w:rsid w:val="00B83325"/>
    <w:rsid w:val="00B83552"/>
    <w:rsid w:val="00B835A8"/>
    <w:rsid w:val="00B835CC"/>
    <w:rsid w:val="00B83D49"/>
    <w:rsid w:val="00B84301"/>
    <w:rsid w:val="00B84319"/>
    <w:rsid w:val="00B843F6"/>
    <w:rsid w:val="00B84B07"/>
    <w:rsid w:val="00B84CA1"/>
    <w:rsid w:val="00B84D03"/>
    <w:rsid w:val="00B85291"/>
    <w:rsid w:val="00B853B6"/>
    <w:rsid w:val="00B85769"/>
    <w:rsid w:val="00B85963"/>
    <w:rsid w:val="00B85CDC"/>
    <w:rsid w:val="00B85FDC"/>
    <w:rsid w:val="00B85FFD"/>
    <w:rsid w:val="00B861E8"/>
    <w:rsid w:val="00B8655D"/>
    <w:rsid w:val="00B865AA"/>
    <w:rsid w:val="00B86768"/>
    <w:rsid w:val="00B86809"/>
    <w:rsid w:val="00B8691A"/>
    <w:rsid w:val="00B86A60"/>
    <w:rsid w:val="00B86B4C"/>
    <w:rsid w:val="00B86E27"/>
    <w:rsid w:val="00B86E5B"/>
    <w:rsid w:val="00B86EAA"/>
    <w:rsid w:val="00B8736D"/>
    <w:rsid w:val="00B87501"/>
    <w:rsid w:val="00B87A9F"/>
    <w:rsid w:val="00B87E31"/>
    <w:rsid w:val="00B90852"/>
    <w:rsid w:val="00B90993"/>
    <w:rsid w:val="00B90CBB"/>
    <w:rsid w:val="00B91012"/>
    <w:rsid w:val="00B910DC"/>
    <w:rsid w:val="00B915E8"/>
    <w:rsid w:val="00B91670"/>
    <w:rsid w:val="00B916D2"/>
    <w:rsid w:val="00B919E0"/>
    <w:rsid w:val="00B91C8F"/>
    <w:rsid w:val="00B91F55"/>
    <w:rsid w:val="00B92991"/>
    <w:rsid w:val="00B92C55"/>
    <w:rsid w:val="00B9339B"/>
    <w:rsid w:val="00B93533"/>
    <w:rsid w:val="00B93772"/>
    <w:rsid w:val="00B938E0"/>
    <w:rsid w:val="00B93C84"/>
    <w:rsid w:val="00B93C85"/>
    <w:rsid w:val="00B93D8F"/>
    <w:rsid w:val="00B9437A"/>
    <w:rsid w:val="00B944BA"/>
    <w:rsid w:val="00B946F8"/>
    <w:rsid w:val="00B94CA2"/>
    <w:rsid w:val="00B94DC5"/>
    <w:rsid w:val="00B95417"/>
    <w:rsid w:val="00B95496"/>
    <w:rsid w:val="00B95B2D"/>
    <w:rsid w:val="00B95CC1"/>
    <w:rsid w:val="00B96021"/>
    <w:rsid w:val="00B96025"/>
    <w:rsid w:val="00B960AC"/>
    <w:rsid w:val="00B96607"/>
    <w:rsid w:val="00B9661F"/>
    <w:rsid w:val="00B96677"/>
    <w:rsid w:val="00B966B2"/>
    <w:rsid w:val="00B968ED"/>
    <w:rsid w:val="00B971C6"/>
    <w:rsid w:val="00B973BE"/>
    <w:rsid w:val="00B973F7"/>
    <w:rsid w:val="00B975FA"/>
    <w:rsid w:val="00B9767D"/>
    <w:rsid w:val="00B97774"/>
    <w:rsid w:val="00B977FF"/>
    <w:rsid w:val="00B97FA2"/>
    <w:rsid w:val="00BA01F4"/>
    <w:rsid w:val="00BA0360"/>
    <w:rsid w:val="00BA0461"/>
    <w:rsid w:val="00BA07D7"/>
    <w:rsid w:val="00BA09DE"/>
    <w:rsid w:val="00BA10AB"/>
    <w:rsid w:val="00BA125F"/>
    <w:rsid w:val="00BA1302"/>
    <w:rsid w:val="00BA1451"/>
    <w:rsid w:val="00BA1457"/>
    <w:rsid w:val="00BA14D0"/>
    <w:rsid w:val="00BA15DD"/>
    <w:rsid w:val="00BA19E0"/>
    <w:rsid w:val="00BA1A88"/>
    <w:rsid w:val="00BA1E63"/>
    <w:rsid w:val="00BA20AE"/>
    <w:rsid w:val="00BA2146"/>
    <w:rsid w:val="00BA231E"/>
    <w:rsid w:val="00BA24CC"/>
    <w:rsid w:val="00BA27CA"/>
    <w:rsid w:val="00BA2C2D"/>
    <w:rsid w:val="00BA2F0C"/>
    <w:rsid w:val="00BA30FC"/>
    <w:rsid w:val="00BA3153"/>
    <w:rsid w:val="00BA3799"/>
    <w:rsid w:val="00BA38F2"/>
    <w:rsid w:val="00BA39E8"/>
    <w:rsid w:val="00BA39FF"/>
    <w:rsid w:val="00BA40DD"/>
    <w:rsid w:val="00BA42D9"/>
    <w:rsid w:val="00BA430D"/>
    <w:rsid w:val="00BA4859"/>
    <w:rsid w:val="00BA4B06"/>
    <w:rsid w:val="00BA4DDD"/>
    <w:rsid w:val="00BA5196"/>
    <w:rsid w:val="00BA54B0"/>
    <w:rsid w:val="00BA5FD4"/>
    <w:rsid w:val="00BA6118"/>
    <w:rsid w:val="00BA6122"/>
    <w:rsid w:val="00BA6467"/>
    <w:rsid w:val="00BA64B2"/>
    <w:rsid w:val="00BA6571"/>
    <w:rsid w:val="00BA657B"/>
    <w:rsid w:val="00BA6692"/>
    <w:rsid w:val="00BA6CA6"/>
    <w:rsid w:val="00BA7215"/>
    <w:rsid w:val="00BA75B0"/>
    <w:rsid w:val="00BA7992"/>
    <w:rsid w:val="00BA7A7D"/>
    <w:rsid w:val="00BB0152"/>
    <w:rsid w:val="00BB0282"/>
    <w:rsid w:val="00BB041D"/>
    <w:rsid w:val="00BB06D5"/>
    <w:rsid w:val="00BB09CA"/>
    <w:rsid w:val="00BB0A0C"/>
    <w:rsid w:val="00BB0BD9"/>
    <w:rsid w:val="00BB0F68"/>
    <w:rsid w:val="00BB11CF"/>
    <w:rsid w:val="00BB131C"/>
    <w:rsid w:val="00BB1A4A"/>
    <w:rsid w:val="00BB1F50"/>
    <w:rsid w:val="00BB203D"/>
    <w:rsid w:val="00BB2AAA"/>
    <w:rsid w:val="00BB2CC1"/>
    <w:rsid w:val="00BB381A"/>
    <w:rsid w:val="00BB38DB"/>
    <w:rsid w:val="00BB3A9D"/>
    <w:rsid w:val="00BB4028"/>
    <w:rsid w:val="00BB4103"/>
    <w:rsid w:val="00BB4431"/>
    <w:rsid w:val="00BB443C"/>
    <w:rsid w:val="00BB4DD1"/>
    <w:rsid w:val="00BB5191"/>
    <w:rsid w:val="00BB5214"/>
    <w:rsid w:val="00BB54D5"/>
    <w:rsid w:val="00BB5786"/>
    <w:rsid w:val="00BB59B3"/>
    <w:rsid w:val="00BB5A3D"/>
    <w:rsid w:val="00BB5C47"/>
    <w:rsid w:val="00BB610D"/>
    <w:rsid w:val="00BB6278"/>
    <w:rsid w:val="00BB64BE"/>
    <w:rsid w:val="00BB6CB3"/>
    <w:rsid w:val="00BB75B4"/>
    <w:rsid w:val="00BB7778"/>
    <w:rsid w:val="00BB7875"/>
    <w:rsid w:val="00BB7B6F"/>
    <w:rsid w:val="00BB7BAC"/>
    <w:rsid w:val="00BC01DC"/>
    <w:rsid w:val="00BC058F"/>
    <w:rsid w:val="00BC0800"/>
    <w:rsid w:val="00BC0B43"/>
    <w:rsid w:val="00BC0EB4"/>
    <w:rsid w:val="00BC0F77"/>
    <w:rsid w:val="00BC10E8"/>
    <w:rsid w:val="00BC1281"/>
    <w:rsid w:val="00BC1664"/>
    <w:rsid w:val="00BC17AE"/>
    <w:rsid w:val="00BC1827"/>
    <w:rsid w:val="00BC18D3"/>
    <w:rsid w:val="00BC1E2D"/>
    <w:rsid w:val="00BC2114"/>
    <w:rsid w:val="00BC23E2"/>
    <w:rsid w:val="00BC24F0"/>
    <w:rsid w:val="00BC2548"/>
    <w:rsid w:val="00BC2627"/>
    <w:rsid w:val="00BC2984"/>
    <w:rsid w:val="00BC29FB"/>
    <w:rsid w:val="00BC3141"/>
    <w:rsid w:val="00BC3179"/>
    <w:rsid w:val="00BC319E"/>
    <w:rsid w:val="00BC3269"/>
    <w:rsid w:val="00BC33D6"/>
    <w:rsid w:val="00BC36AD"/>
    <w:rsid w:val="00BC3723"/>
    <w:rsid w:val="00BC3868"/>
    <w:rsid w:val="00BC399F"/>
    <w:rsid w:val="00BC3BBF"/>
    <w:rsid w:val="00BC3CF0"/>
    <w:rsid w:val="00BC3E49"/>
    <w:rsid w:val="00BC4034"/>
    <w:rsid w:val="00BC40FB"/>
    <w:rsid w:val="00BC43FB"/>
    <w:rsid w:val="00BC478A"/>
    <w:rsid w:val="00BC4E75"/>
    <w:rsid w:val="00BC508A"/>
    <w:rsid w:val="00BC5200"/>
    <w:rsid w:val="00BC526A"/>
    <w:rsid w:val="00BC5476"/>
    <w:rsid w:val="00BC5559"/>
    <w:rsid w:val="00BC55C3"/>
    <w:rsid w:val="00BC59B6"/>
    <w:rsid w:val="00BC5AE1"/>
    <w:rsid w:val="00BC5B16"/>
    <w:rsid w:val="00BC5DC7"/>
    <w:rsid w:val="00BC62E7"/>
    <w:rsid w:val="00BC6684"/>
    <w:rsid w:val="00BC6A42"/>
    <w:rsid w:val="00BC6C17"/>
    <w:rsid w:val="00BC6C75"/>
    <w:rsid w:val="00BC72AF"/>
    <w:rsid w:val="00BC771E"/>
    <w:rsid w:val="00BC7A09"/>
    <w:rsid w:val="00BC7B76"/>
    <w:rsid w:val="00BC7F95"/>
    <w:rsid w:val="00BD0559"/>
    <w:rsid w:val="00BD0782"/>
    <w:rsid w:val="00BD07F9"/>
    <w:rsid w:val="00BD0AB3"/>
    <w:rsid w:val="00BD0C1D"/>
    <w:rsid w:val="00BD0C2F"/>
    <w:rsid w:val="00BD0D0D"/>
    <w:rsid w:val="00BD144F"/>
    <w:rsid w:val="00BD161A"/>
    <w:rsid w:val="00BD16BA"/>
    <w:rsid w:val="00BD18F7"/>
    <w:rsid w:val="00BD1B7B"/>
    <w:rsid w:val="00BD1D78"/>
    <w:rsid w:val="00BD1EF7"/>
    <w:rsid w:val="00BD25A3"/>
    <w:rsid w:val="00BD290C"/>
    <w:rsid w:val="00BD2C1C"/>
    <w:rsid w:val="00BD2CA8"/>
    <w:rsid w:val="00BD2EE8"/>
    <w:rsid w:val="00BD3196"/>
    <w:rsid w:val="00BD331D"/>
    <w:rsid w:val="00BD3536"/>
    <w:rsid w:val="00BD3799"/>
    <w:rsid w:val="00BD3B03"/>
    <w:rsid w:val="00BD3DC6"/>
    <w:rsid w:val="00BD427D"/>
    <w:rsid w:val="00BD42BD"/>
    <w:rsid w:val="00BD45CB"/>
    <w:rsid w:val="00BD4891"/>
    <w:rsid w:val="00BD4D22"/>
    <w:rsid w:val="00BD4E1E"/>
    <w:rsid w:val="00BD4FC1"/>
    <w:rsid w:val="00BD51C4"/>
    <w:rsid w:val="00BD54C8"/>
    <w:rsid w:val="00BD581D"/>
    <w:rsid w:val="00BD5821"/>
    <w:rsid w:val="00BD5D00"/>
    <w:rsid w:val="00BD5DA7"/>
    <w:rsid w:val="00BD66DE"/>
    <w:rsid w:val="00BD6B3A"/>
    <w:rsid w:val="00BD6CD1"/>
    <w:rsid w:val="00BD6F1B"/>
    <w:rsid w:val="00BD72A8"/>
    <w:rsid w:val="00BD73C2"/>
    <w:rsid w:val="00BD7ABC"/>
    <w:rsid w:val="00BE03C3"/>
    <w:rsid w:val="00BE0691"/>
    <w:rsid w:val="00BE06C7"/>
    <w:rsid w:val="00BE0987"/>
    <w:rsid w:val="00BE09E1"/>
    <w:rsid w:val="00BE0A81"/>
    <w:rsid w:val="00BE1272"/>
    <w:rsid w:val="00BE15D8"/>
    <w:rsid w:val="00BE1A3D"/>
    <w:rsid w:val="00BE21A1"/>
    <w:rsid w:val="00BE2401"/>
    <w:rsid w:val="00BE27DE"/>
    <w:rsid w:val="00BE29C7"/>
    <w:rsid w:val="00BE2C29"/>
    <w:rsid w:val="00BE2E27"/>
    <w:rsid w:val="00BE2EA9"/>
    <w:rsid w:val="00BE37EC"/>
    <w:rsid w:val="00BE3B16"/>
    <w:rsid w:val="00BE4013"/>
    <w:rsid w:val="00BE4700"/>
    <w:rsid w:val="00BE471D"/>
    <w:rsid w:val="00BE4924"/>
    <w:rsid w:val="00BE4B4B"/>
    <w:rsid w:val="00BE4BDA"/>
    <w:rsid w:val="00BE4CEC"/>
    <w:rsid w:val="00BE4FE8"/>
    <w:rsid w:val="00BE50B9"/>
    <w:rsid w:val="00BE5B62"/>
    <w:rsid w:val="00BE5BFE"/>
    <w:rsid w:val="00BE603D"/>
    <w:rsid w:val="00BE607E"/>
    <w:rsid w:val="00BE6394"/>
    <w:rsid w:val="00BE6B11"/>
    <w:rsid w:val="00BE6C03"/>
    <w:rsid w:val="00BE6D8E"/>
    <w:rsid w:val="00BE6EAE"/>
    <w:rsid w:val="00BE6F92"/>
    <w:rsid w:val="00BE71E5"/>
    <w:rsid w:val="00BE7425"/>
    <w:rsid w:val="00BE7496"/>
    <w:rsid w:val="00BE77E4"/>
    <w:rsid w:val="00BE789B"/>
    <w:rsid w:val="00BE7900"/>
    <w:rsid w:val="00BE7B3D"/>
    <w:rsid w:val="00BE7DA2"/>
    <w:rsid w:val="00BE7E47"/>
    <w:rsid w:val="00BF0559"/>
    <w:rsid w:val="00BF0833"/>
    <w:rsid w:val="00BF0875"/>
    <w:rsid w:val="00BF0CE1"/>
    <w:rsid w:val="00BF0D6C"/>
    <w:rsid w:val="00BF0EA5"/>
    <w:rsid w:val="00BF1F18"/>
    <w:rsid w:val="00BF2041"/>
    <w:rsid w:val="00BF25FA"/>
    <w:rsid w:val="00BF277D"/>
    <w:rsid w:val="00BF2E1B"/>
    <w:rsid w:val="00BF2FE2"/>
    <w:rsid w:val="00BF320A"/>
    <w:rsid w:val="00BF3378"/>
    <w:rsid w:val="00BF3748"/>
    <w:rsid w:val="00BF37FD"/>
    <w:rsid w:val="00BF39C7"/>
    <w:rsid w:val="00BF39F6"/>
    <w:rsid w:val="00BF4204"/>
    <w:rsid w:val="00BF43C7"/>
    <w:rsid w:val="00BF4577"/>
    <w:rsid w:val="00BF4F06"/>
    <w:rsid w:val="00BF4F69"/>
    <w:rsid w:val="00BF4FF6"/>
    <w:rsid w:val="00BF5065"/>
    <w:rsid w:val="00BF5412"/>
    <w:rsid w:val="00BF580C"/>
    <w:rsid w:val="00BF5BB3"/>
    <w:rsid w:val="00BF5F6A"/>
    <w:rsid w:val="00BF65FB"/>
    <w:rsid w:val="00BF6A30"/>
    <w:rsid w:val="00BF6A4C"/>
    <w:rsid w:val="00BF6CF9"/>
    <w:rsid w:val="00BF70C8"/>
    <w:rsid w:val="00BF7360"/>
    <w:rsid w:val="00BF74CC"/>
    <w:rsid w:val="00BF74E3"/>
    <w:rsid w:val="00BF789B"/>
    <w:rsid w:val="00BF7C67"/>
    <w:rsid w:val="00C00545"/>
    <w:rsid w:val="00C0078C"/>
    <w:rsid w:val="00C007F5"/>
    <w:rsid w:val="00C00C10"/>
    <w:rsid w:val="00C00D1C"/>
    <w:rsid w:val="00C0102C"/>
    <w:rsid w:val="00C014CA"/>
    <w:rsid w:val="00C0154A"/>
    <w:rsid w:val="00C01D6C"/>
    <w:rsid w:val="00C02066"/>
    <w:rsid w:val="00C02206"/>
    <w:rsid w:val="00C02441"/>
    <w:rsid w:val="00C0254E"/>
    <w:rsid w:val="00C0255E"/>
    <w:rsid w:val="00C028A0"/>
    <w:rsid w:val="00C02C5E"/>
    <w:rsid w:val="00C02F94"/>
    <w:rsid w:val="00C032CA"/>
    <w:rsid w:val="00C03995"/>
    <w:rsid w:val="00C04466"/>
    <w:rsid w:val="00C0454E"/>
    <w:rsid w:val="00C046AB"/>
    <w:rsid w:val="00C0486A"/>
    <w:rsid w:val="00C05138"/>
    <w:rsid w:val="00C0520F"/>
    <w:rsid w:val="00C05537"/>
    <w:rsid w:val="00C055A3"/>
    <w:rsid w:val="00C056A3"/>
    <w:rsid w:val="00C05AE6"/>
    <w:rsid w:val="00C0613B"/>
    <w:rsid w:val="00C06966"/>
    <w:rsid w:val="00C06BFF"/>
    <w:rsid w:val="00C077E2"/>
    <w:rsid w:val="00C07A89"/>
    <w:rsid w:val="00C07E6D"/>
    <w:rsid w:val="00C1018C"/>
    <w:rsid w:val="00C10575"/>
    <w:rsid w:val="00C107B0"/>
    <w:rsid w:val="00C109DD"/>
    <w:rsid w:val="00C10BB5"/>
    <w:rsid w:val="00C10FF4"/>
    <w:rsid w:val="00C1115D"/>
    <w:rsid w:val="00C1177C"/>
    <w:rsid w:val="00C119DC"/>
    <w:rsid w:val="00C11D34"/>
    <w:rsid w:val="00C1261F"/>
    <w:rsid w:val="00C12C12"/>
    <w:rsid w:val="00C12C75"/>
    <w:rsid w:val="00C12EF4"/>
    <w:rsid w:val="00C12F50"/>
    <w:rsid w:val="00C12FD2"/>
    <w:rsid w:val="00C13193"/>
    <w:rsid w:val="00C13396"/>
    <w:rsid w:val="00C1368E"/>
    <w:rsid w:val="00C1371F"/>
    <w:rsid w:val="00C138DE"/>
    <w:rsid w:val="00C13B1F"/>
    <w:rsid w:val="00C13BEF"/>
    <w:rsid w:val="00C14152"/>
    <w:rsid w:val="00C14157"/>
    <w:rsid w:val="00C141C3"/>
    <w:rsid w:val="00C1425C"/>
    <w:rsid w:val="00C1432F"/>
    <w:rsid w:val="00C14A3C"/>
    <w:rsid w:val="00C1530A"/>
    <w:rsid w:val="00C158C6"/>
    <w:rsid w:val="00C159C3"/>
    <w:rsid w:val="00C15F56"/>
    <w:rsid w:val="00C16205"/>
    <w:rsid w:val="00C166E7"/>
    <w:rsid w:val="00C16743"/>
    <w:rsid w:val="00C16A0D"/>
    <w:rsid w:val="00C16A93"/>
    <w:rsid w:val="00C16FD9"/>
    <w:rsid w:val="00C172AB"/>
    <w:rsid w:val="00C174C2"/>
    <w:rsid w:val="00C17734"/>
    <w:rsid w:val="00C17816"/>
    <w:rsid w:val="00C178A7"/>
    <w:rsid w:val="00C17C08"/>
    <w:rsid w:val="00C20108"/>
    <w:rsid w:val="00C20287"/>
    <w:rsid w:val="00C204ED"/>
    <w:rsid w:val="00C2066D"/>
    <w:rsid w:val="00C20714"/>
    <w:rsid w:val="00C20A8A"/>
    <w:rsid w:val="00C20AF8"/>
    <w:rsid w:val="00C210D5"/>
    <w:rsid w:val="00C21179"/>
    <w:rsid w:val="00C21355"/>
    <w:rsid w:val="00C21E26"/>
    <w:rsid w:val="00C22141"/>
    <w:rsid w:val="00C22145"/>
    <w:rsid w:val="00C22230"/>
    <w:rsid w:val="00C22450"/>
    <w:rsid w:val="00C225BA"/>
    <w:rsid w:val="00C226BD"/>
    <w:rsid w:val="00C2280E"/>
    <w:rsid w:val="00C22B4F"/>
    <w:rsid w:val="00C22C73"/>
    <w:rsid w:val="00C22D21"/>
    <w:rsid w:val="00C2300F"/>
    <w:rsid w:val="00C23371"/>
    <w:rsid w:val="00C23509"/>
    <w:rsid w:val="00C238E1"/>
    <w:rsid w:val="00C23AF3"/>
    <w:rsid w:val="00C23D2B"/>
    <w:rsid w:val="00C24038"/>
    <w:rsid w:val="00C24192"/>
    <w:rsid w:val="00C246B9"/>
    <w:rsid w:val="00C2471E"/>
    <w:rsid w:val="00C24C7C"/>
    <w:rsid w:val="00C264A6"/>
    <w:rsid w:val="00C26643"/>
    <w:rsid w:val="00C26958"/>
    <w:rsid w:val="00C26B46"/>
    <w:rsid w:val="00C26CDF"/>
    <w:rsid w:val="00C2724C"/>
    <w:rsid w:val="00C273A1"/>
    <w:rsid w:val="00C274E7"/>
    <w:rsid w:val="00C2792D"/>
    <w:rsid w:val="00C27C81"/>
    <w:rsid w:val="00C27D17"/>
    <w:rsid w:val="00C27E1F"/>
    <w:rsid w:val="00C27E69"/>
    <w:rsid w:val="00C3007D"/>
    <w:rsid w:val="00C3010E"/>
    <w:rsid w:val="00C305FF"/>
    <w:rsid w:val="00C30CCE"/>
    <w:rsid w:val="00C30EC8"/>
    <w:rsid w:val="00C30F47"/>
    <w:rsid w:val="00C31199"/>
    <w:rsid w:val="00C3132D"/>
    <w:rsid w:val="00C317A8"/>
    <w:rsid w:val="00C3192F"/>
    <w:rsid w:val="00C31E69"/>
    <w:rsid w:val="00C31EBC"/>
    <w:rsid w:val="00C31FFE"/>
    <w:rsid w:val="00C32087"/>
    <w:rsid w:val="00C32312"/>
    <w:rsid w:val="00C32538"/>
    <w:rsid w:val="00C32BE1"/>
    <w:rsid w:val="00C32C0E"/>
    <w:rsid w:val="00C331D2"/>
    <w:rsid w:val="00C33326"/>
    <w:rsid w:val="00C3360F"/>
    <w:rsid w:val="00C339A0"/>
    <w:rsid w:val="00C3465A"/>
    <w:rsid w:val="00C34907"/>
    <w:rsid w:val="00C34B7A"/>
    <w:rsid w:val="00C34C0A"/>
    <w:rsid w:val="00C34C83"/>
    <w:rsid w:val="00C35004"/>
    <w:rsid w:val="00C354C5"/>
    <w:rsid w:val="00C35A11"/>
    <w:rsid w:val="00C35A7A"/>
    <w:rsid w:val="00C36014"/>
    <w:rsid w:val="00C364EF"/>
    <w:rsid w:val="00C36F2A"/>
    <w:rsid w:val="00C37399"/>
    <w:rsid w:val="00C3776A"/>
    <w:rsid w:val="00C37A3F"/>
    <w:rsid w:val="00C37BF6"/>
    <w:rsid w:val="00C40127"/>
    <w:rsid w:val="00C405D0"/>
    <w:rsid w:val="00C409D6"/>
    <w:rsid w:val="00C40B6B"/>
    <w:rsid w:val="00C4115F"/>
    <w:rsid w:val="00C41DAF"/>
    <w:rsid w:val="00C41DCD"/>
    <w:rsid w:val="00C4217A"/>
    <w:rsid w:val="00C42493"/>
    <w:rsid w:val="00C424BE"/>
    <w:rsid w:val="00C42B1D"/>
    <w:rsid w:val="00C42D3A"/>
    <w:rsid w:val="00C42DE5"/>
    <w:rsid w:val="00C42E06"/>
    <w:rsid w:val="00C42F47"/>
    <w:rsid w:val="00C4334A"/>
    <w:rsid w:val="00C43772"/>
    <w:rsid w:val="00C438A8"/>
    <w:rsid w:val="00C439A3"/>
    <w:rsid w:val="00C43C00"/>
    <w:rsid w:val="00C43C15"/>
    <w:rsid w:val="00C43CFC"/>
    <w:rsid w:val="00C4414F"/>
    <w:rsid w:val="00C44278"/>
    <w:rsid w:val="00C44470"/>
    <w:rsid w:val="00C445D8"/>
    <w:rsid w:val="00C44910"/>
    <w:rsid w:val="00C4496F"/>
    <w:rsid w:val="00C45008"/>
    <w:rsid w:val="00C4524C"/>
    <w:rsid w:val="00C45337"/>
    <w:rsid w:val="00C453A5"/>
    <w:rsid w:val="00C4578E"/>
    <w:rsid w:val="00C458A4"/>
    <w:rsid w:val="00C45C49"/>
    <w:rsid w:val="00C45F62"/>
    <w:rsid w:val="00C45FFC"/>
    <w:rsid w:val="00C460E9"/>
    <w:rsid w:val="00C466C9"/>
    <w:rsid w:val="00C46AEC"/>
    <w:rsid w:val="00C46E9D"/>
    <w:rsid w:val="00C46FE3"/>
    <w:rsid w:val="00C472E0"/>
    <w:rsid w:val="00C4759A"/>
    <w:rsid w:val="00C47A96"/>
    <w:rsid w:val="00C47D48"/>
    <w:rsid w:val="00C47EF1"/>
    <w:rsid w:val="00C47FA0"/>
    <w:rsid w:val="00C50E98"/>
    <w:rsid w:val="00C51192"/>
    <w:rsid w:val="00C51437"/>
    <w:rsid w:val="00C5147E"/>
    <w:rsid w:val="00C517B0"/>
    <w:rsid w:val="00C51818"/>
    <w:rsid w:val="00C51953"/>
    <w:rsid w:val="00C51A3E"/>
    <w:rsid w:val="00C51BD6"/>
    <w:rsid w:val="00C52268"/>
    <w:rsid w:val="00C522C3"/>
    <w:rsid w:val="00C524D4"/>
    <w:rsid w:val="00C5250B"/>
    <w:rsid w:val="00C52D21"/>
    <w:rsid w:val="00C52EDE"/>
    <w:rsid w:val="00C53940"/>
    <w:rsid w:val="00C53AB4"/>
    <w:rsid w:val="00C53AC6"/>
    <w:rsid w:val="00C53BAE"/>
    <w:rsid w:val="00C53E36"/>
    <w:rsid w:val="00C53F69"/>
    <w:rsid w:val="00C53FA0"/>
    <w:rsid w:val="00C540CD"/>
    <w:rsid w:val="00C54780"/>
    <w:rsid w:val="00C5484C"/>
    <w:rsid w:val="00C54CEE"/>
    <w:rsid w:val="00C550D6"/>
    <w:rsid w:val="00C55249"/>
    <w:rsid w:val="00C55862"/>
    <w:rsid w:val="00C55908"/>
    <w:rsid w:val="00C55AEB"/>
    <w:rsid w:val="00C55C8F"/>
    <w:rsid w:val="00C55D9A"/>
    <w:rsid w:val="00C561A1"/>
    <w:rsid w:val="00C56624"/>
    <w:rsid w:val="00C56B03"/>
    <w:rsid w:val="00C56E2F"/>
    <w:rsid w:val="00C56EA1"/>
    <w:rsid w:val="00C56F4B"/>
    <w:rsid w:val="00C5707F"/>
    <w:rsid w:val="00C5776A"/>
    <w:rsid w:val="00C57982"/>
    <w:rsid w:val="00C579DE"/>
    <w:rsid w:val="00C57A82"/>
    <w:rsid w:val="00C57E44"/>
    <w:rsid w:val="00C57EFF"/>
    <w:rsid w:val="00C57F14"/>
    <w:rsid w:val="00C57FC4"/>
    <w:rsid w:val="00C60097"/>
    <w:rsid w:val="00C60512"/>
    <w:rsid w:val="00C611DA"/>
    <w:rsid w:val="00C612BA"/>
    <w:rsid w:val="00C6201F"/>
    <w:rsid w:val="00C62855"/>
    <w:rsid w:val="00C62AA7"/>
    <w:rsid w:val="00C62D6D"/>
    <w:rsid w:val="00C62DFA"/>
    <w:rsid w:val="00C6348A"/>
    <w:rsid w:val="00C636E8"/>
    <w:rsid w:val="00C638DB"/>
    <w:rsid w:val="00C63900"/>
    <w:rsid w:val="00C639B6"/>
    <w:rsid w:val="00C639E7"/>
    <w:rsid w:val="00C63B70"/>
    <w:rsid w:val="00C63D64"/>
    <w:rsid w:val="00C63DAA"/>
    <w:rsid w:val="00C64333"/>
    <w:rsid w:val="00C6444F"/>
    <w:rsid w:val="00C64457"/>
    <w:rsid w:val="00C64631"/>
    <w:rsid w:val="00C64B4E"/>
    <w:rsid w:val="00C64ED8"/>
    <w:rsid w:val="00C64F1F"/>
    <w:rsid w:val="00C64F31"/>
    <w:rsid w:val="00C650A2"/>
    <w:rsid w:val="00C65320"/>
    <w:rsid w:val="00C65338"/>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196"/>
    <w:rsid w:val="00C716F0"/>
    <w:rsid w:val="00C718CD"/>
    <w:rsid w:val="00C71A9C"/>
    <w:rsid w:val="00C71C0B"/>
    <w:rsid w:val="00C71F22"/>
    <w:rsid w:val="00C7227A"/>
    <w:rsid w:val="00C7243C"/>
    <w:rsid w:val="00C7287A"/>
    <w:rsid w:val="00C72A79"/>
    <w:rsid w:val="00C72DDB"/>
    <w:rsid w:val="00C73581"/>
    <w:rsid w:val="00C7387E"/>
    <w:rsid w:val="00C73E83"/>
    <w:rsid w:val="00C73FD2"/>
    <w:rsid w:val="00C740F9"/>
    <w:rsid w:val="00C742C7"/>
    <w:rsid w:val="00C74636"/>
    <w:rsid w:val="00C75214"/>
    <w:rsid w:val="00C757E2"/>
    <w:rsid w:val="00C758C8"/>
    <w:rsid w:val="00C75C14"/>
    <w:rsid w:val="00C75F09"/>
    <w:rsid w:val="00C76219"/>
    <w:rsid w:val="00C7685A"/>
    <w:rsid w:val="00C768E0"/>
    <w:rsid w:val="00C76AA2"/>
    <w:rsid w:val="00C76D4E"/>
    <w:rsid w:val="00C76FE8"/>
    <w:rsid w:val="00C77491"/>
    <w:rsid w:val="00C7770B"/>
    <w:rsid w:val="00C778F0"/>
    <w:rsid w:val="00C8010E"/>
    <w:rsid w:val="00C80394"/>
    <w:rsid w:val="00C8056C"/>
    <w:rsid w:val="00C8057C"/>
    <w:rsid w:val="00C805DD"/>
    <w:rsid w:val="00C80667"/>
    <w:rsid w:val="00C808CA"/>
    <w:rsid w:val="00C81149"/>
    <w:rsid w:val="00C81382"/>
    <w:rsid w:val="00C81A89"/>
    <w:rsid w:val="00C81B98"/>
    <w:rsid w:val="00C81BCA"/>
    <w:rsid w:val="00C81C20"/>
    <w:rsid w:val="00C81C47"/>
    <w:rsid w:val="00C81DE2"/>
    <w:rsid w:val="00C81F47"/>
    <w:rsid w:val="00C81FB2"/>
    <w:rsid w:val="00C82327"/>
    <w:rsid w:val="00C8251B"/>
    <w:rsid w:val="00C827C3"/>
    <w:rsid w:val="00C829FF"/>
    <w:rsid w:val="00C82BB5"/>
    <w:rsid w:val="00C8306F"/>
    <w:rsid w:val="00C83878"/>
    <w:rsid w:val="00C83F08"/>
    <w:rsid w:val="00C841BF"/>
    <w:rsid w:val="00C84835"/>
    <w:rsid w:val="00C849D5"/>
    <w:rsid w:val="00C84F89"/>
    <w:rsid w:val="00C8517F"/>
    <w:rsid w:val="00C8526B"/>
    <w:rsid w:val="00C8533F"/>
    <w:rsid w:val="00C85479"/>
    <w:rsid w:val="00C85817"/>
    <w:rsid w:val="00C8595C"/>
    <w:rsid w:val="00C85CF3"/>
    <w:rsid w:val="00C85E66"/>
    <w:rsid w:val="00C8639F"/>
    <w:rsid w:val="00C86927"/>
    <w:rsid w:val="00C86EFD"/>
    <w:rsid w:val="00C87184"/>
    <w:rsid w:val="00C87876"/>
    <w:rsid w:val="00C87D86"/>
    <w:rsid w:val="00C87E6D"/>
    <w:rsid w:val="00C90867"/>
    <w:rsid w:val="00C90AF8"/>
    <w:rsid w:val="00C90E1F"/>
    <w:rsid w:val="00C90F53"/>
    <w:rsid w:val="00C90FDB"/>
    <w:rsid w:val="00C91409"/>
    <w:rsid w:val="00C9159C"/>
    <w:rsid w:val="00C91C14"/>
    <w:rsid w:val="00C91D6C"/>
    <w:rsid w:val="00C91DFA"/>
    <w:rsid w:val="00C9228A"/>
    <w:rsid w:val="00C922F5"/>
    <w:rsid w:val="00C926F6"/>
    <w:rsid w:val="00C927CE"/>
    <w:rsid w:val="00C92B42"/>
    <w:rsid w:val="00C92CB9"/>
    <w:rsid w:val="00C9368E"/>
    <w:rsid w:val="00C9395C"/>
    <w:rsid w:val="00C93B57"/>
    <w:rsid w:val="00C93C0F"/>
    <w:rsid w:val="00C93D2C"/>
    <w:rsid w:val="00C93FF0"/>
    <w:rsid w:val="00C94240"/>
    <w:rsid w:val="00C942FB"/>
    <w:rsid w:val="00C946EA"/>
    <w:rsid w:val="00C947E2"/>
    <w:rsid w:val="00C94A19"/>
    <w:rsid w:val="00C94F21"/>
    <w:rsid w:val="00C94FAB"/>
    <w:rsid w:val="00C95595"/>
    <w:rsid w:val="00C95E86"/>
    <w:rsid w:val="00C960C6"/>
    <w:rsid w:val="00C965AC"/>
    <w:rsid w:val="00C96F9A"/>
    <w:rsid w:val="00C96FD0"/>
    <w:rsid w:val="00C97891"/>
    <w:rsid w:val="00C978BE"/>
    <w:rsid w:val="00C97C26"/>
    <w:rsid w:val="00C97D9F"/>
    <w:rsid w:val="00C97F30"/>
    <w:rsid w:val="00CA022A"/>
    <w:rsid w:val="00CA028F"/>
    <w:rsid w:val="00CA0951"/>
    <w:rsid w:val="00CA0CE9"/>
    <w:rsid w:val="00CA107E"/>
    <w:rsid w:val="00CA1210"/>
    <w:rsid w:val="00CA1547"/>
    <w:rsid w:val="00CA15A2"/>
    <w:rsid w:val="00CA1883"/>
    <w:rsid w:val="00CA1AEE"/>
    <w:rsid w:val="00CA2059"/>
    <w:rsid w:val="00CA20E7"/>
    <w:rsid w:val="00CA2188"/>
    <w:rsid w:val="00CA26BD"/>
    <w:rsid w:val="00CA2F5C"/>
    <w:rsid w:val="00CA302F"/>
    <w:rsid w:val="00CA35A0"/>
    <w:rsid w:val="00CA391C"/>
    <w:rsid w:val="00CA3AF5"/>
    <w:rsid w:val="00CA3DB6"/>
    <w:rsid w:val="00CA3E8F"/>
    <w:rsid w:val="00CA4099"/>
    <w:rsid w:val="00CA4209"/>
    <w:rsid w:val="00CA424A"/>
    <w:rsid w:val="00CA50F3"/>
    <w:rsid w:val="00CA55E4"/>
    <w:rsid w:val="00CA567E"/>
    <w:rsid w:val="00CA5C24"/>
    <w:rsid w:val="00CA5E3A"/>
    <w:rsid w:val="00CA5FD3"/>
    <w:rsid w:val="00CA6247"/>
    <w:rsid w:val="00CA68BF"/>
    <w:rsid w:val="00CA6BB7"/>
    <w:rsid w:val="00CA6BE1"/>
    <w:rsid w:val="00CA6EEF"/>
    <w:rsid w:val="00CA7027"/>
    <w:rsid w:val="00CA7E86"/>
    <w:rsid w:val="00CB0383"/>
    <w:rsid w:val="00CB076D"/>
    <w:rsid w:val="00CB0E0B"/>
    <w:rsid w:val="00CB1020"/>
    <w:rsid w:val="00CB1055"/>
    <w:rsid w:val="00CB10EB"/>
    <w:rsid w:val="00CB11A2"/>
    <w:rsid w:val="00CB1C81"/>
    <w:rsid w:val="00CB1F5D"/>
    <w:rsid w:val="00CB29BE"/>
    <w:rsid w:val="00CB3041"/>
    <w:rsid w:val="00CB326E"/>
    <w:rsid w:val="00CB33A3"/>
    <w:rsid w:val="00CB3558"/>
    <w:rsid w:val="00CB35EE"/>
    <w:rsid w:val="00CB379A"/>
    <w:rsid w:val="00CB389C"/>
    <w:rsid w:val="00CB39A3"/>
    <w:rsid w:val="00CB3C75"/>
    <w:rsid w:val="00CB3CE3"/>
    <w:rsid w:val="00CB3F62"/>
    <w:rsid w:val="00CB42AF"/>
    <w:rsid w:val="00CB44A7"/>
    <w:rsid w:val="00CB4556"/>
    <w:rsid w:val="00CB46FE"/>
    <w:rsid w:val="00CB49CC"/>
    <w:rsid w:val="00CB4C21"/>
    <w:rsid w:val="00CB4DFC"/>
    <w:rsid w:val="00CB533D"/>
    <w:rsid w:val="00CB64CA"/>
    <w:rsid w:val="00CB687A"/>
    <w:rsid w:val="00CB6A6C"/>
    <w:rsid w:val="00CB6AA6"/>
    <w:rsid w:val="00CB70C3"/>
    <w:rsid w:val="00CB716F"/>
    <w:rsid w:val="00CB73F2"/>
    <w:rsid w:val="00CB7C81"/>
    <w:rsid w:val="00CB7E30"/>
    <w:rsid w:val="00CC01C1"/>
    <w:rsid w:val="00CC0370"/>
    <w:rsid w:val="00CC040E"/>
    <w:rsid w:val="00CC0C07"/>
    <w:rsid w:val="00CC1109"/>
    <w:rsid w:val="00CC22D3"/>
    <w:rsid w:val="00CC230A"/>
    <w:rsid w:val="00CC250B"/>
    <w:rsid w:val="00CC2D01"/>
    <w:rsid w:val="00CC2D23"/>
    <w:rsid w:val="00CC2EED"/>
    <w:rsid w:val="00CC3020"/>
    <w:rsid w:val="00CC3260"/>
    <w:rsid w:val="00CC373C"/>
    <w:rsid w:val="00CC3AF3"/>
    <w:rsid w:val="00CC3F1F"/>
    <w:rsid w:val="00CC4097"/>
    <w:rsid w:val="00CC41E4"/>
    <w:rsid w:val="00CC4897"/>
    <w:rsid w:val="00CC49E4"/>
    <w:rsid w:val="00CC4DC9"/>
    <w:rsid w:val="00CC50AD"/>
    <w:rsid w:val="00CC5708"/>
    <w:rsid w:val="00CC5D23"/>
    <w:rsid w:val="00CC5EA5"/>
    <w:rsid w:val="00CC62ED"/>
    <w:rsid w:val="00CC6633"/>
    <w:rsid w:val="00CC6771"/>
    <w:rsid w:val="00CC683A"/>
    <w:rsid w:val="00CC68C3"/>
    <w:rsid w:val="00CC6E50"/>
    <w:rsid w:val="00CC70C0"/>
    <w:rsid w:val="00CC7115"/>
    <w:rsid w:val="00CC724D"/>
    <w:rsid w:val="00CC75D9"/>
    <w:rsid w:val="00CC76C2"/>
    <w:rsid w:val="00CC7714"/>
    <w:rsid w:val="00CC7A5E"/>
    <w:rsid w:val="00CD0132"/>
    <w:rsid w:val="00CD048B"/>
    <w:rsid w:val="00CD04A2"/>
    <w:rsid w:val="00CD05C7"/>
    <w:rsid w:val="00CD0A04"/>
    <w:rsid w:val="00CD0B0F"/>
    <w:rsid w:val="00CD0F0C"/>
    <w:rsid w:val="00CD0FE3"/>
    <w:rsid w:val="00CD10A1"/>
    <w:rsid w:val="00CD120D"/>
    <w:rsid w:val="00CD17EB"/>
    <w:rsid w:val="00CD1EBC"/>
    <w:rsid w:val="00CD2742"/>
    <w:rsid w:val="00CD2AFA"/>
    <w:rsid w:val="00CD2D36"/>
    <w:rsid w:val="00CD2F29"/>
    <w:rsid w:val="00CD2F3C"/>
    <w:rsid w:val="00CD3030"/>
    <w:rsid w:val="00CD31E2"/>
    <w:rsid w:val="00CD3911"/>
    <w:rsid w:val="00CD3AEF"/>
    <w:rsid w:val="00CD3DCE"/>
    <w:rsid w:val="00CD3DD2"/>
    <w:rsid w:val="00CD4106"/>
    <w:rsid w:val="00CD4140"/>
    <w:rsid w:val="00CD460E"/>
    <w:rsid w:val="00CD49CD"/>
    <w:rsid w:val="00CD4B57"/>
    <w:rsid w:val="00CD4CE1"/>
    <w:rsid w:val="00CD4E93"/>
    <w:rsid w:val="00CD6569"/>
    <w:rsid w:val="00CD6999"/>
    <w:rsid w:val="00CD6D99"/>
    <w:rsid w:val="00CD6ED3"/>
    <w:rsid w:val="00CD6FBE"/>
    <w:rsid w:val="00CD71F5"/>
    <w:rsid w:val="00CD7243"/>
    <w:rsid w:val="00CD7631"/>
    <w:rsid w:val="00CD7A7A"/>
    <w:rsid w:val="00CD7B72"/>
    <w:rsid w:val="00CD7EF8"/>
    <w:rsid w:val="00CD7FD7"/>
    <w:rsid w:val="00CE02CF"/>
    <w:rsid w:val="00CE048A"/>
    <w:rsid w:val="00CE0591"/>
    <w:rsid w:val="00CE05C6"/>
    <w:rsid w:val="00CE0A15"/>
    <w:rsid w:val="00CE0EE6"/>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706"/>
    <w:rsid w:val="00CE3AE1"/>
    <w:rsid w:val="00CE3EA0"/>
    <w:rsid w:val="00CE3EDB"/>
    <w:rsid w:val="00CE4117"/>
    <w:rsid w:val="00CE4148"/>
    <w:rsid w:val="00CE4ADF"/>
    <w:rsid w:val="00CE4B86"/>
    <w:rsid w:val="00CE4D4D"/>
    <w:rsid w:val="00CE4D53"/>
    <w:rsid w:val="00CE4F20"/>
    <w:rsid w:val="00CE5022"/>
    <w:rsid w:val="00CE5342"/>
    <w:rsid w:val="00CE5447"/>
    <w:rsid w:val="00CE57FC"/>
    <w:rsid w:val="00CE5C0D"/>
    <w:rsid w:val="00CE5E29"/>
    <w:rsid w:val="00CE6591"/>
    <w:rsid w:val="00CE65AE"/>
    <w:rsid w:val="00CE6B89"/>
    <w:rsid w:val="00CE6C44"/>
    <w:rsid w:val="00CE6EB4"/>
    <w:rsid w:val="00CE72F7"/>
    <w:rsid w:val="00CE7DD9"/>
    <w:rsid w:val="00CF0074"/>
    <w:rsid w:val="00CF014B"/>
    <w:rsid w:val="00CF063D"/>
    <w:rsid w:val="00CF091B"/>
    <w:rsid w:val="00CF0C3C"/>
    <w:rsid w:val="00CF0E5C"/>
    <w:rsid w:val="00CF0E9D"/>
    <w:rsid w:val="00CF0EB4"/>
    <w:rsid w:val="00CF0FB9"/>
    <w:rsid w:val="00CF1233"/>
    <w:rsid w:val="00CF12EE"/>
    <w:rsid w:val="00CF1909"/>
    <w:rsid w:val="00CF23E2"/>
    <w:rsid w:val="00CF255D"/>
    <w:rsid w:val="00CF2640"/>
    <w:rsid w:val="00CF2649"/>
    <w:rsid w:val="00CF2983"/>
    <w:rsid w:val="00CF2B57"/>
    <w:rsid w:val="00CF2BF2"/>
    <w:rsid w:val="00CF2E09"/>
    <w:rsid w:val="00CF334E"/>
    <w:rsid w:val="00CF37E0"/>
    <w:rsid w:val="00CF3BB9"/>
    <w:rsid w:val="00CF3D65"/>
    <w:rsid w:val="00CF41C3"/>
    <w:rsid w:val="00CF461E"/>
    <w:rsid w:val="00CF4718"/>
    <w:rsid w:val="00CF47C5"/>
    <w:rsid w:val="00CF4E2F"/>
    <w:rsid w:val="00CF4F31"/>
    <w:rsid w:val="00CF533E"/>
    <w:rsid w:val="00CF5340"/>
    <w:rsid w:val="00CF53F2"/>
    <w:rsid w:val="00CF5658"/>
    <w:rsid w:val="00CF5B2B"/>
    <w:rsid w:val="00CF5DDE"/>
    <w:rsid w:val="00CF5F84"/>
    <w:rsid w:val="00CF6394"/>
    <w:rsid w:val="00CF6695"/>
    <w:rsid w:val="00CF68A9"/>
    <w:rsid w:val="00CF68AF"/>
    <w:rsid w:val="00CF6C05"/>
    <w:rsid w:val="00CF6CA2"/>
    <w:rsid w:val="00CF6DFD"/>
    <w:rsid w:val="00CF6E3B"/>
    <w:rsid w:val="00CF6E8F"/>
    <w:rsid w:val="00CF7381"/>
    <w:rsid w:val="00CF753B"/>
    <w:rsid w:val="00CF7C8E"/>
    <w:rsid w:val="00CF7D00"/>
    <w:rsid w:val="00D00431"/>
    <w:rsid w:val="00D0044D"/>
    <w:rsid w:val="00D00459"/>
    <w:rsid w:val="00D006FE"/>
    <w:rsid w:val="00D00CEF"/>
    <w:rsid w:val="00D00DBD"/>
    <w:rsid w:val="00D00E1E"/>
    <w:rsid w:val="00D01276"/>
    <w:rsid w:val="00D012F9"/>
    <w:rsid w:val="00D01601"/>
    <w:rsid w:val="00D01A59"/>
    <w:rsid w:val="00D01AAB"/>
    <w:rsid w:val="00D020FB"/>
    <w:rsid w:val="00D02249"/>
    <w:rsid w:val="00D022EC"/>
    <w:rsid w:val="00D02E6D"/>
    <w:rsid w:val="00D02E96"/>
    <w:rsid w:val="00D03166"/>
    <w:rsid w:val="00D0388F"/>
    <w:rsid w:val="00D039E8"/>
    <w:rsid w:val="00D03AD4"/>
    <w:rsid w:val="00D03D5E"/>
    <w:rsid w:val="00D03E01"/>
    <w:rsid w:val="00D03F8B"/>
    <w:rsid w:val="00D041E0"/>
    <w:rsid w:val="00D04306"/>
    <w:rsid w:val="00D04760"/>
    <w:rsid w:val="00D048CA"/>
    <w:rsid w:val="00D049AB"/>
    <w:rsid w:val="00D04BC7"/>
    <w:rsid w:val="00D04C9E"/>
    <w:rsid w:val="00D05387"/>
    <w:rsid w:val="00D053E4"/>
    <w:rsid w:val="00D0551F"/>
    <w:rsid w:val="00D0569F"/>
    <w:rsid w:val="00D057FB"/>
    <w:rsid w:val="00D05872"/>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5F6"/>
    <w:rsid w:val="00D07A9A"/>
    <w:rsid w:val="00D07BD7"/>
    <w:rsid w:val="00D07D1C"/>
    <w:rsid w:val="00D07DB3"/>
    <w:rsid w:val="00D1028D"/>
    <w:rsid w:val="00D104FD"/>
    <w:rsid w:val="00D10625"/>
    <w:rsid w:val="00D10988"/>
    <w:rsid w:val="00D10CB0"/>
    <w:rsid w:val="00D10CEC"/>
    <w:rsid w:val="00D11273"/>
    <w:rsid w:val="00D11376"/>
    <w:rsid w:val="00D118CE"/>
    <w:rsid w:val="00D11BF7"/>
    <w:rsid w:val="00D120B4"/>
    <w:rsid w:val="00D123AD"/>
    <w:rsid w:val="00D12B54"/>
    <w:rsid w:val="00D12C13"/>
    <w:rsid w:val="00D132E8"/>
    <w:rsid w:val="00D13541"/>
    <w:rsid w:val="00D135CC"/>
    <w:rsid w:val="00D1395F"/>
    <w:rsid w:val="00D13E33"/>
    <w:rsid w:val="00D13ED0"/>
    <w:rsid w:val="00D14065"/>
    <w:rsid w:val="00D14631"/>
    <w:rsid w:val="00D14CA1"/>
    <w:rsid w:val="00D14D54"/>
    <w:rsid w:val="00D154C0"/>
    <w:rsid w:val="00D154C3"/>
    <w:rsid w:val="00D15528"/>
    <w:rsid w:val="00D155E6"/>
    <w:rsid w:val="00D156E1"/>
    <w:rsid w:val="00D15883"/>
    <w:rsid w:val="00D15B46"/>
    <w:rsid w:val="00D15CAB"/>
    <w:rsid w:val="00D15DF6"/>
    <w:rsid w:val="00D160AF"/>
    <w:rsid w:val="00D164CD"/>
    <w:rsid w:val="00D16608"/>
    <w:rsid w:val="00D16B39"/>
    <w:rsid w:val="00D16B9D"/>
    <w:rsid w:val="00D171AD"/>
    <w:rsid w:val="00D17496"/>
    <w:rsid w:val="00D17A03"/>
    <w:rsid w:val="00D17A96"/>
    <w:rsid w:val="00D17B0C"/>
    <w:rsid w:val="00D17C24"/>
    <w:rsid w:val="00D17D8A"/>
    <w:rsid w:val="00D202A7"/>
    <w:rsid w:val="00D206CB"/>
    <w:rsid w:val="00D20B17"/>
    <w:rsid w:val="00D20E51"/>
    <w:rsid w:val="00D20F01"/>
    <w:rsid w:val="00D2130B"/>
    <w:rsid w:val="00D21E16"/>
    <w:rsid w:val="00D220A6"/>
    <w:rsid w:val="00D22615"/>
    <w:rsid w:val="00D227C7"/>
    <w:rsid w:val="00D22D74"/>
    <w:rsid w:val="00D23169"/>
    <w:rsid w:val="00D231F7"/>
    <w:rsid w:val="00D23772"/>
    <w:rsid w:val="00D23882"/>
    <w:rsid w:val="00D238F7"/>
    <w:rsid w:val="00D23942"/>
    <w:rsid w:val="00D23C9B"/>
    <w:rsid w:val="00D241D8"/>
    <w:rsid w:val="00D2476F"/>
    <w:rsid w:val="00D24969"/>
    <w:rsid w:val="00D24C3F"/>
    <w:rsid w:val="00D24CF9"/>
    <w:rsid w:val="00D24D47"/>
    <w:rsid w:val="00D24D65"/>
    <w:rsid w:val="00D25786"/>
    <w:rsid w:val="00D25A43"/>
    <w:rsid w:val="00D25B00"/>
    <w:rsid w:val="00D25C1F"/>
    <w:rsid w:val="00D25C3C"/>
    <w:rsid w:val="00D25F7D"/>
    <w:rsid w:val="00D26447"/>
    <w:rsid w:val="00D26898"/>
    <w:rsid w:val="00D2689A"/>
    <w:rsid w:val="00D26A7F"/>
    <w:rsid w:val="00D26D66"/>
    <w:rsid w:val="00D27361"/>
    <w:rsid w:val="00D273A8"/>
    <w:rsid w:val="00D273C7"/>
    <w:rsid w:val="00D279E1"/>
    <w:rsid w:val="00D279EA"/>
    <w:rsid w:val="00D27DD0"/>
    <w:rsid w:val="00D27E6F"/>
    <w:rsid w:val="00D30177"/>
    <w:rsid w:val="00D3017F"/>
    <w:rsid w:val="00D30598"/>
    <w:rsid w:val="00D30E90"/>
    <w:rsid w:val="00D30EBF"/>
    <w:rsid w:val="00D31189"/>
    <w:rsid w:val="00D31213"/>
    <w:rsid w:val="00D31828"/>
    <w:rsid w:val="00D3204F"/>
    <w:rsid w:val="00D32139"/>
    <w:rsid w:val="00D327F1"/>
    <w:rsid w:val="00D3284C"/>
    <w:rsid w:val="00D32883"/>
    <w:rsid w:val="00D328E8"/>
    <w:rsid w:val="00D329DB"/>
    <w:rsid w:val="00D32E36"/>
    <w:rsid w:val="00D333FA"/>
    <w:rsid w:val="00D33913"/>
    <w:rsid w:val="00D34427"/>
    <w:rsid w:val="00D34466"/>
    <w:rsid w:val="00D34503"/>
    <w:rsid w:val="00D345A7"/>
    <w:rsid w:val="00D35AC7"/>
    <w:rsid w:val="00D35C02"/>
    <w:rsid w:val="00D35E41"/>
    <w:rsid w:val="00D36494"/>
    <w:rsid w:val="00D364A9"/>
    <w:rsid w:val="00D36996"/>
    <w:rsid w:val="00D36FEC"/>
    <w:rsid w:val="00D3701C"/>
    <w:rsid w:val="00D37084"/>
    <w:rsid w:val="00D370AF"/>
    <w:rsid w:val="00D370DA"/>
    <w:rsid w:val="00D372C8"/>
    <w:rsid w:val="00D37560"/>
    <w:rsid w:val="00D37867"/>
    <w:rsid w:val="00D379CA"/>
    <w:rsid w:val="00D37F96"/>
    <w:rsid w:val="00D40190"/>
    <w:rsid w:val="00D407B8"/>
    <w:rsid w:val="00D40B31"/>
    <w:rsid w:val="00D40B94"/>
    <w:rsid w:val="00D40D62"/>
    <w:rsid w:val="00D41895"/>
    <w:rsid w:val="00D41C4E"/>
    <w:rsid w:val="00D41CEA"/>
    <w:rsid w:val="00D41FA8"/>
    <w:rsid w:val="00D4241C"/>
    <w:rsid w:val="00D428AE"/>
    <w:rsid w:val="00D42B7D"/>
    <w:rsid w:val="00D42BF5"/>
    <w:rsid w:val="00D42D72"/>
    <w:rsid w:val="00D42E7E"/>
    <w:rsid w:val="00D43083"/>
    <w:rsid w:val="00D430C3"/>
    <w:rsid w:val="00D43809"/>
    <w:rsid w:val="00D43C86"/>
    <w:rsid w:val="00D43F66"/>
    <w:rsid w:val="00D44168"/>
    <w:rsid w:val="00D44355"/>
    <w:rsid w:val="00D445F8"/>
    <w:rsid w:val="00D4484B"/>
    <w:rsid w:val="00D44E30"/>
    <w:rsid w:val="00D45302"/>
    <w:rsid w:val="00D453F2"/>
    <w:rsid w:val="00D45DAA"/>
    <w:rsid w:val="00D465BD"/>
    <w:rsid w:val="00D4662C"/>
    <w:rsid w:val="00D46844"/>
    <w:rsid w:val="00D4698D"/>
    <w:rsid w:val="00D46BF3"/>
    <w:rsid w:val="00D46DBA"/>
    <w:rsid w:val="00D46ECF"/>
    <w:rsid w:val="00D47688"/>
    <w:rsid w:val="00D47AF5"/>
    <w:rsid w:val="00D47DBC"/>
    <w:rsid w:val="00D5005B"/>
    <w:rsid w:val="00D50202"/>
    <w:rsid w:val="00D50A2B"/>
    <w:rsid w:val="00D50AD2"/>
    <w:rsid w:val="00D50F8A"/>
    <w:rsid w:val="00D50F9C"/>
    <w:rsid w:val="00D51107"/>
    <w:rsid w:val="00D512E0"/>
    <w:rsid w:val="00D513B7"/>
    <w:rsid w:val="00D516D9"/>
    <w:rsid w:val="00D516F7"/>
    <w:rsid w:val="00D51908"/>
    <w:rsid w:val="00D51F7E"/>
    <w:rsid w:val="00D521C4"/>
    <w:rsid w:val="00D521F8"/>
    <w:rsid w:val="00D52396"/>
    <w:rsid w:val="00D52780"/>
    <w:rsid w:val="00D528D3"/>
    <w:rsid w:val="00D52FDF"/>
    <w:rsid w:val="00D533B6"/>
    <w:rsid w:val="00D5359A"/>
    <w:rsid w:val="00D5383A"/>
    <w:rsid w:val="00D5451A"/>
    <w:rsid w:val="00D545B8"/>
    <w:rsid w:val="00D54608"/>
    <w:rsid w:val="00D54619"/>
    <w:rsid w:val="00D547ED"/>
    <w:rsid w:val="00D54896"/>
    <w:rsid w:val="00D54985"/>
    <w:rsid w:val="00D550CD"/>
    <w:rsid w:val="00D55179"/>
    <w:rsid w:val="00D5564B"/>
    <w:rsid w:val="00D559E1"/>
    <w:rsid w:val="00D559FC"/>
    <w:rsid w:val="00D563CB"/>
    <w:rsid w:val="00D56B3E"/>
    <w:rsid w:val="00D56E33"/>
    <w:rsid w:val="00D57236"/>
    <w:rsid w:val="00D572DA"/>
    <w:rsid w:val="00D6007C"/>
    <w:rsid w:val="00D603C5"/>
    <w:rsid w:val="00D604D9"/>
    <w:rsid w:val="00D60653"/>
    <w:rsid w:val="00D60E10"/>
    <w:rsid w:val="00D60F7A"/>
    <w:rsid w:val="00D61040"/>
    <w:rsid w:val="00D6111E"/>
    <w:rsid w:val="00D615C1"/>
    <w:rsid w:val="00D61663"/>
    <w:rsid w:val="00D61D7B"/>
    <w:rsid w:val="00D61F13"/>
    <w:rsid w:val="00D61F77"/>
    <w:rsid w:val="00D626E4"/>
    <w:rsid w:val="00D62771"/>
    <w:rsid w:val="00D62CE6"/>
    <w:rsid w:val="00D634A7"/>
    <w:rsid w:val="00D63A36"/>
    <w:rsid w:val="00D63B35"/>
    <w:rsid w:val="00D63B84"/>
    <w:rsid w:val="00D63DEC"/>
    <w:rsid w:val="00D64685"/>
    <w:rsid w:val="00D646CC"/>
    <w:rsid w:val="00D648C5"/>
    <w:rsid w:val="00D64D4E"/>
    <w:rsid w:val="00D65144"/>
    <w:rsid w:val="00D6548E"/>
    <w:rsid w:val="00D656B3"/>
    <w:rsid w:val="00D65BEB"/>
    <w:rsid w:val="00D661A1"/>
    <w:rsid w:val="00D66B35"/>
    <w:rsid w:val="00D6703C"/>
    <w:rsid w:val="00D67757"/>
    <w:rsid w:val="00D67831"/>
    <w:rsid w:val="00D67C01"/>
    <w:rsid w:val="00D67F8E"/>
    <w:rsid w:val="00D70F0C"/>
    <w:rsid w:val="00D711B7"/>
    <w:rsid w:val="00D7169A"/>
    <w:rsid w:val="00D71B88"/>
    <w:rsid w:val="00D73129"/>
    <w:rsid w:val="00D73495"/>
    <w:rsid w:val="00D734C0"/>
    <w:rsid w:val="00D73918"/>
    <w:rsid w:val="00D73E0F"/>
    <w:rsid w:val="00D73F91"/>
    <w:rsid w:val="00D741FC"/>
    <w:rsid w:val="00D7442C"/>
    <w:rsid w:val="00D744E5"/>
    <w:rsid w:val="00D74D59"/>
    <w:rsid w:val="00D756CB"/>
    <w:rsid w:val="00D75E69"/>
    <w:rsid w:val="00D75F90"/>
    <w:rsid w:val="00D7621C"/>
    <w:rsid w:val="00D766DC"/>
    <w:rsid w:val="00D77210"/>
    <w:rsid w:val="00D7774B"/>
    <w:rsid w:val="00D7780C"/>
    <w:rsid w:val="00D7796A"/>
    <w:rsid w:val="00D77B06"/>
    <w:rsid w:val="00D77D61"/>
    <w:rsid w:val="00D77FB5"/>
    <w:rsid w:val="00D80316"/>
    <w:rsid w:val="00D8048B"/>
    <w:rsid w:val="00D805F5"/>
    <w:rsid w:val="00D8083D"/>
    <w:rsid w:val="00D80935"/>
    <w:rsid w:val="00D809F9"/>
    <w:rsid w:val="00D80B14"/>
    <w:rsid w:val="00D80D10"/>
    <w:rsid w:val="00D80F88"/>
    <w:rsid w:val="00D8115A"/>
    <w:rsid w:val="00D81161"/>
    <w:rsid w:val="00D8131C"/>
    <w:rsid w:val="00D81CD6"/>
    <w:rsid w:val="00D81D84"/>
    <w:rsid w:val="00D821AB"/>
    <w:rsid w:val="00D825D6"/>
    <w:rsid w:val="00D827D9"/>
    <w:rsid w:val="00D828FC"/>
    <w:rsid w:val="00D82930"/>
    <w:rsid w:val="00D82F6C"/>
    <w:rsid w:val="00D839ED"/>
    <w:rsid w:val="00D83F58"/>
    <w:rsid w:val="00D84599"/>
    <w:rsid w:val="00D846BA"/>
    <w:rsid w:val="00D84985"/>
    <w:rsid w:val="00D84987"/>
    <w:rsid w:val="00D84A62"/>
    <w:rsid w:val="00D84C80"/>
    <w:rsid w:val="00D84CD2"/>
    <w:rsid w:val="00D84D25"/>
    <w:rsid w:val="00D84D38"/>
    <w:rsid w:val="00D8511B"/>
    <w:rsid w:val="00D85BDE"/>
    <w:rsid w:val="00D865D1"/>
    <w:rsid w:val="00D8666F"/>
    <w:rsid w:val="00D86811"/>
    <w:rsid w:val="00D8686F"/>
    <w:rsid w:val="00D86A1A"/>
    <w:rsid w:val="00D87167"/>
    <w:rsid w:val="00D87473"/>
    <w:rsid w:val="00D8753C"/>
    <w:rsid w:val="00D8761A"/>
    <w:rsid w:val="00D8789C"/>
    <w:rsid w:val="00D87929"/>
    <w:rsid w:val="00D87A49"/>
    <w:rsid w:val="00D87CBD"/>
    <w:rsid w:val="00D9012C"/>
    <w:rsid w:val="00D902C0"/>
    <w:rsid w:val="00D90CA6"/>
    <w:rsid w:val="00D90EFE"/>
    <w:rsid w:val="00D914AE"/>
    <w:rsid w:val="00D91C9F"/>
    <w:rsid w:val="00D92930"/>
    <w:rsid w:val="00D93012"/>
    <w:rsid w:val="00D93164"/>
    <w:rsid w:val="00D93759"/>
    <w:rsid w:val="00D93B6C"/>
    <w:rsid w:val="00D93EB8"/>
    <w:rsid w:val="00D9410D"/>
    <w:rsid w:val="00D9446B"/>
    <w:rsid w:val="00D946E4"/>
    <w:rsid w:val="00D94ACF"/>
    <w:rsid w:val="00D94B1C"/>
    <w:rsid w:val="00D94C39"/>
    <w:rsid w:val="00D94EA0"/>
    <w:rsid w:val="00D95747"/>
    <w:rsid w:val="00D95F02"/>
    <w:rsid w:val="00D964CE"/>
    <w:rsid w:val="00D96616"/>
    <w:rsid w:val="00D96694"/>
    <w:rsid w:val="00D96ED3"/>
    <w:rsid w:val="00D9736F"/>
    <w:rsid w:val="00D97437"/>
    <w:rsid w:val="00D976FA"/>
    <w:rsid w:val="00D97B1F"/>
    <w:rsid w:val="00DA06EA"/>
    <w:rsid w:val="00DA07EB"/>
    <w:rsid w:val="00DA0CFC"/>
    <w:rsid w:val="00DA0E5C"/>
    <w:rsid w:val="00DA1258"/>
    <w:rsid w:val="00DA12F3"/>
    <w:rsid w:val="00DA180F"/>
    <w:rsid w:val="00DA18EC"/>
    <w:rsid w:val="00DA1B79"/>
    <w:rsid w:val="00DA1D74"/>
    <w:rsid w:val="00DA1D9A"/>
    <w:rsid w:val="00DA2052"/>
    <w:rsid w:val="00DA2456"/>
    <w:rsid w:val="00DA2519"/>
    <w:rsid w:val="00DA2849"/>
    <w:rsid w:val="00DA2AC2"/>
    <w:rsid w:val="00DA2D2B"/>
    <w:rsid w:val="00DA2EF3"/>
    <w:rsid w:val="00DA2F9D"/>
    <w:rsid w:val="00DA32F0"/>
    <w:rsid w:val="00DA3461"/>
    <w:rsid w:val="00DA3995"/>
    <w:rsid w:val="00DA3C4E"/>
    <w:rsid w:val="00DA3CF9"/>
    <w:rsid w:val="00DA3EAE"/>
    <w:rsid w:val="00DA48F2"/>
    <w:rsid w:val="00DA495A"/>
    <w:rsid w:val="00DA49E3"/>
    <w:rsid w:val="00DA4B6D"/>
    <w:rsid w:val="00DA4E3C"/>
    <w:rsid w:val="00DA50CD"/>
    <w:rsid w:val="00DA50F0"/>
    <w:rsid w:val="00DA535C"/>
    <w:rsid w:val="00DA544D"/>
    <w:rsid w:val="00DA5820"/>
    <w:rsid w:val="00DA5BEA"/>
    <w:rsid w:val="00DA5D97"/>
    <w:rsid w:val="00DA6169"/>
    <w:rsid w:val="00DA65B3"/>
    <w:rsid w:val="00DA6982"/>
    <w:rsid w:val="00DA72A8"/>
    <w:rsid w:val="00DA776C"/>
    <w:rsid w:val="00DA77CE"/>
    <w:rsid w:val="00DA79A6"/>
    <w:rsid w:val="00DA7AC7"/>
    <w:rsid w:val="00DA7F0B"/>
    <w:rsid w:val="00DA7F21"/>
    <w:rsid w:val="00DB0760"/>
    <w:rsid w:val="00DB0782"/>
    <w:rsid w:val="00DB081A"/>
    <w:rsid w:val="00DB10ED"/>
    <w:rsid w:val="00DB11C8"/>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47B"/>
    <w:rsid w:val="00DB3566"/>
    <w:rsid w:val="00DB369C"/>
    <w:rsid w:val="00DB3811"/>
    <w:rsid w:val="00DB38AE"/>
    <w:rsid w:val="00DB38CA"/>
    <w:rsid w:val="00DB3A0D"/>
    <w:rsid w:val="00DB3B1D"/>
    <w:rsid w:val="00DB3B6D"/>
    <w:rsid w:val="00DB3ECF"/>
    <w:rsid w:val="00DB42FF"/>
    <w:rsid w:val="00DB4304"/>
    <w:rsid w:val="00DB4341"/>
    <w:rsid w:val="00DB4F66"/>
    <w:rsid w:val="00DB5189"/>
    <w:rsid w:val="00DB5370"/>
    <w:rsid w:val="00DB5E75"/>
    <w:rsid w:val="00DB611B"/>
    <w:rsid w:val="00DB6457"/>
    <w:rsid w:val="00DB658F"/>
    <w:rsid w:val="00DB660F"/>
    <w:rsid w:val="00DB6873"/>
    <w:rsid w:val="00DB6924"/>
    <w:rsid w:val="00DB6B44"/>
    <w:rsid w:val="00DB6BD8"/>
    <w:rsid w:val="00DB6C8F"/>
    <w:rsid w:val="00DB6F09"/>
    <w:rsid w:val="00DB7C45"/>
    <w:rsid w:val="00DB7CEE"/>
    <w:rsid w:val="00DB7DC1"/>
    <w:rsid w:val="00DC036F"/>
    <w:rsid w:val="00DC0685"/>
    <w:rsid w:val="00DC11F7"/>
    <w:rsid w:val="00DC1208"/>
    <w:rsid w:val="00DC1595"/>
    <w:rsid w:val="00DC2172"/>
    <w:rsid w:val="00DC24E3"/>
    <w:rsid w:val="00DC25DA"/>
    <w:rsid w:val="00DC26E6"/>
    <w:rsid w:val="00DC26FA"/>
    <w:rsid w:val="00DC28A7"/>
    <w:rsid w:val="00DC2C18"/>
    <w:rsid w:val="00DC2C46"/>
    <w:rsid w:val="00DC2DCA"/>
    <w:rsid w:val="00DC31A9"/>
    <w:rsid w:val="00DC32E9"/>
    <w:rsid w:val="00DC343E"/>
    <w:rsid w:val="00DC370A"/>
    <w:rsid w:val="00DC3B25"/>
    <w:rsid w:val="00DC3DB0"/>
    <w:rsid w:val="00DC3E06"/>
    <w:rsid w:val="00DC4446"/>
    <w:rsid w:val="00DC4493"/>
    <w:rsid w:val="00DC48DE"/>
    <w:rsid w:val="00DC4E95"/>
    <w:rsid w:val="00DC52A3"/>
    <w:rsid w:val="00DC55A5"/>
    <w:rsid w:val="00DC569E"/>
    <w:rsid w:val="00DC5B36"/>
    <w:rsid w:val="00DC5EF4"/>
    <w:rsid w:val="00DC7029"/>
    <w:rsid w:val="00DC72E5"/>
    <w:rsid w:val="00DC72F3"/>
    <w:rsid w:val="00DC74C2"/>
    <w:rsid w:val="00DC75EB"/>
    <w:rsid w:val="00DC7761"/>
    <w:rsid w:val="00DC7777"/>
    <w:rsid w:val="00DD001E"/>
    <w:rsid w:val="00DD01E2"/>
    <w:rsid w:val="00DD02F6"/>
    <w:rsid w:val="00DD130E"/>
    <w:rsid w:val="00DD1979"/>
    <w:rsid w:val="00DD1A68"/>
    <w:rsid w:val="00DD1CDE"/>
    <w:rsid w:val="00DD1E38"/>
    <w:rsid w:val="00DD2573"/>
    <w:rsid w:val="00DD2832"/>
    <w:rsid w:val="00DD2CD6"/>
    <w:rsid w:val="00DD3374"/>
    <w:rsid w:val="00DD37E7"/>
    <w:rsid w:val="00DD3F25"/>
    <w:rsid w:val="00DD3F67"/>
    <w:rsid w:val="00DD4300"/>
    <w:rsid w:val="00DD432D"/>
    <w:rsid w:val="00DD436E"/>
    <w:rsid w:val="00DD476E"/>
    <w:rsid w:val="00DD4BF5"/>
    <w:rsid w:val="00DD4F7F"/>
    <w:rsid w:val="00DD548E"/>
    <w:rsid w:val="00DD55BA"/>
    <w:rsid w:val="00DD56EF"/>
    <w:rsid w:val="00DD574B"/>
    <w:rsid w:val="00DD5AAF"/>
    <w:rsid w:val="00DD5EA7"/>
    <w:rsid w:val="00DD663B"/>
    <w:rsid w:val="00DD6837"/>
    <w:rsid w:val="00DD686D"/>
    <w:rsid w:val="00DD68F5"/>
    <w:rsid w:val="00DD6BFE"/>
    <w:rsid w:val="00DD73F5"/>
    <w:rsid w:val="00DD750F"/>
    <w:rsid w:val="00DD77CC"/>
    <w:rsid w:val="00DD7812"/>
    <w:rsid w:val="00DD7B26"/>
    <w:rsid w:val="00DD7C6D"/>
    <w:rsid w:val="00DD7D36"/>
    <w:rsid w:val="00DD7DE9"/>
    <w:rsid w:val="00DD7FDF"/>
    <w:rsid w:val="00DE0040"/>
    <w:rsid w:val="00DE035E"/>
    <w:rsid w:val="00DE06C7"/>
    <w:rsid w:val="00DE08D8"/>
    <w:rsid w:val="00DE0D57"/>
    <w:rsid w:val="00DE0DC2"/>
    <w:rsid w:val="00DE0E4C"/>
    <w:rsid w:val="00DE1274"/>
    <w:rsid w:val="00DE14DC"/>
    <w:rsid w:val="00DE178B"/>
    <w:rsid w:val="00DE1B84"/>
    <w:rsid w:val="00DE1DB9"/>
    <w:rsid w:val="00DE1EE6"/>
    <w:rsid w:val="00DE21B0"/>
    <w:rsid w:val="00DE2484"/>
    <w:rsid w:val="00DE2628"/>
    <w:rsid w:val="00DE2795"/>
    <w:rsid w:val="00DE2FCD"/>
    <w:rsid w:val="00DE306A"/>
    <w:rsid w:val="00DE3344"/>
    <w:rsid w:val="00DE4199"/>
    <w:rsid w:val="00DE45EA"/>
    <w:rsid w:val="00DE47BC"/>
    <w:rsid w:val="00DE485E"/>
    <w:rsid w:val="00DE49AB"/>
    <w:rsid w:val="00DE4EEC"/>
    <w:rsid w:val="00DE53F6"/>
    <w:rsid w:val="00DE55E5"/>
    <w:rsid w:val="00DE57E1"/>
    <w:rsid w:val="00DE5937"/>
    <w:rsid w:val="00DE5CDB"/>
    <w:rsid w:val="00DE6522"/>
    <w:rsid w:val="00DE6616"/>
    <w:rsid w:val="00DE6833"/>
    <w:rsid w:val="00DE69DB"/>
    <w:rsid w:val="00DE6C1E"/>
    <w:rsid w:val="00DE6F8B"/>
    <w:rsid w:val="00DE706B"/>
    <w:rsid w:val="00DE7118"/>
    <w:rsid w:val="00DE76B8"/>
    <w:rsid w:val="00DE77D6"/>
    <w:rsid w:val="00DE7C65"/>
    <w:rsid w:val="00DE7DA9"/>
    <w:rsid w:val="00DE7FBE"/>
    <w:rsid w:val="00DF06C2"/>
    <w:rsid w:val="00DF0712"/>
    <w:rsid w:val="00DF0DE0"/>
    <w:rsid w:val="00DF0E23"/>
    <w:rsid w:val="00DF1087"/>
    <w:rsid w:val="00DF188B"/>
    <w:rsid w:val="00DF2577"/>
    <w:rsid w:val="00DF260A"/>
    <w:rsid w:val="00DF2813"/>
    <w:rsid w:val="00DF2854"/>
    <w:rsid w:val="00DF2A9A"/>
    <w:rsid w:val="00DF3090"/>
    <w:rsid w:val="00DF32AD"/>
    <w:rsid w:val="00DF3598"/>
    <w:rsid w:val="00DF37F4"/>
    <w:rsid w:val="00DF3B39"/>
    <w:rsid w:val="00DF3E72"/>
    <w:rsid w:val="00DF40BF"/>
    <w:rsid w:val="00DF44D9"/>
    <w:rsid w:val="00DF4505"/>
    <w:rsid w:val="00DF464D"/>
    <w:rsid w:val="00DF47FA"/>
    <w:rsid w:val="00DF4A78"/>
    <w:rsid w:val="00DF4AC3"/>
    <w:rsid w:val="00DF4B13"/>
    <w:rsid w:val="00DF505F"/>
    <w:rsid w:val="00DF5068"/>
    <w:rsid w:val="00DF5153"/>
    <w:rsid w:val="00DF5427"/>
    <w:rsid w:val="00DF598D"/>
    <w:rsid w:val="00DF5A1F"/>
    <w:rsid w:val="00DF5D0F"/>
    <w:rsid w:val="00DF6228"/>
    <w:rsid w:val="00DF6727"/>
    <w:rsid w:val="00DF683E"/>
    <w:rsid w:val="00DF6D8C"/>
    <w:rsid w:val="00DF6DA4"/>
    <w:rsid w:val="00DF6E5E"/>
    <w:rsid w:val="00DF70BD"/>
    <w:rsid w:val="00DF7D8E"/>
    <w:rsid w:val="00DF7ED4"/>
    <w:rsid w:val="00E0007D"/>
    <w:rsid w:val="00E0009D"/>
    <w:rsid w:val="00E00966"/>
    <w:rsid w:val="00E009E9"/>
    <w:rsid w:val="00E00DFA"/>
    <w:rsid w:val="00E017E7"/>
    <w:rsid w:val="00E01B6F"/>
    <w:rsid w:val="00E01D3B"/>
    <w:rsid w:val="00E01E27"/>
    <w:rsid w:val="00E01F09"/>
    <w:rsid w:val="00E025AF"/>
    <w:rsid w:val="00E026F9"/>
    <w:rsid w:val="00E0279A"/>
    <w:rsid w:val="00E0279E"/>
    <w:rsid w:val="00E027E9"/>
    <w:rsid w:val="00E02EF9"/>
    <w:rsid w:val="00E0330C"/>
    <w:rsid w:val="00E0331C"/>
    <w:rsid w:val="00E034C9"/>
    <w:rsid w:val="00E039D1"/>
    <w:rsid w:val="00E03DA4"/>
    <w:rsid w:val="00E042FF"/>
    <w:rsid w:val="00E046BE"/>
    <w:rsid w:val="00E04D41"/>
    <w:rsid w:val="00E04EB5"/>
    <w:rsid w:val="00E04EBE"/>
    <w:rsid w:val="00E04F74"/>
    <w:rsid w:val="00E05034"/>
    <w:rsid w:val="00E0528F"/>
    <w:rsid w:val="00E0530C"/>
    <w:rsid w:val="00E056F1"/>
    <w:rsid w:val="00E062DE"/>
    <w:rsid w:val="00E06494"/>
    <w:rsid w:val="00E06849"/>
    <w:rsid w:val="00E068F2"/>
    <w:rsid w:val="00E06A67"/>
    <w:rsid w:val="00E06CEC"/>
    <w:rsid w:val="00E06D12"/>
    <w:rsid w:val="00E071D3"/>
    <w:rsid w:val="00E07975"/>
    <w:rsid w:val="00E10692"/>
    <w:rsid w:val="00E1127E"/>
    <w:rsid w:val="00E11D9A"/>
    <w:rsid w:val="00E1221D"/>
    <w:rsid w:val="00E122C0"/>
    <w:rsid w:val="00E1241E"/>
    <w:rsid w:val="00E127D9"/>
    <w:rsid w:val="00E128AB"/>
    <w:rsid w:val="00E129A4"/>
    <w:rsid w:val="00E12AA5"/>
    <w:rsid w:val="00E12C5D"/>
    <w:rsid w:val="00E12C99"/>
    <w:rsid w:val="00E12F1A"/>
    <w:rsid w:val="00E13512"/>
    <w:rsid w:val="00E13618"/>
    <w:rsid w:val="00E1389D"/>
    <w:rsid w:val="00E138CC"/>
    <w:rsid w:val="00E13B2B"/>
    <w:rsid w:val="00E13BBD"/>
    <w:rsid w:val="00E13CC7"/>
    <w:rsid w:val="00E13D54"/>
    <w:rsid w:val="00E13EA1"/>
    <w:rsid w:val="00E14197"/>
    <w:rsid w:val="00E144D5"/>
    <w:rsid w:val="00E1476F"/>
    <w:rsid w:val="00E1498D"/>
    <w:rsid w:val="00E14C5F"/>
    <w:rsid w:val="00E14D06"/>
    <w:rsid w:val="00E14DA8"/>
    <w:rsid w:val="00E1511B"/>
    <w:rsid w:val="00E15682"/>
    <w:rsid w:val="00E158A2"/>
    <w:rsid w:val="00E15D69"/>
    <w:rsid w:val="00E15D91"/>
    <w:rsid w:val="00E160A1"/>
    <w:rsid w:val="00E164A9"/>
    <w:rsid w:val="00E167C5"/>
    <w:rsid w:val="00E1683A"/>
    <w:rsid w:val="00E16904"/>
    <w:rsid w:val="00E16CBC"/>
    <w:rsid w:val="00E16CDB"/>
    <w:rsid w:val="00E16F84"/>
    <w:rsid w:val="00E16FAC"/>
    <w:rsid w:val="00E170C0"/>
    <w:rsid w:val="00E1717F"/>
    <w:rsid w:val="00E17544"/>
    <w:rsid w:val="00E17546"/>
    <w:rsid w:val="00E17917"/>
    <w:rsid w:val="00E17970"/>
    <w:rsid w:val="00E17A10"/>
    <w:rsid w:val="00E17D1D"/>
    <w:rsid w:val="00E17F89"/>
    <w:rsid w:val="00E200B7"/>
    <w:rsid w:val="00E206C6"/>
    <w:rsid w:val="00E2093A"/>
    <w:rsid w:val="00E20A1C"/>
    <w:rsid w:val="00E20A58"/>
    <w:rsid w:val="00E20BDF"/>
    <w:rsid w:val="00E20F74"/>
    <w:rsid w:val="00E2137B"/>
    <w:rsid w:val="00E214E9"/>
    <w:rsid w:val="00E21748"/>
    <w:rsid w:val="00E21EEB"/>
    <w:rsid w:val="00E21F3A"/>
    <w:rsid w:val="00E21FA8"/>
    <w:rsid w:val="00E2250D"/>
    <w:rsid w:val="00E22982"/>
    <w:rsid w:val="00E22CC0"/>
    <w:rsid w:val="00E23429"/>
    <w:rsid w:val="00E235DA"/>
    <w:rsid w:val="00E2382E"/>
    <w:rsid w:val="00E23A14"/>
    <w:rsid w:val="00E23C15"/>
    <w:rsid w:val="00E24559"/>
    <w:rsid w:val="00E245FE"/>
    <w:rsid w:val="00E246C3"/>
    <w:rsid w:val="00E246D0"/>
    <w:rsid w:val="00E24BE6"/>
    <w:rsid w:val="00E24C8A"/>
    <w:rsid w:val="00E24D97"/>
    <w:rsid w:val="00E25308"/>
    <w:rsid w:val="00E25A27"/>
    <w:rsid w:val="00E25C14"/>
    <w:rsid w:val="00E25DC7"/>
    <w:rsid w:val="00E25E25"/>
    <w:rsid w:val="00E2621B"/>
    <w:rsid w:val="00E263E4"/>
    <w:rsid w:val="00E26A3B"/>
    <w:rsid w:val="00E26B84"/>
    <w:rsid w:val="00E26D5C"/>
    <w:rsid w:val="00E26DBC"/>
    <w:rsid w:val="00E2704F"/>
    <w:rsid w:val="00E2706B"/>
    <w:rsid w:val="00E272D2"/>
    <w:rsid w:val="00E277C7"/>
    <w:rsid w:val="00E27A6D"/>
    <w:rsid w:val="00E27AA0"/>
    <w:rsid w:val="00E27B57"/>
    <w:rsid w:val="00E30094"/>
    <w:rsid w:val="00E3020B"/>
    <w:rsid w:val="00E304C6"/>
    <w:rsid w:val="00E30758"/>
    <w:rsid w:val="00E30960"/>
    <w:rsid w:val="00E30B24"/>
    <w:rsid w:val="00E30B4B"/>
    <w:rsid w:val="00E30B79"/>
    <w:rsid w:val="00E30CF4"/>
    <w:rsid w:val="00E30D09"/>
    <w:rsid w:val="00E30F60"/>
    <w:rsid w:val="00E31210"/>
    <w:rsid w:val="00E31629"/>
    <w:rsid w:val="00E31B82"/>
    <w:rsid w:val="00E31D64"/>
    <w:rsid w:val="00E31D86"/>
    <w:rsid w:val="00E322A1"/>
    <w:rsid w:val="00E33A7E"/>
    <w:rsid w:val="00E34279"/>
    <w:rsid w:val="00E34378"/>
    <w:rsid w:val="00E3438F"/>
    <w:rsid w:val="00E34A63"/>
    <w:rsid w:val="00E34AF4"/>
    <w:rsid w:val="00E34C2A"/>
    <w:rsid w:val="00E34CA3"/>
    <w:rsid w:val="00E34E3E"/>
    <w:rsid w:val="00E34FF4"/>
    <w:rsid w:val="00E35470"/>
    <w:rsid w:val="00E354A4"/>
    <w:rsid w:val="00E35729"/>
    <w:rsid w:val="00E359A5"/>
    <w:rsid w:val="00E35C75"/>
    <w:rsid w:val="00E35D38"/>
    <w:rsid w:val="00E35EFD"/>
    <w:rsid w:val="00E35F87"/>
    <w:rsid w:val="00E3624A"/>
    <w:rsid w:val="00E364D4"/>
    <w:rsid w:val="00E36E58"/>
    <w:rsid w:val="00E36F01"/>
    <w:rsid w:val="00E37122"/>
    <w:rsid w:val="00E37D73"/>
    <w:rsid w:val="00E40532"/>
    <w:rsid w:val="00E406E7"/>
    <w:rsid w:val="00E40BE1"/>
    <w:rsid w:val="00E40C3A"/>
    <w:rsid w:val="00E40D62"/>
    <w:rsid w:val="00E410D0"/>
    <w:rsid w:val="00E41377"/>
    <w:rsid w:val="00E4169C"/>
    <w:rsid w:val="00E4179A"/>
    <w:rsid w:val="00E41C23"/>
    <w:rsid w:val="00E41D11"/>
    <w:rsid w:val="00E41E38"/>
    <w:rsid w:val="00E41F95"/>
    <w:rsid w:val="00E42012"/>
    <w:rsid w:val="00E42027"/>
    <w:rsid w:val="00E42075"/>
    <w:rsid w:val="00E42120"/>
    <w:rsid w:val="00E4256C"/>
    <w:rsid w:val="00E42622"/>
    <w:rsid w:val="00E42B7F"/>
    <w:rsid w:val="00E42E05"/>
    <w:rsid w:val="00E432EF"/>
    <w:rsid w:val="00E43352"/>
    <w:rsid w:val="00E4342D"/>
    <w:rsid w:val="00E435E0"/>
    <w:rsid w:val="00E436CD"/>
    <w:rsid w:val="00E43D4F"/>
    <w:rsid w:val="00E43EB1"/>
    <w:rsid w:val="00E44141"/>
    <w:rsid w:val="00E44736"/>
    <w:rsid w:val="00E44837"/>
    <w:rsid w:val="00E44926"/>
    <w:rsid w:val="00E44A9F"/>
    <w:rsid w:val="00E44F6A"/>
    <w:rsid w:val="00E45232"/>
    <w:rsid w:val="00E45552"/>
    <w:rsid w:val="00E45A57"/>
    <w:rsid w:val="00E45A95"/>
    <w:rsid w:val="00E46045"/>
    <w:rsid w:val="00E46086"/>
    <w:rsid w:val="00E46137"/>
    <w:rsid w:val="00E46697"/>
    <w:rsid w:val="00E46766"/>
    <w:rsid w:val="00E4685A"/>
    <w:rsid w:val="00E46993"/>
    <w:rsid w:val="00E46B1A"/>
    <w:rsid w:val="00E46C98"/>
    <w:rsid w:val="00E47140"/>
    <w:rsid w:val="00E47185"/>
    <w:rsid w:val="00E47299"/>
    <w:rsid w:val="00E4759D"/>
    <w:rsid w:val="00E4764D"/>
    <w:rsid w:val="00E4789F"/>
    <w:rsid w:val="00E50E50"/>
    <w:rsid w:val="00E514C3"/>
    <w:rsid w:val="00E514E8"/>
    <w:rsid w:val="00E51FF0"/>
    <w:rsid w:val="00E52BEC"/>
    <w:rsid w:val="00E52C59"/>
    <w:rsid w:val="00E52D85"/>
    <w:rsid w:val="00E5377F"/>
    <w:rsid w:val="00E53879"/>
    <w:rsid w:val="00E5439A"/>
    <w:rsid w:val="00E54496"/>
    <w:rsid w:val="00E54716"/>
    <w:rsid w:val="00E54F1C"/>
    <w:rsid w:val="00E54F2B"/>
    <w:rsid w:val="00E54F6D"/>
    <w:rsid w:val="00E5548B"/>
    <w:rsid w:val="00E554DD"/>
    <w:rsid w:val="00E55562"/>
    <w:rsid w:val="00E557CB"/>
    <w:rsid w:val="00E55B4F"/>
    <w:rsid w:val="00E55B75"/>
    <w:rsid w:val="00E55B8F"/>
    <w:rsid w:val="00E55C0C"/>
    <w:rsid w:val="00E562D1"/>
    <w:rsid w:val="00E56365"/>
    <w:rsid w:val="00E5698F"/>
    <w:rsid w:val="00E56AAE"/>
    <w:rsid w:val="00E56BB4"/>
    <w:rsid w:val="00E571CA"/>
    <w:rsid w:val="00E578FA"/>
    <w:rsid w:val="00E579F6"/>
    <w:rsid w:val="00E57D43"/>
    <w:rsid w:val="00E60080"/>
    <w:rsid w:val="00E60307"/>
    <w:rsid w:val="00E60601"/>
    <w:rsid w:val="00E60A40"/>
    <w:rsid w:val="00E60BCF"/>
    <w:rsid w:val="00E60C50"/>
    <w:rsid w:val="00E60EF9"/>
    <w:rsid w:val="00E60FB5"/>
    <w:rsid w:val="00E60FBE"/>
    <w:rsid w:val="00E6101B"/>
    <w:rsid w:val="00E611D3"/>
    <w:rsid w:val="00E61766"/>
    <w:rsid w:val="00E62011"/>
    <w:rsid w:val="00E622AE"/>
    <w:rsid w:val="00E62540"/>
    <w:rsid w:val="00E62593"/>
    <w:rsid w:val="00E62635"/>
    <w:rsid w:val="00E62D70"/>
    <w:rsid w:val="00E630C8"/>
    <w:rsid w:val="00E63314"/>
    <w:rsid w:val="00E638A1"/>
    <w:rsid w:val="00E63951"/>
    <w:rsid w:val="00E63996"/>
    <w:rsid w:val="00E63F7A"/>
    <w:rsid w:val="00E64B66"/>
    <w:rsid w:val="00E64BAA"/>
    <w:rsid w:val="00E64C6C"/>
    <w:rsid w:val="00E64EF0"/>
    <w:rsid w:val="00E64F9C"/>
    <w:rsid w:val="00E65016"/>
    <w:rsid w:val="00E65722"/>
    <w:rsid w:val="00E659EB"/>
    <w:rsid w:val="00E65A1F"/>
    <w:rsid w:val="00E65D40"/>
    <w:rsid w:val="00E65E1B"/>
    <w:rsid w:val="00E65F59"/>
    <w:rsid w:val="00E666FC"/>
    <w:rsid w:val="00E66940"/>
    <w:rsid w:val="00E66C77"/>
    <w:rsid w:val="00E66EB9"/>
    <w:rsid w:val="00E67113"/>
    <w:rsid w:val="00E67186"/>
    <w:rsid w:val="00E672BB"/>
    <w:rsid w:val="00E678D0"/>
    <w:rsid w:val="00E67C90"/>
    <w:rsid w:val="00E67EB5"/>
    <w:rsid w:val="00E70508"/>
    <w:rsid w:val="00E70892"/>
    <w:rsid w:val="00E70E8C"/>
    <w:rsid w:val="00E71697"/>
    <w:rsid w:val="00E719FE"/>
    <w:rsid w:val="00E71C87"/>
    <w:rsid w:val="00E71DAD"/>
    <w:rsid w:val="00E71F2A"/>
    <w:rsid w:val="00E722AE"/>
    <w:rsid w:val="00E727EF"/>
    <w:rsid w:val="00E72822"/>
    <w:rsid w:val="00E72D4C"/>
    <w:rsid w:val="00E72E52"/>
    <w:rsid w:val="00E72F1E"/>
    <w:rsid w:val="00E72F29"/>
    <w:rsid w:val="00E734DD"/>
    <w:rsid w:val="00E738DF"/>
    <w:rsid w:val="00E73A01"/>
    <w:rsid w:val="00E73C1B"/>
    <w:rsid w:val="00E73C9B"/>
    <w:rsid w:val="00E74071"/>
    <w:rsid w:val="00E74343"/>
    <w:rsid w:val="00E7501D"/>
    <w:rsid w:val="00E75381"/>
    <w:rsid w:val="00E75615"/>
    <w:rsid w:val="00E7573E"/>
    <w:rsid w:val="00E757AB"/>
    <w:rsid w:val="00E757DE"/>
    <w:rsid w:val="00E75C4F"/>
    <w:rsid w:val="00E75D41"/>
    <w:rsid w:val="00E762BC"/>
    <w:rsid w:val="00E762E3"/>
    <w:rsid w:val="00E7639B"/>
    <w:rsid w:val="00E768CA"/>
    <w:rsid w:val="00E7725B"/>
    <w:rsid w:val="00E772D6"/>
    <w:rsid w:val="00E772E4"/>
    <w:rsid w:val="00E774F8"/>
    <w:rsid w:val="00E777C4"/>
    <w:rsid w:val="00E77811"/>
    <w:rsid w:val="00E77FBB"/>
    <w:rsid w:val="00E8008A"/>
    <w:rsid w:val="00E80566"/>
    <w:rsid w:val="00E80D08"/>
    <w:rsid w:val="00E80DF4"/>
    <w:rsid w:val="00E81060"/>
    <w:rsid w:val="00E8147F"/>
    <w:rsid w:val="00E81617"/>
    <w:rsid w:val="00E818BF"/>
    <w:rsid w:val="00E818CE"/>
    <w:rsid w:val="00E823DE"/>
    <w:rsid w:val="00E82875"/>
    <w:rsid w:val="00E82C6F"/>
    <w:rsid w:val="00E82CC8"/>
    <w:rsid w:val="00E83492"/>
    <w:rsid w:val="00E837C0"/>
    <w:rsid w:val="00E8464D"/>
    <w:rsid w:val="00E84F16"/>
    <w:rsid w:val="00E8519B"/>
    <w:rsid w:val="00E85281"/>
    <w:rsid w:val="00E85475"/>
    <w:rsid w:val="00E85A88"/>
    <w:rsid w:val="00E85E35"/>
    <w:rsid w:val="00E85EB6"/>
    <w:rsid w:val="00E86317"/>
    <w:rsid w:val="00E86603"/>
    <w:rsid w:val="00E866E2"/>
    <w:rsid w:val="00E86B6F"/>
    <w:rsid w:val="00E876B2"/>
    <w:rsid w:val="00E87EAF"/>
    <w:rsid w:val="00E90340"/>
    <w:rsid w:val="00E90551"/>
    <w:rsid w:val="00E9094B"/>
    <w:rsid w:val="00E90CE0"/>
    <w:rsid w:val="00E90FAC"/>
    <w:rsid w:val="00E9117D"/>
    <w:rsid w:val="00E913BF"/>
    <w:rsid w:val="00E918E7"/>
    <w:rsid w:val="00E91D4D"/>
    <w:rsid w:val="00E91F1C"/>
    <w:rsid w:val="00E92236"/>
    <w:rsid w:val="00E9255E"/>
    <w:rsid w:val="00E929E7"/>
    <w:rsid w:val="00E92B3F"/>
    <w:rsid w:val="00E92C81"/>
    <w:rsid w:val="00E930CA"/>
    <w:rsid w:val="00E9338D"/>
    <w:rsid w:val="00E933C5"/>
    <w:rsid w:val="00E937B5"/>
    <w:rsid w:val="00E93896"/>
    <w:rsid w:val="00E93F15"/>
    <w:rsid w:val="00E9408B"/>
    <w:rsid w:val="00E94224"/>
    <w:rsid w:val="00E94461"/>
    <w:rsid w:val="00E9482E"/>
    <w:rsid w:val="00E94A5E"/>
    <w:rsid w:val="00E94CE9"/>
    <w:rsid w:val="00E94D3D"/>
    <w:rsid w:val="00E956FF"/>
    <w:rsid w:val="00E95AC3"/>
    <w:rsid w:val="00E95D52"/>
    <w:rsid w:val="00E96334"/>
    <w:rsid w:val="00E96537"/>
    <w:rsid w:val="00E9690E"/>
    <w:rsid w:val="00E96DAD"/>
    <w:rsid w:val="00E976E8"/>
    <w:rsid w:val="00E97F96"/>
    <w:rsid w:val="00EA03F6"/>
    <w:rsid w:val="00EA0BD4"/>
    <w:rsid w:val="00EA0E7E"/>
    <w:rsid w:val="00EA12CE"/>
    <w:rsid w:val="00EA12E9"/>
    <w:rsid w:val="00EA1383"/>
    <w:rsid w:val="00EA1533"/>
    <w:rsid w:val="00EA1632"/>
    <w:rsid w:val="00EA1922"/>
    <w:rsid w:val="00EA1925"/>
    <w:rsid w:val="00EA1974"/>
    <w:rsid w:val="00EA1B24"/>
    <w:rsid w:val="00EA1E11"/>
    <w:rsid w:val="00EA1E6F"/>
    <w:rsid w:val="00EA1F60"/>
    <w:rsid w:val="00EA211E"/>
    <w:rsid w:val="00EA28D4"/>
    <w:rsid w:val="00EA2A18"/>
    <w:rsid w:val="00EA3051"/>
    <w:rsid w:val="00EA3881"/>
    <w:rsid w:val="00EA39EE"/>
    <w:rsid w:val="00EA3B2E"/>
    <w:rsid w:val="00EA3B3B"/>
    <w:rsid w:val="00EA3BB1"/>
    <w:rsid w:val="00EA3D83"/>
    <w:rsid w:val="00EA3D97"/>
    <w:rsid w:val="00EA410E"/>
    <w:rsid w:val="00EA42DC"/>
    <w:rsid w:val="00EA436C"/>
    <w:rsid w:val="00EA4523"/>
    <w:rsid w:val="00EA48F3"/>
    <w:rsid w:val="00EA4956"/>
    <w:rsid w:val="00EA508B"/>
    <w:rsid w:val="00EA5683"/>
    <w:rsid w:val="00EA5E73"/>
    <w:rsid w:val="00EA5EC1"/>
    <w:rsid w:val="00EA5F6F"/>
    <w:rsid w:val="00EA6075"/>
    <w:rsid w:val="00EA6178"/>
    <w:rsid w:val="00EA61FF"/>
    <w:rsid w:val="00EA6436"/>
    <w:rsid w:val="00EA6548"/>
    <w:rsid w:val="00EA66AE"/>
    <w:rsid w:val="00EA68CA"/>
    <w:rsid w:val="00EA6A03"/>
    <w:rsid w:val="00EA6CC6"/>
    <w:rsid w:val="00EA6DDF"/>
    <w:rsid w:val="00EA71F4"/>
    <w:rsid w:val="00EA7526"/>
    <w:rsid w:val="00EA7641"/>
    <w:rsid w:val="00EA769E"/>
    <w:rsid w:val="00EA789A"/>
    <w:rsid w:val="00EA7DA6"/>
    <w:rsid w:val="00EB0930"/>
    <w:rsid w:val="00EB0B72"/>
    <w:rsid w:val="00EB143C"/>
    <w:rsid w:val="00EB152C"/>
    <w:rsid w:val="00EB176C"/>
    <w:rsid w:val="00EB1A41"/>
    <w:rsid w:val="00EB1BEE"/>
    <w:rsid w:val="00EB1EB4"/>
    <w:rsid w:val="00EB21D2"/>
    <w:rsid w:val="00EB2566"/>
    <w:rsid w:val="00EB256E"/>
    <w:rsid w:val="00EB281B"/>
    <w:rsid w:val="00EB28BF"/>
    <w:rsid w:val="00EB2A1C"/>
    <w:rsid w:val="00EB2C6E"/>
    <w:rsid w:val="00EB2DF6"/>
    <w:rsid w:val="00EB2E41"/>
    <w:rsid w:val="00EB3596"/>
    <w:rsid w:val="00EB36B5"/>
    <w:rsid w:val="00EB37F5"/>
    <w:rsid w:val="00EB430C"/>
    <w:rsid w:val="00EB4884"/>
    <w:rsid w:val="00EB4D2B"/>
    <w:rsid w:val="00EB4DE3"/>
    <w:rsid w:val="00EB4E8F"/>
    <w:rsid w:val="00EB4F1F"/>
    <w:rsid w:val="00EB4F79"/>
    <w:rsid w:val="00EB537D"/>
    <w:rsid w:val="00EB538E"/>
    <w:rsid w:val="00EB5552"/>
    <w:rsid w:val="00EB5F34"/>
    <w:rsid w:val="00EB66E6"/>
    <w:rsid w:val="00EB684D"/>
    <w:rsid w:val="00EB69EB"/>
    <w:rsid w:val="00EB6A8E"/>
    <w:rsid w:val="00EB6C23"/>
    <w:rsid w:val="00EB6E98"/>
    <w:rsid w:val="00EB7325"/>
    <w:rsid w:val="00EB7346"/>
    <w:rsid w:val="00EB7928"/>
    <w:rsid w:val="00EB7C8C"/>
    <w:rsid w:val="00EB7D79"/>
    <w:rsid w:val="00EB7E69"/>
    <w:rsid w:val="00EB7F38"/>
    <w:rsid w:val="00EC044C"/>
    <w:rsid w:val="00EC069A"/>
    <w:rsid w:val="00EC06AA"/>
    <w:rsid w:val="00EC0720"/>
    <w:rsid w:val="00EC0CF7"/>
    <w:rsid w:val="00EC1173"/>
    <w:rsid w:val="00EC11B6"/>
    <w:rsid w:val="00EC11CB"/>
    <w:rsid w:val="00EC1427"/>
    <w:rsid w:val="00EC1712"/>
    <w:rsid w:val="00EC1829"/>
    <w:rsid w:val="00EC1D98"/>
    <w:rsid w:val="00EC1EB3"/>
    <w:rsid w:val="00EC20B8"/>
    <w:rsid w:val="00EC2118"/>
    <w:rsid w:val="00EC2134"/>
    <w:rsid w:val="00EC23E1"/>
    <w:rsid w:val="00EC2503"/>
    <w:rsid w:val="00EC2939"/>
    <w:rsid w:val="00EC2F36"/>
    <w:rsid w:val="00EC30E3"/>
    <w:rsid w:val="00EC3105"/>
    <w:rsid w:val="00EC315F"/>
    <w:rsid w:val="00EC323C"/>
    <w:rsid w:val="00EC3B1D"/>
    <w:rsid w:val="00EC404C"/>
    <w:rsid w:val="00EC40F9"/>
    <w:rsid w:val="00EC424E"/>
    <w:rsid w:val="00EC43CD"/>
    <w:rsid w:val="00EC4B14"/>
    <w:rsid w:val="00EC4E99"/>
    <w:rsid w:val="00EC521B"/>
    <w:rsid w:val="00EC5229"/>
    <w:rsid w:val="00EC54F3"/>
    <w:rsid w:val="00EC5711"/>
    <w:rsid w:val="00EC5777"/>
    <w:rsid w:val="00EC5BB4"/>
    <w:rsid w:val="00EC5C99"/>
    <w:rsid w:val="00EC5C9F"/>
    <w:rsid w:val="00EC6312"/>
    <w:rsid w:val="00EC6805"/>
    <w:rsid w:val="00EC680D"/>
    <w:rsid w:val="00EC6A22"/>
    <w:rsid w:val="00EC6B1F"/>
    <w:rsid w:val="00EC6C01"/>
    <w:rsid w:val="00EC6DF1"/>
    <w:rsid w:val="00EC7099"/>
    <w:rsid w:val="00EC7547"/>
    <w:rsid w:val="00EC798A"/>
    <w:rsid w:val="00EC7ACB"/>
    <w:rsid w:val="00ED0014"/>
    <w:rsid w:val="00ED022F"/>
    <w:rsid w:val="00ED11CE"/>
    <w:rsid w:val="00ED13B2"/>
    <w:rsid w:val="00ED1C41"/>
    <w:rsid w:val="00ED227E"/>
    <w:rsid w:val="00ED25F5"/>
    <w:rsid w:val="00ED2792"/>
    <w:rsid w:val="00ED2894"/>
    <w:rsid w:val="00ED2B45"/>
    <w:rsid w:val="00ED2E35"/>
    <w:rsid w:val="00ED3182"/>
    <w:rsid w:val="00ED3320"/>
    <w:rsid w:val="00ED3AE5"/>
    <w:rsid w:val="00ED3E9D"/>
    <w:rsid w:val="00ED3EE8"/>
    <w:rsid w:val="00ED4027"/>
    <w:rsid w:val="00ED476D"/>
    <w:rsid w:val="00ED50A6"/>
    <w:rsid w:val="00ED5109"/>
    <w:rsid w:val="00ED52C0"/>
    <w:rsid w:val="00ED52D0"/>
    <w:rsid w:val="00ED57B6"/>
    <w:rsid w:val="00ED5ADD"/>
    <w:rsid w:val="00ED5CEC"/>
    <w:rsid w:val="00ED5E49"/>
    <w:rsid w:val="00ED60F6"/>
    <w:rsid w:val="00ED6137"/>
    <w:rsid w:val="00ED61E7"/>
    <w:rsid w:val="00ED62CF"/>
    <w:rsid w:val="00ED6D63"/>
    <w:rsid w:val="00ED6D8B"/>
    <w:rsid w:val="00ED6DE3"/>
    <w:rsid w:val="00ED700E"/>
    <w:rsid w:val="00ED704C"/>
    <w:rsid w:val="00ED70B2"/>
    <w:rsid w:val="00ED7482"/>
    <w:rsid w:val="00ED754D"/>
    <w:rsid w:val="00ED7CDD"/>
    <w:rsid w:val="00ED7DCB"/>
    <w:rsid w:val="00EE0029"/>
    <w:rsid w:val="00EE03E1"/>
    <w:rsid w:val="00EE070C"/>
    <w:rsid w:val="00EE07D9"/>
    <w:rsid w:val="00EE09AC"/>
    <w:rsid w:val="00EE0AF4"/>
    <w:rsid w:val="00EE0D19"/>
    <w:rsid w:val="00EE0E23"/>
    <w:rsid w:val="00EE1AFD"/>
    <w:rsid w:val="00EE20D0"/>
    <w:rsid w:val="00EE260E"/>
    <w:rsid w:val="00EE2949"/>
    <w:rsid w:val="00EE3505"/>
    <w:rsid w:val="00EE364B"/>
    <w:rsid w:val="00EE365B"/>
    <w:rsid w:val="00EE3678"/>
    <w:rsid w:val="00EE36D8"/>
    <w:rsid w:val="00EE3EA2"/>
    <w:rsid w:val="00EE3F24"/>
    <w:rsid w:val="00EE4338"/>
    <w:rsid w:val="00EE435F"/>
    <w:rsid w:val="00EE4556"/>
    <w:rsid w:val="00EE472A"/>
    <w:rsid w:val="00EE4A6F"/>
    <w:rsid w:val="00EE4E68"/>
    <w:rsid w:val="00EE5AA0"/>
    <w:rsid w:val="00EE5C00"/>
    <w:rsid w:val="00EE61F7"/>
    <w:rsid w:val="00EE669F"/>
    <w:rsid w:val="00EE67A7"/>
    <w:rsid w:val="00EE6866"/>
    <w:rsid w:val="00EE6CE1"/>
    <w:rsid w:val="00EE6CF2"/>
    <w:rsid w:val="00EE6D39"/>
    <w:rsid w:val="00EE7071"/>
    <w:rsid w:val="00EE712B"/>
    <w:rsid w:val="00EE71C7"/>
    <w:rsid w:val="00EE71EB"/>
    <w:rsid w:val="00EE737F"/>
    <w:rsid w:val="00EE76E5"/>
    <w:rsid w:val="00EE78E3"/>
    <w:rsid w:val="00EE7C88"/>
    <w:rsid w:val="00EE7F2C"/>
    <w:rsid w:val="00EF0335"/>
    <w:rsid w:val="00EF0AF3"/>
    <w:rsid w:val="00EF0B96"/>
    <w:rsid w:val="00EF0BA7"/>
    <w:rsid w:val="00EF0CAA"/>
    <w:rsid w:val="00EF1033"/>
    <w:rsid w:val="00EF1442"/>
    <w:rsid w:val="00EF146F"/>
    <w:rsid w:val="00EF165A"/>
    <w:rsid w:val="00EF17AA"/>
    <w:rsid w:val="00EF1A6F"/>
    <w:rsid w:val="00EF1E78"/>
    <w:rsid w:val="00EF2390"/>
    <w:rsid w:val="00EF267C"/>
    <w:rsid w:val="00EF27DD"/>
    <w:rsid w:val="00EF2F6F"/>
    <w:rsid w:val="00EF3048"/>
    <w:rsid w:val="00EF30F0"/>
    <w:rsid w:val="00EF3814"/>
    <w:rsid w:val="00EF3878"/>
    <w:rsid w:val="00EF399B"/>
    <w:rsid w:val="00EF3E3E"/>
    <w:rsid w:val="00EF3FEC"/>
    <w:rsid w:val="00EF41E9"/>
    <w:rsid w:val="00EF450E"/>
    <w:rsid w:val="00EF4553"/>
    <w:rsid w:val="00EF45F6"/>
    <w:rsid w:val="00EF46D7"/>
    <w:rsid w:val="00EF47EE"/>
    <w:rsid w:val="00EF4EED"/>
    <w:rsid w:val="00EF4FF8"/>
    <w:rsid w:val="00EF57F4"/>
    <w:rsid w:val="00EF5BAB"/>
    <w:rsid w:val="00EF5E49"/>
    <w:rsid w:val="00EF62D6"/>
    <w:rsid w:val="00EF652F"/>
    <w:rsid w:val="00EF653A"/>
    <w:rsid w:val="00EF6815"/>
    <w:rsid w:val="00EF686A"/>
    <w:rsid w:val="00EF6DAD"/>
    <w:rsid w:val="00EF6F76"/>
    <w:rsid w:val="00F0012C"/>
    <w:rsid w:val="00F00160"/>
    <w:rsid w:val="00F00319"/>
    <w:rsid w:val="00F00381"/>
    <w:rsid w:val="00F00792"/>
    <w:rsid w:val="00F008A8"/>
    <w:rsid w:val="00F0101B"/>
    <w:rsid w:val="00F014A0"/>
    <w:rsid w:val="00F01F1A"/>
    <w:rsid w:val="00F022F8"/>
    <w:rsid w:val="00F02324"/>
    <w:rsid w:val="00F02D1F"/>
    <w:rsid w:val="00F02F1D"/>
    <w:rsid w:val="00F03072"/>
    <w:rsid w:val="00F030DE"/>
    <w:rsid w:val="00F0327A"/>
    <w:rsid w:val="00F038B8"/>
    <w:rsid w:val="00F039C4"/>
    <w:rsid w:val="00F03C55"/>
    <w:rsid w:val="00F03DD5"/>
    <w:rsid w:val="00F03ED3"/>
    <w:rsid w:val="00F04AFA"/>
    <w:rsid w:val="00F052A2"/>
    <w:rsid w:val="00F05630"/>
    <w:rsid w:val="00F058E6"/>
    <w:rsid w:val="00F05B02"/>
    <w:rsid w:val="00F05C12"/>
    <w:rsid w:val="00F0618F"/>
    <w:rsid w:val="00F0647B"/>
    <w:rsid w:val="00F064C6"/>
    <w:rsid w:val="00F0650F"/>
    <w:rsid w:val="00F0654C"/>
    <w:rsid w:val="00F066DE"/>
    <w:rsid w:val="00F069D8"/>
    <w:rsid w:val="00F069E5"/>
    <w:rsid w:val="00F0728A"/>
    <w:rsid w:val="00F073C3"/>
    <w:rsid w:val="00F07B77"/>
    <w:rsid w:val="00F07C4F"/>
    <w:rsid w:val="00F07C65"/>
    <w:rsid w:val="00F07C70"/>
    <w:rsid w:val="00F07D89"/>
    <w:rsid w:val="00F101A5"/>
    <w:rsid w:val="00F10531"/>
    <w:rsid w:val="00F1053D"/>
    <w:rsid w:val="00F10805"/>
    <w:rsid w:val="00F108DB"/>
    <w:rsid w:val="00F10B36"/>
    <w:rsid w:val="00F10CE2"/>
    <w:rsid w:val="00F10D56"/>
    <w:rsid w:val="00F10E97"/>
    <w:rsid w:val="00F1102A"/>
    <w:rsid w:val="00F1103A"/>
    <w:rsid w:val="00F112AE"/>
    <w:rsid w:val="00F114BF"/>
    <w:rsid w:val="00F115AB"/>
    <w:rsid w:val="00F11E5F"/>
    <w:rsid w:val="00F1225F"/>
    <w:rsid w:val="00F124D3"/>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4F52"/>
    <w:rsid w:val="00F1530D"/>
    <w:rsid w:val="00F1541B"/>
    <w:rsid w:val="00F15461"/>
    <w:rsid w:val="00F156B5"/>
    <w:rsid w:val="00F15907"/>
    <w:rsid w:val="00F15BA3"/>
    <w:rsid w:val="00F15E8B"/>
    <w:rsid w:val="00F15EA2"/>
    <w:rsid w:val="00F15ECA"/>
    <w:rsid w:val="00F15EF3"/>
    <w:rsid w:val="00F165BC"/>
    <w:rsid w:val="00F1687A"/>
    <w:rsid w:val="00F16CC0"/>
    <w:rsid w:val="00F16F88"/>
    <w:rsid w:val="00F16FAE"/>
    <w:rsid w:val="00F17253"/>
    <w:rsid w:val="00F17319"/>
    <w:rsid w:val="00F1746C"/>
    <w:rsid w:val="00F17513"/>
    <w:rsid w:val="00F2004F"/>
    <w:rsid w:val="00F2027D"/>
    <w:rsid w:val="00F2028B"/>
    <w:rsid w:val="00F2032A"/>
    <w:rsid w:val="00F205EF"/>
    <w:rsid w:val="00F2064D"/>
    <w:rsid w:val="00F20C03"/>
    <w:rsid w:val="00F20C30"/>
    <w:rsid w:val="00F20E3F"/>
    <w:rsid w:val="00F2127F"/>
    <w:rsid w:val="00F21346"/>
    <w:rsid w:val="00F21361"/>
    <w:rsid w:val="00F214B8"/>
    <w:rsid w:val="00F21A3B"/>
    <w:rsid w:val="00F21AFE"/>
    <w:rsid w:val="00F21D9A"/>
    <w:rsid w:val="00F21F46"/>
    <w:rsid w:val="00F22160"/>
    <w:rsid w:val="00F2269B"/>
    <w:rsid w:val="00F2300C"/>
    <w:rsid w:val="00F2311C"/>
    <w:rsid w:val="00F23896"/>
    <w:rsid w:val="00F23D1E"/>
    <w:rsid w:val="00F23DA8"/>
    <w:rsid w:val="00F23DBE"/>
    <w:rsid w:val="00F23E96"/>
    <w:rsid w:val="00F23ECC"/>
    <w:rsid w:val="00F241BE"/>
    <w:rsid w:val="00F243BB"/>
    <w:rsid w:val="00F244BC"/>
    <w:rsid w:val="00F246E6"/>
    <w:rsid w:val="00F248DF"/>
    <w:rsid w:val="00F24AF1"/>
    <w:rsid w:val="00F24F06"/>
    <w:rsid w:val="00F25056"/>
    <w:rsid w:val="00F2505C"/>
    <w:rsid w:val="00F25A87"/>
    <w:rsid w:val="00F25B1B"/>
    <w:rsid w:val="00F25B46"/>
    <w:rsid w:val="00F25D01"/>
    <w:rsid w:val="00F260B9"/>
    <w:rsid w:val="00F2629A"/>
    <w:rsid w:val="00F26410"/>
    <w:rsid w:val="00F26739"/>
    <w:rsid w:val="00F26B54"/>
    <w:rsid w:val="00F26D84"/>
    <w:rsid w:val="00F26FF0"/>
    <w:rsid w:val="00F271D4"/>
    <w:rsid w:val="00F275AD"/>
    <w:rsid w:val="00F2760A"/>
    <w:rsid w:val="00F27660"/>
    <w:rsid w:val="00F276D5"/>
    <w:rsid w:val="00F277F4"/>
    <w:rsid w:val="00F27AC7"/>
    <w:rsid w:val="00F27C02"/>
    <w:rsid w:val="00F30179"/>
    <w:rsid w:val="00F30606"/>
    <w:rsid w:val="00F30651"/>
    <w:rsid w:val="00F31296"/>
    <w:rsid w:val="00F31868"/>
    <w:rsid w:val="00F31E65"/>
    <w:rsid w:val="00F31F6A"/>
    <w:rsid w:val="00F32038"/>
    <w:rsid w:val="00F321A3"/>
    <w:rsid w:val="00F32B76"/>
    <w:rsid w:val="00F32CE4"/>
    <w:rsid w:val="00F32E68"/>
    <w:rsid w:val="00F3335D"/>
    <w:rsid w:val="00F33A46"/>
    <w:rsid w:val="00F33A73"/>
    <w:rsid w:val="00F33BE8"/>
    <w:rsid w:val="00F33D79"/>
    <w:rsid w:val="00F3414F"/>
    <w:rsid w:val="00F341B0"/>
    <w:rsid w:val="00F341EA"/>
    <w:rsid w:val="00F34311"/>
    <w:rsid w:val="00F3477F"/>
    <w:rsid w:val="00F347FE"/>
    <w:rsid w:val="00F34C23"/>
    <w:rsid w:val="00F35178"/>
    <w:rsid w:val="00F351E9"/>
    <w:rsid w:val="00F3525E"/>
    <w:rsid w:val="00F355AE"/>
    <w:rsid w:val="00F356CC"/>
    <w:rsid w:val="00F35C70"/>
    <w:rsid w:val="00F35EB2"/>
    <w:rsid w:val="00F35F61"/>
    <w:rsid w:val="00F36221"/>
    <w:rsid w:val="00F366A7"/>
    <w:rsid w:val="00F36A88"/>
    <w:rsid w:val="00F36B31"/>
    <w:rsid w:val="00F36CE2"/>
    <w:rsid w:val="00F36FF5"/>
    <w:rsid w:val="00F3714B"/>
    <w:rsid w:val="00F37334"/>
    <w:rsid w:val="00F378A4"/>
    <w:rsid w:val="00F379F3"/>
    <w:rsid w:val="00F40308"/>
    <w:rsid w:val="00F4078C"/>
    <w:rsid w:val="00F408D8"/>
    <w:rsid w:val="00F40BAB"/>
    <w:rsid w:val="00F4142C"/>
    <w:rsid w:val="00F41521"/>
    <w:rsid w:val="00F416FF"/>
    <w:rsid w:val="00F41A86"/>
    <w:rsid w:val="00F41D3C"/>
    <w:rsid w:val="00F41D5C"/>
    <w:rsid w:val="00F41EB2"/>
    <w:rsid w:val="00F41F9F"/>
    <w:rsid w:val="00F421B0"/>
    <w:rsid w:val="00F42B9B"/>
    <w:rsid w:val="00F42CFE"/>
    <w:rsid w:val="00F437CE"/>
    <w:rsid w:val="00F438AE"/>
    <w:rsid w:val="00F43B07"/>
    <w:rsid w:val="00F43B5A"/>
    <w:rsid w:val="00F43C12"/>
    <w:rsid w:val="00F43CC9"/>
    <w:rsid w:val="00F43F75"/>
    <w:rsid w:val="00F44741"/>
    <w:rsid w:val="00F44C5A"/>
    <w:rsid w:val="00F45A9D"/>
    <w:rsid w:val="00F45AA4"/>
    <w:rsid w:val="00F45BF6"/>
    <w:rsid w:val="00F45D2F"/>
    <w:rsid w:val="00F45D79"/>
    <w:rsid w:val="00F461F8"/>
    <w:rsid w:val="00F46223"/>
    <w:rsid w:val="00F465C3"/>
    <w:rsid w:val="00F4662D"/>
    <w:rsid w:val="00F46745"/>
    <w:rsid w:val="00F46C5D"/>
    <w:rsid w:val="00F47508"/>
    <w:rsid w:val="00F47BA7"/>
    <w:rsid w:val="00F47CA7"/>
    <w:rsid w:val="00F50311"/>
    <w:rsid w:val="00F507F0"/>
    <w:rsid w:val="00F509D5"/>
    <w:rsid w:val="00F50CCE"/>
    <w:rsid w:val="00F5101A"/>
    <w:rsid w:val="00F51166"/>
    <w:rsid w:val="00F511BD"/>
    <w:rsid w:val="00F5129C"/>
    <w:rsid w:val="00F516F2"/>
    <w:rsid w:val="00F51B99"/>
    <w:rsid w:val="00F51CB0"/>
    <w:rsid w:val="00F51E7D"/>
    <w:rsid w:val="00F51F4A"/>
    <w:rsid w:val="00F52127"/>
    <w:rsid w:val="00F52345"/>
    <w:rsid w:val="00F52577"/>
    <w:rsid w:val="00F5264D"/>
    <w:rsid w:val="00F5272D"/>
    <w:rsid w:val="00F527F2"/>
    <w:rsid w:val="00F5281D"/>
    <w:rsid w:val="00F53299"/>
    <w:rsid w:val="00F5413F"/>
    <w:rsid w:val="00F54596"/>
    <w:rsid w:val="00F54AEB"/>
    <w:rsid w:val="00F54D35"/>
    <w:rsid w:val="00F54D3A"/>
    <w:rsid w:val="00F55101"/>
    <w:rsid w:val="00F552BD"/>
    <w:rsid w:val="00F554C5"/>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CC1"/>
    <w:rsid w:val="00F60FBC"/>
    <w:rsid w:val="00F6110A"/>
    <w:rsid w:val="00F612DB"/>
    <w:rsid w:val="00F61315"/>
    <w:rsid w:val="00F6148E"/>
    <w:rsid w:val="00F61665"/>
    <w:rsid w:val="00F6175E"/>
    <w:rsid w:val="00F6194F"/>
    <w:rsid w:val="00F6197F"/>
    <w:rsid w:val="00F61E65"/>
    <w:rsid w:val="00F6204A"/>
    <w:rsid w:val="00F622A9"/>
    <w:rsid w:val="00F62593"/>
    <w:rsid w:val="00F62DA1"/>
    <w:rsid w:val="00F63115"/>
    <w:rsid w:val="00F6325F"/>
    <w:rsid w:val="00F634B0"/>
    <w:rsid w:val="00F6388D"/>
    <w:rsid w:val="00F63C26"/>
    <w:rsid w:val="00F6416F"/>
    <w:rsid w:val="00F64203"/>
    <w:rsid w:val="00F64832"/>
    <w:rsid w:val="00F649A4"/>
    <w:rsid w:val="00F64BAD"/>
    <w:rsid w:val="00F64D10"/>
    <w:rsid w:val="00F64DA2"/>
    <w:rsid w:val="00F64EFC"/>
    <w:rsid w:val="00F655B8"/>
    <w:rsid w:val="00F657D5"/>
    <w:rsid w:val="00F657F8"/>
    <w:rsid w:val="00F65D91"/>
    <w:rsid w:val="00F65E53"/>
    <w:rsid w:val="00F66069"/>
    <w:rsid w:val="00F6622F"/>
    <w:rsid w:val="00F6641C"/>
    <w:rsid w:val="00F666A7"/>
    <w:rsid w:val="00F66BB4"/>
    <w:rsid w:val="00F66CDF"/>
    <w:rsid w:val="00F66E1D"/>
    <w:rsid w:val="00F6740E"/>
    <w:rsid w:val="00F67748"/>
    <w:rsid w:val="00F67891"/>
    <w:rsid w:val="00F67A3A"/>
    <w:rsid w:val="00F67A55"/>
    <w:rsid w:val="00F67EE2"/>
    <w:rsid w:val="00F70205"/>
    <w:rsid w:val="00F70869"/>
    <w:rsid w:val="00F70905"/>
    <w:rsid w:val="00F70BCF"/>
    <w:rsid w:val="00F70D79"/>
    <w:rsid w:val="00F70FA6"/>
    <w:rsid w:val="00F71209"/>
    <w:rsid w:val="00F71D97"/>
    <w:rsid w:val="00F72157"/>
    <w:rsid w:val="00F72A8A"/>
    <w:rsid w:val="00F72D3D"/>
    <w:rsid w:val="00F73042"/>
    <w:rsid w:val="00F7306B"/>
    <w:rsid w:val="00F7344B"/>
    <w:rsid w:val="00F7363A"/>
    <w:rsid w:val="00F73FDB"/>
    <w:rsid w:val="00F74460"/>
    <w:rsid w:val="00F7458D"/>
    <w:rsid w:val="00F745F7"/>
    <w:rsid w:val="00F747DB"/>
    <w:rsid w:val="00F74885"/>
    <w:rsid w:val="00F750D6"/>
    <w:rsid w:val="00F753A1"/>
    <w:rsid w:val="00F753DE"/>
    <w:rsid w:val="00F75414"/>
    <w:rsid w:val="00F756FD"/>
    <w:rsid w:val="00F75830"/>
    <w:rsid w:val="00F75E48"/>
    <w:rsid w:val="00F7617B"/>
    <w:rsid w:val="00F764AE"/>
    <w:rsid w:val="00F76B65"/>
    <w:rsid w:val="00F76C7A"/>
    <w:rsid w:val="00F76D7B"/>
    <w:rsid w:val="00F76FF7"/>
    <w:rsid w:val="00F773BC"/>
    <w:rsid w:val="00F775D0"/>
    <w:rsid w:val="00F77646"/>
    <w:rsid w:val="00F7779C"/>
    <w:rsid w:val="00F777D9"/>
    <w:rsid w:val="00F77824"/>
    <w:rsid w:val="00F77848"/>
    <w:rsid w:val="00F779D1"/>
    <w:rsid w:val="00F77CF1"/>
    <w:rsid w:val="00F77E1C"/>
    <w:rsid w:val="00F80141"/>
    <w:rsid w:val="00F80694"/>
    <w:rsid w:val="00F808EC"/>
    <w:rsid w:val="00F80991"/>
    <w:rsid w:val="00F80B8B"/>
    <w:rsid w:val="00F80D25"/>
    <w:rsid w:val="00F80E52"/>
    <w:rsid w:val="00F80FFF"/>
    <w:rsid w:val="00F816C9"/>
    <w:rsid w:val="00F81904"/>
    <w:rsid w:val="00F81B05"/>
    <w:rsid w:val="00F82377"/>
    <w:rsid w:val="00F825F3"/>
    <w:rsid w:val="00F82668"/>
    <w:rsid w:val="00F827FF"/>
    <w:rsid w:val="00F82BFA"/>
    <w:rsid w:val="00F82E76"/>
    <w:rsid w:val="00F8369E"/>
    <w:rsid w:val="00F83795"/>
    <w:rsid w:val="00F8389B"/>
    <w:rsid w:val="00F83CF3"/>
    <w:rsid w:val="00F84338"/>
    <w:rsid w:val="00F84960"/>
    <w:rsid w:val="00F84AB1"/>
    <w:rsid w:val="00F84F58"/>
    <w:rsid w:val="00F8506F"/>
    <w:rsid w:val="00F852EB"/>
    <w:rsid w:val="00F8538C"/>
    <w:rsid w:val="00F853A9"/>
    <w:rsid w:val="00F85B74"/>
    <w:rsid w:val="00F85E5F"/>
    <w:rsid w:val="00F865E8"/>
    <w:rsid w:val="00F867ED"/>
    <w:rsid w:val="00F868C1"/>
    <w:rsid w:val="00F868CA"/>
    <w:rsid w:val="00F86BCA"/>
    <w:rsid w:val="00F86C7D"/>
    <w:rsid w:val="00F87EC1"/>
    <w:rsid w:val="00F90004"/>
    <w:rsid w:val="00F90162"/>
    <w:rsid w:val="00F903CA"/>
    <w:rsid w:val="00F9046C"/>
    <w:rsid w:val="00F90875"/>
    <w:rsid w:val="00F908F5"/>
    <w:rsid w:val="00F90EEC"/>
    <w:rsid w:val="00F90F6A"/>
    <w:rsid w:val="00F9148A"/>
    <w:rsid w:val="00F918A2"/>
    <w:rsid w:val="00F919D9"/>
    <w:rsid w:val="00F91BEB"/>
    <w:rsid w:val="00F91CC6"/>
    <w:rsid w:val="00F9262E"/>
    <w:rsid w:val="00F928D4"/>
    <w:rsid w:val="00F92A3B"/>
    <w:rsid w:val="00F92AB0"/>
    <w:rsid w:val="00F92AC0"/>
    <w:rsid w:val="00F92E83"/>
    <w:rsid w:val="00F93D07"/>
    <w:rsid w:val="00F93D7B"/>
    <w:rsid w:val="00F93DC8"/>
    <w:rsid w:val="00F93DD2"/>
    <w:rsid w:val="00F9422E"/>
    <w:rsid w:val="00F946CA"/>
    <w:rsid w:val="00F94D04"/>
    <w:rsid w:val="00F94D16"/>
    <w:rsid w:val="00F94F42"/>
    <w:rsid w:val="00F95255"/>
    <w:rsid w:val="00F959E2"/>
    <w:rsid w:val="00F95AEE"/>
    <w:rsid w:val="00F95DDD"/>
    <w:rsid w:val="00F9620D"/>
    <w:rsid w:val="00F96291"/>
    <w:rsid w:val="00F9636A"/>
    <w:rsid w:val="00F96608"/>
    <w:rsid w:val="00F96876"/>
    <w:rsid w:val="00F96DB6"/>
    <w:rsid w:val="00F96FD4"/>
    <w:rsid w:val="00F9714B"/>
    <w:rsid w:val="00F97543"/>
    <w:rsid w:val="00F9755E"/>
    <w:rsid w:val="00F9774D"/>
    <w:rsid w:val="00FA0088"/>
    <w:rsid w:val="00FA056A"/>
    <w:rsid w:val="00FA0636"/>
    <w:rsid w:val="00FA0E61"/>
    <w:rsid w:val="00FA1161"/>
    <w:rsid w:val="00FA138A"/>
    <w:rsid w:val="00FA16FB"/>
    <w:rsid w:val="00FA1CF5"/>
    <w:rsid w:val="00FA21A4"/>
    <w:rsid w:val="00FA2296"/>
    <w:rsid w:val="00FA23D1"/>
    <w:rsid w:val="00FA28DD"/>
    <w:rsid w:val="00FA2FED"/>
    <w:rsid w:val="00FA364E"/>
    <w:rsid w:val="00FA39FD"/>
    <w:rsid w:val="00FA3CC8"/>
    <w:rsid w:val="00FA3CDA"/>
    <w:rsid w:val="00FA3DF7"/>
    <w:rsid w:val="00FA3FCB"/>
    <w:rsid w:val="00FA4AF0"/>
    <w:rsid w:val="00FA4B51"/>
    <w:rsid w:val="00FA4B5C"/>
    <w:rsid w:val="00FA5285"/>
    <w:rsid w:val="00FA591F"/>
    <w:rsid w:val="00FA596C"/>
    <w:rsid w:val="00FA6C93"/>
    <w:rsid w:val="00FA6EE2"/>
    <w:rsid w:val="00FA7140"/>
    <w:rsid w:val="00FA7265"/>
    <w:rsid w:val="00FA753E"/>
    <w:rsid w:val="00FA759E"/>
    <w:rsid w:val="00FA7AF9"/>
    <w:rsid w:val="00FA7B5C"/>
    <w:rsid w:val="00FA7CEE"/>
    <w:rsid w:val="00FA7D46"/>
    <w:rsid w:val="00FA7EEB"/>
    <w:rsid w:val="00FB020C"/>
    <w:rsid w:val="00FB0563"/>
    <w:rsid w:val="00FB0864"/>
    <w:rsid w:val="00FB0B77"/>
    <w:rsid w:val="00FB0EE8"/>
    <w:rsid w:val="00FB0F44"/>
    <w:rsid w:val="00FB1078"/>
    <w:rsid w:val="00FB1145"/>
    <w:rsid w:val="00FB13D3"/>
    <w:rsid w:val="00FB171A"/>
    <w:rsid w:val="00FB175E"/>
    <w:rsid w:val="00FB178E"/>
    <w:rsid w:val="00FB182E"/>
    <w:rsid w:val="00FB1B68"/>
    <w:rsid w:val="00FB1BD6"/>
    <w:rsid w:val="00FB1C73"/>
    <w:rsid w:val="00FB1D54"/>
    <w:rsid w:val="00FB1F3B"/>
    <w:rsid w:val="00FB222A"/>
    <w:rsid w:val="00FB2290"/>
    <w:rsid w:val="00FB287D"/>
    <w:rsid w:val="00FB28D2"/>
    <w:rsid w:val="00FB29F8"/>
    <w:rsid w:val="00FB2A6B"/>
    <w:rsid w:val="00FB3182"/>
    <w:rsid w:val="00FB3398"/>
    <w:rsid w:val="00FB339A"/>
    <w:rsid w:val="00FB37BF"/>
    <w:rsid w:val="00FB3D98"/>
    <w:rsid w:val="00FB3F8A"/>
    <w:rsid w:val="00FB443A"/>
    <w:rsid w:val="00FB4458"/>
    <w:rsid w:val="00FB4998"/>
    <w:rsid w:val="00FB4B99"/>
    <w:rsid w:val="00FB4BEA"/>
    <w:rsid w:val="00FB51D5"/>
    <w:rsid w:val="00FB57B9"/>
    <w:rsid w:val="00FB57CA"/>
    <w:rsid w:val="00FB5C39"/>
    <w:rsid w:val="00FB5EDB"/>
    <w:rsid w:val="00FB669B"/>
    <w:rsid w:val="00FB6818"/>
    <w:rsid w:val="00FB695B"/>
    <w:rsid w:val="00FB6BF6"/>
    <w:rsid w:val="00FB71EA"/>
    <w:rsid w:val="00FB7524"/>
    <w:rsid w:val="00FB7BE8"/>
    <w:rsid w:val="00FB7D5C"/>
    <w:rsid w:val="00FB7F18"/>
    <w:rsid w:val="00FC006F"/>
    <w:rsid w:val="00FC0417"/>
    <w:rsid w:val="00FC0438"/>
    <w:rsid w:val="00FC0692"/>
    <w:rsid w:val="00FC0C68"/>
    <w:rsid w:val="00FC0CA2"/>
    <w:rsid w:val="00FC0F99"/>
    <w:rsid w:val="00FC0FB9"/>
    <w:rsid w:val="00FC1022"/>
    <w:rsid w:val="00FC10E7"/>
    <w:rsid w:val="00FC118B"/>
    <w:rsid w:val="00FC1331"/>
    <w:rsid w:val="00FC137D"/>
    <w:rsid w:val="00FC18A0"/>
    <w:rsid w:val="00FC201D"/>
    <w:rsid w:val="00FC238F"/>
    <w:rsid w:val="00FC2CCA"/>
    <w:rsid w:val="00FC3126"/>
    <w:rsid w:val="00FC3349"/>
    <w:rsid w:val="00FC355A"/>
    <w:rsid w:val="00FC35D3"/>
    <w:rsid w:val="00FC4028"/>
    <w:rsid w:val="00FC4614"/>
    <w:rsid w:val="00FC55F9"/>
    <w:rsid w:val="00FC58AF"/>
    <w:rsid w:val="00FC5F24"/>
    <w:rsid w:val="00FC5F8E"/>
    <w:rsid w:val="00FC60B9"/>
    <w:rsid w:val="00FC6284"/>
    <w:rsid w:val="00FC6711"/>
    <w:rsid w:val="00FC68BA"/>
    <w:rsid w:val="00FC6A5C"/>
    <w:rsid w:val="00FC6C92"/>
    <w:rsid w:val="00FC6D37"/>
    <w:rsid w:val="00FC7212"/>
    <w:rsid w:val="00FC7234"/>
    <w:rsid w:val="00FC7857"/>
    <w:rsid w:val="00FC7F04"/>
    <w:rsid w:val="00FD03F5"/>
    <w:rsid w:val="00FD0A1F"/>
    <w:rsid w:val="00FD0B28"/>
    <w:rsid w:val="00FD0BDB"/>
    <w:rsid w:val="00FD0C19"/>
    <w:rsid w:val="00FD0C58"/>
    <w:rsid w:val="00FD0D7F"/>
    <w:rsid w:val="00FD0F7A"/>
    <w:rsid w:val="00FD0FB0"/>
    <w:rsid w:val="00FD1296"/>
    <w:rsid w:val="00FD12EC"/>
    <w:rsid w:val="00FD1964"/>
    <w:rsid w:val="00FD1FE6"/>
    <w:rsid w:val="00FD1FEF"/>
    <w:rsid w:val="00FD221F"/>
    <w:rsid w:val="00FD2324"/>
    <w:rsid w:val="00FD2771"/>
    <w:rsid w:val="00FD28BC"/>
    <w:rsid w:val="00FD2AA4"/>
    <w:rsid w:val="00FD2E00"/>
    <w:rsid w:val="00FD3641"/>
    <w:rsid w:val="00FD3973"/>
    <w:rsid w:val="00FD40AE"/>
    <w:rsid w:val="00FD44E8"/>
    <w:rsid w:val="00FD4C1D"/>
    <w:rsid w:val="00FD4E64"/>
    <w:rsid w:val="00FD504E"/>
    <w:rsid w:val="00FD51C7"/>
    <w:rsid w:val="00FD54CB"/>
    <w:rsid w:val="00FD5721"/>
    <w:rsid w:val="00FD589D"/>
    <w:rsid w:val="00FD58FC"/>
    <w:rsid w:val="00FD59A9"/>
    <w:rsid w:val="00FD5A84"/>
    <w:rsid w:val="00FD5B5D"/>
    <w:rsid w:val="00FD5C05"/>
    <w:rsid w:val="00FD5C5A"/>
    <w:rsid w:val="00FD5D25"/>
    <w:rsid w:val="00FD679E"/>
    <w:rsid w:val="00FD67AC"/>
    <w:rsid w:val="00FD6911"/>
    <w:rsid w:val="00FD6A95"/>
    <w:rsid w:val="00FD6AED"/>
    <w:rsid w:val="00FD6C40"/>
    <w:rsid w:val="00FD6EB4"/>
    <w:rsid w:val="00FD6FCA"/>
    <w:rsid w:val="00FD7543"/>
    <w:rsid w:val="00FD76CE"/>
    <w:rsid w:val="00FD7841"/>
    <w:rsid w:val="00FD7D24"/>
    <w:rsid w:val="00FE0252"/>
    <w:rsid w:val="00FE03A6"/>
    <w:rsid w:val="00FE0485"/>
    <w:rsid w:val="00FE079B"/>
    <w:rsid w:val="00FE0997"/>
    <w:rsid w:val="00FE0EDB"/>
    <w:rsid w:val="00FE1206"/>
    <w:rsid w:val="00FE1780"/>
    <w:rsid w:val="00FE181A"/>
    <w:rsid w:val="00FE1844"/>
    <w:rsid w:val="00FE1B9D"/>
    <w:rsid w:val="00FE1D17"/>
    <w:rsid w:val="00FE2554"/>
    <w:rsid w:val="00FE2971"/>
    <w:rsid w:val="00FE2E6D"/>
    <w:rsid w:val="00FE2EE1"/>
    <w:rsid w:val="00FE2F41"/>
    <w:rsid w:val="00FE325F"/>
    <w:rsid w:val="00FE33F5"/>
    <w:rsid w:val="00FE34CE"/>
    <w:rsid w:val="00FE355D"/>
    <w:rsid w:val="00FE3B6F"/>
    <w:rsid w:val="00FE41C5"/>
    <w:rsid w:val="00FE4327"/>
    <w:rsid w:val="00FE435C"/>
    <w:rsid w:val="00FE4A4C"/>
    <w:rsid w:val="00FE4A8E"/>
    <w:rsid w:val="00FE4C19"/>
    <w:rsid w:val="00FE5738"/>
    <w:rsid w:val="00FE5A9E"/>
    <w:rsid w:val="00FE5EBE"/>
    <w:rsid w:val="00FE62F5"/>
    <w:rsid w:val="00FE63EA"/>
    <w:rsid w:val="00FE64C5"/>
    <w:rsid w:val="00FE6630"/>
    <w:rsid w:val="00FE6D80"/>
    <w:rsid w:val="00FE6E82"/>
    <w:rsid w:val="00FE6F4A"/>
    <w:rsid w:val="00FE7736"/>
    <w:rsid w:val="00FE778D"/>
    <w:rsid w:val="00FE7EE1"/>
    <w:rsid w:val="00FE7EF5"/>
    <w:rsid w:val="00FF0601"/>
    <w:rsid w:val="00FF08AC"/>
    <w:rsid w:val="00FF0933"/>
    <w:rsid w:val="00FF0AC2"/>
    <w:rsid w:val="00FF0BAA"/>
    <w:rsid w:val="00FF0C04"/>
    <w:rsid w:val="00FF0ED7"/>
    <w:rsid w:val="00FF1348"/>
    <w:rsid w:val="00FF148D"/>
    <w:rsid w:val="00FF1DB8"/>
    <w:rsid w:val="00FF210D"/>
    <w:rsid w:val="00FF2B27"/>
    <w:rsid w:val="00FF2D93"/>
    <w:rsid w:val="00FF301A"/>
    <w:rsid w:val="00FF3102"/>
    <w:rsid w:val="00FF31A1"/>
    <w:rsid w:val="00FF33C9"/>
    <w:rsid w:val="00FF3601"/>
    <w:rsid w:val="00FF3CCB"/>
    <w:rsid w:val="00FF4510"/>
    <w:rsid w:val="00FF46C9"/>
    <w:rsid w:val="00FF4772"/>
    <w:rsid w:val="00FF4842"/>
    <w:rsid w:val="00FF4AF9"/>
    <w:rsid w:val="00FF4B27"/>
    <w:rsid w:val="00FF4BBC"/>
    <w:rsid w:val="00FF4BCA"/>
    <w:rsid w:val="00FF4CF1"/>
    <w:rsid w:val="00FF4E10"/>
    <w:rsid w:val="00FF4FB2"/>
    <w:rsid w:val="00FF59A9"/>
    <w:rsid w:val="00FF59ED"/>
    <w:rsid w:val="00FF5A49"/>
    <w:rsid w:val="00FF5D13"/>
    <w:rsid w:val="00FF5FFF"/>
    <w:rsid w:val="00FF608F"/>
    <w:rsid w:val="00FF61E8"/>
    <w:rsid w:val="00FF6433"/>
    <w:rsid w:val="00FF6602"/>
    <w:rsid w:val="00FF6A0B"/>
    <w:rsid w:val="00FF6B7C"/>
    <w:rsid w:val="00FF7003"/>
    <w:rsid w:val="00FF704C"/>
    <w:rsid w:val="00FF7163"/>
    <w:rsid w:val="00FF71EC"/>
    <w:rsid w:val="00FF749F"/>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A59DB"/>
  <w15:docId w15:val="{AB319C59-8432-4BB7-8446-714DCF20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205"/>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qFormat/>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CF2BF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F2BF2"/>
    <w:pPr>
      <w:widowControl w:val="0"/>
      <w:spacing w:before="0"/>
      <w:jc w:val="left"/>
    </w:pPr>
    <w:rPr>
      <w:rFonts w:asciiTheme="minorHAnsi" w:eastAsiaTheme="minorHAnsi" w:hAnsiTheme="minorHAnsi" w:cstheme="minorBidi"/>
    </w:rPr>
  </w:style>
  <w:style w:type="character" w:styleId="Emphasis">
    <w:name w:val="Emphasis"/>
    <w:basedOn w:val="DefaultParagraphFont"/>
    <w:qFormat/>
    <w:rsid w:val="00DC5B36"/>
    <w:rPr>
      <w:i/>
      <w:iCs/>
    </w:rPr>
  </w:style>
  <w:style w:type="numbering" w:customStyle="1" w:styleId="WWNum13">
    <w:name w:val="WWNum13"/>
    <w:basedOn w:val="NoList"/>
    <w:rsid w:val="00B70EE9"/>
    <w:pPr>
      <w:numPr>
        <w:numId w:val="29"/>
      </w:numPr>
    </w:pPr>
  </w:style>
  <w:style w:type="numbering" w:customStyle="1" w:styleId="WWNum27">
    <w:name w:val="WWNum27"/>
    <w:basedOn w:val="NoList"/>
    <w:rsid w:val="00B70EE9"/>
    <w:pPr>
      <w:numPr>
        <w:numId w:val="30"/>
      </w:numPr>
    </w:pPr>
  </w:style>
  <w:style w:type="table" w:customStyle="1" w:styleId="SBSSimple1">
    <w:name w:val="SBS Simple1"/>
    <w:basedOn w:val="TableNormal"/>
    <w:next w:val="TableGrid"/>
    <w:uiPriority w:val="39"/>
    <w:rsid w:val="00580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1">
    <w:name w:val="SBS Simple11"/>
    <w:basedOn w:val="TableNormal"/>
    <w:uiPriority w:val="39"/>
    <w:rsid w:val="004F6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1345">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8842529">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17341654">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72915665">
      <w:bodyDiv w:val="1"/>
      <w:marLeft w:val="0"/>
      <w:marRight w:val="0"/>
      <w:marTop w:val="0"/>
      <w:marBottom w:val="0"/>
      <w:divBdr>
        <w:top w:val="none" w:sz="0" w:space="0" w:color="auto"/>
        <w:left w:val="none" w:sz="0" w:space="0" w:color="auto"/>
        <w:bottom w:val="none" w:sz="0" w:space="0" w:color="auto"/>
        <w:right w:val="none" w:sz="0" w:space="0" w:color="auto"/>
      </w:divBdr>
    </w:div>
    <w:div w:id="192765291">
      <w:bodyDiv w:val="1"/>
      <w:marLeft w:val="0"/>
      <w:marRight w:val="0"/>
      <w:marTop w:val="0"/>
      <w:marBottom w:val="0"/>
      <w:divBdr>
        <w:top w:val="none" w:sz="0" w:space="0" w:color="auto"/>
        <w:left w:val="none" w:sz="0" w:space="0" w:color="auto"/>
        <w:bottom w:val="none" w:sz="0" w:space="0" w:color="auto"/>
        <w:right w:val="none" w:sz="0" w:space="0" w:color="auto"/>
      </w:divBdr>
    </w:div>
    <w:div w:id="202788617">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3321483">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68394341">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18002201">
      <w:bodyDiv w:val="1"/>
      <w:marLeft w:val="0"/>
      <w:marRight w:val="0"/>
      <w:marTop w:val="0"/>
      <w:marBottom w:val="0"/>
      <w:divBdr>
        <w:top w:val="none" w:sz="0" w:space="0" w:color="auto"/>
        <w:left w:val="none" w:sz="0" w:space="0" w:color="auto"/>
        <w:bottom w:val="none" w:sz="0" w:space="0" w:color="auto"/>
        <w:right w:val="none" w:sz="0" w:space="0" w:color="auto"/>
      </w:divBdr>
    </w:div>
    <w:div w:id="323515730">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39433176">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0320379">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08775491">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73639785">
      <w:bodyDiv w:val="1"/>
      <w:marLeft w:val="0"/>
      <w:marRight w:val="0"/>
      <w:marTop w:val="0"/>
      <w:marBottom w:val="0"/>
      <w:divBdr>
        <w:top w:val="none" w:sz="0" w:space="0" w:color="auto"/>
        <w:left w:val="none" w:sz="0" w:space="0" w:color="auto"/>
        <w:bottom w:val="none" w:sz="0" w:space="0" w:color="auto"/>
        <w:right w:val="none" w:sz="0" w:space="0" w:color="auto"/>
      </w:divBdr>
    </w:div>
    <w:div w:id="47646086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9999597">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8998011">
      <w:bodyDiv w:val="1"/>
      <w:marLeft w:val="0"/>
      <w:marRight w:val="0"/>
      <w:marTop w:val="0"/>
      <w:marBottom w:val="0"/>
      <w:divBdr>
        <w:top w:val="none" w:sz="0" w:space="0" w:color="auto"/>
        <w:left w:val="none" w:sz="0" w:space="0" w:color="auto"/>
        <w:bottom w:val="none" w:sz="0" w:space="0" w:color="auto"/>
        <w:right w:val="none" w:sz="0" w:space="0" w:color="auto"/>
      </w:divBdr>
    </w:div>
    <w:div w:id="644041617">
      <w:bodyDiv w:val="1"/>
      <w:marLeft w:val="0"/>
      <w:marRight w:val="0"/>
      <w:marTop w:val="0"/>
      <w:marBottom w:val="0"/>
      <w:divBdr>
        <w:top w:val="none" w:sz="0" w:space="0" w:color="auto"/>
        <w:left w:val="none" w:sz="0" w:space="0" w:color="auto"/>
        <w:bottom w:val="none" w:sz="0" w:space="0" w:color="auto"/>
        <w:right w:val="none" w:sz="0" w:space="0" w:color="auto"/>
      </w:divBdr>
    </w:div>
    <w:div w:id="651300078">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74303464">
      <w:bodyDiv w:val="1"/>
      <w:marLeft w:val="0"/>
      <w:marRight w:val="0"/>
      <w:marTop w:val="0"/>
      <w:marBottom w:val="0"/>
      <w:divBdr>
        <w:top w:val="none" w:sz="0" w:space="0" w:color="auto"/>
        <w:left w:val="none" w:sz="0" w:space="0" w:color="auto"/>
        <w:bottom w:val="none" w:sz="0" w:space="0" w:color="auto"/>
        <w:right w:val="none" w:sz="0" w:space="0" w:color="auto"/>
      </w:divBdr>
    </w:div>
    <w:div w:id="689335772">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25495772">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36706357">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28135345">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3881513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77813691">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179075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48700507">
      <w:bodyDiv w:val="1"/>
      <w:marLeft w:val="0"/>
      <w:marRight w:val="0"/>
      <w:marTop w:val="0"/>
      <w:marBottom w:val="0"/>
      <w:divBdr>
        <w:top w:val="none" w:sz="0" w:space="0" w:color="auto"/>
        <w:left w:val="none" w:sz="0" w:space="0" w:color="auto"/>
        <w:bottom w:val="none" w:sz="0" w:space="0" w:color="auto"/>
        <w:right w:val="none" w:sz="0" w:space="0" w:color="auto"/>
      </w:divBdr>
    </w:div>
    <w:div w:id="950018170">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35540243">
      <w:bodyDiv w:val="1"/>
      <w:marLeft w:val="0"/>
      <w:marRight w:val="0"/>
      <w:marTop w:val="0"/>
      <w:marBottom w:val="0"/>
      <w:divBdr>
        <w:top w:val="none" w:sz="0" w:space="0" w:color="auto"/>
        <w:left w:val="none" w:sz="0" w:space="0" w:color="auto"/>
        <w:bottom w:val="none" w:sz="0" w:space="0" w:color="auto"/>
        <w:right w:val="none" w:sz="0" w:space="0" w:color="auto"/>
      </w:divBdr>
    </w:div>
    <w:div w:id="1055472760">
      <w:bodyDiv w:val="1"/>
      <w:marLeft w:val="0"/>
      <w:marRight w:val="0"/>
      <w:marTop w:val="0"/>
      <w:marBottom w:val="0"/>
      <w:divBdr>
        <w:top w:val="none" w:sz="0" w:space="0" w:color="auto"/>
        <w:left w:val="none" w:sz="0" w:space="0" w:color="auto"/>
        <w:bottom w:val="none" w:sz="0" w:space="0" w:color="auto"/>
        <w:right w:val="none" w:sz="0" w:space="0" w:color="auto"/>
      </w:divBdr>
    </w:div>
    <w:div w:id="106622122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77628943">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8839131">
      <w:bodyDiv w:val="1"/>
      <w:marLeft w:val="0"/>
      <w:marRight w:val="0"/>
      <w:marTop w:val="0"/>
      <w:marBottom w:val="0"/>
      <w:divBdr>
        <w:top w:val="none" w:sz="0" w:space="0" w:color="auto"/>
        <w:left w:val="none" w:sz="0" w:space="0" w:color="auto"/>
        <w:bottom w:val="none" w:sz="0" w:space="0" w:color="auto"/>
        <w:right w:val="none" w:sz="0" w:space="0" w:color="auto"/>
      </w:divBdr>
    </w:div>
    <w:div w:id="1143694176">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68446441">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55431464">
      <w:bodyDiv w:val="1"/>
      <w:marLeft w:val="0"/>
      <w:marRight w:val="0"/>
      <w:marTop w:val="0"/>
      <w:marBottom w:val="0"/>
      <w:divBdr>
        <w:top w:val="none" w:sz="0" w:space="0" w:color="auto"/>
        <w:left w:val="none" w:sz="0" w:space="0" w:color="auto"/>
        <w:bottom w:val="none" w:sz="0" w:space="0" w:color="auto"/>
        <w:right w:val="none" w:sz="0" w:space="0" w:color="auto"/>
      </w:divBdr>
    </w:div>
    <w:div w:id="1263077110">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19533752">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19714629">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39638148">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1139484">
      <w:bodyDiv w:val="1"/>
      <w:marLeft w:val="0"/>
      <w:marRight w:val="0"/>
      <w:marTop w:val="0"/>
      <w:marBottom w:val="0"/>
      <w:divBdr>
        <w:top w:val="none" w:sz="0" w:space="0" w:color="auto"/>
        <w:left w:val="none" w:sz="0" w:space="0" w:color="auto"/>
        <w:bottom w:val="none" w:sz="0" w:space="0" w:color="auto"/>
        <w:right w:val="none" w:sz="0" w:space="0" w:color="auto"/>
      </w:divBdr>
    </w:div>
    <w:div w:id="1529028271">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9121665">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69263824">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761345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228997">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41248717">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78793999">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0367070">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00223419">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430583">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33274109">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5089510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54039438">
      <w:bodyDiv w:val="1"/>
      <w:marLeft w:val="0"/>
      <w:marRight w:val="0"/>
      <w:marTop w:val="0"/>
      <w:marBottom w:val="0"/>
      <w:divBdr>
        <w:top w:val="none" w:sz="0" w:space="0" w:color="auto"/>
        <w:left w:val="none" w:sz="0" w:space="0" w:color="auto"/>
        <w:bottom w:val="none" w:sz="0" w:space="0" w:color="auto"/>
        <w:right w:val="none" w:sz="0" w:space="0" w:color="auto"/>
      </w:divBdr>
    </w:div>
    <w:div w:id="208950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pitanja.nabavke@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ntTable" Target="fontTable.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kjn.gov.rs/ci/uputstvo-o-uplati-republicke-administrativne-takse.html"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theme" Target="theme/theme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kjn.gov.rs/download/Taksa-popunjeni-nalozi-ci.pdf"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8.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image" Target="media/image2.jpeg"/><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mailto:pitanja.nabavke@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hyperlink" Target="mailto:slavica.zivanovic@rbkolubara.rs"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1082;jn.gov.rs" TargetMode="External"/><Relationship Id="rId185" Type="http://schemas.openxmlformats.org/officeDocument/2006/relationships/customXml" Target="../customXml/item160.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image" Target="media/image3.jpeg"/><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rbkolubara.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pitanja.nabavke@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JN Dokument" ma:contentTypeID="0x0101006DB0F8F7738EDF4DA0E2E14EA69F41B7007BA22FCE4269764F9E094EAC27B76194" ma:contentTypeVersion="14" ma:contentTypeDescription="" ma:contentTypeScope="" ma:versionID="65aee6915df66baa12c81b9f6dea6912">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25952-D357-4F0D-A929-BDBE54C406D0}"/>
</file>

<file path=customXml/itemProps10.xml><?xml version="1.0" encoding="utf-8"?>
<ds:datastoreItem xmlns:ds="http://schemas.openxmlformats.org/officeDocument/2006/customXml" ds:itemID="{CD248AFC-1384-4D8C-ABB7-327C4D4FBD8A}"/>
</file>

<file path=customXml/itemProps100.xml><?xml version="1.0" encoding="utf-8"?>
<ds:datastoreItem xmlns:ds="http://schemas.openxmlformats.org/officeDocument/2006/customXml" ds:itemID="{76B7688D-1761-467F-AACF-B0AFD28B25F8}"/>
</file>

<file path=customXml/itemProps101.xml><?xml version="1.0" encoding="utf-8"?>
<ds:datastoreItem xmlns:ds="http://schemas.openxmlformats.org/officeDocument/2006/customXml" ds:itemID="{C70C5A2E-651C-4B94-9808-A61541ECE8F7}"/>
</file>

<file path=customXml/itemProps102.xml><?xml version="1.0" encoding="utf-8"?>
<ds:datastoreItem xmlns:ds="http://schemas.openxmlformats.org/officeDocument/2006/customXml" ds:itemID="{B4E00DA5-7F72-4A24-901D-943228825CE2}"/>
</file>

<file path=customXml/itemProps103.xml><?xml version="1.0" encoding="utf-8"?>
<ds:datastoreItem xmlns:ds="http://schemas.openxmlformats.org/officeDocument/2006/customXml" ds:itemID="{D5570D99-6334-4724-9F80-B9B8CD644334}"/>
</file>

<file path=customXml/itemProps104.xml><?xml version="1.0" encoding="utf-8"?>
<ds:datastoreItem xmlns:ds="http://schemas.openxmlformats.org/officeDocument/2006/customXml" ds:itemID="{F7853775-8EBC-4ED0-A84A-40DAA3C552F6}"/>
</file>

<file path=customXml/itemProps105.xml><?xml version="1.0" encoding="utf-8"?>
<ds:datastoreItem xmlns:ds="http://schemas.openxmlformats.org/officeDocument/2006/customXml" ds:itemID="{FFA2015F-0D21-45DB-936C-1915737E3CB5}"/>
</file>

<file path=customXml/itemProps106.xml><?xml version="1.0" encoding="utf-8"?>
<ds:datastoreItem xmlns:ds="http://schemas.openxmlformats.org/officeDocument/2006/customXml" ds:itemID="{B51AB2EF-8FB0-4047-9679-CB992BEBC834}"/>
</file>

<file path=customXml/itemProps107.xml><?xml version="1.0" encoding="utf-8"?>
<ds:datastoreItem xmlns:ds="http://schemas.openxmlformats.org/officeDocument/2006/customXml" ds:itemID="{4D2BA2AE-4D75-4CB9-99E9-71F5BB0A4D3A}"/>
</file>

<file path=customXml/itemProps108.xml><?xml version="1.0" encoding="utf-8"?>
<ds:datastoreItem xmlns:ds="http://schemas.openxmlformats.org/officeDocument/2006/customXml" ds:itemID="{D012C49A-FF70-40A9-9FD0-87C3D4012F89}"/>
</file>

<file path=customXml/itemProps109.xml><?xml version="1.0" encoding="utf-8"?>
<ds:datastoreItem xmlns:ds="http://schemas.openxmlformats.org/officeDocument/2006/customXml" ds:itemID="{AA1A647E-7F7C-4DE2-A2CF-F02F8BA1C29C}"/>
</file>

<file path=customXml/itemProps11.xml><?xml version="1.0" encoding="utf-8"?>
<ds:datastoreItem xmlns:ds="http://schemas.openxmlformats.org/officeDocument/2006/customXml" ds:itemID="{3574EB24-327A-48F1-8624-D6A1D7325B39}"/>
</file>

<file path=customXml/itemProps110.xml><?xml version="1.0" encoding="utf-8"?>
<ds:datastoreItem xmlns:ds="http://schemas.openxmlformats.org/officeDocument/2006/customXml" ds:itemID="{F6E03DD6-57D4-4297-860F-3C493B98104A}"/>
</file>

<file path=customXml/itemProps111.xml><?xml version="1.0" encoding="utf-8"?>
<ds:datastoreItem xmlns:ds="http://schemas.openxmlformats.org/officeDocument/2006/customXml" ds:itemID="{AAF61C4C-D8BD-4AC8-B5BE-C07E0AD0C814}"/>
</file>

<file path=customXml/itemProps112.xml><?xml version="1.0" encoding="utf-8"?>
<ds:datastoreItem xmlns:ds="http://schemas.openxmlformats.org/officeDocument/2006/customXml" ds:itemID="{E62ACFA8-DF53-4A01-8403-3E8303B71C42}"/>
</file>

<file path=customXml/itemProps113.xml><?xml version="1.0" encoding="utf-8"?>
<ds:datastoreItem xmlns:ds="http://schemas.openxmlformats.org/officeDocument/2006/customXml" ds:itemID="{F19F21B8-036B-4DFE-9AF9-D397C02FE3C6}"/>
</file>

<file path=customXml/itemProps114.xml><?xml version="1.0" encoding="utf-8"?>
<ds:datastoreItem xmlns:ds="http://schemas.openxmlformats.org/officeDocument/2006/customXml" ds:itemID="{06985C4D-EAF7-4767-90DA-97FA10757C88}"/>
</file>

<file path=customXml/itemProps115.xml><?xml version="1.0" encoding="utf-8"?>
<ds:datastoreItem xmlns:ds="http://schemas.openxmlformats.org/officeDocument/2006/customXml" ds:itemID="{D0DE9172-D6A3-4467-BCFF-23695DA20669}"/>
</file>

<file path=customXml/itemProps116.xml><?xml version="1.0" encoding="utf-8"?>
<ds:datastoreItem xmlns:ds="http://schemas.openxmlformats.org/officeDocument/2006/customXml" ds:itemID="{32790D3E-0A08-41D7-8AC6-710723ABF5DB}"/>
</file>

<file path=customXml/itemProps117.xml><?xml version="1.0" encoding="utf-8"?>
<ds:datastoreItem xmlns:ds="http://schemas.openxmlformats.org/officeDocument/2006/customXml" ds:itemID="{967BDD69-0C3D-49E5-9ACB-01C5B5494F6C}"/>
</file>

<file path=customXml/itemProps118.xml><?xml version="1.0" encoding="utf-8"?>
<ds:datastoreItem xmlns:ds="http://schemas.openxmlformats.org/officeDocument/2006/customXml" ds:itemID="{E1CBF699-E101-4D32-B8F8-DDC6DC605CA7}"/>
</file>

<file path=customXml/itemProps119.xml><?xml version="1.0" encoding="utf-8"?>
<ds:datastoreItem xmlns:ds="http://schemas.openxmlformats.org/officeDocument/2006/customXml" ds:itemID="{A4F1F457-09A2-40BF-B7FF-15BD0F591CDF}"/>
</file>

<file path=customXml/itemProps12.xml><?xml version="1.0" encoding="utf-8"?>
<ds:datastoreItem xmlns:ds="http://schemas.openxmlformats.org/officeDocument/2006/customXml" ds:itemID="{AF4CAB31-1947-4E81-9747-6935E26D3E26}"/>
</file>

<file path=customXml/itemProps120.xml><?xml version="1.0" encoding="utf-8"?>
<ds:datastoreItem xmlns:ds="http://schemas.openxmlformats.org/officeDocument/2006/customXml" ds:itemID="{2E96B9DC-AD1D-47F9-9457-F5B88DADD838}"/>
</file>

<file path=customXml/itemProps121.xml><?xml version="1.0" encoding="utf-8"?>
<ds:datastoreItem xmlns:ds="http://schemas.openxmlformats.org/officeDocument/2006/customXml" ds:itemID="{124C0232-AB01-46B1-B9CA-037FF47DF2CE}"/>
</file>

<file path=customXml/itemProps122.xml><?xml version="1.0" encoding="utf-8"?>
<ds:datastoreItem xmlns:ds="http://schemas.openxmlformats.org/officeDocument/2006/customXml" ds:itemID="{5F26CC0C-CBF9-4539-BF3E-91502A3D5938}"/>
</file>

<file path=customXml/itemProps123.xml><?xml version="1.0" encoding="utf-8"?>
<ds:datastoreItem xmlns:ds="http://schemas.openxmlformats.org/officeDocument/2006/customXml" ds:itemID="{5524DCE5-31CE-4640-9E29-B62A643E59D9}"/>
</file>

<file path=customXml/itemProps124.xml><?xml version="1.0" encoding="utf-8"?>
<ds:datastoreItem xmlns:ds="http://schemas.openxmlformats.org/officeDocument/2006/customXml" ds:itemID="{DA67A2A5-B125-4936-9D54-C2D8C196C222}"/>
</file>

<file path=customXml/itemProps125.xml><?xml version="1.0" encoding="utf-8"?>
<ds:datastoreItem xmlns:ds="http://schemas.openxmlformats.org/officeDocument/2006/customXml" ds:itemID="{AAD1222F-B2A0-4734-BCBB-FEBE2ABE60E9}"/>
</file>

<file path=customXml/itemProps126.xml><?xml version="1.0" encoding="utf-8"?>
<ds:datastoreItem xmlns:ds="http://schemas.openxmlformats.org/officeDocument/2006/customXml" ds:itemID="{9A788239-A6E9-4FF0-B782-13EB6C928B05}"/>
</file>

<file path=customXml/itemProps127.xml><?xml version="1.0" encoding="utf-8"?>
<ds:datastoreItem xmlns:ds="http://schemas.openxmlformats.org/officeDocument/2006/customXml" ds:itemID="{4447D358-5FC1-4F6A-B247-059B36A45950}"/>
</file>

<file path=customXml/itemProps128.xml><?xml version="1.0" encoding="utf-8"?>
<ds:datastoreItem xmlns:ds="http://schemas.openxmlformats.org/officeDocument/2006/customXml" ds:itemID="{D7F5E407-EAD3-45FB-A5B8-9FC47AA93BD7}"/>
</file>

<file path=customXml/itemProps129.xml><?xml version="1.0" encoding="utf-8"?>
<ds:datastoreItem xmlns:ds="http://schemas.openxmlformats.org/officeDocument/2006/customXml" ds:itemID="{408E69B2-3388-48B3-9F97-A0E94B34C9B1}"/>
</file>

<file path=customXml/itemProps13.xml><?xml version="1.0" encoding="utf-8"?>
<ds:datastoreItem xmlns:ds="http://schemas.openxmlformats.org/officeDocument/2006/customXml" ds:itemID="{F299E0E3-DDB2-4F82-AE28-DD509AC3DC81}"/>
</file>

<file path=customXml/itemProps130.xml><?xml version="1.0" encoding="utf-8"?>
<ds:datastoreItem xmlns:ds="http://schemas.openxmlformats.org/officeDocument/2006/customXml" ds:itemID="{8959B291-03AD-449B-8C2F-933BF2524ADF}"/>
</file>

<file path=customXml/itemProps131.xml><?xml version="1.0" encoding="utf-8"?>
<ds:datastoreItem xmlns:ds="http://schemas.openxmlformats.org/officeDocument/2006/customXml" ds:itemID="{6368A379-650E-48EA-B436-D2A25EF4A1D2}"/>
</file>

<file path=customXml/itemProps132.xml><?xml version="1.0" encoding="utf-8"?>
<ds:datastoreItem xmlns:ds="http://schemas.openxmlformats.org/officeDocument/2006/customXml" ds:itemID="{71394AFF-816B-4D4E-B77F-16B680DCD947}"/>
</file>

<file path=customXml/itemProps133.xml><?xml version="1.0" encoding="utf-8"?>
<ds:datastoreItem xmlns:ds="http://schemas.openxmlformats.org/officeDocument/2006/customXml" ds:itemID="{2506ED7F-C483-4E61-83F7-3E5CA1B650EB}"/>
</file>

<file path=customXml/itemProps134.xml><?xml version="1.0" encoding="utf-8"?>
<ds:datastoreItem xmlns:ds="http://schemas.openxmlformats.org/officeDocument/2006/customXml" ds:itemID="{CEF88216-63CA-498A-9078-DE533B5F4A47}"/>
</file>

<file path=customXml/itemProps135.xml><?xml version="1.0" encoding="utf-8"?>
<ds:datastoreItem xmlns:ds="http://schemas.openxmlformats.org/officeDocument/2006/customXml" ds:itemID="{D4551D86-F123-49D7-A61B-A8F701902E9F}"/>
</file>

<file path=customXml/itemProps136.xml><?xml version="1.0" encoding="utf-8"?>
<ds:datastoreItem xmlns:ds="http://schemas.openxmlformats.org/officeDocument/2006/customXml" ds:itemID="{BB774F8B-9291-4048-8BAB-21BC81988902}"/>
</file>

<file path=customXml/itemProps137.xml><?xml version="1.0" encoding="utf-8"?>
<ds:datastoreItem xmlns:ds="http://schemas.openxmlformats.org/officeDocument/2006/customXml" ds:itemID="{65B9E2A4-51E5-4E73-944A-A8FF109AFFDA}"/>
</file>

<file path=customXml/itemProps138.xml><?xml version="1.0" encoding="utf-8"?>
<ds:datastoreItem xmlns:ds="http://schemas.openxmlformats.org/officeDocument/2006/customXml" ds:itemID="{A6FB352D-C26A-4684-8A4A-639B7A200E9C}"/>
</file>

<file path=customXml/itemProps139.xml><?xml version="1.0" encoding="utf-8"?>
<ds:datastoreItem xmlns:ds="http://schemas.openxmlformats.org/officeDocument/2006/customXml" ds:itemID="{3E06EB99-DBE8-4B54-93FF-60F8CBB900AE}"/>
</file>

<file path=customXml/itemProps14.xml><?xml version="1.0" encoding="utf-8"?>
<ds:datastoreItem xmlns:ds="http://schemas.openxmlformats.org/officeDocument/2006/customXml" ds:itemID="{7410FC43-B499-42F5-96C4-48CE92ED0E5F}"/>
</file>

<file path=customXml/itemProps140.xml><?xml version="1.0" encoding="utf-8"?>
<ds:datastoreItem xmlns:ds="http://schemas.openxmlformats.org/officeDocument/2006/customXml" ds:itemID="{ACC2315F-2587-409B-9654-3C84D9881648}"/>
</file>

<file path=customXml/itemProps141.xml><?xml version="1.0" encoding="utf-8"?>
<ds:datastoreItem xmlns:ds="http://schemas.openxmlformats.org/officeDocument/2006/customXml" ds:itemID="{5282D782-A48C-495A-AE11-3EA8BF52E568}"/>
</file>

<file path=customXml/itemProps142.xml><?xml version="1.0" encoding="utf-8"?>
<ds:datastoreItem xmlns:ds="http://schemas.openxmlformats.org/officeDocument/2006/customXml" ds:itemID="{DFB39347-F439-4A79-9AB5-966379FF3E53}"/>
</file>

<file path=customXml/itemProps143.xml><?xml version="1.0" encoding="utf-8"?>
<ds:datastoreItem xmlns:ds="http://schemas.openxmlformats.org/officeDocument/2006/customXml" ds:itemID="{E6B19444-2A55-4569-8CFC-043E24995C19}"/>
</file>

<file path=customXml/itemProps144.xml><?xml version="1.0" encoding="utf-8"?>
<ds:datastoreItem xmlns:ds="http://schemas.openxmlformats.org/officeDocument/2006/customXml" ds:itemID="{33BF7BB4-42B2-452B-9BC3-7274632DC4AD}"/>
</file>

<file path=customXml/itemProps145.xml><?xml version="1.0" encoding="utf-8"?>
<ds:datastoreItem xmlns:ds="http://schemas.openxmlformats.org/officeDocument/2006/customXml" ds:itemID="{93A9ABE8-BC22-408D-8355-313CE8FAFC85}"/>
</file>

<file path=customXml/itemProps146.xml><?xml version="1.0" encoding="utf-8"?>
<ds:datastoreItem xmlns:ds="http://schemas.openxmlformats.org/officeDocument/2006/customXml" ds:itemID="{0F3D75FB-5AC8-434C-8BDC-D72594335285}"/>
</file>

<file path=customXml/itemProps147.xml><?xml version="1.0" encoding="utf-8"?>
<ds:datastoreItem xmlns:ds="http://schemas.openxmlformats.org/officeDocument/2006/customXml" ds:itemID="{6052BD91-D35E-4D1F-9A72-0F690F77974F}"/>
</file>

<file path=customXml/itemProps148.xml><?xml version="1.0" encoding="utf-8"?>
<ds:datastoreItem xmlns:ds="http://schemas.openxmlformats.org/officeDocument/2006/customXml" ds:itemID="{61F67D6D-75B2-43E8-8DD5-56B778B16731}"/>
</file>

<file path=customXml/itemProps149.xml><?xml version="1.0" encoding="utf-8"?>
<ds:datastoreItem xmlns:ds="http://schemas.openxmlformats.org/officeDocument/2006/customXml" ds:itemID="{7BC7BC41-BB05-4CEB-AB2C-B2F785CA6818}"/>
</file>

<file path=customXml/itemProps15.xml><?xml version="1.0" encoding="utf-8"?>
<ds:datastoreItem xmlns:ds="http://schemas.openxmlformats.org/officeDocument/2006/customXml" ds:itemID="{55DCD607-2419-4C63-A4CC-8E5319ED2809}"/>
</file>

<file path=customXml/itemProps150.xml><?xml version="1.0" encoding="utf-8"?>
<ds:datastoreItem xmlns:ds="http://schemas.openxmlformats.org/officeDocument/2006/customXml" ds:itemID="{F1065255-C379-45B7-B903-87101F74818C}"/>
</file>

<file path=customXml/itemProps151.xml><?xml version="1.0" encoding="utf-8"?>
<ds:datastoreItem xmlns:ds="http://schemas.openxmlformats.org/officeDocument/2006/customXml" ds:itemID="{4A135583-61F6-43F8-B386-3B63D762FB5A}"/>
</file>

<file path=customXml/itemProps152.xml><?xml version="1.0" encoding="utf-8"?>
<ds:datastoreItem xmlns:ds="http://schemas.openxmlformats.org/officeDocument/2006/customXml" ds:itemID="{118021CE-24D0-411A-AE61-EBF6B475C43A}"/>
</file>

<file path=customXml/itemProps153.xml><?xml version="1.0" encoding="utf-8"?>
<ds:datastoreItem xmlns:ds="http://schemas.openxmlformats.org/officeDocument/2006/customXml" ds:itemID="{B4CD372E-66BD-4137-AB78-B617339106B6}"/>
</file>

<file path=customXml/itemProps154.xml><?xml version="1.0" encoding="utf-8"?>
<ds:datastoreItem xmlns:ds="http://schemas.openxmlformats.org/officeDocument/2006/customXml" ds:itemID="{DDDB64D1-FD53-4021-9B03-5814EE11EECF}"/>
</file>

<file path=customXml/itemProps155.xml><?xml version="1.0" encoding="utf-8"?>
<ds:datastoreItem xmlns:ds="http://schemas.openxmlformats.org/officeDocument/2006/customXml" ds:itemID="{565BAAD5-FF4F-45B0-939A-5C984910F186}"/>
</file>

<file path=customXml/itemProps156.xml><?xml version="1.0" encoding="utf-8"?>
<ds:datastoreItem xmlns:ds="http://schemas.openxmlformats.org/officeDocument/2006/customXml" ds:itemID="{0B0E68C3-0963-4D1D-98D7-3310CF2F362F}"/>
</file>

<file path=customXml/itemProps157.xml><?xml version="1.0" encoding="utf-8"?>
<ds:datastoreItem xmlns:ds="http://schemas.openxmlformats.org/officeDocument/2006/customXml" ds:itemID="{4AD95399-61FC-4849-90F3-4EFC7BC02AC6}"/>
</file>

<file path=customXml/itemProps158.xml><?xml version="1.0" encoding="utf-8"?>
<ds:datastoreItem xmlns:ds="http://schemas.openxmlformats.org/officeDocument/2006/customXml" ds:itemID="{BDF98AFD-4D4E-42CA-8ABD-3509EABD7917}"/>
</file>

<file path=customXml/itemProps159.xml><?xml version="1.0" encoding="utf-8"?>
<ds:datastoreItem xmlns:ds="http://schemas.openxmlformats.org/officeDocument/2006/customXml" ds:itemID="{5EBDB816-2676-4342-A532-635B15A9144E}"/>
</file>

<file path=customXml/itemProps16.xml><?xml version="1.0" encoding="utf-8"?>
<ds:datastoreItem xmlns:ds="http://schemas.openxmlformats.org/officeDocument/2006/customXml" ds:itemID="{98FFDB7A-6437-4BCE-ACA8-C17767A0FD97}"/>
</file>

<file path=customXml/itemProps160.xml><?xml version="1.0" encoding="utf-8"?>
<ds:datastoreItem xmlns:ds="http://schemas.openxmlformats.org/officeDocument/2006/customXml" ds:itemID="{C4106A49-9319-417D-9476-15B4C3B78BA3}"/>
</file>

<file path=customXml/itemProps17.xml><?xml version="1.0" encoding="utf-8"?>
<ds:datastoreItem xmlns:ds="http://schemas.openxmlformats.org/officeDocument/2006/customXml" ds:itemID="{AD0C687F-D280-447D-9BC9-419BA7691162}"/>
</file>

<file path=customXml/itemProps18.xml><?xml version="1.0" encoding="utf-8"?>
<ds:datastoreItem xmlns:ds="http://schemas.openxmlformats.org/officeDocument/2006/customXml" ds:itemID="{5888B5E5-2F3F-4F56-8A3A-0D2C733CF0A2}"/>
</file>

<file path=customXml/itemProps19.xml><?xml version="1.0" encoding="utf-8"?>
<ds:datastoreItem xmlns:ds="http://schemas.openxmlformats.org/officeDocument/2006/customXml" ds:itemID="{2ED35C42-6DE0-4311-9412-391E09C2A6B2}"/>
</file>

<file path=customXml/itemProps2.xml><?xml version="1.0" encoding="utf-8"?>
<ds:datastoreItem xmlns:ds="http://schemas.openxmlformats.org/officeDocument/2006/customXml" ds:itemID="{07A40A1E-D7F0-46EF-9A04-32D4186080E7}"/>
</file>

<file path=customXml/itemProps20.xml><?xml version="1.0" encoding="utf-8"?>
<ds:datastoreItem xmlns:ds="http://schemas.openxmlformats.org/officeDocument/2006/customXml" ds:itemID="{6EB8FD36-BF22-4FFA-B98E-F62DC6753707}"/>
</file>

<file path=customXml/itemProps21.xml><?xml version="1.0" encoding="utf-8"?>
<ds:datastoreItem xmlns:ds="http://schemas.openxmlformats.org/officeDocument/2006/customXml" ds:itemID="{AA2989A4-BCC6-4BFE-97FD-FFBA575CBCE1}"/>
</file>

<file path=customXml/itemProps22.xml><?xml version="1.0" encoding="utf-8"?>
<ds:datastoreItem xmlns:ds="http://schemas.openxmlformats.org/officeDocument/2006/customXml" ds:itemID="{0AAB2415-D8DB-4D41-BD31-29B21C9DF812}"/>
</file>

<file path=customXml/itemProps23.xml><?xml version="1.0" encoding="utf-8"?>
<ds:datastoreItem xmlns:ds="http://schemas.openxmlformats.org/officeDocument/2006/customXml" ds:itemID="{79EB2973-2C4B-4098-A32F-874D196DF098}"/>
</file>

<file path=customXml/itemProps24.xml><?xml version="1.0" encoding="utf-8"?>
<ds:datastoreItem xmlns:ds="http://schemas.openxmlformats.org/officeDocument/2006/customXml" ds:itemID="{694D4574-FDDA-4EBF-8C50-2758E1646329}"/>
</file>

<file path=customXml/itemProps25.xml><?xml version="1.0" encoding="utf-8"?>
<ds:datastoreItem xmlns:ds="http://schemas.openxmlformats.org/officeDocument/2006/customXml" ds:itemID="{7978AB54-D508-4E26-AE4B-BBEBACED3DDE}"/>
</file>

<file path=customXml/itemProps26.xml><?xml version="1.0" encoding="utf-8"?>
<ds:datastoreItem xmlns:ds="http://schemas.openxmlformats.org/officeDocument/2006/customXml" ds:itemID="{DD92E31B-918C-4D54-9DC9-39C36EEBDDEE}"/>
</file>

<file path=customXml/itemProps27.xml><?xml version="1.0" encoding="utf-8"?>
<ds:datastoreItem xmlns:ds="http://schemas.openxmlformats.org/officeDocument/2006/customXml" ds:itemID="{3915A720-FF2C-4BCF-B359-50A5198A805B}"/>
</file>

<file path=customXml/itemProps28.xml><?xml version="1.0" encoding="utf-8"?>
<ds:datastoreItem xmlns:ds="http://schemas.openxmlformats.org/officeDocument/2006/customXml" ds:itemID="{7AF11C7B-DF4D-4A0C-AE30-049C4ABD54E1}"/>
</file>

<file path=customXml/itemProps29.xml><?xml version="1.0" encoding="utf-8"?>
<ds:datastoreItem xmlns:ds="http://schemas.openxmlformats.org/officeDocument/2006/customXml" ds:itemID="{0CD71647-3809-4045-B8F6-D8E628C8DC37}"/>
</file>

<file path=customXml/itemProps3.xml><?xml version="1.0" encoding="utf-8"?>
<ds:datastoreItem xmlns:ds="http://schemas.openxmlformats.org/officeDocument/2006/customXml" ds:itemID="{C4C5C410-7144-48FB-80CD-BBF94214334E}"/>
</file>

<file path=customXml/itemProps30.xml><?xml version="1.0" encoding="utf-8"?>
<ds:datastoreItem xmlns:ds="http://schemas.openxmlformats.org/officeDocument/2006/customXml" ds:itemID="{812A4689-4ED9-468D-A3B3-CF37F104A998}"/>
</file>

<file path=customXml/itemProps31.xml><?xml version="1.0" encoding="utf-8"?>
<ds:datastoreItem xmlns:ds="http://schemas.openxmlformats.org/officeDocument/2006/customXml" ds:itemID="{0FBF7D76-F874-4C04-8301-5F5F217C8886}"/>
</file>

<file path=customXml/itemProps32.xml><?xml version="1.0" encoding="utf-8"?>
<ds:datastoreItem xmlns:ds="http://schemas.openxmlformats.org/officeDocument/2006/customXml" ds:itemID="{896FEE10-29D7-49D9-A6EA-7F2A7842E98E}"/>
</file>

<file path=customXml/itemProps33.xml><?xml version="1.0" encoding="utf-8"?>
<ds:datastoreItem xmlns:ds="http://schemas.openxmlformats.org/officeDocument/2006/customXml" ds:itemID="{FB83623C-930E-465F-BD86-9D2E9116B0F4}"/>
</file>

<file path=customXml/itemProps34.xml><?xml version="1.0" encoding="utf-8"?>
<ds:datastoreItem xmlns:ds="http://schemas.openxmlformats.org/officeDocument/2006/customXml" ds:itemID="{CB660439-0F44-48E2-8CD4-7F0D2BC9DEB4}"/>
</file>

<file path=customXml/itemProps35.xml><?xml version="1.0" encoding="utf-8"?>
<ds:datastoreItem xmlns:ds="http://schemas.openxmlformats.org/officeDocument/2006/customXml" ds:itemID="{6338EFF7-1A32-46B1-8022-1D4A3AE0CEF2}"/>
</file>

<file path=customXml/itemProps36.xml><?xml version="1.0" encoding="utf-8"?>
<ds:datastoreItem xmlns:ds="http://schemas.openxmlformats.org/officeDocument/2006/customXml" ds:itemID="{43363F3E-4D19-4C50-A388-B6A1A1F36AC0}"/>
</file>

<file path=customXml/itemProps37.xml><?xml version="1.0" encoding="utf-8"?>
<ds:datastoreItem xmlns:ds="http://schemas.openxmlformats.org/officeDocument/2006/customXml" ds:itemID="{91D355A6-3D97-44AD-BA09-553C31FBB7CA}"/>
</file>

<file path=customXml/itemProps38.xml><?xml version="1.0" encoding="utf-8"?>
<ds:datastoreItem xmlns:ds="http://schemas.openxmlformats.org/officeDocument/2006/customXml" ds:itemID="{957DAEBD-56DF-4DA2-BD9B-73A3F9801333}"/>
</file>

<file path=customXml/itemProps39.xml><?xml version="1.0" encoding="utf-8"?>
<ds:datastoreItem xmlns:ds="http://schemas.openxmlformats.org/officeDocument/2006/customXml" ds:itemID="{24882BFD-E69E-46B2-B25F-9C2A033A7A75}"/>
</file>

<file path=customXml/itemProps4.xml><?xml version="1.0" encoding="utf-8"?>
<ds:datastoreItem xmlns:ds="http://schemas.openxmlformats.org/officeDocument/2006/customXml" ds:itemID="{39C2EFD3-026F-4E5D-8C9A-60B6E1EF8C59}"/>
</file>

<file path=customXml/itemProps40.xml><?xml version="1.0" encoding="utf-8"?>
<ds:datastoreItem xmlns:ds="http://schemas.openxmlformats.org/officeDocument/2006/customXml" ds:itemID="{85A2B01A-CB73-4A2F-A2E8-A7D3113BA3AA}"/>
</file>

<file path=customXml/itemProps41.xml><?xml version="1.0" encoding="utf-8"?>
<ds:datastoreItem xmlns:ds="http://schemas.openxmlformats.org/officeDocument/2006/customXml" ds:itemID="{5380C561-41A7-406D-ADF1-211BBA1AF57D}"/>
</file>

<file path=customXml/itemProps42.xml><?xml version="1.0" encoding="utf-8"?>
<ds:datastoreItem xmlns:ds="http://schemas.openxmlformats.org/officeDocument/2006/customXml" ds:itemID="{A4B07AF3-D3F5-46F7-BE37-D55CE491172D}"/>
</file>

<file path=customXml/itemProps43.xml><?xml version="1.0" encoding="utf-8"?>
<ds:datastoreItem xmlns:ds="http://schemas.openxmlformats.org/officeDocument/2006/customXml" ds:itemID="{EC661D29-679B-4AA3-BAC0-C088B09F9F55}"/>
</file>

<file path=customXml/itemProps44.xml><?xml version="1.0" encoding="utf-8"?>
<ds:datastoreItem xmlns:ds="http://schemas.openxmlformats.org/officeDocument/2006/customXml" ds:itemID="{D93CD8C3-DF5D-445E-92B2-801E98F6F509}"/>
</file>

<file path=customXml/itemProps45.xml><?xml version="1.0" encoding="utf-8"?>
<ds:datastoreItem xmlns:ds="http://schemas.openxmlformats.org/officeDocument/2006/customXml" ds:itemID="{0552EC58-05D9-4DD0-8E0D-6B33A131A1EE}"/>
</file>

<file path=customXml/itemProps46.xml><?xml version="1.0" encoding="utf-8"?>
<ds:datastoreItem xmlns:ds="http://schemas.openxmlformats.org/officeDocument/2006/customXml" ds:itemID="{1A4437B3-A621-4F22-90DB-933AFD61918B}"/>
</file>

<file path=customXml/itemProps47.xml><?xml version="1.0" encoding="utf-8"?>
<ds:datastoreItem xmlns:ds="http://schemas.openxmlformats.org/officeDocument/2006/customXml" ds:itemID="{A9A5423B-F9D3-46D1-B267-753A5E413DD7}"/>
</file>

<file path=customXml/itemProps48.xml><?xml version="1.0" encoding="utf-8"?>
<ds:datastoreItem xmlns:ds="http://schemas.openxmlformats.org/officeDocument/2006/customXml" ds:itemID="{16ADCA2D-9DC2-4F77-A326-5BFADA4BA862}"/>
</file>

<file path=customXml/itemProps49.xml><?xml version="1.0" encoding="utf-8"?>
<ds:datastoreItem xmlns:ds="http://schemas.openxmlformats.org/officeDocument/2006/customXml" ds:itemID="{AF147B16-94F4-47FC-953A-902ED517B6C1}"/>
</file>

<file path=customXml/itemProps5.xml><?xml version="1.0" encoding="utf-8"?>
<ds:datastoreItem xmlns:ds="http://schemas.openxmlformats.org/officeDocument/2006/customXml" ds:itemID="{A61DAF3A-DC7E-4583-BE9F-95E7FB9A83D0}"/>
</file>

<file path=customXml/itemProps50.xml><?xml version="1.0" encoding="utf-8"?>
<ds:datastoreItem xmlns:ds="http://schemas.openxmlformats.org/officeDocument/2006/customXml" ds:itemID="{FDEC0DA6-37D9-4CC8-94B1-D0C5F271CB95}"/>
</file>

<file path=customXml/itemProps51.xml><?xml version="1.0" encoding="utf-8"?>
<ds:datastoreItem xmlns:ds="http://schemas.openxmlformats.org/officeDocument/2006/customXml" ds:itemID="{E253E8EE-A718-42B4-A8A9-2AAD24F26A7D}"/>
</file>

<file path=customXml/itemProps52.xml><?xml version="1.0" encoding="utf-8"?>
<ds:datastoreItem xmlns:ds="http://schemas.openxmlformats.org/officeDocument/2006/customXml" ds:itemID="{5700616F-17B1-4CE6-ADB8-0322F8B313C3}"/>
</file>

<file path=customXml/itemProps53.xml><?xml version="1.0" encoding="utf-8"?>
<ds:datastoreItem xmlns:ds="http://schemas.openxmlformats.org/officeDocument/2006/customXml" ds:itemID="{4C8504D8-B696-4AEE-AB94-C598F51C28B1}"/>
</file>

<file path=customXml/itemProps54.xml><?xml version="1.0" encoding="utf-8"?>
<ds:datastoreItem xmlns:ds="http://schemas.openxmlformats.org/officeDocument/2006/customXml" ds:itemID="{315C88D8-7A3C-4D2C-8925-3D6EB67CBAFE}"/>
</file>

<file path=customXml/itemProps55.xml><?xml version="1.0" encoding="utf-8"?>
<ds:datastoreItem xmlns:ds="http://schemas.openxmlformats.org/officeDocument/2006/customXml" ds:itemID="{D7827B37-5F9B-4A13-ADA8-D1F4EFAA3C44}"/>
</file>

<file path=customXml/itemProps56.xml><?xml version="1.0" encoding="utf-8"?>
<ds:datastoreItem xmlns:ds="http://schemas.openxmlformats.org/officeDocument/2006/customXml" ds:itemID="{0B5CCDC8-CCF0-4304-95BA-C2F936C2E6F3}"/>
</file>

<file path=customXml/itemProps57.xml><?xml version="1.0" encoding="utf-8"?>
<ds:datastoreItem xmlns:ds="http://schemas.openxmlformats.org/officeDocument/2006/customXml" ds:itemID="{F73837EE-B40A-45F4-A6A1-8744078F9175}"/>
</file>

<file path=customXml/itemProps58.xml><?xml version="1.0" encoding="utf-8"?>
<ds:datastoreItem xmlns:ds="http://schemas.openxmlformats.org/officeDocument/2006/customXml" ds:itemID="{91828CBB-3CCC-4ECD-8A9E-E3E7C8B71308}"/>
</file>

<file path=customXml/itemProps59.xml><?xml version="1.0" encoding="utf-8"?>
<ds:datastoreItem xmlns:ds="http://schemas.openxmlformats.org/officeDocument/2006/customXml" ds:itemID="{B63682F4-4B79-43A3-AB03-6904369DE9A4}"/>
</file>

<file path=customXml/itemProps6.xml><?xml version="1.0" encoding="utf-8"?>
<ds:datastoreItem xmlns:ds="http://schemas.openxmlformats.org/officeDocument/2006/customXml" ds:itemID="{E3CA958A-CCC8-416C-AB2D-A5B53AC23FB0}"/>
</file>

<file path=customXml/itemProps60.xml><?xml version="1.0" encoding="utf-8"?>
<ds:datastoreItem xmlns:ds="http://schemas.openxmlformats.org/officeDocument/2006/customXml" ds:itemID="{312EBE95-66D6-4EB7-AF3D-CAAC1B69EB19}"/>
</file>

<file path=customXml/itemProps61.xml><?xml version="1.0" encoding="utf-8"?>
<ds:datastoreItem xmlns:ds="http://schemas.openxmlformats.org/officeDocument/2006/customXml" ds:itemID="{2E6D8B88-6BA0-4ACB-B38D-A208DC6421EF}"/>
</file>

<file path=customXml/itemProps62.xml><?xml version="1.0" encoding="utf-8"?>
<ds:datastoreItem xmlns:ds="http://schemas.openxmlformats.org/officeDocument/2006/customXml" ds:itemID="{AB56E1E2-0A54-46FF-B765-6CD237FD8192}"/>
</file>

<file path=customXml/itemProps63.xml><?xml version="1.0" encoding="utf-8"?>
<ds:datastoreItem xmlns:ds="http://schemas.openxmlformats.org/officeDocument/2006/customXml" ds:itemID="{B0B530F2-795E-4695-8339-8F030ABB7AC2}"/>
</file>

<file path=customXml/itemProps64.xml><?xml version="1.0" encoding="utf-8"?>
<ds:datastoreItem xmlns:ds="http://schemas.openxmlformats.org/officeDocument/2006/customXml" ds:itemID="{EFDC68A6-61CF-4B03-A562-98D68E36A7F1}"/>
</file>

<file path=customXml/itemProps65.xml><?xml version="1.0" encoding="utf-8"?>
<ds:datastoreItem xmlns:ds="http://schemas.openxmlformats.org/officeDocument/2006/customXml" ds:itemID="{32A3565D-CEB3-4208-B732-6BC649879043}"/>
</file>

<file path=customXml/itemProps66.xml><?xml version="1.0" encoding="utf-8"?>
<ds:datastoreItem xmlns:ds="http://schemas.openxmlformats.org/officeDocument/2006/customXml" ds:itemID="{3C4097EB-B9A2-4A4F-A9F0-1C7CDFB41FD1}"/>
</file>

<file path=customXml/itemProps67.xml><?xml version="1.0" encoding="utf-8"?>
<ds:datastoreItem xmlns:ds="http://schemas.openxmlformats.org/officeDocument/2006/customXml" ds:itemID="{286679FF-F98B-4BFA-AE74-168BA881BD2B}"/>
</file>

<file path=customXml/itemProps68.xml><?xml version="1.0" encoding="utf-8"?>
<ds:datastoreItem xmlns:ds="http://schemas.openxmlformats.org/officeDocument/2006/customXml" ds:itemID="{5ABE17EB-49BD-498E-9BE6-4E8AA73D19FC}"/>
</file>

<file path=customXml/itemProps69.xml><?xml version="1.0" encoding="utf-8"?>
<ds:datastoreItem xmlns:ds="http://schemas.openxmlformats.org/officeDocument/2006/customXml" ds:itemID="{31973B32-D705-4123-A7DC-E26E4D77687F}"/>
</file>

<file path=customXml/itemProps7.xml><?xml version="1.0" encoding="utf-8"?>
<ds:datastoreItem xmlns:ds="http://schemas.openxmlformats.org/officeDocument/2006/customXml" ds:itemID="{C39CEE36-3D6E-49EE-A1AA-C6997F386FBD}"/>
</file>

<file path=customXml/itemProps70.xml><?xml version="1.0" encoding="utf-8"?>
<ds:datastoreItem xmlns:ds="http://schemas.openxmlformats.org/officeDocument/2006/customXml" ds:itemID="{9EFDB1CA-998F-431F-9C2E-D01D28F3228B}"/>
</file>

<file path=customXml/itemProps71.xml><?xml version="1.0" encoding="utf-8"?>
<ds:datastoreItem xmlns:ds="http://schemas.openxmlformats.org/officeDocument/2006/customXml" ds:itemID="{B2B5A34A-3D5F-4A62-8689-AC384217C8E0}"/>
</file>

<file path=customXml/itemProps72.xml><?xml version="1.0" encoding="utf-8"?>
<ds:datastoreItem xmlns:ds="http://schemas.openxmlformats.org/officeDocument/2006/customXml" ds:itemID="{9F24BDDC-067A-4935-8122-7E451942FC7A}"/>
</file>

<file path=customXml/itemProps73.xml><?xml version="1.0" encoding="utf-8"?>
<ds:datastoreItem xmlns:ds="http://schemas.openxmlformats.org/officeDocument/2006/customXml" ds:itemID="{9C22A229-3066-4342-8E42-CCF5E4FF2206}"/>
</file>

<file path=customXml/itemProps74.xml><?xml version="1.0" encoding="utf-8"?>
<ds:datastoreItem xmlns:ds="http://schemas.openxmlformats.org/officeDocument/2006/customXml" ds:itemID="{DB8F8C87-F920-4039-ABA2-FFF4239DF6CD}"/>
</file>

<file path=customXml/itemProps75.xml><?xml version="1.0" encoding="utf-8"?>
<ds:datastoreItem xmlns:ds="http://schemas.openxmlformats.org/officeDocument/2006/customXml" ds:itemID="{57BEE877-DECC-4CE3-BFD4-72FD0B842832}"/>
</file>

<file path=customXml/itemProps76.xml><?xml version="1.0" encoding="utf-8"?>
<ds:datastoreItem xmlns:ds="http://schemas.openxmlformats.org/officeDocument/2006/customXml" ds:itemID="{6037F487-DD99-4D6C-A97C-939124ACEAF1}"/>
</file>

<file path=customXml/itemProps77.xml><?xml version="1.0" encoding="utf-8"?>
<ds:datastoreItem xmlns:ds="http://schemas.openxmlformats.org/officeDocument/2006/customXml" ds:itemID="{E854C27A-3307-4123-88CA-F3658E3472D8}"/>
</file>

<file path=customXml/itemProps78.xml><?xml version="1.0" encoding="utf-8"?>
<ds:datastoreItem xmlns:ds="http://schemas.openxmlformats.org/officeDocument/2006/customXml" ds:itemID="{281EB05F-65D4-4CBE-9FC4-2F9384D65BBE}"/>
</file>

<file path=customXml/itemProps79.xml><?xml version="1.0" encoding="utf-8"?>
<ds:datastoreItem xmlns:ds="http://schemas.openxmlformats.org/officeDocument/2006/customXml" ds:itemID="{4097F607-5D5B-4B62-AC17-B46788A2D524}"/>
</file>

<file path=customXml/itemProps8.xml><?xml version="1.0" encoding="utf-8"?>
<ds:datastoreItem xmlns:ds="http://schemas.openxmlformats.org/officeDocument/2006/customXml" ds:itemID="{4F0570A8-3793-41A8-BFC2-E5359024599B}"/>
</file>

<file path=customXml/itemProps80.xml><?xml version="1.0" encoding="utf-8"?>
<ds:datastoreItem xmlns:ds="http://schemas.openxmlformats.org/officeDocument/2006/customXml" ds:itemID="{3D2ED853-AAB9-43EA-97DF-5ECEE836746A}"/>
</file>

<file path=customXml/itemProps81.xml><?xml version="1.0" encoding="utf-8"?>
<ds:datastoreItem xmlns:ds="http://schemas.openxmlformats.org/officeDocument/2006/customXml" ds:itemID="{D8DF95CC-7C68-4767-BC0C-0FB397AD27B7}"/>
</file>

<file path=customXml/itemProps82.xml><?xml version="1.0" encoding="utf-8"?>
<ds:datastoreItem xmlns:ds="http://schemas.openxmlformats.org/officeDocument/2006/customXml" ds:itemID="{149EA5B2-EB5F-40EC-8C10-304DF334DECC}"/>
</file>

<file path=customXml/itemProps83.xml><?xml version="1.0" encoding="utf-8"?>
<ds:datastoreItem xmlns:ds="http://schemas.openxmlformats.org/officeDocument/2006/customXml" ds:itemID="{5B6EB31B-B7F7-4FD9-A3FB-BD6682F018A0}"/>
</file>

<file path=customXml/itemProps84.xml><?xml version="1.0" encoding="utf-8"?>
<ds:datastoreItem xmlns:ds="http://schemas.openxmlformats.org/officeDocument/2006/customXml" ds:itemID="{FBEA8378-508B-4A66-8325-1714EF8553A7}"/>
</file>

<file path=customXml/itemProps85.xml><?xml version="1.0" encoding="utf-8"?>
<ds:datastoreItem xmlns:ds="http://schemas.openxmlformats.org/officeDocument/2006/customXml" ds:itemID="{090CFF10-9EB7-469E-AAE6-8F46BA94010E}"/>
</file>

<file path=customXml/itemProps86.xml><?xml version="1.0" encoding="utf-8"?>
<ds:datastoreItem xmlns:ds="http://schemas.openxmlformats.org/officeDocument/2006/customXml" ds:itemID="{A3658753-24E4-4783-BCDD-B67AF0DFA542}"/>
</file>

<file path=customXml/itemProps87.xml><?xml version="1.0" encoding="utf-8"?>
<ds:datastoreItem xmlns:ds="http://schemas.openxmlformats.org/officeDocument/2006/customXml" ds:itemID="{BA7841BD-078E-4335-8102-F589542BF38E}"/>
</file>

<file path=customXml/itemProps88.xml><?xml version="1.0" encoding="utf-8"?>
<ds:datastoreItem xmlns:ds="http://schemas.openxmlformats.org/officeDocument/2006/customXml" ds:itemID="{923EA9D2-4367-4CE2-9C92-74E86F45ECB2}"/>
</file>

<file path=customXml/itemProps89.xml><?xml version="1.0" encoding="utf-8"?>
<ds:datastoreItem xmlns:ds="http://schemas.openxmlformats.org/officeDocument/2006/customXml" ds:itemID="{DF2FAF48-4188-44E4-AEE1-B8F2063DBD87}"/>
</file>

<file path=customXml/itemProps9.xml><?xml version="1.0" encoding="utf-8"?>
<ds:datastoreItem xmlns:ds="http://schemas.openxmlformats.org/officeDocument/2006/customXml" ds:itemID="{63874055-B44F-4DBF-B063-3E4B51CC8B52}"/>
</file>

<file path=customXml/itemProps90.xml><?xml version="1.0" encoding="utf-8"?>
<ds:datastoreItem xmlns:ds="http://schemas.openxmlformats.org/officeDocument/2006/customXml" ds:itemID="{1BEF4D1A-559C-42E8-88E4-C8214A1A0EC7}"/>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B0BCC123-5879-4098-97A7-A4EEC3BE0935}"/>
</file>

<file path=customXml/itemProps93.xml><?xml version="1.0" encoding="utf-8"?>
<ds:datastoreItem xmlns:ds="http://schemas.openxmlformats.org/officeDocument/2006/customXml" ds:itemID="{511C6BA2-E978-4358-AF10-63EA49A0649A}"/>
</file>

<file path=customXml/itemProps94.xml><?xml version="1.0" encoding="utf-8"?>
<ds:datastoreItem xmlns:ds="http://schemas.openxmlformats.org/officeDocument/2006/customXml" ds:itemID="{D997E413-6029-4541-81B5-3FE4E7D03275}"/>
</file>

<file path=customXml/itemProps95.xml><?xml version="1.0" encoding="utf-8"?>
<ds:datastoreItem xmlns:ds="http://schemas.openxmlformats.org/officeDocument/2006/customXml" ds:itemID="{AF7346C4-1837-4A23-BBBB-DC7B5701CD03}"/>
</file>

<file path=customXml/itemProps96.xml><?xml version="1.0" encoding="utf-8"?>
<ds:datastoreItem xmlns:ds="http://schemas.openxmlformats.org/officeDocument/2006/customXml" ds:itemID="{F5034627-CCD1-43EE-8CF6-D9CA2251E71C}"/>
</file>

<file path=customXml/itemProps97.xml><?xml version="1.0" encoding="utf-8"?>
<ds:datastoreItem xmlns:ds="http://schemas.openxmlformats.org/officeDocument/2006/customXml" ds:itemID="{ADB0E181-A120-4897-9332-BD3A7E94A6BB}"/>
</file>

<file path=customXml/itemProps98.xml><?xml version="1.0" encoding="utf-8"?>
<ds:datastoreItem xmlns:ds="http://schemas.openxmlformats.org/officeDocument/2006/customXml" ds:itemID="{94047971-75DA-41A6-AAF5-069F190ACA8F}"/>
</file>

<file path=customXml/itemProps99.xml><?xml version="1.0" encoding="utf-8"?>
<ds:datastoreItem xmlns:ds="http://schemas.openxmlformats.org/officeDocument/2006/customXml" ds:itemID="{AFEBB7B2-710B-4F61-AE1F-63F0E9A76501}"/>
</file>

<file path=docProps/app.xml><?xml version="1.0" encoding="utf-8"?>
<Properties xmlns="http://schemas.openxmlformats.org/officeDocument/2006/extended-properties" xmlns:vt="http://schemas.openxmlformats.org/officeDocument/2006/docPropsVTypes">
  <Template>Normal</Template>
  <TotalTime>40</TotalTime>
  <Pages>59</Pages>
  <Words>20927</Words>
  <Characters>119289</Characters>
  <Application>Microsoft Office Word</Application>
  <DocSecurity>0</DocSecurity>
  <Lines>994</Lines>
  <Paragraphs>279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139937</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Jelena Žarković</cp:lastModifiedBy>
  <cp:revision>12</cp:revision>
  <cp:lastPrinted>2019-12-17T07:10:00Z</cp:lastPrinted>
  <dcterms:created xsi:type="dcterms:W3CDTF">2019-12-17T08:04:00Z</dcterms:created>
  <dcterms:modified xsi:type="dcterms:W3CDTF">2020-03-31T10:01:00Z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0x0101006DB0F8F7738EDF4DA0E2E14EA69F41B7007BA22FCE4269764F9E094EAC27B76194</vt:lpwstr>
  </property>
</Properties>
</file>