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334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tblGrid>
      <w:tr w:rsidR="00C369D0" w14:paraId="66376F91" w14:textId="77777777" w:rsidTr="00C369D0">
        <w:trPr>
          <w:trHeight w:val="255"/>
          <w:jc w:val="right"/>
        </w:trPr>
        <w:tc>
          <w:tcPr>
            <w:tcW w:w="3349" w:type="dxa"/>
            <w:hideMark/>
          </w:tcPr>
          <w:p w14:paraId="11E3AB83" w14:textId="77777777" w:rsidR="00C369D0" w:rsidRDefault="00C369D0">
            <w:pPr>
              <w:tabs>
                <w:tab w:val="left" w:pos="8640"/>
              </w:tabs>
              <w:ind w:right="-19"/>
              <w:jc w:val="center"/>
              <w:rPr>
                <w:rFonts w:cs="Arial"/>
                <w:sz w:val="22"/>
                <w:szCs w:val="22"/>
                <w:lang w:val="ru-RU"/>
              </w:rPr>
            </w:pPr>
            <w:r>
              <w:rPr>
                <w:rFonts w:cs="Arial"/>
                <w:sz w:val="22"/>
                <w:szCs w:val="22"/>
                <w:lang w:val="ru-RU"/>
              </w:rPr>
              <w:t>а/а</w:t>
            </w:r>
          </w:p>
        </w:tc>
      </w:tr>
      <w:tr w:rsidR="00C369D0" w14:paraId="1D3D69C9" w14:textId="77777777" w:rsidTr="00C369D0">
        <w:trPr>
          <w:trHeight w:val="255"/>
          <w:jc w:val="right"/>
        </w:trPr>
        <w:tc>
          <w:tcPr>
            <w:tcW w:w="3349" w:type="dxa"/>
            <w:hideMark/>
          </w:tcPr>
          <w:p w14:paraId="77C0099B" w14:textId="77777777" w:rsidR="00C369D0" w:rsidRDefault="00C369D0">
            <w:pPr>
              <w:tabs>
                <w:tab w:val="left" w:pos="8640"/>
              </w:tabs>
              <w:ind w:right="-19"/>
              <w:jc w:val="center"/>
              <w:rPr>
                <w:rFonts w:cs="Arial"/>
                <w:sz w:val="22"/>
                <w:szCs w:val="22"/>
                <w:lang w:val="ru-RU"/>
              </w:rPr>
            </w:pPr>
            <w:r>
              <w:rPr>
                <w:rFonts w:cs="Arial"/>
                <w:sz w:val="22"/>
                <w:szCs w:val="22"/>
                <w:lang w:val="ru-RU"/>
              </w:rPr>
              <w:t>Класификациони број:110601</w:t>
            </w:r>
          </w:p>
        </w:tc>
      </w:tr>
      <w:tr w:rsidR="00C369D0" w14:paraId="783D4D4E" w14:textId="77777777" w:rsidTr="00C369D0">
        <w:trPr>
          <w:trHeight w:val="255"/>
          <w:jc w:val="right"/>
        </w:trPr>
        <w:tc>
          <w:tcPr>
            <w:tcW w:w="3349" w:type="dxa"/>
            <w:hideMark/>
          </w:tcPr>
          <w:p w14:paraId="580FFBD7" w14:textId="77777777" w:rsidR="00C369D0" w:rsidRDefault="00C369D0">
            <w:pPr>
              <w:tabs>
                <w:tab w:val="left" w:pos="8640"/>
              </w:tabs>
              <w:ind w:right="-19"/>
              <w:jc w:val="center"/>
              <w:rPr>
                <w:rFonts w:cs="Arial"/>
                <w:sz w:val="22"/>
                <w:szCs w:val="22"/>
                <w:lang w:val="ru-RU"/>
              </w:rPr>
            </w:pPr>
            <w:r>
              <w:rPr>
                <w:rFonts w:cs="Arial"/>
                <w:sz w:val="22"/>
                <w:szCs w:val="22"/>
                <w:lang w:val="ru-RU"/>
              </w:rPr>
              <w:t>10 година</w:t>
            </w:r>
          </w:p>
        </w:tc>
      </w:tr>
    </w:tbl>
    <w:p w14:paraId="62CBA03F" w14:textId="77777777" w:rsidR="006151D6" w:rsidRDefault="006151D6" w:rsidP="00C369D0">
      <w:pPr>
        <w:jc w:val="right"/>
        <w:rPr>
          <w:rFonts w:eastAsia="Arial Unicode MS" w:cs="Arial"/>
          <w:b/>
          <w:color w:val="000000"/>
          <w:sz w:val="24"/>
          <w:szCs w:val="24"/>
          <w:lang w:eastAsia="ar-SA"/>
        </w:rPr>
      </w:pPr>
    </w:p>
    <w:p w14:paraId="38CF74EB" w14:textId="77777777" w:rsidR="000971FA" w:rsidRDefault="000971FA" w:rsidP="000971FA">
      <w:pPr>
        <w:jc w:val="center"/>
      </w:pPr>
      <w:r>
        <w:rPr>
          <w:rFonts w:eastAsia="Arial Unicode MS" w:cs="Arial"/>
          <w:b/>
          <w:color w:val="000000"/>
          <w:sz w:val="24"/>
          <w:szCs w:val="24"/>
          <w:lang w:eastAsia="ar-SA"/>
        </w:rPr>
        <w:t>ЈАВНО ПРЕДУЗЕЋЕ «ЕЛЕКТРОПРИВРЕДА СРБИЈЕ» БЕОГРАД</w:t>
      </w:r>
    </w:p>
    <w:p w14:paraId="09C521A8" w14:textId="77777777" w:rsidR="000971FA" w:rsidRDefault="000971FA" w:rsidP="000971FA">
      <w:pPr>
        <w:jc w:val="center"/>
        <w:rPr>
          <w:rFonts w:cs="Arial"/>
          <w:b/>
          <w:sz w:val="24"/>
          <w:szCs w:val="24"/>
        </w:rPr>
      </w:pPr>
      <w:r>
        <w:rPr>
          <w:rFonts w:cs="Arial"/>
          <w:b/>
          <w:sz w:val="24"/>
          <w:szCs w:val="24"/>
        </w:rPr>
        <w:t>ОГРАНАК РБ КОЛУБАРА</w:t>
      </w:r>
    </w:p>
    <w:p w14:paraId="6AA8EC0A" w14:textId="77777777" w:rsidR="000971FA" w:rsidRDefault="000971FA" w:rsidP="000971FA">
      <w:pPr>
        <w:jc w:val="center"/>
        <w:rPr>
          <w:rFonts w:cs="Arial"/>
          <w:b/>
          <w:color w:val="FF0000"/>
          <w:sz w:val="24"/>
          <w:szCs w:val="24"/>
        </w:rPr>
      </w:pPr>
    </w:p>
    <w:p w14:paraId="6D743CCF" w14:textId="77777777" w:rsidR="000971FA" w:rsidRDefault="000971FA" w:rsidP="000971FA">
      <w:pPr>
        <w:jc w:val="center"/>
        <w:rPr>
          <w:rFonts w:cs="Arial"/>
          <w:sz w:val="24"/>
          <w:szCs w:val="24"/>
        </w:rPr>
      </w:pPr>
    </w:p>
    <w:p w14:paraId="1F4DB0BC" w14:textId="77777777" w:rsidR="000971FA" w:rsidRDefault="000971FA" w:rsidP="000971FA">
      <w:pPr>
        <w:jc w:val="center"/>
      </w:pPr>
      <w:r>
        <w:rPr>
          <w:rFonts w:cs="Arial"/>
          <w:noProof/>
          <w:sz w:val="24"/>
          <w:szCs w:val="24"/>
        </w:rPr>
        <w:drawing>
          <wp:inline distT="0" distB="0" distL="0" distR="0" wp14:anchorId="0251B5DC" wp14:editId="13BA5818">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0281E68E" w14:textId="77777777" w:rsidR="00064D4C" w:rsidRDefault="00064D4C" w:rsidP="000971FA">
      <w:pPr>
        <w:pStyle w:val="Standard"/>
        <w:jc w:val="center"/>
        <w:rPr>
          <w:b/>
        </w:rPr>
      </w:pPr>
    </w:p>
    <w:p w14:paraId="4C768949" w14:textId="77777777" w:rsidR="003051E5" w:rsidRDefault="003051E5" w:rsidP="000971FA">
      <w:pPr>
        <w:pStyle w:val="Standard"/>
        <w:jc w:val="center"/>
        <w:rPr>
          <w:b/>
        </w:rPr>
      </w:pPr>
    </w:p>
    <w:p w14:paraId="7A7D9C18" w14:textId="77777777" w:rsidR="000971FA" w:rsidRDefault="000971FA" w:rsidP="000971FA">
      <w:pPr>
        <w:pStyle w:val="Standard"/>
        <w:jc w:val="center"/>
      </w:pPr>
      <w:r>
        <w:rPr>
          <w:b/>
        </w:rPr>
        <w:t>КОНКУРСНА ДОКУМЕНТАЦИЈА</w:t>
      </w:r>
    </w:p>
    <w:p w14:paraId="3FDA4F1D" w14:textId="77777777" w:rsidR="000971FA" w:rsidRDefault="000971FA" w:rsidP="000971FA">
      <w:pPr>
        <w:pStyle w:val="Standard"/>
        <w:jc w:val="center"/>
      </w:pPr>
      <w:r>
        <w:rPr>
          <w:rFonts w:cs="Arial"/>
        </w:rPr>
        <w:t>за подношење понуда у отвореном поступку</w:t>
      </w:r>
    </w:p>
    <w:p w14:paraId="3519D1E5" w14:textId="77777777" w:rsidR="000971FA" w:rsidRDefault="000971FA" w:rsidP="000971FA">
      <w:pPr>
        <w:pStyle w:val="Standard"/>
        <w:jc w:val="center"/>
      </w:pPr>
      <w:bookmarkStart w:id="0" w:name="_Toc441215597"/>
      <w:bookmarkStart w:id="1" w:name="_Toc441651536"/>
      <w:bookmarkStart w:id="2" w:name="_Toc442559873"/>
      <w:r>
        <w:t>за јавну набавку услуга бр</w:t>
      </w:r>
      <w:bookmarkEnd w:id="0"/>
      <w:bookmarkEnd w:id="1"/>
      <w:bookmarkEnd w:id="2"/>
      <w:r>
        <w:t>.</w:t>
      </w:r>
      <w:r w:rsidR="000F4925">
        <w:t xml:space="preserve"> </w:t>
      </w:r>
      <w:bookmarkStart w:id="3" w:name="_Hlk47097911"/>
      <w:r w:rsidR="00657C65">
        <w:rPr>
          <w:b/>
        </w:rPr>
        <w:t>ЈН/4000/0062/2020, ЈАНА: 1630/2020</w:t>
      </w:r>
    </w:p>
    <w:bookmarkEnd w:id="3"/>
    <w:p w14:paraId="3A96072C" w14:textId="77777777" w:rsidR="003051E5" w:rsidRDefault="003051E5" w:rsidP="000971FA">
      <w:pPr>
        <w:pStyle w:val="Standard"/>
      </w:pPr>
    </w:p>
    <w:p w14:paraId="289DF9AE" w14:textId="77777777" w:rsidR="00512463" w:rsidRPr="0049541D" w:rsidRDefault="00A956C5" w:rsidP="00512463">
      <w:pPr>
        <w:pStyle w:val="Standard"/>
        <w:spacing w:before="0"/>
        <w:jc w:val="center"/>
        <w:rPr>
          <w:rFonts w:ascii="Arial" w:eastAsia="Calibri" w:hAnsi="Arial" w:cs="Arial"/>
          <w:i/>
          <w:sz w:val="28"/>
          <w:szCs w:val="28"/>
        </w:rPr>
      </w:pPr>
      <w:bookmarkStart w:id="4" w:name="_Hlk47097897"/>
      <w:r>
        <w:rPr>
          <w:rFonts w:ascii="Arial" w:eastAsia="Calibri" w:hAnsi="Arial" w:cs="Arial"/>
          <w:i/>
          <w:sz w:val="28"/>
          <w:szCs w:val="28"/>
        </w:rPr>
        <w:t>Годишњи мониторинг реке Колубаре у зони водозахвата за потребе ПК „Тамнава Исток“, са уградњом уређаја „DRIVER“</w:t>
      </w:r>
    </w:p>
    <w:bookmarkEnd w:id="4"/>
    <w:p w14:paraId="4F8041C1" w14:textId="77777777" w:rsidR="00512463" w:rsidRPr="00512463" w:rsidRDefault="00615607" w:rsidP="00615607">
      <w:pPr>
        <w:pStyle w:val="Standard"/>
        <w:tabs>
          <w:tab w:val="left" w:pos="2540"/>
        </w:tabs>
        <w:spacing w:before="0"/>
        <w:rPr>
          <w:rFonts w:ascii="Arial" w:eastAsia="Calibri" w:hAnsi="Arial" w:cs="Arial"/>
        </w:rPr>
      </w:pPr>
      <w:r>
        <w:rPr>
          <w:rFonts w:ascii="Arial" w:eastAsia="Calibri" w:hAnsi="Arial" w:cs="Arial"/>
        </w:rPr>
        <w:tab/>
      </w:r>
    </w:p>
    <w:p w14:paraId="06677623" w14:textId="77777777" w:rsidR="003051E5" w:rsidRDefault="00512463" w:rsidP="00CC359D">
      <w:pPr>
        <w:pStyle w:val="Standard"/>
        <w:spacing w:before="0"/>
        <w:jc w:val="center"/>
        <w:rPr>
          <w:rFonts w:asciiTheme="minorHAnsi" w:eastAsia="Arial Unicode MS" w:hAnsiTheme="minorHAnsi" w:cs="Arial"/>
          <w:b/>
          <w:lang w:val="ru-RU"/>
        </w:rPr>
      </w:pPr>
      <w:r w:rsidRPr="00512463">
        <w:rPr>
          <w:rFonts w:ascii="Arial" w:eastAsia="Calibri" w:hAnsi="Arial" w:cs="Arial"/>
        </w:rPr>
        <w:tab/>
      </w:r>
    </w:p>
    <w:p w14:paraId="4A2BDB34" w14:textId="77777777" w:rsidR="000971FA" w:rsidRDefault="000971FA" w:rsidP="002E574F">
      <w:pPr>
        <w:pStyle w:val="Standard"/>
        <w:jc w:val="center"/>
      </w:pPr>
      <w:r>
        <w:rPr>
          <w:rFonts w:eastAsia="Arial Unicode MS" w:cs="Arial"/>
          <w:b/>
          <w:lang w:val="ru-RU"/>
        </w:rPr>
        <w:t>К О М И С И Ј А</w:t>
      </w:r>
    </w:p>
    <w:p w14:paraId="0F854677" w14:textId="77777777" w:rsidR="000971FA" w:rsidRPr="006523B9" w:rsidRDefault="000971FA" w:rsidP="002E574F">
      <w:pPr>
        <w:pStyle w:val="Standard"/>
        <w:jc w:val="center"/>
      </w:pPr>
      <w:r w:rsidRPr="006523B9">
        <w:rPr>
          <w:rFonts w:eastAsia="Arial Unicode MS" w:cs="Arial"/>
          <w:lang w:val="ru-RU"/>
        </w:rPr>
        <w:t xml:space="preserve">за спровођење </w:t>
      </w:r>
      <w:r w:rsidR="00657C65">
        <w:t>ЈН/4000/0062/2020, ЈАНА: 1630/2020</w:t>
      </w:r>
    </w:p>
    <w:p w14:paraId="06ECFE47" w14:textId="4F72108D" w:rsidR="00441D83" w:rsidRPr="005E4182" w:rsidRDefault="00441D83" w:rsidP="00441D83">
      <w:pPr>
        <w:pStyle w:val="Standard"/>
        <w:spacing w:before="0"/>
        <w:jc w:val="center"/>
        <w:rPr>
          <w:rFonts w:ascii="Arial" w:eastAsia="Arial Unicode MS" w:hAnsi="Arial" w:cs="Arial"/>
          <w:lang w:val="sr-Cyrl-RS"/>
        </w:rPr>
      </w:pPr>
      <w:r w:rsidRPr="006523B9">
        <w:rPr>
          <w:rFonts w:ascii="Arial" w:eastAsia="Arial Unicode MS" w:hAnsi="Arial" w:cs="Arial"/>
          <w:lang w:val="ru-RU"/>
        </w:rPr>
        <w:t>формирана Решењем бр</w:t>
      </w:r>
      <w:r w:rsidRPr="000F4925">
        <w:rPr>
          <w:rFonts w:ascii="Arial" w:eastAsia="Arial Unicode MS" w:hAnsi="Arial" w:cs="Arial"/>
          <w:lang w:val="ru-RU"/>
        </w:rPr>
        <w:t>.</w:t>
      </w:r>
      <w:r w:rsidRPr="000F4925">
        <w:rPr>
          <w:rFonts w:ascii="Arial" w:eastAsia="Arial Unicode MS" w:hAnsi="Arial" w:cs="Arial"/>
        </w:rPr>
        <w:t xml:space="preserve"> E-04.04</w:t>
      </w:r>
      <w:r w:rsidR="00FE6FC0" w:rsidRPr="000F4925">
        <w:rPr>
          <w:rFonts w:ascii="Arial" w:eastAsia="Arial Unicode MS" w:hAnsi="Arial" w:cs="Arial"/>
        </w:rPr>
        <w:t>.</w:t>
      </w:r>
      <w:r w:rsidRPr="000F4925">
        <w:rPr>
          <w:rFonts w:ascii="Arial" w:eastAsia="Arial Unicode MS" w:hAnsi="Arial" w:cs="Arial"/>
        </w:rPr>
        <w:t>-</w:t>
      </w:r>
      <w:r w:rsidR="00657C65">
        <w:rPr>
          <w:rFonts w:ascii="Arial" w:eastAsia="Arial Unicode MS" w:hAnsi="Arial" w:cs="Arial"/>
          <w:lang w:val="sr-Cyrl-RS"/>
        </w:rPr>
        <w:t>303861</w:t>
      </w:r>
      <w:r w:rsidR="000F4925" w:rsidRPr="000F4925">
        <w:rPr>
          <w:rFonts w:ascii="Arial" w:eastAsia="Arial Unicode MS" w:hAnsi="Arial" w:cs="Arial"/>
        </w:rPr>
        <w:t>/2-2020</w:t>
      </w:r>
      <w:r w:rsidRPr="000F4925">
        <w:rPr>
          <w:rFonts w:ascii="Arial" w:eastAsia="Arial Unicode MS" w:hAnsi="Arial" w:cs="Arial"/>
        </w:rPr>
        <w:t xml:space="preserve"> од </w:t>
      </w:r>
      <w:r w:rsidR="00657C65">
        <w:rPr>
          <w:rFonts w:ascii="Arial" w:eastAsia="Arial Unicode MS" w:hAnsi="Arial" w:cs="Arial"/>
          <w:lang w:val="sr-Cyrl-RS"/>
        </w:rPr>
        <w:t>30</w:t>
      </w:r>
      <w:r w:rsidR="00FE6FC0" w:rsidRPr="000F4925">
        <w:rPr>
          <w:rFonts w:ascii="Arial" w:eastAsia="Arial Unicode MS" w:hAnsi="Arial" w:cs="Arial"/>
        </w:rPr>
        <w:t>.</w:t>
      </w:r>
      <w:r w:rsidR="000F4925" w:rsidRPr="000F4925">
        <w:rPr>
          <w:rFonts w:ascii="Arial" w:eastAsia="Arial Unicode MS" w:hAnsi="Arial" w:cs="Arial"/>
        </w:rPr>
        <w:t>0</w:t>
      </w:r>
      <w:r w:rsidR="00657C65">
        <w:rPr>
          <w:rFonts w:ascii="Arial" w:eastAsia="Arial Unicode MS" w:hAnsi="Arial" w:cs="Arial"/>
          <w:lang w:val="sr-Cyrl-RS"/>
        </w:rPr>
        <w:t>6</w:t>
      </w:r>
      <w:r w:rsidRPr="000F4925">
        <w:rPr>
          <w:rFonts w:ascii="Arial" w:eastAsia="Arial Unicode MS" w:hAnsi="Arial" w:cs="Arial"/>
        </w:rPr>
        <w:t>.20</w:t>
      </w:r>
      <w:r w:rsidR="00615607" w:rsidRPr="000F4925">
        <w:rPr>
          <w:rFonts w:ascii="Arial" w:eastAsia="Arial Unicode MS" w:hAnsi="Arial" w:cs="Arial"/>
        </w:rPr>
        <w:t>20</w:t>
      </w:r>
      <w:r w:rsidRPr="000F4925">
        <w:rPr>
          <w:rFonts w:ascii="Arial" w:eastAsia="Arial Unicode MS" w:hAnsi="Arial" w:cs="Arial"/>
        </w:rPr>
        <w:t>.год</w:t>
      </w:r>
      <w:r w:rsidRPr="00FE6FC0">
        <w:rPr>
          <w:rFonts w:ascii="Arial" w:eastAsia="Arial Unicode MS" w:hAnsi="Arial" w:cs="Arial"/>
        </w:rPr>
        <w:t>.</w:t>
      </w:r>
      <w:r w:rsidR="005E4182">
        <w:rPr>
          <w:rFonts w:ascii="Arial" w:eastAsia="Arial Unicode MS" w:hAnsi="Arial" w:cs="Arial"/>
          <w:lang w:val="sr-Cyrl-RS"/>
        </w:rPr>
        <w:t xml:space="preserve"> и Решењем о измени Решења бр. Е.04.04.-303861/4-2020 од 09.12.2020 год. </w:t>
      </w:r>
    </w:p>
    <w:p w14:paraId="4CE3A25D" w14:textId="77777777" w:rsidR="00441D83" w:rsidRPr="006523B9" w:rsidRDefault="00441D83" w:rsidP="00441D83">
      <w:pPr>
        <w:pStyle w:val="Standard"/>
        <w:spacing w:before="0"/>
        <w:jc w:val="center"/>
        <w:rPr>
          <w:rFonts w:eastAsia="Arial Unicode MS" w:cs="Arial" w:hint="eastAsia"/>
          <w:lang w:val="ru-RU"/>
        </w:rPr>
      </w:pPr>
    </w:p>
    <w:p w14:paraId="53D8A8F1" w14:textId="77777777" w:rsidR="00441D83" w:rsidRPr="007E2E04" w:rsidRDefault="00646779" w:rsidP="008858C0">
      <w:pPr>
        <w:pStyle w:val="Standard"/>
        <w:spacing w:before="0"/>
        <w:rPr>
          <w:rFonts w:eastAsia="Arial Unicode MS" w:cs="Arial" w:hint="eastAsia"/>
          <w:color w:val="000000" w:themeColor="text1"/>
          <w:lang w:val="ru-RU"/>
        </w:rPr>
      </w:pPr>
      <w:r w:rsidRPr="007E2E04">
        <w:rPr>
          <w:rFonts w:eastAsia="Arial Unicode MS" w:cs="Arial"/>
          <w:color w:val="000000" w:themeColor="text1"/>
        </w:rPr>
        <w:t xml:space="preserve">                                         </w:t>
      </w:r>
      <w:r w:rsidR="00441D83" w:rsidRPr="007E2E04">
        <w:rPr>
          <w:rFonts w:eastAsia="Arial Unicode MS" w:cs="Arial"/>
          <w:color w:val="000000" w:themeColor="text1"/>
          <w:lang w:val="ru-RU"/>
        </w:rPr>
        <w:t>_______</w:t>
      </w:r>
      <w:r w:rsidR="008858C0" w:rsidRPr="007E2E04">
        <w:rPr>
          <w:rFonts w:eastAsia="Arial Unicode MS" w:cs="Arial"/>
          <w:color w:val="000000" w:themeColor="text1"/>
          <w:lang w:val="ru-RU"/>
        </w:rPr>
        <w:t>___________________________</w:t>
      </w:r>
    </w:p>
    <w:p w14:paraId="39D6199E" w14:textId="77777777" w:rsidR="00441D83" w:rsidRPr="007E2E04" w:rsidRDefault="00441D83" w:rsidP="00441D83">
      <w:pPr>
        <w:pStyle w:val="Standard"/>
        <w:spacing w:before="0"/>
        <w:jc w:val="center"/>
        <w:rPr>
          <w:rFonts w:eastAsia="Arial Unicode MS" w:cs="Arial" w:hint="eastAsia"/>
          <w:color w:val="000000" w:themeColor="text1"/>
          <w:lang w:val="ru-RU"/>
        </w:rPr>
      </w:pPr>
      <w:r w:rsidRPr="007E2E04">
        <w:rPr>
          <w:rFonts w:eastAsia="Arial Unicode MS" w:cs="Arial"/>
          <w:color w:val="000000" w:themeColor="text1"/>
          <w:lang w:val="ru-RU"/>
        </w:rPr>
        <w:t>(члан комисије)</w:t>
      </w:r>
    </w:p>
    <w:p w14:paraId="65A183BC" w14:textId="77777777" w:rsidR="00441D83" w:rsidRPr="000B6864" w:rsidRDefault="00441D83" w:rsidP="00441D83">
      <w:pPr>
        <w:pStyle w:val="Standard"/>
        <w:spacing w:before="0"/>
        <w:jc w:val="center"/>
        <w:rPr>
          <w:rFonts w:eastAsia="Arial Unicode MS" w:cs="Arial" w:hint="eastAsia"/>
          <w:color w:val="9CC2E5" w:themeColor="accent1" w:themeTint="99"/>
          <w:lang w:val="ru-RU"/>
        </w:rPr>
      </w:pPr>
    </w:p>
    <w:p w14:paraId="0047AC20" w14:textId="77777777" w:rsidR="00441D83" w:rsidRDefault="00441D83" w:rsidP="00441D83">
      <w:pPr>
        <w:pStyle w:val="Standard"/>
        <w:spacing w:before="0"/>
        <w:jc w:val="center"/>
        <w:rPr>
          <w:rFonts w:eastAsia="Arial Unicode MS" w:cs="Arial" w:hint="eastAsia"/>
          <w:lang w:val="ru-RU"/>
        </w:rPr>
      </w:pPr>
    </w:p>
    <w:p w14:paraId="58A2FF85" w14:textId="77777777" w:rsidR="009E2E00" w:rsidRPr="006523B9" w:rsidRDefault="009E2E00" w:rsidP="00441D83">
      <w:pPr>
        <w:pStyle w:val="Standard"/>
        <w:spacing w:before="0"/>
        <w:jc w:val="center"/>
        <w:rPr>
          <w:rFonts w:eastAsia="Arial Unicode MS" w:cs="Arial" w:hint="eastAsia"/>
          <w:lang w:val="ru-RU"/>
        </w:rPr>
      </w:pPr>
    </w:p>
    <w:p w14:paraId="00317E7E" w14:textId="57ACE8B8" w:rsidR="003051E5" w:rsidRPr="00512463" w:rsidRDefault="00441D83" w:rsidP="00512463">
      <w:pPr>
        <w:pStyle w:val="Standard"/>
        <w:spacing w:before="0"/>
        <w:jc w:val="center"/>
      </w:pPr>
      <w:r w:rsidRPr="006523B9">
        <w:rPr>
          <w:rFonts w:eastAsia="Arial Unicode MS" w:cs="Arial"/>
          <w:lang w:val="ru-RU"/>
        </w:rPr>
        <w:t xml:space="preserve">(заведено у </w:t>
      </w:r>
      <w:r w:rsidRPr="006523B9">
        <w:rPr>
          <w:rFonts w:ascii="Arial" w:eastAsia="Arial Unicode MS" w:hAnsi="Arial" w:cs="Arial"/>
          <w:kern w:val="2"/>
          <w:lang w:val="ru-RU"/>
        </w:rPr>
        <w:t xml:space="preserve">ЈП ЕПС </w:t>
      </w:r>
      <w:r w:rsidRPr="006523B9">
        <w:rPr>
          <w:rFonts w:eastAsia="Arial Unicode MS" w:cs="Arial"/>
          <w:lang w:val="ru-RU"/>
        </w:rPr>
        <w:t>број</w:t>
      </w:r>
      <w:r w:rsidRPr="00FE6FC0">
        <w:rPr>
          <w:rFonts w:eastAsia="Arial Unicode MS" w:cs="Arial"/>
          <w:lang w:val="ru-RU"/>
        </w:rPr>
        <w:t xml:space="preserve">: </w:t>
      </w:r>
      <w:r w:rsidR="001E0BE5">
        <w:rPr>
          <w:rFonts w:eastAsia="Arial Unicode MS" w:cs="Arial"/>
        </w:rPr>
        <w:t>E-04.04.-303861/6-2020</w:t>
      </w:r>
      <w:r w:rsidRPr="00FE6FC0">
        <w:rPr>
          <w:rFonts w:eastAsia="Arial Unicode MS" w:cs="Arial"/>
          <w:lang w:val="ru-RU"/>
        </w:rPr>
        <w:t xml:space="preserve"> од </w:t>
      </w:r>
      <w:r w:rsidR="001E0BE5">
        <w:rPr>
          <w:rFonts w:eastAsia="Arial Unicode MS" w:cs="Arial"/>
        </w:rPr>
        <w:t>10.12</w:t>
      </w:r>
      <w:bookmarkStart w:id="5" w:name="_GoBack"/>
      <w:bookmarkEnd w:id="5"/>
      <w:r w:rsidRPr="00FE6FC0">
        <w:rPr>
          <w:rFonts w:eastAsia="Arial Unicode MS" w:cs="Arial"/>
          <w:lang w:val="ru-RU"/>
        </w:rPr>
        <w:t>.20</w:t>
      </w:r>
      <w:r w:rsidR="00615607">
        <w:rPr>
          <w:rFonts w:eastAsia="Arial Unicode MS" w:cs="Arial"/>
          <w:lang w:val="sr-Latn-RS"/>
        </w:rPr>
        <w:t>20</w:t>
      </w:r>
      <w:r w:rsidRPr="00FE6FC0">
        <w:rPr>
          <w:rFonts w:eastAsia="Arial Unicode MS" w:cs="Arial"/>
          <w:lang w:val="ru-RU"/>
        </w:rPr>
        <w:t>. године)</w:t>
      </w:r>
    </w:p>
    <w:p w14:paraId="05CE5C3A" w14:textId="77777777" w:rsidR="003051E5" w:rsidRDefault="003051E5" w:rsidP="00441D83">
      <w:pPr>
        <w:pStyle w:val="Textbody"/>
        <w:spacing w:before="0"/>
        <w:jc w:val="center"/>
        <w:rPr>
          <w:rFonts w:cs="Arial"/>
          <w:szCs w:val="24"/>
        </w:rPr>
      </w:pPr>
    </w:p>
    <w:p w14:paraId="58B4D63E" w14:textId="77777777" w:rsidR="003051E5" w:rsidRDefault="003051E5" w:rsidP="00441D83">
      <w:pPr>
        <w:pStyle w:val="Textbody"/>
        <w:spacing w:before="0"/>
        <w:jc w:val="center"/>
        <w:rPr>
          <w:rFonts w:cs="Arial"/>
          <w:szCs w:val="24"/>
        </w:rPr>
      </w:pPr>
    </w:p>
    <w:p w14:paraId="2C8BE113" w14:textId="77777777" w:rsidR="003051E5" w:rsidRDefault="003051E5" w:rsidP="00441D83">
      <w:pPr>
        <w:pStyle w:val="Textbody"/>
        <w:spacing w:before="0"/>
        <w:jc w:val="center"/>
        <w:rPr>
          <w:rFonts w:cs="Arial"/>
          <w:szCs w:val="24"/>
        </w:rPr>
      </w:pPr>
    </w:p>
    <w:p w14:paraId="0D4673B7" w14:textId="77777777" w:rsidR="003051E5" w:rsidRDefault="003051E5" w:rsidP="00441D83">
      <w:pPr>
        <w:pStyle w:val="Textbody"/>
        <w:spacing w:before="0"/>
        <w:jc w:val="center"/>
        <w:rPr>
          <w:rFonts w:cs="Arial"/>
          <w:szCs w:val="24"/>
        </w:rPr>
      </w:pPr>
    </w:p>
    <w:p w14:paraId="62D1F6D7" w14:textId="77777777" w:rsidR="00441D83" w:rsidRDefault="00441D83" w:rsidP="00441D83">
      <w:pPr>
        <w:pStyle w:val="Textbody"/>
        <w:spacing w:before="0"/>
        <w:jc w:val="center"/>
        <w:rPr>
          <w:rFonts w:cs="Arial"/>
          <w:szCs w:val="24"/>
          <w:lang w:val="ru-RU"/>
        </w:rPr>
      </w:pPr>
    </w:p>
    <w:p w14:paraId="2BF77B43" w14:textId="77777777" w:rsidR="00CC359D" w:rsidRDefault="00CC359D" w:rsidP="00441D83">
      <w:pPr>
        <w:pStyle w:val="Textbody"/>
        <w:spacing w:before="0"/>
        <w:jc w:val="center"/>
        <w:rPr>
          <w:rFonts w:cs="Arial"/>
          <w:szCs w:val="24"/>
          <w:lang w:val="ru-RU"/>
        </w:rPr>
      </w:pPr>
    </w:p>
    <w:p w14:paraId="5040750F" w14:textId="77777777" w:rsidR="00CC359D" w:rsidRDefault="00CC359D" w:rsidP="00441D83">
      <w:pPr>
        <w:pStyle w:val="Textbody"/>
        <w:spacing w:before="0"/>
        <w:jc w:val="center"/>
        <w:rPr>
          <w:rFonts w:cs="Arial"/>
          <w:szCs w:val="24"/>
          <w:lang w:val="ru-RU"/>
        </w:rPr>
      </w:pPr>
    </w:p>
    <w:p w14:paraId="53D7915F" w14:textId="77777777" w:rsidR="00CC359D" w:rsidRDefault="00CC359D" w:rsidP="00441D83">
      <w:pPr>
        <w:pStyle w:val="Textbody"/>
        <w:spacing w:before="0"/>
        <w:jc w:val="center"/>
        <w:rPr>
          <w:rFonts w:cs="Arial"/>
          <w:szCs w:val="24"/>
          <w:lang w:val="ru-RU"/>
        </w:rPr>
      </w:pPr>
    </w:p>
    <w:p w14:paraId="0FF0C9F3" w14:textId="77777777" w:rsidR="00CC359D" w:rsidRDefault="00CC359D" w:rsidP="00441D83">
      <w:pPr>
        <w:pStyle w:val="Textbody"/>
        <w:spacing w:before="0"/>
        <w:jc w:val="center"/>
        <w:rPr>
          <w:rFonts w:cs="Arial"/>
          <w:szCs w:val="24"/>
          <w:lang w:val="ru-RU"/>
        </w:rPr>
      </w:pPr>
    </w:p>
    <w:p w14:paraId="238019FD" w14:textId="77777777" w:rsidR="00CC359D" w:rsidRDefault="00CC359D" w:rsidP="00441D83">
      <w:pPr>
        <w:pStyle w:val="Textbody"/>
        <w:spacing w:before="0"/>
        <w:jc w:val="center"/>
        <w:rPr>
          <w:rFonts w:cs="Arial"/>
          <w:szCs w:val="24"/>
          <w:lang w:val="ru-RU"/>
        </w:rPr>
      </w:pPr>
    </w:p>
    <w:p w14:paraId="0471C6EC" w14:textId="77777777" w:rsidR="00CC359D" w:rsidRDefault="00CC359D" w:rsidP="00441D83">
      <w:pPr>
        <w:pStyle w:val="Textbody"/>
        <w:spacing w:before="0"/>
        <w:jc w:val="center"/>
        <w:rPr>
          <w:rFonts w:cs="Arial"/>
          <w:szCs w:val="24"/>
          <w:lang w:val="ru-RU"/>
        </w:rPr>
      </w:pPr>
    </w:p>
    <w:p w14:paraId="520709A5" w14:textId="77777777" w:rsidR="00CC359D" w:rsidRDefault="00CC359D" w:rsidP="007E2E04">
      <w:pPr>
        <w:pStyle w:val="Textbody"/>
        <w:spacing w:before="0"/>
        <w:rPr>
          <w:rFonts w:cs="Arial"/>
          <w:szCs w:val="24"/>
          <w:lang w:val="ru-RU"/>
        </w:rPr>
      </w:pPr>
    </w:p>
    <w:p w14:paraId="7309E717" w14:textId="50C77042" w:rsidR="000971FA" w:rsidRPr="002E4219" w:rsidRDefault="00441D83" w:rsidP="002E4219">
      <w:pPr>
        <w:pStyle w:val="Standard"/>
        <w:spacing w:before="0"/>
        <w:jc w:val="center"/>
        <w:rPr>
          <w:rFonts w:ascii="Arial" w:hAnsi="Arial" w:cs="Arial"/>
          <w:lang w:val="ru-RU"/>
        </w:rPr>
      </w:pPr>
      <w:r>
        <w:rPr>
          <w:rFonts w:cs="Arial"/>
          <w:lang w:val="ru-RU"/>
        </w:rPr>
        <w:t>Лазаревац</w:t>
      </w:r>
      <w:r w:rsidRPr="00AD6CC1">
        <w:rPr>
          <w:rFonts w:ascii="Arial" w:hAnsi="Arial" w:cs="Arial"/>
          <w:lang w:val="ru-RU"/>
        </w:rPr>
        <w:t xml:space="preserve">, </w:t>
      </w:r>
      <w:r w:rsidR="00660E84">
        <w:rPr>
          <w:rFonts w:ascii="Arial" w:hAnsi="Arial" w:cs="Arial"/>
          <w:lang w:val="sr-Cyrl-RS"/>
        </w:rPr>
        <w:t>децембар</w:t>
      </w:r>
      <w:r w:rsidR="00646779">
        <w:rPr>
          <w:rFonts w:ascii="Arial" w:hAnsi="Arial" w:cs="Arial"/>
        </w:rPr>
        <w:t xml:space="preserve"> </w:t>
      </w:r>
      <w:r w:rsidRPr="00AD6CC1">
        <w:rPr>
          <w:rFonts w:ascii="Arial" w:hAnsi="Arial" w:cs="Arial"/>
          <w:lang w:val="ru-RU"/>
        </w:rPr>
        <w:t>20</w:t>
      </w:r>
      <w:r w:rsidR="00615607">
        <w:rPr>
          <w:rFonts w:ascii="Arial" w:hAnsi="Arial" w:cs="Arial"/>
          <w:lang w:val="ru-RU"/>
        </w:rPr>
        <w:t>20</w:t>
      </w:r>
      <w:r w:rsidRPr="00AD6CC1">
        <w:rPr>
          <w:rFonts w:ascii="Arial" w:hAnsi="Arial" w:cs="Arial"/>
          <w:lang w:val="ru-RU"/>
        </w:rPr>
        <w:t>. године</w:t>
      </w:r>
    </w:p>
    <w:p w14:paraId="5DF349A0" w14:textId="0BC4446E" w:rsidR="00441D83" w:rsidRDefault="00441D83" w:rsidP="00441D83">
      <w:pPr>
        <w:pStyle w:val="Standard"/>
        <w:pageBreakBefore/>
        <w:spacing w:before="0"/>
        <w:rPr>
          <w:rFonts w:cs="Arial"/>
          <w:b/>
          <w:spacing w:val="80"/>
          <w:lang w:val="ru-RU"/>
        </w:rPr>
      </w:pPr>
      <w:r>
        <w:rPr>
          <w:rFonts w:eastAsia="TimesNewRomanPSMT" w:cs="Arial"/>
          <w:lang w:val="ru-RU"/>
        </w:rPr>
        <w:lastRenderedPageBreak/>
        <w:t xml:space="preserve">На основу члана 32 и 61. Закона о јавним набавкама („Сл. гласник РС” бр. 124/12, 14/15 </w:t>
      </w:r>
      <w:r w:rsidRPr="00BC2E66">
        <w:rPr>
          <w:rFonts w:eastAsia="TimesNewRomanPSMT" w:cs="Arial"/>
          <w:lang w:val="ru-RU"/>
        </w:rPr>
        <w:t xml:space="preserve">и 68/15, у даљем тексту </w:t>
      </w:r>
      <w:r w:rsidRPr="00BC2E66">
        <w:rPr>
          <w:rFonts w:eastAsia="Calibri" w:cs="Arial"/>
          <w:bCs/>
        </w:rPr>
        <w:t>Закон</w:t>
      </w:r>
      <w:r w:rsidRPr="00BC2E66">
        <w:rPr>
          <w:rFonts w:eastAsia="TimesNewRomanPSMT" w:cs="Arial"/>
          <w:lang w:val="ru-RU"/>
        </w:rPr>
        <w:t>),</w:t>
      </w:r>
      <w:r w:rsidRPr="00BC2E66">
        <w:rPr>
          <w:rFonts w:eastAsia="TimesNewRomanPSMT" w:cs="Arial"/>
          <w:color w:val="auto"/>
          <w:lang w:val="ru-RU"/>
        </w:rPr>
        <w:t xml:space="preserve">члана </w:t>
      </w:r>
      <w:r w:rsidRPr="00BC2E66">
        <w:rPr>
          <w:rFonts w:eastAsia="TimesNewRomanPSMT" w:cs="Arial"/>
          <w:color w:val="auto"/>
        </w:rPr>
        <w:t>2</w:t>
      </w:r>
      <w:r w:rsidRPr="00BC2E66">
        <w:rPr>
          <w:rFonts w:eastAsia="TimesNewRomanPSMT" w:cs="Arial"/>
          <w:color w:val="auto"/>
          <w:lang w:val="ru-RU"/>
        </w:rPr>
        <w:t xml:space="preserve">. </w:t>
      </w:r>
      <w:r w:rsidRPr="00BC2E66">
        <w:rPr>
          <w:rFonts w:eastAsia="TimesNewRomanPSMT" w:cs="Arial"/>
          <w:lang w:val="ru-RU"/>
        </w:rPr>
        <w:t>Правилника о обавезним елементима</w:t>
      </w:r>
      <w:r>
        <w:rPr>
          <w:rFonts w:eastAsia="TimesNewRomanPSMT" w:cs="Arial"/>
          <w:lang w:val="ru-RU"/>
        </w:rPr>
        <w:t xml:space="preserve"> конкурсне документације у поступцима јавних набавки и начину доказивања </w:t>
      </w:r>
      <w:r w:rsidRPr="00FE6FC0">
        <w:rPr>
          <w:rFonts w:eastAsia="TimesNewRomanPSMT" w:cs="Arial"/>
          <w:lang w:val="ru-RU"/>
        </w:rPr>
        <w:t xml:space="preserve">испуњености услова („Сл. гласник РС” бр. </w:t>
      </w:r>
      <w:r w:rsidRPr="00FE6FC0">
        <w:rPr>
          <w:rFonts w:eastAsia="TimesNewRomanPSMT" w:cs="Arial"/>
        </w:rPr>
        <w:t>86/15</w:t>
      </w:r>
      <w:r w:rsidRPr="007A0568">
        <w:rPr>
          <w:rFonts w:eastAsia="TimesNewRomanPSMT" w:cs="Arial"/>
          <w:lang w:val="ru-RU"/>
        </w:rPr>
        <w:t xml:space="preserve">), </w:t>
      </w:r>
      <w:r w:rsidRPr="007A0568">
        <w:rPr>
          <w:rFonts w:eastAsia="Arial Unicode MS" w:cs="Arial"/>
          <w:lang w:val="ru-RU"/>
        </w:rPr>
        <w:t xml:space="preserve">Одлуке о покретању поступка јавне набавке број </w:t>
      </w:r>
      <w:r w:rsidR="00543A31" w:rsidRPr="007A0568">
        <w:rPr>
          <w:rFonts w:eastAsia="Arial Unicode MS" w:cs="Arial"/>
        </w:rPr>
        <w:t>E-04.04.-</w:t>
      </w:r>
      <w:r w:rsidR="007A0568" w:rsidRPr="007A0568">
        <w:rPr>
          <w:rFonts w:eastAsia="Arial Unicode MS" w:cs="Arial"/>
        </w:rPr>
        <w:t>303861</w:t>
      </w:r>
      <w:r w:rsidR="00FE6FC0" w:rsidRPr="007A0568">
        <w:rPr>
          <w:rFonts w:eastAsia="Arial Unicode MS" w:cs="Arial"/>
        </w:rPr>
        <w:t>/</w:t>
      </w:r>
      <w:r w:rsidR="00041E25" w:rsidRPr="007A0568">
        <w:rPr>
          <w:rFonts w:eastAsia="Arial Unicode MS" w:cs="Arial"/>
        </w:rPr>
        <w:t>1</w:t>
      </w:r>
      <w:r w:rsidR="00543A31" w:rsidRPr="007A0568">
        <w:rPr>
          <w:rFonts w:eastAsia="Arial Unicode MS" w:cs="Arial"/>
        </w:rPr>
        <w:t xml:space="preserve">-2020 од </w:t>
      </w:r>
      <w:r w:rsidR="007A0568" w:rsidRPr="007A0568">
        <w:rPr>
          <w:rFonts w:eastAsia="Arial Unicode MS" w:cs="Arial"/>
        </w:rPr>
        <w:t>30</w:t>
      </w:r>
      <w:r w:rsidR="00543A31" w:rsidRPr="007A0568">
        <w:rPr>
          <w:rFonts w:eastAsia="Arial Unicode MS" w:cs="Arial"/>
        </w:rPr>
        <w:t>.0</w:t>
      </w:r>
      <w:r w:rsidR="007A0568" w:rsidRPr="007A0568">
        <w:rPr>
          <w:rFonts w:eastAsia="Arial Unicode MS" w:cs="Arial"/>
        </w:rPr>
        <w:t>6</w:t>
      </w:r>
      <w:r w:rsidR="00FE6FC0" w:rsidRPr="007A0568">
        <w:rPr>
          <w:rFonts w:eastAsia="Arial Unicode MS" w:cs="Arial"/>
        </w:rPr>
        <w:t>.20</w:t>
      </w:r>
      <w:r w:rsidR="00615607" w:rsidRPr="007A0568">
        <w:rPr>
          <w:rFonts w:eastAsia="Arial Unicode MS" w:cs="Arial"/>
          <w:lang w:val="sr-Cyrl-RS"/>
        </w:rPr>
        <w:t>20</w:t>
      </w:r>
      <w:r w:rsidRPr="007A0568">
        <w:rPr>
          <w:rFonts w:eastAsia="Arial Unicode MS" w:cs="Arial"/>
          <w:lang w:val="ru-RU"/>
        </w:rPr>
        <w:t xml:space="preserve">.године и Решења о образовању комисије за јавну набавку број </w:t>
      </w:r>
      <w:r w:rsidR="00FE6FC0" w:rsidRPr="007A0568">
        <w:rPr>
          <w:rFonts w:eastAsia="Arial Unicode MS" w:cs="Arial"/>
        </w:rPr>
        <w:t>E-0</w:t>
      </w:r>
      <w:r w:rsidR="00543A31" w:rsidRPr="007A0568">
        <w:rPr>
          <w:rFonts w:eastAsia="Arial Unicode MS" w:cs="Arial"/>
        </w:rPr>
        <w:t>4.04.-</w:t>
      </w:r>
      <w:r w:rsidR="007A0568" w:rsidRPr="007A0568">
        <w:rPr>
          <w:rFonts w:eastAsia="Arial Unicode MS" w:cs="Arial"/>
        </w:rPr>
        <w:t>303861</w:t>
      </w:r>
      <w:r w:rsidR="00543A31" w:rsidRPr="007A0568">
        <w:rPr>
          <w:rFonts w:eastAsia="Arial Unicode MS" w:cs="Arial"/>
        </w:rPr>
        <w:t xml:space="preserve">/2-2020 од </w:t>
      </w:r>
      <w:r w:rsidR="007A0568" w:rsidRPr="007A0568">
        <w:rPr>
          <w:rFonts w:eastAsia="Arial Unicode MS" w:cs="Arial"/>
        </w:rPr>
        <w:t>30</w:t>
      </w:r>
      <w:r w:rsidR="00543A31" w:rsidRPr="007A0568">
        <w:rPr>
          <w:rFonts w:eastAsia="Arial Unicode MS" w:cs="Arial"/>
        </w:rPr>
        <w:t>.0</w:t>
      </w:r>
      <w:r w:rsidR="007A0568" w:rsidRPr="007A0568">
        <w:rPr>
          <w:rFonts w:eastAsia="Arial Unicode MS" w:cs="Arial"/>
        </w:rPr>
        <w:t>6</w:t>
      </w:r>
      <w:r w:rsidR="00615607" w:rsidRPr="007A0568">
        <w:rPr>
          <w:rFonts w:eastAsia="Arial Unicode MS" w:cs="Arial"/>
        </w:rPr>
        <w:t>.2020</w:t>
      </w:r>
      <w:r w:rsidR="00FE6FC0" w:rsidRPr="007A0568">
        <w:rPr>
          <w:rFonts w:eastAsia="Arial Unicode MS" w:cs="Arial"/>
        </w:rPr>
        <w:t>.</w:t>
      </w:r>
      <w:r w:rsidRPr="007A0568">
        <w:rPr>
          <w:rFonts w:eastAsia="Arial Unicode MS" w:cs="Arial"/>
          <w:lang w:val="ru-RU"/>
        </w:rPr>
        <w:t>године</w:t>
      </w:r>
      <w:r w:rsidR="00471704">
        <w:rPr>
          <w:rFonts w:eastAsia="Arial Unicode MS" w:cs="Arial"/>
          <w:lang w:val="ru-RU"/>
        </w:rPr>
        <w:t xml:space="preserve"> и Решењем о измени решења број Е-04.04.-303861/4-2020 од 09.12.2020 године.</w:t>
      </w:r>
      <w:r w:rsidRPr="007A0568">
        <w:rPr>
          <w:rFonts w:eastAsia="Arial Unicode MS" w:cs="Arial"/>
          <w:lang w:val="ru-RU"/>
        </w:rPr>
        <w:t xml:space="preserve"> припремљена је:</w:t>
      </w:r>
    </w:p>
    <w:p w14:paraId="595C6B18" w14:textId="77777777" w:rsidR="000971FA" w:rsidRDefault="000971FA" w:rsidP="000971FA">
      <w:pPr>
        <w:pStyle w:val="Textbody"/>
        <w:spacing w:before="0"/>
        <w:rPr>
          <w:rFonts w:cs="Arial"/>
          <w:b/>
          <w:spacing w:val="80"/>
          <w:szCs w:val="24"/>
          <w:lang w:val="ru-RU"/>
        </w:rPr>
      </w:pPr>
    </w:p>
    <w:p w14:paraId="49856E1B" w14:textId="77777777" w:rsidR="000971FA" w:rsidRDefault="000971FA" w:rsidP="000971FA">
      <w:pPr>
        <w:pStyle w:val="Textbody"/>
        <w:spacing w:before="0"/>
        <w:rPr>
          <w:rFonts w:cs="Arial"/>
          <w:b/>
          <w:spacing w:val="80"/>
          <w:szCs w:val="24"/>
          <w:lang w:val="ru-RU"/>
        </w:rPr>
      </w:pPr>
    </w:p>
    <w:p w14:paraId="1EDDDB5A" w14:textId="77777777" w:rsidR="00867752" w:rsidRDefault="00867752" w:rsidP="000971FA">
      <w:pPr>
        <w:pStyle w:val="Standard"/>
        <w:jc w:val="center"/>
        <w:rPr>
          <w:b/>
        </w:rPr>
      </w:pPr>
      <w:bookmarkStart w:id="6" w:name="_Toc441215598"/>
      <w:bookmarkStart w:id="7" w:name="_Toc441651537"/>
      <w:bookmarkStart w:id="8" w:name="_Toc442559874"/>
    </w:p>
    <w:p w14:paraId="4034C17F" w14:textId="77777777" w:rsidR="000971FA" w:rsidRDefault="000971FA" w:rsidP="000971FA">
      <w:pPr>
        <w:pStyle w:val="Standard"/>
        <w:jc w:val="center"/>
      </w:pPr>
      <w:r>
        <w:rPr>
          <w:b/>
        </w:rPr>
        <w:t>КОНКУРСНА ДОКУМЕНТАЦИЈА</w:t>
      </w:r>
      <w:bookmarkEnd w:id="6"/>
      <w:bookmarkEnd w:id="7"/>
      <w:bookmarkEnd w:id="8"/>
    </w:p>
    <w:p w14:paraId="42EFE8A6" w14:textId="77777777" w:rsidR="000971FA" w:rsidRDefault="000971FA" w:rsidP="000971FA">
      <w:pPr>
        <w:pStyle w:val="Standard"/>
        <w:jc w:val="center"/>
      </w:pPr>
      <w:r>
        <w:rPr>
          <w:rFonts w:cs="Arial"/>
        </w:rPr>
        <w:t>за подношење понуда у отвореном поступку</w:t>
      </w:r>
    </w:p>
    <w:p w14:paraId="08BCF509" w14:textId="77777777" w:rsidR="000971FA" w:rsidRPr="00867752" w:rsidRDefault="000971FA" w:rsidP="000971FA">
      <w:pPr>
        <w:pStyle w:val="Standard"/>
        <w:jc w:val="center"/>
        <w:rPr>
          <w:rFonts w:ascii="Arial" w:hAnsi="Arial" w:cs="Arial"/>
          <w:b/>
        </w:rPr>
      </w:pPr>
      <w:bookmarkStart w:id="9" w:name="_Toc441215599"/>
      <w:bookmarkStart w:id="10" w:name="_Toc441651538"/>
      <w:bookmarkStart w:id="11" w:name="_Toc442559875"/>
      <w:r w:rsidRPr="00867752">
        <w:rPr>
          <w:rFonts w:ascii="Arial" w:hAnsi="Arial" w:cs="Arial"/>
          <w:b/>
        </w:rPr>
        <w:t>за јавну набавку услуга бр</w:t>
      </w:r>
      <w:bookmarkEnd w:id="9"/>
      <w:bookmarkEnd w:id="10"/>
      <w:bookmarkEnd w:id="11"/>
      <w:r w:rsidR="00867752" w:rsidRPr="00867752">
        <w:rPr>
          <w:rFonts w:ascii="Arial" w:hAnsi="Arial" w:cs="Arial"/>
          <w:b/>
        </w:rPr>
        <w:t xml:space="preserve">. </w:t>
      </w:r>
      <w:r w:rsidR="00657C65">
        <w:rPr>
          <w:rFonts w:ascii="Arial" w:hAnsi="Arial" w:cs="Arial"/>
          <w:b/>
        </w:rPr>
        <w:t>ЈН/4000/0062/2020, ЈАНА: 1630/2020</w:t>
      </w:r>
    </w:p>
    <w:p w14:paraId="54110DBF" w14:textId="77777777" w:rsidR="000971FA" w:rsidRDefault="000971FA" w:rsidP="000971FA">
      <w:pPr>
        <w:pStyle w:val="Textbody"/>
        <w:spacing w:before="0"/>
        <w:rPr>
          <w:rFonts w:cs="Arial"/>
          <w:i/>
          <w:color w:val="00B0F0"/>
          <w:szCs w:val="24"/>
        </w:rPr>
      </w:pPr>
    </w:p>
    <w:p w14:paraId="2D492A0F" w14:textId="77777777" w:rsidR="000971FA" w:rsidRDefault="000971FA" w:rsidP="000971FA">
      <w:pPr>
        <w:pStyle w:val="Textbody"/>
        <w:spacing w:before="0"/>
        <w:rPr>
          <w:rFonts w:cs="Arial"/>
          <w:i/>
          <w:color w:val="00B0F0"/>
          <w:szCs w:val="24"/>
        </w:rPr>
      </w:pPr>
    </w:p>
    <w:p w14:paraId="6ADF5AD6" w14:textId="77777777" w:rsidR="000971FA" w:rsidRDefault="000971FA" w:rsidP="000971FA">
      <w:pPr>
        <w:pStyle w:val="Textbody"/>
        <w:spacing w:before="0"/>
        <w:rPr>
          <w:rFonts w:cs="Arial"/>
          <w:i/>
          <w:color w:val="00B0F0"/>
          <w:szCs w:val="24"/>
        </w:rPr>
      </w:pPr>
    </w:p>
    <w:p w14:paraId="15ACB855" w14:textId="77777777" w:rsidR="00867752" w:rsidRDefault="00867752" w:rsidP="000971FA">
      <w:pPr>
        <w:pStyle w:val="Title"/>
        <w:rPr>
          <w:szCs w:val="24"/>
        </w:rPr>
      </w:pPr>
    </w:p>
    <w:p w14:paraId="1E2860A2" w14:textId="77777777" w:rsidR="000971FA" w:rsidRDefault="000971FA" w:rsidP="000971FA">
      <w:pPr>
        <w:pStyle w:val="Title"/>
      </w:pPr>
      <w:r>
        <w:rPr>
          <w:szCs w:val="24"/>
          <w:lang w:val="de-DE"/>
        </w:rPr>
        <w:t>Садр</w:t>
      </w:r>
      <w:r>
        <w:rPr>
          <w:szCs w:val="24"/>
          <w:lang w:val="ru-RU"/>
        </w:rPr>
        <w:t>ж</w:t>
      </w:r>
      <w:r>
        <w:rPr>
          <w:szCs w:val="24"/>
          <w:lang w:val="de-DE"/>
        </w:rPr>
        <w:t>ај</w:t>
      </w:r>
      <w:r>
        <w:rPr>
          <w:szCs w:val="24"/>
          <w:lang w:val="ru-RU"/>
        </w:rPr>
        <w:t xml:space="preserve"> к</w:t>
      </w:r>
      <w:r>
        <w:rPr>
          <w:szCs w:val="24"/>
          <w:lang w:val="de-DE"/>
        </w:rPr>
        <w:t>онкурсне</w:t>
      </w:r>
      <w:r w:rsidR="00A166CE">
        <w:rPr>
          <w:szCs w:val="24"/>
          <w:lang w:val="de-DE"/>
        </w:rPr>
        <w:t xml:space="preserve"> </w:t>
      </w:r>
      <w:r>
        <w:rPr>
          <w:szCs w:val="24"/>
          <w:lang w:val="de-DE"/>
        </w:rPr>
        <w:t>документације:</w:t>
      </w:r>
    </w:p>
    <w:p w14:paraId="0E0FF2D5" w14:textId="77777777" w:rsidR="000971FA" w:rsidRDefault="000971FA" w:rsidP="000971FA">
      <w:pPr>
        <w:pStyle w:val="Title"/>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p>
    <w:tbl>
      <w:tblPr>
        <w:tblW w:w="8933" w:type="dxa"/>
        <w:jc w:val="center"/>
        <w:tblLayout w:type="fixed"/>
        <w:tblCellMar>
          <w:left w:w="10" w:type="dxa"/>
          <w:right w:w="10" w:type="dxa"/>
        </w:tblCellMar>
        <w:tblLook w:val="0000" w:firstRow="0" w:lastRow="0" w:firstColumn="0" w:lastColumn="0" w:noHBand="0" w:noVBand="0"/>
      </w:tblPr>
      <w:tblGrid>
        <w:gridCol w:w="641"/>
        <w:gridCol w:w="8292"/>
      </w:tblGrid>
      <w:tr w:rsidR="00BC2E66" w14:paraId="18C4918C" w14:textId="77777777"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E38FE7" w14:textId="77777777" w:rsidR="00BC2E66" w:rsidRDefault="00BC2E66" w:rsidP="00867752">
            <w:pPr>
              <w:pStyle w:val="Standard"/>
              <w:tabs>
                <w:tab w:val="left" w:pos="360"/>
                <w:tab w:val="left" w:pos="567"/>
                <w:tab w:val="right" w:leader="dot" w:pos="9639"/>
              </w:tabs>
              <w:jc w:val="center"/>
            </w:pPr>
            <w:r>
              <w:rPr>
                <w:rFonts w:cs="Arial"/>
              </w:rPr>
              <w:t>1.</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143F12" w14:textId="77777777" w:rsidR="00BC2E66" w:rsidRDefault="00BC2E66" w:rsidP="00867752">
            <w:pPr>
              <w:pStyle w:val="Standard"/>
              <w:tabs>
                <w:tab w:val="left" w:pos="360"/>
                <w:tab w:val="left" w:pos="567"/>
                <w:tab w:val="right" w:leader="dot" w:pos="9639"/>
              </w:tabs>
              <w:jc w:val="left"/>
            </w:pPr>
            <w:r>
              <w:rPr>
                <w:rFonts w:cs="Arial"/>
              </w:rPr>
              <w:t>Општи подаци о јавној набавци</w:t>
            </w:r>
          </w:p>
        </w:tc>
      </w:tr>
      <w:tr w:rsidR="00BC2E66" w14:paraId="702F76D8" w14:textId="77777777" w:rsidTr="00BC2E66">
        <w:trPr>
          <w:trHeight w:val="384"/>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107303" w14:textId="77777777" w:rsidR="00BC2E66" w:rsidRDefault="00BC2E66" w:rsidP="00867752">
            <w:pPr>
              <w:pStyle w:val="Standard"/>
              <w:tabs>
                <w:tab w:val="left" w:pos="360"/>
                <w:tab w:val="left" w:pos="567"/>
                <w:tab w:val="right" w:leader="dot" w:pos="9639"/>
              </w:tabs>
              <w:jc w:val="center"/>
            </w:pPr>
            <w:r>
              <w:rPr>
                <w:rFonts w:cs="Arial"/>
              </w:rPr>
              <w:t>2.</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191B0C" w14:textId="77777777" w:rsidR="00BC2E66" w:rsidRDefault="00BC2E66" w:rsidP="00867752">
            <w:pPr>
              <w:pStyle w:val="Standard"/>
              <w:tabs>
                <w:tab w:val="left" w:pos="317"/>
                <w:tab w:val="left" w:pos="360"/>
                <w:tab w:val="right" w:leader="dot" w:pos="9639"/>
              </w:tabs>
              <w:jc w:val="left"/>
            </w:pPr>
            <w:r>
              <w:rPr>
                <w:rFonts w:cs="Arial"/>
              </w:rPr>
              <w:t>Подаци о предмету набавке</w:t>
            </w:r>
          </w:p>
        </w:tc>
      </w:tr>
      <w:tr w:rsidR="00BC2E66" w14:paraId="6042420E" w14:textId="77777777" w:rsidTr="00BC2E66">
        <w:trPr>
          <w:trHeight w:val="671"/>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EF345A" w14:textId="77777777" w:rsidR="00BC2E66" w:rsidRDefault="00BC2E66" w:rsidP="00867752">
            <w:pPr>
              <w:pStyle w:val="Standard"/>
              <w:tabs>
                <w:tab w:val="left" w:pos="360"/>
                <w:tab w:val="left" w:pos="567"/>
                <w:tab w:val="right" w:leader="dot" w:pos="9639"/>
              </w:tabs>
              <w:jc w:val="center"/>
            </w:pPr>
            <w:r>
              <w:rPr>
                <w:rFonts w:cs="Arial"/>
              </w:rPr>
              <w:t>3.</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B85283" w14:textId="77777777" w:rsidR="00BC2E66" w:rsidRDefault="00BC2E66" w:rsidP="00867752">
            <w:pPr>
              <w:pStyle w:val="Standard"/>
              <w:tabs>
                <w:tab w:val="left" w:pos="317"/>
                <w:tab w:val="left" w:pos="360"/>
                <w:tab w:val="right" w:leader="dot" w:pos="9639"/>
              </w:tabs>
              <w:jc w:val="left"/>
            </w:pPr>
            <w:r>
              <w:rPr>
                <w:rFonts w:cs="Arial"/>
              </w:rPr>
              <w:t>Техничка спецификација (врста, техничке карактеристике, квалитет, обим и опис услуга...)</w:t>
            </w:r>
          </w:p>
        </w:tc>
      </w:tr>
      <w:tr w:rsidR="00BC2E66" w14:paraId="4AF66DA0" w14:textId="77777777" w:rsidTr="00BC2E66">
        <w:trPr>
          <w:trHeight w:val="661"/>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8ED0473" w14:textId="77777777" w:rsidR="00BC2E66" w:rsidRDefault="00BC2E66" w:rsidP="00867752">
            <w:pPr>
              <w:pStyle w:val="Standard"/>
              <w:tabs>
                <w:tab w:val="left" w:pos="360"/>
                <w:tab w:val="left" w:pos="567"/>
                <w:tab w:val="right" w:leader="dot" w:pos="9639"/>
              </w:tabs>
              <w:jc w:val="center"/>
            </w:pPr>
            <w:r>
              <w:rPr>
                <w:rFonts w:cs="Arial"/>
              </w:rPr>
              <w:t>4.</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D0A929" w14:textId="77777777" w:rsidR="00BC2E66" w:rsidRDefault="00BC2E66" w:rsidP="00867752">
            <w:pPr>
              <w:pStyle w:val="Standard"/>
              <w:tabs>
                <w:tab w:val="left" w:pos="317"/>
                <w:tab w:val="left" w:pos="360"/>
                <w:tab w:val="right" w:leader="dot" w:pos="9639"/>
              </w:tabs>
              <w:jc w:val="left"/>
            </w:pPr>
            <w:r>
              <w:rPr>
                <w:rFonts w:cs="Arial"/>
              </w:rPr>
              <w:t>Услови за учешће у поступку ЈН и упутство како се доказује испуњеност услова</w:t>
            </w:r>
          </w:p>
        </w:tc>
      </w:tr>
      <w:tr w:rsidR="00BC2E66" w14:paraId="0235691E" w14:textId="77777777"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D863E5" w14:textId="77777777" w:rsidR="00BC2E66" w:rsidRDefault="00BC2E66" w:rsidP="00867752">
            <w:pPr>
              <w:pStyle w:val="Standard"/>
              <w:tabs>
                <w:tab w:val="left" w:pos="360"/>
                <w:tab w:val="left" w:pos="567"/>
                <w:tab w:val="right" w:leader="dot" w:pos="9639"/>
              </w:tabs>
              <w:jc w:val="center"/>
            </w:pPr>
            <w:r>
              <w:rPr>
                <w:rFonts w:cs="Arial"/>
              </w:rPr>
              <w:t>5.</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A7D410E" w14:textId="77777777" w:rsidR="00BC2E66" w:rsidRDefault="00BC2E66" w:rsidP="00867752">
            <w:pPr>
              <w:pStyle w:val="Standard"/>
              <w:tabs>
                <w:tab w:val="left" w:pos="317"/>
                <w:tab w:val="left" w:pos="360"/>
                <w:tab w:val="right" w:leader="dot" w:pos="9639"/>
              </w:tabs>
              <w:jc w:val="left"/>
            </w:pPr>
            <w:r>
              <w:rPr>
                <w:rFonts w:cs="Arial"/>
              </w:rPr>
              <w:t>Критеријум за доделу уговора</w:t>
            </w:r>
          </w:p>
        </w:tc>
      </w:tr>
      <w:tr w:rsidR="00BC2E66" w14:paraId="49970133" w14:textId="77777777"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60E4BC2" w14:textId="77777777" w:rsidR="00BC2E66" w:rsidRDefault="00BC2E66" w:rsidP="00867752">
            <w:pPr>
              <w:pStyle w:val="Standard"/>
              <w:tabs>
                <w:tab w:val="left" w:pos="360"/>
                <w:tab w:val="left" w:pos="567"/>
                <w:tab w:val="right" w:leader="dot" w:pos="9639"/>
              </w:tabs>
              <w:jc w:val="center"/>
            </w:pPr>
            <w:r>
              <w:rPr>
                <w:rFonts w:cs="Arial"/>
              </w:rPr>
              <w:t>6.</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7D4397" w14:textId="77777777" w:rsidR="00BC2E66" w:rsidRDefault="00BC2E66" w:rsidP="00867752">
            <w:pPr>
              <w:pStyle w:val="Standard"/>
              <w:tabs>
                <w:tab w:val="left" w:pos="360"/>
                <w:tab w:val="left" w:pos="567"/>
                <w:tab w:val="right" w:leader="dot" w:pos="9639"/>
              </w:tabs>
              <w:jc w:val="left"/>
            </w:pPr>
            <w:r>
              <w:rPr>
                <w:rFonts w:cs="Arial"/>
              </w:rPr>
              <w:t>Упутство понуђачима како да сачине понуду</w:t>
            </w:r>
          </w:p>
        </w:tc>
      </w:tr>
      <w:tr w:rsidR="00BC2E66" w14:paraId="60ED6E85" w14:textId="77777777"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15D96B" w14:textId="77777777" w:rsidR="00BC2E66" w:rsidRDefault="00BC2E66" w:rsidP="00867752">
            <w:pPr>
              <w:pStyle w:val="Standard"/>
              <w:tabs>
                <w:tab w:val="left" w:pos="360"/>
                <w:tab w:val="left" w:pos="567"/>
                <w:tab w:val="right" w:leader="dot" w:pos="9639"/>
              </w:tabs>
              <w:jc w:val="center"/>
            </w:pPr>
            <w:r>
              <w:rPr>
                <w:rFonts w:cs="Arial"/>
              </w:rPr>
              <w:t>7.</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42BA2E" w14:textId="77777777" w:rsidR="00BC2E66" w:rsidRDefault="006A73C3" w:rsidP="00867752">
            <w:pPr>
              <w:pStyle w:val="Standard"/>
              <w:tabs>
                <w:tab w:val="left" w:pos="360"/>
                <w:tab w:val="left" w:pos="567"/>
                <w:tab w:val="right" w:leader="dot" w:pos="9639"/>
              </w:tabs>
              <w:jc w:val="left"/>
            </w:pPr>
            <w:r>
              <w:rPr>
                <w:rFonts w:cs="Arial"/>
              </w:rPr>
              <w:t>Модел уговора</w:t>
            </w:r>
          </w:p>
        </w:tc>
      </w:tr>
      <w:tr w:rsidR="00BC2E66" w14:paraId="3778B15A" w14:textId="77777777"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B5CF3E" w14:textId="77777777" w:rsidR="00BC2E66" w:rsidRDefault="00BC2E66" w:rsidP="00867752">
            <w:pPr>
              <w:pStyle w:val="Standard"/>
              <w:tabs>
                <w:tab w:val="left" w:pos="360"/>
                <w:tab w:val="left" w:pos="567"/>
                <w:tab w:val="right" w:leader="dot" w:pos="9639"/>
              </w:tabs>
              <w:jc w:val="center"/>
            </w:pPr>
            <w:r>
              <w:rPr>
                <w:rFonts w:cs="Arial"/>
              </w:rPr>
              <w:t>8.</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DC38B7" w14:textId="77777777" w:rsidR="00BC2E66" w:rsidRDefault="00B32EB1" w:rsidP="00867752">
            <w:pPr>
              <w:pStyle w:val="Standard"/>
              <w:tabs>
                <w:tab w:val="left" w:pos="360"/>
                <w:tab w:val="left" w:pos="567"/>
                <w:tab w:val="right" w:leader="dot" w:pos="9639"/>
              </w:tabs>
              <w:jc w:val="left"/>
            </w:pPr>
            <w:r>
              <w:rPr>
                <w:rFonts w:cs="Arial"/>
              </w:rPr>
              <w:t>Обрасци ( 1 - 7</w:t>
            </w:r>
            <w:r w:rsidR="006A73C3">
              <w:rPr>
                <w:rFonts w:cs="Arial"/>
              </w:rPr>
              <w:t>)</w:t>
            </w:r>
          </w:p>
        </w:tc>
      </w:tr>
      <w:tr w:rsidR="009415B4" w14:paraId="4285F6B4" w14:textId="77777777"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38A09D" w14:textId="77777777" w:rsidR="009415B4" w:rsidRPr="009415B4" w:rsidRDefault="009415B4" w:rsidP="00867752">
            <w:pPr>
              <w:pStyle w:val="Standard"/>
              <w:tabs>
                <w:tab w:val="left" w:pos="360"/>
                <w:tab w:val="left" w:pos="567"/>
                <w:tab w:val="right" w:leader="dot" w:pos="9639"/>
              </w:tabs>
              <w:jc w:val="center"/>
              <w:rPr>
                <w:rFonts w:cs="Arial"/>
              </w:rPr>
            </w:pPr>
            <w:r>
              <w:rPr>
                <w:rFonts w:cs="Arial"/>
              </w:rPr>
              <w:t>9.</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76757D" w14:textId="172FBB8C" w:rsidR="009415B4" w:rsidRPr="009415B4" w:rsidRDefault="00B32EB1" w:rsidP="00867752">
            <w:pPr>
              <w:pStyle w:val="Standard"/>
              <w:tabs>
                <w:tab w:val="left" w:pos="360"/>
                <w:tab w:val="left" w:pos="567"/>
                <w:tab w:val="right" w:leader="dot" w:pos="9639"/>
              </w:tabs>
              <w:jc w:val="left"/>
              <w:rPr>
                <w:rFonts w:cs="Arial"/>
              </w:rPr>
            </w:pPr>
            <w:r>
              <w:rPr>
                <w:rFonts w:cs="Arial"/>
              </w:rPr>
              <w:t xml:space="preserve">Прилози ( 1 - </w:t>
            </w:r>
            <w:r w:rsidR="00DE584F">
              <w:rPr>
                <w:rFonts w:cs="Arial"/>
                <w:lang w:val="sr-Cyrl-RS"/>
              </w:rPr>
              <w:t>5</w:t>
            </w:r>
            <w:r w:rsidR="009415B4">
              <w:rPr>
                <w:rFonts w:cs="Arial"/>
              </w:rPr>
              <w:t>)</w:t>
            </w:r>
          </w:p>
        </w:tc>
      </w:tr>
    </w:tbl>
    <w:p w14:paraId="28563D5F" w14:textId="77777777" w:rsidR="00867752" w:rsidRDefault="00867752" w:rsidP="00867752">
      <w:pPr>
        <w:pStyle w:val="Standard"/>
        <w:jc w:val="center"/>
        <w:rPr>
          <w:rFonts w:cs="Arial"/>
          <w:b/>
          <w:spacing w:val="80"/>
          <w:shd w:val="clear" w:color="auto" w:fill="FFFF00"/>
          <w:lang w:eastAsia="ar-SA"/>
        </w:rPr>
      </w:pPr>
    </w:p>
    <w:p w14:paraId="0F7D2128" w14:textId="77777777" w:rsidR="00867752" w:rsidRDefault="00867752" w:rsidP="00867752">
      <w:pPr>
        <w:pStyle w:val="Standard"/>
        <w:jc w:val="center"/>
        <w:rPr>
          <w:rFonts w:cs="Arial"/>
          <w:b/>
          <w:spacing w:val="80"/>
          <w:shd w:val="clear" w:color="auto" w:fill="FFFF00"/>
          <w:lang w:eastAsia="ar-SA"/>
        </w:rPr>
      </w:pPr>
    </w:p>
    <w:p w14:paraId="4E6DC57C" w14:textId="7095512A" w:rsidR="000971FA" w:rsidRPr="000F1246" w:rsidRDefault="000971FA" w:rsidP="00BC2E66">
      <w:pPr>
        <w:pStyle w:val="Standard"/>
        <w:jc w:val="center"/>
        <w:rPr>
          <w:rFonts w:ascii="Arial" w:hAnsi="Arial" w:cs="Arial"/>
          <w:lang w:val="sr-Cyrl-RS"/>
        </w:rPr>
      </w:pPr>
      <w:r w:rsidRPr="00AB54B9">
        <w:rPr>
          <w:rFonts w:ascii="Arial" w:hAnsi="Arial" w:cs="Arial"/>
          <w:bCs/>
        </w:rPr>
        <w:t>Укупан број страна документациј</w:t>
      </w:r>
      <w:r w:rsidR="00EB3804" w:rsidRPr="00AB54B9">
        <w:rPr>
          <w:rFonts w:ascii="Arial" w:hAnsi="Arial" w:cs="Arial"/>
          <w:bCs/>
        </w:rPr>
        <w:t xml:space="preserve">е: </w:t>
      </w:r>
      <w:r w:rsidR="006F12D4" w:rsidRPr="00AB54B9">
        <w:rPr>
          <w:rFonts w:ascii="Arial" w:hAnsi="Arial" w:cs="Arial"/>
          <w:bCs/>
          <w:lang w:val="sr-Cyrl-RS"/>
        </w:rPr>
        <w:t>5</w:t>
      </w:r>
      <w:r w:rsidR="00DE584F" w:rsidRPr="00AB54B9">
        <w:rPr>
          <w:rFonts w:ascii="Arial" w:hAnsi="Arial" w:cs="Arial"/>
          <w:bCs/>
          <w:lang w:val="sr-Cyrl-RS"/>
        </w:rPr>
        <w:t>8</w:t>
      </w:r>
    </w:p>
    <w:p w14:paraId="643E0A99" w14:textId="77777777" w:rsidR="000971FA" w:rsidRPr="000F301E" w:rsidRDefault="000971FA" w:rsidP="000971FA">
      <w:pPr>
        <w:pStyle w:val="Textbody"/>
        <w:spacing w:before="0"/>
        <w:rPr>
          <w:rFonts w:ascii="Arial" w:hAnsi="Arial" w:cs="Arial"/>
          <w:szCs w:val="24"/>
        </w:rPr>
      </w:pPr>
    </w:p>
    <w:p w14:paraId="3B2986A5" w14:textId="77777777" w:rsidR="000971FA" w:rsidRDefault="000971FA" w:rsidP="000971FA">
      <w:pPr>
        <w:pStyle w:val="Textbody"/>
        <w:spacing w:before="0"/>
        <w:rPr>
          <w:rFonts w:cs="Arial"/>
          <w:szCs w:val="24"/>
        </w:rPr>
      </w:pPr>
    </w:p>
    <w:p w14:paraId="431F3378" w14:textId="77777777" w:rsidR="000971FA" w:rsidRDefault="000971FA" w:rsidP="000971FA">
      <w:pPr>
        <w:pStyle w:val="Textbody"/>
        <w:spacing w:before="0"/>
        <w:rPr>
          <w:rFonts w:cs="Arial"/>
          <w:szCs w:val="24"/>
        </w:rPr>
      </w:pPr>
    </w:p>
    <w:p w14:paraId="1F066008" w14:textId="77777777" w:rsidR="003D761B" w:rsidRDefault="003D761B" w:rsidP="000971FA">
      <w:pPr>
        <w:pStyle w:val="Textbody"/>
        <w:spacing w:before="0"/>
        <w:rPr>
          <w:rFonts w:cs="Arial"/>
          <w:szCs w:val="24"/>
        </w:rPr>
      </w:pPr>
    </w:p>
    <w:p w14:paraId="529ED9CA" w14:textId="77777777" w:rsidR="003D761B" w:rsidRDefault="003D761B" w:rsidP="000971FA">
      <w:pPr>
        <w:pStyle w:val="Textbody"/>
        <w:spacing w:before="0"/>
        <w:rPr>
          <w:rFonts w:cs="Arial"/>
          <w:szCs w:val="24"/>
        </w:rPr>
      </w:pPr>
    </w:p>
    <w:p w14:paraId="3315EDC7" w14:textId="77777777" w:rsidR="002E574F" w:rsidRDefault="002E574F" w:rsidP="000971FA">
      <w:pPr>
        <w:pStyle w:val="Textbody"/>
        <w:spacing w:before="0"/>
        <w:rPr>
          <w:rFonts w:cs="Arial"/>
          <w:szCs w:val="24"/>
        </w:rPr>
      </w:pPr>
    </w:p>
    <w:p w14:paraId="6B4FCB80" w14:textId="77777777" w:rsidR="002E574F" w:rsidRDefault="002E574F" w:rsidP="000971FA">
      <w:pPr>
        <w:pStyle w:val="Textbody"/>
        <w:spacing w:before="0"/>
        <w:rPr>
          <w:rFonts w:cs="Arial"/>
          <w:szCs w:val="24"/>
        </w:rPr>
      </w:pPr>
    </w:p>
    <w:p w14:paraId="6F3ED007" w14:textId="77777777" w:rsidR="002E574F" w:rsidRDefault="002E574F" w:rsidP="000971FA">
      <w:pPr>
        <w:pStyle w:val="Textbody"/>
        <w:spacing w:before="0"/>
        <w:rPr>
          <w:rFonts w:cs="Arial"/>
          <w:szCs w:val="24"/>
        </w:rPr>
      </w:pPr>
    </w:p>
    <w:p w14:paraId="57BF9759" w14:textId="77777777" w:rsidR="002E574F" w:rsidRDefault="002E574F" w:rsidP="000971FA">
      <w:pPr>
        <w:pStyle w:val="Textbody"/>
        <w:spacing w:before="0"/>
        <w:rPr>
          <w:rFonts w:cs="Arial"/>
          <w:szCs w:val="24"/>
        </w:rPr>
      </w:pPr>
    </w:p>
    <w:p w14:paraId="6C1E2671" w14:textId="77777777" w:rsidR="002E574F" w:rsidRDefault="002E574F" w:rsidP="000971FA">
      <w:pPr>
        <w:pStyle w:val="Textbody"/>
        <w:spacing w:before="0"/>
        <w:rPr>
          <w:rFonts w:cs="Arial"/>
          <w:szCs w:val="24"/>
        </w:rPr>
      </w:pPr>
    </w:p>
    <w:p w14:paraId="5BB5B995" w14:textId="77777777" w:rsidR="002E574F" w:rsidRDefault="002E574F" w:rsidP="000971FA">
      <w:pPr>
        <w:pStyle w:val="Textbody"/>
        <w:spacing w:before="0"/>
        <w:rPr>
          <w:rFonts w:cs="Arial"/>
          <w:szCs w:val="24"/>
        </w:rPr>
      </w:pPr>
    </w:p>
    <w:p w14:paraId="659D5EC5" w14:textId="77777777" w:rsidR="002E574F" w:rsidRDefault="002E574F" w:rsidP="000971FA">
      <w:pPr>
        <w:pStyle w:val="Textbody"/>
        <w:spacing w:before="0"/>
        <w:rPr>
          <w:rFonts w:cs="Arial"/>
          <w:szCs w:val="24"/>
        </w:rPr>
      </w:pPr>
    </w:p>
    <w:p w14:paraId="61499D02" w14:textId="77777777" w:rsidR="000971FA" w:rsidRDefault="000971FA" w:rsidP="000971FA">
      <w:pPr>
        <w:pStyle w:val="Heading1"/>
        <w:pageBreakBefore/>
        <w:numPr>
          <w:ilvl w:val="0"/>
          <w:numId w:val="2"/>
        </w:numPr>
        <w:rPr>
          <w:rFonts w:cs="Arial"/>
          <w:sz w:val="24"/>
          <w:szCs w:val="24"/>
        </w:rPr>
      </w:pPr>
      <w:bookmarkStart w:id="12" w:name="_Toc430335136"/>
      <w:bookmarkStart w:id="13" w:name="_Toc442559876"/>
      <w:r>
        <w:rPr>
          <w:rFonts w:cs="Arial"/>
          <w:sz w:val="24"/>
          <w:szCs w:val="24"/>
        </w:rPr>
        <w:lastRenderedPageBreak/>
        <w:t>ОПШТИ ПОДАЦИ О ЈАВНОЈ НАБАВЦИ</w:t>
      </w:r>
      <w:bookmarkEnd w:id="12"/>
      <w:bookmarkEnd w:id="13"/>
    </w:p>
    <w:p w14:paraId="60192FB7" w14:textId="77777777" w:rsidR="003D761B" w:rsidRDefault="003D761B" w:rsidP="003D761B">
      <w:pPr>
        <w:pStyle w:val="Textbody"/>
      </w:pPr>
    </w:p>
    <w:tbl>
      <w:tblPr>
        <w:tblW w:w="9519" w:type="dxa"/>
        <w:jc w:val="center"/>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3060"/>
        <w:gridCol w:w="6459"/>
      </w:tblGrid>
      <w:tr w:rsidR="00512463" w:rsidRPr="00EC1162" w14:paraId="09F60022" w14:textId="77777777" w:rsidTr="00512463">
        <w:trPr>
          <w:trHeight w:val="1038"/>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41485F17" w14:textId="77777777" w:rsidR="00512463" w:rsidRPr="00EA77BF" w:rsidRDefault="00512463" w:rsidP="00512463">
            <w:pPr>
              <w:jc w:val="center"/>
              <w:rPr>
                <w:rFonts w:cs="Arial"/>
                <w:b/>
                <w:sz w:val="22"/>
                <w:szCs w:val="22"/>
                <w:lang w:val="sr-Cyrl-CS" w:eastAsia="ar-SA"/>
              </w:rPr>
            </w:pPr>
            <w:r w:rsidRPr="00EA77BF">
              <w:rPr>
                <w:rFonts w:cs="Arial"/>
                <w:b/>
                <w:sz w:val="22"/>
                <w:szCs w:val="22"/>
                <w:lang w:val="sr-Cyrl-CS" w:eastAsia="ar-SA"/>
              </w:rPr>
              <w:t>Назив и адреса наручиоца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074C682" w14:textId="77777777" w:rsidR="00512463" w:rsidRPr="0038054E" w:rsidRDefault="00512463" w:rsidP="00512463">
            <w:pPr>
              <w:tabs>
                <w:tab w:val="left" w:pos="-135"/>
                <w:tab w:val="left" w:pos="120"/>
                <w:tab w:val="left" w:pos="330"/>
              </w:tabs>
              <w:jc w:val="center"/>
              <w:rPr>
                <w:rFonts w:cs="Arial"/>
                <w:sz w:val="22"/>
                <w:szCs w:val="22"/>
                <w:lang w:val="sr-Cyrl-CS" w:eastAsia="ar-SA"/>
              </w:rPr>
            </w:pPr>
            <w:r w:rsidRPr="0038054E">
              <w:rPr>
                <w:rFonts w:cs="Arial"/>
                <w:sz w:val="22"/>
                <w:szCs w:val="22"/>
                <w:lang w:val="sr-Cyrl-CS" w:eastAsia="ar-SA"/>
              </w:rPr>
              <w:t>Ј</w:t>
            </w:r>
            <w:r w:rsidRPr="0038054E">
              <w:rPr>
                <w:rFonts w:cs="Arial"/>
                <w:sz w:val="22"/>
                <w:szCs w:val="22"/>
                <w:lang w:eastAsia="ar-SA"/>
              </w:rPr>
              <w:t xml:space="preserve">авно предузеће „Електропривреда Србије“ Београд, </w:t>
            </w:r>
          </w:p>
          <w:p w14:paraId="6AF011D6" w14:textId="77777777" w:rsidR="00512463" w:rsidRPr="0038054E" w:rsidRDefault="00512463" w:rsidP="00512463">
            <w:pPr>
              <w:tabs>
                <w:tab w:val="left" w:pos="-135"/>
                <w:tab w:val="left" w:pos="120"/>
                <w:tab w:val="left" w:pos="330"/>
              </w:tabs>
              <w:jc w:val="center"/>
              <w:rPr>
                <w:rFonts w:cs="Arial"/>
                <w:sz w:val="22"/>
                <w:szCs w:val="22"/>
                <w:lang w:val="sr-Cyrl-CS" w:eastAsia="ar-SA"/>
              </w:rPr>
            </w:pPr>
            <w:r w:rsidRPr="0038054E">
              <w:rPr>
                <w:rFonts w:cs="Arial"/>
                <w:sz w:val="22"/>
                <w:szCs w:val="22"/>
                <w:lang w:val="sr-Cyrl-CS" w:eastAsia="ar-SA"/>
              </w:rPr>
              <w:t>Огранак РБ Колубара,</w:t>
            </w:r>
          </w:p>
          <w:p w14:paraId="16E929D1" w14:textId="77777777" w:rsidR="00512463" w:rsidRPr="0038054E" w:rsidRDefault="00512463" w:rsidP="00512463">
            <w:pPr>
              <w:jc w:val="center"/>
              <w:rPr>
                <w:rFonts w:cs="Arial"/>
                <w:sz w:val="22"/>
                <w:szCs w:val="22"/>
                <w:lang w:val="sr-Cyrl-CS" w:eastAsia="ar-SA"/>
              </w:rPr>
            </w:pPr>
            <w:r w:rsidRPr="0038054E">
              <w:rPr>
                <w:rFonts w:cs="Arial"/>
                <w:sz w:val="22"/>
                <w:szCs w:val="22"/>
                <w:lang w:val="sr-Cyrl-CS"/>
              </w:rPr>
              <w:t>ул. Светог Саве бр. 1  11550  Лазаревац</w:t>
            </w:r>
          </w:p>
        </w:tc>
      </w:tr>
      <w:tr w:rsidR="00512463" w:rsidRPr="00EC1162" w14:paraId="6A732269" w14:textId="77777777" w:rsidTr="00512463">
        <w:trPr>
          <w:trHeight w:val="587"/>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3D6FDD96" w14:textId="77777777" w:rsidR="00512463" w:rsidRPr="00EA77BF" w:rsidRDefault="00512463" w:rsidP="00512463">
            <w:pPr>
              <w:jc w:val="center"/>
              <w:rPr>
                <w:rFonts w:cs="Arial"/>
                <w:b/>
                <w:sz w:val="22"/>
                <w:szCs w:val="22"/>
                <w:lang w:val="sr-Cyrl-CS" w:eastAsia="ar-SA"/>
              </w:rPr>
            </w:pPr>
            <w:r w:rsidRPr="00EA77BF">
              <w:rPr>
                <w:rFonts w:cs="Arial"/>
                <w:b/>
                <w:sz w:val="22"/>
                <w:szCs w:val="22"/>
                <w:lang w:val="sr-Cyrl-CS" w:eastAsia="ar-SA"/>
              </w:rPr>
              <w:t>Интернет страница наручиоца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6776FF13" w14:textId="77777777" w:rsidR="007A64A1" w:rsidRDefault="007A64A1" w:rsidP="007A64A1">
            <w:pPr>
              <w:widowControl/>
              <w:suppressAutoHyphens w:val="0"/>
              <w:autoSpaceDE w:val="0"/>
              <w:adjustRightInd w:val="0"/>
              <w:jc w:val="center"/>
              <w:textAlignment w:val="auto"/>
              <w:rPr>
                <w:kern w:val="0"/>
                <w:sz w:val="22"/>
                <w:szCs w:val="22"/>
              </w:rPr>
            </w:pPr>
          </w:p>
          <w:p w14:paraId="036C3208" w14:textId="5B247788" w:rsidR="007A64A1" w:rsidRPr="007A64A1" w:rsidRDefault="000D3134" w:rsidP="007A64A1">
            <w:pPr>
              <w:widowControl/>
              <w:suppressAutoHyphens w:val="0"/>
              <w:autoSpaceDE w:val="0"/>
              <w:adjustRightInd w:val="0"/>
              <w:jc w:val="center"/>
              <w:textAlignment w:val="auto"/>
              <w:rPr>
                <w:kern w:val="0"/>
                <w:sz w:val="22"/>
                <w:szCs w:val="22"/>
                <w:lang w:val="sr-Latn-RS"/>
              </w:rPr>
            </w:pPr>
            <w:hyperlink r:id="rId9" w:history="1">
              <w:r w:rsidR="007A64A1" w:rsidRPr="007A64A1">
                <w:rPr>
                  <w:color w:val="0000FF"/>
                  <w:kern w:val="0"/>
                  <w:sz w:val="22"/>
                  <w:szCs w:val="22"/>
                  <w:u w:val="single"/>
                  <w:lang w:val="sr-Latn-RS"/>
                </w:rPr>
                <w:t>www.eps.rs/cir/kolubara</w:t>
              </w:r>
            </w:hyperlink>
          </w:p>
          <w:p w14:paraId="0794970A" w14:textId="03D7A89D" w:rsidR="00512463" w:rsidRPr="0038054E" w:rsidRDefault="00512463" w:rsidP="00512463">
            <w:pPr>
              <w:jc w:val="center"/>
              <w:rPr>
                <w:rFonts w:cs="Arial"/>
                <w:b/>
                <w:i/>
                <w:sz w:val="22"/>
                <w:szCs w:val="22"/>
                <w:lang w:val="sr-Cyrl-CS" w:eastAsia="ar-SA"/>
              </w:rPr>
            </w:pPr>
          </w:p>
        </w:tc>
      </w:tr>
      <w:tr w:rsidR="00512463" w:rsidRPr="00EC1162" w14:paraId="3C4F4919" w14:textId="77777777" w:rsidTr="00CC359D">
        <w:trPr>
          <w:trHeight w:val="529"/>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5DFC16CB" w14:textId="77777777" w:rsidR="00512463" w:rsidRPr="00EA77BF" w:rsidRDefault="00512463" w:rsidP="00512463">
            <w:pPr>
              <w:autoSpaceDE w:val="0"/>
              <w:adjustRightInd w:val="0"/>
              <w:jc w:val="center"/>
              <w:rPr>
                <w:rFonts w:eastAsia="TimesNewRomanPSMT" w:cs="Arial"/>
                <w:b/>
                <w:bCs/>
                <w:color w:val="000000"/>
                <w:sz w:val="22"/>
                <w:szCs w:val="22"/>
                <w:lang w:val="sr-Cyrl-CS"/>
              </w:rPr>
            </w:pPr>
            <w:r w:rsidRPr="00EA77BF">
              <w:rPr>
                <w:rFonts w:eastAsia="TimesNewRomanPSMT" w:cs="Arial"/>
                <w:b/>
                <w:bCs/>
                <w:color w:val="000000"/>
                <w:sz w:val="22"/>
                <w:szCs w:val="22"/>
              </w:rPr>
              <w:t>Врста поступка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2B03653B" w14:textId="77777777" w:rsidR="00512463" w:rsidRPr="0038054E" w:rsidRDefault="00512463" w:rsidP="00512463">
            <w:pPr>
              <w:autoSpaceDE w:val="0"/>
              <w:adjustRightInd w:val="0"/>
              <w:jc w:val="center"/>
              <w:rPr>
                <w:rFonts w:eastAsia="TimesNewRomanPSMT" w:cs="Arial"/>
                <w:bCs/>
                <w:color w:val="000000"/>
                <w:sz w:val="22"/>
                <w:szCs w:val="22"/>
              </w:rPr>
            </w:pPr>
            <w:r w:rsidRPr="0038054E">
              <w:rPr>
                <w:rFonts w:eastAsia="TimesNewRomanPSMT" w:cs="Arial"/>
                <w:bCs/>
                <w:color w:val="000000"/>
                <w:sz w:val="22"/>
                <w:szCs w:val="22"/>
              </w:rPr>
              <w:t>Отворени поступак</w:t>
            </w:r>
          </w:p>
        </w:tc>
      </w:tr>
      <w:tr w:rsidR="00512463" w:rsidRPr="00EC1162" w14:paraId="165307DE" w14:textId="77777777" w:rsidTr="00CC359D">
        <w:trPr>
          <w:trHeight w:val="595"/>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48B4148E" w14:textId="77777777" w:rsidR="00512463" w:rsidRPr="00EA77BF" w:rsidRDefault="00512463" w:rsidP="00512463">
            <w:pPr>
              <w:autoSpaceDE w:val="0"/>
              <w:adjustRightInd w:val="0"/>
              <w:jc w:val="center"/>
              <w:rPr>
                <w:rFonts w:eastAsia="TimesNewRomanPSMT" w:cs="Arial"/>
                <w:b/>
                <w:bCs/>
                <w:color w:val="000000"/>
                <w:sz w:val="22"/>
                <w:szCs w:val="22"/>
                <w:lang w:val="sr-Cyrl-CS"/>
              </w:rPr>
            </w:pPr>
            <w:r w:rsidRPr="00EA77BF">
              <w:rPr>
                <w:rFonts w:eastAsia="TimesNewRomanPSMT" w:cs="Arial"/>
                <w:b/>
                <w:bCs/>
                <w:color w:val="000000"/>
                <w:sz w:val="22"/>
                <w:szCs w:val="22"/>
              </w:rPr>
              <w:t>Предмет јавне набавке</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F856893" w14:textId="77777777" w:rsidR="00512463" w:rsidRPr="00B4123E" w:rsidRDefault="00512463" w:rsidP="00512463">
            <w:pPr>
              <w:tabs>
                <w:tab w:val="left" w:pos="2110"/>
              </w:tabs>
              <w:jc w:val="center"/>
              <w:rPr>
                <w:rFonts w:eastAsia="TimesNewRomanPSMT" w:cs="Arial"/>
                <w:sz w:val="22"/>
                <w:szCs w:val="22"/>
                <w:lang w:val="sr-Latn-RS"/>
              </w:rPr>
            </w:pPr>
            <w:r w:rsidRPr="007956D4">
              <w:rPr>
                <w:rFonts w:eastAsia="TimesNewRomanPSMT" w:cs="Arial"/>
                <w:sz w:val="22"/>
                <w:szCs w:val="22"/>
              </w:rPr>
              <w:t xml:space="preserve">Набавка </w:t>
            </w:r>
            <w:r w:rsidRPr="007956D4">
              <w:rPr>
                <w:rFonts w:eastAsia="TimesNewRomanPSMT" w:cs="Arial"/>
                <w:sz w:val="22"/>
                <w:szCs w:val="22"/>
                <w:u w:val="single"/>
                <w:lang w:val="sr-Cyrl-CS"/>
              </w:rPr>
              <w:t>услуге</w:t>
            </w:r>
            <w:r w:rsidRPr="007956D4">
              <w:rPr>
                <w:rFonts w:eastAsia="TimesNewRomanPSMT" w:cs="Arial"/>
                <w:sz w:val="22"/>
                <w:szCs w:val="22"/>
                <w:lang w:val="sr-Cyrl-CS"/>
              </w:rPr>
              <w:t>:</w:t>
            </w:r>
          </w:p>
          <w:p w14:paraId="7C0992D6" w14:textId="77777777" w:rsidR="00512463" w:rsidRPr="005C1F34" w:rsidRDefault="00A956C5" w:rsidP="005C1F34">
            <w:pPr>
              <w:widowControl/>
              <w:suppressAutoHyphens w:val="0"/>
              <w:autoSpaceDN/>
              <w:ind w:right="-14"/>
              <w:jc w:val="center"/>
              <w:textAlignment w:val="auto"/>
              <w:rPr>
                <w:rFonts w:cs="Arial"/>
                <w:i/>
                <w:kern w:val="0"/>
                <w:sz w:val="22"/>
                <w:szCs w:val="22"/>
              </w:rPr>
            </w:pPr>
            <w:r>
              <w:rPr>
                <w:rFonts w:cs="Arial"/>
                <w:i/>
                <w:kern w:val="0"/>
                <w:sz w:val="22"/>
                <w:szCs w:val="22"/>
              </w:rPr>
              <w:t>Годишњи мониторинг реке Колубаре у зони водозахвата за потребе ПК „Тамнава Исток“, са уградњом уређаја „DRIVER“</w:t>
            </w:r>
          </w:p>
        </w:tc>
      </w:tr>
      <w:tr w:rsidR="00512463" w:rsidRPr="00EC1162" w14:paraId="0E7A4AE1" w14:textId="77777777" w:rsidTr="00CC359D">
        <w:trPr>
          <w:trHeight w:val="651"/>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0A618753" w14:textId="77777777" w:rsidR="00512463" w:rsidRPr="00EA77BF" w:rsidRDefault="00512463" w:rsidP="00512463">
            <w:pPr>
              <w:pStyle w:val="Textbody"/>
              <w:spacing w:before="0"/>
              <w:jc w:val="center"/>
              <w:rPr>
                <w:b/>
                <w:sz w:val="22"/>
                <w:szCs w:val="22"/>
              </w:rPr>
            </w:pPr>
            <w:r w:rsidRPr="00EA77BF">
              <w:rPr>
                <w:rFonts w:cs="Arial"/>
                <w:b/>
                <w:sz w:val="22"/>
                <w:szCs w:val="22"/>
              </w:rPr>
              <w:t>Опис сваке партије</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A912D0E" w14:textId="77777777" w:rsidR="00512463" w:rsidRPr="0075672E" w:rsidRDefault="0075672E" w:rsidP="0075672E">
            <w:pPr>
              <w:widowControl/>
              <w:suppressAutoHyphens w:val="0"/>
              <w:autoSpaceDN/>
              <w:ind w:right="-14"/>
              <w:jc w:val="center"/>
              <w:rPr>
                <w:rFonts w:cs="Arial"/>
                <w:sz w:val="22"/>
                <w:szCs w:val="22"/>
              </w:rPr>
            </w:pPr>
            <w:r w:rsidRPr="0075672E">
              <w:rPr>
                <w:rFonts w:cs="Arial"/>
                <w:sz w:val="22"/>
                <w:szCs w:val="22"/>
              </w:rPr>
              <w:t>Јавна набавка није обликована по партијама</w:t>
            </w:r>
          </w:p>
        </w:tc>
      </w:tr>
      <w:tr w:rsidR="00512463" w:rsidRPr="00EC1162" w14:paraId="2C0C7C64" w14:textId="77777777" w:rsidTr="00512463">
        <w:trPr>
          <w:trHeight w:val="575"/>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04975696" w14:textId="77777777" w:rsidR="00512463" w:rsidRPr="00EA77BF" w:rsidRDefault="00512463" w:rsidP="00512463">
            <w:pPr>
              <w:autoSpaceDE w:val="0"/>
              <w:adjustRightInd w:val="0"/>
              <w:jc w:val="center"/>
              <w:rPr>
                <w:rFonts w:eastAsia="TimesNewRomanPSMT" w:cs="Arial"/>
                <w:b/>
                <w:bCs/>
                <w:color w:val="000000"/>
                <w:sz w:val="22"/>
                <w:szCs w:val="22"/>
              </w:rPr>
            </w:pPr>
            <w:r w:rsidRPr="00EA77BF">
              <w:rPr>
                <w:rFonts w:eastAsia="TimesNewRomanPSMT" w:cs="Arial"/>
                <w:b/>
                <w:bCs/>
                <w:color w:val="000000"/>
                <w:sz w:val="22"/>
                <w:szCs w:val="22"/>
              </w:rPr>
              <w:t>Циљ поступка</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CE1587D" w14:textId="77777777" w:rsidR="00512463" w:rsidRPr="0038054E" w:rsidRDefault="00512463" w:rsidP="00512463">
            <w:pPr>
              <w:pStyle w:val="Standard"/>
              <w:spacing w:before="0"/>
              <w:jc w:val="center"/>
              <w:rPr>
                <w:sz w:val="22"/>
                <w:szCs w:val="22"/>
              </w:rPr>
            </w:pPr>
            <w:r w:rsidRPr="0038054E">
              <w:rPr>
                <w:rFonts w:eastAsia="TimesNewRomanPSMT" w:cs="Arial"/>
                <w:bCs/>
                <w:sz w:val="22"/>
                <w:szCs w:val="22"/>
              </w:rPr>
              <w:t>Закључење Уговора о јавној набавци</w:t>
            </w:r>
          </w:p>
        </w:tc>
      </w:tr>
      <w:tr w:rsidR="00512463" w:rsidRPr="00EC1162" w14:paraId="7C54EB4D" w14:textId="77777777" w:rsidTr="00CC359D">
        <w:trPr>
          <w:trHeight w:val="866"/>
          <w:jc w:val="center"/>
        </w:trPr>
        <w:tc>
          <w:tcPr>
            <w:tcW w:w="306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760CDF04" w14:textId="77777777" w:rsidR="00512463" w:rsidRPr="00EA77BF" w:rsidRDefault="00512463" w:rsidP="00512463">
            <w:pPr>
              <w:autoSpaceDE w:val="0"/>
              <w:adjustRightInd w:val="0"/>
              <w:jc w:val="center"/>
              <w:rPr>
                <w:rFonts w:eastAsia="TimesNewRomanPSMT" w:cs="Arial"/>
                <w:b/>
                <w:bCs/>
                <w:color w:val="000000"/>
                <w:sz w:val="22"/>
                <w:szCs w:val="22"/>
              </w:rPr>
            </w:pPr>
            <w:r w:rsidRPr="00EA77BF">
              <w:rPr>
                <w:rFonts w:eastAsia="TimesNewRomanPSMT" w:cs="Arial"/>
                <w:b/>
                <w:bCs/>
                <w:color w:val="000000"/>
                <w:sz w:val="22"/>
                <w:szCs w:val="22"/>
                <w:lang w:val="sr-Cyrl-CS"/>
              </w:rPr>
              <w:t>Име особа за к</w:t>
            </w:r>
            <w:r w:rsidRPr="00EA77BF">
              <w:rPr>
                <w:rFonts w:eastAsia="TimesNewRomanPSMT" w:cs="Arial"/>
                <w:b/>
                <w:bCs/>
                <w:color w:val="000000"/>
                <w:sz w:val="22"/>
                <w:szCs w:val="22"/>
              </w:rPr>
              <w:t xml:space="preserve">онтакт    </w:t>
            </w:r>
          </w:p>
          <w:p w14:paraId="66D4A2B9" w14:textId="77777777" w:rsidR="00512463" w:rsidRPr="00EA77BF" w:rsidRDefault="00512463" w:rsidP="00512463">
            <w:pPr>
              <w:autoSpaceDE w:val="0"/>
              <w:adjustRightInd w:val="0"/>
              <w:jc w:val="center"/>
              <w:rPr>
                <w:rFonts w:eastAsia="TimesNewRomanPSMT" w:cs="Arial"/>
                <w:b/>
                <w:bCs/>
                <w:color w:val="000000"/>
                <w:sz w:val="22"/>
                <w:szCs w:val="22"/>
              </w:rPr>
            </w:pPr>
            <w:r w:rsidRPr="00EA77BF">
              <w:rPr>
                <w:rFonts w:eastAsia="TimesNewRomanPSMT" w:cs="Arial"/>
                <w:b/>
                <w:bCs/>
                <w:color w:val="000000"/>
                <w:sz w:val="22"/>
                <w:szCs w:val="22"/>
                <w:lang w:val="sr-Latn-CS"/>
              </w:rPr>
              <w:t>e-mail</w:t>
            </w:r>
          </w:p>
        </w:tc>
        <w:tc>
          <w:tcPr>
            <w:tcW w:w="6459"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673803B" w14:textId="77777777" w:rsidR="00512463" w:rsidRDefault="000D3134" w:rsidP="00FA7BF4">
            <w:pPr>
              <w:autoSpaceDE w:val="0"/>
              <w:adjustRightInd w:val="0"/>
              <w:jc w:val="center"/>
              <w:rPr>
                <w:rFonts w:eastAsia="TimesNewRomanPSMT" w:cs="Arial"/>
                <w:bCs/>
                <w:sz w:val="22"/>
                <w:szCs w:val="22"/>
              </w:rPr>
            </w:pPr>
            <w:hyperlink r:id="rId10" w:history="1">
              <w:r w:rsidR="00543A31" w:rsidRPr="002C41D8">
                <w:rPr>
                  <w:rStyle w:val="Hyperlink"/>
                  <w:rFonts w:eastAsia="TimesNewRomanPSMT" w:cs="Arial"/>
                  <w:bCs/>
                  <w:sz w:val="22"/>
                  <w:szCs w:val="22"/>
                </w:rPr>
                <w:t>pitanja.nabavke@rbkolubara.rs</w:t>
              </w:r>
            </w:hyperlink>
          </w:p>
          <w:p w14:paraId="180B15ED" w14:textId="77777777" w:rsidR="00543A31" w:rsidRPr="00FA7BF4" w:rsidRDefault="00543A31" w:rsidP="00FA7BF4">
            <w:pPr>
              <w:autoSpaceDE w:val="0"/>
              <w:adjustRightInd w:val="0"/>
              <w:jc w:val="center"/>
              <w:rPr>
                <w:rFonts w:eastAsia="TimesNewRomanPSMT" w:cs="Arial"/>
                <w:bCs/>
                <w:sz w:val="22"/>
                <w:szCs w:val="22"/>
              </w:rPr>
            </w:pPr>
          </w:p>
        </w:tc>
      </w:tr>
    </w:tbl>
    <w:p w14:paraId="60D3F0BE" w14:textId="77777777" w:rsidR="00FA7BF4" w:rsidRPr="00BE1980" w:rsidRDefault="00FA7BF4" w:rsidP="00BE1980">
      <w:pPr>
        <w:pStyle w:val="Textbody"/>
      </w:pPr>
    </w:p>
    <w:p w14:paraId="3DC787F5" w14:textId="77777777" w:rsidR="000971FA" w:rsidRPr="002E574F" w:rsidRDefault="000971FA" w:rsidP="00064D4C">
      <w:pPr>
        <w:pStyle w:val="Heading1"/>
        <w:numPr>
          <w:ilvl w:val="0"/>
          <w:numId w:val="1"/>
        </w:numPr>
        <w:spacing w:before="0"/>
        <w:jc w:val="both"/>
        <w:rPr>
          <w:rFonts w:ascii="Arial" w:hAnsi="Arial" w:cs="Arial"/>
          <w:sz w:val="24"/>
          <w:szCs w:val="24"/>
        </w:rPr>
      </w:pPr>
      <w:r w:rsidRPr="002E574F">
        <w:rPr>
          <w:rFonts w:ascii="Arial" w:hAnsi="Arial" w:cs="Arial"/>
          <w:sz w:val="24"/>
          <w:szCs w:val="24"/>
        </w:rPr>
        <w:t>ПОДАЦИ О ПРЕДМЕТУ ЈАВНЕ НАБАВКЕ</w:t>
      </w:r>
    </w:p>
    <w:p w14:paraId="2AB7A12A" w14:textId="77777777" w:rsidR="003D761B" w:rsidRPr="002E574F" w:rsidRDefault="003D761B" w:rsidP="003D761B">
      <w:pPr>
        <w:pStyle w:val="Textbody"/>
        <w:rPr>
          <w:szCs w:val="24"/>
        </w:rPr>
      </w:pPr>
    </w:p>
    <w:p w14:paraId="61AE95F5" w14:textId="77777777" w:rsidR="003D761B" w:rsidRPr="00CC359D" w:rsidRDefault="000971FA" w:rsidP="00CC359D">
      <w:pPr>
        <w:pStyle w:val="Heading1"/>
        <w:spacing w:before="0"/>
        <w:ind w:left="0" w:firstLine="0"/>
        <w:jc w:val="both"/>
        <w:rPr>
          <w:rFonts w:ascii="Arial" w:hAnsi="Arial" w:cs="Arial"/>
          <w:sz w:val="24"/>
          <w:szCs w:val="24"/>
        </w:rPr>
      </w:pPr>
      <w:r w:rsidRPr="002E574F">
        <w:rPr>
          <w:rFonts w:ascii="Arial" w:hAnsi="Arial" w:cs="Arial"/>
          <w:sz w:val="24"/>
          <w:szCs w:val="24"/>
        </w:rPr>
        <w:t>2.1 Опис предмета јавне набавке, назив и ознака из општег речника  набавке</w:t>
      </w:r>
    </w:p>
    <w:p w14:paraId="01BBBFB5" w14:textId="77777777" w:rsidR="00441D83" w:rsidRDefault="000971FA" w:rsidP="00441D83">
      <w:pPr>
        <w:pStyle w:val="ListParagraph"/>
        <w:spacing w:after="0" w:line="240" w:lineRule="auto"/>
        <w:ind w:left="0" w:right="-14"/>
        <w:rPr>
          <w:rFonts w:ascii="Arial" w:hAnsi="Arial" w:cs="Arial"/>
        </w:rPr>
      </w:pPr>
      <w:r w:rsidRPr="00C90CEF">
        <w:rPr>
          <w:rFonts w:ascii="Arial" w:hAnsi="Arial" w:cs="Arial"/>
        </w:rPr>
        <w:t>Опис предмет</w:t>
      </w:r>
      <w:r w:rsidR="00571C52" w:rsidRPr="00C90CEF">
        <w:rPr>
          <w:rFonts w:ascii="Arial" w:hAnsi="Arial" w:cs="Arial"/>
        </w:rPr>
        <w:t xml:space="preserve">а јавне набавке: </w:t>
      </w:r>
      <w:r w:rsidR="00A956C5">
        <w:rPr>
          <w:rFonts w:ascii="Arial" w:hAnsi="Arial" w:cs="Arial"/>
        </w:rPr>
        <w:t>Годишњи мониторинг реке Колубаре у зони водозахвата за потребе ПК „Тамнава Исток“, са уградњом уређаја „DRIVER”</w:t>
      </w:r>
      <w:r w:rsidR="00512463" w:rsidRPr="00512463">
        <w:rPr>
          <w:rFonts w:ascii="Arial" w:hAnsi="Arial" w:cs="Arial"/>
        </w:rPr>
        <w:t xml:space="preserve"> </w:t>
      </w:r>
    </w:p>
    <w:p w14:paraId="1AB64538" w14:textId="77777777" w:rsidR="003E5CDC" w:rsidRPr="005925BC" w:rsidRDefault="003E5CDC" w:rsidP="003E5CDC">
      <w:pPr>
        <w:pStyle w:val="Standard"/>
        <w:rPr>
          <w:rFonts w:cs="Arial"/>
          <w:lang w:val="sr-Cyrl-RS"/>
        </w:rPr>
      </w:pPr>
      <w:r w:rsidRPr="003E5CDC">
        <w:rPr>
          <w:rFonts w:cs="Arial"/>
        </w:rPr>
        <w:t>Назив из општег речника набавке:</w:t>
      </w:r>
      <w:r w:rsidR="00027624">
        <w:rPr>
          <w:rFonts w:cs="Arial"/>
        </w:rPr>
        <w:t xml:space="preserve"> </w:t>
      </w:r>
      <w:r w:rsidR="00027624" w:rsidRPr="00027624">
        <w:rPr>
          <w:rFonts w:cs="Arial"/>
          <w:lang w:val="sr-Latn-RS"/>
        </w:rPr>
        <w:t xml:space="preserve"> Услуге испитивања</w:t>
      </w:r>
      <w:r w:rsidR="005925BC">
        <w:rPr>
          <w:rFonts w:cs="Arial"/>
          <w:lang w:val="sr-Cyrl-RS"/>
        </w:rPr>
        <w:t xml:space="preserve"> површине </w:t>
      </w:r>
    </w:p>
    <w:p w14:paraId="5D8A2D3E" w14:textId="77777777" w:rsidR="00BE1980" w:rsidRPr="005925BC" w:rsidRDefault="003E5CDC" w:rsidP="002E4219">
      <w:pPr>
        <w:pStyle w:val="Standard"/>
        <w:rPr>
          <w:rFonts w:cs="Arial"/>
          <w:lang w:val="sr-Cyrl-RS"/>
        </w:rPr>
      </w:pPr>
      <w:r w:rsidRPr="003E5CDC">
        <w:rPr>
          <w:rFonts w:cs="Arial"/>
        </w:rPr>
        <w:t xml:space="preserve">Ознака из општег речника набавке: </w:t>
      </w:r>
      <w:r w:rsidR="00027624" w:rsidRPr="00027624">
        <w:rPr>
          <w:rFonts w:cs="Arial"/>
          <w:lang w:val="sr-Latn-RS"/>
        </w:rPr>
        <w:t>71</w:t>
      </w:r>
      <w:r w:rsidR="005925BC">
        <w:rPr>
          <w:rFonts w:cs="Arial"/>
          <w:lang w:val="sr-Cyrl-RS"/>
        </w:rPr>
        <w:t>353000-7</w:t>
      </w:r>
    </w:p>
    <w:p w14:paraId="18F68156" w14:textId="77777777" w:rsidR="00FA7BF4" w:rsidRDefault="00FA7BF4" w:rsidP="000971FA">
      <w:pPr>
        <w:pStyle w:val="Standard"/>
        <w:spacing w:before="0"/>
        <w:rPr>
          <w:rFonts w:cs="Arial"/>
        </w:rPr>
      </w:pPr>
    </w:p>
    <w:p w14:paraId="43CC839A" w14:textId="77777777" w:rsidR="000971FA" w:rsidRPr="00897F0D" w:rsidRDefault="000971FA" w:rsidP="00377116">
      <w:pPr>
        <w:pStyle w:val="Heading1"/>
        <w:numPr>
          <w:ilvl w:val="0"/>
          <w:numId w:val="1"/>
        </w:numPr>
        <w:spacing w:before="0"/>
        <w:jc w:val="both"/>
        <w:rPr>
          <w:rFonts w:ascii="Arial" w:hAnsi="Arial" w:cs="Arial"/>
          <w:sz w:val="24"/>
          <w:szCs w:val="24"/>
        </w:rPr>
      </w:pPr>
      <w:r w:rsidRPr="00897F0D">
        <w:rPr>
          <w:rFonts w:ascii="Arial" w:hAnsi="Arial" w:cs="Arial"/>
          <w:sz w:val="24"/>
          <w:szCs w:val="24"/>
        </w:rPr>
        <w:t>ТЕХНИЧКА СПЕЦИФИКАЦИЈА</w:t>
      </w:r>
    </w:p>
    <w:p w14:paraId="17E1901A" w14:textId="77777777" w:rsidR="000037DD" w:rsidRPr="000037DD" w:rsidRDefault="000037DD" w:rsidP="000037DD">
      <w:pPr>
        <w:pStyle w:val="Standard"/>
        <w:rPr>
          <w:rFonts w:ascii="Arial" w:hAnsi="Arial" w:cs="Arial"/>
        </w:rPr>
      </w:pPr>
      <w:r w:rsidRPr="000037DD">
        <w:rPr>
          <w:rFonts w:ascii="Arial" w:hAnsi="Arial" w:cs="Arial"/>
        </w:rPr>
        <w:t>Републичка дирекција за воде (организациона целина Министарства пољопривреде, шумарства и водопривреде) је дана 9.4.2019. године донела Решење о издавању водне дозволе за захватање, исталожавање и коришћење површинске воде из реке Колубаре, за потребе Постројења за прераду угља Дробилана, на к.п. 2350/2 КО Степојевац, општина Лазаревац.</w:t>
      </w:r>
    </w:p>
    <w:p w14:paraId="4361F12A" w14:textId="77777777" w:rsidR="000037DD" w:rsidRPr="000037DD" w:rsidRDefault="000037DD" w:rsidP="000037DD">
      <w:pPr>
        <w:pStyle w:val="Standard"/>
        <w:rPr>
          <w:rFonts w:ascii="Arial" w:hAnsi="Arial" w:cs="Arial"/>
        </w:rPr>
      </w:pPr>
      <w:r w:rsidRPr="000037DD">
        <w:rPr>
          <w:rFonts w:ascii="Arial" w:hAnsi="Arial" w:cs="Arial"/>
        </w:rPr>
        <w:t>Тим документом се дефинишу обавезе Огранка Колубара у периоду важења дозволе - 5 година. Једна од њих (под ставком 4.2 решења) гласи:</w:t>
      </w:r>
    </w:p>
    <w:p w14:paraId="1F6DA92F" w14:textId="77777777" w:rsidR="000971FA" w:rsidRDefault="000037DD" w:rsidP="000037DD">
      <w:pPr>
        <w:pStyle w:val="Standard"/>
        <w:spacing w:before="0"/>
        <w:rPr>
          <w:rFonts w:ascii="Arial" w:hAnsi="Arial" w:cs="Arial"/>
        </w:rPr>
      </w:pPr>
      <w:r w:rsidRPr="000037DD">
        <w:rPr>
          <w:rFonts w:ascii="Arial" w:hAnsi="Arial" w:cs="Arial"/>
        </w:rPr>
        <w:t>Да се врши редовно осматрање утицаја захватне грађевине на евентуално еродирање дна и обале у зони захвата, у циљу континуалног функционисања захватног система. Да се у року важења ове водне дозволе сачини Извештај о реализацији програма праћења осматрања водних објеката у зони профила (водозахвата) корита, са мерама које треба предузети да би се уклони</w:t>
      </w:r>
      <w:r w:rsidR="00663422">
        <w:rPr>
          <w:rFonts w:ascii="Arial" w:hAnsi="Arial" w:cs="Arial"/>
          <w:lang w:val="sr-Cyrl-RS"/>
        </w:rPr>
        <w:t>ли</w:t>
      </w:r>
      <w:r w:rsidRPr="000037DD">
        <w:rPr>
          <w:rFonts w:ascii="Arial" w:hAnsi="Arial" w:cs="Arial"/>
        </w:rPr>
        <w:t xml:space="preserve"> евентуално неповољни утицаји, а повећали позитивни утицаји.</w:t>
      </w:r>
    </w:p>
    <w:p w14:paraId="4D002A25" w14:textId="77777777" w:rsidR="000037DD" w:rsidRDefault="000037DD" w:rsidP="000037DD">
      <w:pPr>
        <w:pStyle w:val="Standard"/>
        <w:spacing w:before="0"/>
        <w:rPr>
          <w:rFonts w:ascii="Arial" w:hAnsi="Arial" w:cs="Arial"/>
        </w:rPr>
      </w:pPr>
    </w:p>
    <w:p w14:paraId="1A5D9E84" w14:textId="77777777" w:rsidR="000037DD" w:rsidRDefault="000037DD" w:rsidP="000037DD">
      <w:pPr>
        <w:pStyle w:val="Standard"/>
        <w:spacing w:before="0"/>
        <w:rPr>
          <w:rFonts w:ascii="Arial" w:hAnsi="Arial" w:cs="Arial"/>
        </w:rPr>
      </w:pPr>
      <w:r>
        <w:rPr>
          <w:noProof/>
        </w:rPr>
        <w:lastRenderedPageBreak/>
        <w:drawing>
          <wp:inline distT="0" distB="0" distL="0" distR="0" wp14:anchorId="6ED259C6" wp14:editId="16CAF599">
            <wp:extent cx="5943600" cy="29006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uacij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900680"/>
                    </a:xfrm>
                    <a:prstGeom prst="rect">
                      <a:avLst/>
                    </a:prstGeom>
                  </pic:spPr>
                </pic:pic>
              </a:graphicData>
            </a:graphic>
          </wp:inline>
        </w:drawing>
      </w:r>
    </w:p>
    <w:p w14:paraId="1496F5F6" w14:textId="77777777" w:rsidR="002359A1" w:rsidRDefault="002359A1" w:rsidP="00124756">
      <w:pPr>
        <w:pStyle w:val="Standard"/>
        <w:spacing w:before="0"/>
        <w:jc w:val="center"/>
        <w:rPr>
          <w:rFonts w:ascii="Arial" w:hAnsi="Arial" w:cs="Arial"/>
        </w:rPr>
      </w:pPr>
    </w:p>
    <w:p w14:paraId="7E66A732" w14:textId="77777777" w:rsidR="002359A1" w:rsidRPr="00124756" w:rsidRDefault="00124756" w:rsidP="00124756">
      <w:pPr>
        <w:pStyle w:val="Standard"/>
        <w:spacing w:before="0"/>
        <w:jc w:val="center"/>
        <w:rPr>
          <w:rFonts w:eastAsia="Calibri" w:cs="Arial"/>
          <w:b/>
          <w:lang w:val="sr-Latn-RS"/>
        </w:rPr>
      </w:pPr>
      <w:r w:rsidRPr="00124756">
        <w:rPr>
          <w:rFonts w:eastAsia="Calibri" w:cs="Arial"/>
          <w:b/>
          <w:lang w:val="sr-Cyrl-RS"/>
        </w:rPr>
        <w:t xml:space="preserve">Годишњи мониторинг реке Колубаре у зони водозахвата за потребе ПК Тамнава Исток, са уградњом уређаја </w:t>
      </w:r>
      <w:r w:rsidRPr="00124756">
        <w:rPr>
          <w:rFonts w:eastAsia="Calibri" w:cs="Arial"/>
          <w:b/>
          <w:lang w:val="sr-Latn-RS"/>
        </w:rPr>
        <w:t>D</w:t>
      </w:r>
      <w:r>
        <w:rPr>
          <w:rFonts w:eastAsia="Calibri" w:cs="Arial"/>
          <w:b/>
          <w:lang w:val="sr-Latn-RS"/>
        </w:rPr>
        <w:t>r</w:t>
      </w:r>
      <w:r w:rsidRPr="00124756">
        <w:rPr>
          <w:rFonts w:eastAsia="Calibri" w:cs="Arial"/>
          <w:b/>
          <w:lang w:val="sr-Latn-RS"/>
        </w:rPr>
        <w:t>iver</w:t>
      </w:r>
    </w:p>
    <w:p w14:paraId="43291848" w14:textId="77777777" w:rsidR="00124756" w:rsidRDefault="00124756" w:rsidP="000037DD">
      <w:pPr>
        <w:pStyle w:val="Standard"/>
        <w:spacing w:before="0"/>
        <w:rPr>
          <w:rFonts w:ascii="Arial" w:hAnsi="Arial" w:cs="Arial"/>
        </w:rPr>
      </w:pPr>
    </w:p>
    <w:tbl>
      <w:tblPr>
        <w:tblStyle w:val="TableGrid"/>
        <w:tblW w:w="0" w:type="auto"/>
        <w:jc w:val="center"/>
        <w:tblLook w:val="04A0" w:firstRow="1" w:lastRow="0" w:firstColumn="1" w:lastColumn="0" w:noHBand="0" w:noVBand="1"/>
      </w:tblPr>
      <w:tblGrid>
        <w:gridCol w:w="753"/>
        <w:gridCol w:w="3546"/>
        <w:gridCol w:w="1472"/>
        <w:gridCol w:w="1312"/>
      </w:tblGrid>
      <w:tr w:rsidR="00124756" w:rsidRPr="002359A1" w14:paraId="4C4C6999" w14:textId="77777777" w:rsidTr="005B14CB">
        <w:trPr>
          <w:trHeight w:val="293"/>
          <w:jc w:val="center"/>
        </w:trPr>
        <w:tc>
          <w:tcPr>
            <w:tcW w:w="753" w:type="dxa"/>
          </w:tcPr>
          <w:p w14:paraId="1A956A62" w14:textId="77777777" w:rsidR="00124756" w:rsidRPr="002359A1" w:rsidRDefault="00124756" w:rsidP="005B14CB">
            <w:pPr>
              <w:widowControl/>
              <w:suppressAutoHyphens w:val="0"/>
              <w:autoSpaceDN/>
              <w:spacing w:after="160" w:line="259" w:lineRule="auto"/>
              <w:jc w:val="both"/>
              <w:textAlignment w:val="auto"/>
              <w:rPr>
                <w:rFonts w:eastAsia="Calibri" w:cs="Arial"/>
                <w:b/>
                <w:kern w:val="0"/>
                <w:sz w:val="22"/>
                <w:szCs w:val="22"/>
                <w:lang w:val="sr-Cyrl-RS"/>
              </w:rPr>
            </w:pPr>
            <w:r w:rsidRPr="002359A1">
              <w:rPr>
                <w:rFonts w:eastAsia="Calibri" w:cs="Arial"/>
                <w:b/>
                <w:kern w:val="0"/>
                <w:sz w:val="22"/>
                <w:szCs w:val="22"/>
                <w:lang w:val="sr-Cyrl-RS"/>
              </w:rPr>
              <w:t>Поз.</w:t>
            </w:r>
          </w:p>
        </w:tc>
        <w:tc>
          <w:tcPr>
            <w:tcW w:w="3546" w:type="dxa"/>
          </w:tcPr>
          <w:p w14:paraId="711EFE7A" w14:textId="77777777" w:rsidR="00124756" w:rsidRPr="002359A1" w:rsidRDefault="00124756" w:rsidP="005B14CB">
            <w:pPr>
              <w:widowControl/>
              <w:suppressAutoHyphens w:val="0"/>
              <w:autoSpaceDN/>
              <w:spacing w:after="160" w:line="259" w:lineRule="auto"/>
              <w:jc w:val="center"/>
              <w:textAlignment w:val="auto"/>
              <w:rPr>
                <w:rFonts w:eastAsia="Calibri" w:cs="Arial"/>
                <w:b/>
                <w:kern w:val="0"/>
                <w:sz w:val="22"/>
                <w:szCs w:val="22"/>
                <w:lang w:val="sr-Cyrl-RS"/>
              </w:rPr>
            </w:pPr>
            <w:r w:rsidRPr="002359A1">
              <w:rPr>
                <w:rFonts w:eastAsia="Calibri" w:cs="Arial"/>
                <w:b/>
                <w:kern w:val="0"/>
                <w:sz w:val="22"/>
                <w:szCs w:val="22"/>
                <w:lang w:val="sr-Cyrl-RS"/>
              </w:rPr>
              <w:t xml:space="preserve">Опис </w:t>
            </w:r>
            <w:r>
              <w:rPr>
                <w:rFonts w:eastAsia="Calibri" w:cs="Arial"/>
                <w:b/>
                <w:kern w:val="0"/>
                <w:sz w:val="22"/>
                <w:szCs w:val="22"/>
                <w:lang w:val="sr-Cyrl-RS"/>
              </w:rPr>
              <w:t>услуге</w:t>
            </w:r>
          </w:p>
        </w:tc>
        <w:tc>
          <w:tcPr>
            <w:tcW w:w="1472" w:type="dxa"/>
          </w:tcPr>
          <w:p w14:paraId="4D157618" w14:textId="77777777" w:rsidR="00124756" w:rsidRPr="002359A1" w:rsidRDefault="00124756" w:rsidP="005B14CB">
            <w:pPr>
              <w:widowControl/>
              <w:suppressAutoHyphens w:val="0"/>
              <w:autoSpaceDN/>
              <w:spacing w:after="160" w:line="259" w:lineRule="auto"/>
              <w:jc w:val="both"/>
              <w:textAlignment w:val="auto"/>
              <w:rPr>
                <w:rFonts w:eastAsia="Calibri" w:cs="Arial"/>
                <w:b/>
                <w:kern w:val="0"/>
                <w:sz w:val="22"/>
                <w:szCs w:val="22"/>
                <w:lang w:val="sr-Cyrl-RS"/>
              </w:rPr>
            </w:pPr>
            <w:r w:rsidRPr="002359A1">
              <w:rPr>
                <w:rFonts w:eastAsia="Calibri" w:cs="Arial"/>
                <w:b/>
                <w:kern w:val="0"/>
                <w:sz w:val="22"/>
                <w:szCs w:val="22"/>
                <w:lang w:val="sr-Cyrl-RS"/>
              </w:rPr>
              <w:t>Једин.мере</w:t>
            </w:r>
          </w:p>
        </w:tc>
        <w:tc>
          <w:tcPr>
            <w:tcW w:w="1312" w:type="dxa"/>
          </w:tcPr>
          <w:p w14:paraId="4B606696" w14:textId="77777777" w:rsidR="00124756" w:rsidRPr="002359A1" w:rsidRDefault="00124756" w:rsidP="005B14CB">
            <w:pPr>
              <w:widowControl/>
              <w:suppressAutoHyphens w:val="0"/>
              <w:autoSpaceDN/>
              <w:spacing w:after="160" w:line="259" w:lineRule="auto"/>
              <w:jc w:val="both"/>
              <w:textAlignment w:val="auto"/>
              <w:rPr>
                <w:rFonts w:eastAsia="Calibri" w:cs="Arial"/>
                <w:b/>
                <w:kern w:val="0"/>
                <w:sz w:val="22"/>
                <w:szCs w:val="22"/>
                <w:lang w:val="sr-Cyrl-RS"/>
              </w:rPr>
            </w:pPr>
            <w:r w:rsidRPr="002359A1">
              <w:rPr>
                <w:rFonts w:eastAsia="Calibri" w:cs="Arial"/>
                <w:b/>
                <w:kern w:val="0"/>
                <w:sz w:val="22"/>
                <w:szCs w:val="22"/>
                <w:lang w:val="sr-Cyrl-RS"/>
              </w:rPr>
              <w:t>Количина</w:t>
            </w:r>
          </w:p>
        </w:tc>
      </w:tr>
      <w:tr w:rsidR="00124756" w:rsidRPr="002359A1" w14:paraId="19701D83" w14:textId="77777777" w:rsidTr="005B14CB">
        <w:trPr>
          <w:trHeight w:val="1066"/>
          <w:jc w:val="center"/>
        </w:trPr>
        <w:tc>
          <w:tcPr>
            <w:tcW w:w="753" w:type="dxa"/>
          </w:tcPr>
          <w:p w14:paraId="2A7BFC02" w14:textId="77777777" w:rsidR="00124756" w:rsidRDefault="00124756" w:rsidP="005B14CB">
            <w:pPr>
              <w:widowControl/>
              <w:suppressAutoHyphens w:val="0"/>
              <w:autoSpaceDN/>
              <w:spacing w:after="160" w:line="259" w:lineRule="auto"/>
              <w:jc w:val="center"/>
              <w:textAlignment w:val="auto"/>
              <w:rPr>
                <w:rFonts w:eastAsia="Calibri" w:cs="Arial"/>
                <w:b/>
                <w:kern w:val="0"/>
                <w:lang w:val="sr-Cyrl-RS"/>
              </w:rPr>
            </w:pPr>
          </w:p>
          <w:p w14:paraId="717FA201" w14:textId="77777777" w:rsidR="00124756" w:rsidRPr="002359A1" w:rsidRDefault="00124756" w:rsidP="005B14CB">
            <w:pPr>
              <w:widowControl/>
              <w:suppressAutoHyphens w:val="0"/>
              <w:autoSpaceDN/>
              <w:spacing w:after="160" w:line="259" w:lineRule="auto"/>
              <w:jc w:val="center"/>
              <w:textAlignment w:val="auto"/>
              <w:rPr>
                <w:rFonts w:eastAsia="Calibri" w:cs="Arial"/>
                <w:b/>
                <w:kern w:val="0"/>
                <w:lang w:val="sr-Cyrl-RS"/>
              </w:rPr>
            </w:pPr>
            <w:r w:rsidRPr="002359A1">
              <w:rPr>
                <w:rFonts w:eastAsia="Calibri" w:cs="Arial"/>
                <w:b/>
                <w:kern w:val="0"/>
                <w:lang w:val="sr-Cyrl-RS"/>
              </w:rPr>
              <w:t>1.</w:t>
            </w:r>
          </w:p>
        </w:tc>
        <w:tc>
          <w:tcPr>
            <w:tcW w:w="3546" w:type="dxa"/>
          </w:tcPr>
          <w:p w14:paraId="4876F2EE" w14:textId="77777777" w:rsidR="00124756" w:rsidRPr="002359A1" w:rsidRDefault="00124756" w:rsidP="005B14CB">
            <w:pPr>
              <w:widowControl/>
              <w:suppressAutoHyphens w:val="0"/>
              <w:autoSpaceDN/>
              <w:spacing w:after="160" w:line="259" w:lineRule="auto"/>
              <w:textAlignment w:val="auto"/>
              <w:rPr>
                <w:rFonts w:eastAsia="Calibri" w:cs="Arial"/>
                <w:kern w:val="0"/>
                <w:lang w:val="sr-Cyrl-RS"/>
              </w:rPr>
            </w:pPr>
            <w:r w:rsidRPr="002359A1">
              <w:rPr>
                <w:rFonts w:eastAsia="Calibri" w:cs="Arial"/>
                <w:kern w:val="0"/>
                <w:lang w:val="sr-Cyrl-RS"/>
              </w:rPr>
              <w:t>Крчење растиња приобаља Колубаре у ужој зони водозахвата у циљу несметаног прилаза обали и водомерним летвама. Обрачун је паушални</w:t>
            </w:r>
          </w:p>
        </w:tc>
        <w:tc>
          <w:tcPr>
            <w:tcW w:w="1472" w:type="dxa"/>
          </w:tcPr>
          <w:p w14:paraId="165263F6" w14:textId="77777777" w:rsidR="00124756" w:rsidRPr="002359A1" w:rsidRDefault="00124756" w:rsidP="005B14CB">
            <w:pPr>
              <w:widowControl/>
              <w:suppressAutoHyphens w:val="0"/>
              <w:autoSpaceDN/>
              <w:spacing w:after="160" w:line="259" w:lineRule="auto"/>
              <w:jc w:val="center"/>
              <w:textAlignment w:val="auto"/>
              <w:rPr>
                <w:rFonts w:eastAsia="Calibri" w:cs="Arial"/>
                <w:kern w:val="0"/>
                <w:lang w:val="sr-Cyrl-RS"/>
              </w:rPr>
            </w:pPr>
          </w:p>
          <w:p w14:paraId="71D1A37D" w14:textId="77777777" w:rsidR="00124756" w:rsidRPr="002359A1" w:rsidRDefault="00124756" w:rsidP="005B14CB">
            <w:pPr>
              <w:widowControl/>
              <w:suppressAutoHyphens w:val="0"/>
              <w:autoSpaceDN/>
              <w:spacing w:after="160" w:line="259" w:lineRule="auto"/>
              <w:textAlignment w:val="auto"/>
              <w:rPr>
                <w:rFonts w:eastAsia="Calibri" w:cs="Arial"/>
                <w:kern w:val="0"/>
                <w:lang w:val="sr-Cyrl-RS"/>
              </w:rPr>
            </w:pPr>
            <w:r w:rsidRPr="002359A1">
              <w:rPr>
                <w:rFonts w:eastAsia="Calibri" w:cs="Arial"/>
                <w:kern w:val="0"/>
                <w:lang w:val="sr-Latn-RS"/>
              </w:rPr>
              <w:t xml:space="preserve">    </w:t>
            </w:r>
            <w:r w:rsidRPr="002359A1">
              <w:rPr>
                <w:rFonts w:eastAsia="Calibri" w:cs="Arial"/>
                <w:kern w:val="0"/>
                <w:lang w:val="sr-Cyrl-RS"/>
              </w:rPr>
              <w:t>паушално</w:t>
            </w:r>
          </w:p>
        </w:tc>
        <w:tc>
          <w:tcPr>
            <w:tcW w:w="1312" w:type="dxa"/>
          </w:tcPr>
          <w:p w14:paraId="1279EB6C" w14:textId="77777777" w:rsidR="00124756" w:rsidRDefault="00124756" w:rsidP="005B14CB">
            <w:pPr>
              <w:widowControl/>
              <w:suppressAutoHyphens w:val="0"/>
              <w:autoSpaceDN/>
              <w:spacing w:after="160" w:line="259" w:lineRule="auto"/>
              <w:jc w:val="center"/>
              <w:textAlignment w:val="auto"/>
              <w:rPr>
                <w:rFonts w:eastAsia="Calibri" w:cs="Arial"/>
                <w:kern w:val="0"/>
                <w:sz w:val="24"/>
                <w:szCs w:val="24"/>
                <w:lang w:val="sr-Cyrl-RS"/>
              </w:rPr>
            </w:pPr>
          </w:p>
          <w:p w14:paraId="6A494F32" w14:textId="77777777" w:rsidR="00124756" w:rsidRPr="002359A1" w:rsidRDefault="00124756" w:rsidP="005B14CB">
            <w:pPr>
              <w:widowControl/>
              <w:suppressAutoHyphens w:val="0"/>
              <w:autoSpaceDN/>
              <w:spacing w:after="160" w:line="259" w:lineRule="auto"/>
              <w:jc w:val="center"/>
              <w:textAlignment w:val="auto"/>
              <w:rPr>
                <w:rFonts w:eastAsia="Calibri" w:cs="Arial"/>
                <w:kern w:val="0"/>
                <w:sz w:val="24"/>
                <w:szCs w:val="24"/>
                <w:lang w:val="sr-Cyrl-RS"/>
              </w:rPr>
            </w:pPr>
            <w:r w:rsidRPr="002359A1">
              <w:rPr>
                <w:rFonts w:eastAsia="Calibri" w:cs="Arial"/>
                <w:kern w:val="0"/>
                <w:sz w:val="24"/>
                <w:szCs w:val="24"/>
                <w:lang w:val="sr-Cyrl-RS"/>
              </w:rPr>
              <w:t>-</w:t>
            </w:r>
          </w:p>
        </w:tc>
      </w:tr>
      <w:tr w:rsidR="00124756" w:rsidRPr="002359A1" w14:paraId="2698B2CE" w14:textId="77777777" w:rsidTr="00B4123E">
        <w:trPr>
          <w:trHeight w:val="1965"/>
          <w:jc w:val="center"/>
        </w:trPr>
        <w:tc>
          <w:tcPr>
            <w:tcW w:w="753" w:type="dxa"/>
          </w:tcPr>
          <w:p w14:paraId="7D28F717" w14:textId="77777777" w:rsidR="00124756" w:rsidRDefault="00124756" w:rsidP="005B14CB">
            <w:pPr>
              <w:widowControl/>
              <w:suppressAutoHyphens w:val="0"/>
              <w:autoSpaceDN/>
              <w:spacing w:after="160" w:line="259" w:lineRule="auto"/>
              <w:jc w:val="both"/>
              <w:textAlignment w:val="auto"/>
              <w:rPr>
                <w:rFonts w:eastAsia="Calibri" w:cs="Arial"/>
                <w:b/>
                <w:kern w:val="0"/>
                <w:lang w:val="sr-Cyrl-RS"/>
              </w:rPr>
            </w:pPr>
          </w:p>
          <w:p w14:paraId="279C18A8" w14:textId="77777777" w:rsidR="00124756" w:rsidRDefault="00124756" w:rsidP="005B14CB">
            <w:pPr>
              <w:widowControl/>
              <w:suppressAutoHyphens w:val="0"/>
              <w:autoSpaceDN/>
              <w:spacing w:after="160" w:line="259" w:lineRule="auto"/>
              <w:jc w:val="both"/>
              <w:textAlignment w:val="auto"/>
              <w:rPr>
                <w:rFonts w:eastAsia="Calibri" w:cs="Arial"/>
                <w:b/>
                <w:kern w:val="0"/>
                <w:lang w:val="sr-Cyrl-RS"/>
              </w:rPr>
            </w:pPr>
          </w:p>
          <w:p w14:paraId="2A6A9CB4" w14:textId="77777777" w:rsidR="00124756" w:rsidRPr="002359A1" w:rsidRDefault="00124756" w:rsidP="005B14CB">
            <w:pPr>
              <w:widowControl/>
              <w:suppressAutoHyphens w:val="0"/>
              <w:autoSpaceDN/>
              <w:spacing w:after="160" w:line="259" w:lineRule="auto"/>
              <w:jc w:val="center"/>
              <w:textAlignment w:val="auto"/>
              <w:rPr>
                <w:rFonts w:eastAsia="Calibri" w:cs="Arial"/>
                <w:b/>
                <w:kern w:val="0"/>
                <w:lang w:val="sr-Cyrl-RS"/>
              </w:rPr>
            </w:pPr>
            <w:r w:rsidRPr="002359A1">
              <w:rPr>
                <w:rFonts w:eastAsia="Calibri" w:cs="Arial"/>
                <w:b/>
                <w:kern w:val="0"/>
                <w:lang w:val="sr-Cyrl-RS"/>
              </w:rPr>
              <w:t>2.</w:t>
            </w:r>
          </w:p>
        </w:tc>
        <w:tc>
          <w:tcPr>
            <w:tcW w:w="3546" w:type="dxa"/>
            <w:shd w:val="clear" w:color="auto" w:fill="auto"/>
          </w:tcPr>
          <w:p w14:paraId="570A7DA8" w14:textId="0E4C951F" w:rsidR="00124756" w:rsidRPr="00B4123E" w:rsidRDefault="00124756" w:rsidP="009A2407">
            <w:pPr>
              <w:widowControl/>
              <w:suppressAutoHyphens w:val="0"/>
              <w:autoSpaceDN/>
              <w:spacing w:after="160" w:line="259" w:lineRule="auto"/>
              <w:jc w:val="both"/>
              <w:textAlignment w:val="auto"/>
              <w:rPr>
                <w:rFonts w:eastAsia="Calibri" w:cs="Arial"/>
                <w:kern w:val="0"/>
                <w:lang w:val="sr-Cyrl-RS"/>
              </w:rPr>
            </w:pPr>
            <w:r w:rsidRPr="00B4123E">
              <w:rPr>
                <w:rFonts w:eastAsia="Calibri" w:cs="Arial"/>
                <w:kern w:val="0"/>
                <w:lang w:val="sr-Cyrl-RS"/>
              </w:rPr>
              <w:t xml:space="preserve">Геодетско снимање дна корита Колубаре и приобаља у зони водозахвата. Геодетска снимања понављати у периоду мониторинга у циљу утврђивања утицаја захватања површинских вода на еродирање дна корита Колубаре и приобаља. Обрачун је по </w:t>
            </w:r>
            <w:r w:rsidR="009A2407" w:rsidRPr="00B4123E">
              <w:rPr>
                <w:rFonts w:eastAsia="Calibri" w:cs="Arial"/>
                <w:kern w:val="0"/>
                <w:lang w:val="sr-Cyrl-RS"/>
              </w:rPr>
              <w:t>мерењу (снимању).</w:t>
            </w:r>
          </w:p>
        </w:tc>
        <w:tc>
          <w:tcPr>
            <w:tcW w:w="1472" w:type="dxa"/>
          </w:tcPr>
          <w:p w14:paraId="48836ED2" w14:textId="77777777" w:rsidR="00124756" w:rsidRDefault="00124756" w:rsidP="005B14CB">
            <w:pPr>
              <w:widowControl/>
              <w:suppressAutoHyphens w:val="0"/>
              <w:autoSpaceDN/>
              <w:spacing w:after="160" w:line="259" w:lineRule="auto"/>
              <w:jc w:val="both"/>
              <w:textAlignment w:val="auto"/>
              <w:rPr>
                <w:rFonts w:eastAsia="Calibri" w:cs="Arial"/>
                <w:kern w:val="0"/>
                <w:lang w:val="sr-Cyrl-RS"/>
              </w:rPr>
            </w:pPr>
          </w:p>
          <w:p w14:paraId="753F517E" w14:textId="77777777" w:rsidR="00124756" w:rsidRDefault="00124756" w:rsidP="005B14CB">
            <w:pPr>
              <w:widowControl/>
              <w:suppressAutoHyphens w:val="0"/>
              <w:autoSpaceDN/>
              <w:spacing w:after="160" w:line="259" w:lineRule="auto"/>
              <w:jc w:val="both"/>
              <w:textAlignment w:val="auto"/>
              <w:rPr>
                <w:rFonts w:eastAsia="Calibri" w:cs="Arial"/>
                <w:kern w:val="0"/>
                <w:lang w:val="sr-Cyrl-RS"/>
              </w:rPr>
            </w:pPr>
          </w:p>
          <w:p w14:paraId="19263B7F" w14:textId="77777777" w:rsidR="00124756" w:rsidRPr="002359A1" w:rsidRDefault="00124756" w:rsidP="005B14CB">
            <w:pPr>
              <w:widowControl/>
              <w:suppressAutoHyphens w:val="0"/>
              <w:autoSpaceDN/>
              <w:spacing w:after="160" w:line="259" w:lineRule="auto"/>
              <w:jc w:val="center"/>
              <w:textAlignment w:val="auto"/>
              <w:rPr>
                <w:rFonts w:eastAsia="Calibri" w:cs="Arial"/>
                <w:kern w:val="0"/>
                <w:lang w:val="sr-Cyrl-RS"/>
              </w:rPr>
            </w:pPr>
            <w:r w:rsidRPr="002359A1">
              <w:rPr>
                <w:rFonts w:eastAsia="Calibri" w:cs="Arial"/>
                <w:kern w:val="0"/>
                <w:lang w:val="sr-Cyrl-RS"/>
              </w:rPr>
              <w:t>ком</w:t>
            </w:r>
          </w:p>
        </w:tc>
        <w:tc>
          <w:tcPr>
            <w:tcW w:w="1312" w:type="dxa"/>
          </w:tcPr>
          <w:p w14:paraId="6AC54031" w14:textId="77777777" w:rsidR="00124756" w:rsidRDefault="00124756" w:rsidP="005B14CB">
            <w:pPr>
              <w:widowControl/>
              <w:suppressAutoHyphens w:val="0"/>
              <w:autoSpaceDN/>
              <w:spacing w:after="160" w:line="259" w:lineRule="auto"/>
              <w:jc w:val="both"/>
              <w:textAlignment w:val="auto"/>
              <w:rPr>
                <w:rFonts w:eastAsia="Calibri" w:cs="Arial"/>
                <w:kern w:val="0"/>
                <w:sz w:val="24"/>
                <w:szCs w:val="24"/>
                <w:lang w:val="sr-Cyrl-RS"/>
              </w:rPr>
            </w:pPr>
          </w:p>
          <w:p w14:paraId="2C3C7576" w14:textId="77777777" w:rsidR="00124756" w:rsidRDefault="00124756" w:rsidP="005B14CB">
            <w:pPr>
              <w:widowControl/>
              <w:suppressAutoHyphens w:val="0"/>
              <w:autoSpaceDN/>
              <w:spacing w:after="160" w:line="259" w:lineRule="auto"/>
              <w:jc w:val="both"/>
              <w:textAlignment w:val="auto"/>
              <w:rPr>
                <w:rFonts w:eastAsia="Calibri" w:cs="Arial"/>
                <w:kern w:val="0"/>
                <w:sz w:val="24"/>
                <w:szCs w:val="24"/>
                <w:lang w:val="sr-Cyrl-RS"/>
              </w:rPr>
            </w:pPr>
          </w:p>
          <w:p w14:paraId="26730BCE" w14:textId="77777777" w:rsidR="00124756" w:rsidRPr="00F05771" w:rsidRDefault="00124756" w:rsidP="005B14CB">
            <w:pPr>
              <w:widowControl/>
              <w:suppressAutoHyphens w:val="0"/>
              <w:autoSpaceDN/>
              <w:spacing w:after="160" w:line="259" w:lineRule="auto"/>
              <w:jc w:val="center"/>
              <w:textAlignment w:val="auto"/>
              <w:rPr>
                <w:rFonts w:eastAsia="Calibri" w:cs="Arial"/>
                <w:kern w:val="0"/>
                <w:lang w:val="sr-Cyrl-RS"/>
              </w:rPr>
            </w:pPr>
            <w:r w:rsidRPr="00F05771">
              <w:rPr>
                <w:rFonts w:eastAsia="Calibri" w:cs="Arial"/>
                <w:kern w:val="0"/>
                <w:lang w:val="sr-Cyrl-RS"/>
              </w:rPr>
              <w:t>4</w:t>
            </w:r>
          </w:p>
        </w:tc>
      </w:tr>
      <w:tr w:rsidR="00124756" w:rsidRPr="002359A1" w14:paraId="2D9EE75E" w14:textId="77777777" w:rsidTr="00B4123E">
        <w:trPr>
          <w:trHeight w:val="824"/>
          <w:jc w:val="center"/>
        </w:trPr>
        <w:tc>
          <w:tcPr>
            <w:tcW w:w="753" w:type="dxa"/>
          </w:tcPr>
          <w:p w14:paraId="4B1061ED" w14:textId="77777777" w:rsidR="00124756" w:rsidRDefault="00124756" w:rsidP="005B14CB">
            <w:pPr>
              <w:widowControl/>
              <w:suppressAutoHyphens w:val="0"/>
              <w:autoSpaceDN/>
              <w:spacing w:after="160" w:line="259" w:lineRule="auto"/>
              <w:jc w:val="center"/>
              <w:textAlignment w:val="auto"/>
              <w:rPr>
                <w:rFonts w:eastAsia="Calibri" w:cs="Arial"/>
                <w:b/>
                <w:kern w:val="0"/>
                <w:lang w:val="sr-Cyrl-RS"/>
              </w:rPr>
            </w:pPr>
          </w:p>
          <w:p w14:paraId="4E8999D0" w14:textId="77777777" w:rsidR="00124756" w:rsidRPr="002359A1" w:rsidRDefault="00124756" w:rsidP="005B14CB">
            <w:pPr>
              <w:widowControl/>
              <w:suppressAutoHyphens w:val="0"/>
              <w:autoSpaceDN/>
              <w:spacing w:after="160" w:line="259" w:lineRule="auto"/>
              <w:jc w:val="center"/>
              <w:textAlignment w:val="auto"/>
              <w:rPr>
                <w:rFonts w:eastAsia="Calibri" w:cs="Arial"/>
                <w:b/>
                <w:kern w:val="0"/>
                <w:lang w:val="sr-Cyrl-RS"/>
              </w:rPr>
            </w:pPr>
            <w:r w:rsidRPr="002359A1">
              <w:rPr>
                <w:rFonts w:eastAsia="Calibri" w:cs="Arial"/>
                <w:b/>
                <w:kern w:val="0"/>
                <w:lang w:val="sr-Cyrl-RS"/>
              </w:rPr>
              <w:t>3.</w:t>
            </w:r>
          </w:p>
        </w:tc>
        <w:tc>
          <w:tcPr>
            <w:tcW w:w="3546" w:type="dxa"/>
            <w:shd w:val="clear" w:color="auto" w:fill="auto"/>
          </w:tcPr>
          <w:p w14:paraId="0FDE9CCD" w14:textId="5E8BCA39" w:rsidR="00124756" w:rsidRPr="00B4123E" w:rsidRDefault="00124756" w:rsidP="009A2407">
            <w:pPr>
              <w:widowControl/>
              <w:suppressAutoHyphens w:val="0"/>
              <w:autoSpaceDN/>
              <w:spacing w:after="160" w:line="259" w:lineRule="auto"/>
              <w:jc w:val="both"/>
              <w:textAlignment w:val="auto"/>
              <w:rPr>
                <w:rFonts w:eastAsia="Calibri" w:cs="Arial"/>
                <w:kern w:val="0"/>
                <w:lang w:val="sr-Cyrl-RS"/>
              </w:rPr>
            </w:pPr>
            <w:r w:rsidRPr="00B4123E">
              <w:rPr>
                <w:rFonts w:eastAsia="Calibri" w:cs="Arial"/>
                <w:kern w:val="0"/>
                <w:lang w:val="sr-Cyrl-RS"/>
              </w:rPr>
              <w:t xml:space="preserve">Хидрометријска мерења у различитим хидролошким условима. Обрачун је по </w:t>
            </w:r>
            <w:r w:rsidR="009A2407" w:rsidRPr="00B4123E">
              <w:rPr>
                <w:rFonts w:eastAsia="Calibri" w:cs="Arial"/>
                <w:kern w:val="0"/>
                <w:lang w:val="sr-Cyrl-RS"/>
              </w:rPr>
              <w:t>мерењу.</w:t>
            </w:r>
          </w:p>
        </w:tc>
        <w:tc>
          <w:tcPr>
            <w:tcW w:w="1472" w:type="dxa"/>
          </w:tcPr>
          <w:p w14:paraId="6A322EF3" w14:textId="77777777" w:rsidR="00124756" w:rsidRDefault="00124756" w:rsidP="005B14CB">
            <w:pPr>
              <w:widowControl/>
              <w:suppressAutoHyphens w:val="0"/>
              <w:autoSpaceDN/>
              <w:spacing w:after="160" w:line="259" w:lineRule="auto"/>
              <w:jc w:val="both"/>
              <w:textAlignment w:val="auto"/>
              <w:rPr>
                <w:rFonts w:eastAsia="Calibri" w:cs="Arial"/>
                <w:kern w:val="0"/>
                <w:lang w:val="sr-Cyrl-RS"/>
              </w:rPr>
            </w:pPr>
          </w:p>
          <w:p w14:paraId="22400F40" w14:textId="77777777" w:rsidR="00124756" w:rsidRPr="002359A1" w:rsidRDefault="00124756" w:rsidP="005B14CB">
            <w:pPr>
              <w:widowControl/>
              <w:suppressAutoHyphens w:val="0"/>
              <w:autoSpaceDN/>
              <w:spacing w:after="160" w:line="259" w:lineRule="auto"/>
              <w:jc w:val="center"/>
              <w:textAlignment w:val="auto"/>
              <w:rPr>
                <w:rFonts w:eastAsia="Calibri" w:cs="Arial"/>
                <w:kern w:val="0"/>
                <w:lang w:val="sr-Cyrl-RS"/>
              </w:rPr>
            </w:pPr>
            <w:r w:rsidRPr="002359A1">
              <w:rPr>
                <w:rFonts w:eastAsia="Calibri" w:cs="Arial"/>
                <w:kern w:val="0"/>
                <w:lang w:val="sr-Cyrl-RS"/>
              </w:rPr>
              <w:t>ком</w:t>
            </w:r>
          </w:p>
        </w:tc>
        <w:tc>
          <w:tcPr>
            <w:tcW w:w="1312" w:type="dxa"/>
          </w:tcPr>
          <w:p w14:paraId="0E95BE1B" w14:textId="77777777" w:rsidR="00124756" w:rsidRDefault="00124756" w:rsidP="005B14CB">
            <w:pPr>
              <w:widowControl/>
              <w:suppressAutoHyphens w:val="0"/>
              <w:autoSpaceDN/>
              <w:spacing w:after="160" w:line="259" w:lineRule="auto"/>
              <w:jc w:val="center"/>
              <w:textAlignment w:val="auto"/>
              <w:rPr>
                <w:rFonts w:eastAsia="Calibri" w:cs="Arial"/>
                <w:kern w:val="0"/>
                <w:lang w:val="sr-Cyrl-RS"/>
              </w:rPr>
            </w:pPr>
          </w:p>
          <w:p w14:paraId="21AAB999" w14:textId="77777777" w:rsidR="00124756" w:rsidRPr="00F05771" w:rsidRDefault="00124756" w:rsidP="005B14CB">
            <w:pPr>
              <w:widowControl/>
              <w:suppressAutoHyphens w:val="0"/>
              <w:autoSpaceDN/>
              <w:spacing w:after="160" w:line="259" w:lineRule="auto"/>
              <w:jc w:val="center"/>
              <w:textAlignment w:val="auto"/>
              <w:rPr>
                <w:rFonts w:eastAsia="Calibri" w:cs="Arial"/>
                <w:kern w:val="0"/>
                <w:lang w:val="sr-Cyrl-RS"/>
              </w:rPr>
            </w:pPr>
            <w:r w:rsidRPr="00F05771">
              <w:rPr>
                <w:rFonts w:eastAsia="Calibri" w:cs="Arial"/>
                <w:kern w:val="0"/>
                <w:lang w:val="sr-Cyrl-RS"/>
              </w:rPr>
              <w:t>4</w:t>
            </w:r>
          </w:p>
        </w:tc>
      </w:tr>
      <w:tr w:rsidR="00124756" w:rsidRPr="002359A1" w14:paraId="53C9F89E" w14:textId="77777777" w:rsidTr="005B14CB">
        <w:trPr>
          <w:trHeight w:val="1056"/>
          <w:jc w:val="center"/>
        </w:trPr>
        <w:tc>
          <w:tcPr>
            <w:tcW w:w="753" w:type="dxa"/>
          </w:tcPr>
          <w:p w14:paraId="441ED13F" w14:textId="77777777" w:rsidR="00124756" w:rsidRDefault="00124756" w:rsidP="005B14CB">
            <w:pPr>
              <w:widowControl/>
              <w:suppressAutoHyphens w:val="0"/>
              <w:autoSpaceDN/>
              <w:spacing w:after="160" w:line="259" w:lineRule="auto"/>
              <w:jc w:val="center"/>
              <w:textAlignment w:val="auto"/>
              <w:rPr>
                <w:rFonts w:eastAsia="Calibri" w:cs="Arial"/>
                <w:b/>
                <w:kern w:val="0"/>
                <w:lang w:val="sr-Cyrl-RS"/>
              </w:rPr>
            </w:pPr>
          </w:p>
          <w:p w14:paraId="6D4E3E64" w14:textId="77777777" w:rsidR="00124756" w:rsidRPr="002359A1" w:rsidRDefault="00124756" w:rsidP="005B14CB">
            <w:pPr>
              <w:widowControl/>
              <w:suppressAutoHyphens w:val="0"/>
              <w:autoSpaceDN/>
              <w:spacing w:after="160" w:line="259" w:lineRule="auto"/>
              <w:jc w:val="center"/>
              <w:textAlignment w:val="auto"/>
              <w:rPr>
                <w:rFonts w:eastAsia="Calibri" w:cs="Arial"/>
                <w:b/>
                <w:kern w:val="0"/>
                <w:lang w:val="sr-Cyrl-RS"/>
              </w:rPr>
            </w:pPr>
            <w:r w:rsidRPr="002359A1">
              <w:rPr>
                <w:rFonts w:eastAsia="Calibri" w:cs="Arial"/>
                <w:b/>
                <w:kern w:val="0"/>
                <w:lang w:val="sr-Cyrl-RS"/>
              </w:rPr>
              <w:t>4.</w:t>
            </w:r>
          </w:p>
        </w:tc>
        <w:tc>
          <w:tcPr>
            <w:tcW w:w="3546" w:type="dxa"/>
          </w:tcPr>
          <w:p w14:paraId="6DBC80BB" w14:textId="77777777" w:rsidR="00124756" w:rsidRPr="002359A1" w:rsidRDefault="00124756" w:rsidP="005B14CB">
            <w:pPr>
              <w:widowControl/>
              <w:suppressAutoHyphens w:val="0"/>
              <w:autoSpaceDN/>
              <w:spacing w:after="160" w:line="259" w:lineRule="auto"/>
              <w:jc w:val="both"/>
              <w:textAlignment w:val="auto"/>
              <w:rPr>
                <w:rFonts w:eastAsia="Calibri" w:cs="Arial"/>
                <w:kern w:val="0"/>
                <w:lang w:val="sr-Cyrl-RS"/>
              </w:rPr>
            </w:pPr>
            <w:r w:rsidRPr="002359A1">
              <w:rPr>
                <w:rFonts w:eastAsia="Calibri" w:cs="Arial"/>
                <w:kern w:val="0"/>
                <w:lang w:val="sr-Cyrl-RS"/>
              </w:rPr>
              <w:t>Израда и опремање пијезометра оријентационе дубине 15 m у приобаљу у зони водозахвата. Обрачун је по комаду.</w:t>
            </w:r>
          </w:p>
        </w:tc>
        <w:tc>
          <w:tcPr>
            <w:tcW w:w="1472" w:type="dxa"/>
          </w:tcPr>
          <w:p w14:paraId="73A37041" w14:textId="77777777" w:rsidR="00124756" w:rsidRDefault="00124756" w:rsidP="005B14CB">
            <w:pPr>
              <w:widowControl/>
              <w:suppressAutoHyphens w:val="0"/>
              <w:autoSpaceDN/>
              <w:spacing w:after="160" w:line="259" w:lineRule="auto"/>
              <w:jc w:val="both"/>
              <w:textAlignment w:val="auto"/>
              <w:rPr>
                <w:rFonts w:eastAsia="Calibri" w:cs="Arial"/>
                <w:kern w:val="0"/>
                <w:lang w:val="sr-Cyrl-RS"/>
              </w:rPr>
            </w:pPr>
          </w:p>
          <w:p w14:paraId="60166439" w14:textId="77777777" w:rsidR="00124756" w:rsidRPr="002359A1" w:rsidRDefault="00124756" w:rsidP="005B14CB">
            <w:pPr>
              <w:widowControl/>
              <w:suppressAutoHyphens w:val="0"/>
              <w:autoSpaceDN/>
              <w:spacing w:after="160" w:line="259" w:lineRule="auto"/>
              <w:jc w:val="center"/>
              <w:textAlignment w:val="auto"/>
              <w:rPr>
                <w:rFonts w:eastAsia="Calibri" w:cs="Arial"/>
                <w:kern w:val="0"/>
                <w:lang w:val="sr-Cyrl-RS"/>
              </w:rPr>
            </w:pPr>
            <w:r w:rsidRPr="002359A1">
              <w:rPr>
                <w:rFonts w:eastAsia="Calibri" w:cs="Arial"/>
                <w:kern w:val="0"/>
                <w:lang w:val="sr-Cyrl-RS"/>
              </w:rPr>
              <w:t>ком</w:t>
            </w:r>
          </w:p>
        </w:tc>
        <w:tc>
          <w:tcPr>
            <w:tcW w:w="1312" w:type="dxa"/>
          </w:tcPr>
          <w:p w14:paraId="560FCD3A" w14:textId="77777777" w:rsidR="00124756" w:rsidRDefault="00124756" w:rsidP="005B14CB">
            <w:pPr>
              <w:widowControl/>
              <w:suppressAutoHyphens w:val="0"/>
              <w:autoSpaceDN/>
              <w:spacing w:after="160" w:line="259" w:lineRule="auto"/>
              <w:jc w:val="center"/>
              <w:textAlignment w:val="auto"/>
              <w:rPr>
                <w:rFonts w:eastAsia="Calibri" w:cs="Arial"/>
                <w:kern w:val="0"/>
                <w:lang w:val="sr-Cyrl-RS"/>
              </w:rPr>
            </w:pPr>
          </w:p>
          <w:p w14:paraId="374100D7" w14:textId="77777777" w:rsidR="00124756" w:rsidRPr="00F05771" w:rsidRDefault="00124756" w:rsidP="005B14CB">
            <w:pPr>
              <w:widowControl/>
              <w:suppressAutoHyphens w:val="0"/>
              <w:autoSpaceDN/>
              <w:spacing w:after="160" w:line="259" w:lineRule="auto"/>
              <w:jc w:val="center"/>
              <w:textAlignment w:val="auto"/>
              <w:rPr>
                <w:rFonts w:eastAsia="Calibri" w:cs="Arial"/>
                <w:kern w:val="0"/>
                <w:lang w:val="sr-Cyrl-RS"/>
              </w:rPr>
            </w:pPr>
            <w:r w:rsidRPr="00F05771">
              <w:rPr>
                <w:rFonts w:eastAsia="Calibri" w:cs="Arial"/>
                <w:kern w:val="0"/>
                <w:lang w:val="sr-Cyrl-RS"/>
              </w:rPr>
              <w:t>2</w:t>
            </w:r>
          </w:p>
        </w:tc>
      </w:tr>
      <w:tr w:rsidR="00124756" w:rsidRPr="002359A1" w14:paraId="7FBED5F3" w14:textId="77777777" w:rsidTr="005B14CB">
        <w:trPr>
          <w:trHeight w:val="1288"/>
          <w:jc w:val="center"/>
        </w:trPr>
        <w:tc>
          <w:tcPr>
            <w:tcW w:w="753" w:type="dxa"/>
          </w:tcPr>
          <w:p w14:paraId="0653AE4D" w14:textId="77777777" w:rsidR="00124756" w:rsidRDefault="00124756" w:rsidP="005B14CB">
            <w:pPr>
              <w:widowControl/>
              <w:suppressAutoHyphens w:val="0"/>
              <w:autoSpaceDN/>
              <w:spacing w:after="160" w:line="259" w:lineRule="auto"/>
              <w:jc w:val="center"/>
              <w:textAlignment w:val="auto"/>
              <w:rPr>
                <w:rFonts w:eastAsia="Calibri" w:cs="Arial"/>
                <w:b/>
                <w:kern w:val="0"/>
                <w:lang w:val="sr-Cyrl-RS"/>
              </w:rPr>
            </w:pPr>
          </w:p>
          <w:p w14:paraId="53527ED6" w14:textId="77777777" w:rsidR="00124756" w:rsidRPr="002359A1" w:rsidRDefault="00124756" w:rsidP="005B14CB">
            <w:pPr>
              <w:widowControl/>
              <w:suppressAutoHyphens w:val="0"/>
              <w:autoSpaceDN/>
              <w:spacing w:after="160" w:line="259" w:lineRule="auto"/>
              <w:jc w:val="center"/>
              <w:textAlignment w:val="auto"/>
              <w:rPr>
                <w:rFonts w:eastAsia="Calibri" w:cs="Arial"/>
                <w:b/>
                <w:kern w:val="0"/>
                <w:lang w:val="sr-Cyrl-RS"/>
              </w:rPr>
            </w:pPr>
            <w:r w:rsidRPr="002359A1">
              <w:rPr>
                <w:rFonts w:eastAsia="Calibri" w:cs="Arial"/>
                <w:b/>
                <w:kern w:val="0"/>
                <w:lang w:val="sr-Cyrl-RS"/>
              </w:rPr>
              <w:t>5.</w:t>
            </w:r>
          </w:p>
        </w:tc>
        <w:tc>
          <w:tcPr>
            <w:tcW w:w="3546" w:type="dxa"/>
          </w:tcPr>
          <w:p w14:paraId="1ED8C0CB" w14:textId="4A729733" w:rsidR="00124756" w:rsidRPr="002359A1" w:rsidRDefault="00124756" w:rsidP="009A2407">
            <w:pPr>
              <w:widowControl/>
              <w:suppressAutoHyphens w:val="0"/>
              <w:autoSpaceDN/>
              <w:spacing w:after="160" w:line="259" w:lineRule="auto"/>
              <w:jc w:val="both"/>
              <w:textAlignment w:val="auto"/>
              <w:rPr>
                <w:rFonts w:eastAsia="Calibri" w:cs="Arial"/>
                <w:kern w:val="0"/>
                <w:lang w:val="sr-Cyrl-RS"/>
              </w:rPr>
            </w:pPr>
            <w:r w:rsidRPr="00B4123E">
              <w:rPr>
                <w:rFonts w:eastAsia="Calibri" w:cs="Arial"/>
                <w:kern w:val="0"/>
                <w:lang w:val="sr-Cyrl-RS"/>
              </w:rPr>
              <w:t xml:space="preserve">Набавка, достава и уградња </w:t>
            </w:r>
            <w:r w:rsidR="009A2407" w:rsidRPr="00B4123E">
              <w:rPr>
                <w:rFonts w:eastAsia="Calibri" w:cs="Arial"/>
                <w:kern w:val="0"/>
                <w:lang w:val="sr-Cyrl-RS"/>
              </w:rPr>
              <w:t xml:space="preserve">сета за </w:t>
            </w:r>
            <w:r w:rsidRPr="00B4123E">
              <w:rPr>
                <w:rFonts w:eastAsia="Calibri" w:cs="Arial"/>
                <w:kern w:val="0"/>
                <w:lang w:val="sr-Cyrl-RS"/>
              </w:rPr>
              <w:t>аутоматск</w:t>
            </w:r>
            <w:r w:rsidR="009A2407" w:rsidRPr="00B4123E">
              <w:rPr>
                <w:rFonts w:eastAsia="Calibri" w:cs="Arial"/>
                <w:kern w:val="0"/>
                <w:lang w:val="sr-Cyrl-RS"/>
              </w:rPr>
              <w:t>о</w:t>
            </w:r>
            <w:r w:rsidRPr="00B4123E">
              <w:rPr>
                <w:rFonts w:eastAsia="Calibri" w:cs="Arial"/>
                <w:kern w:val="0"/>
                <w:lang w:val="sr-Cyrl-RS"/>
              </w:rPr>
              <w:t xml:space="preserve"> </w:t>
            </w:r>
            <w:r w:rsidR="009A2407" w:rsidRPr="00B4123E">
              <w:rPr>
                <w:rFonts w:eastAsia="Calibri" w:cs="Arial"/>
                <w:kern w:val="0"/>
                <w:lang w:val="sr-Cyrl-RS"/>
              </w:rPr>
              <w:t xml:space="preserve">мерење и очитавање </w:t>
            </w:r>
            <w:r w:rsidRPr="00B4123E">
              <w:rPr>
                <w:rFonts w:eastAsia="Calibri" w:cs="Arial"/>
                <w:kern w:val="0"/>
                <w:lang w:val="sr-Cyrl-RS"/>
              </w:rPr>
              <w:t>нивоа</w:t>
            </w:r>
            <w:r w:rsidRPr="002359A1">
              <w:rPr>
                <w:rFonts w:eastAsia="Calibri" w:cs="Arial"/>
                <w:kern w:val="0"/>
                <w:lang w:val="sr-Cyrl-RS"/>
              </w:rPr>
              <w:t xml:space="preserve"> и температура подземних вода („Diver“) у пијезометре. </w:t>
            </w:r>
          </w:p>
        </w:tc>
        <w:tc>
          <w:tcPr>
            <w:tcW w:w="1472" w:type="dxa"/>
          </w:tcPr>
          <w:p w14:paraId="7C68F88B" w14:textId="77777777" w:rsidR="00124756" w:rsidRDefault="00124756" w:rsidP="005B14CB">
            <w:pPr>
              <w:widowControl/>
              <w:suppressAutoHyphens w:val="0"/>
              <w:autoSpaceDN/>
              <w:spacing w:after="160" w:line="259" w:lineRule="auto"/>
              <w:jc w:val="both"/>
              <w:textAlignment w:val="auto"/>
              <w:rPr>
                <w:rFonts w:eastAsia="Calibri" w:cs="Arial"/>
                <w:kern w:val="0"/>
                <w:lang w:val="sr-Cyrl-RS"/>
              </w:rPr>
            </w:pPr>
          </w:p>
          <w:p w14:paraId="6213F3AA" w14:textId="77777777" w:rsidR="00124756" w:rsidRPr="002359A1" w:rsidRDefault="00124756" w:rsidP="005B14CB">
            <w:pPr>
              <w:widowControl/>
              <w:suppressAutoHyphens w:val="0"/>
              <w:autoSpaceDN/>
              <w:spacing w:after="160" w:line="259" w:lineRule="auto"/>
              <w:jc w:val="center"/>
              <w:textAlignment w:val="auto"/>
              <w:rPr>
                <w:rFonts w:eastAsia="Calibri" w:cs="Arial"/>
                <w:kern w:val="0"/>
                <w:lang w:val="sr-Cyrl-RS"/>
              </w:rPr>
            </w:pPr>
            <w:r w:rsidRPr="002359A1">
              <w:rPr>
                <w:rFonts w:eastAsia="Calibri" w:cs="Arial"/>
                <w:kern w:val="0"/>
                <w:lang w:val="sr-Cyrl-RS"/>
              </w:rPr>
              <w:t>ком</w:t>
            </w:r>
          </w:p>
        </w:tc>
        <w:tc>
          <w:tcPr>
            <w:tcW w:w="1312" w:type="dxa"/>
          </w:tcPr>
          <w:p w14:paraId="3277B4AC" w14:textId="77777777" w:rsidR="00124756" w:rsidRDefault="00124756" w:rsidP="005B14CB">
            <w:pPr>
              <w:widowControl/>
              <w:suppressAutoHyphens w:val="0"/>
              <w:autoSpaceDN/>
              <w:spacing w:after="160" w:line="259" w:lineRule="auto"/>
              <w:jc w:val="center"/>
              <w:textAlignment w:val="auto"/>
              <w:rPr>
                <w:rFonts w:eastAsia="Calibri" w:cs="Arial"/>
                <w:kern w:val="0"/>
                <w:lang w:val="sr-Cyrl-RS"/>
              </w:rPr>
            </w:pPr>
          </w:p>
          <w:p w14:paraId="355B0440" w14:textId="77777777" w:rsidR="00124756" w:rsidRPr="00F05771" w:rsidRDefault="00124756" w:rsidP="005B14CB">
            <w:pPr>
              <w:widowControl/>
              <w:suppressAutoHyphens w:val="0"/>
              <w:autoSpaceDN/>
              <w:spacing w:after="160" w:line="259" w:lineRule="auto"/>
              <w:jc w:val="center"/>
              <w:textAlignment w:val="auto"/>
              <w:rPr>
                <w:rFonts w:eastAsia="Calibri" w:cs="Arial"/>
                <w:kern w:val="0"/>
                <w:lang w:val="sr-Cyrl-RS"/>
              </w:rPr>
            </w:pPr>
            <w:r w:rsidRPr="00F05771">
              <w:rPr>
                <w:rFonts w:eastAsia="Calibri" w:cs="Arial"/>
                <w:kern w:val="0"/>
                <w:lang w:val="sr-Cyrl-RS"/>
              </w:rPr>
              <w:t>2</w:t>
            </w:r>
          </w:p>
        </w:tc>
      </w:tr>
      <w:tr w:rsidR="00124756" w:rsidRPr="002359A1" w14:paraId="18579B78" w14:textId="77777777" w:rsidTr="005B14CB">
        <w:trPr>
          <w:trHeight w:val="1056"/>
          <w:jc w:val="center"/>
        </w:trPr>
        <w:tc>
          <w:tcPr>
            <w:tcW w:w="753" w:type="dxa"/>
          </w:tcPr>
          <w:p w14:paraId="5722CF26" w14:textId="77777777" w:rsidR="00124756" w:rsidRDefault="00124756" w:rsidP="005B14CB">
            <w:pPr>
              <w:widowControl/>
              <w:suppressAutoHyphens w:val="0"/>
              <w:autoSpaceDN/>
              <w:spacing w:after="160" w:line="259" w:lineRule="auto"/>
              <w:jc w:val="center"/>
              <w:textAlignment w:val="auto"/>
              <w:rPr>
                <w:rFonts w:eastAsia="Calibri" w:cs="Arial"/>
                <w:b/>
                <w:kern w:val="0"/>
                <w:lang w:val="sr-Cyrl-RS"/>
              </w:rPr>
            </w:pPr>
          </w:p>
          <w:p w14:paraId="6D71D904" w14:textId="77777777" w:rsidR="00124756" w:rsidRPr="002359A1" w:rsidRDefault="00124756" w:rsidP="005B14CB">
            <w:pPr>
              <w:widowControl/>
              <w:suppressAutoHyphens w:val="0"/>
              <w:autoSpaceDN/>
              <w:spacing w:after="160" w:line="259" w:lineRule="auto"/>
              <w:jc w:val="center"/>
              <w:textAlignment w:val="auto"/>
              <w:rPr>
                <w:rFonts w:eastAsia="Calibri" w:cs="Arial"/>
                <w:b/>
                <w:kern w:val="0"/>
                <w:lang w:val="sr-Cyrl-RS"/>
              </w:rPr>
            </w:pPr>
            <w:r w:rsidRPr="002359A1">
              <w:rPr>
                <w:rFonts w:eastAsia="Calibri" w:cs="Arial"/>
                <w:b/>
                <w:kern w:val="0"/>
                <w:lang w:val="sr-Cyrl-RS"/>
              </w:rPr>
              <w:t>6.</w:t>
            </w:r>
          </w:p>
        </w:tc>
        <w:tc>
          <w:tcPr>
            <w:tcW w:w="3546" w:type="dxa"/>
          </w:tcPr>
          <w:p w14:paraId="439F6417" w14:textId="77777777" w:rsidR="00124756" w:rsidRPr="002359A1" w:rsidRDefault="00124756" w:rsidP="005B14CB">
            <w:pPr>
              <w:widowControl/>
              <w:suppressAutoHyphens w:val="0"/>
              <w:autoSpaceDN/>
              <w:spacing w:after="160" w:line="259" w:lineRule="auto"/>
              <w:jc w:val="both"/>
              <w:textAlignment w:val="auto"/>
              <w:rPr>
                <w:rFonts w:eastAsia="Calibri" w:cs="Arial"/>
                <w:kern w:val="0"/>
                <w:lang w:val="sr-Cyrl-RS"/>
              </w:rPr>
            </w:pPr>
            <w:r w:rsidRPr="002359A1">
              <w:rPr>
                <w:rFonts w:eastAsia="Calibri" w:cs="Arial"/>
                <w:kern w:val="0"/>
                <w:lang w:val="sr-Cyrl-RS"/>
              </w:rPr>
              <w:t>Набавка, достава и монтажа допунских водомерних летви у циљу формирања водомерне станице за мониторинг. Обрачун је по комаду</w:t>
            </w:r>
          </w:p>
        </w:tc>
        <w:tc>
          <w:tcPr>
            <w:tcW w:w="1472" w:type="dxa"/>
          </w:tcPr>
          <w:p w14:paraId="54CFA716" w14:textId="77777777" w:rsidR="00124756" w:rsidRDefault="00124756" w:rsidP="005B14CB">
            <w:pPr>
              <w:widowControl/>
              <w:suppressAutoHyphens w:val="0"/>
              <w:autoSpaceDN/>
              <w:spacing w:after="160" w:line="259" w:lineRule="auto"/>
              <w:jc w:val="both"/>
              <w:textAlignment w:val="auto"/>
              <w:rPr>
                <w:rFonts w:eastAsia="Calibri" w:cs="Arial"/>
                <w:kern w:val="0"/>
                <w:lang w:val="sr-Cyrl-RS"/>
              </w:rPr>
            </w:pPr>
          </w:p>
          <w:p w14:paraId="3D49E3F0" w14:textId="77777777" w:rsidR="00124756" w:rsidRPr="002359A1" w:rsidRDefault="00124756" w:rsidP="005B14CB">
            <w:pPr>
              <w:widowControl/>
              <w:suppressAutoHyphens w:val="0"/>
              <w:autoSpaceDN/>
              <w:spacing w:after="160" w:line="259" w:lineRule="auto"/>
              <w:jc w:val="center"/>
              <w:textAlignment w:val="auto"/>
              <w:rPr>
                <w:rFonts w:eastAsia="Calibri" w:cs="Arial"/>
                <w:kern w:val="0"/>
                <w:lang w:val="sr-Cyrl-RS"/>
              </w:rPr>
            </w:pPr>
            <w:r w:rsidRPr="002359A1">
              <w:rPr>
                <w:rFonts w:eastAsia="Calibri" w:cs="Arial"/>
                <w:kern w:val="0"/>
                <w:lang w:val="sr-Cyrl-RS"/>
              </w:rPr>
              <w:t>ком</w:t>
            </w:r>
          </w:p>
        </w:tc>
        <w:tc>
          <w:tcPr>
            <w:tcW w:w="1312" w:type="dxa"/>
          </w:tcPr>
          <w:p w14:paraId="56BA4C12" w14:textId="77777777" w:rsidR="00124756" w:rsidRDefault="00124756" w:rsidP="005B14CB">
            <w:pPr>
              <w:widowControl/>
              <w:suppressAutoHyphens w:val="0"/>
              <w:autoSpaceDN/>
              <w:spacing w:after="160" w:line="259" w:lineRule="auto"/>
              <w:jc w:val="center"/>
              <w:textAlignment w:val="auto"/>
              <w:rPr>
                <w:rFonts w:eastAsia="Calibri" w:cs="Arial"/>
                <w:kern w:val="0"/>
                <w:lang w:val="sr-Latn-RS"/>
              </w:rPr>
            </w:pPr>
          </w:p>
          <w:p w14:paraId="44053F3B" w14:textId="77777777" w:rsidR="00124756" w:rsidRPr="00F05771" w:rsidRDefault="00124756" w:rsidP="005B14CB">
            <w:pPr>
              <w:widowControl/>
              <w:suppressAutoHyphens w:val="0"/>
              <w:autoSpaceDN/>
              <w:spacing w:after="160" w:line="259" w:lineRule="auto"/>
              <w:jc w:val="center"/>
              <w:textAlignment w:val="auto"/>
              <w:rPr>
                <w:rFonts w:eastAsia="Calibri" w:cs="Arial"/>
                <w:kern w:val="0"/>
                <w:lang w:val="sr-Latn-RS"/>
              </w:rPr>
            </w:pPr>
            <w:r w:rsidRPr="00F05771">
              <w:rPr>
                <w:rFonts w:eastAsia="Calibri" w:cs="Arial"/>
                <w:kern w:val="0"/>
                <w:lang w:val="sr-Latn-RS"/>
              </w:rPr>
              <w:t>2</w:t>
            </w:r>
          </w:p>
        </w:tc>
      </w:tr>
      <w:tr w:rsidR="00124756" w:rsidRPr="002359A1" w14:paraId="0C001569" w14:textId="77777777" w:rsidTr="005B14CB">
        <w:trPr>
          <w:trHeight w:val="1056"/>
          <w:jc w:val="center"/>
        </w:trPr>
        <w:tc>
          <w:tcPr>
            <w:tcW w:w="753" w:type="dxa"/>
          </w:tcPr>
          <w:p w14:paraId="73F406AF" w14:textId="77777777" w:rsidR="00124756" w:rsidRDefault="00124756" w:rsidP="005B14CB">
            <w:pPr>
              <w:widowControl/>
              <w:suppressAutoHyphens w:val="0"/>
              <w:autoSpaceDN/>
              <w:spacing w:after="160" w:line="259" w:lineRule="auto"/>
              <w:jc w:val="both"/>
              <w:textAlignment w:val="auto"/>
              <w:rPr>
                <w:rFonts w:eastAsia="Calibri" w:cs="Arial"/>
                <w:b/>
                <w:kern w:val="0"/>
                <w:lang w:val="sr-Cyrl-RS"/>
              </w:rPr>
            </w:pPr>
          </w:p>
          <w:p w14:paraId="73B15B56" w14:textId="77777777" w:rsidR="00124756" w:rsidRPr="002359A1" w:rsidRDefault="00124756" w:rsidP="005B14CB">
            <w:pPr>
              <w:widowControl/>
              <w:suppressAutoHyphens w:val="0"/>
              <w:autoSpaceDN/>
              <w:spacing w:after="160" w:line="259" w:lineRule="auto"/>
              <w:jc w:val="center"/>
              <w:textAlignment w:val="auto"/>
              <w:rPr>
                <w:rFonts w:eastAsia="Calibri" w:cs="Arial"/>
                <w:b/>
                <w:kern w:val="0"/>
                <w:lang w:val="sr-Cyrl-RS"/>
              </w:rPr>
            </w:pPr>
            <w:r w:rsidRPr="002359A1">
              <w:rPr>
                <w:rFonts w:eastAsia="Calibri" w:cs="Arial"/>
                <w:b/>
                <w:kern w:val="0"/>
                <w:lang w:val="sr-Cyrl-RS"/>
              </w:rPr>
              <w:t>7.</w:t>
            </w:r>
          </w:p>
        </w:tc>
        <w:tc>
          <w:tcPr>
            <w:tcW w:w="3546" w:type="dxa"/>
          </w:tcPr>
          <w:p w14:paraId="7609E481" w14:textId="77777777" w:rsidR="00124756" w:rsidRPr="002359A1" w:rsidRDefault="00124756" w:rsidP="005B14CB">
            <w:pPr>
              <w:widowControl/>
              <w:suppressAutoHyphens w:val="0"/>
              <w:autoSpaceDN/>
              <w:spacing w:after="160" w:line="259" w:lineRule="auto"/>
              <w:textAlignment w:val="auto"/>
              <w:rPr>
                <w:rFonts w:eastAsia="Calibri" w:cs="Arial"/>
                <w:kern w:val="0"/>
                <w:lang w:val="sr-Cyrl-RS"/>
              </w:rPr>
            </w:pPr>
            <w:r w:rsidRPr="002359A1">
              <w:rPr>
                <w:rFonts w:eastAsia="Calibri" w:cs="Arial"/>
                <w:kern w:val="0"/>
                <w:lang w:val="sr-Cyrl-RS"/>
              </w:rPr>
              <w:t>Постављање аутоматске хидролошке телеметријске станице за континуирано мерење нивоа и уређаја за пренос података</w:t>
            </w:r>
          </w:p>
        </w:tc>
        <w:tc>
          <w:tcPr>
            <w:tcW w:w="1472" w:type="dxa"/>
          </w:tcPr>
          <w:p w14:paraId="74902936" w14:textId="77777777" w:rsidR="00124756" w:rsidRDefault="00124756" w:rsidP="005B14CB">
            <w:pPr>
              <w:widowControl/>
              <w:suppressAutoHyphens w:val="0"/>
              <w:autoSpaceDN/>
              <w:spacing w:after="160" w:line="259" w:lineRule="auto"/>
              <w:jc w:val="center"/>
              <w:textAlignment w:val="auto"/>
              <w:rPr>
                <w:rFonts w:eastAsia="Calibri" w:cs="Arial"/>
                <w:kern w:val="0"/>
                <w:lang w:val="sr-Cyrl-RS"/>
              </w:rPr>
            </w:pPr>
          </w:p>
          <w:p w14:paraId="598A02AA" w14:textId="77777777" w:rsidR="00124756" w:rsidRPr="002359A1" w:rsidRDefault="00124756" w:rsidP="005B14CB">
            <w:pPr>
              <w:widowControl/>
              <w:suppressAutoHyphens w:val="0"/>
              <w:autoSpaceDN/>
              <w:spacing w:after="160" w:line="259" w:lineRule="auto"/>
              <w:jc w:val="center"/>
              <w:textAlignment w:val="auto"/>
              <w:rPr>
                <w:rFonts w:eastAsia="Calibri" w:cs="Arial"/>
                <w:kern w:val="0"/>
                <w:lang w:val="sr-Cyrl-RS"/>
              </w:rPr>
            </w:pPr>
            <w:r w:rsidRPr="002359A1">
              <w:rPr>
                <w:rFonts w:eastAsia="Calibri" w:cs="Arial"/>
                <w:kern w:val="0"/>
                <w:lang w:val="sr-Cyrl-RS"/>
              </w:rPr>
              <w:t>ком</w:t>
            </w:r>
          </w:p>
        </w:tc>
        <w:tc>
          <w:tcPr>
            <w:tcW w:w="1312" w:type="dxa"/>
          </w:tcPr>
          <w:p w14:paraId="1E950BF3" w14:textId="77777777" w:rsidR="00124756" w:rsidRDefault="00124756" w:rsidP="005B14CB">
            <w:pPr>
              <w:widowControl/>
              <w:suppressAutoHyphens w:val="0"/>
              <w:autoSpaceDN/>
              <w:spacing w:after="160" w:line="259" w:lineRule="auto"/>
              <w:jc w:val="center"/>
              <w:textAlignment w:val="auto"/>
              <w:rPr>
                <w:rFonts w:eastAsia="Calibri" w:cs="Arial"/>
                <w:kern w:val="0"/>
                <w:sz w:val="24"/>
                <w:szCs w:val="24"/>
                <w:lang w:val="sr-Latn-RS"/>
              </w:rPr>
            </w:pPr>
          </w:p>
          <w:p w14:paraId="56F83B19" w14:textId="77777777" w:rsidR="00124756" w:rsidRPr="00F05771" w:rsidRDefault="00124756" w:rsidP="005B14CB">
            <w:pPr>
              <w:widowControl/>
              <w:suppressAutoHyphens w:val="0"/>
              <w:autoSpaceDN/>
              <w:spacing w:after="160" w:line="259" w:lineRule="auto"/>
              <w:jc w:val="center"/>
              <w:textAlignment w:val="auto"/>
              <w:rPr>
                <w:rFonts w:eastAsia="Calibri" w:cs="Arial"/>
                <w:kern w:val="0"/>
                <w:lang w:val="sr-Latn-RS"/>
              </w:rPr>
            </w:pPr>
            <w:r w:rsidRPr="00F05771">
              <w:rPr>
                <w:rFonts w:eastAsia="Calibri" w:cs="Arial"/>
                <w:kern w:val="0"/>
                <w:lang w:val="sr-Latn-RS"/>
              </w:rPr>
              <w:t>1</w:t>
            </w:r>
          </w:p>
        </w:tc>
      </w:tr>
      <w:tr w:rsidR="00124756" w:rsidRPr="002359A1" w14:paraId="69C25170" w14:textId="77777777" w:rsidTr="005B14CB">
        <w:trPr>
          <w:trHeight w:val="1278"/>
          <w:jc w:val="center"/>
        </w:trPr>
        <w:tc>
          <w:tcPr>
            <w:tcW w:w="753" w:type="dxa"/>
          </w:tcPr>
          <w:p w14:paraId="7A422320" w14:textId="77777777" w:rsidR="00124756" w:rsidRDefault="00124756" w:rsidP="005B14CB">
            <w:pPr>
              <w:widowControl/>
              <w:suppressAutoHyphens w:val="0"/>
              <w:autoSpaceDN/>
              <w:spacing w:after="160" w:line="259" w:lineRule="auto"/>
              <w:jc w:val="both"/>
              <w:textAlignment w:val="auto"/>
              <w:rPr>
                <w:rFonts w:eastAsia="Calibri" w:cs="Arial"/>
                <w:b/>
                <w:kern w:val="0"/>
                <w:lang w:val="sr-Cyrl-RS"/>
              </w:rPr>
            </w:pPr>
          </w:p>
          <w:p w14:paraId="564A757D" w14:textId="77777777" w:rsidR="00124756" w:rsidRPr="002359A1" w:rsidRDefault="00124756" w:rsidP="005B14CB">
            <w:pPr>
              <w:widowControl/>
              <w:suppressAutoHyphens w:val="0"/>
              <w:autoSpaceDN/>
              <w:spacing w:after="160" w:line="259" w:lineRule="auto"/>
              <w:jc w:val="center"/>
              <w:textAlignment w:val="auto"/>
              <w:rPr>
                <w:rFonts w:eastAsia="Calibri" w:cs="Arial"/>
                <w:b/>
                <w:kern w:val="0"/>
                <w:lang w:val="sr-Cyrl-RS"/>
              </w:rPr>
            </w:pPr>
            <w:r w:rsidRPr="002359A1">
              <w:rPr>
                <w:rFonts w:eastAsia="Calibri" w:cs="Arial"/>
                <w:b/>
                <w:kern w:val="0"/>
                <w:lang w:val="sr-Cyrl-RS"/>
              </w:rPr>
              <w:t>8.</w:t>
            </w:r>
          </w:p>
        </w:tc>
        <w:tc>
          <w:tcPr>
            <w:tcW w:w="3546" w:type="dxa"/>
          </w:tcPr>
          <w:p w14:paraId="018A27C9" w14:textId="77777777" w:rsidR="00124756" w:rsidRPr="002359A1" w:rsidRDefault="00124756" w:rsidP="005B14CB">
            <w:pPr>
              <w:widowControl/>
              <w:suppressAutoHyphens w:val="0"/>
              <w:autoSpaceDN/>
              <w:spacing w:after="160" w:line="259" w:lineRule="auto"/>
              <w:textAlignment w:val="auto"/>
              <w:rPr>
                <w:rFonts w:eastAsia="Calibri" w:cs="Arial"/>
                <w:kern w:val="0"/>
                <w:lang w:val="sr-Cyrl-RS"/>
              </w:rPr>
            </w:pPr>
            <w:r w:rsidRPr="002359A1">
              <w:rPr>
                <w:rFonts w:eastAsia="Calibri" w:cs="Arial"/>
                <w:kern w:val="0"/>
                <w:lang w:val="sr-Cyrl-RS"/>
              </w:rPr>
              <w:t>Прикупљање, анализа и</w:t>
            </w:r>
            <w:r>
              <w:rPr>
                <w:rFonts w:eastAsia="Calibri" w:cs="Arial"/>
                <w:kern w:val="0"/>
                <w:lang w:val="sr-Latn-RS"/>
              </w:rPr>
              <w:t xml:space="preserve"> </w:t>
            </w:r>
            <w:r w:rsidRPr="002359A1">
              <w:rPr>
                <w:rFonts w:eastAsia="Calibri" w:cs="Arial"/>
                <w:kern w:val="0"/>
                <w:lang w:val="sr-Cyrl-RS"/>
              </w:rPr>
              <w:t>реинтерпреација свих расположивих подлога у циљу правилног планирања будућих активности. Обрачун је паушални</w:t>
            </w:r>
          </w:p>
        </w:tc>
        <w:tc>
          <w:tcPr>
            <w:tcW w:w="1472" w:type="dxa"/>
          </w:tcPr>
          <w:p w14:paraId="2C2508A9" w14:textId="77777777" w:rsidR="00124756" w:rsidRDefault="00124756" w:rsidP="005B14CB">
            <w:pPr>
              <w:widowControl/>
              <w:suppressAutoHyphens w:val="0"/>
              <w:autoSpaceDN/>
              <w:spacing w:after="160" w:line="259" w:lineRule="auto"/>
              <w:jc w:val="center"/>
              <w:textAlignment w:val="auto"/>
              <w:rPr>
                <w:rFonts w:eastAsia="Calibri" w:cs="Arial"/>
                <w:kern w:val="0"/>
                <w:lang w:val="sr-Cyrl-RS"/>
              </w:rPr>
            </w:pPr>
          </w:p>
          <w:p w14:paraId="23CA0F8B" w14:textId="77777777" w:rsidR="00124756" w:rsidRPr="002359A1" w:rsidRDefault="00124756" w:rsidP="005B14CB">
            <w:pPr>
              <w:widowControl/>
              <w:suppressAutoHyphens w:val="0"/>
              <w:autoSpaceDN/>
              <w:spacing w:after="160" w:line="259" w:lineRule="auto"/>
              <w:jc w:val="center"/>
              <w:textAlignment w:val="auto"/>
              <w:rPr>
                <w:rFonts w:eastAsia="Calibri" w:cs="Arial"/>
                <w:kern w:val="0"/>
                <w:lang w:val="sr-Cyrl-RS"/>
              </w:rPr>
            </w:pPr>
            <w:r w:rsidRPr="002359A1">
              <w:rPr>
                <w:rFonts w:eastAsia="Calibri" w:cs="Arial"/>
                <w:kern w:val="0"/>
                <w:lang w:val="sr-Cyrl-RS"/>
              </w:rPr>
              <w:t>паушално</w:t>
            </w:r>
          </w:p>
        </w:tc>
        <w:tc>
          <w:tcPr>
            <w:tcW w:w="1312" w:type="dxa"/>
          </w:tcPr>
          <w:p w14:paraId="19C305CD" w14:textId="77777777" w:rsidR="00124756" w:rsidRPr="002359A1" w:rsidRDefault="00124756" w:rsidP="005B14CB">
            <w:pPr>
              <w:widowControl/>
              <w:suppressAutoHyphens w:val="0"/>
              <w:autoSpaceDN/>
              <w:spacing w:after="160" w:line="259" w:lineRule="auto"/>
              <w:jc w:val="both"/>
              <w:textAlignment w:val="auto"/>
              <w:rPr>
                <w:rFonts w:eastAsia="Calibri" w:cs="Arial"/>
                <w:kern w:val="0"/>
                <w:sz w:val="24"/>
                <w:szCs w:val="24"/>
                <w:lang w:val="sr-Cyrl-RS"/>
              </w:rPr>
            </w:pPr>
          </w:p>
        </w:tc>
      </w:tr>
      <w:tr w:rsidR="00124756" w:rsidRPr="002359A1" w14:paraId="3FA27CE4" w14:textId="77777777" w:rsidTr="005B14CB">
        <w:trPr>
          <w:trHeight w:val="1510"/>
          <w:jc w:val="center"/>
        </w:trPr>
        <w:tc>
          <w:tcPr>
            <w:tcW w:w="753" w:type="dxa"/>
          </w:tcPr>
          <w:p w14:paraId="5EBB3494" w14:textId="77777777" w:rsidR="00124756" w:rsidRDefault="00124756" w:rsidP="005B14CB">
            <w:pPr>
              <w:widowControl/>
              <w:suppressAutoHyphens w:val="0"/>
              <w:autoSpaceDN/>
              <w:spacing w:after="160" w:line="259" w:lineRule="auto"/>
              <w:jc w:val="center"/>
              <w:textAlignment w:val="auto"/>
              <w:rPr>
                <w:rFonts w:eastAsia="Calibri" w:cs="Arial"/>
                <w:b/>
                <w:kern w:val="0"/>
                <w:lang w:val="sr-Cyrl-RS"/>
              </w:rPr>
            </w:pPr>
          </w:p>
          <w:p w14:paraId="4EDCEFBA" w14:textId="77777777" w:rsidR="00124756" w:rsidRDefault="00124756" w:rsidP="005B14CB">
            <w:pPr>
              <w:widowControl/>
              <w:suppressAutoHyphens w:val="0"/>
              <w:autoSpaceDN/>
              <w:spacing w:after="160" w:line="259" w:lineRule="auto"/>
              <w:jc w:val="center"/>
              <w:textAlignment w:val="auto"/>
              <w:rPr>
                <w:rFonts w:eastAsia="Calibri" w:cs="Arial"/>
                <w:b/>
                <w:kern w:val="0"/>
                <w:lang w:val="sr-Cyrl-RS"/>
              </w:rPr>
            </w:pPr>
          </w:p>
          <w:p w14:paraId="0CE583DF" w14:textId="77777777" w:rsidR="00124756" w:rsidRPr="002359A1" w:rsidRDefault="00124756" w:rsidP="005B14CB">
            <w:pPr>
              <w:widowControl/>
              <w:suppressAutoHyphens w:val="0"/>
              <w:autoSpaceDN/>
              <w:spacing w:after="160" w:line="259" w:lineRule="auto"/>
              <w:jc w:val="center"/>
              <w:textAlignment w:val="auto"/>
              <w:rPr>
                <w:rFonts w:eastAsia="Calibri" w:cs="Arial"/>
                <w:b/>
                <w:kern w:val="0"/>
                <w:lang w:val="sr-Cyrl-RS"/>
              </w:rPr>
            </w:pPr>
            <w:r w:rsidRPr="002359A1">
              <w:rPr>
                <w:rFonts w:eastAsia="Calibri" w:cs="Arial"/>
                <w:b/>
                <w:kern w:val="0"/>
                <w:lang w:val="sr-Cyrl-RS"/>
              </w:rPr>
              <w:t>9.</w:t>
            </w:r>
          </w:p>
        </w:tc>
        <w:tc>
          <w:tcPr>
            <w:tcW w:w="3546" w:type="dxa"/>
          </w:tcPr>
          <w:p w14:paraId="5C00B88F" w14:textId="12366B6F" w:rsidR="00124756" w:rsidRPr="00B4123E" w:rsidRDefault="00124756" w:rsidP="000B0E9A">
            <w:pPr>
              <w:widowControl/>
              <w:suppressAutoHyphens w:val="0"/>
              <w:autoSpaceDN/>
              <w:spacing w:after="160" w:line="259" w:lineRule="auto"/>
              <w:jc w:val="both"/>
              <w:textAlignment w:val="auto"/>
              <w:rPr>
                <w:rFonts w:eastAsia="Calibri" w:cs="Arial"/>
                <w:kern w:val="0"/>
                <w:lang w:val="sr-Cyrl-RS"/>
              </w:rPr>
            </w:pPr>
            <w:r w:rsidRPr="00B4123E">
              <w:rPr>
                <w:rFonts w:eastAsia="Calibri" w:cs="Arial"/>
                <w:kern w:val="0"/>
                <w:lang w:val="sr-Cyrl-RS"/>
              </w:rPr>
              <w:t>Извођење</w:t>
            </w:r>
            <w:r w:rsidRPr="00B4123E">
              <w:rPr>
                <w:rFonts w:eastAsia="Calibri" w:cs="Arial"/>
                <w:kern w:val="0"/>
                <w:lang w:val="sr-Latn-RS"/>
              </w:rPr>
              <w:t xml:space="preserve"> </w:t>
            </w:r>
            <w:r w:rsidRPr="00B4123E">
              <w:rPr>
                <w:rFonts w:eastAsia="Calibri" w:cs="Arial"/>
                <w:kern w:val="0"/>
                <w:lang w:val="sr-Cyrl-RS"/>
              </w:rPr>
              <w:t>континуалног мониторинга водостаја и температуре воде реке Колубаре, динамиком предвиђеном планом</w:t>
            </w:r>
            <w:r w:rsidR="000B0E9A" w:rsidRPr="00B4123E">
              <w:rPr>
                <w:rFonts w:eastAsia="Calibri" w:cs="Arial"/>
                <w:kern w:val="0"/>
              </w:rPr>
              <w:t>,</w:t>
            </w:r>
            <w:r w:rsidRPr="00B4123E">
              <w:rPr>
                <w:rFonts w:eastAsia="Calibri" w:cs="Arial"/>
                <w:kern w:val="0"/>
                <w:lang w:val="sr-Cyrl-RS"/>
              </w:rPr>
              <w:t xml:space="preserve"> програмом</w:t>
            </w:r>
            <w:r w:rsidR="000B0E9A" w:rsidRPr="00B4123E">
              <w:rPr>
                <w:rFonts w:eastAsia="Calibri" w:cs="Arial"/>
                <w:kern w:val="0"/>
                <w:lang w:val="sr-Cyrl-RS"/>
              </w:rPr>
              <w:t xml:space="preserve"> активности</w:t>
            </w:r>
            <w:r w:rsidRPr="00B4123E">
              <w:rPr>
                <w:rFonts w:eastAsia="Calibri" w:cs="Arial"/>
                <w:kern w:val="0"/>
                <w:lang w:val="sr-Cyrl-RS"/>
              </w:rPr>
              <w:t xml:space="preserve"> </w:t>
            </w:r>
            <w:r w:rsidR="000B0E9A" w:rsidRPr="00B4123E">
              <w:rPr>
                <w:rFonts w:eastAsia="Calibri" w:cs="Arial"/>
                <w:kern w:val="0"/>
              </w:rPr>
              <w:t>и техничком спецификацијом</w:t>
            </w:r>
            <w:r w:rsidRPr="00B4123E">
              <w:rPr>
                <w:rFonts w:eastAsia="Calibri" w:cs="Arial"/>
                <w:kern w:val="0"/>
                <w:lang w:val="sr-Cyrl-RS"/>
              </w:rPr>
              <w:t>. Обрачун је паушални</w:t>
            </w:r>
          </w:p>
        </w:tc>
        <w:tc>
          <w:tcPr>
            <w:tcW w:w="1472" w:type="dxa"/>
          </w:tcPr>
          <w:p w14:paraId="22B528C8" w14:textId="77777777" w:rsidR="00124756" w:rsidRDefault="00124756" w:rsidP="005B14CB">
            <w:pPr>
              <w:widowControl/>
              <w:suppressAutoHyphens w:val="0"/>
              <w:autoSpaceDN/>
              <w:spacing w:after="160" w:line="259" w:lineRule="auto"/>
              <w:jc w:val="center"/>
              <w:textAlignment w:val="auto"/>
              <w:rPr>
                <w:rFonts w:eastAsia="Calibri" w:cs="Arial"/>
                <w:kern w:val="0"/>
                <w:lang w:val="sr-Cyrl-RS"/>
              </w:rPr>
            </w:pPr>
          </w:p>
          <w:p w14:paraId="1AEA4A8A" w14:textId="77777777" w:rsidR="00124756" w:rsidRDefault="00124756" w:rsidP="005B14CB">
            <w:pPr>
              <w:widowControl/>
              <w:suppressAutoHyphens w:val="0"/>
              <w:autoSpaceDN/>
              <w:spacing w:after="160" w:line="259" w:lineRule="auto"/>
              <w:jc w:val="center"/>
              <w:textAlignment w:val="auto"/>
              <w:rPr>
                <w:rFonts w:eastAsia="Calibri" w:cs="Arial"/>
                <w:kern w:val="0"/>
                <w:lang w:val="sr-Cyrl-RS"/>
              </w:rPr>
            </w:pPr>
          </w:p>
          <w:p w14:paraId="293A475B" w14:textId="77777777" w:rsidR="00124756" w:rsidRPr="002359A1" w:rsidRDefault="00124756" w:rsidP="005B14CB">
            <w:pPr>
              <w:widowControl/>
              <w:suppressAutoHyphens w:val="0"/>
              <w:autoSpaceDN/>
              <w:spacing w:after="160" w:line="259" w:lineRule="auto"/>
              <w:jc w:val="center"/>
              <w:textAlignment w:val="auto"/>
              <w:rPr>
                <w:rFonts w:eastAsia="Calibri" w:cs="Arial"/>
                <w:kern w:val="0"/>
                <w:lang w:val="sr-Cyrl-RS"/>
              </w:rPr>
            </w:pPr>
            <w:r w:rsidRPr="002359A1">
              <w:rPr>
                <w:rFonts w:eastAsia="Calibri" w:cs="Arial"/>
                <w:kern w:val="0"/>
                <w:lang w:val="sr-Cyrl-RS"/>
              </w:rPr>
              <w:t>паушално</w:t>
            </w:r>
          </w:p>
        </w:tc>
        <w:tc>
          <w:tcPr>
            <w:tcW w:w="1312" w:type="dxa"/>
          </w:tcPr>
          <w:p w14:paraId="3BD042E1" w14:textId="77777777" w:rsidR="00124756" w:rsidRPr="002359A1" w:rsidRDefault="00124756" w:rsidP="005B14CB">
            <w:pPr>
              <w:widowControl/>
              <w:suppressAutoHyphens w:val="0"/>
              <w:autoSpaceDN/>
              <w:spacing w:after="160" w:line="259" w:lineRule="auto"/>
              <w:jc w:val="both"/>
              <w:textAlignment w:val="auto"/>
              <w:rPr>
                <w:rFonts w:eastAsia="Calibri" w:cs="Arial"/>
                <w:kern w:val="0"/>
                <w:sz w:val="24"/>
                <w:szCs w:val="24"/>
                <w:lang w:val="sr-Cyrl-RS"/>
              </w:rPr>
            </w:pPr>
          </w:p>
        </w:tc>
      </w:tr>
      <w:tr w:rsidR="00124756" w:rsidRPr="002359A1" w14:paraId="716FCEC2" w14:textId="77777777" w:rsidTr="005B14CB">
        <w:trPr>
          <w:trHeight w:val="1292"/>
          <w:jc w:val="center"/>
        </w:trPr>
        <w:tc>
          <w:tcPr>
            <w:tcW w:w="753" w:type="dxa"/>
          </w:tcPr>
          <w:p w14:paraId="579E17C9" w14:textId="77777777" w:rsidR="000F1246" w:rsidRDefault="000F1246" w:rsidP="000F1246">
            <w:pPr>
              <w:widowControl/>
              <w:suppressAutoHyphens w:val="0"/>
              <w:autoSpaceDN/>
              <w:spacing w:after="160" w:line="259" w:lineRule="auto"/>
              <w:textAlignment w:val="auto"/>
              <w:rPr>
                <w:rFonts w:eastAsia="Calibri" w:cs="Arial"/>
                <w:b/>
                <w:kern w:val="0"/>
                <w:lang w:val="sr-Cyrl-RS"/>
              </w:rPr>
            </w:pPr>
          </w:p>
          <w:p w14:paraId="67035581" w14:textId="77777777" w:rsidR="000F1246" w:rsidRDefault="000F1246" w:rsidP="000F1246">
            <w:pPr>
              <w:widowControl/>
              <w:suppressAutoHyphens w:val="0"/>
              <w:autoSpaceDN/>
              <w:spacing w:after="160" w:line="259" w:lineRule="auto"/>
              <w:textAlignment w:val="auto"/>
              <w:rPr>
                <w:rFonts w:eastAsia="Calibri" w:cs="Arial"/>
                <w:b/>
                <w:kern w:val="0"/>
                <w:lang w:val="sr-Cyrl-RS"/>
              </w:rPr>
            </w:pPr>
          </w:p>
          <w:p w14:paraId="05F42DC1" w14:textId="77777777" w:rsidR="00124756" w:rsidRPr="002359A1" w:rsidRDefault="00124756" w:rsidP="000F1246">
            <w:pPr>
              <w:widowControl/>
              <w:suppressAutoHyphens w:val="0"/>
              <w:autoSpaceDN/>
              <w:spacing w:after="160" w:line="259" w:lineRule="auto"/>
              <w:jc w:val="center"/>
              <w:textAlignment w:val="auto"/>
              <w:rPr>
                <w:rFonts w:eastAsia="Calibri" w:cs="Arial"/>
                <w:b/>
                <w:kern w:val="0"/>
                <w:lang w:val="sr-Cyrl-RS"/>
              </w:rPr>
            </w:pPr>
            <w:r w:rsidRPr="002359A1">
              <w:rPr>
                <w:rFonts w:eastAsia="Calibri" w:cs="Arial"/>
                <w:b/>
                <w:kern w:val="0"/>
                <w:lang w:val="sr-Cyrl-RS"/>
              </w:rPr>
              <w:t>10.</w:t>
            </w:r>
          </w:p>
        </w:tc>
        <w:tc>
          <w:tcPr>
            <w:tcW w:w="3546" w:type="dxa"/>
          </w:tcPr>
          <w:p w14:paraId="038BEA35" w14:textId="24CAB22D" w:rsidR="00124756" w:rsidRPr="00B4123E" w:rsidRDefault="00124756" w:rsidP="005B14CB">
            <w:pPr>
              <w:widowControl/>
              <w:suppressAutoHyphens w:val="0"/>
              <w:autoSpaceDN/>
              <w:spacing w:after="160" w:line="259" w:lineRule="auto"/>
              <w:jc w:val="both"/>
              <w:textAlignment w:val="auto"/>
              <w:rPr>
                <w:rFonts w:eastAsia="Calibri" w:cs="Arial"/>
                <w:kern w:val="0"/>
                <w:lang w:val="sr-Cyrl-RS"/>
              </w:rPr>
            </w:pPr>
            <w:r w:rsidRPr="00B4123E">
              <w:rPr>
                <w:rFonts w:eastAsia="Calibri" w:cs="Arial"/>
                <w:kern w:val="0"/>
                <w:lang w:val="sr-Cyrl-RS"/>
              </w:rPr>
              <w:t xml:space="preserve">Извођење континуалног мониторинга нивоа подземних вода и температуре у изведеним пијезометрима, динамиком предвиђеном </w:t>
            </w:r>
            <w:r w:rsidR="000B0E9A" w:rsidRPr="00B4123E">
              <w:rPr>
                <w:rFonts w:eastAsia="Calibri" w:cs="Arial"/>
                <w:kern w:val="0"/>
                <w:lang w:val="sr-Cyrl-RS"/>
              </w:rPr>
              <w:t>планом</w:t>
            </w:r>
            <w:r w:rsidR="000B0E9A" w:rsidRPr="00B4123E">
              <w:rPr>
                <w:rFonts w:eastAsia="Calibri" w:cs="Arial"/>
                <w:kern w:val="0"/>
              </w:rPr>
              <w:t>,</w:t>
            </w:r>
            <w:r w:rsidR="000B0E9A" w:rsidRPr="00B4123E">
              <w:rPr>
                <w:rFonts w:eastAsia="Calibri" w:cs="Arial"/>
                <w:kern w:val="0"/>
                <w:lang w:val="sr-Cyrl-RS"/>
              </w:rPr>
              <w:t xml:space="preserve"> програмом активности </w:t>
            </w:r>
            <w:r w:rsidR="000B0E9A" w:rsidRPr="00B4123E">
              <w:rPr>
                <w:rFonts w:eastAsia="Calibri" w:cs="Arial"/>
                <w:kern w:val="0"/>
              </w:rPr>
              <w:t>и техничком спецификацијом</w:t>
            </w:r>
            <w:r w:rsidRPr="00B4123E">
              <w:rPr>
                <w:rFonts w:eastAsia="Calibri" w:cs="Arial"/>
                <w:kern w:val="0"/>
                <w:lang w:val="sr-Cyrl-RS"/>
              </w:rPr>
              <w:t>. Обрачун је паушални</w:t>
            </w:r>
          </w:p>
        </w:tc>
        <w:tc>
          <w:tcPr>
            <w:tcW w:w="1472" w:type="dxa"/>
          </w:tcPr>
          <w:p w14:paraId="29A4A35C" w14:textId="77777777" w:rsidR="00124756" w:rsidRDefault="00124756" w:rsidP="005B14CB">
            <w:pPr>
              <w:widowControl/>
              <w:suppressAutoHyphens w:val="0"/>
              <w:autoSpaceDN/>
              <w:spacing w:after="160" w:line="259" w:lineRule="auto"/>
              <w:jc w:val="both"/>
              <w:textAlignment w:val="auto"/>
              <w:rPr>
                <w:rFonts w:eastAsia="Calibri" w:cs="Arial"/>
                <w:kern w:val="0"/>
                <w:lang w:val="sr-Cyrl-RS"/>
              </w:rPr>
            </w:pPr>
          </w:p>
          <w:p w14:paraId="2C1BCB6D" w14:textId="77777777" w:rsidR="00124756" w:rsidRDefault="00124756" w:rsidP="005B14CB">
            <w:pPr>
              <w:widowControl/>
              <w:suppressAutoHyphens w:val="0"/>
              <w:autoSpaceDN/>
              <w:spacing w:after="160" w:line="259" w:lineRule="auto"/>
              <w:jc w:val="both"/>
              <w:textAlignment w:val="auto"/>
              <w:rPr>
                <w:rFonts w:eastAsia="Calibri" w:cs="Arial"/>
                <w:kern w:val="0"/>
                <w:lang w:val="sr-Cyrl-RS"/>
              </w:rPr>
            </w:pPr>
          </w:p>
          <w:p w14:paraId="4157E79E" w14:textId="77777777" w:rsidR="00124756" w:rsidRPr="002359A1" w:rsidRDefault="00124756" w:rsidP="005B14CB">
            <w:pPr>
              <w:widowControl/>
              <w:suppressAutoHyphens w:val="0"/>
              <w:autoSpaceDN/>
              <w:spacing w:after="160" w:line="259" w:lineRule="auto"/>
              <w:jc w:val="center"/>
              <w:textAlignment w:val="auto"/>
              <w:rPr>
                <w:rFonts w:eastAsia="Calibri" w:cs="Arial"/>
                <w:kern w:val="0"/>
                <w:lang w:val="sr-Cyrl-RS"/>
              </w:rPr>
            </w:pPr>
            <w:r w:rsidRPr="002359A1">
              <w:rPr>
                <w:rFonts w:eastAsia="Calibri" w:cs="Arial"/>
                <w:kern w:val="0"/>
                <w:lang w:val="sr-Cyrl-RS"/>
              </w:rPr>
              <w:t>паушално</w:t>
            </w:r>
          </w:p>
        </w:tc>
        <w:tc>
          <w:tcPr>
            <w:tcW w:w="1312" w:type="dxa"/>
          </w:tcPr>
          <w:p w14:paraId="645D7C20" w14:textId="77777777" w:rsidR="00124756" w:rsidRPr="002359A1" w:rsidRDefault="00124756" w:rsidP="005B14CB">
            <w:pPr>
              <w:widowControl/>
              <w:suppressAutoHyphens w:val="0"/>
              <w:autoSpaceDN/>
              <w:spacing w:after="160" w:line="259" w:lineRule="auto"/>
              <w:jc w:val="both"/>
              <w:textAlignment w:val="auto"/>
              <w:rPr>
                <w:rFonts w:eastAsia="Calibri" w:cs="Arial"/>
                <w:kern w:val="0"/>
                <w:sz w:val="24"/>
                <w:szCs w:val="24"/>
                <w:lang w:val="sr-Cyrl-RS"/>
              </w:rPr>
            </w:pPr>
          </w:p>
        </w:tc>
      </w:tr>
      <w:tr w:rsidR="00124756" w:rsidRPr="002359A1" w14:paraId="2B289E97" w14:textId="77777777" w:rsidTr="005B14CB">
        <w:trPr>
          <w:trHeight w:val="1292"/>
          <w:jc w:val="center"/>
        </w:trPr>
        <w:tc>
          <w:tcPr>
            <w:tcW w:w="753" w:type="dxa"/>
          </w:tcPr>
          <w:p w14:paraId="695BE155" w14:textId="77777777" w:rsidR="000F1246" w:rsidRDefault="000F1246" w:rsidP="000F1246">
            <w:pPr>
              <w:widowControl/>
              <w:suppressAutoHyphens w:val="0"/>
              <w:autoSpaceDN/>
              <w:spacing w:after="160" w:line="259" w:lineRule="auto"/>
              <w:jc w:val="center"/>
              <w:textAlignment w:val="auto"/>
              <w:rPr>
                <w:rFonts w:eastAsia="Calibri" w:cs="Arial"/>
                <w:b/>
                <w:kern w:val="0"/>
                <w:lang w:val="sr-Latn-RS"/>
              </w:rPr>
            </w:pPr>
          </w:p>
          <w:p w14:paraId="04E079A3" w14:textId="77777777" w:rsidR="000F1246" w:rsidRDefault="000F1246" w:rsidP="000F1246">
            <w:pPr>
              <w:widowControl/>
              <w:suppressAutoHyphens w:val="0"/>
              <w:autoSpaceDN/>
              <w:spacing w:after="160" w:line="259" w:lineRule="auto"/>
              <w:jc w:val="center"/>
              <w:textAlignment w:val="auto"/>
              <w:rPr>
                <w:rFonts w:eastAsia="Calibri" w:cs="Arial"/>
                <w:b/>
                <w:kern w:val="0"/>
                <w:lang w:val="sr-Latn-RS"/>
              </w:rPr>
            </w:pPr>
          </w:p>
          <w:p w14:paraId="32A70A14" w14:textId="77777777" w:rsidR="00124756" w:rsidRPr="00F05771" w:rsidRDefault="00124756" w:rsidP="000F1246">
            <w:pPr>
              <w:widowControl/>
              <w:suppressAutoHyphens w:val="0"/>
              <w:autoSpaceDN/>
              <w:spacing w:after="160" w:line="259" w:lineRule="auto"/>
              <w:jc w:val="center"/>
              <w:textAlignment w:val="auto"/>
              <w:rPr>
                <w:rFonts w:eastAsia="Calibri" w:cs="Arial"/>
                <w:b/>
                <w:kern w:val="0"/>
                <w:lang w:val="sr-Latn-RS"/>
              </w:rPr>
            </w:pPr>
            <w:r>
              <w:rPr>
                <w:rFonts w:eastAsia="Calibri" w:cs="Arial"/>
                <w:b/>
                <w:kern w:val="0"/>
                <w:lang w:val="sr-Latn-RS"/>
              </w:rPr>
              <w:t>11.</w:t>
            </w:r>
          </w:p>
        </w:tc>
        <w:tc>
          <w:tcPr>
            <w:tcW w:w="3546" w:type="dxa"/>
          </w:tcPr>
          <w:p w14:paraId="4D3A6D05" w14:textId="058BACDE" w:rsidR="00124756" w:rsidRPr="00B4123E" w:rsidRDefault="00124756" w:rsidP="005B14CB">
            <w:pPr>
              <w:widowControl/>
              <w:suppressAutoHyphens w:val="0"/>
              <w:autoSpaceDN/>
              <w:spacing w:after="160" w:line="259" w:lineRule="auto"/>
              <w:jc w:val="both"/>
              <w:textAlignment w:val="auto"/>
              <w:rPr>
                <w:rFonts w:eastAsia="Calibri" w:cs="Arial"/>
                <w:kern w:val="0"/>
                <w:lang w:val="sr-Cyrl-RS"/>
              </w:rPr>
            </w:pPr>
            <w:r w:rsidRPr="00B4123E">
              <w:rPr>
                <w:rFonts w:eastAsia="Calibri" w:cs="Arial"/>
                <w:kern w:val="0"/>
                <w:lang w:val="sr-Cyrl-RS"/>
              </w:rPr>
              <w:t xml:space="preserve">Извођење континуалног мониторинга количине захваћене воде из површинског тока, динамиком предвиђеном </w:t>
            </w:r>
            <w:r w:rsidR="000B0E9A" w:rsidRPr="00B4123E">
              <w:rPr>
                <w:rFonts w:eastAsia="Calibri" w:cs="Arial"/>
                <w:kern w:val="0"/>
                <w:lang w:val="sr-Cyrl-RS"/>
              </w:rPr>
              <w:t>планом</w:t>
            </w:r>
            <w:r w:rsidR="000B0E9A" w:rsidRPr="00B4123E">
              <w:rPr>
                <w:rFonts w:eastAsia="Calibri" w:cs="Arial"/>
                <w:kern w:val="0"/>
              </w:rPr>
              <w:t>,</w:t>
            </w:r>
            <w:r w:rsidR="000B0E9A" w:rsidRPr="00B4123E">
              <w:rPr>
                <w:rFonts w:eastAsia="Calibri" w:cs="Arial"/>
                <w:kern w:val="0"/>
                <w:lang w:val="sr-Cyrl-RS"/>
              </w:rPr>
              <w:t xml:space="preserve"> програмом активности </w:t>
            </w:r>
            <w:r w:rsidR="000B0E9A" w:rsidRPr="00B4123E">
              <w:rPr>
                <w:rFonts w:eastAsia="Calibri" w:cs="Arial"/>
                <w:kern w:val="0"/>
              </w:rPr>
              <w:t>и техничком спецификацијом</w:t>
            </w:r>
            <w:r w:rsidRPr="00B4123E">
              <w:rPr>
                <w:rFonts w:eastAsia="Calibri" w:cs="Arial"/>
                <w:kern w:val="0"/>
                <w:lang w:val="sr-Cyrl-RS"/>
              </w:rPr>
              <w:t>. Обрачун је паушални.</w:t>
            </w:r>
          </w:p>
        </w:tc>
        <w:tc>
          <w:tcPr>
            <w:tcW w:w="1472" w:type="dxa"/>
          </w:tcPr>
          <w:p w14:paraId="557524CB" w14:textId="77777777" w:rsidR="00124756" w:rsidRDefault="00124756" w:rsidP="005B14CB">
            <w:pPr>
              <w:widowControl/>
              <w:suppressAutoHyphens w:val="0"/>
              <w:autoSpaceDN/>
              <w:spacing w:after="160" w:line="259" w:lineRule="auto"/>
              <w:jc w:val="center"/>
              <w:textAlignment w:val="auto"/>
              <w:rPr>
                <w:rFonts w:eastAsia="Calibri" w:cs="Arial"/>
                <w:kern w:val="0"/>
                <w:lang w:val="sr-Cyrl-RS"/>
              </w:rPr>
            </w:pPr>
          </w:p>
          <w:p w14:paraId="0A1160A2" w14:textId="77777777" w:rsidR="00124756" w:rsidRDefault="00124756" w:rsidP="005B14CB">
            <w:pPr>
              <w:widowControl/>
              <w:suppressAutoHyphens w:val="0"/>
              <w:autoSpaceDN/>
              <w:spacing w:after="160" w:line="259" w:lineRule="auto"/>
              <w:jc w:val="center"/>
              <w:textAlignment w:val="auto"/>
              <w:rPr>
                <w:rFonts w:eastAsia="Calibri" w:cs="Arial"/>
                <w:kern w:val="0"/>
                <w:lang w:val="sr-Cyrl-RS"/>
              </w:rPr>
            </w:pPr>
          </w:p>
          <w:p w14:paraId="57B4D502" w14:textId="77777777" w:rsidR="00124756" w:rsidRDefault="00124756" w:rsidP="005B14CB">
            <w:pPr>
              <w:widowControl/>
              <w:suppressAutoHyphens w:val="0"/>
              <w:autoSpaceDN/>
              <w:spacing w:after="160" w:line="259" w:lineRule="auto"/>
              <w:jc w:val="center"/>
              <w:textAlignment w:val="auto"/>
              <w:rPr>
                <w:rFonts w:eastAsia="Calibri" w:cs="Arial"/>
                <w:kern w:val="0"/>
                <w:lang w:val="sr-Cyrl-RS"/>
              </w:rPr>
            </w:pPr>
            <w:r w:rsidRPr="002359A1">
              <w:rPr>
                <w:rFonts w:eastAsia="Calibri" w:cs="Arial"/>
                <w:kern w:val="0"/>
                <w:lang w:val="sr-Cyrl-RS"/>
              </w:rPr>
              <w:t>паушално</w:t>
            </w:r>
          </w:p>
        </w:tc>
        <w:tc>
          <w:tcPr>
            <w:tcW w:w="1312" w:type="dxa"/>
          </w:tcPr>
          <w:p w14:paraId="4F5C835E" w14:textId="77777777" w:rsidR="00124756" w:rsidRPr="002359A1" w:rsidRDefault="00124756" w:rsidP="005B14CB">
            <w:pPr>
              <w:widowControl/>
              <w:suppressAutoHyphens w:val="0"/>
              <w:autoSpaceDN/>
              <w:spacing w:after="160" w:line="259" w:lineRule="auto"/>
              <w:jc w:val="both"/>
              <w:textAlignment w:val="auto"/>
              <w:rPr>
                <w:rFonts w:eastAsia="Calibri" w:cs="Arial"/>
                <w:kern w:val="0"/>
                <w:sz w:val="24"/>
                <w:szCs w:val="24"/>
                <w:lang w:val="sr-Cyrl-RS"/>
              </w:rPr>
            </w:pPr>
          </w:p>
        </w:tc>
      </w:tr>
      <w:tr w:rsidR="00124756" w:rsidRPr="002359A1" w14:paraId="5651BB39" w14:textId="77777777" w:rsidTr="000B0E9A">
        <w:trPr>
          <w:trHeight w:val="840"/>
          <w:jc w:val="center"/>
        </w:trPr>
        <w:tc>
          <w:tcPr>
            <w:tcW w:w="753" w:type="dxa"/>
          </w:tcPr>
          <w:p w14:paraId="5058E0D8" w14:textId="77777777" w:rsidR="000F1246" w:rsidRDefault="000F1246" w:rsidP="000F1246">
            <w:pPr>
              <w:widowControl/>
              <w:suppressAutoHyphens w:val="0"/>
              <w:autoSpaceDN/>
              <w:spacing w:after="160" w:line="259" w:lineRule="auto"/>
              <w:jc w:val="center"/>
              <w:textAlignment w:val="auto"/>
              <w:rPr>
                <w:rFonts w:eastAsia="Calibri" w:cs="Arial"/>
                <w:b/>
                <w:kern w:val="0"/>
                <w:lang w:val="sr-Latn-RS"/>
              </w:rPr>
            </w:pPr>
          </w:p>
          <w:p w14:paraId="7CB69E13" w14:textId="77777777" w:rsidR="00124756" w:rsidRDefault="00124756" w:rsidP="000F1246">
            <w:pPr>
              <w:widowControl/>
              <w:suppressAutoHyphens w:val="0"/>
              <w:autoSpaceDN/>
              <w:spacing w:after="160" w:line="259" w:lineRule="auto"/>
              <w:jc w:val="center"/>
              <w:textAlignment w:val="auto"/>
              <w:rPr>
                <w:rFonts w:eastAsia="Calibri" w:cs="Arial"/>
                <w:b/>
                <w:kern w:val="0"/>
                <w:lang w:val="sr-Latn-RS"/>
              </w:rPr>
            </w:pPr>
            <w:r>
              <w:rPr>
                <w:rFonts w:eastAsia="Calibri" w:cs="Arial"/>
                <w:b/>
                <w:kern w:val="0"/>
                <w:lang w:val="sr-Latn-RS"/>
              </w:rPr>
              <w:t>12.</w:t>
            </w:r>
          </w:p>
        </w:tc>
        <w:tc>
          <w:tcPr>
            <w:tcW w:w="3546" w:type="dxa"/>
          </w:tcPr>
          <w:p w14:paraId="04DB366B" w14:textId="3FC1DFEA" w:rsidR="00124756" w:rsidRPr="00B4123E" w:rsidRDefault="00124756" w:rsidP="000B0E9A">
            <w:pPr>
              <w:widowControl/>
              <w:suppressAutoHyphens w:val="0"/>
              <w:autoSpaceDN/>
              <w:spacing w:after="160" w:line="259" w:lineRule="auto"/>
              <w:jc w:val="both"/>
              <w:textAlignment w:val="auto"/>
              <w:rPr>
                <w:rFonts w:eastAsia="Calibri" w:cs="Arial"/>
                <w:kern w:val="0"/>
                <w:lang w:val="sr-Cyrl-RS"/>
              </w:rPr>
            </w:pPr>
            <w:r w:rsidRPr="00B4123E">
              <w:rPr>
                <w:rFonts w:eastAsia="Calibri" w:cs="Arial"/>
                <w:kern w:val="0"/>
                <w:lang w:val="sr-Cyrl-RS"/>
              </w:rPr>
              <w:t>Прикупљање</w:t>
            </w:r>
            <w:r w:rsidR="000B0E9A" w:rsidRPr="00B4123E">
              <w:rPr>
                <w:rFonts w:eastAsia="Calibri" w:cs="Arial"/>
                <w:kern w:val="0"/>
                <w:lang w:val="sr-Cyrl-RS"/>
              </w:rPr>
              <w:t xml:space="preserve"> узорака</w:t>
            </w:r>
            <w:r w:rsidRPr="00B4123E">
              <w:rPr>
                <w:rFonts w:eastAsia="Calibri" w:cs="Arial"/>
                <w:kern w:val="0"/>
                <w:lang w:val="sr-Cyrl-RS"/>
              </w:rPr>
              <w:t xml:space="preserve">, </w:t>
            </w:r>
            <w:r w:rsidR="000B0E9A" w:rsidRPr="00B4123E">
              <w:rPr>
                <w:rFonts w:eastAsia="Calibri" w:cs="Arial"/>
                <w:kern w:val="0"/>
                <w:lang w:val="sr-Cyrl-RS"/>
              </w:rPr>
              <w:t>израда гранулометријске анализе, обрада и интерпретација свих резултата. Обрачун је по комаду.</w:t>
            </w:r>
          </w:p>
        </w:tc>
        <w:tc>
          <w:tcPr>
            <w:tcW w:w="1472" w:type="dxa"/>
          </w:tcPr>
          <w:p w14:paraId="68C34F8E" w14:textId="77777777" w:rsidR="00124756" w:rsidRDefault="00124756" w:rsidP="005B14CB">
            <w:pPr>
              <w:widowControl/>
              <w:suppressAutoHyphens w:val="0"/>
              <w:autoSpaceDN/>
              <w:spacing w:after="160" w:line="259" w:lineRule="auto"/>
              <w:jc w:val="center"/>
              <w:textAlignment w:val="auto"/>
              <w:rPr>
                <w:rFonts w:eastAsia="Calibri" w:cs="Arial"/>
                <w:kern w:val="0"/>
                <w:lang w:val="sr-Cyrl-RS"/>
              </w:rPr>
            </w:pPr>
          </w:p>
          <w:p w14:paraId="27CFECA1" w14:textId="77777777" w:rsidR="00124756" w:rsidRPr="002359A1" w:rsidRDefault="00124756" w:rsidP="005B14CB">
            <w:pPr>
              <w:widowControl/>
              <w:suppressAutoHyphens w:val="0"/>
              <w:autoSpaceDN/>
              <w:spacing w:after="160" w:line="259" w:lineRule="auto"/>
              <w:jc w:val="center"/>
              <w:textAlignment w:val="auto"/>
              <w:rPr>
                <w:rFonts w:eastAsia="Calibri" w:cs="Arial"/>
                <w:kern w:val="0"/>
                <w:lang w:val="sr-Cyrl-RS"/>
              </w:rPr>
            </w:pPr>
            <w:r w:rsidRPr="00F05771">
              <w:rPr>
                <w:rFonts w:eastAsia="Calibri" w:cs="Arial"/>
                <w:kern w:val="0"/>
                <w:lang w:val="sr-Cyrl-RS"/>
              </w:rPr>
              <w:t>ком</w:t>
            </w:r>
          </w:p>
        </w:tc>
        <w:tc>
          <w:tcPr>
            <w:tcW w:w="1312" w:type="dxa"/>
          </w:tcPr>
          <w:p w14:paraId="6EB5A17F" w14:textId="77777777" w:rsidR="000F1246" w:rsidRDefault="000F1246" w:rsidP="005B14CB">
            <w:pPr>
              <w:widowControl/>
              <w:suppressAutoHyphens w:val="0"/>
              <w:autoSpaceDN/>
              <w:spacing w:after="160" w:line="259" w:lineRule="auto"/>
              <w:jc w:val="center"/>
              <w:textAlignment w:val="auto"/>
              <w:rPr>
                <w:rFonts w:eastAsia="Calibri" w:cs="Arial"/>
                <w:kern w:val="0"/>
                <w:sz w:val="22"/>
                <w:szCs w:val="22"/>
                <w:lang w:val="sr-Latn-RS"/>
              </w:rPr>
            </w:pPr>
          </w:p>
          <w:p w14:paraId="49016A24" w14:textId="77777777" w:rsidR="00124756" w:rsidRPr="005B14CB" w:rsidRDefault="00124756" w:rsidP="005B14CB">
            <w:pPr>
              <w:widowControl/>
              <w:suppressAutoHyphens w:val="0"/>
              <w:autoSpaceDN/>
              <w:spacing w:after="160" w:line="259" w:lineRule="auto"/>
              <w:jc w:val="center"/>
              <w:textAlignment w:val="auto"/>
              <w:rPr>
                <w:rFonts w:eastAsia="Calibri" w:cs="Arial"/>
                <w:kern w:val="0"/>
                <w:sz w:val="22"/>
                <w:szCs w:val="22"/>
                <w:lang w:val="sr-Latn-RS"/>
              </w:rPr>
            </w:pPr>
            <w:r w:rsidRPr="005B14CB">
              <w:rPr>
                <w:rFonts w:eastAsia="Calibri" w:cs="Arial"/>
                <w:kern w:val="0"/>
                <w:sz w:val="22"/>
                <w:szCs w:val="22"/>
                <w:lang w:val="sr-Latn-RS"/>
              </w:rPr>
              <w:t>36</w:t>
            </w:r>
          </w:p>
        </w:tc>
      </w:tr>
      <w:tr w:rsidR="00124756" w:rsidRPr="002359A1" w14:paraId="674C996A" w14:textId="77777777" w:rsidTr="000B0E9A">
        <w:trPr>
          <w:trHeight w:val="909"/>
          <w:jc w:val="center"/>
        </w:trPr>
        <w:tc>
          <w:tcPr>
            <w:tcW w:w="753" w:type="dxa"/>
          </w:tcPr>
          <w:p w14:paraId="188852E0" w14:textId="77777777" w:rsidR="00124756" w:rsidRDefault="00124756" w:rsidP="000F1246">
            <w:pPr>
              <w:widowControl/>
              <w:suppressAutoHyphens w:val="0"/>
              <w:autoSpaceDN/>
              <w:spacing w:after="160" w:line="259" w:lineRule="auto"/>
              <w:jc w:val="center"/>
              <w:textAlignment w:val="auto"/>
              <w:rPr>
                <w:rFonts w:eastAsia="Calibri" w:cs="Arial"/>
                <w:b/>
                <w:kern w:val="0"/>
                <w:lang w:val="sr-Latn-RS"/>
              </w:rPr>
            </w:pPr>
            <w:r>
              <w:rPr>
                <w:rFonts w:eastAsia="Calibri" w:cs="Arial"/>
                <w:b/>
                <w:kern w:val="0"/>
                <w:lang w:val="sr-Latn-RS"/>
              </w:rPr>
              <w:t>13.</w:t>
            </w:r>
          </w:p>
        </w:tc>
        <w:tc>
          <w:tcPr>
            <w:tcW w:w="3546" w:type="dxa"/>
          </w:tcPr>
          <w:p w14:paraId="40E014B2" w14:textId="58F23945" w:rsidR="00124756" w:rsidRPr="00B4123E" w:rsidRDefault="00124756" w:rsidP="005B14CB">
            <w:pPr>
              <w:widowControl/>
              <w:suppressAutoHyphens w:val="0"/>
              <w:autoSpaceDN/>
              <w:spacing w:after="160" w:line="259" w:lineRule="auto"/>
              <w:jc w:val="both"/>
              <w:textAlignment w:val="auto"/>
              <w:rPr>
                <w:rFonts w:eastAsia="Calibri" w:cs="Arial"/>
                <w:kern w:val="0"/>
                <w:lang w:val="sr-Cyrl-RS"/>
              </w:rPr>
            </w:pPr>
            <w:r w:rsidRPr="00B4123E">
              <w:rPr>
                <w:rFonts w:eastAsia="Calibri" w:cs="Arial"/>
                <w:kern w:val="0"/>
                <w:lang w:val="sr-Cyrl-RS"/>
              </w:rPr>
              <w:t>Прикупљање</w:t>
            </w:r>
            <w:r w:rsidR="000B0E9A" w:rsidRPr="00B4123E">
              <w:rPr>
                <w:rFonts w:eastAsia="Calibri" w:cs="Arial"/>
                <w:kern w:val="0"/>
                <w:lang w:val="sr-Cyrl-RS"/>
              </w:rPr>
              <w:t xml:space="preserve"> узорака</w:t>
            </w:r>
            <w:r w:rsidRPr="00B4123E">
              <w:rPr>
                <w:rFonts w:eastAsia="Calibri" w:cs="Arial"/>
                <w:kern w:val="0"/>
                <w:lang w:val="sr-Cyrl-RS"/>
              </w:rPr>
              <w:t>,</w:t>
            </w:r>
            <w:r w:rsidR="000B0E9A" w:rsidRPr="00B4123E">
              <w:rPr>
                <w:rFonts w:eastAsia="Calibri" w:cs="Arial"/>
                <w:kern w:val="0"/>
                <w:lang w:val="sr-Cyrl-RS"/>
              </w:rPr>
              <w:t xml:space="preserve"> израда хемијске анализе, обрада и интерпретација свих резултата. Обрачун је по комаду.</w:t>
            </w:r>
          </w:p>
        </w:tc>
        <w:tc>
          <w:tcPr>
            <w:tcW w:w="1472" w:type="dxa"/>
          </w:tcPr>
          <w:p w14:paraId="6F86C8C7" w14:textId="77777777" w:rsidR="00124756" w:rsidRDefault="00124756" w:rsidP="005B14CB">
            <w:pPr>
              <w:widowControl/>
              <w:suppressAutoHyphens w:val="0"/>
              <w:autoSpaceDN/>
              <w:spacing w:after="160" w:line="259" w:lineRule="auto"/>
              <w:jc w:val="center"/>
              <w:textAlignment w:val="auto"/>
              <w:rPr>
                <w:rFonts w:eastAsia="Calibri" w:cs="Arial"/>
                <w:kern w:val="0"/>
                <w:lang w:val="sr-Cyrl-RS"/>
              </w:rPr>
            </w:pPr>
          </w:p>
          <w:p w14:paraId="20D16B83" w14:textId="77777777" w:rsidR="00124756" w:rsidRPr="002359A1" w:rsidRDefault="00124756" w:rsidP="005B14CB">
            <w:pPr>
              <w:widowControl/>
              <w:suppressAutoHyphens w:val="0"/>
              <w:autoSpaceDN/>
              <w:spacing w:after="160" w:line="259" w:lineRule="auto"/>
              <w:jc w:val="center"/>
              <w:textAlignment w:val="auto"/>
              <w:rPr>
                <w:rFonts w:eastAsia="Calibri" w:cs="Arial"/>
                <w:kern w:val="0"/>
                <w:lang w:val="sr-Cyrl-RS"/>
              </w:rPr>
            </w:pPr>
            <w:r w:rsidRPr="00F05771">
              <w:rPr>
                <w:rFonts w:eastAsia="Calibri" w:cs="Arial"/>
                <w:kern w:val="0"/>
                <w:lang w:val="sr-Cyrl-RS"/>
              </w:rPr>
              <w:t>ком</w:t>
            </w:r>
          </w:p>
        </w:tc>
        <w:tc>
          <w:tcPr>
            <w:tcW w:w="1312" w:type="dxa"/>
          </w:tcPr>
          <w:p w14:paraId="1D1645C0" w14:textId="77777777" w:rsidR="000F1246" w:rsidRDefault="000F1246" w:rsidP="005B14CB">
            <w:pPr>
              <w:widowControl/>
              <w:suppressAutoHyphens w:val="0"/>
              <w:autoSpaceDN/>
              <w:spacing w:after="160" w:line="259" w:lineRule="auto"/>
              <w:jc w:val="center"/>
              <w:textAlignment w:val="auto"/>
              <w:rPr>
                <w:rFonts w:eastAsia="Calibri" w:cs="Arial"/>
                <w:kern w:val="0"/>
                <w:sz w:val="22"/>
                <w:szCs w:val="22"/>
                <w:lang w:val="sr-Latn-RS"/>
              </w:rPr>
            </w:pPr>
          </w:p>
          <w:p w14:paraId="7A7EA353" w14:textId="77777777" w:rsidR="00124756" w:rsidRPr="005B14CB" w:rsidRDefault="00124756" w:rsidP="005B14CB">
            <w:pPr>
              <w:widowControl/>
              <w:suppressAutoHyphens w:val="0"/>
              <w:autoSpaceDN/>
              <w:spacing w:after="160" w:line="259" w:lineRule="auto"/>
              <w:jc w:val="center"/>
              <w:textAlignment w:val="auto"/>
              <w:rPr>
                <w:rFonts w:eastAsia="Calibri" w:cs="Arial"/>
                <w:kern w:val="0"/>
                <w:sz w:val="22"/>
                <w:szCs w:val="22"/>
                <w:lang w:val="sr-Latn-RS"/>
              </w:rPr>
            </w:pPr>
            <w:r w:rsidRPr="005B14CB">
              <w:rPr>
                <w:rFonts w:eastAsia="Calibri" w:cs="Arial"/>
                <w:kern w:val="0"/>
                <w:sz w:val="22"/>
                <w:szCs w:val="22"/>
                <w:lang w:val="sr-Latn-RS"/>
              </w:rPr>
              <w:t>4</w:t>
            </w:r>
          </w:p>
        </w:tc>
      </w:tr>
      <w:tr w:rsidR="00124756" w:rsidRPr="002359A1" w14:paraId="18BFCE80" w14:textId="77777777" w:rsidTr="005B14CB">
        <w:trPr>
          <w:trHeight w:val="1292"/>
          <w:jc w:val="center"/>
        </w:trPr>
        <w:tc>
          <w:tcPr>
            <w:tcW w:w="753" w:type="dxa"/>
          </w:tcPr>
          <w:p w14:paraId="00A677DD" w14:textId="77777777" w:rsidR="000F1246" w:rsidRDefault="000F1246" w:rsidP="000F1246">
            <w:pPr>
              <w:widowControl/>
              <w:suppressAutoHyphens w:val="0"/>
              <w:autoSpaceDN/>
              <w:spacing w:after="160" w:line="259" w:lineRule="auto"/>
              <w:jc w:val="center"/>
              <w:textAlignment w:val="auto"/>
              <w:rPr>
                <w:rFonts w:eastAsia="Calibri" w:cs="Arial"/>
                <w:b/>
                <w:kern w:val="0"/>
                <w:lang w:val="sr-Latn-RS"/>
              </w:rPr>
            </w:pPr>
          </w:p>
          <w:p w14:paraId="0D511289" w14:textId="77777777" w:rsidR="00124756" w:rsidRDefault="00124756" w:rsidP="000F1246">
            <w:pPr>
              <w:widowControl/>
              <w:suppressAutoHyphens w:val="0"/>
              <w:autoSpaceDN/>
              <w:spacing w:after="160" w:line="259" w:lineRule="auto"/>
              <w:jc w:val="center"/>
              <w:textAlignment w:val="auto"/>
              <w:rPr>
                <w:rFonts w:eastAsia="Calibri" w:cs="Arial"/>
                <w:b/>
                <w:kern w:val="0"/>
                <w:lang w:val="sr-Latn-RS"/>
              </w:rPr>
            </w:pPr>
            <w:r>
              <w:rPr>
                <w:rFonts w:eastAsia="Calibri" w:cs="Arial"/>
                <w:b/>
                <w:kern w:val="0"/>
                <w:lang w:val="sr-Latn-RS"/>
              </w:rPr>
              <w:t>14.</w:t>
            </w:r>
          </w:p>
        </w:tc>
        <w:tc>
          <w:tcPr>
            <w:tcW w:w="3546" w:type="dxa"/>
          </w:tcPr>
          <w:p w14:paraId="7A40BC8D" w14:textId="43B87BA0" w:rsidR="00124756" w:rsidRPr="00F05771" w:rsidRDefault="00124756" w:rsidP="005B14CB">
            <w:pPr>
              <w:widowControl/>
              <w:suppressAutoHyphens w:val="0"/>
              <w:autoSpaceDN/>
              <w:spacing w:after="160" w:line="259" w:lineRule="auto"/>
              <w:jc w:val="both"/>
              <w:textAlignment w:val="auto"/>
              <w:rPr>
                <w:rFonts w:eastAsia="Calibri" w:cs="Arial"/>
                <w:kern w:val="0"/>
                <w:lang w:val="sr-Cyrl-RS"/>
              </w:rPr>
            </w:pPr>
            <w:r w:rsidRPr="00F05771">
              <w:rPr>
                <w:rFonts w:eastAsia="Calibri" w:cs="Arial"/>
                <w:kern w:val="0"/>
                <w:lang w:val="sr-Cyrl-RS"/>
              </w:rPr>
              <w:t>Прикупљање, обрада и интерпретација свих резултата изведених истраживања и израда периодичног Извештаја. Обрачун је по комаду</w:t>
            </w:r>
          </w:p>
        </w:tc>
        <w:tc>
          <w:tcPr>
            <w:tcW w:w="1472" w:type="dxa"/>
          </w:tcPr>
          <w:p w14:paraId="208E6E10" w14:textId="77777777" w:rsidR="00124756" w:rsidRDefault="00124756" w:rsidP="005B14CB">
            <w:pPr>
              <w:widowControl/>
              <w:suppressAutoHyphens w:val="0"/>
              <w:autoSpaceDN/>
              <w:spacing w:after="160" w:line="259" w:lineRule="auto"/>
              <w:jc w:val="center"/>
              <w:textAlignment w:val="auto"/>
              <w:rPr>
                <w:rFonts w:eastAsia="Calibri" w:cs="Arial"/>
                <w:kern w:val="0"/>
                <w:lang w:val="sr-Cyrl-RS"/>
              </w:rPr>
            </w:pPr>
          </w:p>
          <w:p w14:paraId="13212F36" w14:textId="77777777" w:rsidR="00124756" w:rsidRPr="002359A1" w:rsidRDefault="00124756" w:rsidP="005B14CB">
            <w:pPr>
              <w:widowControl/>
              <w:suppressAutoHyphens w:val="0"/>
              <w:autoSpaceDN/>
              <w:spacing w:after="160" w:line="259" w:lineRule="auto"/>
              <w:jc w:val="center"/>
              <w:textAlignment w:val="auto"/>
              <w:rPr>
                <w:rFonts w:eastAsia="Calibri" w:cs="Arial"/>
                <w:kern w:val="0"/>
                <w:lang w:val="sr-Cyrl-RS"/>
              </w:rPr>
            </w:pPr>
            <w:r w:rsidRPr="00F05771">
              <w:rPr>
                <w:rFonts w:eastAsia="Calibri" w:cs="Arial"/>
                <w:kern w:val="0"/>
                <w:lang w:val="sr-Cyrl-RS"/>
              </w:rPr>
              <w:t>ком</w:t>
            </w:r>
          </w:p>
        </w:tc>
        <w:tc>
          <w:tcPr>
            <w:tcW w:w="1312" w:type="dxa"/>
          </w:tcPr>
          <w:p w14:paraId="7B1CE475" w14:textId="77777777" w:rsidR="000F1246" w:rsidRDefault="000F1246" w:rsidP="005B14CB">
            <w:pPr>
              <w:widowControl/>
              <w:suppressAutoHyphens w:val="0"/>
              <w:autoSpaceDN/>
              <w:spacing w:after="160" w:line="259" w:lineRule="auto"/>
              <w:jc w:val="center"/>
              <w:textAlignment w:val="auto"/>
              <w:rPr>
                <w:rFonts w:eastAsia="Calibri" w:cs="Arial"/>
                <w:kern w:val="0"/>
                <w:sz w:val="22"/>
                <w:szCs w:val="22"/>
                <w:lang w:val="sr-Latn-RS"/>
              </w:rPr>
            </w:pPr>
          </w:p>
          <w:p w14:paraId="1E756566" w14:textId="77777777" w:rsidR="00124756" w:rsidRPr="005B14CB" w:rsidRDefault="00124756" w:rsidP="005B14CB">
            <w:pPr>
              <w:widowControl/>
              <w:suppressAutoHyphens w:val="0"/>
              <w:autoSpaceDN/>
              <w:spacing w:after="160" w:line="259" w:lineRule="auto"/>
              <w:jc w:val="center"/>
              <w:textAlignment w:val="auto"/>
              <w:rPr>
                <w:rFonts w:eastAsia="Calibri" w:cs="Arial"/>
                <w:kern w:val="0"/>
                <w:sz w:val="22"/>
                <w:szCs w:val="22"/>
                <w:lang w:val="sr-Latn-RS"/>
              </w:rPr>
            </w:pPr>
            <w:r w:rsidRPr="005B14CB">
              <w:rPr>
                <w:rFonts w:eastAsia="Calibri" w:cs="Arial"/>
                <w:kern w:val="0"/>
                <w:sz w:val="22"/>
                <w:szCs w:val="22"/>
                <w:lang w:val="sr-Latn-RS"/>
              </w:rPr>
              <w:t>4</w:t>
            </w:r>
          </w:p>
        </w:tc>
      </w:tr>
      <w:tr w:rsidR="00124756" w:rsidRPr="002359A1" w14:paraId="64F77DDE" w14:textId="77777777" w:rsidTr="005B14CB">
        <w:trPr>
          <w:trHeight w:val="1292"/>
          <w:jc w:val="center"/>
        </w:trPr>
        <w:tc>
          <w:tcPr>
            <w:tcW w:w="753" w:type="dxa"/>
          </w:tcPr>
          <w:p w14:paraId="1161D32E" w14:textId="77777777" w:rsidR="000F1246" w:rsidRDefault="000F1246" w:rsidP="000F1246">
            <w:pPr>
              <w:widowControl/>
              <w:suppressAutoHyphens w:val="0"/>
              <w:autoSpaceDN/>
              <w:spacing w:after="160" w:line="259" w:lineRule="auto"/>
              <w:jc w:val="center"/>
              <w:textAlignment w:val="auto"/>
              <w:rPr>
                <w:rFonts w:eastAsia="Calibri" w:cs="Arial"/>
                <w:b/>
                <w:kern w:val="0"/>
                <w:lang w:val="sr-Latn-RS"/>
              </w:rPr>
            </w:pPr>
          </w:p>
          <w:p w14:paraId="70EF348B" w14:textId="77777777" w:rsidR="00124756" w:rsidRDefault="00124756" w:rsidP="000F1246">
            <w:pPr>
              <w:widowControl/>
              <w:suppressAutoHyphens w:val="0"/>
              <w:autoSpaceDN/>
              <w:spacing w:after="160" w:line="259" w:lineRule="auto"/>
              <w:jc w:val="center"/>
              <w:textAlignment w:val="auto"/>
              <w:rPr>
                <w:rFonts w:eastAsia="Calibri" w:cs="Arial"/>
                <w:b/>
                <w:kern w:val="0"/>
                <w:lang w:val="sr-Latn-RS"/>
              </w:rPr>
            </w:pPr>
            <w:r>
              <w:rPr>
                <w:rFonts w:eastAsia="Calibri" w:cs="Arial"/>
                <w:b/>
                <w:kern w:val="0"/>
                <w:lang w:val="sr-Latn-RS"/>
              </w:rPr>
              <w:t>15.</w:t>
            </w:r>
          </w:p>
        </w:tc>
        <w:tc>
          <w:tcPr>
            <w:tcW w:w="3546" w:type="dxa"/>
          </w:tcPr>
          <w:p w14:paraId="23BFB87A" w14:textId="77777777" w:rsidR="00124756" w:rsidRPr="002359A1" w:rsidRDefault="00124756" w:rsidP="005B14CB">
            <w:pPr>
              <w:widowControl/>
              <w:suppressAutoHyphens w:val="0"/>
              <w:autoSpaceDN/>
              <w:spacing w:after="160" w:line="259" w:lineRule="auto"/>
              <w:jc w:val="both"/>
              <w:textAlignment w:val="auto"/>
              <w:rPr>
                <w:rFonts w:eastAsia="Calibri" w:cs="Arial"/>
                <w:kern w:val="0"/>
                <w:lang w:val="sr-Cyrl-RS"/>
              </w:rPr>
            </w:pPr>
            <w:r w:rsidRPr="002359A1">
              <w:rPr>
                <w:rFonts w:eastAsia="Calibri" w:cs="Arial"/>
                <w:kern w:val="0"/>
                <w:lang w:val="sr-Cyrl-RS"/>
              </w:rPr>
              <w:t>Прикупљање, обрада и интерпретација свих резултата изведених истраживања и израда годишњег извештаја.</w:t>
            </w:r>
          </w:p>
        </w:tc>
        <w:tc>
          <w:tcPr>
            <w:tcW w:w="1472" w:type="dxa"/>
          </w:tcPr>
          <w:p w14:paraId="0D14DD17" w14:textId="77777777" w:rsidR="00124756" w:rsidRDefault="00124756" w:rsidP="005B14CB">
            <w:pPr>
              <w:widowControl/>
              <w:suppressAutoHyphens w:val="0"/>
              <w:autoSpaceDN/>
              <w:spacing w:after="160" w:line="259" w:lineRule="auto"/>
              <w:jc w:val="center"/>
              <w:textAlignment w:val="auto"/>
              <w:rPr>
                <w:rFonts w:eastAsia="Calibri" w:cs="Arial"/>
                <w:kern w:val="0"/>
                <w:lang w:val="sr-Cyrl-RS"/>
              </w:rPr>
            </w:pPr>
          </w:p>
          <w:p w14:paraId="74727ABE" w14:textId="77777777" w:rsidR="00124756" w:rsidRPr="00F05771" w:rsidRDefault="00124756" w:rsidP="005B14CB">
            <w:pPr>
              <w:widowControl/>
              <w:suppressAutoHyphens w:val="0"/>
              <w:autoSpaceDN/>
              <w:spacing w:after="160" w:line="259" w:lineRule="auto"/>
              <w:jc w:val="center"/>
              <w:textAlignment w:val="auto"/>
              <w:rPr>
                <w:rFonts w:eastAsia="Calibri" w:cs="Arial"/>
                <w:kern w:val="0"/>
                <w:lang w:val="sr-Latn-RS"/>
              </w:rPr>
            </w:pPr>
            <w:r w:rsidRPr="002359A1">
              <w:rPr>
                <w:rFonts w:eastAsia="Calibri" w:cs="Arial"/>
                <w:kern w:val="0"/>
                <w:lang w:val="sr-Cyrl-RS"/>
              </w:rPr>
              <w:t>ком</w:t>
            </w:r>
          </w:p>
        </w:tc>
        <w:tc>
          <w:tcPr>
            <w:tcW w:w="1312" w:type="dxa"/>
          </w:tcPr>
          <w:p w14:paraId="66DBBE7C" w14:textId="77777777" w:rsidR="000F1246" w:rsidRDefault="000F1246" w:rsidP="005B14CB">
            <w:pPr>
              <w:widowControl/>
              <w:suppressAutoHyphens w:val="0"/>
              <w:autoSpaceDN/>
              <w:spacing w:after="160" w:line="259" w:lineRule="auto"/>
              <w:jc w:val="center"/>
              <w:textAlignment w:val="auto"/>
              <w:rPr>
                <w:rFonts w:eastAsia="Calibri" w:cs="Arial"/>
                <w:kern w:val="0"/>
                <w:sz w:val="22"/>
                <w:szCs w:val="22"/>
                <w:lang w:val="sr-Latn-RS"/>
              </w:rPr>
            </w:pPr>
          </w:p>
          <w:p w14:paraId="172797CE" w14:textId="77777777" w:rsidR="00124756" w:rsidRPr="005B14CB" w:rsidRDefault="00124756" w:rsidP="005B14CB">
            <w:pPr>
              <w:widowControl/>
              <w:suppressAutoHyphens w:val="0"/>
              <w:autoSpaceDN/>
              <w:spacing w:after="160" w:line="259" w:lineRule="auto"/>
              <w:jc w:val="center"/>
              <w:textAlignment w:val="auto"/>
              <w:rPr>
                <w:rFonts w:eastAsia="Calibri" w:cs="Arial"/>
                <w:kern w:val="0"/>
                <w:sz w:val="22"/>
                <w:szCs w:val="22"/>
                <w:lang w:val="sr-Latn-RS"/>
              </w:rPr>
            </w:pPr>
            <w:r w:rsidRPr="005B14CB">
              <w:rPr>
                <w:rFonts w:eastAsia="Calibri" w:cs="Arial"/>
                <w:kern w:val="0"/>
                <w:sz w:val="22"/>
                <w:szCs w:val="22"/>
                <w:lang w:val="sr-Latn-RS"/>
              </w:rPr>
              <w:t>1</w:t>
            </w:r>
          </w:p>
        </w:tc>
      </w:tr>
    </w:tbl>
    <w:p w14:paraId="05A4AB28" w14:textId="77777777" w:rsidR="00124756" w:rsidRDefault="00124756" w:rsidP="000037DD">
      <w:pPr>
        <w:pStyle w:val="Standard"/>
        <w:spacing w:before="0"/>
        <w:rPr>
          <w:rFonts w:ascii="Arial" w:hAnsi="Arial" w:cs="Arial"/>
        </w:rPr>
      </w:pPr>
    </w:p>
    <w:p w14:paraId="1946DA87" w14:textId="77777777" w:rsidR="00124756" w:rsidRDefault="00124756" w:rsidP="000037DD">
      <w:pPr>
        <w:pStyle w:val="Standard"/>
        <w:spacing w:before="0"/>
        <w:rPr>
          <w:rFonts w:ascii="Arial" w:hAnsi="Arial" w:cs="Arial"/>
        </w:rPr>
      </w:pPr>
    </w:p>
    <w:p w14:paraId="4E3A1AF9" w14:textId="77777777" w:rsidR="005B14CB" w:rsidRDefault="005B14CB" w:rsidP="000037DD">
      <w:pPr>
        <w:pStyle w:val="Standard"/>
        <w:spacing w:before="0"/>
        <w:rPr>
          <w:rFonts w:ascii="Arial" w:hAnsi="Arial" w:cs="Arial"/>
        </w:rPr>
      </w:pPr>
    </w:p>
    <w:p w14:paraId="5C479731" w14:textId="77777777" w:rsidR="00124756" w:rsidRDefault="00124756" w:rsidP="000037DD">
      <w:pPr>
        <w:pStyle w:val="Standard"/>
        <w:spacing w:before="0"/>
        <w:rPr>
          <w:rFonts w:ascii="Arial" w:hAnsi="Arial" w:cs="Arial"/>
        </w:rPr>
      </w:pPr>
    </w:p>
    <w:p w14:paraId="41801CF9" w14:textId="77777777" w:rsidR="002359A1" w:rsidRPr="002359A1" w:rsidRDefault="002359A1" w:rsidP="002359A1">
      <w:pPr>
        <w:pStyle w:val="Standard"/>
        <w:numPr>
          <w:ilvl w:val="1"/>
          <w:numId w:val="1"/>
        </w:numPr>
        <w:rPr>
          <w:rFonts w:cs="Arial"/>
          <w:b/>
        </w:rPr>
      </w:pPr>
      <w:r w:rsidRPr="002359A1">
        <w:rPr>
          <w:rFonts w:cs="Arial"/>
          <w:b/>
        </w:rPr>
        <w:lastRenderedPageBreak/>
        <w:t>Врста и обим услуга</w:t>
      </w:r>
    </w:p>
    <w:p w14:paraId="6AE4650E" w14:textId="77777777" w:rsidR="002359A1" w:rsidRPr="00663422" w:rsidRDefault="002359A1" w:rsidP="002359A1">
      <w:pPr>
        <w:pStyle w:val="Standard"/>
        <w:rPr>
          <w:rFonts w:ascii="Arial" w:hAnsi="Arial" w:cs="Arial"/>
          <w:lang w:val="sr-Cyrl-RS"/>
        </w:rPr>
      </w:pPr>
      <w:r w:rsidRPr="00663422">
        <w:rPr>
          <w:rFonts w:ascii="Arial" w:hAnsi="Arial" w:cs="Arial"/>
          <w:lang w:val="sr-Cyrl-RS"/>
        </w:rPr>
        <w:t>Мониторинг реке Колубаре у зони водозахвата ЦС за потребе дробилане</w:t>
      </w:r>
      <w:r w:rsidRPr="00663422">
        <w:rPr>
          <w:rFonts w:ascii="Arial" w:hAnsi="Arial" w:cs="Arial"/>
        </w:rPr>
        <w:t xml:space="preserve"> </w:t>
      </w:r>
      <w:r w:rsidRPr="00663422">
        <w:rPr>
          <w:rFonts w:ascii="Arial" w:hAnsi="Arial" w:cs="Arial"/>
          <w:lang w:val="sr-Cyrl-RS"/>
        </w:rPr>
        <w:t xml:space="preserve">се састоји у извођењу теренских,лабораторијских и студијских </w:t>
      </w:r>
      <w:r w:rsidR="000F1246">
        <w:rPr>
          <w:rFonts w:ascii="Arial" w:hAnsi="Arial" w:cs="Arial"/>
          <w:lang w:val="sr-Cyrl-RS"/>
        </w:rPr>
        <w:t>услуга</w:t>
      </w:r>
      <w:r w:rsidRPr="00663422">
        <w:rPr>
          <w:rFonts w:ascii="Arial" w:hAnsi="Arial" w:cs="Arial"/>
          <w:lang w:val="sr-Cyrl-RS"/>
        </w:rPr>
        <w:t>.</w:t>
      </w:r>
    </w:p>
    <w:p w14:paraId="5705B9CE" w14:textId="77777777" w:rsidR="002359A1" w:rsidRPr="00663422" w:rsidRDefault="002359A1" w:rsidP="002359A1">
      <w:pPr>
        <w:pStyle w:val="Standard"/>
        <w:rPr>
          <w:rFonts w:ascii="Arial" w:hAnsi="Arial" w:cs="Arial"/>
          <w:lang w:val="sr-Cyrl-RS"/>
        </w:rPr>
      </w:pPr>
      <w:r w:rsidRPr="00663422">
        <w:rPr>
          <w:rFonts w:ascii="Arial" w:hAnsi="Arial" w:cs="Arial"/>
          <w:lang w:val="sr-Cyrl-RS"/>
        </w:rPr>
        <w:t>Теренски се односе на:</w:t>
      </w:r>
    </w:p>
    <w:p w14:paraId="11B5E716" w14:textId="77777777" w:rsidR="002359A1" w:rsidRPr="00663422" w:rsidRDefault="002359A1" w:rsidP="002359A1">
      <w:pPr>
        <w:pStyle w:val="Standard"/>
        <w:rPr>
          <w:rFonts w:ascii="Arial" w:hAnsi="Arial" w:cs="Arial"/>
          <w:lang w:val="sr-Cyrl-RS"/>
        </w:rPr>
      </w:pPr>
      <w:r w:rsidRPr="00663422">
        <w:rPr>
          <w:rFonts w:ascii="Arial" w:hAnsi="Arial" w:cs="Arial"/>
          <w:lang w:val="sr-Cyrl-RS"/>
        </w:rPr>
        <w:t>-Морфолошка испитивања,</w:t>
      </w:r>
    </w:p>
    <w:p w14:paraId="0A6EE2E7" w14:textId="77777777" w:rsidR="002359A1" w:rsidRPr="00663422" w:rsidRDefault="002359A1" w:rsidP="002359A1">
      <w:pPr>
        <w:pStyle w:val="Standard"/>
        <w:rPr>
          <w:rFonts w:ascii="Arial" w:hAnsi="Arial" w:cs="Arial"/>
          <w:lang w:val="sr-Cyrl-RS"/>
        </w:rPr>
      </w:pPr>
      <w:r w:rsidRPr="00663422">
        <w:rPr>
          <w:rFonts w:ascii="Arial" w:hAnsi="Arial" w:cs="Arial"/>
          <w:lang w:val="sr-Cyrl-RS"/>
        </w:rPr>
        <w:t xml:space="preserve">-Хидролошка испитивања </w:t>
      </w:r>
    </w:p>
    <w:p w14:paraId="5B037C54" w14:textId="77777777" w:rsidR="002359A1" w:rsidRPr="00663422" w:rsidRDefault="002359A1" w:rsidP="002359A1">
      <w:pPr>
        <w:pStyle w:val="Standard"/>
        <w:rPr>
          <w:rFonts w:ascii="Arial" w:hAnsi="Arial" w:cs="Arial"/>
          <w:lang w:val="sr-Cyrl-RS"/>
        </w:rPr>
      </w:pPr>
      <w:r w:rsidRPr="00663422">
        <w:rPr>
          <w:rFonts w:ascii="Arial" w:hAnsi="Arial" w:cs="Arial"/>
          <w:lang w:val="sr-Cyrl-RS"/>
        </w:rPr>
        <w:t>-</w:t>
      </w:r>
      <w:r w:rsidRPr="00663422">
        <w:rPr>
          <w:rFonts w:ascii="Arial" w:hAnsi="Arial" w:cs="Arial"/>
        </w:rPr>
        <w:t>Захватање узорака наноса из дна</w:t>
      </w:r>
      <w:r w:rsidRPr="00663422">
        <w:rPr>
          <w:rFonts w:ascii="Arial" w:hAnsi="Arial" w:cs="Arial"/>
          <w:lang w:val="sr-Cyrl-RS"/>
        </w:rPr>
        <w:t xml:space="preserve"> корита реке</w:t>
      </w:r>
    </w:p>
    <w:p w14:paraId="2FC57623" w14:textId="77777777" w:rsidR="002359A1" w:rsidRPr="00581988" w:rsidRDefault="002359A1" w:rsidP="00581988">
      <w:pPr>
        <w:pStyle w:val="Standard"/>
        <w:rPr>
          <w:rFonts w:ascii="Arial" w:hAnsi="Arial" w:cs="Arial"/>
          <w:lang w:val="sr-Cyrl-RS"/>
        </w:rPr>
      </w:pPr>
      <w:r w:rsidRPr="00663422">
        <w:rPr>
          <w:rFonts w:ascii="Arial" w:hAnsi="Arial" w:cs="Arial"/>
          <w:lang w:val="sr-Cyrl-RS"/>
        </w:rPr>
        <w:t>-Узимање узорака захваћене воде</w:t>
      </w:r>
    </w:p>
    <w:p w14:paraId="4551EB77" w14:textId="77777777" w:rsidR="002359A1" w:rsidRPr="00663422" w:rsidRDefault="002359A1" w:rsidP="002359A1">
      <w:pPr>
        <w:pStyle w:val="Standard"/>
        <w:rPr>
          <w:rFonts w:ascii="Arial" w:hAnsi="Arial" w:cs="Arial"/>
          <w:lang w:val="sr-Cyrl-RS"/>
        </w:rPr>
      </w:pPr>
      <w:r w:rsidRPr="00663422">
        <w:rPr>
          <w:rFonts w:ascii="Arial" w:hAnsi="Arial" w:cs="Arial"/>
          <w:lang w:val="sr-Cyrl-RS"/>
        </w:rPr>
        <w:t>Лабораторијски се односе на:</w:t>
      </w:r>
    </w:p>
    <w:p w14:paraId="72C30A65" w14:textId="77777777" w:rsidR="002359A1" w:rsidRPr="00663422" w:rsidRDefault="002359A1" w:rsidP="002359A1">
      <w:pPr>
        <w:pStyle w:val="Standard"/>
        <w:rPr>
          <w:rFonts w:ascii="Arial" w:hAnsi="Arial" w:cs="Arial"/>
          <w:lang w:val="sr-Cyrl-RS"/>
        </w:rPr>
      </w:pPr>
      <w:r w:rsidRPr="00663422">
        <w:rPr>
          <w:rFonts w:ascii="Arial" w:hAnsi="Arial" w:cs="Arial"/>
          <w:lang w:val="sr-Cyrl-RS"/>
        </w:rPr>
        <w:t>-Гранулометријску анализу узорака наноса</w:t>
      </w:r>
    </w:p>
    <w:p w14:paraId="3F72C08C" w14:textId="77777777" w:rsidR="002359A1" w:rsidRPr="002359A1" w:rsidRDefault="002359A1" w:rsidP="002359A1">
      <w:pPr>
        <w:pStyle w:val="Standard"/>
        <w:rPr>
          <w:rFonts w:cs="Arial"/>
          <w:lang w:val="sr-Cyrl-RS"/>
        </w:rPr>
      </w:pPr>
      <w:r w:rsidRPr="00663422">
        <w:rPr>
          <w:rFonts w:ascii="Arial" w:hAnsi="Arial" w:cs="Arial"/>
          <w:lang w:val="sr-Cyrl-RS"/>
        </w:rPr>
        <w:t>-Хемијску анализу захваћене воде</w:t>
      </w:r>
    </w:p>
    <w:p w14:paraId="30519E71" w14:textId="77777777" w:rsidR="002359A1" w:rsidRPr="00663422" w:rsidRDefault="002359A1" w:rsidP="002359A1">
      <w:pPr>
        <w:pStyle w:val="Standard"/>
        <w:rPr>
          <w:rFonts w:ascii="Arial" w:hAnsi="Arial" w:cs="Arial"/>
          <w:lang w:val="sr-Cyrl-RS"/>
        </w:rPr>
      </w:pPr>
      <w:r w:rsidRPr="00663422">
        <w:rPr>
          <w:rFonts w:ascii="Arial" w:hAnsi="Arial" w:cs="Arial"/>
          <w:lang w:val="sr-Cyrl-RS"/>
        </w:rPr>
        <w:t>Праћење морфолошких промена основног корита реке Колубаре у зони водозахвата вршити на основу кварталних снимања (4 пута годишње), а у случају појаве великих вода потребно је извршити додатна мерење чим се успоставе повољни временски услови. Мерења вршити на свих 7 контро</w:t>
      </w:r>
      <w:r w:rsidRPr="00663422">
        <w:rPr>
          <w:rFonts w:ascii="Arial" w:hAnsi="Arial" w:cs="Arial"/>
          <w:lang w:val="sr-Cyrl-RS"/>
        </w:rPr>
        <w:softHyphen/>
        <w:t>лних попречних профила.</w:t>
      </w:r>
    </w:p>
    <w:p w14:paraId="463817E3" w14:textId="77777777" w:rsidR="002359A1" w:rsidRPr="00663422" w:rsidRDefault="002359A1" w:rsidP="009D6678">
      <w:pPr>
        <w:pStyle w:val="Standard"/>
        <w:numPr>
          <w:ilvl w:val="0"/>
          <w:numId w:val="38"/>
        </w:numPr>
        <w:rPr>
          <w:rFonts w:ascii="Arial" w:hAnsi="Arial" w:cs="Arial"/>
          <w:lang w:val="sr-Cyrl-RS"/>
        </w:rPr>
      </w:pPr>
      <w:r w:rsidRPr="00663422">
        <w:rPr>
          <w:rFonts w:ascii="Arial" w:hAnsi="Arial" w:cs="Arial"/>
          <w:lang w:val="sr-Cyrl-RS"/>
        </w:rPr>
        <w:t>Главни профил у зони самог водозахвата (хидрометријски профил);</w:t>
      </w:r>
    </w:p>
    <w:p w14:paraId="70F93A33" w14:textId="77777777" w:rsidR="002359A1" w:rsidRPr="00663422" w:rsidRDefault="002359A1" w:rsidP="009D6678">
      <w:pPr>
        <w:pStyle w:val="Standard"/>
        <w:numPr>
          <w:ilvl w:val="0"/>
          <w:numId w:val="38"/>
        </w:numPr>
        <w:rPr>
          <w:rFonts w:ascii="Arial" w:hAnsi="Arial" w:cs="Arial"/>
          <w:lang w:val="sr-Cyrl-RS"/>
        </w:rPr>
      </w:pPr>
      <w:r w:rsidRPr="00663422">
        <w:rPr>
          <w:rFonts w:ascii="Arial" w:hAnsi="Arial" w:cs="Arial"/>
          <w:lang w:val="sr-Cyrl-RS"/>
        </w:rPr>
        <w:t>Узводно од главног профила треба поставити још два попречна профила тако да буду на истом међусобном растојању, на дужини деонице корита од главног профила до постојеће каскаде (процењено међусобно растојање 7-10</w:t>
      </w:r>
      <w:r w:rsidRPr="00663422">
        <w:rPr>
          <w:rFonts w:ascii="Arial" w:hAnsi="Arial" w:cs="Arial"/>
          <w:lang w:val="sr-Latn-RS"/>
        </w:rPr>
        <w:t> m);</w:t>
      </w:r>
    </w:p>
    <w:p w14:paraId="243AB575" w14:textId="77777777" w:rsidR="002359A1" w:rsidRPr="00663422" w:rsidRDefault="002359A1" w:rsidP="009D6678">
      <w:pPr>
        <w:pStyle w:val="Standard"/>
        <w:numPr>
          <w:ilvl w:val="0"/>
          <w:numId w:val="38"/>
        </w:numPr>
        <w:rPr>
          <w:rFonts w:ascii="Arial" w:hAnsi="Arial" w:cs="Arial"/>
          <w:lang w:val="sr-Cyrl-RS"/>
        </w:rPr>
      </w:pPr>
      <w:r w:rsidRPr="00663422">
        <w:rPr>
          <w:rFonts w:ascii="Arial" w:hAnsi="Arial" w:cs="Arial"/>
          <w:lang w:val="sr-Cyrl-RS"/>
        </w:rPr>
        <w:t>Низводно од главног профила је потребно поставити још најмање 4 контролна профила на међусобном растојању од око 10</w:t>
      </w:r>
      <w:r w:rsidRPr="00663422">
        <w:rPr>
          <w:rFonts w:ascii="Arial" w:hAnsi="Arial" w:cs="Arial"/>
          <w:lang w:val="sr-Latn-RS"/>
        </w:rPr>
        <w:t> m</w:t>
      </w:r>
      <w:r w:rsidRPr="00663422">
        <w:rPr>
          <w:rFonts w:ascii="Arial" w:hAnsi="Arial" w:cs="Arial"/>
          <w:lang w:val="sr-Cyrl-RS"/>
        </w:rPr>
        <w:t>.</w:t>
      </w:r>
    </w:p>
    <w:p w14:paraId="7B5017F3" w14:textId="77777777" w:rsidR="002359A1" w:rsidRPr="00663422" w:rsidRDefault="002359A1" w:rsidP="002359A1">
      <w:pPr>
        <w:pStyle w:val="Standard"/>
        <w:rPr>
          <w:rFonts w:ascii="Arial" w:hAnsi="Arial" w:cs="Arial"/>
          <w:lang w:val="sr-Cyrl-RS"/>
        </w:rPr>
      </w:pPr>
      <w:r w:rsidRPr="00663422">
        <w:rPr>
          <w:rFonts w:ascii="Arial" w:hAnsi="Arial" w:cs="Arial"/>
          <w:lang w:val="sr-Cyrl-RS"/>
        </w:rPr>
        <w:t>Положај контролних профила је могуће дефинисати и на самом локалитету уз присуство и сагласност Инвеститора.</w:t>
      </w:r>
    </w:p>
    <w:p w14:paraId="7B6A3957" w14:textId="77777777" w:rsidR="007E2E04" w:rsidRDefault="002359A1" w:rsidP="002359A1">
      <w:pPr>
        <w:pStyle w:val="Standard"/>
        <w:rPr>
          <w:rFonts w:ascii="Arial" w:hAnsi="Arial" w:cs="Arial"/>
          <w:lang w:val="sr-Cyrl-RS"/>
        </w:rPr>
      </w:pPr>
      <w:r w:rsidRPr="00663422">
        <w:rPr>
          <w:rFonts w:ascii="Arial" w:hAnsi="Arial" w:cs="Arial"/>
          <w:lang w:val="sr-Cyrl-RS"/>
        </w:rPr>
        <w:t>Положај контролних профила је потребно материјализовати укопаним бетонским белегама на левој обали (страна водозахвата), на основу чега ће свако наредно мерење бити вршено према првобитно дефинисаним правцима.</w:t>
      </w:r>
    </w:p>
    <w:p w14:paraId="6EB165BC" w14:textId="344CA532" w:rsidR="000F1246" w:rsidRDefault="002359A1" w:rsidP="002359A1">
      <w:pPr>
        <w:pStyle w:val="Standard"/>
        <w:rPr>
          <w:rFonts w:ascii="Arial" w:hAnsi="Arial" w:cs="Arial"/>
          <w:lang w:val="sr-Cyrl-RS"/>
        </w:rPr>
      </w:pPr>
      <w:r w:rsidRPr="00663422">
        <w:rPr>
          <w:rFonts w:ascii="Arial" w:hAnsi="Arial" w:cs="Arial"/>
          <w:lang w:val="sr-Cyrl-RS"/>
        </w:rPr>
        <w:t>Хидролошка испитивања се састоје од мерења протока (хидрометрија) и нивоа воде (водостаја). Мерења протока ће се вршити истом динамиком као и морфолошка испитивања (4 пута годишње + једном алтернативно), али само на централном – главном профилу</w:t>
      </w:r>
      <w:r w:rsidRPr="00663422">
        <w:rPr>
          <w:rFonts w:ascii="Arial" w:hAnsi="Arial" w:cs="Arial"/>
        </w:rPr>
        <w:t xml:space="preserve"> (</w:t>
      </w:r>
      <w:r w:rsidRPr="00663422">
        <w:rPr>
          <w:rFonts w:ascii="Arial" w:hAnsi="Arial" w:cs="Arial"/>
          <w:lang w:val="sr-Cyrl-RS"/>
        </w:rPr>
        <w:t>на 5 вертикала равномерно распоређених по његовој ширини</w:t>
      </w:r>
      <w:r w:rsidRPr="00663422">
        <w:rPr>
          <w:rFonts w:ascii="Arial" w:hAnsi="Arial" w:cs="Arial"/>
        </w:rPr>
        <w:t>)</w:t>
      </w:r>
      <w:r w:rsidRPr="00663422">
        <w:rPr>
          <w:rFonts w:ascii="Arial" w:hAnsi="Arial" w:cs="Arial"/>
          <w:lang w:val="sr-Cyrl-RS"/>
        </w:rPr>
        <w:t xml:space="preserve">. Мерење нивоа воде ће се вршити преко водомерне летве и сонде - на принципу хидростатичког притиска са GPRS модемом за пренос података. </w:t>
      </w:r>
    </w:p>
    <w:p w14:paraId="2698CD3E" w14:textId="097A1014" w:rsidR="002359A1" w:rsidRPr="00663422" w:rsidRDefault="002359A1" w:rsidP="002359A1">
      <w:pPr>
        <w:pStyle w:val="Standard"/>
        <w:rPr>
          <w:rFonts w:ascii="Arial" w:hAnsi="Arial" w:cs="Arial"/>
          <w:lang w:val="sr-Cyrl-RS"/>
        </w:rPr>
      </w:pPr>
      <w:r w:rsidRPr="00663422">
        <w:rPr>
          <w:rFonts w:ascii="Arial" w:hAnsi="Arial" w:cs="Arial"/>
          <w:lang w:val="sr-Cyrl-RS"/>
        </w:rPr>
        <w:t xml:space="preserve">За потребе вршења лабораторијских гранулометријских анализа, вршити </w:t>
      </w:r>
      <w:r w:rsidRPr="00663422">
        <w:rPr>
          <w:rFonts w:ascii="Arial" w:hAnsi="Arial" w:cs="Arial"/>
        </w:rPr>
        <w:t xml:space="preserve">захватање </w:t>
      </w:r>
      <w:r w:rsidRPr="00663422">
        <w:rPr>
          <w:rFonts w:ascii="Arial" w:hAnsi="Arial" w:cs="Arial"/>
          <w:lang w:val="sr-Cyrl-RS"/>
        </w:rPr>
        <w:t xml:space="preserve">3 </w:t>
      </w:r>
      <w:r w:rsidRPr="00663422">
        <w:rPr>
          <w:rFonts w:ascii="Arial" w:hAnsi="Arial" w:cs="Arial"/>
        </w:rPr>
        <w:t>узорка наноса из дна</w:t>
      </w:r>
      <w:r w:rsidRPr="00663422">
        <w:rPr>
          <w:rFonts w:ascii="Arial" w:hAnsi="Arial" w:cs="Arial"/>
          <w:lang w:val="sr-Cyrl-RS"/>
        </w:rPr>
        <w:t xml:space="preserve"> корита реке на кварта</w:t>
      </w:r>
      <w:r w:rsidRPr="00663422">
        <w:rPr>
          <w:rFonts w:ascii="Arial" w:hAnsi="Arial" w:cs="Arial"/>
          <w:lang w:val="sr-Cyrl-RS"/>
        </w:rPr>
        <w:softHyphen/>
        <w:t>лном нивоу на централном и крајњим профилима.</w:t>
      </w:r>
    </w:p>
    <w:p w14:paraId="4F068563" w14:textId="77777777" w:rsidR="002359A1" w:rsidRPr="00663422" w:rsidRDefault="002359A1" w:rsidP="002359A1">
      <w:pPr>
        <w:pStyle w:val="Standard"/>
        <w:rPr>
          <w:rFonts w:ascii="Arial" w:hAnsi="Arial" w:cs="Arial"/>
          <w:lang w:val="sr-Cyrl-RS"/>
        </w:rPr>
      </w:pPr>
      <w:r w:rsidRPr="00663422">
        <w:rPr>
          <w:rFonts w:ascii="Arial" w:hAnsi="Arial" w:cs="Arial"/>
          <w:lang w:val="sr-Cyrl-RS"/>
        </w:rPr>
        <w:t>За потребе вршења хемијских анализа захваћене воде, потребно је узети 1 узорак на кварталном нивоу, на месту улива у водозахватни објекат и урадити лабораторијске анализе за следеће параметре:</w:t>
      </w:r>
    </w:p>
    <w:p w14:paraId="4837F3D7" w14:textId="77777777" w:rsidR="002359A1" w:rsidRPr="00663422" w:rsidRDefault="002359A1" w:rsidP="009D6678">
      <w:pPr>
        <w:pStyle w:val="Standard"/>
        <w:numPr>
          <w:ilvl w:val="0"/>
          <w:numId w:val="39"/>
        </w:numPr>
        <w:rPr>
          <w:rFonts w:ascii="Arial" w:hAnsi="Arial" w:cs="Arial"/>
          <w:lang w:val="sr-Latn-RS"/>
        </w:rPr>
      </w:pPr>
      <w:r w:rsidRPr="00663422">
        <w:rPr>
          <w:rFonts w:ascii="Arial" w:hAnsi="Arial" w:cs="Arial"/>
          <w:lang w:val="sr-Cyrl-RS"/>
        </w:rPr>
        <w:t xml:space="preserve">теренски параметри: концентрација кисеоника, растворени кисеоник, температура воде, електропроводљивост и </w:t>
      </w:r>
      <w:r w:rsidRPr="00663422">
        <w:rPr>
          <w:rFonts w:ascii="Arial" w:hAnsi="Arial" w:cs="Arial"/>
          <w:lang w:val="sr-Latn-RS"/>
        </w:rPr>
        <w:t>pH</w:t>
      </w:r>
    </w:p>
    <w:p w14:paraId="259266E2" w14:textId="4F7EEC52" w:rsidR="002359A1" w:rsidRDefault="002359A1" w:rsidP="009D6678">
      <w:pPr>
        <w:pStyle w:val="Standard"/>
        <w:numPr>
          <w:ilvl w:val="0"/>
          <w:numId w:val="39"/>
        </w:numPr>
        <w:rPr>
          <w:rFonts w:ascii="Arial" w:hAnsi="Arial" w:cs="Arial"/>
          <w:lang w:val="sr-Cyrl-RS"/>
        </w:rPr>
      </w:pPr>
      <w:r w:rsidRPr="00663422">
        <w:rPr>
          <w:rFonts w:ascii="Arial" w:hAnsi="Arial" w:cs="Arial"/>
          <w:lang w:val="sr-Cyrl-RS"/>
        </w:rPr>
        <w:t>лабораторијски параметри: BPK5, хемијска потрошња кисеоника (KMnO4), укупни органски угљеник, укупан азот, нитрати, нитрити, амонијум јон, ортофосфати, укупан фосфор, хлориди, сулфати, тврдоћа  CaCO3, суви остатак, суспендоване материје Fe, Mn.</w:t>
      </w:r>
    </w:p>
    <w:p w14:paraId="533CE8B2" w14:textId="77777777" w:rsidR="00E54416" w:rsidRDefault="00E54416" w:rsidP="00E54416">
      <w:pPr>
        <w:pStyle w:val="Standard"/>
        <w:ind w:left="720"/>
        <w:rPr>
          <w:rFonts w:ascii="Arial" w:hAnsi="Arial" w:cs="Arial"/>
          <w:lang w:val="sr-Cyrl-RS"/>
        </w:rPr>
      </w:pPr>
    </w:p>
    <w:p w14:paraId="171DFC8C" w14:textId="77777777" w:rsidR="002359A1" w:rsidRPr="00663422" w:rsidRDefault="002359A1" w:rsidP="002359A1">
      <w:pPr>
        <w:pStyle w:val="Standard"/>
        <w:rPr>
          <w:rFonts w:ascii="Arial" w:hAnsi="Arial" w:cs="Arial"/>
          <w:lang w:val="sr-Cyrl-RS"/>
        </w:rPr>
      </w:pPr>
      <w:r w:rsidRPr="00B4123E">
        <w:rPr>
          <w:rFonts w:ascii="Arial" w:hAnsi="Arial" w:cs="Arial"/>
          <w:lang w:val="sr-Cyrl-RS"/>
        </w:rPr>
        <w:lastRenderedPageBreak/>
        <w:t xml:space="preserve">Да би се </w:t>
      </w:r>
      <w:r w:rsidR="000F1246" w:rsidRPr="00B4123E">
        <w:rPr>
          <w:rFonts w:ascii="Arial" w:hAnsi="Arial" w:cs="Arial"/>
          <w:lang w:val="sr-Cyrl-RS"/>
        </w:rPr>
        <w:t>услуге на терену</w:t>
      </w:r>
      <w:r w:rsidRPr="00B4123E">
        <w:rPr>
          <w:rFonts w:ascii="Arial" w:hAnsi="Arial" w:cs="Arial"/>
          <w:lang w:val="sr-Cyrl-RS"/>
        </w:rPr>
        <w:t xml:space="preserve"> правилно извршил</w:t>
      </w:r>
      <w:r w:rsidR="000F1246" w:rsidRPr="00B4123E">
        <w:rPr>
          <w:rFonts w:ascii="Arial" w:hAnsi="Arial" w:cs="Arial"/>
          <w:lang w:val="sr-Cyrl-RS"/>
        </w:rPr>
        <w:t>е</w:t>
      </w:r>
      <w:r w:rsidRPr="00663422">
        <w:rPr>
          <w:rFonts w:ascii="Arial" w:hAnsi="Arial" w:cs="Arial"/>
          <w:lang w:val="sr-Cyrl-RS"/>
        </w:rPr>
        <w:t xml:space="preserve"> потребно је инсталирати  аутоматску хидролошку станицу, која треба да садржи:</w:t>
      </w:r>
    </w:p>
    <w:p w14:paraId="746E4E1D" w14:textId="77777777" w:rsidR="002359A1" w:rsidRPr="00663422" w:rsidRDefault="002359A1" w:rsidP="009D6678">
      <w:pPr>
        <w:pStyle w:val="Standard"/>
        <w:numPr>
          <w:ilvl w:val="0"/>
          <w:numId w:val="40"/>
        </w:numPr>
        <w:rPr>
          <w:rFonts w:ascii="Arial" w:hAnsi="Arial" w:cs="Arial"/>
          <w:lang w:val="sr-Cyrl-RS"/>
        </w:rPr>
      </w:pPr>
      <w:r w:rsidRPr="00663422">
        <w:rPr>
          <w:rFonts w:ascii="Arial" w:hAnsi="Arial" w:cs="Arial"/>
          <w:lang w:val="sr-Cyrl-RS"/>
        </w:rPr>
        <w:t>Уређај за мерење притиска (хидростатичког и барометарског).</w:t>
      </w:r>
    </w:p>
    <w:p w14:paraId="46B7A4C6" w14:textId="77777777" w:rsidR="002359A1" w:rsidRPr="00663422" w:rsidRDefault="002359A1" w:rsidP="009D6678">
      <w:pPr>
        <w:pStyle w:val="Standard"/>
        <w:numPr>
          <w:ilvl w:val="0"/>
          <w:numId w:val="40"/>
        </w:numPr>
        <w:rPr>
          <w:rFonts w:ascii="Arial" w:hAnsi="Arial" w:cs="Arial"/>
          <w:lang w:val="sr-Cyrl-RS"/>
        </w:rPr>
      </w:pPr>
      <w:r w:rsidRPr="00663422">
        <w:rPr>
          <w:rFonts w:ascii="Arial" w:hAnsi="Arial" w:cs="Arial"/>
          <w:lang w:val="sr-Cyrl-RS"/>
        </w:rPr>
        <w:t>Уређај за мерење барометарског притиска сакупљање података комуникацију и даљински пренос података,</w:t>
      </w:r>
    </w:p>
    <w:p w14:paraId="0E390BB0" w14:textId="77777777" w:rsidR="002359A1" w:rsidRPr="00663422" w:rsidRDefault="002359A1" w:rsidP="009D6678">
      <w:pPr>
        <w:pStyle w:val="Standard"/>
        <w:numPr>
          <w:ilvl w:val="0"/>
          <w:numId w:val="40"/>
        </w:numPr>
        <w:rPr>
          <w:rFonts w:ascii="Arial" w:hAnsi="Arial" w:cs="Arial"/>
          <w:lang w:val="sr-Cyrl-RS"/>
        </w:rPr>
      </w:pPr>
      <w:r w:rsidRPr="00663422">
        <w:rPr>
          <w:rFonts w:ascii="Arial" w:hAnsi="Arial" w:cs="Arial"/>
          <w:lang w:val="sr-Cyrl-RS"/>
        </w:rPr>
        <w:t>Орман за смештај опреме аутоматске хидролошке станице, као и заштитне цеви за сензор притиска и</w:t>
      </w:r>
    </w:p>
    <w:p w14:paraId="3D82048D" w14:textId="77777777" w:rsidR="002359A1" w:rsidRPr="00663422" w:rsidRDefault="002359A1" w:rsidP="009D6678">
      <w:pPr>
        <w:pStyle w:val="Standard"/>
        <w:numPr>
          <w:ilvl w:val="0"/>
          <w:numId w:val="40"/>
        </w:numPr>
        <w:rPr>
          <w:rFonts w:ascii="Arial" w:hAnsi="Arial" w:cs="Arial"/>
          <w:lang w:val="sr-Cyrl-RS"/>
        </w:rPr>
      </w:pPr>
      <w:r w:rsidRPr="00663422">
        <w:rPr>
          <w:rFonts w:ascii="Arial" w:hAnsi="Arial" w:cs="Arial"/>
          <w:lang w:val="sr-Cyrl-RS"/>
        </w:rPr>
        <w:t>Додатни прибор за инсталацију.</w:t>
      </w:r>
    </w:p>
    <w:p w14:paraId="3FF5761B" w14:textId="77777777" w:rsidR="002359A1" w:rsidRPr="00663422" w:rsidRDefault="002359A1" w:rsidP="002359A1">
      <w:pPr>
        <w:pStyle w:val="Standard"/>
        <w:rPr>
          <w:rFonts w:ascii="Arial" w:hAnsi="Arial" w:cs="Arial"/>
          <w:lang w:val="sr-Cyrl-RS"/>
        </w:rPr>
      </w:pPr>
      <w:r w:rsidRPr="00663422">
        <w:rPr>
          <w:rFonts w:ascii="Arial" w:hAnsi="Arial" w:cs="Arial"/>
          <w:lang w:val="sr-Cyrl-RS"/>
        </w:rPr>
        <w:t>Карактеристике уређаја за мерење хидростатичког притиска које се захтевају дате су у следећој табели:</w:t>
      </w:r>
    </w:p>
    <w:p w14:paraId="46C0BE54" w14:textId="77777777" w:rsidR="002359A1" w:rsidRDefault="002359A1" w:rsidP="002359A1">
      <w:pPr>
        <w:pStyle w:val="Standard"/>
        <w:rPr>
          <w:rFonts w:cs="Arial"/>
          <w:lang w:val="sr-Cyrl-RS"/>
        </w:rPr>
      </w:pPr>
    </w:p>
    <w:tbl>
      <w:tblPr>
        <w:tblStyle w:val="HIS1"/>
        <w:tblW w:w="0" w:type="auto"/>
        <w:tblLook w:val="04A0" w:firstRow="1" w:lastRow="0" w:firstColumn="1" w:lastColumn="0" w:noHBand="0" w:noVBand="1"/>
      </w:tblPr>
      <w:tblGrid>
        <w:gridCol w:w="4815"/>
        <w:gridCol w:w="4961"/>
      </w:tblGrid>
      <w:tr w:rsidR="002359A1" w:rsidRPr="002359A1" w14:paraId="70727F98" w14:textId="77777777" w:rsidTr="002359A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815" w:type="dxa"/>
            <w:shd w:val="clear" w:color="auto" w:fill="auto"/>
            <w:hideMark/>
          </w:tcPr>
          <w:p w14:paraId="6B527228" w14:textId="77777777" w:rsidR="002359A1" w:rsidRPr="002359A1" w:rsidRDefault="002359A1" w:rsidP="002359A1">
            <w:pPr>
              <w:widowControl/>
              <w:suppressAutoHyphens w:val="0"/>
              <w:autoSpaceDN/>
              <w:spacing w:before="0" w:after="120"/>
              <w:ind w:left="5"/>
              <w:jc w:val="left"/>
              <w:textAlignment w:val="auto"/>
              <w:rPr>
                <w:rFonts w:eastAsia="Calibri" w:cs="Arial"/>
                <w:w w:val="95"/>
                <w:kern w:val="0"/>
                <w:lang w:val="sr-Cyrl-RS" w:eastAsia="en-GB"/>
              </w:rPr>
            </w:pPr>
            <w:r w:rsidRPr="002359A1">
              <w:rPr>
                <w:rFonts w:eastAsia="Calibri" w:cs="Arial"/>
                <w:w w:val="95"/>
                <w:kern w:val="0"/>
                <w:lang w:val="sr-Cyrl-RS" w:eastAsia="en-GB"/>
              </w:rPr>
              <w:t>Карактеристике</w:t>
            </w:r>
            <w:r w:rsidRPr="002359A1">
              <w:rPr>
                <w:rFonts w:eastAsia="Calibri" w:cs="Arial"/>
                <w:w w:val="95"/>
                <w:kern w:val="0"/>
                <w:lang w:val="sr-Cyrl-RS" w:eastAsia="en-GB"/>
              </w:rPr>
              <w:tab/>
            </w:r>
          </w:p>
        </w:tc>
        <w:tc>
          <w:tcPr>
            <w:tcW w:w="4961" w:type="dxa"/>
            <w:shd w:val="clear" w:color="auto" w:fill="auto"/>
            <w:hideMark/>
          </w:tcPr>
          <w:p w14:paraId="54F259F9" w14:textId="77777777" w:rsidR="002359A1" w:rsidRPr="002359A1" w:rsidRDefault="002359A1" w:rsidP="002359A1">
            <w:pPr>
              <w:widowControl/>
              <w:suppressAutoHyphens w:val="0"/>
              <w:autoSpaceDN/>
              <w:spacing w:before="0" w:after="120"/>
              <w:ind w:left="5"/>
              <w:jc w:val="left"/>
              <w:textAlignment w:val="auto"/>
              <w:cnfStyle w:val="100000000000" w:firstRow="1"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Детаљна спецификација опреме</w:t>
            </w:r>
          </w:p>
        </w:tc>
      </w:tr>
      <w:tr w:rsidR="002359A1" w:rsidRPr="002359A1" w14:paraId="04B818B7" w14:textId="77777777" w:rsidTr="002359A1">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hideMark/>
          </w:tcPr>
          <w:p w14:paraId="7395D7C3"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Мерни опсег</w:t>
            </w:r>
          </w:p>
        </w:tc>
        <w:tc>
          <w:tcPr>
            <w:tcW w:w="4961" w:type="dxa"/>
            <w:tcBorders>
              <w:top w:val="single" w:sz="4" w:space="0" w:color="auto"/>
              <w:left w:val="single" w:sz="4" w:space="0" w:color="auto"/>
              <w:bottom w:val="single" w:sz="4" w:space="0" w:color="auto"/>
              <w:right w:val="single" w:sz="4" w:space="0" w:color="auto"/>
            </w:tcBorders>
            <w:hideMark/>
          </w:tcPr>
          <w:p w14:paraId="56834342" w14:textId="77777777" w:rsidR="002359A1" w:rsidRPr="002359A1" w:rsidRDefault="002359A1" w:rsidP="002359A1">
            <w:pPr>
              <w:widowControl/>
              <w:suppressAutoHyphens w:val="0"/>
              <w:autoSpaceDN/>
              <w:ind w:left="5"/>
              <w:jc w:val="left"/>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 xml:space="preserve">0 – </w:t>
            </w:r>
            <w:r w:rsidRPr="002359A1">
              <w:rPr>
                <w:rFonts w:eastAsia="Calibri" w:cs="Arial"/>
                <w:w w:val="95"/>
                <w:kern w:val="0"/>
                <w:lang w:eastAsia="en-GB"/>
              </w:rPr>
              <w:t>10</w:t>
            </w:r>
            <w:r w:rsidRPr="002359A1">
              <w:rPr>
                <w:rFonts w:eastAsia="Calibri" w:cs="Arial"/>
                <w:w w:val="95"/>
                <w:kern w:val="0"/>
                <w:lang w:val="sr-Cyrl-RS" w:eastAsia="en-GB"/>
              </w:rPr>
              <w:t xml:space="preserve"> m</w:t>
            </w:r>
          </w:p>
        </w:tc>
      </w:tr>
      <w:tr w:rsidR="002359A1" w:rsidRPr="002359A1" w14:paraId="5DCC3639" w14:textId="77777777" w:rsidTr="002359A1">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hideMark/>
          </w:tcPr>
          <w:p w14:paraId="2598E0E0"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Укупна дужина сигналног кабла</w:t>
            </w:r>
          </w:p>
        </w:tc>
        <w:tc>
          <w:tcPr>
            <w:tcW w:w="4961" w:type="dxa"/>
            <w:tcBorders>
              <w:top w:val="single" w:sz="4" w:space="0" w:color="auto"/>
              <w:left w:val="single" w:sz="4" w:space="0" w:color="auto"/>
              <w:bottom w:val="single" w:sz="4" w:space="0" w:color="auto"/>
              <w:right w:val="single" w:sz="4" w:space="0" w:color="auto"/>
            </w:tcBorders>
            <w:hideMark/>
          </w:tcPr>
          <w:p w14:paraId="74F7B448" w14:textId="77777777" w:rsidR="002359A1" w:rsidRPr="002359A1" w:rsidRDefault="002359A1" w:rsidP="002359A1">
            <w:pPr>
              <w:widowControl/>
              <w:suppressAutoHyphens w:val="0"/>
              <w:autoSpaceDN/>
              <w:ind w:left="5"/>
              <w:jc w:val="left"/>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eastAsia="en-GB"/>
              </w:rPr>
              <w:t>2</w:t>
            </w:r>
            <w:r w:rsidRPr="002359A1">
              <w:rPr>
                <w:rFonts w:eastAsia="Calibri" w:cs="Arial"/>
                <w:w w:val="95"/>
                <w:kern w:val="0"/>
                <w:lang w:val="sr-Cyrl-RS" w:eastAsia="en-GB"/>
              </w:rPr>
              <w:t>0 m</w:t>
            </w:r>
          </w:p>
        </w:tc>
      </w:tr>
      <w:tr w:rsidR="002359A1" w:rsidRPr="002359A1" w14:paraId="0F82E8D7" w14:textId="77777777" w:rsidTr="002359A1">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hideMark/>
          </w:tcPr>
          <w:p w14:paraId="7E492383"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Сензор за мерење притиска</w:t>
            </w:r>
          </w:p>
        </w:tc>
        <w:tc>
          <w:tcPr>
            <w:tcW w:w="4961" w:type="dxa"/>
            <w:tcBorders>
              <w:top w:val="single" w:sz="4" w:space="0" w:color="auto"/>
              <w:left w:val="single" w:sz="4" w:space="0" w:color="auto"/>
              <w:bottom w:val="single" w:sz="4" w:space="0" w:color="auto"/>
              <w:right w:val="single" w:sz="4" w:space="0" w:color="auto"/>
            </w:tcBorders>
            <w:hideMark/>
          </w:tcPr>
          <w:p w14:paraId="56E44DA0" w14:textId="77777777" w:rsidR="002359A1" w:rsidRPr="002359A1" w:rsidRDefault="002359A1" w:rsidP="002359A1">
            <w:pPr>
              <w:widowControl/>
              <w:suppressAutoHyphens w:val="0"/>
              <w:autoSpaceDN/>
              <w:ind w:left="5"/>
              <w:jc w:val="left"/>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Капацитивни сензор притиска са температурном компензацијом</w:t>
            </w:r>
          </w:p>
        </w:tc>
      </w:tr>
      <w:tr w:rsidR="002359A1" w:rsidRPr="002359A1" w14:paraId="2255BFDB" w14:textId="77777777" w:rsidTr="002359A1">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hideMark/>
          </w:tcPr>
          <w:p w14:paraId="2C2B414B"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Резолуција мерења</w:t>
            </w:r>
          </w:p>
        </w:tc>
        <w:tc>
          <w:tcPr>
            <w:tcW w:w="4961" w:type="dxa"/>
            <w:tcBorders>
              <w:top w:val="single" w:sz="4" w:space="0" w:color="auto"/>
              <w:left w:val="single" w:sz="4" w:space="0" w:color="auto"/>
              <w:bottom w:val="single" w:sz="4" w:space="0" w:color="auto"/>
              <w:right w:val="single" w:sz="4" w:space="0" w:color="auto"/>
            </w:tcBorders>
            <w:hideMark/>
          </w:tcPr>
          <w:p w14:paraId="1274B523" w14:textId="77777777" w:rsidR="002359A1" w:rsidRPr="002359A1" w:rsidRDefault="002359A1" w:rsidP="002359A1">
            <w:pPr>
              <w:widowControl/>
              <w:suppressAutoHyphens w:val="0"/>
              <w:autoSpaceDN/>
              <w:ind w:left="5"/>
              <w:jc w:val="left"/>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0,001 m</w:t>
            </w:r>
          </w:p>
        </w:tc>
      </w:tr>
      <w:tr w:rsidR="002359A1" w:rsidRPr="002359A1" w14:paraId="209BF5D4" w14:textId="77777777" w:rsidTr="002359A1">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hideMark/>
          </w:tcPr>
          <w:p w14:paraId="4EADFA9E"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Тачност</w:t>
            </w:r>
          </w:p>
        </w:tc>
        <w:tc>
          <w:tcPr>
            <w:tcW w:w="4961" w:type="dxa"/>
            <w:tcBorders>
              <w:top w:val="single" w:sz="4" w:space="0" w:color="auto"/>
              <w:left w:val="single" w:sz="4" w:space="0" w:color="auto"/>
              <w:bottom w:val="single" w:sz="4" w:space="0" w:color="auto"/>
              <w:right w:val="single" w:sz="4" w:space="0" w:color="auto"/>
            </w:tcBorders>
            <w:hideMark/>
          </w:tcPr>
          <w:p w14:paraId="037452DF" w14:textId="77777777" w:rsidR="002359A1" w:rsidRPr="002359A1" w:rsidRDefault="002359A1" w:rsidP="002359A1">
            <w:pPr>
              <w:widowControl/>
              <w:suppressAutoHyphens w:val="0"/>
              <w:autoSpaceDN/>
              <w:ind w:left="5"/>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 ±0.05 % FS</w:t>
            </w:r>
          </w:p>
        </w:tc>
      </w:tr>
      <w:tr w:rsidR="002359A1" w:rsidRPr="002359A1" w14:paraId="0CF13223" w14:textId="77777777" w:rsidTr="002359A1">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hideMark/>
          </w:tcPr>
          <w:p w14:paraId="1A327E11"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Радни опсег температуре за компензацију</w:t>
            </w:r>
          </w:p>
        </w:tc>
        <w:tc>
          <w:tcPr>
            <w:tcW w:w="4961" w:type="dxa"/>
            <w:tcBorders>
              <w:top w:val="single" w:sz="4" w:space="0" w:color="auto"/>
              <w:left w:val="single" w:sz="4" w:space="0" w:color="auto"/>
              <w:bottom w:val="single" w:sz="4" w:space="0" w:color="auto"/>
              <w:right w:val="single" w:sz="4" w:space="0" w:color="auto"/>
            </w:tcBorders>
            <w:hideMark/>
          </w:tcPr>
          <w:p w14:paraId="1E1B008F" w14:textId="77777777" w:rsidR="002359A1" w:rsidRPr="002359A1" w:rsidRDefault="002359A1" w:rsidP="002359A1">
            <w:pPr>
              <w:widowControl/>
              <w:suppressAutoHyphens w:val="0"/>
              <w:autoSpaceDN/>
              <w:ind w:left="5"/>
              <w:jc w:val="left"/>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 5 °C ... +45 °C</w:t>
            </w:r>
          </w:p>
        </w:tc>
      </w:tr>
      <w:tr w:rsidR="002359A1" w:rsidRPr="002359A1" w14:paraId="0150E7F3" w14:textId="77777777" w:rsidTr="002359A1">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hideMark/>
          </w:tcPr>
          <w:p w14:paraId="1C1D276F"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Температурни радни опсег инструмента</w:t>
            </w:r>
          </w:p>
        </w:tc>
        <w:tc>
          <w:tcPr>
            <w:tcW w:w="4961" w:type="dxa"/>
            <w:tcBorders>
              <w:top w:val="single" w:sz="4" w:space="0" w:color="auto"/>
              <w:left w:val="single" w:sz="4" w:space="0" w:color="auto"/>
              <w:bottom w:val="single" w:sz="4" w:space="0" w:color="auto"/>
              <w:right w:val="single" w:sz="4" w:space="0" w:color="auto"/>
            </w:tcBorders>
            <w:hideMark/>
          </w:tcPr>
          <w:p w14:paraId="257E8213" w14:textId="77777777" w:rsidR="002359A1" w:rsidRPr="002359A1" w:rsidRDefault="002359A1" w:rsidP="002359A1">
            <w:pPr>
              <w:widowControl/>
              <w:suppressAutoHyphens w:val="0"/>
              <w:autoSpaceDN/>
              <w:ind w:left="5"/>
              <w:jc w:val="left"/>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–25 °C ... +70 °C</w:t>
            </w:r>
          </w:p>
        </w:tc>
      </w:tr>
      <w:tr w:rsidR="002359A1" w:rsidRPr="002359A1" w14:paraId="4B3C49D6" w14:textId="77777777" w:rsidTr="002359A1">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hideMark/>
          </w:tcPr>
          <w:p w14:paraId="17DF0EFA"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Резолуција мерења температуре</w:t>
            </w:r>
          </w:p>
        </w:tc>
        <w:tc>
          <w:tcPr>
            <w:tcW w:w="4961" w:type="dxa"/>
            <w:tcBorders>
              <w:top w:val="single" w:sz="4" w:space="0" w:color="auto"/>
              <w:left w:val="single" w:sz="4" w:space="0" w:color="auto"/>
              <w:bottom w:val="single" w:sz="4" w:space="0" w:color="auto"/>
              <w:right w:val="single" w:sz="4" w:space="0" w:color="auto"/>
            </w:tcBorders>
            <w:hideMark/>
          </w:tcPr>
          <w:p w14:paraId="634E3B0D" w14:textId="77777777" w:rsidR="002359A1" w:rsidRPr="002359A1" w:rsidRDefault="002359A1" w:rsidP="002359A1">
            <w:pPr>
              <w:widowControl/>
              <w:suppressAutoHyphens w:val="0"/>
              <w:autoSpaceDN/>
              <w:ind w:left="5"/>
              <w:jc w:val="left"/>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0.1 °C</w:t>
            </w:r>
          </w:p>
        </w:tc>
      </w:tr>
      <w:tr w:rsidR="002359A1" w:rsidRPr="002359A1" w14:paraId="31B95F18" w14:textId="77777777" w:rsidTr="002359A1">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hideMark/>
          </w:tcPr>
          <w:p w14:paraId="62E96C4F"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Излаз инструмента</w:t>
            </w:r>
          </w:p>
        </w:tc>
        <w:tc>
          <w:tcPr>
            <w:tcW w:w="4961" w:type="dxa"/>
            <w:tcBorders>
              <w:top w:val="single" w:sz="4" w:space="0" w:color="auto"/>
              <w:left w:val="single" w:sz="4" w:space="0" w:color="auto"/>
              <w:bottom w:val="single" w:sz="4" w:space="0" w:color="auto"/>
              <w:right w:val="single" w:sz="4" w:space="0" w:color="auto"/>
            </w:tcBorders>
            <w:hideMark/>
          </w:tcPr>
          <w:p w14:paraId="2FECFD2C" w14:textId="77777777" w:rsidR="002359A1" w:rsidRPr="002359A1" w:rsidRDefault="002359A1" w:rsidP="002359A1">
            <w:pPr>
              <w:widowControl/>
              <w:suppressAutoHyphens w:val="0"/>
              <w:autoSpaceDN/>
              <w:ind w:left="5"/>
              <w:jc w:val="left"/>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Дигитални излаз</w:t>
            </w:r>
          </w:p>
        </w:tc>
      </w:tr>
      <w:tr w:rsidR="002359A1" w:rsidRPr="002359A1" w14:paraId="19A7B548" w14:textId="77777777" w:rsidTr="002359A1">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14:paraId="2F81FAF4"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Интерна меморија</w:t>
            </w:r>
          </w:p>
        </w:tc>
        <w:tc>
          <w:tcPr>
            <w:tcW w:w="4961" w:type="dxa"/>
            <w:tcBorders>
              <w:top w:val="single" w:sz="4" w:space="0" w:color="auto"/>
              <w:left w:val="single" w:sz="4" w:space="0" w:color="auto"/>
              <w:bottom w:val="single" w:sz="4" w:space="0" w:color="auto"/>
              <w:right w:val="single" w:sz="4" w:space="0" w:color="auto"/>
            </w:tcBorders>
          </w:tcPr>
          <w:p w14:paraId="28853750" w14:textId="77777777" w:rsidR="002359A1" w:rsidRPr="002359A1" w:rsidRDefault="002359A1" w:rsidP="002359A1">
            <w:pPr>
              <w:widowControl/>
              <w:suppressAutoHyphens w:val="0"/>
              <w:autoSpaceDN/>
              <w:ind w:left="5"/>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72000 мерних циклуса</w:t>
            </w:r>
          </w:p>
        </w:tc>
      </w:tr>
      <w:tr w:rsidR="002359A1" w:rsidRPr="002359A1" w14:paraId="5BF61FA7" w14:textId="77777777" w:rsidTr="002359A1">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hideMark/>
          </w:tcPr>
          <w:p w14:paraId="51E24DFE"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Пречник сонде</w:t>
            </w:r>
          </w:p>
        </w:tc>
        <w:tc>
          <w:tcPr>
            <w:tcW w:w="4961" w:type="dxa"/>
            <w:tcBorders>
              <w:top w:val="single" w:sz="4" w:space="0" w:color="auto"/>
              <w:left w:val="single" w:sz="4" w:space="0" w:color="auto"/>
              <w:bottom w:val="single" w:sz="4" w:space="0" w:color="auto"/>
              <w:right w:val="single" w:sz="4" w:space="0" w:color="auto"/>
            </w:tcBorders>
            <w:hideMark/>
          </w:tcPr>
          <w:p w14:paraId="71D6E402" w14:textId="77777777" w:rsidR="002359A1" w:rsidRPr="002359A1" w:rsidRDefault="002359A1" w:rsidP="002359A1">
            <w:pPr>
              <w:widowControl/>
              <w:suppressAutoHyphens w:val="0"/>
              <w:autoSpaceDN/>
              <w:ind w:left="5"/>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 23 mm</w:t>
            </w:r>
          </w:p>
        </w:tc>
      </w:tr>
      <w:tr w:rsidR="002359A1" w:rsidRPr="002359A1" w14:paraId="5C5B5095" w14:textId="77777777" w:rsidTr="002359A1">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hideMark/>
          </w:tcPr>
          <w:p w14:paraId="0C293E7C"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Заштита</w:t>
            </w:r>
          </w:p>
        </w:tc>
        <w:tc>
          <w:tcPr>
            <w:tcW w:w="4961" w:type="dxa"/>
            <w:tcBorders>
              <w:top w:val="single" w:sz="4" w:space="0" w:color="auto"/>
              <w:left w:val="single" w:sz="4" w:space="0" w:color="auto"/>
              <w:bottom w:val="single" w:sz="4" w:space="0" w:color="auto"/>
              <w:right w:val="single" w:sz="4" w:space="0" w:color="auto"/>
            </w:tcBorders>
            <w:hideMark/>
          </w:tcPr>
          <w:p w14:paraId="254ED558" w14:textId="77777777" w:rsidR="002359A1" w:rsidRPr="002359A1" w:rsidRDefault="002359A1" w:rsidP="002359A1">
            <w:pPr>
              <w:widowControl/>
              <w:suppressAutoHyphens w:val="0"/>
              <w:autoSpaceDN/>
              <w:ind w:left="5"/>
              <w:jc w:val="left"/>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IP 68</w:t>
            </w:r>
          </w:p>
        </w:tc>
      </w:tr>
      <w:tr w:rsidR="002359A1" w:rsidRPr="002359A1" w14:paraId="49AF62AD" w14:textId="77777777" w:rsidTr="002359A1">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hideMark/>
          </w:tcPr>
          <w:p w14:paraId="362F4623"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Кућиште</w:t>
            </w:r>
          </w:p>
        </w:tc>
        <w:tc>
          <w:tcPr>
            <w:tcW w:w="4961" w:type="dxa"/>
            <w:tcBorders>
              <w:top w:val="single" w:sz="4" w:space="0" w:color="auto"/>
              <w:left w:val="single" w:sz="4" w:space="0" w:color="auto"/>
              <w:bottom w:val="single" w:sz="4" w:space="0" w:color="auto"/>
              <w:right w:val="single" w:sz="4" w:space="0" w:color="auto"/>
            </w:tcBorders>
            <w:hideMark/>
          </w:tcPr>
          <w:p w14:paraId="4EA276AB" w14:textId="77777777" w:rsidR="002359A1" w:rsidRPr="002359A1" w:rsidRDefault="002359A1" w:rsidP="002359A1">
            <w:pPr>
              <w:widowControl/>
              <w:suppressAutoHyphens w:val="0"/>
              <w:autoSpaceDN/>
              <w:ind w:left="5"/>
              <w:jc w:val="left"/>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Нерђајући челик</w:t>
            </w:r>
          </w:p>
        </w:tc>
      </w:tr>
      <w:tr w:rsidR="002359A1" w:rsidRPr="002359A1" w14:paraId="22B4F067" w14:textId="77777777" w:rsidTr="002359A1">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hideMark/>
          </w:tcPr>
          <w:p w14:paraId="6869578B"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Веза сонде и сигналног кабла</w:t>
            </w:r>
          </w:p>
        </w:tc>
        <w:tc>
          <w:tcPr>
            <w:tcW w:w="4961" w:type="dxa"/>
            <w:tcBorders>
              <w:top w:val="single" w:sz="4" w:space="0" w:color="auto"/>
              <w:left w:val="single" w:sz="4" w:space="0" w:color="auto"/>
              <w:bottom w:val="single" w:sz="4" w:space="0" w:color="auto"/>
              <w:right w:val="single" w:sz="4" w:space="0" w:color="auto"/>
            </w:tcBorders>
            <w:hideMark/>
          </w:tcPr>
          <w:p w14:paraId="2C506163" w14:textId="77777777" w:rsidR="002359A1" w:rsidRPr="002359A1" w:rsidRDefault="002359A1" w:rsidP="002359A1">
            <w:pPr>
              <w:widowControl/>
              <w:suppressAutoHyphens w:val="0"/>
              <w:autoSpaceDN/>
              <w:ind w:left="5"/>
              <w:jc w:val="left"/>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Сигнални кабел са сондом оптички</w:t>
            </w:r>
          </w:p>
        </w:tc>
      </w:tr>
    </w:tbl>
    <w:p w14:paraId="1277664E" w14:textId="77777777" w:rsidR="000037DD" w:rsidRDefault="000037DD" w:rsidP="000037DD">
      <w:pPr>
        <w:pStyle w:val="Standard"/>
        <w:spacing w:before="0"/>
        <w:rPr>
          <w:rFonts w:ascii="Arial" w:hAnsi="Arial" w:cs="Arial"/>
        </w:rPr>
      </w:pPr>
    </w:p>
    <w:p w14:paraId="099C6B5F" w14:textId="77777777" w:rsidR="002359A1" w:rsidRPr="00663422" w:rsidRDefault="002359A1" w:rsidP="002359A1">
      <w:pPr>
        <w:pStyle w:val="Standard"/>
        <w:spacing w:before="0"/>
        <w:rPr>
          <w:rFonts w:ascii="Arial" w:hAnsi="Arial" w:cs="Arial"/>
        </w:rPr>
      </w:pPr>
      <w:r w:rsidRPr="00663422">
        <w:rPr>
          <w:rFonts w:ascii="Arial" w:hAnsi="Arial" w:cs="Arial"/>
        </w:rPr>
        <w:t xml:space="preserve">Карактеристике уређаја за сакупљање података које се захтевају дате су у следећој табели: </w:t>
      </w:r>
    </w:p>
    <w:p w14:paraId="50CFD55B" w14:textId="77777777" w:rsidR="002359A1" w:rsidRDefault="002359A1" w:rsidP="002359A1">
      <w:pPr>
        <w:pStyle w:val="Standard"/>
        <w:spacing w:before="0"/>
        <w:rPr>
          <w:rFonts w:cs="Arial"/>
        </w:rPr>
      </w:pPr>
    </w:p>
    <w:tbl>
      <w:tblPr>
        <w:tblStyle w:val="HIS2"/>
        <w:tblW w:w="0" w:type="auto"/>
        <w:tblLook w:val="04A0" w:firstRow="1" w:lastRow="0" w:firstColumn="1" w:lastColumn="0" w:noHBand="0" w:noVBand="1"/>
      </w:tblPr>
      <w:tblGrid>
        <w:gridCol w:w="4509"/>
        <w:gridCol w:w="4507"/>
      </w:tblGrid>
      <w:tr w:rsidR="002359A1" w:rsidRPr="002359A1" w14:paraId="52CF8FC7" w14:textId="77777777" w:rsidTr="002359A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4509" w:type="dxa"/>
            <w:shd w:val="clear" w:color="auto" w:fill="auto"/>
            <w:hideMark/>
          </w:tcPr>
          <w:p w14:paraId="5038E697" w14:textId="77777777" w:rsidR="002359A1" w:rsidRPr="002359A1" w:rsidRDefault="002359A1" w:rsidP="002359A1">
            <w:pPr>
              <w:widowControl/>
              <w:suppressAutoHyphens w:val="0"/>
              <w:autoSpaceDN/>
              <w:spacing w:after="120"/>
              <w:textAlignment w:val="auto"/>
              <w:rPr>
                <w:rFonts w:eastAsia="Calibri" w:cs="Arial"/>
                <w:kern w:val="0"/>
                <w:lang w:val="sr-Cyrl-RS" w:eastAsia="sr-Latn-CS"/>
              </w:rPr>
            </w:pPr>
            <w:r w:rsidRPr="002359A1">
              <w:rPr>
                <w:rFonts w:eastAsia="Calibri" w:cs="Arial"/>
                <w:kern w:val="0"/>
                <w:lang w:val="sr-Cyrl-RS" w:eastAsia="sr-Latn-CS"/>
              </w:rPr>
              <w:t>Карактеристике</w:t>
            </w:r>
          </w:p>
        </w:tc>
        <w:tc>
          <w:tcPr>
            <w:tcW w:w="4507" w:type="dxa"/>
            <w:shd w:val="clear" w:color="auto" w:fill="auto"/>
            <w:hideMark/>
          </w:tcPr>
          <w:p w14:paraId="31F3033A" w14:textId="77777777" w:rsidR="002359A1" w:rsidRPr="002359A1" w:rsidRDefault="002359A1" w:rsidP="002359A1">
            <w:pPr>
              <w:widowControl/>
              <w:suppressAutoHyphens w:val="0"/>
              <w:autoSpaceDN/>
              <w:spacing w:after="120"/>
              <w:textAlignment w:val="auto"/>
              <w:cnfStyle w:val="100000000000" w:firstRow="1" w:lastRow="0" w:firstColumn="0" w:lastColumn="0" w:oddVBand="0" w:evenVBand="0" w:oddHBand="0" w:evenHBand="0" w:firstRowFirstColumn="0" w:firstRowLastColumn="0" w:lastRowFirstColumn="0" w:lastRowLastColumn="0"/>
              <w:rPr>
                <w:rFonts w:eastAsia="Calibri" w:cs="Arial"/>
                <w:kern w:val="0"/>
                <w:lang w:val="sr-Cyrl-RS" w:eastAsia="sr-Latn-CS"/>
              </w:rPr>
            </w:pPr>
            <w:r w:rsidRPr="002359A1">
              <w:rPr>
                <w:rFonts w:eastAsia="Calibri" w:cs="Arial"/>
                <w:kern w:val="0"/>
                <w:lang w:val="sr-Cyrl-RS" w:eastAsia="sr-Latn-CS"/>
              </w:rPr>
              <w:t>Детаљна спецификација опреме</w:t>
            </w:r>
          </w:p>
        </w:tc>
      </w:tr>
      <w:tr w:rsidR="002359A1" w:rsidRPr="002359A1" w14:paraId="6BA09C27" w14:textId="77777777" w:rsidTr="00450DED">
        <w:trPr>
          <w:trHeight w:val="20"/>
        </w:trPr>
        <w:tc>
          <w:tcPr>
            <w:cnfStyle w:val="001000000000" w:firstRow="0" w:lastRow="0" w:firstColumn="1" w:lastColumn="0" w:oddVBand="0" w:evenVBand="0" w:oddHBand="0" w:evenHBand="0" w:firstRowFirstColumn="0" w:firstRowLastColumn="0" w:lastRowFirstColumn="0" w:lastRowLastColumn="0"/>
            <w:tcW w:w="4509" w:type="dxa"/>
            <w:tcBorders>
              <w:top w:val="single" w:sz="4" w:space="0" w:color="auto"/>
              <w:left w:val="single" w:sz="4" w:space="0" w:color="auto"/>
              <w:bottom w:val="single" w:sz="4" w:space="0" w:color="auto"/>
              <w:right w:val="single" w:sz="4" w:space="0" w:color="auto"/>
            </w:tcBorders>
            <w:hideMark/>
          </w:tcPr>
          <w:p w14:paraId="7FCB989C"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Приказ тренутних вредности</w:t>
            </w:r>
          </w:p>
        </w:tc>
        <w:tc>
          <w:tcPr>
            <w:tcW w:w="4507" w:type="dxa"/>
            <w:tcBorders>
              <w:top w:val="single" w:sz="4" w:space="0" w:color="auto"/>
              <w:left w:val="single" w:sz="4" w:space="0" w:color="auto"/>
              <w:bottom w:val="single" w:sz="4" w:space="0" w:color="auto"/>
              <w:right w:val="single" w:sz="4" w:space="0" w:color="auto"/>
            </w:tcBorders>
            <w:hideMark/>
          </w:tcPr>
          <w:p w14:paraId="40AA9846" w14:textId="77777777" w:rsidR="002359A1" w:rsidRPr="002359A1" w:rsidRDefault="002359A1" w:rsidP="002359A1">
            <w:pPr>
              <w:widowControl/>
              <w:suppressAutoHyphens w:val="0"/>
              <w:autoSpaceDN/>
              <w:ind w:left="5"/>
              <w:jc w:val="left"/>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Не</w:t>
            </w:r>
          </w:p>
        </w:tc>
      </w:tr>
      <w:tr w:rsidR="002359A1" w:rsidRPr="002359A1" w14:paraId="69689290" w14:textId="77777777" w:rsidTr="00450DED">
        <w:trPr>
          <w:trHeight w:val="20"/>
        </w:trPr>
        <w:tc>
          <w:tcPr>
            <w:cnfStyle w:val="001000000000" w:firstRow="0" w:lastRow="0" w:firstColumn="1" w:lastColumn="0" w:oddVBand="0" w:evenVBand="0" w:oddHBand="0" w:evenHBand="0" w:firstRowFirstColumn="0" w:firstRowLastColumn="0" w:lastRowFirstColumn="0" w:lastRowLastColumn="0"/>
            <w:tcW w:w="4509" w:type="dxa"/>
            <w:tcBorders>
              <w:top w:val="single" w:sz="4" w:space="0" w:color="auto"/>
              <w:left w:val="single" w:sz="4" w:space="0" w:color="auto"/>
              <w:bottom w:val="single" w:sz="4" w:space="0" w:color="auto"/>
              <w:right w:val="single" w:sz="4" w:space="0" w:color="auto"/>
            </w:tcBorders>
            <w:hideMark/>
          </w:tcPr>
          <w:p w14:paraId="0B93857F"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Аларми</w:t>
            </w:r>
          </w:p>
        </w:tc>
        <w:tc>
          <w:tcPr>
            <w:tcW w:w="4507" w:type="dxa"/>
            <w:tcBorders>
              <w:top w:val="single" w:sz="4" w:space="0" w:color="auto"/>
              <w:left w:val="single" w:sz="4" w:space="0" w:color="auto"/>
              <w:bottom w:val="single" w:sz="4" w:space="0" w:color="auto"/>
              <w:right w:val="single" w:sz="4" w:space="0" w:color="auto"/>
            </w:tcBorders>
            <w:hideMark/>
          </w:tcPr>
          <w:p w14:paraId="35752065" w14:textId="77777777" w:rsidR="002359A1" w:rsidRPr="002359A1" w:rsidRDefault="002359A1" w:rsidP="002359A1">
            <w:pPr>
              <w:widowControl/>
              <w:suppressAutoHyphens w:val="0"/>
              <w:autoSpaceDN/>
              <w:ind w:left="5"/>
              <w:jc w:val="left"/>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 xml:space="preserve">Програмабилни аларми </w:t>
            </w:r>
          </w:p>
        </w:tc>
      </w:tr>
      <w:tr w:rsidR="002359A1" w:rsidRPr="002359A1" w14:paraId="4CF4DF4A" w14:textId="77777777" w:rsidTr="00450DED">
        <w:trPr>
          <w:trHeight w:val="20"/>
        </w:trPr>
        <w:tc>
          <w:tcPr>
            <w:cnfStyle w:val="001000000000" w:firstRow="0" w:lastRow="0" w:firstColumn="1" w:lastColumn="0" w:oddVBand="0" w:evenVBand="0" w:oddHBand="0" w:evenHBand="0" w:firstRowFirstColumn="0" w:firstRowLastColumn="0" w:lastRowFirstColumn="0" w:lastRowLastColumn="0"/>
            <w:tcW w:w="4509" w:type="dxa"/>
            <w:tcBorders>
              <w:top w:val="single" w:sz="4" w:space="0" w:color="auto"/>
              <w:left w:val="single" w:sz="4" w:space="0" w:color="auto"/>
              <w:bottom w:val="single" w:sz="4" w:space="0" w:color="auto"/>
              <w:right w:val="single" w:sz="4" w:space="0" w:color="auto"/>
            </w:tcBorders>
            <w:hideMark/>
          </w:tcPr>
          <w:p w14:paraId="6BCB9047"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Напајање</w:t>
            </w:r>
          </w:p>
        </w:tc>
        <w:tc>
          <w:tcPr>
            <w:tcW w:w="4507" w:type="dxa"/>
            <w:tcBorders>
              <w:top w:val="single" w:sz="4" w:space="0" w:color="auto"/>
              <w:left w:val="single" w:sz="4" w:space="0" w:color="auto"/>
              <w:bottom w:val="single" w:sz="4" w:space="0" w:color="auto"/>
              <w:right w:val="single" w:sz="4" w:space="0" w:color="auto"/>
            </w:tcBorders>
            <w:hideMark/>
          </w:tcPr>
          <w:p w14:paraId="7B6AD832" w14:textId="77777777" w:rsidR="002359A1" w:rsidRPr="002359A1" w:rsidRDefault="002359A1" w:rsidP="002359A1">
            <w:pPr>
              <w:widowControl/>
              <w:suppressAutoHyphens w:val="0"/>
              <w:autoSpaceDN/>
              <w:ind w:left="5"/>
              <w:jc w:val="left"/>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 xml:space="preserve">2 батерије 1,5 </w:t>
            </w:r>
            <w:r w:rsidRPr="002359A1">
              <w:rPr>
                <w:rFonts w:eastAsia="Calibri" w:cs="Arial"/>
                <w:w w:val="95"/>
                <w:kern w:val="0"/>
                <w:lang w:eastAsia="en-GB"/>
              </w:rPr>
              <w:t xml:space="preserve">V D </w:t>
            </w:r>
            <w:r w:rsidRPr="002359A1">
              <w:rPr>
                <w:rFonts w:eastAsia="Calibri" w:cs="Arial"/>
                <w:w w:val="95"/>
                <w:kern w:val="0"/>
                <w:lang w:val="sr-Cyrl-RS" w:eastAsia="en-GB"/>
              </w:rPr>
              <w:t>тип</w:t>
            </w:r>
          </w:p>
        </w:tc>
      </w:tr>
      <w:tr w:rsidR="002359A1" w:rsidRPr="002359A1" w14:paraId="255F66E0" w14:textId="77777777" w:rsidTr="00450DED">
        <w:trPr>
          <w:trHeight w:val="20"/>
        </w:trPr>
        <w:tc>
          <w:tcPr>
            <w:cnfStyle w:val="001000000000" w:firstRow="0" w:lastRow="0" w:firstColumn="1" w:lastColumn="0" w:oddVBand="0" w:evenVBand="0" w:oddHBand="0" w:evenHBand="0" w:firstRowFirstColumn="0" w:firstRowLastColumn="0" w:lastRowFirstColumn="0" w:lastRowLastColumn="0"/>
            <w:tcW w:w="4509" w:type="dxa"/>
            <w:tcBorders>
              <w:top w:val="single" w:sz="4" w:space="0" w:color="auto"/>
              <w:left w:val="single" w:sz="4" w:space="0" w:color="auto"/>
              <w:bottom w:val="single" w:sz="4" w:space="0" w:color="auto"/>
              <w:right w:val="single" w:sz="4" w:space="0" w:color="auto"/>
            </w:tcBorders>
            <w:hideMark/>
          </w:tcPr>
          <w:p w14:paraId="6926EDBA"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Меморија</w:t>
            </w:r>
          </w:p>
        </w:tc>
        <w:tc>
          <w:tcPr>
            <w:tcW w:w="4507" w:type="dxa"/>
            <w:tcBorders>
              <w:top w:val="single" w:sz="4" w:space="0" w:color="auto"/>
              <w:left w:val="single" w:sz="4" w:space="0" w:color="auto"/>
              <w:bottom w:val="single" w:sz="4" w:space="0" w:color="auto"/>
              <w:right w:val="single" w:sz="4" w:space="0" w:color="auto"/>
            </w:tcBorders>
            <w:hideMark/>
          </w:tcPr>
          <w:p w14:paraId="157ADC3A" w14:textId="77777777" w:rsidR="002359A1" w:rsidRPr="002359A1" w:rsidRDefault="002359A1" w:rsidP="002359A1">
            <w:pPr>
              <w:widowControl/>
              <w:suppressAutoHyphens w:val="0"/>
              <w:autoSpaceDN/>
              <w:ind w:left="5"/>
              <w:jc w:val="left"/>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72000 мерних циклуса, са 5 минутним интервалом меморија обезбеђује могућност складиштења мерних резултата 200 дана</w:t>
            </w:r>
          </w:p>
        </w:tc>
      </w:tr>
      <w:tr w:rsidR="002359A1" w:rsidRPr="002359A1" w14:paraId="52308AC2" w14:textId="77777777" w:rsidTr="00450DED">
        <w:trPr>
          <w:trHeight w:val="20"/>
        </w:trPr>
        <w:tc>
          <w:tcPr>
            <w:cnfStyle w:val="001000000000" w:firstRow="0" w:lastRow="0" w:firstColumn="1" w:lastColumn="0" w:oddVBand="0" w:evenVBand="0" w:oddHBand="0" w:evenHBand="0" w:firstRowFirstColumn="0" w:firstRowLastColumn="0" w:lastRowFirstColumn="0" w:lastRowLastColumn="0"/>
            <w:tcW w:w="4509" w:type="dxa"/>
            <w:tcBorders>
              <w:top w:val="single" w:sz="4" w:space="0" w:color="auto"/>
              <w:left w:val="single" w:sz="4" w:space="0" w:color="auto"/>
              <w:bottom w:val="single" w:sz="4" w:space="0" w:color="auto"/>
              <w:right w:val="single" w:sz="4" w:space="0" w:color="auto"/>
            </w:tcBorders>
            <w:hideMark/>
          </w:tcPr>
          <w:p w14:paraId="57FA75FE"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Интервал узорковања</w:t>
            </w:r>
          </w:p>
        </w:tc>
        <w:tc>
          <w:tcPr>
            <w:tcW w:w="4507" w:type="dxa"/>
            <w:tcBorders>
              <w:top w:val="single" w:sz="4" w:space="0" w:color="auto"/>
              <w:left w:val="single" w:sz="4" w:space="0" w:color="auto"/>
              <w:bottom w:val="single" w:sz="4" w:space="0" w:color="auto"/>
              <w:right w:val="single" w:sz="4" w:space="0" w:color="auto"/>
            </w:tcBorders>
            <w:hideMark/>
          </w:tcPr>
          <w:p w14:paraId="3E8D6A37" w14:textId="77777777" w:rsidR="002359A1" w:rsidRPr="002359A1" w:rsidRDefault="002359A1" w:rsidP="002359A1">
            <w:pPr>
              <w:widowControl/>
              <w:suppressAutoHyphens w:val="0"/>
              <w:autoSpaceDN/>
              <w:ind w:left="5"/>
              <w:jc w:val="left"/>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Подесив 1s … 24 h</w:t>
            </w:r>
          </w:p>
        </w:tc>
      </w:tr>
      <w:tr w:rsidR="002359A1" w:rsidRPr="002359A1" w14:paraId="727753F1" w14:textId="77777777" w:rsidTr="00450DED">
        <w:trPr>
          <w:trHeight w:val="20"/>
        </w:trPr>
        <w:tc>
          <w:tcPr>
            <w:cnfStyle w:val="001000000000" w:firstRow="0" w:lastRow="0" w:firstColumn="1" w:lastColumn="0" w:oddVBand="0" w:evenVBand="0" w:oddHBand="0" w:evenHBand="0" w:firstRowFirstColumn="0" w:firstRowLastColumn="0" w:lastRowFirstColumn="0" w:lastRowLastColumn="0"/>
            <w:tcW w:w="4509" w:type="dxa"/>
            <w:tcBorders>
              <w:top w:val="single" w:sz="4" w:space="0" w:color="auto"/>
              <w:left w:val="single" w:sz="4" w:space="0" w:color="auto"/>
              <w:bottom w:val="single" w:sz="4" w:space="0" w:color="auto"/>
              <w:right w:val="single" w:sz="4" w:space="0" w:color="auto"/>
            </w:tcBorders>
            <w:hideMark/>
          </w:tcPr>
          <w:p w14:paraId="2B4818F5"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Интервал складиштења</w:t>
            </w:r>
          </w:p>
        </w:tc>
        <w:tc>
          <w:tcPr>
            <w:tcW w:w="4507" w:type="dxa"/>
            <w:tcBorders>
              <w:top w:val="single" w:sz="4" w:space="0" w:color="auto"/>
              <w:left w:val="single" w:sz="4" w:space="0" w:color="auto"/>
              <w:bottom w:val="single" w:sz="4" w:space="0" w:color="auto"/>
              <w:right w:val="single" w:sz="4" w:space="0" w:color="auto"/>
            </w:tcBorders>
            <w:hideMark/>
          </w:tcPr>
          <w:p w14:paraId="07F238BD" w14:textId="77777777" w:rsidR="002359A1" w:rsidRPr="002359A1" w:rsidRDefault="002359A1" w:rsidP="002359A1">
            <w:pPr>
              <w:widowControl/>
              <w:suppressAutoHyphens w:val="0"/>
              <w:autoSpaceDN/>
              <w:ind w:left="5"/>
              <w:jc w:val="left"/>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Подесив 1s … 24 h</w:t>
            </w:r>
          </w:p>
        </w:tc>
      </w:tr>
      <w:tr w:rsidR="002359A1" w:rsidRPr="002359A1" w14:paraId="4E618E73" w14:textId="77777777" w:rsidTr="00450DED">
        <w:trPr>
          <w:trHeight w:val="20"/>
        </w:trPr>
        <w:tc>
          <w:tcPr>
            <w:cnfStyle w:val="001000000000" w:firstRow="0" w:lastRow="0" w:firstColumn="1" w:lastColumn="0" w:oddVBand="0" w:evenVBand="0" w:oddHBand="0" w:evenHBand="0" w:firstRowFirstColumn="0" w:firstRowLastColumn="0" w:lastRowFirstColumn="0" w:lastRowLastColumn="0"/>
            <w:tcW w:w="4509" w:type="dxa"/>
            <w:tcBorders>
              <w:top w:val="single" w:sz="4" w:space="0" w:color="auto"/>
              <w:left w:val="single" w:sz="4" w:space="0" w:color="auto"/>
              <w:bottom w:val="single" w:sz="4" w:space="0" w:color="auto"/>
              <w:right w:val="single" w:sz="4" w:space="0" w:color="auto"/>
            </w:tcBorders>
            <w:hideMark/>
          </w:tcPr>
          <w:p w14:paraId="66DC47F9"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Број и тип улаза</w:t>
            </w:r>
          </w:p>
        </w:tc>
        <w:tc>
          <w:tcPr>
            <w:tcW w:w="4507" w:type="dxa"/>
            <w:tcBorders>
              <w:top w:val="single" w:sz="4" w:space="0" w:color="auto"/>
              <w:left w:val="single" w:sz="4" w:space="0" w:color="auto"/>
              <w:bottom w:val="single" w:sz="4" w:space="0" w:color="auto"/>
              <w:right w:val="single" w:sz="4" w:space="0" w:color="auto"/>
            </w:tcBorders>
            <w:hideMark/>
          </w:tcPr>
          <w:p w14:paraId="2BC20C60" w14:textId="77777777" w:rsidR="002359A1" w:rsidRPr="002359A1" w:rsidRDefault="002359A1" w:rsidP="002359A1">
            <w:pPr>
              <w:widowControl/>
              <w:suppressAutoHyphens w:val="0"/>
              <w:autoSpaceDN/>
              <w:ind w:left="5"/>
              <w:jc w:val="left"/>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eastAsia="en-GB"/>
              </w:rPr>
            </w:pPr>
            <w:r w:rsidRPr="002359A1">
              <w:rPr>
                <w:rFonts w:eastAsia="Calibri" w:cs="Arial"/>
                <w:w w:val="95"/>
                <w:kern w:val="0"/>
                <w:lang w:val="sr-Cyrl-RS" w:eastAsia="en-GB"/>
              </w:rPr>
              <w:t xml:space="preserve">Један за </w:t>
            </w:r>
            <w:r w:rsidRPr="002359A1">
              <w:rPr>
                <w:rFonts w:cs="Arial"/>
                <w:w w:val="95"/>
                <w:kern w:val="0"/>
                <w:lang w:val="sr-Cyrl-RS" w:eastAsia="zh-CN"/>
              </w:rPr>
              <w:t>сензор притиска</w:t>
            </w:r>
            <w:r w:rsidRPr="002359A1">
              <w:rPr>
                <w:rFonts w:eastAsia="Calibri" w:cs="Arial"/>
                <w:w w:val="95"/>
                <w:kern w:val="0"/>
                <w:lang w:val="sr-Cyrl-RS" w:eastAsia="en-GB"/>
              </w:rPr>
              <w:t>, конектор SIM картице и SMA антенски конектор</w:t>
            </w:r>
          </w:p>
        </w:tc>
      </w:tr>
      <w:tr w:rsidR="002359A1" w:rsidRPr="002359A1" w14:paraId="4C624365" w14:textId="77777777" w:rsidTr="00450DED">
        <w:trPr>
          <w:trHeight w:val="20"/>
        </w:trPr>
        <w:tc>
          <w:tcPr>
            <w:cnfStyle w:val="001000000000" w:firstRow="0" w:lastRow="0" w:firstColumn="1" w:lastColumn="0" w:oddVBand="0" w:evenVBand="0" w:oddHBand="0" w:evenHBand="0" w:firstRowFirstColumn="0" w:firstRowLastColumn="0" w:lastRowFirstColumn="0" w:lastRowLastColumn="0"/>
            <w:tcW w:w="4509" w:type="dxa"/>
            <w:tcBorders>
              <w:top w:val="single" w:sz="4" w:space="0" w:color="auto"/>
              <w:left w:val="single" w:sz="4" w:space="0" w:color="auto"/>
              <w:bottom w:val="single" w:sz="4" w:space="0" w:color="auto"/>
              <w:right w:val="single" w:sz="4" w:space="0" w:color="auto"/>
            </w:tcBorders>
            <w:hideMark/>
          </w:tcPr>
          <w:p w14:paraId="0FA2A7E0"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Пренос података</w:t>
            </w:r>
          </w:p>
        </w:tc>
        <w:tc>
          <w:tcPr>
            <w:tcW w:w="4507" w:type="dxa"/>
            <w:tcBorders>
              <w:top w:val="single" w:sz="4" w:space="0" w:color="auto"/>
              <w:left w:val="single" w:sz="4" w:space="0" w:color="auto"/>
              <w:bottom w:val="single" w:sz="4" w:space="0" w:color="auto"/>
              <w:right w:val="single" w:sz="4" w:space="0" w:color="auto"/>
            </w:tcBorders>
            <w:hideMark/>
          </w:tcPr>
          <w:p w14:paraId="6E0EE489" w14:textId="77777777" w:rsidR="002359A1" w:rsidRPr="002359A1" w:rsidRDefault="002359A1" w:rsidP="002359A1">
            <w:pPr>
              <w:widowControl/>
              <w:suppressAutoHyphens w:val="0"/>
              <w:autoSpaceDN/>
              <w:ind w:left="5"/>
              <w:jc w:val="left"/>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Могућност прикључења уређаја за даљинску комуникацију и пренос података</w:t>
            </w:r>
          </w:p>
        </w:tc>
      </w:tr>
      <w:tr w:rsidR="002359A1" w:rsidRPr="002359A1" w14:paraId="5AAE36FF" w14:textId="77777777" w:rsidTr="00450DED">
        <w:trPr>
          <w:trHeight w:val="20"/>
        </w:trPr>
        <w:tc>
          <w:tcPr>
            <w:cnfStyle w:val="001000000000" w:firstRow="0" w:lastRow="0" w:firstColumn="1" w:lastColumn="0" w:oddVBand="0" w:evenVBand="0" w:oddHBand="0" w:evenHBand="0" w:firstRowFirstColumn="0" w:firstRowLastColumn="0" w:lastRowFirstColumn="0" w:lastRowLastColumn="0"/>
            <w:tcW w:w="4509" w:type="dxa"/>
            <w:tcBorders>
              <w:top w:val="single" w:sz="4" w:space="0" w:color="auto"/>
              <w:left w:val="single" w:sz="4" w:space="0" w:color="auto"/>
              <w:bottom w:val="single" w:sz="4" w:space="0" w:color="auto"/>
              <w:right w:val="single" w:sz="4" w:space="0" w:color="auto"/>
            </w:tcBorders>
          </w:tcPr>
          <w:p w14:paraId="70C05B9F" w14:textId="77777777" w:rsidR="002359A1" w:rsidRPr="002359A1" w:rsidRDefault="002359A1" w:rsidP="002359A1">
            <w:pPr>
              <w:widowControl/>
              <w:suppressAutoHyphens w:val="0"/>
              <w:autoSpaceDN/>
              <w:ind w:left="5"/>
              <w:textAlignment w:val="auto"/>
              <w:rPr>
                <w:rFonts w:eastAsia="Calibri" w:cs="Arial"/>
                <w:w w:val="95"/>
                <w:kern w:val="0"/>
                <w:lang w:val="sr-Cyrl-RS" w:eastAsia="en-GB"/>
              </w:rPr>
            </w:pPr>
            <w:r w:rsidRPr="002359A1">
              <w:rPr>
                <w:rFonts w:eastAsia="Calibri" w:cs="Arial"/>
                <w:w w:val="95"/>
                <w:kern w:val="0"/>
                <w:lang w:val="sr-Cyrl-RS" w:eastAsia="en-GB"/>
              </w:rPr>
              <w:t>Радни опсег за пренос података</w:t>
            </w:r>
          </w:p>
        </w:tc>
        <w:tc>
          <w:tcPr>
            <w:tcW w:w="4507" w:type="dxa"/>
            <w:tcBorders>
              <w:top w:val="single" w:sz="4" w:space="0" w:color="auto"/>
              <w:left w:val="single" w:sz="4" w:space="0" w:color="auto"/>
              <w:bottom w:val="single" w:sz="4" w:space="0" w:color="auto"/>
              <w:right w:val="single" w:sz="4" w:space="0" w:color="auto"/>
            </w:tcBorders>
          </w:tcPr>
          <w:p w14:paraId="1E87CC1D" w14:textId="77777777" w:rsidR="002359A1" w:rsidRPr="002359A1" w:rsidRDefault="002359A1" w:rsidP="002359A1">
            <w:pPr>
              <w:widowControl/>
              <w:suppressAutoHyphens w:val="0"/>
              <w:autoSpaceDN/>
              <w:ind w:left="5"/>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Quad band GSM 850/900/1800/1900 MHz</w:t>
            </w:r>
          </w:p>
        </w:tc>
      </w:tr>
      <w:tr w:rsidR="002359A1" w:rsidRPr="002359A1" w14:paraId="5CEE0436" w14:textId="77777777" w:rsidTr="00450DED">
        <w:trPr>
          <w:trHeight w:val="20"/>
        </w:trPr>
        <w:tc>
          <w:tcPr>
            <w:cnfStyle w:val="001000000000" w:firstRow="0" w:lastRow="0" w:firstColumn="1" w:lastColumn="0" w:oddVBand="0" w:evenVBand="0" w:oddHBand="0" w:evenHBand="0" w:firstRowFirstColumn="0" w:firstRowLastColumn="0" w:lastRowFirstColumn="0" w:lastRowLastColumn="0"/>
            <w:tcW w:w="4509" w:type="dxa"/>
            <w:tcBorders>
              <w:top w:val="single" w:sz="4" w:space="0" w:color="auto"/>
              <w:left w:val="single" w:sz="4" w:space="0" w:color="auto"/>
              <w:bottom w:val="single" w:sz="4" w:space="0" w:color="auto"/>
              <w:right w:val="single" w:sz="4" w:space="0" w:color="auto"/>
            </w:tcBorders>
          </w:tcPr>
          <w:p w14:paraId="6880B2E5" w14:textId="77777777" w:rsidR="002359A1" w:rsidRPr="002359A1" w:rsidRDefault="002359A1" w:rsidP="002359A1">
            <w:pPr>
              <w:widowControl/>
              <w:suppressAutoHyphens w:val="0"/>
              <w:autoSpaceDN/>
              <w:ind w:left="5"/>
              <w:textAlignment w:val="auto"/>
              <w:rPr>
                <w:rFonts w:eastAsia="Calibri" w:cs="Arial"/>
                <w:w w:val="95"/>
                <w:kern w:val="0"/>
                <w:lang w:val="sr-Cyrl-RS" w:eastAsia="en-GB"/>
              </w:rPr>
            </w:pPr>
            <w:r w:rsidRPr="002359A1">
              <w:rPr>
                <w:rFonts w:eastAsia="Calibri" w:cs="Arial"/>
                <w:w w:val="95"/>
                <w:kern w:val="0"/>
                <w:lang w:val="sr-Cyrl-RS" w:eastAsia="en-GB"/>
              </w:rPr>
              <w:t>GPRS класа</w:t>
            </w:r>
          </w:p>
        </w:tc>
        <w:tc>
          <w:tcPr>
            <w:tcW w:w="4507" w:type="dxa"/>
            <w:tcBorders>
              <w:top w:val="single" w:sz="4" w:space="0" w:color="auto"/>
              <w:left w:val="single" w:sz="4" w:space="0" w:color="auto"/>
              <w:bottom w:val="single" w:sz="4" w:space="0" w:color="auto"/>
              <w:right w:val="single" w:sz="4" w:space="0" w:color="auto"/>
            </w:tcBorders>
          </w:tcPr>
          <w:p w14:paraId="2C5BE85D" w14:textId="77777777" w:rsidR="002359A1" w:rsidRPr="002359A1" w:rsidRDefault="002359A1" w:rsidP="002359A1">
            <w:pPr>
              <w:widowControl/>
              <w:suppressAutoHyphens w:val="0"/>
              <w:autoSpaceDN/>
              <w:ind w:left="5"/>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10</w:t>
            </w:r>
          </w:p>
        </w:tc>
      </w:tr>
      <w:tr w:rsidR="002359A1" w:rsidRPr="002359A1" w14:paraId="5D1C7F6E" w14:textId="77777777" w:rsidTr="00450DED">
        <w:trPr>
          <w:trHeight w:val="20"/>
        </w:trPr>
        <w:tc>
          <w:tcPr>
            <w:cnfStyle w:val="001000000000" w:firstRow="0" w:lastRow="0" w:firstColumn="1" w:lastColumn="0" w:oddVBand="0" w:evenVBand="0" w:oddHBand="0" w:evenHBand="0" w:firstRowFirstColumn="0" w:firstRowLastColumn="0" w:lastRowFirstColumn="0" w:lastRowLastColumn="0"/>
            <w:tcW w:w="4509" w:type="dxa"/>
            <w:tcBorders>
              <w:top w:val="single" w:sz="4" w:space="0" w:color="auto"/>
              <w:left w:val="single" w:sz="4" w:space="0" w:color="auto"/>
              <w:bottom w:val="single" w:sz="4" w:space="0" w:color="auto"/>
              <w:right w:val="single" w:sz="4" w:space="0" w:color="auto"/>
            </w:tcBorders>
            <w:hideMark/>
          </w:tcPr>
          <w:p w14:paraId="32246FF3"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Заштита</w:t>
            </w:r>
          </w:p>
        </w:tc>
        <w:tc>
          <w:tcPr>
            <w:tcW w:w="4507" w:type="dxa"/>
            <w:tcBorders>
              <w:top w:val="single" w:sz="4" w:space="0" w:color="auto"/>
              <w:left w:val="single" w:sz="4" w:space="0" w:color="auto"/>
              <w:bottom w:val="single" w:sz="4" w:space="0" w:color="auto"/>
              <w:right w:val="single" w:sz="4" w:space="0" w:color="auto"/>
            </w:tcBorders>
            <w:hideMark/>
          </w:tcPr>
          <w:p w14:paraId="3AE77912" w14:textId="77777777" w:rsidR="002359A1" w:rsidRPr="002359A1" w:rsidRDefault="002359A1" w:rsidP="002359A1">
            <w:pPr>
              <w:widowControl/>
              <w:suppressAutoHyphens w:val="0"/>
              <w:autoSpaceDN/>
              <w:ind w:left="5"/>
              <w:jc w:val="left"/>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IP68</w:t>
            </w:r>
          </w:p>
        </w:tc>
      </w:tr>
      <w:tr w:rsidR="002359A1" w:rsidRPr="002359A1" w14:paraId="46026539" w14:textId="77777777" w:rsidTr="00450DED">
        <w:trPr>
          <w:trHeight w:val="20"/>
        </w:trPr>
        <w:tc>
          <w:tcPr>
            <w:cnfStyle w:val="001000000000" w:firstRow="0" w:lastRow="0" w:firstColumn="1" w:lastColumn="0" w:oddVBand="0" w:evenVBand="0" w:oddHBand="0" w:evenHBand="0" w:firstRowFirstColumn="0" w:firstRowLastColumn="0" w:lastRowFirstColumn="0" w:lastRowLastColumn="0"/>
            <w:tcW w:w="4509" w:type="dxa"/>
            <w:tcBorders>
              <w:top w:val="single" w:sz="4" w:space="0" w:color="auto"/>
              <w:left w:val="single" w:sz="4" w:space="0" w:color="auto"/>
              <w:bottom w:val="single" w:sz="4" w:space="0" w:color="auto"/>
              <w:right w:val="single" w:sz="4" w:space="0" w:color="auto"/>
            </w:tcBorders>
            <w:hideMark/>
          </w:tcPr>
          <w:p w14:paraId="29517B46"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Радни опсег</w:t>
            </w:r>
          </w:p>
        </w:tc>
        <w:tc>
          <w:tcPr>
            <w:tcW w:w="4507" w:type="dxa"/>
            <w:tcBorders>
              <w:top w:val="single" w:sz="4" w:space="0" w:color="auto"/>
              <w:left w:val="single" w:sz="4" w:space="0" w:color="auto"/>
              <w:bottom w:val="single" w:sz="4" w:space="0" w:color="auto"/>
              <w:right w:val="single" w:sz="4" w:space="0" w:color="auto"/>
            </w:tcBorders>
            <w:hideMark/>
          </w:tcPr>
          <w:p w14:paraId="35F2FDE1" w14:textId="77777777" w:rsidR="002359A1" w:rsidRPr="002359A1" w:rsidRDefault="002359A1" w:rsidP="002359A1">
            <w:pPr>
              <w:widowControl/>
              <w:suppressAutoHyphens w:val="0"/>
              <w:autoSpaceDN/>
              <w:ind w:left="5"/>
              <w:jc w:val="left"/>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-30 °C … +70 °C</w:t>
            </w:r>
          </w:p>
        </w:tc>
      </w:tr>
      <w:tr w:rsidR="002359A1" w:rsidRPr="002359A1" w14:paraId="7003F6B3" w14:textId="77777777" w:rsidTr="00450DED">
        <w:trPr>
          <w:trHeight w:val="20"/>
        </w:trPr>
        <w:tc>
          <w:tcPr>
            <w:cnfStyle w:val="001000000000" w:firstRow="0" w:lastRow="0" w:firstColumn="1" w:lastColumn="0" w:oddVBand="0" w:evenVBand="0" w:oddHBand="0" w:evenHBand="0" w:firstRowFirstColumn="0" w:firstRowLastColumn="0" w:lastRowFirstColumn="0" w:lastRowLastColumn="0"/>
            <w:tcW w:w="4509" w:type="dxa"/>
            <w:tcBorders>
              <w:top w:val="single" w:sz="4" w:space="0" w:color="auto"/>
              <w:left w:val="single" w:sz="4" w:space="0" w:color="auto"/>
              <w:bottom w:val="single" w:sz="4" w:space="0" w:color="auto"/>
              <w:right w:val="single" w:sz="4" w:space="0" w:color="auto"/>
            </w:tcBorders>
            <w:hideMark/>
          </w:tcPr>
          <w:p w14:paraId="64F2164B" w14:textId="77777777" w:rsidR="002359A1" w:rsidRPr="002359A1" w:rsidRDefault="002359A1" w:rsidP="002359A1">
            <w:pPr>
              <w:widowControl/>
              <w:suppressAutoHyphens w:val="0"/>
              <w:autoSpaceDN/>
              <w:ind w:left="5"/>
              <w:jc w:val="left"/>
              <w:textAlignment w:val="auto"/>
              <w:rPr>
                <w:rFonts w:eastAsia="Calibri" w:cs="Arial"/>
                <w:w w:val="95"/>
                <w:kern w:val="0"/>
                <w:lang w:val="sr-Cyrl-RS" w:eastAsia="en-GB"/>
              </w:rPr>
            </w:pPr>
            <w:r w:rsidRPr="002359A1">
              <w:rPr>
                <w:rFonts w:eastAsia="Calibri" w:cs="Arial"/>
                <w:w w:val="95"/>
                <w:kern w:val="0"/>
                <w:lang w:val="sr-Cyrl-RS" w:eastAsia="en-GB"/>
              </w:rPr>
              <w:t>Пренапонска заштита</w:t>
            </w:r>
            <w:r w:rsidRPr="002359A1">
              <w:rPr>
                <w:rFonts w:eastAsia="Calibri" w:cs="Arial"/>
                <w:w w:val="95"/>
                <w:kern w:val="0"/>
                <w:lang w:val="sr-Cyrl-RS" w:eastAsia="en-GB"/>
              </w:rPr>
              <w:tab/>
            </w:r>
          </w:p>
        </w:tc>
        <w:tc>
          <w:tcPr>
            <w:tcW w:w="4507" w:type="dxa"/>
            <w:tcBorders>
              <w:top w:val="single" w:sz="4" w:space="0" w:color="auto"/>
              <w:left w:val="single" w:sz="4" w:space="0" w:color="auto"/>
              <w:bottom w:val="single" w:sz="4" w:space="0" w:color="auto"/>
              <w:right w:val="single" w:sz="4" w:space="0" w:color="auto"/>
            </w:tcBorders>
            <w:hideMark/>
          </w:tcPr>
          <w:p w14:paraId="364E2C3D" w14:textId="77777777" w:rsidR="002359A1" w:rsidRPr="002359A1" w:rsidRDefault="002359A1" w:rsidP="002359A1">
            <w:pPr>
              <w:widowControl/>
              <w:suppressAutoHyphens w:val="0"/>
              <w:autoSpaceDN/>
              <w:ind w:left="5"/>
              <w:jc w:val="left"/>
              <w:textAlignment w:val="auto"/>
              <w:cnfStyle w:val="000000000000" w:firstRow="0" w:lastRow="0" w:firstColumn="0" w:lastColumn="0" w:oddVBand="0" w:evenVBand="0" w:oddHBand="0" w:evenHBand="0" w:firstRowFirstColumn="0" w:firstRowLastColumn="0" w:lastRowFirstColumn="0" w:lastRowLastColumn="0"/>
              <w:rPr>
                <w:rFonts w:eastAsia="Calibri" w:cs="Arial"/>
                <w:w w:val="95"/>
                <w:kern w:val="0"/>
                <w:lang w:val="sr-Cyrl-RS" w:eastAsia="en-GB"/>
              </w:rPr>
            </w:pPr>
            <w:r w:rsidRPr="002359A1">
              <w:rPr>
                <w:rFonts w:eastAsia="Calibri" w:cs="Arial"/>
                <w:w w:val="95"/>
                <w:kern w:val="0"/>
                <w:lang w:val="sr-Cyrl-RS" w:eastAsia="en-GB"/>
              </w:rPr>
              <w:t>Уређај треба да поседује пренапонску заштиту</w:t>
            </w:r>
          </w:p>
        </w:tc>
      </w:tr>
    </w:tbl>
    <w:p w14:paraId="631C295C" w14:textId="77777777" w:rsidR="002359A1" w:rsidRDefault="002359A1" w:rsidP="002359A1">
      <w:pPr>
        <w:pStyle w:val="Standard"/>
        <w:spacing w:before="0"/>
        <w:rPr>
          <w:rFonts w:cs="Arial"/>
        </w:rPr>
      </w:pPr>
    </w:p>
    <w:p w14:paraId="4A6BA3D6" w14:textId="77777777" w:rsidR="005B14CB" w:rsidRDefault="005B14CB" w:rsidP="002359A1">
      <w:pPr>
        <w:pStyle w:val="Standard"/>
        <w:spacing w:before="0"/>
        <w:rPr>
          <w:rFonts w:cs="Arial"/>
        </w:rPr>
      </w:pPr>
    </w:p>
    <w:p w14:paraId="1E79146C" w14:textId="77777777" w:rsidR="005B14CB" w:rsidRDefault="005B14CB" w:rsidP="002359A1">
      <w:pPr>
        <w:pStyle w:val="Standard"/>
        <w:spacing w:before="0"/>
        <w:rPr>
          <w:rFonts w:cs="Arial"/>
        </w:rPr>
      </w:pPr>
    </w:p>
    <w:p w14:paraId="2611383F" w14:textId="62B7C583" w:rsidR="004D04BB" w:rsidRDefault="004D04BB" w:rsidP="002359A1">
      <w:pPr>
        <w:pStyle w:val="Standard"/>
        <w:spacing w:before="0"/>
        <w:rPr>
          <w:rFonts w:cs="Arial"/>
        </w:rPr>
      </w:pPr>
    </w:p>
    <w:p w14:paraId="3F210C0E" w14:textId="77777777" w:rsidR="00E54416" w:rsidRDefault="00E54416" w:rsidP="002359A1">
      <w:pPr>
        <w:pStyle w:val="Standard"/>
        <w:spacing w:before="0"/>
        <w:rPr>
          <w:rFonts w:cs="Arial"/>
        </w:rPr>
      </w:pPr>
    </w:p>
    <w:p w14:paraId="7DA78786" w14:textId="77777777" w:rsidR="005B14CB" w:rsidRPr="002359A1" w:rsidRDefault="005B14CB" w:rsidP="002359A1">
      <w:pPr>
        <w:pStyle w:val="Standard"/>
        <w:spacing w:before="0"/>
        <w:rPr>
          <w:rFonts w:cs="Arial"/>
        </w:rPr>
      </w:pPr>
    </w:p>
    <w:p w14:paraId="1F071A31" w14:textId="77777777" w:rsidR="002359A1" w:rsidRPr="00450DED" w:rsidRDefault="002359A1" w:rsidP="002359A1">
      <w:pPr>
        <w:pStyle w:val="Standard"/>
        <w:rPr>
          <w:rFonts w:ascii="Arial" w:hAnsi="Arial" w:cs="Arial"/>
          <w:lang w:val="sr-Cyrl-RS"/>
        </w:rPr>
      </w:pPr>
      <w:r w:rsidRPr="00450DED">
        <w:rPr>
          <w:rFonts w:ascii="Arial" w:hAnsi="Arial" w:cs="Arial"/>
          <w:lang w:val="sr-Cyrl-RS"/>
        </w:rPr>
        <w:lastRenderedPageBreak/>
        <w:t>Студијск</w:t>
      </w:r>
      <w:r w:rsidR="00FC5095">
        <w:rPr>
          <w:rFonts w:ascii="Arial" w:hAnsi="Arial" w:cs="Arial"/>
          <w:lang w:val="sr-Cyrl-RS"/>
        </w:rPr>
        <w:t>е услуге</w:t>
      </w:r>
      <w:r w:rsidRPr="00450DED">
        <w:rPr>
          <w:rFonts w:ascii="Arial" w:hAnsi="Arial" w:cs="Arial"/>
          <w:lang w:val="sr-Cyrl-RS"/>
        </w:rPr>
        <w:t xml:space="preserve"> се односе на:</w:t>
      </w:r>
    </w:p>
    <w:p w14:paraId="6E847CAD" w14:textId="77777777" w:rsidR="002359A1" w:rsidRPr="00450DED" w:rsidRDefault="002359A1" w:rsidP="002359A1">
      <w:pPr>
        <w:pStyle w:val="Standard"/>
        <w:rPr>
          <w:rFonts w:ascii="Arial" w:hAnsi="Arial" w:cs="Arial"/>
          <w:lang w:val="sr-Cyrl-RS"/>
        </w:rPr>
      </w:pPr>
      <w:r w:rsidRPr="00450DED">
        <w:rPr>
          <w:rFonts w:ascii="Arial" w:hAnsi="Arial" w:cs="Arial"/>
          <w:lang w:val="sr-Cyrl-RS"/>
        </w:rPr>
        <w:t>Обраду података геодетских снимања,</w:t>
      </w:r>
    </w:p>
    <w:p w14:paraId="6BAFDF7F" w14:textId="77777777" w:rsidR="002359A1" w:rsidRPr="00450DED" w:rsidRDefault="002359A1" w:rsidP="002359A1">
      <w:pPr>
        <w:pStyle w:val="Standard"/>
        <w:rPr>
          <w:rFonts w:ascii="Arial" w:hAnsi="Arial" w:cs="Arial"/>
          <w:lang w:val="sr-Cyrl-RS"/>
        </w:rPr>
      </w:pPr>
      <w:r w:rsidRPr="00450DED">
        <w:rPr>
          <w:rFonts w:ascii="Arial" w:hAnsi="Arial" w:cs="Arial"/>
          <w:lang w:val="sr-Cyrl-RS"/>
        </w:rPr>
        <w:t>Обрада података хидрометријских мерења (између два снимања);</w:t>
      </w:r>
    </w:p>
    <w:p w14:paraId="551E05A5" w14:textId="77777777" w:rsidR="002359A1" w:rsidRPr="00450DED" w:rsidRDefault="002359A1" w:rsidP="002359A1">
      <w:pPr>
        <w:pStyle w:val="Standard"/>
        <w:rPr>
          <w:rFonts w:ascii="Arial" w:hAnsi="Arial" w:cs="Arial"/>
          <w:lang w:val="sr-Cyrl-RS"/>
        </w:rPr>
      </w:pPr>
      <w:r w:rsidRPr="00450DED">
        <w:rPr>
          <w:rFonts w:ascii="Arial" w:hAnsi="Arial" w:cs="Arial"/>
          <w:lang w:val="sr-Cyrl-RS"/>
        </w:rPr>
        <w:t>На основу мерених нивоа и успостављене криве протока извршити анализу хидролошке ситуације између два снимања корита.</w:t>
      </w:r>
    </w:p>
    <w:p w14:paraId="7BCB642D" w14:textId="77777777" w:rsidR="002359A1" w:rsidRPr="00450DED" w:rsidRDefault="002359A1" w:rsidP="002359A1">
      <w:pPr>
        <w:pStyle w:val="Standard"/>
        <w:rPr>
          <w:rFonts w:ascii="Arial" w:hAnsi="Arial" w:cs="Arial"/>
          <w:lang w:val="sr-Cyrl-RS"/>
        </w:rPr>
      </w:pPr>
      <w:r w:rsidRPr="00450DED">
        <w:rPr>
          <w:rFonts w:ascii="Arial" w:hAnsi="Arial" w:cs="Arial"/>
          <w:lang w:val="sr-Cyrl-RS"/>
        </w:rPr>
        <w:t>Анализа морфолошких промена између два снимања</w:t>
      </w:r>
    </w:p>
    <w:p w14:paraId="44CF1F5D" w14:textId="77777777" w:rsidR="002359A1" w:rsidRPr="00450DED" w:rsidRDefault="002359A1" w:rsidP="002359A1">
      <w:pPr>
        <w:pStyle w:val="Standard"/>
        <w:rPr>
          <w:rFonts w:ascii="Arial" w:hAnsi="Arial" w:cs="Arial"/>
          <w:lang w:val="sr-Cyrl-RS"/>
        </w:rPr>
      </w:pPr>
      <w:r w:rsidRPr="00450DED">
        <w:rPr>
          <w:rFonts w:ascii="Arial" w:hAnsi="Arial" w:cs="Arial"/>
          <w:lang w:val="sr-Cyrl-RS"/>
        </w:rPr>
        <w:t xml:space="preserve">Анализу морфолошких промена извршити на основу снимљених попречних профила, упоређењем са претходним снимањима. </w:t>
      </w:r>
    </w:p>
    <w:p w14:paraId="58F306EE" w14:textId="77777777" w:rsidR="002359A1" w:rsidRPr="00450DED" w:rsidRDefault="002359A1" w:rsidP="002359A1">
      <w:pPr>
        <w:pStyle w:val="Standard"/>
        <w:rPr>
          <w:rFonts w:ascii="Arial" w:hAnsi="Arial" w:cs="Arial"/>
          <w:lang w:val="sr-Cyrl-RS"/>
        </w:rPr>
      </w:pPr>
      <w:r w:rsidRPr="00450DED">
        <w:rPr>
          <w:rFonts w:ascii="Arial" w:hAnsi="Arial" w:cs="Arial"/>
          <w:lang w:val="sr-Cyrl-RS"/>
        </w:rPr>
        <w:t>Лабораторијске – гранулометријске анализе,</w:t>
      </w:r>
    </w:p>
    <w:p w14:paraId="7E5DB19F" w14:textId="77777777" w:rsidR="002359A1" w:rsidRPr="00450DED" w:rsidRDefault="002359A1" w:rsidP="002359A1">
      <w:pPr>
        <w:pStyle w:val="Standard"/>
        <w:rPr>
          <w:rFonts w:ascii="Arial" w:hAnsi="Arial" w:cs="Arial"/>
          <w:lang w:val="sr-Cyrl-RS"/>
        </w:rPr>
      </w:pPr>
      <w:r w:rsidRPr="00450DED">
        <w:rPr>
          <w:rFonts w:ascii="Arial" w:hAnsi="Arial" w:cs="Arial"/>
          <w:lang w:val="sr-Cyrl-RS"/>
        </w:rPr>
        <w:t>Хемијску анализу захваћене воде</w:t>
      </w:r>
    </w:p>
    <w:p w14:paraId="6B7426CE" w14:textId="77777777" w:rsidR="002359A1" w:rsidRPr="00450DED" w:rsidRDefault="002359A1" w:rsidP="002359A1">
      <w:pPr>
        <w:pStyle w:val="Standard"/>
        <w:rPr>
          <w:rFonts w:ascii="Arial" w:hAnsi="Arial" w:cs="Arial"/>
          <w:lang w:val="sr-Cyrl-RS"/>
        </w:rPr>
      </w:pPr>
      <w:r w:rsidRPr="00450DED">
        <w:rPr>
          <w:rFonts w:ascii="Arial" w:hAnsi="Arial" w:cs="Arial"/>
          <w:lang w:val="sr-Cyrl-RS"/>
        </w:rPr>
        <w:t>Хидролошке анализе,</w:t>
      </w:r>
    </w:p>
    <w:p w14:paraId="6201AB63" w14:textId="77777777" w:rsidR="002359A1" w:rsidRPr="00450DED" w:rsidRDefault="002359A1" w:rsidP="002359A1">
      <w:pPr>
        <w:pStyle w:val="Standard"/>
        <w:rPr>
          <w:rFonts w:ascii="Arial" w:hAnsi="Arial" w:cs="Arial"/>
          <w:lang w:val="sr-Cyrl-RS"/>
        </w:rPr>
      </w:pPr>
      <w:r w:rsidRPr="00450DED">
        <w:rPr>
          <w:rFonts w:ascii="Arial" w:hAnsi="Arial" w:cs="Arial"/>
          <w:lang w:val="sr-Cyrl-RS"/>
        </w:rPr>
        <w:t>Мерофолошке анализе и</w:t>
      </w:r>
    </w:p>
    <w:p w14:paraId="7518ED39" w14:textId="77777777" w:rsidR="002359A1" w:rsidRPr="00450DED" w:rsidRDefault="002359A1" w:rsidP="002359A1">
      <w:pPr>
        <w:pStyle w:val="Standard"/>
        <w:rPr>
          <w:rFonts w:ascii="Arial" w:hAnsi="Arial" w:cs="Arial"/>
          <w:lang w:val="sr-Cyrl-RS"/>
        </w:rPr>
      </w:pPr>
      <w:r w:rsidRPr="00450DED">
        <w:rPr>
          <w:rFonts w:ascii="Arial" w:hAnsi="Arial" w:cs="Arial"/>
          <w:lang w:val="sr-Cyrl-RS"/>
        </w:rPr>
        <w:t>Израду годишњег извештаја</w:t>
      </w:r>
    </w:p>
    <w:p w14:paraId="58519200" w14:textId="77777777" w:rsidR="002359A1" w:rsidRPr="00450DED" w:rsidRDefault="002359A1" w:rsidP="002359A1">
      <w:pPr>
        <w:pStyle w:val="Standard"/>
        <w:rPr>
          <w:rFonts w:ascii="Arial" w:hAnsi="Arial" w:cs="Arial"/>
          <w:lang w:val="sr-Cyrl-RS"/>
        </w:rPr>
      </w:pPr>
      <w:r w:rsidRPr="00450DED">
        <w:rPr>
          <w:rFonts w:ascii="Arial" w:hAnsi="Arial" w:cs="Arial"/>
          <w:lang w:val="sr-Cyrl-RS"/>
        </w:rPr>
        <w:t>Сва уграђена опрема и уређаји остају у власништву инвеститора а пружалац услуге их користи за време трајања уговора.</w:t>
      </w:r>
    </w:p>
    <w:p w14:paraId="4C5AF23A" w14:textId="77777777" w:rsidR="002359A1" w:rsidRPr="00450DED" w:rsidRDefault="002359A1" w:rsidP="002359A1">
      <w:pPr>
        <w:pStyle w:val="Standard"/>
        <w:rPr>
          <w:rFonts w:ascii="Arial" w:hAnsi="Arial" w:cs="Arial"/>
          <w:lang w:val="sr-Cyrl-RS"/>
        </w:rPr>
      </w:pPr>
      <w:r w:rsidRPr="00450DED">
        <w:rPr>
          <w:rFonts w:ascii="Arial" w:hAnsi="Arial" w:cs="Arial"/>
          <w:lang w:val="sr-Latn-RS"/>
        </w:rPr>
        <w:t>SIM</w:t>
      </w:r>
      <w:r w:rsidRPr="00450DED">
        <w:rPr>
          <w:rFonts w:ascii="Arial" w:hAnsi="Arial" w:cs="Arial"/>
          <w:lang w:val="sr-Cyrl-RS"/>
        </w:rPr>
        <w:t xml:space="preserve"> картица за</w:t>
      </w:r>
      <w:r w:rsidRPr="00450DED">
        <w:rPr>
          <w:rFonts w:ascii="Arial" w:hAnsi="Arial" w:cs="Arial"/>
          <w:lang w:val="sr-Latn-RS"/>
        </w:rPr>
        <w:t xml:space="preserve"> GPRS </w:t>
      </w:r>
      <w:r w:rsidRPr="00450DED">
        <w:rPr>
          <w:rFonts w:ascii="Arial" w:hAnsi="Arial" w:cs="Arial"/>
          <w:lang w:val="sr-Cyrl-RS"/>
        </w:rPr>
        <w:t xml:space="preserve">рутер је у власништву пружаоца услуге. </w:t>
      </w:r>
    </w:p>
    <w:p w14:paraId="580B67F2" w14:textId="77777777" w:rsidR="001D1024" w:rsidRPr="00450DED" w:rsidRDefault="001D1024" w:rsidP="002359A1">
      <w:pPr>
        <w:ind w:right="-14"/>
        <w:rPr>
          <w:rFonts w:cs="Arial"/>
          <w:b/>
        </w:rPr>
      </w:pPr>
    </w:p>
    <w:p w14:paraId="489F96B1" w14:textId="77777777" w:rsidR="002359A1" w:rsidRPr="00450DED" w:rsidRDefault="002359A1" w:rsidP="002359A1">
      <w:pPr>
        <w:widowControl/>
        <w:suppressAutoHyphens w:val="0"/>
        <w:autoSpaceDN/>
        <w:spacing w:after="160" w:line="259" w:lineRule="auto"/>
        <w:jc w:val="both"/>
        <w:textAlignment w:val="auto"/>
        <w:rPr>
          <w:rFonts w:eastAsia="Calibri" w:cs="Arial"/>
          <w:kern w:val="0"/>
          <w:sz w:val="24"/>
          <w:szCs w:val="24"/>
          <w:lang w:val="sr-Cyrl-RS"/>
        </w:rPr>
      </w:pPr>
      <w:r w:rsidRPr="00450DED">
        <w:rPr>
          <w:rFonts w:eastAsia="Calibri" w:cs="Arial"/>
          <w:kern w:val="0"/>
          <w:sz w:val="24"/>
          <w:szCs w:val="24"/>
          <w:lang w:val="sr-Cyrl-RS"/>
        </w:rPr>
        <w:t>Годишњи извештај који садржи све резултате мерења, анализе и закључке  предаје се у дигиталној форми и два штампана примерка.</w:t>
      </w:r>
    </w:p>
    <w:p w14:paraId="2D64CDBB" w14:textId="77777777" w:rsidR="002359A1" w:rsidRPr="00450DED" w:rsidRDefault="002359A1" w:rsidP="002359A1">
      <w:pPr>
        <w:widowControl/>
        <w:suppressAutoHyphens w:val="0"/>
        <w:autoSpaceDN/>
        <w:spacing w:after="160" w:line="259" w:lineRule="auto"/>
        <w:jc w:val="both"/>
        <w:textAlignment w:val="auto"/>
        <w:rPr>
          <w:rFonts w:eastAsia="Calibri" w:cs="Arial"/>
          <w:kern w:val="0"/>
          <w:sz w:val="24"/>
          <w:szCs w:val="24"/>
          <w:lang w:val="sr-Cyrl-RS"/>
        </w:rPr>
      </w:pPr>
      <w:r w:rsidRPr="00450DED">
        <w:rPr>
          <w:rFonts w:eastAsia="Calibri" w:cs="Arial"/>
          <w:kern w:val="0"/>
          <w:sz w:val="24"/>
          <w:szCs w:val="24"/>
          <w:lang w:val="sr-Cyrl-RS"/>
        </w:rPr>
        <w:t>Мониторинг траје једну годину и започиње одмах након потписивања уговора а по позиву надзора крајњег корисника.</w:t>
      </w:r>
    </w:p>
    <w:p w14:paraId="0F355913" w14:textId="77777777" w:rsidR="002359A1" w:rsidRDefault="002359A1" w:rsidP="002359A1">
      <w:pPr>
        <w:widowControl/>
        <w:suppressAutoHyphens w:val="0"/>
        <w:autoSpaceDN/>
        <w:spacing w:after="160" w:line="259" w:lineRule="auto"/>
        <w:jc w:val="both"/>
        <w:textAlignment w:val="auto"/>
        <w:rPr>
          <w:rFonts w:eastAsia="Calibri" w:cs="Arial"/>
          <w:kern w:val="0"/>
          <w:sz w:val="24"/>
          <w:szCs w:val="24"/>
          <w:lang w:val="sr-Cyrl-RS"/>
        </w:rPr>
      </w:pPr>
      <w:r w:rsidRPr="00450DED">
        <w:rPr>
          <w:rFonts w:eastAsia="Calibri" w:cs="Arial"/>
          <w:kern w:val="0"/>
          <w:sz w:val="24"/>
          <w:szCs w:val="24"/>
          <w:lang w:val="sr-Cyrl-RS"/>
        </w:rPr>
        <w:t>Након завршетка мониторинга пружалац услуге има рок од 30 дана за израду и достављање годишњег извештаја.</w:t>
      </w:r>
    </w:p>
    <w:p w14:paraId="0CA6F516" w14:textId="77777777" w:rsidR="005B14CB" w:rsidRPr="00450DED" w:rsidRDefault="005B14CB" w:rsidP="002359A1">
      <w:pPr>
        <w:widowControl/>
        <w:suppressAutoHyphens w:val="0"/>
        <w:autoSpaceDN/>
        <w:spacing w:after="160" w:line="259" w:lineRule="auto"/>
        <w:jc w:val="both"/>
        <w:textAlignment w:val="auto"/>
        <w:rPr>
          <w:rFonts w:eastAsia="Calibri" w:cs="Arial"/>
          <w:kern w:val="0"/>
          <w:sz w:val="24"/>
          <w:szCs w:val="24"/>
          <w:lang w:val="sr-Cyrl-RS"/>
        </w:rPr>
      </w:pPr>
    </w:p>
    <w:p w14:paraId="7C1515E5" w14:textId="77777777" w:rsidR="009D6678" w:rsidRPr="009D6678" w:rsidRDefault="005B14CB" w:rsidP="00CA1802">
      <w:pPr>
        <w:widowControl/>
        <w:numPr>
          <w:ilvl w:val="1"/>
          <w:numId w:val="46"/>
        </w:numPr>
        <w:suppressAutoHyphens w:val="0"/>
        <w:autoSpaceDN/>
        <w:spacing w:after="160" w:line="259" w:lineRule="auto"/>
        <w:jc w:val="both"/>
        <w:textAlignment w:val="auto"/>
        <w:rPr>
          <w:rFonts w:eastAsia="Calibri" w:cs="Arial"/>
          <w:b/>
          <w:kern w:val="0"/>
          <w:sz w:val="24"/>
          <w:szCs w:val="24"/>
        </w:rPr>
      </w:pPr>
      <w:r w:rsidRPr="005B14CB">
        <w:rPr>
          <w:rFonts w:eastAsia="Calibri" w:cs="Arial"/>
          <w:b/>
          <w:kern w:val="0"/>
          <w:sz w:val="24"/>
          <w:szCs w:val="24"/>
        </w:rPr>
        <w:t>Рок извршења услуга</w:t>
      </w:r>
    </w:p>
    <w:p w14:paraId="4FF5E847" w14:textId="3D9F8026" w:rsidR="005B14CB" w:rsidRPr="003117A9" w:rsidRDefault="005B14CB" w:rsidP="005B14CB">
      <w:pPr>
        <w:widowControl/>
        <w:suppressAutoHyphens w:val="0"/>
        <w:autoSpaceDN/>
        <w:spacing w:after="160" w:line="259" w:lineRule="auto"/>
        <w:jc w:val="both"/>
        <w:textAlignment w:val="auto"/>
        <w:rPr>
          <w:rFonts w:eastAsia="Calibri" w:cs="Arial"/>
          <w:b/>
          <w:bCs/>
          <w:kern w:val="0"/>
          <w:sz w:val="24"/>
          <w:szCs w:val="24"/>
          <w:lang w:val="sr-Cyrl-CS"/>
        </w:rPr>
      </w:pPr>
      <w:r w:rsidRPr="005E55CD">
        <w:rPr>
          <w:rFonts w:eastAsia="Calibri" w:cs="Arial"/>
          <w:b/>
          <w:bCs/>
          <w:kern w:val="0"/>
          <w:sz w:val="24"/>
          <w:szCs w:val="24"/>
          <w:lang w:val="sr-Cyrl-CS"/>
        </w:rPr>
        <w:t>Рок почетка вршења услуге</w:t>
      </w:r>
      <w:r w:rsidR="00412300" w:rsidRPr="005E55CD">
        <w:rPr>
          <w:rFonts w:eastAsia="Calibri" w:cs="Arial"/>
          <w:b/>
          <w:bCs/>
          <w:kern w:val="0"/>
          <w:sz w:val="24"/>
          <w:szCs w:val="24"/>
          <w:lang w:val="sr-Cyrl-CS"/>
        </w:rPr>
        <w:t xml:space="preserve"> </w:t>
      </w:r>
      <w:r w:rsidR="005E55CD" w:rsidRPr="005E55CD">
        <w:rPr>
          <w:rFonts w:eastAsia="Calibri" w:cs="Arial"/>
          <w:bCs/>
          <w:kern w:val="0"/>
          <w:sz w:val="24"/>
          <w:szCs w:val="24"/>
          <w:lang w:val="sr-Cyrl-CS"/>
        </w:rPr>
        <w:t>у року од 3 дана од дана писменог позива Наручиоца</w:t>
      </w:r>
    </w:p>
    <w:p w14:paraId="27DCCFD3" w14:textId="2ADB222F" w:rsidR="005B14CB" w:rsidRPr="003117A9" w:rsidRDefault="005B14CB" w:rsidP="005B14CB">
      <w:pPr>
        <w:widowControl/>
        <w:suppressAutoHyphens w:val="0"/>
        <w:autoSpaceDN/>
        <w:spacing w:after="160" w:line="259" w:lineRule="auto"/>
        <w:jc w:val="both"/>
        <w:textAlignment w:val="auto"/>
        <w:rPr>
          <w:rFonts w:eastAsia="Calibri" w:cs="Arial"/>
          <w:bCs/>
          <w:kern w:val="0"/>
          <w:sz w:val="24"/>
          <w:szCs w:val="24"/>
          <w:lang w:val="sr-Cyrl-CS"/>
        </w:rPr>
      </w:pPr>
      <w:r w:rsidRPr="003117A9">
        <w:rPr>
          <w:rFonts w:eastAsia="Calibri" w:cs="Arial"/>
          <w:b/>
          <w:bCs/>
          <w:kern w:val="0"/>
          <w:sz w:val="24"/>
          <w:szCs w:val="24"/>
          <w:lang w:val="sr-Cyrl-CS"/>
        </w:rPr>
        <w:t xml:space="preserve">Рок </w:t>
      </w:r>
      <w:r w:rsidR="00412300">
        <w:rPr>
          <w:rFonts w:eastAsia="Calibri" w:cs="Arial"/>
          <w:b/>
          <w:bCs/>
          <w:kern w:val="0"/>
          <w:sz w:val="24"/>
          <w:szCs w:val="24"/>
          <w:lang w:val="sr-Cyrl-CS"/>
        </w:rPr>
        <w:t>из</w:t>
      </w:r>
      <w:r w:rsidRPr="003117A9">
        <w:rPr>
          <w:rFonts w:eastAsia="Calibri" w:cs="Arial"/>
          <w:b/>
          <w:bCs/>
          <w:kern w:val="0"/>
          <w:sz w:val="24"/>
          <w:szCs w:val="24"/>
          <w:lang w:val="sr-Cyrl-CS"/>
        </w:rPr>
        <w:t xml:space="preserve">вршења услугe </w:t>
      </w:r>
      <w:r w:rsidRPr="003117A9">
        <w:rPr>
          <w:rFonts w:eastAsia="Calibri" w:cs="Arial"/>
          <w:bCs/>
          <w:kern w:val="0"/>
          <w:sz w:val="24"/>
          <w:szCs w:val="24"/>
          <w:lang w:val="sr-Cyrl-CS"/>
        </w:rPr>
        <w:t>је 12 календарских месеци од дана почетка вршења услуге.</w:t>
      </w:r>
    </w:p>
    <w:p w14:paraId="5D1D97EF" w14:textId="77777777" w:rsidR="00B73FDE" w:rsidRPr="00DA4217" w:rsidRDefault="00B73FDE" w:rsidP="00B73FDE">
      <w:pPr>
        <w:suppressAutoHyphens w:val="0"/>
        <w:autoSpaceDE w:val="0"/>
        <w:textAlignment w:val="auto"/>
        <w:rPr>
          <w:rFonts w:cs="Arial"/>
          <w:bCs/>
          <w:iCs/>
          <w:sz w:val="24"/>
          <w:szCs w:val="24"/>
          <w:lang w:val="sr-Cyrl-RS"/>
        </w:rPr>
      </w:pPr>
      <w:r w:rsidRPr="00DA4217">
        <w:rPr>
          <w:rFonts w:cs="Arial"/>
          <w:b/>
          <w:bCs/>
          <w:iCs/>
          <w:kern w:val="0"/>
          <w:sz w:val="24"/>
          <w:szCs w:val="24"/>
          <w:lang w:val="sr-Cyrl-RS"/>
        </w:rPr>
        <w:t>Рок за израду извештаја о извршеним мерењима:</w:t>
      </w:r>
      <w:r w:rsidRPr="00DA4217">
        <w:rPr>
          <w:rFonts w:cs="Arial"/>
          <w:b/>
          <w:kern w:val="0"/>
          <w:sz w:val="24"/>
          <w:szCs w:val="24"/>
          <w:lang w:val="sr-Cyrl-RS"/>
        </w:rPr>
        <w:t xml:space="preserve"> </w:t>
      </w:r>
      <w:r w:rsidRPr="00DA4217">
        <w:rPr>
          <w:rFonts w:cs="Arial"/>
          <w:bCs/>
          <w:iCs/>
          <w:sz w:val="24"/>
          <w:szCs w:val="24"/>
          <w:lang w:val="sr-Cyrl-RS"/>
        </w:rPr>
        <w:t>30 дана од дана завршетка услуге</w:t>
      </w:r>
    </w:p>
    <w:p w14:paraId="535A9433" w14:textId="77777777" w:rsidR="00B73FDE" w:rsidRPr="003117A9" w:rsidRDefault="00B73FDE" w:rsidP="00B73FDE">
      <w:pPr>
        <w:suppressAutoHyphens w:val="0"/>
        <w:autoSpaceDE w:val="0"/>
        <w:textAlignment w:val="auto"/>
        <w:rPr>
          <w:rFonts w:cs="Arial"/>
          <w:b/>
          <w:kern w:val="0"/>
          <w:sz w:val="22"/>
          <w:szCs w:val="22"/>
          <w:lang w:val="sr-Cyrl-RS"/>
        </w:rPr>
      </w:pPr>
    </w:p>
    <w:p w14:paraId="54F44357" w14:textId="77777777" w:rsidR="005B14CB" w:rsidRPr="003117A9" w:rsidRDefault="005B14CB" w:rsidP="00CA1802">
      <w:pPr>
        <w:widowControl/>
        <w:numPr>
          <w:ilvl w:val="1"/>
          <w:numId w:val="46"/>
        </w:numPr>
        <w:suppressAutoHyphens w:val="0"/>
        <w:autoSpaceDN/>
        <w:spacing w:after="160" w:line="259" w:lineRule="auto"/>
        <w:jc w:val="both"/>
        <w:textAlignment w:val="auto"/>
        <w:rPr>
          <w:rFonts w:eastAsia="Calibri" w:cs="Arial"/>
          <w:b/>
          <w:kern w:val="0"/>
          <w:sz w:val="24"/>
          <w:szCs w:val="24"/>
        </w:rPr>
      </w:pPr>
      <w:r w:rsidRPr="003117A9">
        <w:rPr>
          <w:rFonts w:eastAsia="Calibri" w:cs="Arial"/>
          <w:b/>
          <w:kern w:val="0"/>
          <w:sz w:val="24"/>
          <w:szCs w:val="24"/>
        </w:rPr>
        <w:t>Место извршења услуга</w:t>
      </w:r>
    </w:p>
    <w:p w14:paraId="39C84024" w14:textId="77777777" w:rsidR="009D6678" w:rsidRPr="003117A9" w:rsidRDefault="005B14CB" w:rsidP="005B14CB">
      <w:pPr>
        <w:widowControl/>
        <w:suppressAutoHyphens w:val="0"/>
        <w:autoSpaceDN/>
        <w:spacing w:after="160" w:line="259" w:lineRule="auto"/>
        <w:jc w:val="both"/>
        <w:textAlignment w:val="auto"/>
        <w:rPr>
          <w:rFonts w:eastAsia="Calibri" w:cs="Arial"/>
          <w:kern w:val="0"/>
          <w:sz w:val="24"/>
          <w:szCs w:val="24"/>
          <w:lang w:val="sr-Cyrl-RS"/>
        </w:rPr>
      </w:pPr>
      <w:r w:rsidRPr="003117A9">
        <w:rPr>
          <w:rFonts w:eastAsia="Calibri" w:cs="Arial"/>
          <w:kern w:val="0"/>
          <w:sz w:val="24"/>
          <w:szCs w:val="24"/>
          <w:lang w:val="sr-Cyrl-CS"/>
        </w:rPr>
        <w:t>Услуга ће се вршити у седишту Корисника услуге на локацији:</w:t>
      </w:r>
      <w:r w:rsidR="005A1470" w:rsidRPr="003117A9">
        <w:rPr>
          <w:rFonts w:eastAsia="Calibri" w:cs="Arial"/>
          <w:kern w:val="0"/>
          <w:sz w:val="24"/>
          <w:szCs w:val="24"/>
          <w:lang w:val="sr-Latn-RS"/>
        </w:rPr>
        <w:t xml:space="preserve"> </w:t>
      </w:r>
      <w:r w:rsidR="00B73FDE" w:rsidRPr="003117A9">
        <w:rPr>
          <w:rFonts w:eastAsia="Calibri" w:cs="Arial"/>
          <w:kern w:val="0"/>
          <w:sz w:val="24"/>
          <w:szCs w:val="24"/>
          <w:lang w:val="sr-Cyrl-RS"/>
        </w:rPr>
        <w:t>ПК Тамнава Исток</w:t>
      </w:r>
    </w:p>
    <w:p w14:paraId="52516F42" w14:textId="77777777" w:rsidR="005B14CB" w:rsidRPr="005B14CB" w:rsidRDefault="005B14CB" w:rsidP="005B14CB">
      <w:pPr>
        <w:widowControl/>
        <w:suppressAutoHyphens w:val="0"/>
        <w:autoSpaceDN/>
        <w:spacing w:after="160" w:line="259" w:lineRule="auto"/>
        <w:jc w:val="both"/>
        <w:textAlignment w:val="auto"/>
        <w:rPr>
          <w:rFonts w:eastAsia="Calibri" w:cs="Arial"/>
          <w:kern w:val="0"/>
          <w:sz w:val="24"/>
          <w:szCs w:val="24"/>
          <w:lang w:val="sr-Cyrl-CS"/>
        </w:rPr>
      </w:pPr>
    </w:p>
    <w:p w14:paraId="19260A13" w14:textId="77777777" w:rsidR="005B14CB" w:rsidRPr="005B14CB" w:rsidRDefault="005B14CB" w:rsidP="005B14CB">
      <w:pPr>
        <w:widowControl/>
        <w:suppressAutoHyphens w:val="0"/>
        <w:autoSpaceDN/>
        <w:spacing w:after="160" w:line="259" w:lineRule="auto"/>
        <w:jc w:val="both"/>
        <w:textAlignment w:val="auto"/>
        <w:rPr>
          <w:rFonts w:eastAsia="Calibri" w:cs="Arial"/>
          <w:kern w:val="0"/>
          <w:sz w:val="24"/>
          <w:szCs w:val="24"/>
          <w:lang w:val="sr-Cyrl-CS"/>
        </w:rPr>
      </w:pPr>
    </w:p>
    <w:p w14:paraId="635D3F3C" w14:textId="77777777" w:rsidR="002359A1" w:rsidRPr="003C2884" w:rsidRDefault="002359A1" w:rsidP="002359A1">
      <w:pPr>
        <w:widowControl/>
        <w:suppressAutoHyphens w:val="0"/>
        <w:autoSpaceDN/>
        <w:spacing w:after="160" w:line="259" w:lineRule="auto"/>
        <w:jc w:val="both"/>
        <w:textAlignment w:val="auto"/>
        <w:rPr>
          <w:rFonts w:eastAsia="Calibri" w:cs="Arial"/>
          <w:kern w:val="0"/>
          <w:sz w:val="24"/>
          <w:szCs w:val="24"/>
          <w:lang w:val="sr-Latn-RS"/>
        </w:rPr>
      </w:pPr>
    </w:p>
    <w:p w14:paraId="0B4FD3D1" w14:textId="77777777" w:rsidR="00450DED" w:rsidRDefault="00450DED" w:rsidP="002359A1">
      <w:pPr>
        <w:widowControl/>
        <w:suppressAutoHyphens w:val="0"/>
        <w:autoSpaceDN/>
        <w:spacing w:after="160" w:line="259" w:lineRule="auto"/>
        <w:jc w:val="both"/>
        <w:textAlignment w:val="auto"/>
        <w:rPr>
          <w:rFonts w:eastAsia="Calibri" w:cs="Arial"/>
          <w:kern w:val="0"/>
          <w:sz w:val="24"/>
          <w:szCs w:val="24"/>
          <w:lang w:val="sr-Cyrl-RS"/>
        </w:rPr>
      </w:pPr>
    </w:p>
    <w:p w14:paraId="107DA570" w14:textId="77777777" w:rsidR="002359A1" w:rsidRPr="002359A1" w:rsidRDefault="002359A1" w:rsidP="002359A1">
      <w:pPr>
        <w:widowControl/>
        <w:suppressAutoHyphens w:val="0"/>
        <w:autoSpaceDN/>
        <w:spacing w:after="160" w:line="259" w:lineRule="auto"/>
        <w:jc w:val="both"/>
        <w:textAlignment w:val="auto"/>
        <w:rPr>
          <w:rFonts w:eastAsia="Calibri" w:cs="Arial"/>
          <w:kern w:val="0"/>
          <w:sz w:val="24"/>
          <w:szCs w:val="24"/>
          <w:lang w:val="sr-Latn-RS"/>
        </w:rPr>
      </w:pPr>
    </w:p>
    <w:p w14:paraId="3F40691E" w14:textId="77777777" w:rsidR="006C3523" w:rsidRDefault="006C3523" w:rsidP="006C3523">
      <w:pPr>
        <w:jc w:val="both"/>
        <w:rPr>
          <w:rFonts w:cs="Arial"/>
          <w:sz w:val="24"/>
          <w:szCs w:val="24"/>
          <w:lang w:val="sr-Cyrl-CS"/>
        </w:rPr>
      </w:pPr>
    </w:p>
    <w:p w14:paraId="250D7CEA" w14:textId="77777777" w:rsidR="00405291" w:rsidRPr="00897F0D" w:rsidRDefault="00405291">
      <w:pPr>
        <w:rPr>
          <w:rFonts w:cs="Arial"/>
          <w:sz w:val="24"/>
          <w:szCs w:val="24"/>
        </w:rPr>
      </w:pPr>
    </w:p>
    <w:p w14:paraId="117DEEC2" w14:textId="77777777" w:rsidR="00405291" w:rsidRPr="00897F0D" w:rsidRDefault="00405291">
      <w:pPr>
        <w:rPr>
          <w:rFonts w:cs="Arial"/>
          <w:sz w:val="24"/>
          <w:szCs w:val="24"/>
        </w:rPr>
      </w:pPr>
    </w:p>
    <w:p w14:paraId="273D4279" w14:textId="77777777" w:rsidR="00D90DD7" w:rsidRDefault="00D90DD7">
      <w:pPr>
        <w:rPr>
          <w:rFonts w:cs="Arial"/>
          <w:sz w:val="22"/>
          <w:szCs w:val="22"/>
        </w:rPr>
      </w:pPr>
    </w:p>
    <w:p w14:paraId="742BE60F" w14:textId="77777777" w:rsidR="005E75C7" w:rsidRDefault="005E75C7" w:rsidP="004422F0">
      <w:pPr>
        <w:pStyle w:val="Heading1"/>
        <w:numPr>
          <w:ilvl w:val="0"/>
          <w:numId w:val="1"/>
        </w:numPr>
        <w:suppressAutoHyphens w:val="0"/>
      </w:pPr>
      <w:r>
        <w:lastRenderedPageBreak/>
        <w:t>УСЛОВИ ЗА УЧЕШЋЕ У ПОСТУПК</w:t>
      </w:r>
      <w:r w:rsidR="00F51485">
        <w:t>У ЈАВНЕ НАБАВКЕ ИЗ ЧЛ. 75.</w:t>
      </w:r>
      <w:r w:rsidR="00DE3776">
        <w:t xml:space="preserve"> </w:t>
      </w:r>
      <w:r w:rsidR="00DE3776">
        <w:rPr>
          <w:lang w:val="sr-Cyrl-RS"/>
        </w:rPr>
        <w:t>И 76.</w:t>
      </w:r>
      <w:r>
        <w:t xml:space="preserve"> ЗАКОНА О ЈАВНИМ НАБАВКАМА И УПУТСТВО КАКО СЕ ДОКАЗУЈЕ ИСПУЊЕНОСТ ТИХ УСЛОВА</w:t>
      </w:r>
    </w:p>
    <w:tbl>
      <w:tblPr>
        <w:tblW w:w="10331"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825"/>
        <w:gridCol w:w="3916"/>
        <w:gridCol w:w="5590"/>
      </w:tblGrid>
      <w:tr w:rsidR="005E75C7" w:rsidRPr="005C1B1C" w14:paraId="77AC62C1" w14:textId="77777777" w:rsidTr="00BF4A9B">
        <w:trPr>
          <w:trHeight w:val="324"/>
          <w:jc w:val="center"/>
        </w:trPr>
        <w:tc>
          <w:tcPr>
            <w:tcW w:w="825" w:type="dxa"/>
            <w:shd w:val="clear" w:color="auto" w:fill="CCFFFF"/>
            <w:vAlign w:val="center"/>
          </w:tcPr>
          <w:p w14:paraId="5325BFF0" w14:textId="77777777" w:rsidR="005E75C7" w:rsidRPr="005C1B1C" w:rsidRDefault="005E75C7" w:rsidP="009032E7">
            <w:pPr>
              <w:jc w:val="center"/>
              <w:rPr>
                <w:rFonts w:cs="Arial"/>
                <w:b/>
                <w:bCs/>
                <w:lang w:val="sr-Cyrl-CS"/>
              </w:rPr>
            </w:pPr>
            <w:r w:rsidRPr="005C1B1C">
              <w:rPr>
                <w:rFonts w:cs="Arial"/>
                <w:b/>
                <w:bCs/>
                <w:lang w:val="sr-Cyrl-CS"/>
              </w:rPr>
              <w:t>Р. бр.</w:t>
            </w:r>
          </w:p>
        </w:tc>
        <w:tc>
          <w:tcPr>
            <w:tcW w:w="3916" w:type="dxa"/>
            <w:shd w:val="clear" w:color="auto" w:fill="CCFFFF"/>
            <w:vAlign w:val="center"/>
          </w:tcPr>
          <w:p w14:paraId="6A414901" w14:textId="77777777" w:rsidR="005E75C7" w:rsidRPr="005C1B1C" w:rsidRDefault="005E75C7" w:rsidP="009032E7">
            <w:pPr>
              <w:jc w:val="center"/>
              <w:rPr>
                <w:rFonts w:cs="Arial"/>
                <w:b/>
                <w:lang w:val="sr-Cyrl-CS"/>
              </w:rPr>
            </w:pPr>
            <w:r w:rsidRPr="005C1B1C">
              <w:rPr>
                <w:rFonts w:cs="Arial"/>
                <w:b/>
                <w:lang w:val="sr-Cyrl-CS"/>
              </w:rPr>
              <w:t>УСЛОВИ</w:t>
            </w:r>
          </w:p>
        </w:tc>
        <w:tc>
          <w:tcPr>
            <w:tcW w:w="5590" w:type="dxa"/>
            <w:shd w:val="clear" w:color="auto" w:fill="CCFFFF"/>
            <w:vAlign w:val="center"/>
          </w:tcPr>
          <w:p w14:paraId="659A9E00" w14:textId="77777777" w:rsidR="005E75C7" w:rsidRPr="005C1B1C" w:rsidRDefault="005E75C7" w:rsidP="009032E7">
            <w:pPr>
              <w:jc w:val="center"/>
              <w:rPr>
                <w:rFonts w:cs="Arial"/>
                <w:b/>
                <w:bCs/>
                <w:lang w:val="sr-Cyrl-CS"/>
              </w:rPr>
            </w:pPr>
            <w:r w:rsidRPr="005C1B1C">
              <w:rPr>
                <w:rFonts w:cs="Arial"/>
                <w:b/>
                <w:bCs/>
                <w:lang w:val="sr-Cyrl-CS"/>
              </w:rPr>
              <w:t>ДОКАЗИ</w:t>
            </w:r>
          </w:p>
        </w:tc>
      </w:tr>
      <w:tr w:rsidR="005E75C7" w:rsidRPr="005C1B1C" w14:paraId="07CA28BC" w14:textId="77777777" w:rsidTr="009032E7">
        <w:trPr>
          <w:trHeight w:val="290"/>
          <w:jc w:val="center"/>
        </w:trPr>
        <w:tc>
          <w:tcPr>
            <w:tcW w:w="10331" w:type="dxa"/>
            <w:gridSpan w:val="3"/>
            <w:shd w:val="clear" w:color="auto" w:fill="CCFFFF"/>
            <w:vAlign w:val="center"/>
          </w:tcPr>
          <w:p w14:paraId="2B557083" w14:textId="77777777" w:rsidR="005E75C7" w:rsidRPr="007E7428" w:rsidRDefault="005E75C7" w:rsidP="005E75C7">
            <w:pPr>
              <w:pStyle w:val="ListParagraph"/>
              <w:numPr>
                <w:ilvl w:val="1"/>
                <w:numId w:val="1"/>
              </w:numPr>
              <w:spacing w:after="0" w:line="240" w:lineRule="auto"/>
              <w:jc w:val="center"/>
              <w:rPr>
                <w:rFonts w:cs="Arial"/>
                <w:bCs/>
                <w:lang w:val="sr-Cyrl-CS"/>
              </w:rPr>
            </w:pPr>
            <w:r w:rsidRPr="007E7428">
              <w:rPr>
                <w:rFonts w:cs="Arial"/>
                <w:b/>
                <w:lang w:val="sr-Cyrl-CS"/>
              </w:rPr>
              <w:t>ОБАВЕЗНИ УСЛОВИ</w:t>
            </w:r>
          </w:p>
        </w:tc>
      </w:tr>
      <w:tr w:rsidR="00B849B5" w:rsidRPr="005C1B1C" w14:paraId="6404D86D" w14:textId="77777777" w:rsidTr="00BF4A9B">
        <w:trPr>
          <w:trHeight w:val="3279"/>
          <w:jc w:val="center"/>
        </w:trPr>
        <w:tc>
          <w:tcPr>
            <w:tcW w:w="825" w:type="dxa"/>
            <w:shd w:val="clear" w:color="auto" w:fill="CCFFFF"/>
            <w:vAlign w:val="center"/>
          </w:tcPr>
          <w:p w14:paraId="71897149" w14:textId="77777777" w:rsidR="00B849B5" w:rsidRPr="007F79B1" w:rsidRDefault="00B849B5" w:rsidP="00B849B5">
            <w:pPr>
              <w:jc w:val="center"/>
              <w:rPr>
                <w:rFonts w:cs="Arial"/>
                <w:b/>
                <w:bCs/>
                <w:lang w:val="sr-Cyrl-CS"/>
              </w:rPr>
            </w:pPr>
            <w:r w:rsidRPr="007F79B1">
              <w:rPr>
                <w:rFonts w:cs="Arial"/>
                <w:b/>
                <w:bCs/>
                <w:lang w:val="sr-Cyrl-CS"/>
              </w:rPr>
              <w:t>1.</w:t>
            </w:r>
          </w:p>
        </w:tc>
        <w:tc>
          <w:tcPr>
            <w:tcW w:w="3916" w:type="dxa"/>
            <w:shd w:val="clear" w:color="auto" w:fill="auto"/>
            <w:vAlign w:val="center"/>
          </w:tcPr>
          <w:p w14:paraId="40CBF82D" w14:textId="77777777" w:rsidR="00B849B5" w:rsidRPr="007F79B1" w:rsidRDefault="00B849B5" w:rsidP="00B849B5">
            <w:pPr>
              <w:jc w:val="both"/>
              <w:rPr>
                <w:rFonts w:cs="Arial"/>
                <w:lang w:eastAsia="ar-SA"/>
              </w:rPr>
            </w:pPr>
            <w:r w:rsidRPr="007F79B1">
              <w:rPr>
                <w:rFonts w:cs="Arial"/>
                <w:lang w:eastAsia="ar-SA"/>
              </w:rPr>
              <w:t>да је регистрован код надлежног органа, односно уписан у одговарајући регистар</w:t>
            </w:r>
          </w:p>
        </w:tc>
        <w:tc>
          <w:tcPr>
            <w:tcW w:w="5590" w:type="dxa"/>
            <w:shd w:val="clear" w:color="auto" w:fill="auto"/>
          </w:tcPr>
          <w:p w14:paraId="6BFCBD86" w14:textId="77777777" w:rsidR="00B849B5" w:rsidRPr="007F79B1" w:rsidRDefault="00B849B5" w:rsidP="00B849B5">
            <w:pPr>
              <w:pStyle w:val="ListParagraph"/>
              <w:numPr>
                <w:ilvl w:val="0"/>
                <w:numId w:val="7"/>
              </w:numPr>
              <w:spacing w:after="0" w:line="240" w:lineRule="auto"/>
              <w:ind w:left="714" w:hanging="357"/>
              <w:rPr>
                <w:rFonts w:ascii="Arial" w:hAnsi="Arial" w:cs="Arial"/>
                <w:sz w:val="20"/>
                <w:szCs w:val="20"/>
              </w:rPr>
            </w:pPr>
            <w:r w:rsidRPr="007F79B1">
              <w:rPr>
                <w:rFonts w:ascii="Arial" w:hAnsi="Arial" w:cs="Arial"/>
                <w:bCs/>
                <w:sz w:val="20"/>
                <w:szCs w:val="20"/>
                <w:lang w:eastAsia="ar-SA"/>
              </w:rPr>
              <w:t xml:space="preserve">Извод из регистра Агенције за привредне регистре (у даљем тексту: АПР-а), односно извод из регистра надлежног привредног суда </w:t>
            </w:r>
            <w:r w:rsidRPr="007F79B1">
              <w:rPr>
                <w:rFonts w:ascii="Arial" w:hAnsi="Arial" w:cs="Arial"/>
                <w:bCs/>
                <w:sz w:val="20"/>
                <w:szCs w:val="20"/>
                <w:shd w:val="clear" w:color="auto" w:fill="FFFF00"/>
                <w:lang w:eastAsia="ar-SA"/>
              </w:rPr>
              <w:t>(за правна лица)</w:t>
            </w:r>
          </w:p>
          <w:p w14:paraId="59FF9C17" w14:textId="77777777" w:rsidR="00B849B5" w:rsidRPr="007F79B1" w:rsidRDefault="00B849B5" w:rsidP="00B849B5">
            <w:pPr>
              <w:pStyle w:val="ListParagraph"/>
              <w:numPr>
                <w:ilvl w:val="0"/>
                <w:numId w:val="7"/>
              </w:numPr>
              <w:spacing w:after="0" w:line="240" w:lineRule="auto"/>
              <w:ind w:left="714" w:hanging="357"/>
              <w:rPr>
                <w:rFonts w:ascii="Arial" w:hAnsi="Arial" w:cs="Arial"/>
                <w:sz w:val="20"/>
                <w:szCs w:val="20"/>
              </w:rPr>
            </w:pPr>
            <w:r w:rsidRPr="007F79B1">
              <w:rPr>
                <w:rFonts w:ascii="Arial" w:hAnsi="Arial" w:cs="Arial"/>
                <w:bCs/>
                <w:sz w:val="20"/>
                <w:szCs w:val="20"/>
                <w:lang w:eastAsia="ar-SA"/>
              </w:rPr>
              <w:t xml:space="preserve">Извод из регистра надлежног привредног суда </w:t>
            </w:r>
            <w:r w:rsidRPr="007F79B1">
              <w:rPr>
                <w:rFonts w:ascii="Arial" w:hAnsi="Arial" w:cs="Arial"/>
                <w:bCs/>
                <w:sz w:val="20"/>
                <w:szCs w:val="20"/>
                <w:shd w:val="clear" w:color="auto" w:fill="FFFF00"/>
                <w:lang w:eastAsia="ar-SA"/>
              </w:rPr>
              <w:t>(За установе)</w:t>
            </w:r>
          </w:p>
          <w:p w14:paraId="3E13F31A" w14:textId="77777777" w:rsidR="00B849B5" w:rsidRPr="007F79B1" w:rsidRDefault="00B849B5" w:rsidP="00B849B5">
            <w:pPr>
              <w:pStyle w:val="ListParagraph"/>
              <w:numPr>
                <w:ilvl w:val="0"/>
                <w:numId w:val="7"/>
              </w:numPr>
              <w:spacing w:after="0" w:line="240" w:lineRule="auto"/>
              <w:ind w:left="714" w:hanging="357"/>
              <w:rPr>
                <w:rFonts w:ascii="Arial" w:hAnsi="Arial" w:cs="Arial"/>
                <w:sz w:val="20"/>
                <w:szCs w:val="20"/>
              </w:rPr>
            </w:pPr>
            <w:r w:rsidRPr="007F79B1">
              <w:rPr>
                <w:rFonts w:ascii="Arial" w:hAnsi="Arial" w:cs="Arial"/>
                <w:bCs/>
                <w:sz w:val="20"/>
                <w:szCs w:val="20"/>
                <w:lang w:eastAsia="ar-SA"/>
              </w:rPr>
              <w:t xml:space="preserve">Извод из регистра АПР-а или извод из одговарајућег регистра </w:t>
            </w:r>
            <w:r w:rsidRPr="007F79B1">
              <w:rPr>
                <w:rFonts w:ascii="Arial" w:hAnsi="Arial" w:cs="Arial"/>
                <w:bCs/>
                <w:sz w:val="20"/>
                <w:szCs w:val="20"/>
                <w:shd w:val="clear" w:color="auto" w:fill="FFFF00"/>
                <w:lang w:eastAsia="ar-SA"/>
              </w:rPr>
              <w:t>(За предузетника)</w:t>
            </w:r>
          </w:p>
          <w:p w14:paraId="1E61F0A2" w14:textId="77777777" w:rsidR="00B849B5" w:rsidRPr="007F79B1" w:rsidRDefault="00B849B5" w:rsidP="00B849B5">
            <w:pPr>
              <w:jc w:val="both"/>
              <w:rPr>
                <w:rFonts w:cs="Arial"/>
              </w:rPr>
            </w:pPr>
            <w:r w:rsidRPr="007F79B1">
              <w:rPr>
                <w:rFonts w:cs="Arial"/>
                <w:bCs/>
                <w:u w:val="single"/>
                <w:lang w:eastAsia="ar-SA"/>
              </w:rPr>
              <w:t>Напомена:</w:t>
            </w:r>
          </w:p>
          <w:p w14:paraId="2E593591" w14:textId="77777777" w:rsidR="00B849B5" w:rsidRPr="007F79B1" w:rsidRDefault="00B849B5" w:rsidP="00B849B5">
            <w:pPr>
              <w:pStyle w:val="ListParagraph"/>
              <w:numPr>
                <w:ilvl w:val="0"/>
                <w:numId w:val="13"/>
              </w:numPr>
              <w:spacing w:after="0" w:line="240" w:lineRule="auto"/>
              <w:ind w:left="714" w:hanging="357"/>
              <w:rPr>
                <w:rFonts w:ascii="Arial" w:hAnsi="Arial" w:cs="Arial"/>
                <w:bCs/>
                <w:sz w:val="20"/>
                <w:szCs w:val="20"/>
                <w:lang w:eastAsia="ar-SA"/>
              </w:rPr>
            </w:pPr>
            <w:r w:rsidRPr="007F79B1">
              <w:rPr>
                <w:rFonts w:ascii="Arial" w:hAnsi="Arial" w:cs="Arial"/>
                <w:bCs/>
                <w:sz w:val="20"/>
                <w:szCs w:val="20"/>
                <w:lang w:eastAsia="ar-SA"/>
              </w:rPr>
              <w:t>У случају да понуду подноси група понуђача, овај доказ доставити за сваког члана групе понуђача</w:t>
            </w:r>
          </w:p>
          <w:p w14:paraId="2F68D6CA" w14:textId="77777777" w:rsidR="00B849B5" w:rsidRPr="007F79B1" w:rsidRDefault="00B849B5" w:rsidP="00B849B5">
            <w:pPr>
              <w:pStyle w:val="ListParagraph"/>
              <w:numPr>
                <w:ilvl w:val="0"/>
                <w:numId w:val="13"/>
              </w:numPr>
              <w:spacing w:after="0" w:line="240" w:lineRule="auto"/>
              <w:ind w:left="714" w:hanging="357"/>
              <w:rPr>
                <w:rFonts w:ascii="Arial" w:hAnsi="Arial" w:cs="Arial"/>
                <w:sz w:val="20"/>
                <w:szCs w:val="20"/>
              </w:rPr>
            </w:pPr>
            <w:r w:rsidRPr="007F79B1">
              <w:rPr>
                <w:rFonts w:ascii="Arial" w:hAnsi="Arial" w:cs="Arial"/>
                <w:bCs/>
                <w:sz w:val="20"/>
                <w:szCs w:val="20"/>
                <w:lang w:eastAsia="ar-SA"/>
              </w:rPr>
              <w:t>У случају да понуђач подноси понуду са подизвођачем, овај доказ доставити и за сваког подизвођача</w:t>
            </w:r>
          </w:p>
        </w:tc>
      </w:tr>
      <w:tr w:rsidR="00B849B5" w:rsidRPr="005C1B1C" w14:paraId="10763C05" w14:textId="77777777" w:rsidTr="00BF4A9B">
        <w:trPr>
          <w:trHeight w:val="1048"/>
          <w:jc w:val="center"/>
        </w:trPr>
        <w:tc>
          <w:tcPr>
            <w:tcW w:w="825" w:type="dxa"/>
            <w:tcBorders>
              <w:bottom w:val="thinThickLargeGap" w:sz="24" w:space="0" w:color="auto"/>
            </w:tcBorders>
            <w:shd w:val="clear" w:color="auto" w:fill="CCFFFF"/>
            <w:vAlign w:val="center"/>
          </w:tcPr>
          <w:p w14:paraId="28EFADA8" w14:textId="77777777" w:rsidR="00B849B5" w:rsidRPr="007F79B1" w:rsidRDefault="00B849B5" w:rsidP="00B849B5">
            <w:pPr>
              <w:jc w:val="center"/>
              <w:rPr>
                <w:rFonts w:cs="Arial"/>
                <w:b/>
                <w:bCs/>
                <w:lang w:val="sr-Cyrl-CS"/>
              </w:rPr>
            </w:pPr>
            <w:r w:rsidRPr="007F79B1">
              <w:rPr>
                <w:rFonts w:cs="Arial"/>
                <w:b/>
                <w:bCs/>
                <w:lang w:val="sr-Cyrl-CS"/>
              </w:rPr>
              <w:t>2.</w:t>
            </w:r>
          </w:p>
        </w:tc>
        <w:tc>
          <w:tcPr>
            <w:tcW w:w="3916" w:type="dxa"/>
            <w:shd w:val="clear" w:color="auto" w:fill="auto"/>
            <w:vAlign w:val="center"/>
          </w:tcPr>
          <w:p w14:paraId="0DE5DAA1" w14:textId="77777777" w:rsidR="00B849B5" w:rsidRPr="007F79B1" w:rsidRDefault="00B849B5" w:rsidP="00B849B5">
            <w:pPr>
              <w:tabs>
                <w:tab w:val="left" w:pos="1080"/>
              </w:tabs>
              <w:jc w:val="both"/>
              <w:rPr>
                <w:rFonts w:cs="Arial"/>
              </w:rPr>
            </w:pPr>
            <w:r w:rsidRPr="007F79B1">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90" w:type="dxa"/>
            <w:shd w:val="clear" w:color="auto" w:fill="auto"/>
          </w:tcPr>
          <w:p w14:paraId="460108BC" w14:textId="77777777" w:rsidR="00B849B5" w:rsidRDefault="00B849B5" w:rsidP="00B849B5">
            <w:pPr>
              <w:autoSpaceDE w:val="0"/>
              <w:rPr>
                <w:rFonts w:eastAsia="Calibri" w:cs="Arial"/>
                <w:b/>
              </w:rPr>
            </w:pPr>
            <w:r w:rsidRPr="007F79B1">
              <w:rPr>
                <w:rFonts w:eastAsia="Calibri" w:cs="Arial"/>
                <w:lang w:val="ru-RU"/>
              </w:rPr>
              <w:t xml:space="preserve">- </w:t>
            </w:r>
            <w:r w:rsidRPr="007F79B1">
              <w:rPr>
                <w:rFonts w:eastAsia="Calibri" w:cs="Arial"/>
                <w:b/>
              </w:rPr>
              <w:t>за правно лице:</w:t>
            </w:r>
          </w:p>
          <w:p w14:paraId="30B9019E" w14:textId="77777777" w:rsidR="001859EC" w:rsidRPr="007F79B1" w:rsidRDefault="001859EC" w:rsidP="00B849B5">
            <w:pPr>
              <w:autoSpaceDE w:val="0"/>
              <w:rPr>
                <w:rFonts w:cs="Arial"/>
              </w:rPr>
            </w:pPr>
          </w:p>
          <w:p w14:paraId="447FE4C3" w14:textId="77777777" w:rsidR="00B849B5" w:rsidRPr="007F79B1" w:rsidRDefault="00B849B5" w:rsidP="00B849B5">
            <w:pPr>
              <w:pStyle w:val="ListParagraph"/>
              <w:numPr>
                <w:ilvl w:val="0"/>
                <w:numId w:val="8"/>
              </w:numPr>
              <w:spacing w:after="0" w:line="240" w:lineRule="auto"/>
              <w:rPr>
                <w:rFonts w:ascii="Arial" w:hAnsi="Arial" w:cs="Arial"/>
                <w:sz w:val="20"/>
                <w:szCs w:val="20"/>
              </w:rPr>
            </w:pPr>
            <w:r w:rsidRPr="007F79B1">
              <w:rPr>
                <w:rFonts w:ascii="Arial" w:hAnsi="Arial" w:cs="Arial"/>
                <w:sz w:val="20"/>
                <w:szCs w:val="20"/>
              </w:rPr>
              <w:t>ЗА ЗАКОНСКОГ ЗАСТУПНИКА</w:t>
            </w:r>
            <w:r w:rsidRPr="007F79B1">
              <w:rPr>
                <w:rFonts w:ascii="Arial" w:hAnsi="Arial" w:cs="Arial"/>
                <w:b/>
                <w:sz w:val="20"/>
                <w:szCs w:val="20"/>
              </w:rPr>
              <w:t xml:space="preserve"> – уверење из казнене евиденције надлежне полицијске управе Министарства унутрашњих послова</w:t>
            </w:r>
            <w:r w:rsidRPr="007F79B1">
              <w:rPr>
                <w:rFonts w:ascii="Arial" w:hAnsi="Arial" w:cs="Arial"/>
                <w:sz w:val="20"/>
                <w:szCs w:val="20"/>
              </w:rPr>
              <w:t xml:space="preserve"> – захтев за издавање овог уверења може се поднети према </w:t>
            </w:r>
            <w:r w:rsidRPr="007F79B1">
              <w:rPr>
                <w:rFonts w:ascii="Arial" w:hAnsi="Arial" w:cs="Arial"/>
                <w:b/>
                <w:sz w:val="20"/>
                <w:szCs w:val="20"/>
              </w:rPr>
              <w:t>месту рођења</w:t>
            </w:r>
            <w:r w:rsidRPr="007F79B1">
              <w:rPr>
                <w:rFonts w:ascii="Arial" w:hAnsi="Arial" w:cs="Arial"/>
                <w:sz w:val="20"/>
                <w:szCs w:val="20"/>
              </w:rPr>
              <w:t xml:space="preserve"> или према </w:t>
            </w:r>
            <w:r w:rsidRPr="007F79B1">
              <w:rPr>
                <w:rFonts w:ascii="Arial" w:hAnsi="Arial" w:cs="Arial"/>
                <w:b/>
                <w:sz w:val="20"/>
                <w:szCs w:val="20"/>
              </w:rPr>
              <w:t>месту пребивалишта</w:t>
            </w:r>
            <w:r w:rsidRPr="007F79B1">
              <w:rPr>
                <w:rFonts w:ascii="Arial" w:hAnsi="Arial" w:cs="Arial"/>
                <w:sz w:val="20"/>
                <w:szCs w:val="20"/>
              </w:rPr>
              <w:t>.</w:t>
            </w:r>
          </w:p>
          <w:p w14:paraId="7977E8EC" w14:textId="77777777" w:rsidR="00B849B5" w:rsidRPr="007F79B1" w:rsidRDefault="00B849B5" w:rsidP="00B849B5">
            <w:pPr>
              <w:pStyle w:val="ListParagraph"/>
              <w:numPr>
                <w:ilvl w:val="0"/>
                <w:numId w:val="8"/>
              </w:numPr>
              <w:spacing w:after="0" w:line="240" w:lineRule="auto"/>
              <w:rPr>
                <w:rStyle w:val="Hyperlink"/>
                <w:rFonts w:ascii="Arial" w:hAnsi="Arial" w:cs="Arial"/>
                <w:sz w:val="20"/>
                <w:szCs w:val="20"/>
              </w:rPr>
            </w:pPr>
            <w:r w:rsidRPr="007F79B1">
              <w:rPr>
                <w:rFonts w:ascii="Arial" w:hAnsi="Arial" w:cs="Arial"/>
                <w:sz w:val="20"/>
                <w:szCs w:val="20"/>
              </w:rPr>
              <w:t xml:space="preserve">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2" w:history="1">
              <w:r w:rsidRPr="007F79B1">
                <w:rPr>
                  <w:rStyle w:val="Hyperlink"/>
                  <w:rFonts w:ascii="Arial" w:hAnsi="Arial" w:cs="Arial"/>
                  <w:sz w:val="20"/>
                  <w:szCs w:val="20"/>
                </w:rPr>
                <w:t>http://www.bg.vi.sud.rs/lt/articles/o-visem-sudu/obavestenje-ke-za-pravna-lica.html</w:t>
              </w:r>
            </w:hyperlink>
          </w:p>
          <w:p w14:paraId="082FAF02" w14:textId="77777777" w:rsidR="00B849B5" w:rsidRPr="007F79B1" w:rsidRDefault="00B849B5" w:rsidP="00B849B5">
            <w:pPr>
              <w:pStyle w:val="ListParagraph"/>
              <w:numPr>
                <w:ilvl w:val="0"/>
                <w:numId w:val="8"/>
              </w:numPr>
              <w:spacing w:after="0" w:line="240" w:lineRule="auto"/>
              <w:rPr>
                <w:rFonts w:ascii="Arial" w:hAnsi="Arial" w:cs="Arial"/>
                <w:sz w:val="20"/>
                <w:szCs w:val="20"/>
              </w:rPr>
            </w:pPr>
            <w:r w:rsidRPr="007F79B1">
              <w:rPr>
                <w:rFonts w:ascii="Arial" w:hAnsi="Arial" w:cs="Arial"/>
                <w:sz w:val="20"/>
                <w:szCs w:val="20"/>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7F79B1">
              <w:rPr>
                <w:rFonts w:ascii="Arial" w:hAnsi="Arial" w:cs="Arial"/>
                <w:b/>
                <w:sz w:val="20"/>
                <w:szCs w:val="20"/>
              </w:rPr>
              <w:t xml:space="preserve">Уверење Основног суда  </w:t>
            </w:r>
            <w:r w:rsidRPr="007F79B1">
              <w:rPr>
                <w:rFonts w:ascii="Arial" w:hAnsi="Arial" w:cs="Arial"/>
                <w:sz w:val="20"/>
                <w:szCs w:val="20"/>
              </w:rPr>
              <w:t>(</w:t>
            </w:r>
            <w:r w:rsidRPr="007F79B1">
              <w:rPr>
                <w:rFonts w:ascii="Arial" w:hAnsi="Arial" w:cs="Arial"/>
                <w:b/>
                <w:sz w:val="20"/>
                <w:szCs w:val="20"/>
              </w:rPr>
              <w:t>које обухвата и податке из казнене евиденције за кривична дела која су у надлежности редовног кривичног одељења Вишег суда</w:t>
            </w:r>
            <w:r w:rsidRPr="007F79B1">
              <w:rPr>
                <w:rFonts w:ascii="Arial" w:hAnsi="Arial" w:cs="Arial"/>
                <w:sz w:val="20"/>
                <w:szCs w:val="20"/>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8598A36" w14:textId="77777777" w:rsidR="00B849B5" w:rsidRDefault="00B849B5" w:rsidP="00B849B5">
            <w:pPr>
              <w:rPr>
                <w:rFonts w:cs="Arial"/>
                <w:b/>
              </w:rPr>
            </w:pPr>
            <w:r w:rsidRPr="007F79B1">
              <w:rPr>
                <w:rFonts w:cs="Arial"/>
                <w:i/>
              </w:rPr>
              <w:t>Посебна напомена:</w:t>
            </w:r>
            <w:r w:rsidRPr="007F79B1">
              <w:rPr>
                <w:rFonts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7F79B1">
              <w:rPr>
                <w:rFonts w:cs="Arial"/>
                <w:u w:val="single"/>
              </w:rPr>
              <w:t>и</w:t>
            </w:r>
            <w:r w:rsidRPr="007F79B1">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7F79B1">
              <w:rPr>
                <w:rFonts w:cs="Arial"/>
                <w:b/>
              </w:rPr>
              <w:t>кривична дела против привреде и кривично дело примања мита.</w:t>
            </w:r>
          </w:p>
          <w:p w14:paraId="0E181316" w14:textId="77777777" w:rsidR="001859EC" w:rsidRPr="007F79B1" w:rsidRDefault="001859EC" w:rsidP="00B849B5">
            <w:pPr>
              <w:rPr>
                <w:rFonts w:cs="Arial"/>
              </w:rPr>
            </w:pPr>
          </w:p>
          <w:p w14:paraId="4CA0E1D2" w14:textId="77777777" w:rsidR="00B849B5" w:rsidRPr="007F79B1" w:rsidRDefault="00B849B5" w:rsidP="00B849B5">
            <w:pPr>
              <w:jc w:val="both"/>
              <w:rPr>
                <w:rFonts w:cs="Arial"/>
              </w:rPr>
            </w:pPr>
            <w:r w:rsidRPr="007F79B1">
              <w:rPr>
                <w:rFonts w:cs="Arial"/>
                <w:b/>
              </w:rPr>
              <w:lastRenderedPageBreak/>
              <w:t>- за физичко лице и предузетника: Уверење из казнене евиденције надлежне полицијске управе Министарства унутрашњих послова</w:t>
            </w:r>
            <w:r w:rsidRPr="007F79B1">
              <w:rPr>
                <w:rFonts w:cs="Arial"/>
              </w:rPr>
              <w:t xml:space="preserve"> – захтев за издавање овог уверења може се поднети према </w:t>
            </w:r>
            <w:r w:rsidRPr="007F79B1">
              <w:rPr>
                <w:rFonts w:cs="Arial"/>
                <w:b/>
              </w:rPr>
              <w:t>месту рођења</w:t>
            </w:r>
            <w:r w:rsidRPr="007F79B1">
              <w:rPr>
                <w:rFonts w:cs="Arial"/>
              </w:rPr>
              <w:t xml:space="preserve"> или према </w:t>
            </w:r>
            <w:r w:rsidRPr="007F79B1">
              <w:rPr>
                <w:rFonts w:cs="Arial"/>
                <w:b/>
              </w:rPr>
              <w:t>месту пребивалишта</w:t>
            </w:r>
            <w:r w:rsidRPr="007F79B1">
              <w:rPr>
                <w:rFonts w:cs="Arial"/>
              </w:rPr>
              <w:t>.</w:t>
            </w:r>
          </w:p>
          <w:p w14:paraId="53042348" w14:textId="77777777" w:rsidR="00B849B5" w:rsidRPr="007F79B1" w:rsidRDefault="00B849B5" w:rsidP="00B849B5">
            <w:pPr>
              <w:autoSpaceDE w:val="0"/>
              <w:rPr>
                <w:rFonts w:eastAsia="Calibri" w:cs="Arial"/>
                <w:i/>
              </w:rPr>
            </w:pPr>
            <w:r w:rsidRPr="007F79B1">
              <w:rPr>
                <w:rFonts w:eastAsia="Calibri" w:cs="Arial"/>
                <w:i/>
              </w:rPr>
              <w:t>Напомена:</w:t>
            </w:r>
          </w:p>
          <w:p w14:paraId="60CA73DF" w14:textId="77777777" w:rsidR="00B849B5" w:rsidRPr="007F79B1" w:rsidRDefault="00B849B5" w:rsidP="00B849B5">
            <w:pPr>
              <w:widowControl/>
              <w:numPr>
                <w:ilvl w:val="0"/>
                <w:numId w:val="3"/>
              </w:numPr>
              <w:tabs>
                <w:tab w:val="left" w:pos="680"/>
              </w:tabs>
              <w:suppressAutoHyphens w:val="0"/>
              <w:snapToGrid w:val="0"/>
              <w:ind w:left="714" w:hanging="357"/>
              <w:textAlignment w:val="auto"/>
              <w:rPr>
                <w:rFonts w:eastAsia="Calibri" w:cs="Arial"/>
                <w:i/>
              </w:rPr>
            </w:pPr>
            <w:r w:rsidRPr="007F79B1">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51CC0F5F" w14:textId="77777777" w:rsidR="00B849B5" w:rsidRPr="007F79B1" w:rsidRDefault="00B849B5" w:rsidP="00B849B5">
            <w:pPr>
              <w:widowControl/>
              <w:numPr>
                <w:ilvl w:val="0"/>
                <w:numId w:val="3"/>
              </w:numPr>
              <w:tabs>
                <w:tab w:val="left" w:pos="680"/>
              </w:tabs>
              <w:suppressAutoHyphens w:val="0"/>
              <w:snapToGrid w:val="0"/>
              <w:ind w:left="714" w:hanging="357"/>
              <w:textAlignment w:val="auto"/>
              <w:rPr>
                <w:rFonts w:eastAsia="Calibri" w:cs="Arial"/>
                <w:i/>
              </w:rPr>
            </w:pPr>
            <w:r w:rsidRPr="007F79B1">
              <w:rPr>
                <w:rFonts w:eastAsia="Calibri" w:cs="Arial"/>
                <w:i/>
              </w:rPr>
              <w:t>У случају да правно лице има више законских заступника, ове доказе доставити за сваког од њих</w:t>
            </w:r>
          </w:p>
          <w:p w14:paraId="1C7695CB" w14:textId="77777777" w:rsidR="00B849B5" w:rsidRPr="007F79B1" w:rsidRDefault="00B849B5" w:rsidP="00B849B5">
            <w:pPr>
              <w:widowControl/>
              <w:numPr>
                <w:ilvl w:val="0"/>
                <w:numId w:val="3"/>
              </w:numPr>
              <w:tabs>
                <w:tab w:val="left" w:pos="680"/>
              </w:tabs>
              <w:suppressAutoHyphens w:val="0"/>
              <w:snapToGrid w:val="0"/>
              <w:ind w:left="714" w:hanging="357"/>
              <w:textAlignment w:val="auto"/>
              <w:rPr>
                <w:rFonts w:cs="Arial"/>
              </w:rPr>
            </w:pPr>
            <w:r w:rsidRPr="007F79B1">
              <w:rPr>
                <w:rFonts w:eastAsia="Calibri" w:cs="Arial"/>
                <w:i/>
              </w:rPr>
              <w:t>У случају да понуду подноси група понуђача, ове доказе доставити за сваког члана групе понуђача</w:t>
            </w:r>
          </w:p>
          <w:p w14:paraId="0C5D3DE7" w14:textId="77777777" w:rsidR="00B849B5" w:rsidRPr="007F79B1" w:rsidRDefault="00B849B5" w:rsidP="00B849B5">
            <w:pPr>
              <w:widowControl/>
              <w:numPr>
                <w:ilvl w:val="0"/>
                <w:numId w:val="3"/>
              </w:numPr>
              <w:tabs>
                <w:tab w:val="left" w:pos="680"/>
              </w:tabs>
              <w:suppressAutoHyphens w:val="0"/>
              <w:snapToGrid w:val="0"/>
              <w:ind w:left="714" w:hanging="357"/>
              <w:textAlignment w:val="auto"/>
              <w:rPr>
                <w:rFonts w:cs="Arial"/>
              </w:rPr>
            </w:pPr>
            <w:r w:rsidRPr="007F79B1">
              <w:rPr>
                <w:rFonts w:eastAsia="Calibri" w:cs="Arial"/>
                <w:i/>
              </w:rPr>
              <w:t>У случају да понуђач подноси понуду са подизвођачем, ове доказе доставити и за сваког подизвођача</w:t>
            </w:r>
          </w:p>
          <w:p w14:paraId="701C8063" w14:textId="77777777" w:rsidR="00B849B5" w:rsidRPr="007F79B1" w:rsidRDefault="00B849B5" w:rsidP="00B849B5">
            <w:pPr>
              <w:tabs>
                <w:tab w:val="left" w:pos="680"/>
              </w:tabs>
              <w:snapToGrid w:val="0"/>
              <w:rPr>
                <w:rFonts w:cs="Arial"/>
              </w:rPr>
            </w:pPr>
            <w:r w:rsidRPr="007F79B1">
              <w:rPr>
                <w:rFonts w:eastAsia="Calibri" w:cs="Arial"/>
                <w:b/>
              </w:rPr>
              <w:t>Ови докази не могу бити старији од два месеца пре отварања понуда</w:t>
            </w:r>
            <w:r w:rsidRPr="007F79B1">
              <w:rPr>
                <w:rFonts w:eastAsia="Calibri" w:cs="Arial"/>
              </w:rPr>
              <w:t>.</w:t>
            </w:r>
          </w:p>
        </w:tc>
      </w:tr>
      <w:tr w:rsidR="00B849B5" w:rsidRPr="005C1B1C" w14:paraId="7FDF1703" w14:textId="77777777" w:rsidTr="00BF4A9B">
        <w:trPr>
          <w:trHeight w:val="646"/>
          <w:jc w:val="center"/>
        </w:trPr>
        <w:tc>
          <w:tcPr>
            <w:tcW w:w="825" w:type="dxa"/>
            <w:shd w:val="clear" w:color="auto" w:fill="CCFFFF"/>
            <w:vAlign w:val="center"/>
          </w:tcPr>
          <w:p w14:paraId="22E94E94" w14:textId="77777777" w:rsidR="00B849B5" w:rsidRPr="007F79B1" w:rsidRDefault="00B849B5" w:rsidP="00B849B5">
            <w:pPr>
              <w:jc w:val="center"/>
              <w:rPr>
                <w:rFonts w:cs="Arial"/>
                <w:b/>
                <w:bCs/>
                <w:lang w:val="sr-Cyrl-CS"/>
              </w:rPr>
            </w:pPr>
            <w:r w:rsidRPr="007F79B1">
              <w:rPr>
                <w:rFonts w:cs="Arial"/>
                <w:b/>
                <w:bCs/>
                <w:lang w:val="sr-Cyrl-CS"/>
              </w:rPr>
              <w:lastRenderedPageBreak/>
              <w:t>3.</w:t>
            </w:r>
          </w:p>
        </w:tc>
        <w:tc>
          <w:tcPr>
            <w:tcW w:w="3916" w:type="dxa"/>
            <w:shd w:val="clear" w:color="auto" w:fill="auto"/>
            <w:vAlign w:val="center"/>
          </w:tcPr>
          <w:p w14:paraId="6B785788" w14:textId="77777777" w:rsidR="00B849B5" w:rsidRPr="007F79B1" w:rsidRDefault="00B849B5" w:rsidP="00B849B5">
            <w:pPr>
              <w:jc w:val="both"/>
              <w:rPr>
                <w:rFonts w:cs="Arial"/>
              </w:rPr>
            </w:pPr>
            <w:r w:rsidRPr="007F79B1">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2C2FF76" w14:textId="77777777" w:rsidR="00B849B5" w:rsidRPr="007F79B1" w:rsidRDefault="00B849B5" w:rsidP="00B849B5">
            <w:pPr>
              <w:jc w:val="both"/>
              <w:rPr>
                <w:rFonts w:cs="Arial"/>
                <w:lang w:eastAsia="ar-SA"/>
              </w:rPr>
            </w:pPr>
          </w:p>
        </w:tc>
        <w:tc>
          <w:tcPr>
            <w:tcW w:w="5590" w:type="dxa"/>
            <w:shd w:val="clear" w:color="auto" w:fill="auto"/>
            <w:vAlign w:val="center"/>
          </w:tcPr>
          <w:p w14:paraId="0DCEF982" w14:textId="77777777" w:rsidR="00B849B5" w:rsidRPr="007F79B1" w:rsidRDefault="00B849B5" w:rsidP="00B849B5">
            <w:pPr>
              <w:snapToGrid w:val="0"/>
              <w:jc w:val="both"/>
              <w:rPr>
                <w:rFonts w:cs="Arial"/>
              </w:rPr>
            </w:pPr>
            <w:r w:rsidRPr="007F79B1">
              <w:rPr>
                <w:rFonts w:eastAsia="Calibri" w:cs="Arial"/>
                <w:lang w:val="ru-RU"/>
              </w:rPr>
              <w:t xml:space="preserve">- </w:t>
            </w:r>
            <w:r w:rsidRPr="007F79B1">
              <w:rPr>
                <w:rFonts w:eastAsia="Calibri" w:cs="Arial"/>
                <w:b/>
                <w:lang w:val="ru-RU"/>
              </w:rPr>
              <w:t>за правно лице, предузетнике и физичка лица:</w:t>
            </w:r>
          </w:p>
          <w:p w14:paraId="5846A713" w14:textId="77777777" w:rsidR="00B849B5" w:rsidRPr="007F79B1" w:rsidRDefault="00B849B5" w:rsidP="00B849B5">
            <w:pPr>
              <w:pStyle w:val="ListParagraph"/>
              <w:numPr>
                <w:ilvl w:val="0"/>
                <w:numId w:val="9"/>
              </w:numPr>
              <w:snapToGrid w:val="0"/>
              <w:spacing w:after="0" w:line="240" w:lineRule="auto"/>
              <w:rPr>
                <w:rFonts w:ascii="Arial" w:hAnsi="Arial" w:cs="Arial"/>
                <w:sz w:val="20"/>
                <w:szCs w:val="20"/>
              </w:rPr>
            </w:pPr>
            <w:r w:rsidRPr="007F79B1">
              <w:rPr>
                <w:rFonts w:ascii="Arial" w:hAnsi="Arial" w:cs="Arial"/>
                <w:b/>
                <w:sz w:val="20"/>
                <w:szCs w:val="20"/>
                <w:lang w:val="ru-RU"/>
              </w:rPr>
              <w:t>Уверење Пореске управе</w:t>
            </w:r>
            <w:r w:rsidRPr="007F79B1">
              <w:rPr>
                <w:rFonts w:ascii="Arial" w:hAnsi="Arial" w:cs="Arial"/>
                <w:sz w:val="20"/>
                <w:szCs w:val="20"/>
                <w:lang w:val="ru-RU"/>
              </w:rPr>
              <w:t xml:space="preserve"> Министарства финансија да је измирио доспеле порезе и доприносе </w:t>
            </w:r>
            <w:r w:rsidRPr="007F79B1">
              <w:rPr>
                <w:rFonts w:ascii="Arial" w:hAnsi="Arial" w:cs="Arial"/>
                <w:b/>
                <w:sz w:val="20"/>
                <w:szCs w:val="20"/>
                <w:u w:val="single"/>
                <w:lang w:val="ru-RU"/>
              </w:rPr>
              <w:t>и</w:t>
            </w:r>
          </w:p>
          <w:p w14:paraId="2984733F" w14:textId="77777777" w:rsidR="00B849B5" w:rsidRPr="007F79B1" w:rsidRDefault="00B849B5" w:rsidP="00B849B5">
            <w:pPr>
              <w:pStyle w:val="ListParagraph"/>
              <w:numPr>
                <w:ilvl w:val="0"/>
                <w:numId w:val="9"/>
              </w:numPr>
              <w:snapToGrid w:val="0"/>
              <w:spacing w:after="0" w:line="240" w:lineRule="auto"/>
              <w:rPr>
                <w:rFonts w:ascii="Arial" w:hAnsi="Arial" w:cs="Arial"/>
                <w:sz w:val="20"/>
                <w:szCs w:val="20"/>
              </w:rPr>
            </w:pPr>
            <w:r w:rsidRPr="007F79B1">
              <w:rPr>
                <w:rFonts w:ascii="Arial" w:hAnsi="Arial" w:cs="Arial"/>
                <w:b/>
                <w:sz w:val="20"/>
                <w:szCs w:val="20"/>
                <w:lang w:val="ru-RU"/>
              </w:rPr>
              <w:t>Уверење Управе јавних прихода локалне самоуправе (града, односно општине</w:t>
            </w:r>
            <w:r w:rsidRPr="007F79B1">
              <w:rPr>
                <w:rFonts w:ascii="Arial" w:hAnsi="Arial" w:cs="Arial"/>
                <w:sz w:val="20"/>
                <w:szCs w:val="20"/>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14:paraId="59460E94" w14:textId="77777777" w:rsidR="00B849B5" w:rsidRPr="007F79B1" w:rsidRDefault="00B849B5" w:rsidP="00B849B5">
            <w:pPr>
              <w:snapToGrid w:val="0"/>
              <w:jc w:val="both"/>
              <w:rPr>
                <w:rFonts w:eastAsia="Calibri" w:cs="Arial"/>
                <w:lang w:val="ru-RU"/>
              </w:rPr>
            </w:pPr>
            <w:r w:rsidRPr="007F79B1">
              <w:rPr>
                <w:rFonts w:eastAsia="Calibri" w:cs="Arial"/>
                <w:lang w:val="ru-RU"/>
              </w:rPr>
              <w:t>Напомена:</w:t>
            </w:r>
          </w:p>
          <w:p w14:paraId="6FAA23AC" w14:textId="77777777" w:rsidR="00B849B5" w:rsidRPr="007F79B1" w:rsidRDefault="00B849B5" w:rsidP="00B849B5">
            <w:pPr>
              <w:widowControl/>
              <w:numPr>
                <w:ilvl w:val="0"/>
                <w:numId w:val="4"/>
              </w:numPr>
              <w:suppressAutoHyphens w:val="0"/>
              <w:snapToGrid w:val="0"/>
              <w:jc w:val="both"/>
              <w:textAlignment w:val="auto"/>
              <w:rPr>
                <w:rFonts w:cs="Arial"/>
              </w:rPr>
            </w:pPr>
            <w:r w:rsidRPr="007F79B1">
              <w:rPr>
                <w:rFonts w:eastAsia="Calibri" w:cs="Arial"/>
                <w:i/>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14:paraId="6D276A81" w14:textId="77777777" w:rsidR="00B849B5" w:rsidRPr="007F79B1" w:rsidRDefault="00B849B5" w:rsidP="00B849B5">
            <w:pPr>
              <w:widowControl/>
              <w:numPr>
                <w:ilvl w:val="0"/>
                <w:numId w:val="4"/>
              </w:numPr>
              <w:suppressAutoHyphens w:val="0"/>
              <w:snapToGrid w:val="0"/>
              <w:jc w:val="both"/>
              <w:textAlignment w:val="auto"/>
              <w:rPr>
                <w:rFonts w:cs="Arial"/>
              </w:rPr>
            </w:pPr>
            <w:r w:rsidRPr="007F79B1">
              <w:rPr>
                <w:rFonts w:eastAsia="Calibri" w:cs="Arial"/>
                <w:i/>
              </w:rPr>
              <w:t xml:space="preserve">Уколико је понуђач у поступку приватизације, уместо горе наведена два доказа, потребно је доставити </w:t>
            </w:r>
            <w:r w:rsidRPr="007F79B1">
              <w:rPr>
                <w:rFonts w:eastAsia="Calibri" w:cs="Arial"/>
                <w:b/>
                <w:i/>
              </w:rPr>
              <w:t>у</w:t>
            </w:r>
            <w:r w:rsidRPr="007F79B1">
              <w:rPr>
                <w:rFonts w:eastAsia="Calibri" w:cs="Arial"/>
                <w:b/>
                <w:i/>
                <w:lang w:val="ru-RU"/>
              </w:rPr>
              <w:t>верење Агенције за приватизацију да се налази у поступку приватизације</w:t>
            </w:r>
          </w:p>
          <w:p w14:paraId="1C2DBBCB" w14:textId="77777777" w:rsidR="00B849B5" w:rsidRPr="007F79B1" w:rsidRDefault="00B849B5" w:rsidP="00B849B5">
            <w:pPr>
              <w:widowControl/>
              <w:numPr>
                <w:ilvl w:val="0"/>
                <w:numId w:val="4"/>
              </w:numPr>
              <w:suppressAutoHyphens w:val="0"/>
              <w:snapToGrid w:val="0"/>
              <w:jc w:val="both"/>
              <w:textAlignment w:val="auto"/>
              <w:rPr>
                <w:rFonts w:eastAsia="Calibri" w:cs="Arial"/>
                <w:i/>
              </w:rPr>
            </w:pPr>
            <w:r w:rsidRPr="007F79B1">
              <w:rPr>
                <w:rFonts w:eastAsia="Calibri" w:cs="Arial"/>
                <w:i/>
              </w:rPr>
              <w:t>У случају да понуду подноси група понуђача, ове доказе доставити за сваког учесника из групе</w:t>
            </w:r>
          </w:p>
          <w:p w14:paraId="218A2800" w14:textId="77777777" w:rsidR="00B849B5" w:rsidRPr="007F79B1" w:rsidRDefault="00B849B5" w:rsidP="00B849B5">
            <w:pPr>
              <w:widowControl/>
              <w:numPr>
                <w:ilvl w:val="0"/>
                <w:numId w:val="5"/>
              </w:numPr>
              <w:suppressAutoHyphens w:val="0"/>
              <w:snapToGrid w:val="0"/>
              <w:jc w:val="both"/>
              <w:textAlignment w:val="auto"/>
              <w:rPr>
                <w:rFonts w:cs="Arial"/>
              </w:rPr>
            </w:pPr>
            <w:r w:rsidRPr="007F79B1">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C2D45E4" w14:textId="77777777" w:rsidR="00B849B5" w:rsidRPr="007F79B1" w:rsidRDefault="00B849B5" w:rsidP="00B849B5">
            <w:pPr>
              <w:snapToGrid w:val="0"/>
              <w:jc w:val="both"/>
              <w:rPr>
                <w:rFonts w:cs="Arial"/>
              </w:rPr>
            </w:pPr>
            <w:r w:rsidRPr="007F79B1">
              <w:rPr>
                <w:rFonts w:eastAsia="Calibri" w:cs="Arial"/>
                <w:b/>
              </w:rPr>
              <w:t>Ови докази не могу бити старији од два месеца пре отварања понуда</w:t>
            </w:r>
            <w:r w:rsidRPr="007F79B1">
              <w:rPr>
                <w:rFonts w:eastAsia="Calibri" w:cs="Arial"/>
              </w:rPr>
              <w:t>.</w:t>
            </w:r>
          </w:p>
        </w:tc>
      </w:tr>
      <w:tr w:rsidR="008D1970" w:rsidRPr="005C1B1C" w14:paraId="079AD555" w14:textId="77777777" w:rsidTr="00BF4A9B">
        <w:trPr>
          <w:trHeight w:val="646"/>
          <w:jc w:val="center"/>
        </w:trPr>
        <w:tc>
          <w:tcPr>
            <w:tcW w:w="825" w:type="dxa"/>
            <w:shd w:val="clear" w:color="auto" w:fill="CCFFFF"/>
            <w:vAlign w:val="center"/>
          </w:tcPr>
          <w:p w14:paraId="2C82D077" w14:textId="77777777" w:rsidR="008D1970" w:rsidRPr="008D1970" w:rsidRDefault="008D1970" w:rsidP="008D1970">
            <w:pPr>
              <w:jc w:val="center"/>
              <w:rPr>
                <w:rFonts w:cs="Arial"/>
                <w:b/>
                <w:bCs/>
                <w:lang w:val="sr-Latn-RS"/>
              </w:rPr>
            </w:pPr>
            <w:r>
              <w:rPr>
                <w:rFonts w:cs="Arial"/>
                <w:b/>
                <w:bCs/>
                <w:lang w:val="sr-Latn-RS"/>
              </w:rPr>
              <w:t>4</w:t>
            </w:r>
          </w:p>
        </w:tc>
        <w:tc>
          <w:tcPr>
            <w:tcW w:w="3916" w:type="dxa"/>
            <w:shd w:val="clear" w:color="auto" w:fill="auto"/>
            <w:vAlign w:val="center"/>
          </w:tcPr>
          <w:p w14:paraId="3184412B" w14:textId="77777777" w:rsidR="008D1970" w:rsidRPr="007F79B1" w:rsidRDefault="008D1970" w:rsidP="008D1970">
            <w:pPr>
              <w:jc w:val="both"/>
              <w:rPr>
                <w:rFonts w:cs="Arial"/>
              </w:rPr>
            </w:pPr>
            <w:r w:rsidRPr="007F79B1">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9C4E397" w14:textId="77777777" w:rsidR="008D1970" w:rsidRPr="007F79B1" w:rsidRDefault="008D1970" w:rsidP="008D1970">
            <w:pPr>
              <w:rPr>
                <w:rFonts w:cs="Arial"/>
                <w:lang w:eastAsia="ar-SA"/>
              </w:rPr>
            </w:pPr>
          </w:p>
        </w:tc>
        <w:tc>
          <w:tcPr>
            <w:tcW w:w="5590" w:type="dxa"/>
            <w:shd w:val="clear" w:color="auto" w:fill="auto"/>
            <w:vAlign w:val="center"/>
          </w:tcPr>
          <w:p w14:paraId="515BF0F2" w14:textId="77777777" w:rsidR="00DE3776" w:rsidRDefault="00DE3776" w:rsidP="00DE3776">
            <w:pPr>
              <w:tabs>
                <w:tab w:val="left" w:pos="680"/>
              </w:tabs>
              <w:snapToGrid w:val="0"/>
              <w:rPr>
                <w:rFonts w:cs="Arial"/>
                <w:sz w:val="18"/>
                <w:szCs w:val="18"/>
              </w:rPr>
            </w:pPr>
            <w:r>
              <w:rPr>
                <w:rFonts w:eastAsia="Calibri" w:cs="Arial"/>
                <w:sz w:val="18"/>
                <w:szCs w:val="18"/>
              </w:rPr>
              <w:t>Потписан и оверен Образац изјаве на основу члана 75. став 2. ЗЈН (Образац бр. 4)</w:t>
            </w:r>
          </w:p>
          <w:p w14:paraId="4F374CA1" w14:textId="77777777" w:rsidR="00DE3776" w:rsidRDefault="00DE3776" w:rsidP="00DE3776">
            <w:pPr>
              <w:tabs>
                <w:tab w:val="left" w:pos="680"/>
              </w:tabs>
              <w:snapToGrid w:val="0"/>
              <w:rPr>
                <w:rFonts w:cs="Arial"/>
                <w:sz w:val="18"/>
                <w:szCs w:val="18"/>
              </w:rPr>
            </w:pPr>
            <w:r>
              <w:rPr>
                <w:rFonts w:eastAsia="Calibri" w:cs="Arial"/>
                <w:i/>
                <w:sz w:val="18"/>
                <w:szCs w:val="18"/>
              </w:rPr>
              <w:t>Напомена:</w:t>
            </w:r>
          </w:p>
          <w:p w14:paraId="178398BA" w14:textId="77777777" w:rsidR="00DE3776" w:rsidRDefault="00DE3776" w:rsidP="00DE3776">
            <w:pPr>
              <w:widowControl/>
              <w:numPr>
                <w:ilvl w:val="0"/>
                <w:numId w:val="6"/>
              </w:numPr>
              <w:tabs>
                <w:tab w:val="left" w:pos="-1480"/>
              </w:tabs>
              <w:suppressAutoHyphens w:val="0"/>
              <w:snapToGrid w:val="0"/>
              <w:jc w:val="both"/>
              <w:textAlignment w:val="auto"/>
              <w:rPr>
                <w:rFonts w:cs="Arial"/>
                <w:sz w:val="18"/>
                <w:szCs w:val="18"/>
              </w:rPr>
            </w:pPr>
            <w:r>
              <w:rPr>
                <w:rFonts w:eastAsia="Calibri" w:cs="Arial"/>
                <w:i/>
                <w:sz w:val="18"/>
                <w:szCs w:val="18"/>
              </w:rPr>
              <w:t>Изјава мора да буде потписана од стране овалшћеног лица за заступање понуђача и оверена печатом.</w:t>
            </w:r>
          </w:p>
          <w:p w14:paraId="2E86E20D" w14:textId="77777777" w:rsidR="008D1970" w:rsidRPr="007F79B1" w:rsidRDefault="00DE3776" w:rsidP="00DE3776">
            <w:pPr>
              <w:snapToGrid w:val="0"/>
              <w:jc w:val="both"/>
              <w:rPr>
                <w:rFonts w:eastAsia="Calibri" w:cs="Arial"/>
                <w:lang w:val="ru-RU"/>
              </w:rPr>
            </w:pPr>
            <w:r>
              <w:rPr>
                <w:rFonts w:eastAsia="Calibri" w:cs="Arial"/>
                <w:i/>
                <w:sz w:val="18"/>
                <w:szCs w:val="18"/>
              </w:rPr>
              <w:t>Уколико понуду подноси група понуђача</w:t>
            </w:r>
            <w:r>
              <w:rPr>
                <w:rFonts w:eastAsia="Calibri" w:cs="Arial"/>
                <w:i/>
                <w:sz w:val="18"/>
                <w:szCs w:val="18"/>
                <w:lang w:val="sr-Cyrl-RS"/>
              </w:rPr>
              <w:t>/подизвођача</w:t>
            </w:r>
            <w:r>
              <w:rPr>
                <w:rFonts w:eastAsia="Calibri" w:cs="Arial"/>
                <w:i/>
                <w:sz w:val="18"/>
                <w:szCs w:val="18"/>
              </w:rPr>
              <w:t xml:space="preserve"> Изјава мора бити достављена за сваког члана групе понуђача</w:t>
            </w:r>
            <w:r>
              <w:rPr>
                <w:rFonts w:eastAsia="Calibri" w:cs="Arial"/>
                <w:i/>
                <w:sz w:val="18"/>
                <w:szCs w:val="18"/>
                <w:lang w:val="sr-Cyrl-RS"/>
              </w:rPr>
              <w:t>/извођача</w:t>
            </w:r>
            <w:r>
              <w:rPr>
                <w:rFonts w:eastAsia="Calibri" w:cs="Arial"/>
                <w:i/>
                <w:sz w:val="18"/>
                <w:szCs w:val="18"/>
              </w:rPr>
              <w:t>. Изјава мора бити потписана од стране овлашћеног лица за заступање понуђача из групе понуђача</w:t>
            </w:r>
            <w:r>
              <w:rPr>
                <w:rFonts w:eastAsia="Calibri" w:cs="Arial"/>
                <w:i/>
                <w:sz w:val="18"/>
                <w:szCs w:val="18"/>
                <w:lang w:val="sr-Cyrl-RS"/>
              </w:rPr>
              <w:t>/подизвођача</w:t>
            </w:r>
            <w:r>
              <w:rPr>
                <w:rFonts w:eastAsia="Calibri" w:cs="Arial"/>
                <w:i/>
                <w:sz w:val="18"/>
                <w:szCs w:val="18"/>
              </w:rPr>
              <w:t xml:space="preserve"> и оверена печатом</w:t>
            </w:r>
          </w:p>
        </w:tc>
      </w:tr>
      <w:tr w:rsidR="00DE3776" w:rsidRPr="005C1B1C" w14:paraId="52742DC7" w14:textId="77777777" w:rsidTr="00A653A1">
        <w:trPr>
          <w:trHeight w:val="646"/>
          <w:jc w:val="center"/>
        </w:trPr>
        <w:tc>
          <w:tcPr>
            <w:tcW w:w="10331" w:type="dxa"/>
            <w:gridSpan w:val="3"/>
            <w:shd w:val="clear" w:color="auto" w:fill="CCFFFF"/>
            <w:vAlign w:val="center"/>
          </w:tcPr>
          <w:p w14:paraId="59F6D1BA" w14:textId="77777777" w:rsidR="00DE3776" w:rsidRPr="007D568C" w:rsidRDefault="00DE3776" w:rsidP="00DE3776">
            <w:pPr>
              <w:autoSpaceDE w:val="0"/>
              <w:ind w:left="3828"/>
              <w:jc w:val="both"/>
              <w:textAlignment w:val="auto"/>
              <w:rPr>
                <w:rFonts w:ascii="Calibri" w:eastAsia="Calibri" w:hAnsi="Calibri" w:cs="Arial"/>
                <w:b/>
                <w:bCs/>
                <w:kern w:val="0"/>
                <w:sz w:val="24"/>
                <w:szCs w:val="24"/>
              </w:rPr>
            </w:pPr>
            <w:r w:rsidRPr="007D568C">
              <w:rPr>
                <w:rFonts w:ascii="Calibri" w:eastAsia="Calibri" w:hAnsi="Calibri" w:cs="Arial"/>
                <w:b/>
                <w:kern w:val="0"/>
                <w:sz w:val="24"/>
                <w:szCs w:val="24"/>
                <w:lang w:val="sr-Cyrl-CS"/>
              </w:rPr>
              <w:lastRenderedPageBreak/>
              <w:t>4.2.ДОДАТНИ УСЛОВИ</w:t>
            </w:r>
          </w:p>
          <w:p w14:paraId="6CD8C115" w14:textId="77777777" w:rsidR="00DE3776" w:rsidRDefault="00DE3776" w:rsidP="00DE3776">
            <w:pPr>
              <w:tabs>
                <w:tab w:val="left" w:pos="680"/>
              </w:tabs>
              <w:snapToGrid w:val="0"/>
              <w:rPr>
                <w:rFonts w:eastAsia="Calibri" w:cs="Arial"/>
                <w:sz w:val="18"/>
                <w:szCs w:val="18"/>
              </w:rPr>
            </w:pPr>
            <w:r w:rsidRPr="007D568C">
              <w:rPr>
                <w:rFonts w:cs="Arial"/>
                <w:b/>
                <w:lang w:val="sr-Cyrl-RS" w:eastAsia="ar-SA"/>
              </w:rPr>
              <w:t xml:space="preserve">                      </w:t>
            </w:r>
            <w:r w:rsidRPr="007D568C">
              <w:rPr>
                <w:rFonts w:cs="Arial"/>
                <w:b/>
                <w:lang w:eastAsia="ar-SA"/>
              </w:rPr>
              <w:t>ЗА УЧЕШЋЕ У ПОСТУПКУ ЈАВНЕ НАБАВКЕ ИЗ ЧЛАНА 76. ЗАКОНА</w:t>
            </w:r>
          </w:p>
        </w:tc>
      </w:tr>
      <w:tr w:rsidR="00DE3776" w:rsidRPr="005C1B1C" w14:paraId="38EEC8B0" w14:textId="77777777" w:rsidTr="00BF4A9B">
        <w:trPr>
          <w:trHeight w:val="646"/>
          <w:jc w:val="center"/>
        </w:trPr>
        <w:tc>
          <w:tcPr>
            <w:tcW w:w="825" w:type="dxa"/>
            <w:shd w:val="clear" w:color="auto" w:fill="CCFFFF"/>
            <w:vAlign w:val="center"/>
          </w:tcPr>
          <w:p w14:paraId="4E0CFB8A" w14:textId="77777777" w:rsidR="00DE3776" w:rsidRDefault="00DE3776" w:rsidP="008D1970">
            <w:pPr>
              <w:jc w:val="center"/>
              <w:rPr>
                <w:rFonts w:cs="Arial"/>
                <w:b/>
                <w:bCs/>
                <w:lang w:val="sr-Latn-RS"/>
              </w:rPr>
            </w:pPr>
            <w:r>
              <w:rPr>
                <w:rFonts w:cs="Arial"/>
                <w:b/>
                <w:bCs/>
                <w:lang w:val="sr-Latn-RS"/>
              </w:rPr>
              <w:t xml:space="preserve">5. </w:t>
            </w:r>
          </w:p>
        </w:tc>
        <w:tc>
          <w:tcPr>
            <w:tcW w:w="3916" w:type="dxa"/>
            <w:shd w:val="clear" w:color="auto" w:fill="auto"/>
            <w:vAlign w:val="center"/>
          </w:tcPr>
          <w:p w14:paraId="631ACB93" w14:textId="77777777" w:rsidR="007D568C" w:rsidRDefault="007D568C" w:rsidP="007D568C">
            <w:pPr>
              <w:widowControl/>
              <w:suppressAutoHyphens w:val="0"/>
              <w:autoSpaceDN/>
              <w:snapToGrid w:val="0"/>
              <w:textAlignment w:val="auto"/>
              <w:rPr>
                <w:rFonts w:eastAsia="Calibri" w:cs="Arial"/>
                <w:b/>
                <w:kern w:val="0"/>
                <w:u w:val="single"/>
                <w:lang w:val="sr-Cyrl-CS"/>
              </w:rPr>
            </w:pPr>
          </w:p>
          <w:p w14:paraId="1600BC91" w14:textId="77777777" w:rsidR="007D568C" w:rsidRPr="007D568C" w:rsidRDefault="007D568C" w:rsidP="007D568C">
            <w:pPr>
              <w:widowControl/>
              <w:suppressAutoHyphens w:val="0"/>
              <w:autoSpaceDN/>
              <w:snapToGrid w:val="0"/>
              <w:textAlignment w:val="auto"/>
              <w:rPr>
                <w:rFonts w:eastAsia="Calibri" w:cs="Arial"/>
                <w:b/>
                <w:kern w:val="0"/>
                <w:u w:val="single"/>
                <w:lang w:val="sr-Cyrl-CS"/>
              </w:rPr>
            </w:pPr>
            <w:r w:rsidRPr="007D568C">
              <w:rPr>
                <w:rFonts w:eastAsia="Calibri" w:cs="Arial"/>
                <w:b/>
                <w:kern w:val="0"/>
                <w:u w:val="single"/>
                <w:lang w:val="sr-Cyrl-CS"/>
              </w:rPr>
              <w:t>Финансијски капацитет</w:t>
            </w:r>
          </w:p>
          <w:p w14:paraId="354ECB50" w14:textId="77777777" w:rsidR="007D568C" w:rsidRPr="007D568C" w:rsidRDefault="007D568C" w:rsidP="007D568C">
            <w:pPr>
              <w:widowControl/>
              <w:suppressAutoHyphens w:val="0"/>
              <w:autoSpaceDN/>
              <w:snapToGrid w:val="0"/>
              <w:textAlignment w:val="auto"/>
              <w:rPr>
                <w:rFonts w:eastAsia="Calibri" w:cs="Arial"/>
                <w:b/>
                <w:kern w:val="0"/>
                <w:u w:val="single"/>
                <w:lang w:val="sr-Cyrl-CS"/>
              </w:rPr>
            </w:pPr>
          </w:p>
          <w:p w14:paraId="2ADA7E3A" w14:textId="73151266" w:rsidR="00FD3D0B" w:rsidRDefault="007D568C" w:rsidP="007D568C">
            <w:pPr>
              <w:snapToGrid w:val="0"/>
              <w:jc w:val="both"/>
              <w:rPr>
                <w:rFonts w:eastAsia="Calibri" w:cs="Arial"/>
                <w:kern w:val="0"/>
              </w:rPr>
            </w:pPr>
            <w:r w:rsidRPr="007D568C">
              <w:rPr>
                <w:rFonts w:eastAsia="Calibri" w:cs="Arial"/>
                <w:kern w:val="0"/>
              </w:rPr>
              <w:t>Понуђач располаже неопходним финансијским капацитетом ако</w:t>
            </w:r>
            <w:r w:rsidRPr="007D568C">
              <w:rPr>
                <w:rFonts w:eastAsia="Calibri" w:cs="Arial"/>
                <w:kern w:val="0"/>
                <w:lang w:val="sr-Cyrl-RS"/>
              </w:rPr>
              <w:t xml:space="preserve"> </w:t>
            </w:r>
            <w:r w:rsidRPr="007D568C">
              <w:rPr>
                <w:rFonts w:eastAsia="Calibri" w:cs="Arial"/>
                <w:kern w:val="0"/>
              </w:rPr>
              <w:t>у последњих  6 (шест) месеци од дана објав</w:t>
            </w:r>
            <w:r w:rsidRPr="007D568C">
              <w:rPr>
                <w:rFonts w:eastAsia="Calibri" w:cs="Arial"/>
                <w:kern w:val="0"/>
                <w:lang w:val="sr-Cyrl-RS"/>
              </w:rPr>
              <w:t>љивања</w:t>
            </w:r>
            <w:r w:rsidRPr="007D568C">
              <w:rPr>
                <w:rFonts w:eastAsia="Calibri" w:cs="Arial"/>
                <w:kern w:val="0"/>
              </w:rPr>
              <w:t xml:space="preserve"> Позива за подношење понуда на Порталу јавних набавки  није био неликвидан</w:t>
            </w:r>
          </w:p>
          <w:p w14:paraId="0A6FC207" w14:textId="7C733A77" w:rsidR="00412300" w:rsidRPr="004557C3" w:rsidRDefault="00412300" w:rsidP="007D568C">
            <w:pPr>
              <w:snapToGrid w:val="0"/>
              <w:jc w:val="both"/>
              <w:rPr>
                <w:rFonts w:eastAsia="Calibri" w:cs="Arial"/>
                <w:u w:val="single"/>
              </w:rPr>
            </w:pPr>
          </w:p>
          <w:p w14:paraId="4A85D36E" w14:textId="77777777" w:rsidR="00412300" w:rsidRPr="00D242C4" w:rsidRDefault="00412300" w:rsidP="00412300">
            <w:pPr>
              <w:widowControl/>
              <w:suppressAutoHyphens w:val="0"/>
              <w:autoSpaceDN/>
              <w:spacing w:line="252" w:lineRule="auto"/>
              <w:textAlignment w:val="auto"/>
              <w:rPr>
                <w:rFonts w:ascii="Calibri" w:eastAsia="Calibri" w:hAnsi="Calibri" w:cs="Calibri"/>
                <w:b/>
                <w:bCs/>
                <w:i/>
                <w:iCs/>
                <w:kern w:val="0"/>
                <w:sz w:val="22"/>
                <w:szCs w:val="22"/>
                <w:u w:val="single"/>
                <w:lang w:val="sr-Latn-RS" w:eastAsia="ar-SA"/>
              </w:rPr>
            </w:pPr>
            <w:r w:rsidRPr="00D242C4">
              <w:rPr>
                <w:rFonts w:ascii="Calibri" w:eastAsia="Calibri" w:hAnsi="Calibri" w:cs="Calibri"/>
                <w:b/>
                <w:bCs/>
                <w:i/>
                <w:iCs/>
                <w:kern w:val="0"/>
                <w:sz w:val="22"/>
                <w:szCs w:val="22"/>
                <w:u w:val="single"/>
                <w:lang w:val="sr-Latn-RS" w:eastAsia="ar-SA"/>
              </w:rPr>
              <w:t xml:space="preserve">Образложење захтеваног неопходног финансијског капацитета: </w:t>
            </w:r>
          </w:p>
          <w:p w14:paraId="6B96E2B6" w14:textId="0B0CF529" w:rsidR="00412300" w:rsidRPr="00412300" w:rsidRDefault="00412300" w:rsidP="00412300">
            <w:pPr>
              <w:snapToGrid w:val="0"/>
              <w:jc w:val="both"/>
              <w:rPr>
                <w:rFonts w:eastAsia="Calibri" w:cs="Arial"/>
                <w:b/>
                <w:u w:val="single"/>
              </w:rPr>
            </w:pPr>
            <w:r w:rsidRPr="00412300">
              <w:rPr>
                <w:rFonts w:ascii="Calibri" w:eastAsia="Calibri" w:hAnsi="Calibri" w:cs="Calibri"/>
                <w:iCs/>
                <w:kern w:val="0"/>
                <w:sz w:val="22"/>
                <w:szCs w:val="22"/>
                <w:lang w:val="sr-Latn-RS" w:eastAsia="ar-SA"/>
              </w:rPr>
              <w:t>Процена финансијског стања Понуђача и његове способности да измирује своје обавезе у року</w:t>
            </w:r>
          </w:p>
          <w:p w14:paraId="1B293976" w14:textId="77777777" w:rsidR="00DE3776" w:rsidRPr="00804659" w:rsidRDefault="00DE3776" w:rsidP="00FD3D0B">
            <w:pPr>
              <w:jc w:val="both"/>
              <w:rPr>
                <w:rFonts w:cs="Arial"/>
                <w:highlight w:val="yellow"/>
                <w:lang w:val="ru-RU" w:eastAsia="ar-SA"/>
              </w:rPr>
            </w:pPr>
          </w:p>
        </w:tc>
        <w:tc>
          <w:tcPr>
            <w:tcW w:w="5590" w:type="dxa"/>
            <w:shd w:val="clear" w:color="auto" w:fill="auto"/>
            <w:vAlign w:val="center"/>
          </w:tcPr>
          <w:p w14:paraId="178E14CC" w14:textId="77777777" w:rsidR="007D568C" w:rsidRPr="007D568C" w:rsidRDefault="007D568C" w:rsidP="007D568C">
            <w:pPr>
              <w:widowControl/>
              <w:tabs>
                <w:tab w:val="left" w:pos="702"/>
              </w:tabs>
              <w:suppressAutoHyphens w:val="0"/>
              <w:autoSpaceDN/>
              <w:jc w:val="both"/>
              <w:textAlignment w:val="auto"/>
              <w:rPr>
                <w:rFonts w:cs="Arial"/>
                <w:lang w:val="sr-Cyrl-RS"/>
              </w:rPr>
            </w:pPr>
            <w:r w:rsidRPr="007D568C">
              <w:rPr>
                <w:rFonts w:cs="Arial"/>
                <w:lang w:val="sr-Cyrl-RS"/>
              </w:rPr>
              <w:t xml:space="preserve">Процена финансијског стања понуђача и његова способност да измирује своје обавезе у року. </w:t>
            </w:r>
          </w:p>
          <w:p w14:paraId="40C0A10A" w14:textId="77777777" w:rsidR="00DE3776" w:rsidRPr="00757FCD" w:rsidRDefault="00231DA4" w:rsidP="007D568C">
            <w:pPr>
              <w:snapToGrid w:val="0"/>
              <w:jc w:val="both"/>
              <w:rPr>
                <w:rFonts w:eastAsia="Calibri" w:cs="Arial"/>
                <w:iCs/>
                <w:sz w:val="18"/>
                <w:szCs w:val="18"/>
                <w:lang w:val="sr-Latn-RS"/>
              </w:rPr>
            </w:pPr>
            <w:r w:rsidRPr="00231DA4">
              <w:rPr>
                <w:rFonts w:cs="Arial"/>
              </w:rPr>
              <w:t xml:space="preserve">Потврда Народне банке Србије да понуђач није био неликвидан у последњих шест месеци </w:t>
            </w:r>
            <w:r w:rsidRPr="00231DA4">
              <w:rPr>
                <w:rFonts w:cs="Arial"/>
                <w:lang w:val="sr-Cyrl-RS"/>
              </w:rPr>
              <w:t>од</w:t>
            </w:r>
            <w:r w:rsidRPr="00231DA4">
              <w:rPr>
                <w:rFonts w:cs="Arial"/>
              </w:rPr>
              <w:t xml:space="preserve"> дана објав</w:t>
            </w:r>
            <w:r w:rsidRPr="00231DA4">
              <w:rPr>
                <w:rFonts w:cs="Arial"/>
                <w:lang w:val="sr-Cyrl-RS"/>
              </w:rPr>
              <w:t>љивања</w:t>
            </w:r>
            <w:r w:rsidRPr="00231DA4">
              <w:rPr>
                <w:rFonts w:cs="Arial"/>
              </w:rPr>
              <w:t xml:space="preserve"> Позива за подношење понуда на Порталу јавних набавки</w:t>
            </w:r>
          </w:p>
        </w:tc>
      </w:tr>
      <w:tr w:rsidR="00FD69E9" w:rsidRPr="005C1B1C" w14:paraId="021C8BD5" w14:textId="77777777" w:rsidTr="00BF4A9B">
        <w:trPr>
          <w:trHeight w:val="646"/>
          <w:jc w:val="center"/>
        </w:trPr>
        <w:tc>
          <w:tcPr>
            <w:tcW w:w="825" w:type="dxa"/>
            <w:shd w:val="clear" w:color="auto" w:fill="CCFFFF"/>
            <w:vAlign w:val="center"/>
          </w:tcPr>
          <w:p w14:paraId="3B95C96D" w14:textId="77777777" w:rsidR="00FD69E9" w:rsidRPr="00FD69E9" w:rsidRDefault="00FD69E9" w:rsidP="008D1970">
            <w:pPr>
              <w:jc w:val="center"/>
              <w:rPr>
                <w:rFonts w:cs="Arial"/>
                <w:b/>
                <w:bCs/>
                <w:lang w:val="sr-Cyrl-RS"/>
              </w:rPr>
            </w:pPr>
            <w:r>
              <w:rPr>
                <w:rFonts w:cs="Arial"/>
                <w:b/>
                <w:bCs/>
                <w:lang w:val="sr-Cyrl-RS"/>
              </w:rPr>
              <w:t xml:space="preserve">6. </w:t>
            </w:r>
          </w:p>
        </w:tc>
        <w:tc>
          <w:tcPr>
            <w:tcW w:w="3916" w:type="dxa"/>
            <w:shd w:val="clear" w:color="auto" w:fill="auto"/>
            <w:vAlign w:val="center"/>
          </w:tcPr>
          <w:p w14:paraId="1D474EA8" w14:textId="69F7CC79" w:rsidR="00FD69E9" w:rsidRPr="000B261D" w:rsidRDefault="007D568C" w:rsidP="000B261D">
            <w:pPr>
              <w:widowControl/>
              <w:suppressAutoHyphens w:val="0"/>
              <w:autoSpaceDN/>
              <w:snapToGrid w:val="0"/>
              <w:spacing w:before="120" w:line="252" w:lineRule="auto"/>
              <w:jc w:val="both"/>
              <w:textAlignment w:val="auto"/>
              <w:rPr>
                <w:rFonts w:cs="Arial"/>
                <w:b/>
                <w:bCs/>
                <w:iCs/>
                <w:kern w:val="0"/>
                <w:u w:val="single"/>
              </w:rPr>
            </w:pPr>
            <w:r w:rsidRPr="008C1853">
              <w:rPr>
                <w:rFonts w:cs="Arial"/>
                <w:b/>
                <w:bCs/>
                <w:iCs/>
                <w:kern w:val="0"/>
                <w:u w:val="single"/>
                <w:lang w:val="sr-Cyrl-RS"/>
              </w:rPr>
              <w:t xml:space="preserve">Пословни капацитет </w:t>
            </w:r>
          </w:p>
          <w:p w14:paraId="53A14A96" w14:textId="4139FEE4" w:rsidR="00B062DD" w:rsidRPr="00091D36" w:rsidRDefault="00B062DD" w:rsidP="00CA1802">
            <w:pPr>
              <w:pStyle w:val="ListParagraph"/>
              <w:numPr>
                <w:ilvl w:val="0"/>
                <w:numId w:val="41"/>
              </w:numPr>
              <w:jc w:val="left"/>
              <w:rPr>
                <w:rFonts w:ascii="Arial" w:hAnsi="Arial" w:cs="Arial"/>
                <w:sz w:val="18"/>
                <w:szCs w:val="18"/>
                <w:lang w:val="sr-Cyrl-RS"/>
              </w:rPr>
            </w:pPr>
            <w:r w:rsidRPr="00091D36">
              <w:rPr>
                <w:rFonts w:ascii="Arial" w:hAnsi="Arial" w:cs="Arial"/>
                <w:sz w:val="18"/>
                <w:szCs w:val="18"/>
                <w:lang w:val="sr-Cyrl-RS"/>
              </w:rPr>
              <w:t>да је у претходне три године (2017-2020</w:t>
            </w:r>
            <w:r w:rsidR="006572C8" w:rsidRPr="00091D36">
              <w:rPr>
                <w:rFonts w:ascii="Arial" w:hAnsi="Arial" w:cs="Arial"/>
                <w:sz w:val="18"/>
                <w:szCs w:val="18"/>
                <w:lang w:val="sr-Cyrl-RS"/>
              </w:rPr>
              <w:t xml:space="preserve"> </w:t>
            </w:r>
            <w:r w:rsidRPr="00091D36">
              <w:rPr>
                <w:rFonts w:ascii="Arial" w:hAnsi="Arial" w:cs="Arial"/>
                <w:sz w:val="18"/>
                <w:szCs w:val="18"/>
                <w:lang w:val="sr-Cyrl-RS"/>
              </w:rPr>
              <w:t xml:space="preserve">год.) успешно извршио </w:t>
            </w:r>
            <w:r w:rsidR="00231DA4" w:rsidRPr="00091D36">
              <w:rPr>
                <w:rFonts w:ascii="Arial" w:hAnsi="Arial" w:cs="Arial"/>
                <w:sz w:val="18"/>
                <w:szCs w:val="18"/>
                <w:lang w:val="sr-Cyrl-RS"/>
              </w:rPr>
              <w:t>услуге</w:t>
            </w:r>
            <w:r w:rsidRPr="00091D36">
              <w:rPr>
                <w:rFonts w:ascii="Arial" w:hAnsi="Arial" w:cs="Arial"/>
                <w:sz w:val="18"/>
                <w:szCs w:val="18"/>
                <w:lang w:val="sr-Cyrl-RS"/>
              </w:rPr>
              <w:t xml:space="preserve"> најмање  2 (два) мониторинга нивоа подземних и површинских вод</w:t>
            </w:r>
            <w:r w:rsidR="003A5B74" w:rsidRPr="00091D36">
              <w:rPr>
                <w:rFonts w:ascii="Arial" w:hAnsi="Arial" w:cs="Arial"/>
                <w:sz w:val="18"/>
                <w:szCs w:val="18"/>
                <w:lang w:val="sr-Cyrl-RS"/>
              </w:rPr>
              <w:t>а у зони водозахватног објекта;</w:t>
            </w:r>
          </w:p>
          <w:p w14:paraId="348E8C44" w14:textId="1512DF73" w:rsidR="00E76F35" w:rsidRPr="00091D36" w:rsidRDefault="00E76F35" w:rsidP="00091D36">
            <w:pPr>
              <w:snapToGrid w:val="0"/>
              <w:rPr>
                <w:rFonts w:eastAsiaTheme="minorHAnsi" w:cs="Arial"/>
                <w:b/>
                <w:i/>
                <w:u w:val="single"/>
                <w:lang w:val="sr-Cyrl-CS"/>
              </w:rPr>
            </w:pPr>
            <w:r w:rsidRPr="00BF4E95">
              <w:rPr>
                <w:rFonts w:eastAsiaTheme="minorHAnsi" w:cs="Arial"/>
                <w:b/>
                <w:i/>
                <w:u w:val="single"/>
                <w:lang w:val="sr-Cyrl-CS"/>
              </w:rPr>
              <w:t>Образложење за пословни капацитет:</w:t>
            </w:r>
            <w:r w:rsidR="00091D36">
              <w:rPr>
                <w:rFonts w:eastAsiaTheme="minorHAnsi" w:cs="Arial"/>
                <w:b/>
                <w:i/>
                <w:u w:val="single"/>
                <w:lang w:val="sr-Latn-RS"/>
              </w:rPr>
              <w:t xml:space="preserve"> </w:t>
            </w:r>
            <w:r w:rsidRPr="00BF4E95">
              <w:rPr>
                <w:lang w:val="sr-Cyrl-RS"/>
              </w:rPr>
              <w:t>Овим додатним условом Корисник услуге жели да осигура да</w:t>
            </w:r>
            <w:r w:rsidR="007B0706">
              <w:rPr>
                <w:lang w:val="sr-Cyrl-RS"/>
              </w:rPr>
              <w:t xml:space="preserve"> је</w:t>
            </w:r>
            <w:r w:rsidRPr="00BF4E95">
              <w:rPr>
                <w:lang w:val="sr-Cyrl-RS"/>
              </w:rPr>
              <w:t xml:space="preserve"> понуђач </w:t>
            </w:r>
            <w:r w:rsidR="007B0706">
              <w:rPr>
                <w:lang w:val="sr-Cyrl-RS"/>
              </w:rPr>
              <w:t>способан</w:t>
            </w:r>
            <w:r w:rsidRPr="00BF4E95">
              <w:rPr>
                <w:lang w:val="sr-Cyrl-RS"/>
              </w:rPr>
              <w:t xml:space="preserve"> да успешно изврши уговорене обавезе предвиђене овом ЈН</w:t>
            </w:r>
          </w:p>
          <w:p w14:paraId="235D6174" w14:textId="0CA06A17" w:rsidR="003A5B74" w:rsidRPr="00091D36" w:rsidRDefault="003A5B74" w:rsidP="003A5B74">
            <w:pPr>
              <w:pStyle w:val="ListParagraph"/>
              <w:numPr>
                <w:ilvl w:val="0"/>
                <w:numId w:val="41"/>
              </w:numPr>
              <w:spacing w:after="0"/>
              <w:jc w:val="left"/>
              <w:rPr>
                <w:rFonts w:ascii="Arial" w:hAnsi="Arial" w:cs="Arial"/>
                <w:sz w:val="18"/>
                <w:szCs w:val="18"/>
                <w:lang w:val="sr-Cyrl-RS"/>
              </w:rPr>
            </w:pPr>
            <w:r w:rsidRPr="00091D36">
              <w:rPr>
                <w:rFonts w:ascii="Arial" w:hAnsi="Arial" w:cs="Arial"/>
                <w:sz w:val="18"/>
                <w:szCs w:val="18"/>
                <w:lang w:val="sr-Cyrl-RS"/>
              </w:rPr>
              <w:t xml:space="preserve">да у </w:t>
            </w:r>
            <w:r w:rsidRPr="00091D36">
              <w:rPr>
                <w:rFonts w:ascii="Arial" w:hAnsi="Arial" w:cs="Arial"/>
                <w:sz w:val="18"/>
                <w:szCs w:val="18"/>
                <w:lang w:val="sr-Cyrl-RS" w:eastAsia="ar-SA"/>
              </w:rPr>
              <w:t>тренутку подношења понуда има</w:t>
            </w:r>
            <w:r w:rsidRPr="00091D36">
              <w:rPr>
                <w:rFonts w:ascii="Arial" w:hAnsi="Arial" w:cs="Arial"/>
                <w:sz w:val="18"/>
                <w:szCs w:val="18"/>
                <w:lang w:eastAsia="ar-SA"/>
              </w:rPr>
              <w:t xml:space="preserve"> успостав</w:t>
            </w:r>
            <w:r w:rsidRPr="00091D36">
              <w:rPr>
                <w:rFonts w:ascii="Arial" w:hAnsi="Arial" w:cs="Arial"/>
                <w:sz w:val="18"/>
                <w:szCs w:val="18"/>
                <w:lang w:val="sr-Cyrl-RS" w:eastAsia="ar-SA"/>
              </w:rPr>
              <w:t>љен</w:t>
            </w:r>
            <w:r w:rsidRPr="00091D36">
              <w:rPr>
                <w:rFonts w:ascii="Arial" w:hAnsi="Arial" w:cs="Arial"/>
                <w:sz w:val="18"/>
                <w:szCs w:val="18"/>
                <w:lang w:eastAsia="ar-SA"/>
              </w:rPr>
              <w:t xml:space="preserve"> и сертификова</w:t>
            </w:r>
            <w:r w:rsidRPr="00091D36">
              <w:rPr>
                <w:rFonts w:ascii="Arial" w:hAnsi="Arial" w:cs="Arial"/>
                <w:sz w:val="18"/>
                <w:szCs w:val="18"/>
                <w:lang w:val="sr-Cyrl-RS" w:eastAsia="ar-SA"/>
              </w:rPr>
              <w:t>н</w:t>
            </w:r>
            <w:r w:rsidRPr="00091D36">
              <w:rPr>
                <w:rFonts w:ascii="Arial" w:hAnsi="Arial" w:cs="Arial"/>
                <w:sz w:val="18"/>
                <w:szCs w:val="18"/>
                <w:lang w:eastAsia="ar-SA"/>
              </w:rPr>
              <w:t xml:space="preserve"> свој </w:t>
            </w:r>
            <w:r w:rsidRPr="00091D36">
              <w:rPr>
                <w:rFonts w:ascii="Arial" w:hAnsi="Arial" w:cs="Arial"/>
                <w:b/>
                <w:sz w:val="18"/>
                <w:szCs w:val="18"/>
                <w:u w:val="single"/>
                <w:lang w:eastAsia="ar-SA"/>
              </w:rPr>
              <w:t>пословни систем према захтевима међународних стандарда и</w:t>
            </w:r>
            <w:r w:rsidRPr="00091D36">
              <w:rPr>
                <w:rFonts w:ascii="Arial" w:hAnsi="Arial" w:cs="Arial"/>
                <w:b/>
                <w:sz w:val="18"/>
                <w:szCs w:val="18"/>
                <w:u w:val="single"/>
                <w:lang w:val="sr-Cyrl-RS" w:eastAsia="ar-SA"/>
              </w:rPr>
              <w:t xml:space="preserve"> то:</w:t>
            </w:r>
          </w:p>
          <w:p w14:paraId="7DFC1CD4" w14:textId="40C9C5EC" w:rsidR="003A5B74" w:rsidRPr="00B60357" w:rsidRDefault="00C65D3B" w:rsidP="00E76F35">
            <w:pPr>
              <w:widowControl/>
              <w:autoSpaceDN/>
              <w:snapToGrid w:val="0"/>
              <w:textAlignment w:val="auto"/>
              <w:rPr>
                <w:rFonts w:cs="Arial"/>
                <w:b/>
                <w:u w:val="single"/>
                <w:lang w:val="sr-Latn-CS" w:eastAsia="ar-SA"/>
              </w:rPr>
            </w:pPr>
            <w:r>
              <w:rPr>
                <w:rFonts w:cs="Arial"/>
                <w:i/>
                <w:lang w:val="sr-Latn-RS" w:eastAsia="ar-SA"/>
              </w:rPr>
              <w:t xml:space="preserve">ISO </w:t>
            </w:r>
            <w:r w:rsidR="00D9264A" w:rsidRPr="00D9264A">
              <w:rPr>
                <w:rFonts w:cs="Arial"/>
                <w:i/>
                <w:lang w:val="sr-Cyrl-RS" w:eastAsia="ar-SA"/>
              </w:rPr>
              <w:t>9001:2015</w:t>
            </w:r>
            <w:r w:rsidR="00D9264A">
              <w:rPr>
                <w:rFonts w:cs="Arial"/>
                <w:lang w:val="sr-Cyrl-RS" w:eastAsia="ar-SA"/>
              </w:rPr>
              <w:t xml:space="preserve"> -</w:t>
            </w:r>
            <w:r w:rsidR="003A5B74" w:rsidRPr="00B60357">
              <w:rPr>
                <w:rFonts w:cs="Arial"/>
                <w:lang w:eastAsia="ar-SA"/>
              </w:rPr>
              <w:t xml:space="preserve">систем управљања квалитетом, </w:t>
            </w:r>
          </w:p>
          <w:p w14:paraId="4BEADBCA" w14:textId="7B400785" w:rsidR="003A5B74" w:rsidRPr="00B60357" w:rsidRDefault="00C65D3B" w:rsidP="00E76F35">
            <w:pPr>
              <w:widowControl/>
              <w:autoSpaceDN/>
              <w:snapToGrid w:val="0"/>
              <w:textAlignment w:val="auto"/>
              <w:rPr>
                <w:rFonts w:cs="Arial"/>
                <w:b/>
                <w:u w:val="single"/>
                <w:lang w:val="sr-Latn-CS" w:eastAsia="ar-SA"/>
              </w:rPr>
            </w:pPr>
            <w:r>
              <w:rPr>
                <w:rFonts w:cs="Arial"/>
                <w:i/>
                <w:lang w:val="sr-Latn-RS" w:eastAsia="ar-SA"/>
              </w:rPr>
              <w:t xml:space="preserve">ISO </w:t>
            </w:r>
            <w:r w:rsidR="00D9264A" w:rsidRPr="00D9264A">
              <w:rPr>
                <w:rFonts w:cs="Arial"/>
                <w:i/>
                <w:lang w:val="sr-Cyrl-RS" w:eastAsia="ar-SA"/>
              </w:rPr>
              <w:t>14001:2015</w:t>
            </w:r>
            <w:r w:rsidR="00D9264A">
              <w:rPr>
                <w:rFonts w:cs="Arial"/>
                <w:lang w:val="sr-Cyrl-RS" w:eastAsia="ar-SA"/>
              </w:rPr>
              <w:t xml:space="preserve"> -</w:t>
            </w:r>
            <w:r w:rsidR="003A5B74" w:rsidRPr="00B60357">
              <w:rPr>
                <w:rFonts w:cs="Arial"/>
                <w:lang w:eastAsia="ar-SA"/>
              </w:rPr>
              <w:t>систем управљања заштитом животне средине,</w:t>
            </w:r>
          </w:p>
          <w:p w14:paraId="27EABF83" w14:textId="49A0E4C9" w:rsidR="003A5B74" w:rsidRPr="00B60357" w:rsidRDefault="00D9264A" w:rsidP="00091D36">
            <w:pPr>
              <w:widowControl/>
              <w:autoSpaceDN/>
              <w:snapToGrid w:val="0"/>
              <w:textAlignment w:val="auto"/>
              <w:rPr>
                <w:rFonts w:cs="Arial"/>
                <w:lang w:eastAsia="ar-SA"/>
              </w:rPr>
            </w:pPr>
            <w:r w:rsidRPr="00D9264A">
              <w:rPr>
                <w:rFonts w:cs="Arial"/>
                <w:i/>
                <w:lang w:val="sr-Latn-CS" w:eastAsia="ar-SA"/>
              </w:rPr>
              <w:t>OHSAS 18001</w:t>
            </w:r>
            <w:r>
              <w:rPr>
                <w:rFonts w:cs="Arial"/>
                <w:i/>
                <w:lang w:val="sr-Cyrl-RS" w:eastAsia="ar-SA"/>
              </w:rPr>
              <w:t xml:space="preserve"> или </w:t>
            </w:r>
            <w:r w:rsidR="00C65D3B">
              <w:rPr>
                <w:rFonts w:cs="Arial"/>
                <w:i/>
                <w:lang w:val="sr-Latn-RS" w:eastAsia="ar-SA"/>
              </w:rPr>
              <w:t xml:space="preserve">ISO </w:t>
            </w:r>
            <w:r>
              <w:rPr>
                <w:rFonts w:cs="Arial"/>
                <w:i/>
                <w:lang w:val="sr-Cyrl-RS" w:eastAsia="ar-SA"/>
              </w:rPr>
              <w:t>45001:2018</w:t>
            </w:r>
            <w:r w:rsidRPr="00D9264A">
              <w:rPr>
                <w:rFonts w:cs="Arial"/>
                <w:i/>
                <w:lang w:eastAsia="ar-SA"/>
              </w:rPr>
              <w:t xml:space="preserve"> </w:t>
            </w:r>
            <w:r>
              <w:rPr>
                <w:rFonts w:cs="Arial"/>
                <w:i/>
                <w:lang w:val="sr-Cyrl-RS" w:eastAsia="ar-SA"/>
              </w:rPr>
              <w:t>-</w:t>
            </w:r>
            <w:r w:rsidR="003A5B74" w:rsidRPr="00B60357">
              <w:rPr>
                <w:rFonts w:cs="Arial"/>
                <w:lang w:eastAsia="ar-SA"/>
              </w:rPr>
              <w:t>систем управљања здрављем и безбедношћу на раду, који одржава и редовно унапређује.</w:t>
            </w:r>
          </w:p>
          <w:p w14:paraId="75847397" w14:textId="07F33831" w:rsidR="007D568C" w:rsidRPr="00E76F35" w:rsidRDefault="00B062DD" w:rsidP="00E76F35">
            <w:pPr>
              <w:snapToGrid w:val="0"/>
              <w:spacing w:line="252" w:lineRule="auto"/>
              <w:rPr>
                <w:i/>
                <w:u w:val="single"/>
              </w:rPr>
            </w:pPr>
            <w:r w:rsidRPr="00D242C4">
              <w:rPr>
                <w:b/>
                <w:i/>
                <w:u w:val="single"/>
                <w:lang w:val="sr-Cyrl-RS"/>
              </w:rPr>
              <w:t>Образложење траженог додатног услова у погледу пословног  капацитета</w:t>
            </w:r>
            <w:r w:rsidRPr="00B60357">
              <w:rPr>
                <w:i/>
                <w:u w:val="single"/>
                <w:lang w:val="sr-Cyrl-RS"/>
              </w:rPr>
              <w:t xml:space="preserve">: </w:t>
            </w:r>
          </w:p>
          <w:p w14:paraId="32054E00" w14:textId="267CED89" w:rsidR="007D568C" w:rsidRPr="00FB6026" w:rsidRDefault="00B062DD" w:rsidP="00086321">
            <w:pPr>
              <w:widowControl/>
              <w:suppressAutoHyphens w:val="0"/>
              <w:autoSpaceDN/>
              <w:spacing w:line="252" w:lineRule="auto"/>
              <w:jc w:val="both"/>
              <w:textAlignment w:val="auto"/>
              <w:rPr>
                <w:rFonts w:cs="Arial"/>
                <w:kern w:val="0"/>
                <w:sz w:val="18"/>
                <w:szCs w:val="18"/>
                <w:lang w:val="sr-Cyrl-RS"/>
              </w:rPr>
            </w:pPr>
            <w:r w:rsidRPr="00B60357">
              <w:rPr>
                <w:rFonts w:cs="Arial"/>
                <w:kern w:val="0"/>
                <w:sz w:val="18"/>
                <w:szCs w:val="18"/>
              </w:rPr>
              <w:t>ISO 9001</w:t>
            </w:r>
            <w:r w:rsidR="00387408">
              <w:rPr>
                <w:rFonts w:cs="Arial"/>
                <w:kern w:val="0"/>
                <w:sz w:val="18"/>
                <w:szCs w:val="18"/>
                <w:lang w:val="sr-Cyrl-RS"/>
              </w:rPr>
              <w:t>:</w:t>
            </w:r>
            <w:r w:rsidR="00FB6026">
              <w:rPr>
                <w:rFonts w:cs="Arial"/>
                <w:kern w:val="0"/>
                <w:sz w:val="18"/>
                <w:szCs w:val="18"/>
                <w:lang w:val="sr-Cyrl-RS"/>
              </w:rPr>
              <w:t>2015</w:t>
            </w:r>
            <w:r w:rsidR="00086321" w:rsidRPr="00B60357">
              <w:rPr>
                <w:rFonts w:cs="Arial"/>
                <w:kern w:val="0"/>
                <w:sz w:val="18"/>
                <w:szCs w:val="18"/>
              </w:rPr>
              <w:t>, ISO 14001</w:t>
            </w:r>
            <w:r w:rsidR="00FB6026">
              <w:rPr>
                <w:rFonts w:cs="Arial"/>
                <w:kern w:val="0"/>
                <w:sz w:val="18"/>
                <w:szCs w:val="18"/>
                <w:lang w:val="sr-Cyrl-RS"/>
              </w:rPr>
              <w:t xml:space="preserve">:2015 </w:t>
            </w:r>
            <w:r w:rsidR="00086321" w:rsidRPr="00B60357">
              <w:rPr>
                <w:rFonts w:cs="Arial"/>
                <w:kern w:val="0"/>
                <w:sz w:val="18"/>
                <w:szCs w:val="18"/>
              </w:rPr>
              <w:t xml:space="preserve"> </w:t>
            </w:r>
            <w:r w:rsidR="00086321" w:rsidRPr="00B60357">
              <w:rPr>
                <w:rFonts w:cs="Arial"/>
                <w:kern w:val="0"/>
                <w:sz w:val="18"/>
                <w:szCs w:val="18"/>
                <w:lang w:val="sr-Cyrl-RS"/>
              </w:rPr>
              <w:t>и</w:t>
            </w:r>
            <w:r w:rsidR="00086321" w:rsidRPr="00B60357">
              <w:rPr>
                <w:rFonts w:cs="Arial"/>
                <w:kern w:val="0"/>
                <w:sz w:val="18"/>
                <w:szCs w:val="18"/>
              </w:rPr>
              <w:t xml:space="preserve"> </w:t>
            </w:r>
            <w:r w:rsidR="003A6AD8">
              <w:rPr>
                <w:rFonts w:cs="Arial"/>
                <w:kern w:val="0"/>
                <w:sz w:val="18"/>
                <w:szCs w:val="18"/>
              </w:rPr>
              <w:t xml:space="preserve">OHSAS </w:t>
            </w:r>
            <w:r w:rsidR="00086321" w:rsidRPr="00B60357">
              <w:rPr>
                <w:rFonts w:cs="Arial"/>
                <w:kern w:val="0"/>
                <w:sz w:val="18"/>
                <w:szCs w:val="18"/>
              </w:rPr>
              <w:t>18001</w:t>
            </w:r>
            <w:r w:rsidR="00D9264A">
              <w:rPr>
                <w:rFonts w:cs="Arial"/>
                <w:kern w:val="0"/>
                <w:sz w:val="18"/>
                <w:szCs w:val="18"/>
                <w:lang w:val="sr-Cyrl-RS"/>
              </w:rPr>
              <w:t xml:space="preserve"> или 45001:2018 </w:t>
            </w:r>
            <w:r w:rsidR="00086321" w:rsidRPr="00B60357">
              <w:rPr>
                <w:rFonts w:cs="Arial"/>
                <w:kern w:val="0"/>
                <w:sz w:val="18"/>
                <w:szCs w:val="18"/>
                <w:lang w:val="sr-Cyrl-RS"/>
              </w:rPr>
              <w:t>-Захтевамо поседовање ових</w:t>
            </w:r>
            <w:r w:rsidRPr="00B60357">
              <w:rPr>
                <w:rFonts w:cs="Arial"/>
                <w:kern w:val="0"/>
                <w:sz w:val="18"/>
                <w:szCs w:val="18"/>
                <w:lang w:val="sr-Cyrl-RS"/>
              </w:rPr>
              <w:t xml:space="preserve"> стандарда  да би се уверили да је Понуђач ускладио своје пословање са међународно признатим нормама у области система управљања квалитетом</w:t>
            </w:r>
            <w:r w:rsidR="00086321" w:rsidRPr="00B60357">
              <w:rPr>
                <w:rFonts w:cs="Arial"/>
                <w:kern w:val="0"/>
                <w:sz w:val="18"/>
                <w:szCs w:val="18"/>
                <w:lang w:val="sr-Cyrl-RS"/>
              </w:rPr>
              <w:t>, системом управљања заштитом животне средине и системом управљања здрављем и безбедношћу на раду.</w:t>
            </w:r>
          </w:p>
        </w:tc>
        <w:tc>
          <w:tcPr>
            <w:tcW w:w="5590" w:type="dxa"/>
            <w:shd w:val="clear" w:color="auto" w:fill="auto"/>
            <w:vAlign w:val="center"/>
          </w:tcPr>
          <w:p w14:paraId="108E214E" w14:textId="77777777" w:rsidR="00EF7875" w:rsidRPr="00071E2D" w:rsidRDefault="00EF7875" w:rsidP="00EF7875">
            <w:pPr>
              <w:tabs>
                <w:tab w:val="left" w:pos="59"/>
              </w:tabs>
              <w:rPr>
                <w:rFonts w:cs="Arial"/>
                <w:lang w:val="sr-Cyrl-RS"/>
              </w:rPr>
            </w:pPr>
            <w:r w:rsidRPr="00071E2D">
              <w:rPr>
                <w:rFonts w:eastAsia="Calibri" w:cs="Arial"/>
                <w:lang w:val="sr-Cyrl-RS"/>
              </w:rPr>
              <w:t>Попуњен, потписан и оверен образац: „Списак извршених услуга - стручне референце" од стране понуђача предметних услуга (</w:t>
            </w:r>
            <w:r w:rsidRPr="00071E2D">
              <w:rPr>
                <w:rFonts w:eastAsia="Calibri" w:cs="Arial"/>
                <w:b/>
                <w:i/>
                <w:lang w:val="sr-Cyrl-RS"/>
              </w:rPr>
              <w:t>Образац бр.5</w:t>
            </w:r>
            <w:r w:rsidRPr="00071E2D">
              <w:rPr>
                <w:rFonts w:eastAsia="Calibri" w:cs="Arial"/>
                <w:lang w:val="sr-Cyrl-RS"/>
              </w:rPr>
              <w:t>)</w:t>
            </w:r>
          </w:p>
          <w:p w14:paraId="37A075DE" w14:textId="77777777" w:rsidR="00EF7875" w:rsidRPr="00071E2D" w:rsidRDefault="00EF7875" w:rsidP="00EF7875">
            <w:pPr>
              <w:tabs>
                <w:tab w:val="left" w:pos="59"/>
              </w:tabs>
              <w:rPr>
                <w:rFonts w:cs="Arial"/>
                <w:lang w:val="sr-Cyrl-RS"/>
              </w:rPr>
            </w:pPr>
          </w:p>
          <w:p w14:paraId="40B45B77" w14:textId="3A25DF1D" w:rsidR="00C02317" w:rsidRDefault="00EF7875" w:rsidP="00B062DD">
            <w:pPr>
              <w:tabs>
                <w:tab w:val="left" w:pos="702"/>
              </w:tabs>
              <w:spacing w:after="120"/>
              <w:jc w:val="both"/>
              <w:rPr>
                <w:rFonts w:cs="Arial"/>
                <w:lang w:val="sr-Cyrl-CS"/>
              </w:rPr>
            </w:pPr>
            <w:r w:rsidRPr="00071E2D">
              <w:rPr>
                <w:rFonts w:cs="Arial"/>
                <w:lang w:val="sr-Cyrl-RS"/>
              </w:rPr>
              <w:t>Попуњен, потписан и оверен образац: „Потврда о референтним набавкама" од стране Наручиоца/Корисника услуга предметних услуга</w:t>
            </w:r>
            <w:r w:rsidRPr="00071E2D">
              <w:rPr>
                <w:rFonts w:cs="Arial"/>
              </w:rPr>
              <w:t xml:space="preserve"> (</w:t>
            </w:r>
            <w:r w:rsidRPr="00071E2D">
              <w:rPr>
                <w:rFonts w:cs="Arial"/>
                <w:b/>
                <w:i/>
                <w:lang w:val="sr-Cyrl-RS"/>
              </w:rPr>
              <w:t>О</w:t>
            </w:r>
            <w:r w:rsidRPr="00071E2D">
              <w:rPr>
                <w:rFonts w:cs="Arial"/>
                <w:b/>
                <w:i/>
              </w:rPr>
              <w:t xml:space="preserve">бразац </w:t>
            </w:r>
            <w:r w:rsidRPr="00071E2D">
              <w:rPr>
                <w:rFonts w:cs="Arial"/>
                <w:b/>
                <w:i/>
                <w:lang w:val="sr-Cyrl-RS"/>
              </w:rPr>
              <w:t xml:space="preserve">бр. </w:t>
            </w:r>
            <w:r w:rsidRPr="00071E2D">
              <w:rPr>
                <w:rFonts w:cs="Arial"/>
                <w:b/>
                <w:i/>
                <w:lang w:val="sr-Cyrl-CS"/>
              </w:rPr>
              <w:t>6</w:t>
            </w:r>
            <w:r w:rsidRPr="00071E2D">
              <w:rPr>
                <w:rFonts w:cs="Arial"/>
                <w:lang w:val="sr-Cyrl-CS"/>
              </w:rPr>
              <w:t>)</w:t>
            </w:r>
          </w:p>
          <w:p w14:paraId="59ED3719" w14:textId="77777777" w:rsidR="007F52A5" w:rsidRDefault="007F52A5" w:rsidP="00B062DD">
            <w:pPr>
              <w:tabs>
                <w:tab w:val="left" w:pos="702"/>
              </w:tabs>
              <w:spacing w:after="120"/>
              <w:jc w:val="both"/>
              <w:rPr>
                <w:rFonts w:cs="Arial"/>
                <w:b/>
                <w:bCs/>
                <w:i/>
                <w:iCs/>
                <w:sz w:val="18"/>
                <w:szCs w:val="18"/>
                <w:lang w:val="sr-Cyrl-RS"/>
              </w:rPr>
            </w:pPr>
          </w:p>
          <w:p w14:paraId="6225A8A3" w14:textId="77777777" w:rsidR="00B062DD" w:rsidRPr="00B062DD" w:rsidRDefault="00B062DD" w:rsidP="00B062DD">
            <w:pPr>
              <w:tabs>
                <w:tab w:val="left" w:pos="702"/>
              </w:tabs>
              <w:spacing w:after="120"/>
              <w:jc w:val="both"/>
              <w:rPr>
                <w:rFonts w:cs="Arial"/>
                <w:b/>
                <w:bCs/>
                <w:i/>
                <w:iCs/>
                <w:sz w:val="18"/>
                <w:szCs w:val="18"/>
                <w:lang w:val="sr-Cyrl-RS"/>
              </w:rPr>
            </w:pPr>
            <w:r w:rsidRPr="00B062DD">
              <w:rPr>
                <w:rFonts w:cs="Arial"/>
                <w:b/>
                <w:bCs/>
                <w:i/>
                <w:iCs/>
                <w:sz w:val="18"/>
                <w:szCs w:val="18"/>
                <w:lang w:val="sr-Cyrl-RS"/>
              </w:rPr>
              <w:t>Фотокопија важећ</w:t>
            </w:r>
            <w:r w:rsidR="006F12D4">
              <w:rPr>
                <w:rFonts w:cs="Arial"/>
                <w:b/>
                <w:bCs/>
                <w:i/>
                <w:iCs/>
                <w:sz w:val="18"/>
                <w:szCs w:val="18"/>
                <w:lang w:val="sr-Cyrl-RS"/>
              </w:rPr>
              <w:t>ег</w:t>
            </w:r>
            <w:r w:rsidRPr="00B062DD">
              <w:rPr>
                <w:rFonts w:cs="Arial"/>
                <w:b/>
                <w:bCs/>
                <w:i/>
                <w:iCs/>
                <w:sz w:val="18"/>
                <w:szCs w:val="18"/>
                <w:lang w:val="sr-Cyrl-RS"/>
              </w:rPr>
              <w:t xml:space="preserve"> сертификата :</w:t>
            </w:r>
          </w:p>
          <w:p w14:paraId="30BCFDD0" w14:textId="13D4CFB9" w:rsidR="003A5B74" w:rsidRPr="00B60357" w:rsidRDefault="003A5B74" w:rsidP="00CA1802">
            <w:pPr>
              <w:numPr>
                <w:ilvl w:val="0"/>
                <w:numId w:val="42"/>
              </w:numPr>
              <w:tabs>
                <w:tab w:val="left" w:pos="702"/>
              </w:tabs>
              <w:spacing w:after="120"/>
              <w:jc w:val="both"/>
              <w:rPr>
                <w:rFonts w:cs="Arial"/>
                <w:i/>
                <w:iCs/>
                <w:sz w:val="18"/>
                <w:szCs w:val="18"/>
                <w:lang w:val="sr-Latn-RS"/>
              </w:rPr>
            </w:pPr>
            <w:r w:rsidRPr="00B60357">
              <w:rPr>
                <w:rFonts w:cs="Arial"/>
                <w:i/>
                <w:lang w:val="ru-RU" w:eastAsia="ar-SA"/>
              </w:rPr>
              <w:t xml:space="preserve">Фотокопије важећих сертификата </w:t>
            </w:r>
            <w:r w:rsidRPr="00B60357">
              <w:rPr>
                <w:rFonts w:cs="Arial"/>
                <w:i/>
                <w:lang w:eastAsia="ar-SA"/>
              </w:rPr>
              <w:t xml:space="preserve">о усаглашености са </w:t>
            </w:r>
            <w:r w:rsidRPr="00B60357">
              <w:rPr>
                <w:rFonts w:cs="Arial"/>
                <w:i/>
                <w:u w:val="single"/>
                <w:lang w:val="sr-Latn-CS" w:eastAsia="ar-SA"/>
              </w:rPr>
              <w:t>ISO 9001</w:t>
            </w:r>
            <w:r w:rsidR="00FB6026">
              <w:rPr>
                <w:rFonts w:cs="Arial"/>
                <w:i/>
                <w:u w:val="single"/>
                <w:lang w:val="sr-Cyrl-RS" w:eastAsia="ar-SA"/>
              </w:rPr>
              <w:t>:2015</w:t>
            </w:r>
            <w:r w:rsidRPr="00B60357">
              <w:rPr>
                <w:rFonts w:cs="Arial"/>
                <w:i/>
                <w:u w:val="single"/>
                <w:lang w:eastAsia="ar-SA"/>
              </w:rPr>
              <w:t>,</w:t>
            </w:r>
            <w:r w:rsidRPr="00B60357">
              <w:rPr>
                <w:rFonts w:cs="Arial"/>
                <w:i/>
                <w:u w:val="single"/>
                <w:lang w:val="sr-Latn-CS" w:eastAsia="ar-SA"/>
              </w:rPr>
              <w:t xml:space="preserve"> ISO 14001</w:t>
            </w:r>
            <w:r w:rsidR="00FB6026">
              <w:rPr>
                <w:rFonts w:cs="Arial"/>
                <w:i/>
                <w:u w:val="single"/>
                <w:lang w:val="sr-Cyrl-RS" w:eastAsia="ar-SA"/>
              </w:rPr>
              <w:t>:2015</w:t>
            </w:r>
            <w:r w:rsidRPr="00B60357">
              <w:rPr>
                <w:rFonts w:cs="Arial"/>
                <w:i/>
                <w:u w:val="single"/>
                <w:lang w:eastAsia="ar-SA"/>
              </w:rPr>
              <w:t xml:space="preserve"> и </w:t>
            </w:r>
            <w:r w:rsidRPr="00B60357">
              <w:rPr>
                <w:rFonts w:cs="Arial"/>
                <w:i/>
                <w:u w:val="single"/>
                <w:lang w:val="sr-Latn-CS" w:eastAsia="ar-SA"/>
              </w:rPr>
              <w:t xml:space="preserve">OHSAS </w:t>
            </w:r>
            <w:r w:rsidRPr="00C65D3B">
              <w:rPr>
                <w:rFonts w:cs="Arial"/>
                <w:i/>
                <w:u w:val="single"/>
                <w:lang w:val="sr-Latn-CS" w:eastAsia="ar-SA"/>
              </w:rPr>
              <w:t>18001</w:t>
            </w:r>
            <w:r w:rsidRPr="00C65D3B">
              <w:rPr>
                <w:rFonts w:cs="Arial"/>
                <w:i/>
                <w:u w:val="single"/>
                <w:lang w:eastAsia="ar-SA"/>
              </w:rPr>
              <w:t xml:space="preserve"> </w:t>
            </w:r>
            <w:r w:rsidR="00C65D3B" w:rsidRPr="00C65D3B">
              <w:rPr>
                <w:rFonts w:cs="Arial"/>
                <w:i/>
                <w:u w:val="single"/>
                <w:lang w:val="sr-Cyrl-RS" w:eastAsia="ar-SA"/>
              </w:rPr>
              <w:t xml:space="preserve"> или </w:t>
            </w:r>
            <w:r w:rsidR="00C65D3B" w:rsidRPr="00C65D3B">
              <w:rPr>
                <w:rFonts w:cs="Arial"/>
                <w:i/>
                <w:u w:val="single"/>
                <w:lang w:val="sr-Latn-RS" w:eastAsia="ar-SA"/>
              </w:rPr>
              <w:t>ISO 45001:2018</w:t>
            </w:r>
            <w:r w:rsidR="00C65D3B">
              <w:rPr>
                <w:rFonts w:cs="Arial"/>
                <w:i/>
                <w:lang w:val="sr-Latn-RS" w:eastAsia="ar-SA"/>
              </w:rPr>
              <w:t xml:space="preserve"> </w:t>
            </w:r>
            <w:r w:rsidRPr="00B60357">
              <w:rPr>
                <w:rFonts w:cs="Arial"/>
                <w:i/>
                <w:lang w:eastAsia="ar-SA"/>
              </w:rPr>
              <w:t>стандардима;</w:t>
            </w:r>
          </w:p>
          <w:p w14:paraId="398DC647" w14:textId="77777777" w:rsidR="001D0CCC" w:rsidRPr="001D0CCC" w:rsidRDefault="00B062DD" w:rsidP="001D0CCC">
            <w:pPr>
              <w:numPr>
                <w:ilvl w:val="0"/>
                <w:numId w:val="42"/>
              </w:numPr>
              <w:tabs>
                <w:tab w:val="left" w:pos="702"/>
              </w:tabs>
              <w:spacing w:after="120"/>
              <w:jc w:val="both"/>
              <w:rPr>
                <w:rFonts w:cs="Arial"/>
                <w:i/>
                <w:iCs/>
                <w:sz w:val="18"/>
                <w:szCs w:val="18"/>
                <w:lang w:val="sr-Cyrl-RS"/>
              </w:rPr>
            </w:pPr>
            <w:r w:rsidRPr="00B062DD">
              <w:rPr>
                <w:rFonts w:cs="Arial"/>
                <w:i/>
                <w:iCs/>
                <w:sz w:val="18"/>
                <w:szCs w:val="18"/>
                <w:lang w:val="sr-Cyrl-CS"/>
              </w:rPr>
              <w:t xml:space="preserve"> </w:t>
            </w:r>
            <w:r w:rsidR="001D0CCC" w:rsidRPr="001D0CCC">
              <w:rPr>
                <w:rFonts w:cs="Arial"/>
                <w:i/>
                <w:iCs/>
                <w:sz w:val="18"/>
                <w:szCs w:val="18"/>
                <w:lang w:val="sr-Cyrl-RS"/>
              </w:rPr>
              <w:t xml:space="preserve">потврду ранијег инвеститора/наручиоца - потписану и оверену од стране овлашћеног лица инвеститора/наручиоца. </w:t>
            </w:r>
          </w:p>
          <w:p w14:paraId="0EFC67F7" w14:textId="77777777" w:rsidR="00B062DD" w:rsidRPr="00B062DD" w:rsidRDefault="00B062DD" w:rsidP="001D0CCC">
            <w:pPr>
              <w:tabs>
                <w:tab w:val="left" w:pos="702"/>
              </w:tabs>
              <w:spacing w:after="120"/>
              <w:ind w:left="720"/>
              <w:jc w:val="both"/>
              <w:rPr>
                <w:rFonts w:cs="Arial"/>
                <w:i/>
                <w:iCs/>
                <w:sz w:val="18"/>
                <w:szCs w:val="18"/>
                <w:lang w:val="sr-Latn-RS"/>
              </w:rPr>
            </w:pPr>
          </w:p>
          <w:p w14:paraId="042D1DDD" w14:textId="77777777" w:rsidR="00FD69E9" w:rsidRPr="00212737" w:rsidRDefault="00FD69E9" w:rsidP="00FD69E9">
            <w:pPr>
              <w:tabs>
                <w:tab w:val="left" w:pos="702"/>
              </w:tabs>
              <w:spacing w:after="120"/>
              <w:jc w:val="both"/>
              <w:rPr>
                <w:rFonts w:cs="Arial"/>
                <w:i/>
                <w:iCs/>
                <w:sz w:val="18"/>
                <w:szCs w:val="18"/>
              </w:rPr>
            </w:pPr>
          </w:p>
          <w:p w14:paraId="51DF646D" w14:textId="77777777" w:rsidR="00FD69E9" w:rsidRPr="00804659" w:rsidRDefault="00FD69E9" w:rsidP="00DE3776">
            <w:pPr>
              <w:snapToGrid w:val="0"/>
              <w:jc w:val="both"/>
              <w:rPr>
                <w:rFonts w:eastAsia="Calibri" w:cs="Arial"/>
                <w:b/>
                <w:bCs/>
                <w:iCs/>
                <w:sz w:val="18"/>
                <w:szCs w:val="18"/>
                <w:highlight w:val="yellow"/>
                <w:lang w:val="sr-Cyrl-RS"/>
              </w:rPr>
            </w:pPr>
          </w:p>
        </w:tc>
      </w:tr>
      <w:tr w:rsidR="00B062DD" w:rsidRPr="005C1B1C" w14:paraId="62C9EA97" w14:textId="77777777" w:rsidTr="00BF4A9B">
        <w:trPr>
          <w:trHeight w:val="646"/>
          <w:jc w:val="center"/>
        </w:trPr>
        <w:tc>
          <w:tcPr>
            <w:tcW w:w="825" w:type="dxa"/>
            <w:shd w:val="clear" w:color="auto" w:fill="CCFFFF"/>
            <w:vAlign w:val="center"/>
          </w:tcPr>
          <w:p w14:paraId="1C2D22E1" w14:textId="77777777" w:rsidR="00B062DD" w:rsidRDefault="00B062DD" w:rsidP="008D1970">
            <w:pPr>
              <w:jc w:val="center"/>
              <w:rPr>
                <w:rFonts w:cs="Arial"/>
                <w:b/>
                <w:bCs/>
                <w:lang w:val="sr-Cyrl-RS"/>
              </w:rPr>
            </w:pPr>
            <w:r>
              <w:rPr>
                <w:rFonts w:cs="Arial"/>
                <w:b/>
                <w:bCs/>
                <w:lang w:val="sr-Cyrl-RS"/>
              </w:rPr>
              <w:lastRenderedPageBreak/>
              <w:t xml:space="preserve">7. </w:t>
            </w:r>
          </w:p>
        </w:tc>
        <w:tc>
          <w:tcPr>
            <w:tcW w:w="3916" w:type="dxa"/>
            <w:shd w:val="clear" w:color="auto" w:fill="auto"/>
            <w:vAlign w:val="center"/>
          </w:tcPr>
          <w:p w14:paraId="0A9FC392" w14:textId="77777777" w:rsidR="00A45619" w:rsidRDefault="00A45619" w:rsidP="00B062DD">
            <w:pPr>
              <w:widowControl/>
              <w:suppressAutoHyphens w:val="0"/>
              <w:autoSpaceDN/>
              <w:snapToGrid w:val="0"/>
              <w:textAlignment w:val="auto"/>
              <w:rPr>
                <w:rFonts w:eastAsia="Calibri" w:cs="Arial"/>
                <w:b/>
                <w:kern w:val="0"/>
                <w:u w:val="single"/>
                <w:lang w:val="sr-Cyrl-CS"/>
              </w:rPr>
            </w:pPr>
          </w:p>
          <w:p w14:paraId="2E1E7A80" w14:textId="77777777" w:rsidR="00B062DD" w:rsidRDefault="00B062DD" w:rsidP="00B062DD">
            <w:pPr>
              <w:widowControl/>
              <w:suppressAutoHyphens w:val="0"/>
              <w:autoSpaceDN/>
              <w:snapToGrid w:val="0"/>
              <w:textAlignment w:val="auto"/>
              <w:rPr>
                <w:rFonts w:eastAsia="Calibri" w:cs="Arial"/>
                <w:b/>
                <w:kern w:val="0"/>
                <w:u w:val="single"/>
                <w:lang w:val="sr-Cyrl-CS"/>
              </w:rPr>
            </w:pPr>
            <w:r w:rsidRPr="00DE5786">
              <w:rPr>
                <w:rFonts w:eastAsia="Calibri" w:cs="Arial"/>
                <w:b/>
                <w:kern w:val="0"/>
                <w:u w:val="single"/>
                <w:lang w:val="sr-Cyrl-CS"/>
              </w:rPr>
              <w:t>Кадровски капацитет</w:t>
            </w:r>
            <w:r w:rsidRPr="00B062DD">
              <w:rPr>
                <w:rFonts w:eastAsia="Calibri" w:cs="Arial"/>
                <w:b/>
                <w:kern w:val="0"/>
                <w:u w:val="single"/>
                <w:lang w:val="sr-Cyrl-CS"/>
              </w:rPr>
              <w:t xml:space="preserve"> </w:t>
            </w:r>
          </w:p>
          <w:p w14:paraId="624E5EC2" w14:textId="77777777" w:rsidR="00A45619" w:rsidRPr="00B062DD" w:rsidRDefault="00A45619" w:rsidP="00B062DD">
            <w:pPr>
              <w:widowControl/>
              <w:suppressAutoHyphens w:val="0"/>
              <w:autoSpaceDN/>
              <w:snapToGrid w:val="0"/>
              <w:textAlignment w:val="auto"/>
              <w:rPr>
                <w:rFonts w:eastAsia="Calibri" w:cs="Arial"/>
                <w:b/>
                <w:kern w:val="0"/>
                <w:u w:val="single"/>
                <w:lang w:val="sr-Cyrl-CS"/>
              </w:rPr>
            </w:pPr>
          </w:p>
          <w:p w14:paraId="739625A5" w14:textId="5C215957" w:rsidR="00A45619" w:rsidRDefault="00A45619" w:rsidP="00A45619">
            <w:pPr>
              <w:widowControl/>
              <w:suppressAutoHyphens w:val="0"/>
              <w:autoSpaceDN/>
              <w:snapToGrid w:val="0"/>
              <w:textAlignment w:val="auto"/>
              <w:rPr>
                <w:rFonts w:eastAsia="Calibri" w:cs="Arial"/>
                <w:kern w:val="0"/>
                <w:lang w:val="sr-Cyrl-RS"/>
              </w:rPr>
            </w:pPr>
            <w:r w:rsidRPr="00A45619">
              <w:rPr>
                <w:rFonts w:eastAsia="Calibri" w:cs="Arial"/>
                <w:kern w:val="0"/>
                <w:lang w:val="sr-Latn-RS"/>
              </w:rPr>
              <w:t xml:space="preserve">Понуђач располаже </w:t>
            </w:r>
            <w:r w:rsidRPr="00A45619">
              <w:rPr>
                <w:rFonts w:eastAsia="Calibri" w:cs="Arial"/>
                <w:kern w:val="0"/>
                <w:lang w:val="sr-Cyrl-RS"/>
              </w:rPr>
              <w:t>неопходним</w:t>
            </w:r>
            <w:r w:rsidRPr="00A45619">
              <w:rPr>
                <w:rFonts w:eastAsia="Calibri" w:cs="Arial"/>
                <w:kern w:val="0"/>
                <w:lang w:val="sr-Latn-RS"/>
              </w:rPr>
              <w:t xml:space="preserve"> кадровским капацитетом ако</w:t>
            </w:r>
            <w:r w:rsidRPr="00A45619">
              <w:rPr>
                <w:rFonts w:eastAsia="Calibri" w:cs="Arial"/>
                <w:kern w:val="0"/>
                <w:lang w:val="sr-Cyrl-RS"/>
              </w:rPr>
              <w:t xml:space="preserve"> у тренутку отварања понуде</w:t>
            </w:r>
            <w:r w:rsidRPr="00A45619">
              <w:rPr>
                <w:rFonts w:eastAsia="Calibri" w:cs="Arial"/>
                <w:kern w:val="0"/>
                <w:lang w:val="sr-Latn-RS"/>
              </w:rPr>
              <w:t xml:space="preserve"> има најмање  </w:t>
            </w:r>
            <w:r w:rsidRPr="00A45619">
              <w:rPr>
                <w:rFonts w:eastAsia="Calibri" w:cs="Arial"/>
                <w:kern w:val="0"/>
                <w:lang w:val="sr-Cyrl-RS"/>
              </w:rPr>
              <w:t>3</w:t>
            </w:r>
            <w:r w:rsidRPr="00A45619">
              <w:rPr>
                <w:rFonts w:eastAsia="Calibri" w:cs="Arial"/>
                <w:kern w:val="0"/>
                <w:lang w:val="sr-Latn-RS"/>
              </w:rPr>
              <w:t xml:space="preserve"> </w:t>
            </w:r>
            <w:r w:rsidR="000703E1">
              <w:rPr>
                <w:rFonts w:eastAsia="Calibri" w:cs="Arial"/>
                <w:kern w:val="0"/>
                <w:lang w:val="sr-Cyrl-RS"/>
              </w:rPr>
              <w:t xml:space="preserve">(три) </w:t>
            </w:r>
            <w:r w:rsidRPr="00A45619">
              <w:rPr>
                <w:rFonts w:eastAsia="Calibri" w:cs="Arial"/>
                <w:kern w:val="0"/>
                <w:lang w:val="sr-Latn-RS"/>
              </w:rPr>
              <w:t>запослен</w:t>
            </w:r>
            <w:r w:rsidR="000703E1">
              <w:rPr>
                <w:rFonts w:eastAsia="Calibri" w:cs="Arial"/>
                <w:kern w:val="0"/>
                <w:lang w:val="sr-Cyrl-RS"/>
              </w:rPr>
              <w:t xml:space="preserve">а </w:t>
            </w:r>
            <w:r w:rsidRPr="00A45619">
              <w:rPr>
                <w:rFonts w:eastAsia="Calibri" w:cs="Arial"/>
                <w:kern w:val="0"/>
                <w:lang w:val="sr-Latn-RS"/>
              </w:rPr>
              <w:t>изврши</w:t>
            </w:r>
            <w:r w:rsidRPr="00A45619">
              <w:rPr>
                <w:rFonts w:eastAsia="Calibri" w:cs="Arial"/>
                <w:kern w:val="0"/>
                <w:lang w:val="sr-Cyrl-RS"/>
              </w:rPr>
              <w:t>оца и то:</w:t>
            </w:r>
          </w:p>
          <w:p w14:paraId="622F1DBB" w14:textId="7B7A9E9F" w:rsidR="00A45619" w:rsidRPr="00BF4E95" w:rsidRDefault="00A45619" w:rsidP="00231DA4">
            <w:pPr>
              <w:widowControl/>
              <w:suppressAutoHyphens w:val="0"/>
              <w:autoSpaceDN/>
              <w:snapToGrid w:val="0"/>
              <w:rPr>
                <w:rFonts w:cs="Arial"/>
                <w:lang w:val="sr-Cyrl-RS"/>
              </w:rPr>
            </w:pPr>
            <w:r w:rsidRPr="00231DA4">
              <w:rPr>
                <w:rFonts w:eastAsia="Calibri" w:cs="Arial"/>
                <w:kern w:val="0"/>
                <w:lang w:val="sr-Latn-RS"/>
              </w:rPr>
              <w:t>1 (</w:t>
            </w:r>
            <w:r w:rsidRPr="00231DA4">
              <w:rPr>
                <w:rFonts w:eastAsia="Calibri" w:cs="Arial"/>
                <w:kern w:val="0"/>
                <w:lang w:val="sr-Cyrl-RS"/>
              </w:rPr>
              <w:t xml:space="preserve">један) </w:t>
            </w:r>
            <w:r w:rsidRPr="00BF4E95">
              <w:rPr>
                <w:rFonts w:cs="Arial"/>
                <w:lang w:val="sr-Cyrl-RS"/>
              </w:rPr>
              <w:t>дипломирани</w:t>
            </w:r>
            <w:r w:rsidR="003279F5" w:rsidRPr="00BF4E95">
              <w:rPr>
                <w:rFonts w:cs="Arial"/>
                <w:lang w:val="sr-Cyrl-RS"/>
              </w:rPr>
              <w:t xml:space="preserve"> или мастер</w:t>
            </w:r>
            <w:r w:rsidRPr="00BF4E95">
              <w:rPr>
                <w:rFonts w:cs="Arial"/>
                <w:lang w:val="sr-Cyrl-RS"/>
              </w:rPr>
              <w:t xml:space="preserve"> инжењер геодезије, са важећом лиценцом Инжењерске коморе Србије (лиценца 471)</w:t>
            </w:r>
          </w:p>
          <w:p w14:paraId="44947343" w14:textId="2BFF1902" w:rsidR="00A45619" w:rsidRPr="00BF4E95" w:rsidRDefault="00A45619" w:rsidP="00231DA4">
            <w:pPr>
              <w:widowControl/>
              <w:suppressAutoHyphens w:val="0"/>
              <w:autoSpaceDN/>
              <w:snapToGrid w:val="0"/>
              <w:rPr>
                <w:rFonts w:cs="Arial"/>
                <w:lang w:val="sr-Cyrl-RS"/>
              </w:rPr>
            </w:pPr>
            <w:r w:rsidRPr="00BF4E95">
              <w:rPr>
                <w:rFonts w:eastAsia="Calibri" w:cs="Arial"/>
                <w:lang w:val="sr-Latn-RS"/>
              </w:rPr>
              <w:t>1 (</w:t>
            </w:r>
            <w:r w:rsidRPr="00BF4E95">
              <w:rPr>
                <w:rFonts w:eastAsia="Calibri" w:cs="Arial"/>
                <w:lang w:val="sr-Cyrl-RS"/>
              </w:rPr>
              <w:t xml:space="preserve">један) </w:t>
            </w:r>
            <w:r w:rsidRPr="00BF4E95">
              <w:rPr>
                <w:rFonts w:cs="Arial"/>
                <w:lang w:val="sr-Cyrl-RS"/>
              </w:rPr>
              <w:t>дипломирани</w:t>
            </w:r>
            <w:r w:rsidR="00DE7894" w:rsidRPr="00BF4E95">
              <w:rPr>
                <w:rFonts w:cs="Arial"/>
                <w:lang w:val="sr-Cyrl-RS"/>
              </w:rPr>
              <w:t xml:space="preserve"> или мастер</w:t>
            </w:r>
            <w:r w:rsidRPr="00BF4E95">
              <w:rPr>
                <w:rFonts w:cs="Arial"/>
                <w:lang w:val="sr-Cyrl-RS"/>
              </w:rPr>
              <w:t xml:space="preserve"> инжењер хидрогеологије (</w:t>
            </w:r>
            <w:r w:rsidRPr="00BF4E95">
              <w:rPr>
                <w:rFonts w:cs="Arial"/>
                <w:lang w:val="sr-Latn-RS"/>
              </w:rPr>
              <w:t xml:space="preserve">BCC VII) </w:t>
            </w:r>
            <w:r w:rsidRPr="00BF4E95">
              <w:rPr>
                <w:rFonts w:cs="Arial"/>
                <w:lang w:val="sr-Cyrl-RS"/>
              </w:rPr>
              <w:t>са важећом лиценцом Инжењерске коморе Србије (лиценца 492)</w:t>
            </w:r>
          </w:p>
          <w:p w14:paraId="17F0E708" w14:textId="3827B3E5" w:rsidR="00231DA4" w:rsidRPr="00231DA4" w:rsidRDefault="00A45619" w:rsidP="00231DA4">
            <w:pPr>
              <w:widowControl/>
              <w:suppressAutoHyphens w:val="0"/>
              <w:autoSpaceDN/>
              <w:textAlignment w:val="auto"/>
              <w:rPr>
                <w:rFonts w:eastAsia="Calibri" w:cs="Arial"/>
                <w:kern w:val="0"/>
              </w:rPr>
            </w:pPr>
            <w:r w:rsidRPr="00BF4E95">
              <w:rPr>
                <w:rFonts w:eastAsia="Calibri" w:cs="Arial"/>
                <w:lang w:val="sr-Latn-RS"/>
              </w:rPr>
              <w:t>1 (</w:t>
            </w:r>
            <w:r w:rsidRPr="00BF4E95">
              <w:rPr>
                <w:rFonts w:eastAsia="Calibri" w:cs="Arial"/>
                <w:lang w:val="sr-Cyrl-RS"/>
              </w:rPr>
              <w:t xml:space="preserve">један) </w:t>
            </w:r>
            <w:r w:rsidRPr="00BF4E95">
              <w:rPr>
                <w:rFonts w:cs="Arial"/>
                <w:lang w:val="sr-Cyrl-RS"/>
              </w:rPr>
              <w:t>дипломирани</w:t>
            </w:r>
            <w:r w:rsidR="000008C9" w:rsidRPr="00BF4E95">
              <w:rPr>
                <w:rFonts w:cs="Arial"/>
                <w:lang w:val="sr-Cyrl-RS"/>
              </w:rPr>
              <w:t xml:space="preserve"> или мастер</w:t>
            </w:r>
            <w:r w:rsidRPr="00BF4E95">
              <w:rPr>
                <w:rFonts w:cs="Arial"/>
                <w:lang w:val="sr-Cyrl-RS"/>
              </w:rPr>
              <w:t xml:space="preserve"> инжењер грађевине са важећом</w:t>
            </w:r>
            <w:r>
              <w:rPr>
                <w:rFonts w:cs="Arial"/>
                <w:lang w:val="sr-Cyrl-RS"/>
              </w:rPr>
              <w:t xml:space="preserve"> лиценцом Инжењерске коморе Србије (лиценца 414);</w:t>
            </w:r>
            <w:r w:rsidR="00231DA4" w:rsidRPr="00231DA4">
              <w:rPr>
                <w:rFonts w:eastAsia="Calibri" w:cs="Arial"/>
                <w:kern w:val="0"/>
              </w:rPr>
              <w:t xml:space="preserve"> односно има радно ангажованe</w:t>
            </w:r>
            <w:r w:rsidR="00231DA4" w:rsidRPr="00231DA4">
              <w:rPr>
                <w:rFonts w:eastAsia="Calibri" w:cs="Arial"/>
                <w:i/>
                <w:kern w:val="0"/>
              </w:rPr>
              <w:t xml:space="preserve"> </w:t>
            </w:r>
            <w:r w:rsidR="00231DA4" w:rsidRPr="00231DA4">
              <w:rPr>
                <w:rFonts w:eastAsia="Calibri" w:cs="Arial"/>
                <w:kern w:val="0"/>
              </w:rPr>
              <w:t>наведене извршиоце (по основу другог облика ангажовања ван радног односа, предвиђеног члановима 197, 199 или 202. Закона о раду)</w:t>
            </w:r>
          </w:p>
          <w:p w14:paraId="0FDBD3DC" w14:textId="77777777" w:rsidR="00A45619" w:rsidRPr="00231DA4" w:rsidRDefault="00A45619" w:rsidP="00231DA4">
            <w:pPr>
              <w:widowControl/>
              <w:suppressAutoHyphens w:val="0"/>
              <w:autoSpaceDN/>
              <w:snapToGrid w:val="0"/>
              <w:rPr>
                <w:rFonts w:cs="Arial"/>
                <w:lang w:val="sr-Cyrl-RS"/>
              </w:rPr>
            </w:pPr>
          </w:p>
          <w:p w14:paraId="7F5B4A01" w14:textId="77777777" w:rsidR="008562A3" w:rsidRPr="00FE14C4" w:rsidRDefault="008562A3" w:rsidP="008562A3">
            <w:pPr>
              <w:widowControl/>
              <w:suppressAutoHyphens w:val="0"/>
              <w:autoSpaceDN/>
              <w:textAlignment w:val="auto"/>
              <w:rPr>
                <w:rFonts w:eastAsia="Calibri" w:cs="Arial"/>
                <w:b/>
                <w:bCs/>
                <w:i/>
                <w:kern w:val="0"/>
                <w:u w:val="single"/>
                <w:lang w:val="sr-Latn-RS"/>
              </w:rPr>
            </w:pPr>
            <w:r w:rsidRPr="00FE14C4">
              <w:rPr>
                <w:rFonts w:eastAsia="Calibri" w:cs="Arial"/>
                <w:b/>
                <w:bCs/>
                <w:i/>
                <w:kern w:val="0"/>
                <w:u w:val="single"/>
                <w:lang w:val="sr-Cyrl-RS"/>
              </w:rPr>
              <w:t>Образложење траженог додатног услова у погледу кадровског капацитета</w:t>
            </w:r>
            <w:r w:rsidRPr="00FE14C4">
              <w:rPr>
                <w:rFonts w:eastAsia="Calibri" w:cs="Arial"/>
                <w:b/>
                <w:bCs/>
                <w:i/>
                <w:kern w:val="0"/>
                <w:u w:val="single"/>
                <w:lang w:val="sr-Latn-RS"/>
              </w:rPr>
              <w:t>:</w:t>
            </w:r>
          </w:p>
          <w:p w14:paraId="6C32F335" w14:textId="77777777" w:rsidR="00C02317" w:rsidRPr="00A45619" w:rsidRDefault="008562A3" w:rsidP="008562A3">
            <w:pPr>
              <w:widowControl/>
              <w:suppressAutoHyphens w:val="0"/>
              <w:autoSpaceDN/>
              <w:snapToGrid w:val="0"/>
              <w:textAlignment w:val="auto"/>
              <w:rPr>
                <w:rFonts w:eastAsia="Calibri" w:cs="Arial"/>
                <w:kern w:val="0"/>
                <w:lang w:val="sr-Cyrl-CS"/>
              </w:rPr>
            </w:pPr>
            <w:r w:rsidRPr="002D0678">
              <w:rPr>
                <w:sz w:val="18"/>
                <w:szCs w:val="18"/>
                <w:lang w:val="sr-Cyrl-RS"/>
              </w:rPr>
              <w:t>Сваки понуђач који жели да врши предметну услугу мора имати у структури својих запослених (или радно ангажованих) наведене кадрове ради извршења услуга наведених у техничкој спецификацији, односно обрасцу структуре цене</w:t>
            </w:r>
          </w:p>
        </w:tc>
        <w:tc>
          <w:tcPr>
            <w:tcW w:w="5590" w:type="dxa"/>
            <w:shd w:val="clear" w:color="auto" w:fill="auto"/>
            <w:vAlign w:val="center"/>
          </w:tcPr>
          <w:p w14:paraId="79A9395A" w14:textId="77777777" w:rsidR="00231DA4" w:rsidRDefault="00231DA4" w:rsidP="00231DA4">
            <w:pPr>
              <w:tabs>
                <w:tab w:val="left" w:pos="59"/>
              </w:tabs>
              <w:rPr>
                <w:rFonts w:cs="Arial"/>
                <w:b/>
                <w:iCs/>
                <w:u w:val="single"/>
                <w:lang w:val="sr-Cyrl-RS"/>
              </w:rPr>
            </w:pPr>
          </w:p>
          <w:p w14:paraId="6C0A30B2" w14:textId="77777777" w:rsidR="00231DA4" w:rsidRDefault="00231DA4" w:rsidP="00231DA4">
            <w:pPr>
              <w:tabs>
                <w:tab w:val="left" w:pos="59"/>
              </w:tabs>
              <w:rPr>
                <w:rFonts w:cs="Arial"/>
                <w:iCs/>
                <w:lang w:val="sr-Cyrl-RS"/>
              </w:rPr>
            </w:pPr>
            <w:r w:rsidRPr="00231DA4">
              <w:rPr>
                <w:rFonts w:cs="Arial"/>
                <w:b/>
                <w:iCs/>
                <w:u w:val="single"/>
                <w:lang w:val="sr-Cyrl-RS"/>
              </w:rPr>
              <w:t>За све тражене извршиоце доставити</w:t>
            </w:r>
            <w:r w:rsidRPr="00231DA4">
              <w:rPr>
                <w:rFonts w:cs="Arial"/>
                <w:iCs/>
                <w:lang w:val="sr-Cyrl-RS"/>
              </w:rPr>
              <w:t>:</w:t>
            </w:r>
          </w:p>
          <w:p w14:paraId="5DFB185F" w14:textId="77777777" w:rsidR="00231DA4" w:rsidRPr="00231DA4" w:rsidRDefault="00231DA4" w:rsidP="00231DA4">
            <w:pPr>
              <w:tabs>
                <w:tab w:val="left" w:pos="59"/>
              </w:tabs>
              <w:rPr>
                <w:rFonts w:cs="Arial"/>
                <w:iCs/>
                <w:lang w:val="sr-Cyrl-RS"/>
              </w:rPr>
            </w:pPr>
          </w:p>
          <w:p w14:paraId="04E2CA29" w14:textId="77777777" w:rsidR="00231DA4" w:rsidRPr="00231DA4" w:rsidRDefault="00231DA4" w:rsidP="00231DA4">
            <w:pPr>
              <w:tabs>
                <w:tab w:val="left" w:pos="59"/>
              </w:tabs>
              <w:rPr>
                <w:rFonts w:cs="Arial"/>
                <w:iCs/>
              </w:rPr>
            </w:pPr>
            <w:r w:rsidRPr="00231DA4">
              <w:rPr>
                <w:rFonts w:cs="Arial"/>
                <w:iCs/>
              </w:rPr>
              <w:t>Фотокопија пријаве - одјаве на обавезно социјално осигурање издате од надлежног Фонда ПИО (образац М или М3А), и фотокопија важећег уговора о рад</w:t>
            </w:r>
            <w:r w:rsidRPr="00231DA4">
              <w:rPr>
                <w:rFonts w:cs="Arial"/>
                <w:iCs/>
                <w:lang w:val="sr-Cyrl-RS"/>
              </w:rPr>
              <w:t>у</w:t>
            </w:r>
            <w:r w:rsidRPr="00231DA4">
              <w:rPr>
                <w:rFonts w:cs="Arial"/>
                <w:iCs/>
              </w:rPr>
              <w:t xml:space="preserve"> ( за лица у радном односу)</w:t>
            </w:r>
          </w:p>
          <w:p w14:paraId="0B722B9D" w14:textId="77777777" w:rsidR="00231DA4" w:rsidRPr="00231DA4" w:rsidRDefault="00231DA4" w:rsidP="00231DA4">
            <w:pPr>
              <w:tabs>
                <w:tab w:val="left" w:pos="59"/>
              </w:tabs>
              <w:rPr>
                <w:rFonts w:cs="Arial"/>
              </w:rPr>
            </w:pPr>
          </w:p>
          <w:p w14:paraId="35FFD9A9" w14:textId="77777777" w:rsidR="00231DA4" w:rsidRPr="00231DA4" w:rsidRDefault="00231DA4" w:rsidP="00231DA4">
            <w:pPr>
              <w:tabs>
                <w:tab w:val="left" w:pos="702"/>
              </w:tabs>
              <w:rPr>
                <w:rFonts w:cs="Arial"/>
                <w:iCs/>
              </w:rPr>
            </w:pPr>
            <w:r w:rsidRPr="00231DA4">
              <w:rPr>
                <w:rFonts w:cs="Arial"/>
                <w:iCs/>
              </w:rPr>
              <w:t>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14:paraId="334E0801" w14:textId="77777777" w:rsidR="00231DA4" w:rsidRDefault="00231DA4" w:rsidP="00231DA4">
            <w:pPr>
              <w:tabs>
                <w:tab w:val="left" w:pos="702"/>
              </w:tabs>
              <w:rPr>
                <w:rFonts w:cs="Arial"/>
              </w:rPr>
            </w:pPr>
          </w:p>
          <w:p w14:paraId="6DDA4662" w14:textId="77777777" w:rsidR="00231DA4" w:rsidRPr="00231DA4" w:rsidRDefault="00231DA4" w:rsidP="00231DA4">
            <w:pPr>
              <w:tabs>
                <w:tab w:val="left" w:pos="702"/>
              </w:tabs>
              <w:rPr>
                <w:rFonts w:cs="Arial"/>
              </w:rPr>
            </w:pPr>
          </w:p>
          <w:p w14:paraId="69CB0D18" w14:textId="77777777" w:rsidR="00231DA4" w:rsidRPr="00231DA4" w:rsidRDefault="00231DA4" w:rsidP="00231DA4">
            <w:pPr>
              <w:tabs>
                <w:tab w:val="left" w:pos="702"/>
              </w:tabs>
              <w:rPr>
                <w:rFonts w:cs="Arial"/>
                <w:iCs/>
              </w:rPr>
            </w:pPr>
            <w:r w:rsidRPr="00231DA4">
              <w:rPr>
                <w:rFonts w:cs="Arial"/>
                <w:iCs/>
              </w:rPr>
              <w:t>Фотокопија важећег уговора о делу или уговора о допунском раду (за лица ангажована ван радног односа сходно члану 199. или 202. Закона о раду)</w:t>
            </w:r>
          </w:p>
          <w:p w14:paraId="2DC23659" w14:textId="77777777" w:rsidR="00231DA4" w:rsidRPr="00231DA4" w:rsidRDefault="00231DA4" w:rsidP="00231DA4">
            <w:pPr>
              <w:tabs>
                <w:tab w:val="left" w:pos="702"/>
              </w:tabs>
              <w:rPr>
                <w:rFonts w:cs="Arial"/>
                <w:iCs/>
              </w:rPr>
            </w:pPr>
          </w:p>
          <w:p w14:paraId="0EABCC00" w14:textId="77777777" w:rsidR="00231DA4" w:rsidRPr="00231DA4" w:rsidRDefault="00231DA4" w:rsidP="00231DA4">
            <w:pPr>
              <w:tabs>
                <w:tab w:val="left" w:pos="702"/>
              </w:tabs>
              <w:rPr>
                <w:rFonts w:cs="Arial"/>
                <w:iCs/>
              </w:rPr>
            </w:pPr>
            <w:r w:rsidRPr="00231DA4">
              <w:rPr>
                <w:rFonts w:cs="Arial"/>
                <w:b/>
                <w:iCs/>
                <w:u w:val="single"/>
              </w:rPr>
              <w:t xml:space="preserve">За инжењере </w:t>
            </w:r>
            <w:r w:rsidRPr="00231DA4">
              <w:rPr>
                <w:rFonts w:cs="Arial"/>
                <w:b/>
                <w:iCs/>
                <w:u w:val="single"/>
                <w:lang w:val="sr-Cyrl-RS"/>
              </w:rPr>
              <w:t>са траженим лиценцама доставити</w:t>
            </w:r>
            <w:r w:rsidRPr="00231DA4">
              <w:rPr>
                <w:rFonts w:cs="Arial"/>
                <w:iCs/>
              </w:rPr>
              <w:t xml:space="preserve">: </w:t>
            </w:r>
          </w:p>
          <w:p w14:paraId="6FBDE367" w14:textId="77777777" w:rsidR="00B062DD" w:rsidRPr="00B062DD" w:rsidRDefault="00231DA4" w:rsidP="00231DA4">
            <w:pPr>
              <w:tabs>
                <w:tab w:val="left" w:pos="702"/>
              </w:tabs>
              <w:spacing w:after="120"/>
              <w:jc w:val="both"/>
              <w:rPr>
                <w:rFonts w:cs="Arial"/>
                <w:b/>
                <w:bCs/>
                <w:i/>
                <w:iCs/>
                <w:sz w:val="18"/>
                <w:szCs w:val="18"/>
                <w:lang w:val="sr-Cyrl-RS"/>
              </w:rPr>
            </w:pPr>
            <w:r w:rsidRPr="00231DA4">
              <w:rPr>
                <w:rFonts w:cs="Arial"/>
                <w:iCs/>
              </w:rPr>
              <w:t xml:space="preserve">фотокопије </w:t>
            </w:r>
            <w:r w:rsidRPr="00231DA4">
              <w:rPr>
                <w:rFonts w:cs="Arial"/>
                <w:iCs/>
                <w:lang w:val="sr-Cyrl-RS"/>
              </w:rPr>
              <w:t>важећих</w:t>
            </w:r>
            <w:r w:rsidRPr="00231DA4">
              <w:rPr>
                <w:rFonts w:cs="Arial"/>
                <w:iCs/>
              </w:rPr>
              <w:t xml:space="preserve"> тражених лиценци са потврдама о важењу истих, издатих од Инжењерске коморе Србије</w:t>
            </w:r>
          </w:p>
        </w:tc>
      </w:tr>
      <w:tr w:rsidR="00B062DD" w:rsidRPr="005C1B1C" w14:paraId="54BACA2F" w14:textId="77777777" w:rsidTr="00BF4A9B">
        <w:trPr>
          <w:trHeight w:val="646"/>
          <w:jc w:val="center"/>
        </w:trPr>
        <w:tc>
          <w:tcPr>
            <w:tcW w:w="825" w:type="dxa"/>
            <w:shd w:val="clear" w:color="auto" w:fill="CCFFFF"/>
            <w:vAlign w:val="center"/>
          </w:tcPr>
          <w:p w14:paraId="77398C94" w14:textId="77777777" w:rsidR="00B062DD" w:rsidRDefault="00B062DD" w:rsidP="008D1970">
            <w:pPr>
              <w:jc w:val="center"/>
              <w:rPr>
                <w:rFonts w:cs="Arial"/>
                <w:b/>
                <w:bCs/>
                <w:lang w:val="sr-Cyrl-RS"/>
              </w:rPr>
            </w:pPr>
            <w:r>
              <w:rPr>
                <w:rFonts w:cs="Arial"/>
                <w:b/>
                <w:bCs/>
                <w:lang w:val="sr-Cyrl-RS"/>
              </w:rPr>
              <w:t>8.</w:t>
            </w:r>
          </w:p>
        </w:tc>
        <w:tc>
          <w:tcPr>
            <w:tcW w:w="3916" w:type="dxa"/>
            <w:shd w:val="clear" w:color="auto" w:fill="auto"/>
            <w:vAlign w:val="center"/>
          </w:tcPr>
          <w:p w14:paraId="75D2EEEA" w14:textId="77777777" w:rsidR="00231DA4" w:rsidRPr="00C40AD3" w:rsidRDefault="00231DA4" w:rsidP="00231DA4">
            <w:pPr>
              <w:autoSpaceDE w:val="0"/>
              <w:spacing w:after="200" w:line="256" w:lineRule="auto"/>
              <w:textAlignment w:val="auto"/>
              <w:rPr>
                <w:rFonts w:eastAsia="Calibri" w:cs="Arial"/>
                <w:b/>
                <w:color w:val="000000"/>
                <w:kern w:val="0"/>
                <w:u w:val="single"/>
                <w:lang w:val="sr-Latn-RS"/>
              </w:rPr>
            </w:pPr>
            <w:r w:rsidRPr="00C40AD3">
              <w:rPr>
                <w:rFonts w:eastAsia="Calibri" w:cs="Arial"/>
                <w:b/>
                <w:color w:val="000000"/>
                <w:kern w:val="0"/>
                <w:u w:val="single"/>
                <w:lang w:val="sr-Cyrl-CS"/>
              </w:rPr>
              <w:t>Технички капацитет:</w:t>
            </w:r>
            <w:r w:rsidRPr="00C40AD3">
              <w:rPr>
                <w:rFonts w:eastAsia="Calibri" w:cs="Arial"/>
                <w:b/>
                <w:color w:val="000000"/>
                <w:kern w:val="0"/>
                <w:u w:val="single"/>
                <w:lang w:val="sr-Latn-RS"/>
              </w:rPr>
              <w:t xml:space="preserve"> </w:t>
            </w:r>
          </w:p>
          <w:p w14:paraId="38248F9A" w14:textId="77777777" w:rsidR="00231DA4" w:rsidRPr="00C40AD3" w:rsidRDefault="00231DA4" w:rsidP="00231DA4">
            <w:pPr>
              <w:autoSpaceDE w:val="0"/>
              <w:spacing w:after="200" w:line="256" w:lineRule="auto"/>
              <w:textAlignment w:val="auto"/>
              <w:rPr>
                <w:rFonts w:eastAsia="Calibri" w:cs="Arial"/>
                <w:color w:val="000000"/>
                <w:kern w:val="0"/>
                <w:lang w:val="sr-Cyrl-RS"/>
              </w:rPr>
            </w:pPr>
            <w:r w:rsidRPr="00C40AD3">
              <w:rPr>
                <w:rFonts w:eastAsia="Calibri" w:cs="Arial"/>
                <w:color w:val="000000"/>
                <w:kern w:val="0"/>
                <w:lang w:val="sr-Latn-RS"/>
              </w:rPr>
              <w:t xml:space="preserve">Понуђач располаже </w:t>
            </w:r>
            <w:r w:rsidRPr="00C40AD3">
              <w:rPr>
                <w:rFonts w:eastAsia="Calibri" w:cs="Arial"/>
                <w:color w:val="000000"/>
                <w:kern w:val="0"/>
                <w:lang w:val="sr-Cyrl-RS"/>
              </w:rPr>
              <w:t>неопходним техничким</w:t>
            </w:r>
            <w:r w:rsidRPr="00C40AD3">
              <w:rPr>
                <w:rFonts w:eastAsia="Calibri" w:cs="Arial"/>
                <w:color w:val="000000"/>
                <w:kern w:val="0"/>
                <w:lang w:val="sr-Latn-RS"/>
              </w:rPr>
              <w:t xml:space="preserve"> капацитетом ако</w:t>
            </w:r>
            <w:r w:rsidRPr="00C40AD3">
              <w:rPr>
                <w:rFonts w:eastAsia="Calibri" w:cs="Arial"/>
                <w:color w:val="000000"/>
                <w:kern w:val="0"/>
                <w:lang w:val="sr-Cyrl-RS"/>
              </w:rPr>
              <w:t xml:space="preserve"> у тренутку отварања понуде</w:t>
            </w:r>
            <w:r w:rsidRPr="00C40AD3">
              <w:rPr>
                <w:rFonts w:eastAsia="Calibri" w:cs="Arial"/>
                <w:color w:val="000000"/>
                <w:kern w:val="0"/>
                <w:lang w:val="sr-Latn-RS"/>
              </w:rPr>
              <w:t xml:space="preserve"> има</w:t>
            </w:r>
            <w:r w:rsidRPr="00C40AD3">
              <w:rPr>
                <w:rFonts w:eastAsia="Calibri" w:cs="Arial"/>
                <w:color w:val="000000"/>
                <w:kern w:val="0"/>
                <w:lang w:val="sr-Cyrl-RS"/>
              </w:rPr>
              <w:t>:</w:t>
            </w:r>
          </w:p>
          <w:p w14:paraId="1070C7E7" w14:textId="05070BDC" w:rsidR="00231DA4" w:rsidRPr="006E6BEF" w:rsidRDefault="00231DA4" w:rsidP="006E6BEF">
            <w:pPr>
              <w:pStyle w:val="ListParagraph"/>
              <w:numPr>
                <w:ilvl w:val="0"/>
                <w:numId w:val="43"/>
              </w:numPr>
              <w:spacing w:line="256" w:lineRule="auto"/>
              <w:rPr>
                <w:rFonts w:ascii="Arial" w:hAnsi="Arial" w:cs="Arial"/>
                <w:sz w:val="20"/>
                <w:szCs w:val="20"/>
                <w:lang w:val="sr-Cyrl-RS"/>
              </w:rPr>
            </w:pPr>
            <w:r w:rsidRPr="00C40AD3">
              <w:rPr>
                <w:rFonts w:ascii="Arial" w:hAnsi="Arial" w:cs="Arial"/>
                <w:sz w:val="20"/>
                <w:szCs w:val="20"/>
                <w:lang w:val="sr-Cyrl-RS"/>
              </w:rPr>
              <w:t>Гарнитуру за бушење</w:t>
            </w:r>
            <w:r w:rsidR="00086321" w:rsidRPr="00C40AD3">
              <w:rPr>
                <w:rFonts w:ascii="Arial" w:hAnsi="Arial" w:cs="Arial"/>
                <w:sz w:val="20"/>
                <w:szCs w:val="20"/>
                <w:lang w:val="sr-Cyrl-RS"/>
              </w:rPr>
              <w:t>;</w:t>
            </w:r>
          </w:p>
          <w:p w14:paraId="6575D0E4" w14:textId="572CD6F5" w:rsidR="00086321" w:rsidRPr="00C40AD3" w:rsidRDefault="00086321" w:rsidP="00CA1802">
            <w:pPr>
              <w:pStyle w:val="ListParagraph"/>
              <w:numPr>
                <w:ilvl w:val="0"/>
                <w:numId w:val="43"/>
              </w:numPr>
              <w:spacing w:line="256" w:lineRule="auto"/>
              <w:rPr>
                <w:rFonts w:ascii="Arial" w:hAnsi="Arial" w:cs="Arial"/>
                <w:sz w:val="20"/>
                <w:szCs w:val="20"/>
                <w:lang w:val="sr-Cyrl-RS"/>
              </w:rPr>
            </w:pPr>
            <w:r w:rsidRPr="00C40AD3">
              <w:rPr>
                <w:rFonts w:ascii="Arial" w:hAnsi="Arial" w:cs="Arial"/>
                <w:sz w:val="20"/>
                <w:szCs w:val="20"/>
                <w:lang w:val="sr-Cyrl-RS"/>
              </w:rPr>
              <w:t>Опрема за геодетско снимање терена</w:t>
            </w:r>
          </w:p>
          <w:p w14:paraId="51B19068" w14:textId="77777777" w:rsidR="00C02317" w:rsidRPr="00C40AD3" w:rsidRDefault="00C02317" w:rsidP="00B062DD">
            <w:pPr>
              <w:widowControl/>
              <w:suppressAutoHyphens w:val="0"/>
              <w:autoSpaceDN/>
              <w:snapToGrid w:val="0"/>
              <w:textAlignment w:val="auto"/>
              <w:rPr>
                <w:rFonts w:eastAsia="Calibri" w:cs="Arial"/>
                <w:b/>
                <w:kern w:val="0"/>
                <w:u w:val="single"/>
                <w:lang w:val="sr-Cyrl-CS"/>
              </w:rPr>
            </w:pPr>
          </w:p>
          <w:p w14:paraId="23FDB50F" w14:textId="77777777" w:rsidR="00231DA4" w:rsidRPr="00AB5EC1" w:rsidRDefault="00231DA4" w:rsidP="00231DA4">
            <w:pPr>
              <w:widowControl/>
              <w:suppressAutoHyphens w:val="0"/>
              <w:autoSpaceDN/>
              <w:snapToGrid w:val="0"/>
              <w:spacing w:before="120" w:line="252" w:lineRule="auto"/>
              <w:jc w:val="both"/>
              <w:textAlignment w:val="auto"/>
              <w:rPr>
                <w:rFonts w:cs="Arial"/>
                <w:b/>
                <w:i/>
                <w:iCs/>
                <w:color w:val="000000"/>
                <w:kern w:val="0"/>
                <w:u w:val="single"/>
                <w:lang w:val="sr-Latn-RS"/>
              </w:rPr>
            </w:pPr>
            <w:r w:rsidRPr="00FE14C4">
              <w:rPr>
                <w:rFonts w:cs="Arial"/>
                <w:b/>
                <w:bCs/>
                <w:i/>
                <w:iCs/>
                <w:color w:val="000000"/>
                <w:kern w:val="0"/>
                <w:u w:val="single"/>
                <w:lang w:val="sr-Cyrl-RS"/>
              </w:rPr>
              <w:t>Образложење за технички капацитет:</w:t>
            </w:r>
            <w:r w:rsidRPr="00FE14C4">
              <w:rPr>
                <w:rFonts w:cs="Arial"/>
                <w:b/>
                <w:bCs/>
                <w:i/>
                <w:iCs/>
                <w:color w:val="000000"/>
                <w:kern w:val="0"/>
                <w:u w:val="single"/>
                <w:lang w:val="sr-Latn-RS"/>
              </w:rPr>
              <w:t xml:space="preserve"> </w:t>
            </w:r>
          </w:p>
          <w:p w14:paraId="5717BAAB" w14:textId="18218976" w:rsidR="00231DA4" w:rsidRPr="00C40AD3" w:rsidRDefault="00231DA4" w:rsidP="00231DA4">
            <w:pPr>
              <w:autoSpaceDE w:val="0"/>
              <w:spacing w:before="120"/>
              <w:jc w:val="both"/>
              <w:textAlignment w:val="auto"/>
              <w:rPr>
                <w:rFonts w:cs="Arial"/>
                <w:color w:val="000000"/>
                <w:kern w:val="0"/>
                <w:lang w:val="sr-Cyrl-CS" w:eastAsia="en-GB"/>
              </w:rPr>
            </w:pPr>
            <w:r w:rsidRPr="00C40AD3">
              <w:rPr>
                <w:rFonts w:cs="Arial"/>
                <w:color w:val="000000"/>
                <w:kern w:val="0"/>
                <w:lang w:val="sr-Cyrl-CS" w:eastAsia="en-GB"/>
              </w:rPr>
              <w:t>Тражени обим техничких средстава  по мишљењу наручиоца представља неопходну опрему којом се мо</w:t>
            </w:r>
            <w:r w:rsidR="00F91F1E">
              <w:rPr>
                <w:rFonts w:cs="Arial"/>
                <w:color w:val="000000"/>
                <w:kern w:val="0"/>
                <w:lang w:val="sr-Cyrl-CS" w:eastAsia="en-GB"/>
              </w:rPr>
              <w:t>же</w:t>
            </w:r>
            <w:r w:rsidRPr="00C40AD3">
              <w:rPr>
                <w:rFonts w:cs="Arial"/>
                <w:color w:val="000000"/>
                <w:kern w:val="0"/>
                <w:lang w:val="sr-Cyrl-CS" w:eastAsia="en-GB"/>
              </w:rPr>
              <w:t xml:space="preserve"> реализовати предме</w:t>
            </w:r>
            <w:r w:rsidR="004B538C" w:rsidRPr="00C40AD3">
              <w:rPr>
                <w:rFonts w:cs="Arial"/>
                <w:color w:val="000000"/>
                <w:kern w:val="0"/>
                <w:lang w:val="sr-Cyrl-CS" w:eastAsia="en-GB"/>
              </w:rPr>
              <w:t>тна услуга</w:t>
            </w:r>
            <w:r w:rsidRPr="00C40AD3">
              <w:rPr>
                <w:rFonts w:cs="Arial"/>
                <w:color w:val="000000"/>
                <w:kern w:val="0"/>
                <w:lang w:val="sr-Cyrl-CS" w:eastAsia="en-GB"/>
              </w:rPr>
              <w:t>.</w:t>
            </w:r>
          </w:p>
          <w:p w14:paraId="44611121" w14:textId="77777777" w:rsidR="00C02317" w:rsidRPr="00C40AD3" w:rsidRDefault="00C02317" w:rsidP="00B062DD">
            <w:pPr>
              <w:widowControl/>
              <w:suppressAutoHyphens w:val="0"/>
              <w:autoSpaceDN/>
              <w:snapToGrid w:val="0"/>
              <w:textAlignment w:val="auto"/>
              <w:rPr>
                <w:rFonts w:eastAsia="Calibri" w:cs="Arial"/>
                <w:b/>
                <w:kern w:val="0"/>
                <w:u w:val="single"/>
                <w:lang w:val="sr-Cyrl-CS"/>
              </w:rPr>
            </w:pPr>
          </w:p>
          <w:p w14:paraId="5ADB051D" w14:textId="77777777" w:rsidR="00C02317" w:rsidRPr="00C40AD3" w:rsidRDefault="00C02317" w:rsidP="00B062DD">
            <w:pPr>
              <w:widowControl/>
              <w:suppressAutoHyphens w:val="0"/>
              <w:autoSpaceDN/>
              <w:snapToGrid w:val="0"/>
              <w:textAlignment w:val="auto"/>
              <w:rPr>
                <w:rFonts w:eastAsia="Calibri" w:cs="Arial"/>
                <w:b/>
                <w:kern w:val="0"/>
                <w:u w:val="single"/>
                <w:lang w:val="sr-Cyrl-CS"/>
              </w:rPr>
            </w:pPr>
          </w:p>
        </w:tc>
        <w:tc>
          <w:tcPr>
            <w:tcW w:w="5590" w:type="dxa"/>
            <w:shd w:val="clear" w:color="auto" w:fill="auto"/>
            <w:vAlign w:val="center"/>
          </w:tcPr>
          <w:p w14:paraId="1F60197B" w14:textId="34B04A33" w:rsidR="009D6503" w:rsidRPr="00C40AD3" w:rsidRDefault="009D6503" w:rsidP="009D6503">
            <w:pPr>
              <w:tabs>
                <w:tab w:val="left" w:pos="702"/>
              </w:tabs>
              <w:spacing w:after="120"/>
              <w:jc w:val="both"/>
              <w:rPr>
                <w:rFonts w:cs="Arial"/>
                <w:bCs/>
                <w:iCs/>
                <w:lang w:val="sr-Cyrl-RS"/>
              </w:rPr>
            </w:pPr>
            <w:r w:rsidRPr="00C40AD3">
              <w:rPr>
                <w:rFonts w:cs="Arial"/>
                <w:bCs/>
                <w:iCs/>
                <w:lang w:val="sr-Cyrl-RS"/>
              </w:rPr>
              <w:t xml:space="preserve">а) пописну листу основних средствава са стањем на дан 31.12.2019. са обележавањем маркером тражене опреме или рачун о куповини  захтеваног средства после 31.12.2019.године, уколико је средство купљено после 31.12.2019. године </w:t>
            </w:r>
          </w:p>
          <w:p w14:paraId="44BE4565" w14:textId="77777777" w:rsidR="009D6503" w:rsidRPr="00C40AD3" w:rsidRDefault="009D6503" w:rsidP="009D6503">
            <w:pPr>
              <w:tabs>
                <w:tab w:val="left" w:pos="702"/>
              </w:tabs>
              <w:spacing w:after="120"/>
              <w:jc w:val="both"/>
              <w:rPr>
                <w:rFonts w:cs="Arial"/>
                <w:bCs/>
                <w:iCs/>
                <w:lang w:val="sr-Cyrl-RS"/>
              </w:rPr>
            </w:pPr>
            <w:r w:rsidRPr="00C40AD3">
              <w:rPr>
                <w:rFonts w:cs="Arial"/>
                <w:bCs/>
                <w:iCs/>
                <w:lang w:val="sr-Cyrl-RS"/>
              </w:rPr>
              <w:t xml:space="preserve">б) уговоре о лизингу или уговоре о закупу     </w:t>
            </w:r>
          </w:p>
          <w:p w14:paraId="0AC0B84B" w14:textId="376C6666" w:rsidR="009D6503" w:rsidRPr="00C40AD3" w:rsidRDefault="006E6BEF" w:rsidP="009D6503">
            <w:pPr>
              <w:tabs>
                <w:tab w:val="left" w:pos="702"/>
              </w:tabs>
              <w:spacing w:after="120"/>
              <w:jc w:val="both"/>
              <w:rPr>
                <w:rFonts w:cs="Arial"/>
                <w:bCs/>
                <w:iCs/>
                <w:lang w:val="sr-Cyrl-RS"/>
              </w:rPr>
            </w:pPr>
            <w:r>
              <w:rPr>
                <w:rFonts w:cs="Arial"/>
                <w:bCs/>
                <w:iCs/>
                <w:lang w:val="sr-Cyrl-RS"/>
              </w:rPr>
              <w:t>в</w:t>
            </w:r>
            <w:r w:rsidR="009D6503" w:rsidRPr="00C40AD3">
              <w:rPr>
                <w:rFonts w:cs="Arial"/>
                <w:bCs/>
                <w:iCs/>
                <w:lang w:val="sr-Cyrl-RS"/>
              </w:rPr>
              <w:t xml:space="preserve">) изјаву дату под пуном материјалном и кривичном одговорношћу да понуђач испуњава наведени услов </w:t>
            </w:r>
          </w:p>
          <w:p w14:paraId="1E6ADDEE" w14:textId="2D7523D8" w:rsidR="009D6503" w:rsidRPr="00C40AD3" w:rsidRDefault="006E6BEF" w:rsidP="009D6503">
            <w:pPr>
              <w:tabs>
                <w:tab w:val="left" w:pos="702"/>
              </w:tabs>
              <w:spacing w:after="120"/>
              <w:jc w:val="both"/>
              <w:rPr>
                <w:rFonts w:cs="Arial"/>
                <w:bCs/>
                <w:iCs/>
                <w:lang w:val="sr-Cyrl-RS"/>
              </w:rPr>
            </w:pPr>
            <w:r>
              <w:rPr>
                <w:rFonts w:cs="Arial"/>
                <w:bCs/>
                <w:iCs/>
                <w:lang w:val="sr-Cyrl-RS"/>
              </w:rPr>
              <w:t>г</w:t>
            </w:r>
            <w:r w:rsidR="009D6503" w:rsidRPr="00C40AD3">
              <w:rPr>
                <w:rFonts w:cs="Arial"/>
                <w:bCs/>
                <w:iCs/>
                <w:lang w:val="sr-Cyrl-RS"/>
              </w:rPr>
              <w:t>) списа</w:t>
            </w:r>
            <w:r>
              <w:rPr>
                <w:rFonts w:cs="Arial"/>
                <w:bCs/>
                <w:iCs/>
                <w:lang w:val="sr-Cyrl-RS"/>
              </w:rPr>
              <w:t xml:space="preserve">к </w:t>
            </w:r>
            <w:r w:rsidR="009D6503" w:rsidRPr="00C40AD3">
              <w:rPr>
                <w:rFonts w:cs="Arial"/>
                <w:bCs/>
                <w:iCs/>
                <w:lang w:val="sr-Cyrl-RS"/>
              </w:rPr>
              <w:t xml:space="preserve">опреме за реализацију </w:t>
            </w:r>
            <w:r w:rsidR="00EF7875" w:rsidRPr="00C40AD3">
              <w:rPr>
                <w:rFonts w:cs="Arial"/>
                <w:bCs/>
                <w:iCs/>
                <w:lang w:val="sr-Cyrl-RS"/>
              </w:rPr>
              <w:t>услуге</w:t>
            </w:r>
          </w:p>
          <w:p w14:paraId="04D0AE49" w14:textId="77777777" w:rsidR="00B062DD" w:rsidRPr="00C40AD3" w:rsidRDefault="00B062DD" w:rsidP="00B062DD">
            <w:pPr>
              <w:tabs>
                <w:tab w:val="left" w:pos="702"/>
              </w:tabs>
              <w:spacing w:after="120"/>
              <w:jc w:val="both"/>
              <w:rPr>
                <w:rFonts w:cs="Arial"/>
                <w:b/>
                <w:bCs/>
                <w:i/>
                <w:iCs/>
                <w:sz w:val="18"/>
                <w:szCs w:val="18"/>
                <w:lang w:val="sr-Cyrl-RS"/>
              </w:rPr>
            </w:pPr>
          </w:p>
        </w:tc>
      </w:tr>
    </w:tbl>
    <w:p w14:paraId="1CEB5899" w14:textId="77777777" w:rsidR="001C21FF" w:rsidRPr="00DE3776" w:rsidRDefault="001C21FF" w:rsidP="005E75C7">
      <w:pPr>
        <w:jc w:val="both"/>
        <w:rPr>
          <w:rFonts w:cs="Arial"/>
          <w:sz w:val="24"/>
          <w:szCs w:val="24"/>
          <w:lang w:eastAsia="zh-CN"/>
        </w:rPr>
      </w:pPr>
    </w:p>
    <w:p w14:paraId="0BB2B22A" w14:textId="77777777" w:rsidR="00DE3776" w:rsidRPr="00DE3776" w:rsidRDefault="00DE3776" w:rsidP="00DE3776">
      <w:pPr>
        <w:rPr>
          <w:rFonts w:cs="Arial"/>
          <w:sz w:val="24"/>
          <w:szCs w:val="24"/>
          <w:lang w:eastAsia="zh-CN"/>
        </w:rPr>
      </w:pPr>
      <w:r w:rsidRPr="00DE3776">
        <w:rPr>
          <w:rFonts w:cs="Arial"/>
          <w:sz w:val="24"/>
          <w:szCs w:val="24"/>
          <w:lang w:eastAsia="zh-CN"/>
        </w:rPr>
        <w:t xml:space="preserve">Понуда понуђача који не докаже да испуњава наведене обавезне и додатне услове из тачака 1. до </w:t>
      </w:r>
      <w:r w:rsidR="00B062DD">
        <w:rPr>
          <w:rFonts w:cs="Arial"/>
          <w:sz w:val="24"/>
          <w:szCs w:val="24"/>
          <w:lang w:val="sr-Cyrl-RS" w:eastAsia="zh-CN"/>
        </w:rPr>
        <w:t>8</w:t>
      </w:r>
      <w:r w:rsidRPr="00DE3776">
        <w:rPr>
          <w:rFonts w:cs="Arial"/>
          <w:sz w:val="24"/>
          <w:szCs w:val="24"/>
          <w:lang w:val="sr-Latn-RS" w:eastAsia="zh-CN"/>
        </w:rPr>
        <w:t>.</w:t>
      </w:r>
      <w:r w:rsidRPr="00DE3776">
        <w:rPr>
          <w:rFonts w:cs="Arial"/>
          <w:sz w:val="24"/>
          <w:szCs w:val="24"/>
          <w:lang w:eastAsia="zh-CN"/>
        </w:rPr>
        <w:t xml:space="preserve"> овог обрасца, биће одбијена као неприхватљива.</w:t>
      </w:r>
    </w:p>
    <w:p w14:paraId="61699ACC" w14:textId="77777777" w:rsidR="00DE3776" w:rsidRPr="00DE3776" w:rsidRDefault="00DE3776" w:rsidP="00F05771">
      <w:pPr>
        <w:numPr>
          <w:ilvl w:val="0"/>
          <w:numId w:val="34"/>
        </w:numPr>
        <w:rPr>
          <w:rFonts w:cs="Arial"/>
          <w:sz w:val="24"/>
          <w:szCs w:val="24"/>
          <w:lang w:eastAsia="zh-CN"/>
        </w:rPr>
      </w:pPr>
      <w:r w:rsidRPr="00DE3776">
        <w:rPr>
          <w:rFonts w:cs="Arial"/>
          <w:sz w:val="24"/>
          <w:szCs w:val="24"/>
          <w:lang w:eastAsia="zh-CN"/>
        </w:rPr>
        <w:t>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 испуњава самостално без обзира на ангажовање подизвођача.</w:t>
      </w:r>
    </w:p>
    <w:p w14:paraId="2B645E06" w14:textId="77777777" w:rsidR="00DE3776" w:rsidRPr="00DE3776" w:rsidRDefault="00DE3776" w:rsidP="00F05771">
      <w:pPr>
        <w:numPr>
          <w:ilvl w:val="0"/>
          <w:numId w:val="34"/>
        </w:numPr>
        <w:rPr>
          <w:rFonts w:cs="Arial"/>
          <w:sz w:val="24"/>
          <w:szCs w:val="24"/>
          <w:lang w:eastAsia="zh-CN"/>
        </w:rPr>
      </w:pPr>
      <w:r w:rsidRPr="00DE3776">
        <w:rPr>
          <w:rFonts w:cs="Arial"/>
          <w:sz w:val="24"/>
          <w:szCs w:val="24"/>
          <w:lang w:eastAsia="zh-CN"/>
        </w:rPr>
        <w:lastRenderedPageBreak/>
        <w:t>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477E4D2" w14:textId="77777777" w:rsidR="00DE3776" w:rsidRPr="00DE3776" w:rsidRDefault="00DE3776" w:rsidP="00F05771">
      <w:pPr>
        <w:numPr>
          <w:ilvl w:val="0"/>
          <w:numId w:val="34"/>
        </w:numPr>
        <w:rPr>
          <w:rFonts w:cs="Arial"/>
          <w:sz w:val="24"/>
          <w:szCs w:val="24"/>
          <w:lang w:eastAsia="zh-CN"/>
        </w:rPr>
      </w:pPr>
      <w:r w:rsidRPr="00DE3776">
        <w:rPr>
          <w:rFonts w:cs="Arial"/>
          <w:sz w:val="24"/>
          <w:szCs w:val="24"/>
          <w:lang w:eastAsia="zh-CN"/>
        </w:rPr>
        <w:t>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692218F" w14:textId="77777777" w:rsidR="00DE3776" w:rsidRPr="00DE3776" w:rsidRDefault="00DE3776" w:rsidP="00DE3776">
      <w:pPr>
        <w:rPr>
          <w:rFonts w:cs="Arial"/>
          <w:sz w:val="24"/>
          <w:szCs w:val="24"/>
          <w:lang w:eastAsia="zh-CN"/>
        </w:rPr>
      </w:pPr>
      <w:r w:rsidRPr="00DE3776">
        <w:rPr>
          <w:rFonts w:cs="Arial"/>
          <w:sz w:val="24"/>
          <w:szCs w:val="24"/>
          <w:lang w:eastAsia="zh-CN"/>
        </w:rPr>
        <w:t xml:space="preserve">     Ако понуђач у остављеном, примереном року који не може бити краћи од пет дана,</w:t>
      </w:r>
    </w:p>
    <w:p w14:paraId="6F1E398C" w14:textId="77777777" w:rsidR="00DE3776" w:rsidRPr="00DE3776" w:rsidRDefault="00DE3776" w:rsidP="00DE3776">
      <w:pPr>
        <w:rPr>
          <w:rFonts w:cs="Arial"/>
          <w:sz w:val="24"/>
          <w:szCs w:val="24"/>
          <w:lang w:eastAsia="zh-CN"/>
        </w:rPr>
      </w:pPr>
      <w:r w:rsidRPr="00DE3776">
        <w:rPr>
          <w:rFonts w:cs="Arial"/>
          <w:sz w:val="24"/>
          <w:szCs w:val="24"/>
          <w:lang w:eastAsia="zh-CN"/>
        </w:rPr>
        <w:t xml:space="preserve">     не достави на увид оригинал или оверену копију тражених доказа, наручилац </w:t>
      </w:r>
    </w:p>
    <w:p w14:paraId="75929E73" w14:textId="77777777" w:rsidR="00DE3776" w:rsidRPr="00DE3776" w:rsidRDefault="00DE3776" w:rsidP="00DE3776">
      <w:pPr>
        <w:rPr>
          <w:rFonts w:cs="Arial"/>
          <w:sz w:val="24"/>
          <w:szCs w:val="24"/>
          <w:lang w:eastAsia="zh-CN"/>
        </w:rPr>
      </w:pPr>
      <w:r w:rsidRPr="00DE3776">
        <w:rPr>
          <w:rFonts w:cs="Arial"/>
          <w:sz w:val="24"/>
          <w:szCs w:val="24"/>
          <w:lang w:eastAsia="zh-CN"/>
        </w:rPr>
        <w:t xml:space="preserve">     ће  његову понуду одбити као неприхватљиву.</w:t>
      </w:r>
    </w:p>
    <w:p w14:paraId="14D5A5E1" w14:textId="77777777" w:rsidR="00DE3776" w:rsidRPr="00DE3776" w:rsidRDefault="00DE3776" w:rsidP="00F05771">
      <w:pPr>
        <w:numPr>
          <w:ilvl w:val="0"/>
          <w:numId w:val="34"/>
        </w:numPr>
        <w:rPr>
          <w:rFonts w:cs="Arial"/>
          <w:sz w:val="24"/>
          <w:szCs w:val="24"/>
          <w:lang w:eastAsia="zh-CN"/>
        </w:rPr>
      </w:pPr>
      <w:r w:rsidRPr="00DE3776">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3496534" w14:textId="77777777" w:rsidR="00DE3776" w:rsidRPr="00DE3776" w:rsidRDefault="00DE3776" w:rsidP="00DE3776">
      <w:pPr>
        <w:rPr>
          <w:rFonts w:cs="Arial"/>
          <w:sz w:val="24"/>
          <w:szCs w:val="24"/>
          <w:lang w:eastAsia="zh-CN"/>
        </w:rPr>
      </w:pPr>
      <w:r w:rsidRPr="00DE3776">
        <w:rPr>
          <w:rFonts w:cs="Arial"/>
          <w:sz w:val="24"/>
          <w:szCs w:val="24"/>
          <w:lang w:eastAsia="zh-CN"/>
        </w:rPr>
        <w:t xml:space="preserve">      На основу члана 79. став 5. Закона понуђач није дужан да доставља следеће</w:t>
      </w:r>
    </w:p>
    <w:p w14:paraId="11BC6C23" w14:textId="77777777" w:rsidR="00DE3776" w:rsidRPr="00DE3776" w:rsidRDefault="00DE3776" w:rsidP="00DE3776">
      <w:pPr>
        <w:rPr>
          <w:rFonts w:cs="Arial"/>
          <w:sz w:val="24"/>
          <w:szCs w:val="24"/>
          <w:lang w:eastAsia="zh-CN"/>
        </w:rPr>
      </w:pPr>
      <w:r w:rsidRPr="00DE3776">
        <w:rPr>
          <w:rFonts w:cs="Arial"/>
          <w:sz w:val="24"/>
          <w:szCs w:val="24"/>
          <w:lang w:eastAsia="zh-CN"/>
        </w:rPr>
        <w:t xml:space="preserve">      доказе који су јавно доступни на интернет страницама надлежних органа, и то:</w:t>
      </w:r>
    </w:p>
    <w:p w14:paraId="048D31F1" w14:textId="77777777" w:rsidR="00DE3776" w:rsidRPr="00DE3776" w:rsidRDefault="00DE3776" w:rsidP="00DE3776">
      <w:pPr>
        <w:numPr>
          <w:ilvl w:val="0"/>
          <w:numId w:val="10"/>
        </w:numPr>
        <w:rPr>
          <w:rFonts w:cs="Arial"/>
          <w:sz w:val="24"/>
          <w:szCs w:val="24"/>
          <w:lang w:eastAsia="zh-CN"/>
        </w:rPr>
      </w:pPr>
      <w:r w:rsidRPr="00DE3776">
        <w:rPr>
          <w:rFonts w:cs="Arial"/>
          <w:sz w:val="24"/>
          <w:szCs w:val="24"/>
          <w:lang w:eastAsia="zh-CN"/>
        </w:rPr>
        <w:t>извод из регистра надлежног органа:</w:t>
      </w:r>
    </w:p>
    <w:p w14:paraId="37C19902" w14:textId="77777777" w:rsidR="00DE3776" w:rsidRPr="00DE3776" w:rsidRDefault="00DE3776" w:rsidP="00DE3776">
      <w:pPr>
        <w:numPr>
          <w:ilvl w:val="0"/>
          <w:numId w:val="12"/>
        </w:numPr>
        <w:rPr>
          <w:rFonts w:cs="Arial"/>
          <w:sz w:val="24"/>
          <w:szCs w:val="24"/>
          <w:lang w:eastAsia="zh-CN"/>
        </w:rPr>
      </w:pPr>
      <w:r w:rsidRPr="00DE3776">
        <w:rPr>
          <w:rFonts w:cs="Arial"/>
          <w:sz w:val="24"/>
          <w:szCs w:val="24"/>
          <w:lang w:eastAsia="zh-CN"/>
        </w:rPr>
        <w:t xml:space="preserve">извод из регистра АПР: </w:t>
      </w:r>
      <w:hyperlink r:id="rId13" w:history="1">
        <w:r w:rsidRPr="00DE3776">
          <w:rPr>
            <w:rStyle w:val="Hyperlink"/>
            <w:rFonts w:cs="Arial"/>
            <w:sz w:val="24"/>
            <w:szCs w:val="24"/>
            <w:lang w:eastAsia="zh-CN"/>
          </w:rPr>
          <w:t>www.apr.gov.rs</w:t>
        </w:r>
      </w:hyperlink>
    </w:p>
    <w:p w14:paraId="1917ACE2" w14:textId="77777777" w:rsidR="00DE3776" w:rsidRPr="00DE3776" w:rsidRDefault="00DE3776" w:rsidP="00DE3776">
      <w:pPr>
        <w:numPr>
          <w:ilvl w:val="0"/>
          <w:numId w:val="10"/>
        </w:numPr>
        <w:rPr>
          <w:rFonts w:cs="Arial"/>
          <w:sz w:val="24"/>
          <w:szCs w:val="24"/>
          <w:lang w:eastAsia="zh-CN"/>
        </w:rPr>
      </w:pPr>
      <w:r w:rsidRPr="00DE3776">
        <w:rPr>
          <w:rFonts w:cs="Arial"/>
          <w:sz w:val="24"/>
          <w:szCs w:val="24"/>
          <w:lang w:eastAsia="zh-CN"/>
        </w:rPr>
        <w:t>докази из члана 75. став 1. тачка 1) ,2) и 4) Закона</w:t>
      </w:r>
    </w:p>
    <w:p w14:paraId="3C5014B2" w14:textId="64D76D11" w:rsidR="00DE3776" w:rsidRPr="002340EE" w:rsidRDefault="00DE3776" w:rsidP="00DE3776">
      <w:pPr>
        <w:numPr>
          <w:ilvl w:val="0"/>
          <w:numId w:val="11"/>
        </w:numPr>
        <w:rPr>
          <w:rStyle w:val="Hyperlink"/>
          <w:rFonts w:cs="Arial"/>
          <w:color w:val="auto"/>
          <w:sz w:val="24"/>
          <w:szCs w:val="24"/>
          <w:u w:val="none"/>
          <w:lang w:eastAsia="zh-CN"/>
        </w:rPr>
      </w:pPr>
      <w:r w:rsidRPr="00DE3776">
        <w:rPr>
          <w:rFonts w:cs="Arial"/>
          <w:sz w:val="24"/>
          <w:szCs w:val="24"/>
          <w:lang w:eastAsia="zh-CN"/>
        </w:rPr>
        <w:t xml:space="preserve">регистар понуђача: </w:t>
      </w:r>
      <w:hyperlink r:id="rId14" w:history="1">
        <w:r w:rsidRPr="00DE3776">
          <w:rPr>
            <w:rStyle w:val="Hyperlink"/>
            <w:rFonts w:cs="Arial"/>
            <w:sz w:val="24"/>
            <w:szCs w:val="24"/>
            <w:lang w:eastAsia="zh-CN"/>
          </w:rPr>
          <w:t>www.apr.gov.rs</w:t>
        </w:r>
      </w:hyperlink>
    </w:p>
    <w:p w14:paraId="344A14A0" w14:textId="089EEE94" w:rsidR="0078635A" w:rsidRPr="00B06538" w:rsidRDefault="0078635A" w:rsidP="0078635A">
      <w:pPr>
        <w:pStyle w:val="Standard"/>
        <w:spacing w:before="0"/>
        <w:ind w:left="1080"/>
        <w:rPr>
          <w:rFonts w:cs="Arial"/>
        </w:rPr>
      </w:pPr>
      <w:r w:rsidRPr="0078635A">
        <w:rPr>
          <w:rStyle w:val="CommentReference"/>
          <w:rFonts w:ascii="Arial" w:hAnsi="Arial" w:cs="Arial"/>
          <w:sz w:val="24"/>
          <w:szCs w:val="24"/>
          <w:lang w:val="sr-Cyrl-CS" w:eastAsia="ar-SA"/>
        </w:rPr>
        <w:t>3)</w:t>
      </w:r>
      <w:r>
        <w:rPr>
          <w:rStyle w:val="CommentReference"/>
          <w:lang w:val="sr-Cyrl-CS" w:eastAsia="ar-SA"/>
        </w:rPr>
        <w:t xml:space="preserve"> </w:t>
      </w:r>
      <w:r w:rsidRPr="00B06538">
        <w:rPr>
          <w:rStyle w:val="CommentReference"/>
          <w:lang w:val="sr-Cyrl-CS" w:eastAsia="ar-SA"/>
        </w:rPr>
        <w:t>П</w:t>
      </w:r>
      <w:r w:rsidRPr="00B06538">
        <w:rPr>
          <w:rFonts w:cs="Arial"/>
        </w:rPr>
        <w:t>отврда Народне банке Србије да понуђач није био неликвидан у последњих шест месеци од дана објављивања Позива за подношење понуда на Порталу јавних набавки</w:t>
      </w:r>
    </w:p>
    <w:p w14:paraId="1905FB92" w14:textId="1E695EA5" w:rsidR="0078635A" w:rsidRPr="00B06538" w:rsidRDefault="0078635A" w:rsidP="0078635A">
      <w:pPr>
        <w:pStyle w:val="Standard"/>
        <w:spacing w:before="0"/>
        <w:rPr>
          <w:rFonts w:cs="Arial"/>
        </w:rPr>
      </w:pPr>
      <w:r>
        <w:rPr>
          <w:rFonts w:cs="Arial"/>
          <w:lang w:val="sr-Cyrl-RS"/>
        </w:rPr>
        <w:t xml:space="preserve">                  -</w:t>
      </w:r>
      <w:r w:rsidRPr="00B06538">
        <w:rPr>
          <w:rFonts w:cs="Arial"/>
        </w:rPr>
        <w:t xml:space="preserve"> Претраживање дужника у принудној наплати: </w:t>
      </w:r>
      <w:hyperlink r:id="rId15" w:history="1">
        <w:r w:rsidRPr="00B06538">
          <w:rPr>
            <w:rStyle w:val="Hyperlink"/>
            <w:rFonts w:cs="Arial"/>
          </w:rPr>
          <w:t>www.nbs.rs</w:t>
        </w:r>
      </w:hyperlink>
    </w:p>
    <w:p w14:paraId="6736CC26" w14:textId="77777777" w:rsidR="00DE3776" w:rsidRPr="00DE3776" w:rsidRDefault="00DE3776" w:rsidP="00F05771">
      <w:pPr>
        <w:numPr>
          <w:ilvl w:val="0"/>
          <w:numId w:val="34"/>
        </w:numPr>
        <w:rPr>
          <w:rFonts w:cs="Arial"/>
          <w:sz w:val="24"/>
          <w:szCs w:val="24"/>
          <w:lang w:eastAsia="zh-CN"/>
        </w:rPr>
      </w:pPr>
      <w:r w:rsidRPr="00DE3776">
        <w:rPr>
          <w:rFonts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3C42C5B1" w14:textId="77777777" w:rsidR="00DE3776" w:rsidRPr="00DE3776" w:rsidRDefault="00DE3776" w:rsidP="00F05771">
      <w:pPr>
        <w:numPr>
          <w:ilvl w:val="0"/>
          <w:numId w:val="34"/>
        </w:numPr>
        <w:rPr>
          <w:rFonts w:cs="Arial"/>
          <w:sz w:val="24"/>
          <w:szCs w:val="24"/>
          <w:lang w:eastAsia="zh-CN"/>
        </w:rPr>
      </w:pPr>
      <w:r w:rsidRPr="00DE3776">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8A6E2C0" w14:textId="77777777" w:rsidR="00DE3776" w:rsidRPr="00DE3776" w:rsidRDefault="00DE3776" w:rsidP="00F05771">
      <w:pPr>
        <w:numPr>
          <w:ilvl w:val="0"/>
          <w:numId w:val="34"/>
        </w:numPr>
        <w:rPr>
          <w:rFonts w:cs="Arial"/>
          <w:sz w:val="24"/>
          <w:szCs w:val="24"/>
          <w:lang w:eastAsia="zh-CN"/>
        </w:rPr>
      </w:pPr>
      <w:r w:rsidRPr="00DE3776">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555DC94" w14:textId="77777777" w:rsidR="00DE3776" w:rsidRPr="00DE3776" w:rsidRDefault="00DE3776" w:rsidP="00F05771">
      <w:pPr>
        <w:numPr>
          <w:ilvl w:val="0"/>
          <w:numId w:val="34"/>
        </w:numPr>
        <w:rPr>
          <w:rFonts w:cs="Arial"/>
          <w:sz w:val="24"/>
          <w:szCs w:val="24"/>
          <w:lang w:eastAsia="zh-CN"/>
        </w:rPr>
      </w:pPr>
      <w:r w:rsidRPr="00DE3776">
        <w:rPr>
          <w:rFonts w:cs="Arial"/>
          <w:sz w:val="24"/>
          <w:szCs w:val="24"/>
          <w:lang w:eastAsia="zh-CN"/>
        </w:rPr>
        <w:t>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9FC0B22" w14:textId="77777777" w:rsidR="00DE3776" w:rsidRPr="00DE3776" w:rsidRDefault="00DE3776" w:rsidP="00F05771">
      <w:pPr>
        <w:numPr>
          <w:ilvl w:val="0"/>
          <w:numId w:val="34"/>
        </w:numPr>
        <w:rPr>
          <w:rFonts w:cs="Arial"/>
          <w:sz w:val="24"/>
          <w:szCs w:val="24"/>
          <w:lang w:eastAsia="zh-CN"/>
        </w:rPr>
      </w:pPr>
      <w:r w:rsidRPr="00DE3776">
        <w:rPr>
          <w:rFonts w:cs="Arial"/>
          <w:sz w:val="24"/>
          <w:szCs w:val="24"/>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543EA5F" w14:textId="3C0E3B20" w:rsidR="006D582C" w:rsidRDefault="006D582C">
      <w:pPr>
        <w:rPr>
          <w:rFonts w:cs="Arial"/>
          <w:sz w:val="24"/>
          <w:szCs w:val="24"/>
        </w:rPr>
      </w:pPr>
    </w:p>
    <w:p w14:paraId="08FF2135" w14:textId="3EA994EB" w:rsidR="00C74ADE" w:rsidRDefault="00C74ADE">
      <w:pPr>
        <w:rPr>
          <w:rFonts w:cs="Arial"/>
          <w:sz w:val="24"/>
          <w:szCs w:val="24"/>
        </w:rPr>
      </w:pPr>
    </w:p>
    <w:p w14:paraId="0AC2CAB9" w14:textId="3853B958" w:rsidR="00C74ADE" w:rsidRDefault="00C74ADE">
      <w:pPr>
        <w:rPr>
          <w:rFonts w:cs="Arial"/>
          <w:sz w:val="24"/>
          <w:szCs w:val="24"/>
        </w:rPr>
      </w:pPr>
    </w:p>
    <w:p w14:paraId="7EFA3211" w14:textId="77777777" w:rsidR="00C74ADE" w:rsidRPr="00DE3776" w:rsidRDefault="00C74ADE">
      <w:pPr>
        <w:rPr>
          <w:rFonts w:cs="Arial"/>
          <w:sz w:val="24"/>
          <w:szCs w:val="24"/>
        </w:rPr>
      </w:pPr>
    </w:p>
    <w:p w14:paraId="5983223D" w14:textId="77777777" w:rsidR="005E75C7" w:rsidRPr="00DE3776" w:rsidRDefault="005E75C7" w:rsidP="00CF109B">
      <w:pPr>
        <w:pStyle w:val="KDPodnaslov1"/>
        <w:numPr>
          <w:ilvl w:val="0"/>
          <w:numId w:val="1"/>
        </w:numPr>
        <w:spacing w:before="0"/>
        <w:outlineLvl w:val="9"/>
        <w:rPr>
          <w:rFonts w:ascii="Arial" w:hAnsi="Arial" w:cs="Arial"/>
        </w:rPr>
      </w:pPr>
      <w:bookmarkStart w:id="14" w:name="_Toc442559885"/>
      <w:bookmarkStart w:id="15" w:name="_Toc297798704"/>
      <w:bookmarkStart w:id="16" w:name="_Toc310433002"/>
      <w:bookmarkStart w:id="17" w:name="_Toc374917437"/>
      <w:bookmarkStart w:id="18" w:name="_Toc415142477"/>
      <w:bookmarkStart w:id="19" w:name="_Toc430335150"/>
      <w:r w:rsidRPr="00DE3776">
        <w:rPr>
          <w:rFonts w:ascii="Arial" w:hAnsi="Arial" w:cs="Arial"/>
        </w:rPr>
        <w:lastRenderedPageBreak/>
        <w:t>КРИТЕРИЈУМ ЗА ДОДЕЛУ УГОВОРА</w:t>
      </w:r>
      <w:bookmarkEnd w:id="14"/>
    </w:p>
    <w:p w14:paraId="16C5754D" w14:textId="77777777" w:rsidR="00D15542" w:rsidRPr="00DE3776" w:rsidRDefault="00D15542" w:rsidP="00D15542">
      <w:pPr>
        <w:pStyle w:val="KDPodnaslov1"/>
        <w:spacing w:before="0"/>
        <w:ind w:left="360"/>
        <w:outlineLvl w:val="9"/>
        <w:rPr>
          <w:rFonts w:ascii="Arial" w:hAnsi="Arial" w:cs="Arial"/>
        </w:rPr>
      </w:pPr>
    </w:p>
    <w:p w14:paraId="3031B71B" w14:textId="77777777" w:rsidR="00B849B5" w:rsidRPr="00DE3776" w:rsidRDefault="00B849B5" w:rsidP="00B849B5">
      <w:pPr>
        <w:pStyle w:val="KDParagraf"/>
        <w:spacing w:before="0"/>
        <w:rPr>
          <w:rFonts w:ascii="Arial" w:hAnsi="Arial" w:cs="Arial"/>
          <w:i/>
          <w:lang w:val="ru-RU"/>
        </w:rPr>
      </w:pPr>
      <w:r w:rsidRPr="00DE3776">
        <w:rPr>
          <w:rFonts w:ascii="Arial" w:hAnsi="Arial" w:cs="Arial"/>
          <w:lang w:val="ru-RU"/>
        </w:rPr>
        <w:t xml:space="preserve">Избор најповољније понуде ће се извршити применом критеријума </w:t>
      </w:r>
      <w:r w:rsidRPr="00DE3776">
        <w:rPr>
          <w:rFonts w:ascii="Arial" w:hAnsi="Arial" w:cs="Arial"/>
          <w:b/>
          <w:lang w:val="ru-RU"/>
        </w:rPr>
        <w:t>„Најнижа понуђена цена“.</w:t>
      </w:r>
    </w:p>
    <w:p w14:paraId="7E4A601F" w14:textId="77777777" w:rsidR="00B849B5" w:rsidRPr="00DE3776" w:rsidRDefault="00B849B5" w:rsidP="00B849B5">
      <w:pPr>
        <w:pStyle w:val="KDParagraf"/>
        <w:spacing w:before="0"/>
        <w:rPr>
          <w:rFonts w:ascii="Arial" w:hAnsi="Arial" w:cs="Arial"/>
          <w:i/>
          <w:lang w:val="ru-RU"/>
        </w:rPr>
      </w:pPr>
      <w:r w:rsidRPr="00DE3776">
        <w:rPr>
          <w:rFonts w:ascii="Arial" w:hAnsi="Arial" w:cs="Arial"/>
          <w:lang w:val="ru-RU"/>
        </w:rPr>
        <w:t>Критеријум за оцењивање понуда</w:t>
      </w:r>
      <w:r w:rsidRPr="00DE3776">
        <w:rPr>
          <w:rFonts w:ascii="Arial" w:hAnsi="Arial" w:cs="Arial"/>
          <w:b/>
          <w:lang w:val="ru-RU"/>
        </w:rPr>
        <w:t xml:space="preserve"> Најнижа понуђена цена, </w:t>
      </w:r>
      <w:r w:rsidRPr="00DE3776">
        <w:rPr>
          <w:rFonts w:ascii="Arial" w:hAnsi="Arial" w:cs="Arial"/>
          <w:lang w:val="ru-RU"/>
        </w:rPr>
        <w:t>заснива се на понуђеној цени као једином критеријуму.</w:t>
      </w:r>
    </w:p>
    <w:p w14:paraId="065672E3" w14:textId="77777777" w:rsidR="00B849B5" w:rsidRPr="00DE3776" w:rsidRDefault="00B849B5" w:rsidP="00B849B5">
      <w:pPr>
        <w:pStyle w:val="KDParagraf"/>
        <w:spacing w:before="0"/>
        <w:rPr>
          <w:rFonts w:ascii="Arial" w:hAnsi="Arial" w:cs="Arial"/>
        </w:rPr>
      </w:pPr>
      <w:r w:rsidRPr="00DE3776">
        <w:rPr>
          <w:rFonts w:ascii="Arial" w:hAnsi="Arial" w:cs="Arial"/>
        </w:rPr>
        <w:t>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14:paraId="3D82180D" w14:textId="77777777" w:rsidR="00B849B5" w:rsidRPr="00DE3776" w:rsidRDefault="00B849B5" w:rsidP="00B849B5">
      <w:pPr>
        <w:pStyle w:val="KDParagraf"/>
        <w:spacing w:before="0"/>
        <w:rPr>
          <w:rFonts w:ascii="Arial" w:hAnsi="Arial" w:cs="Arial"/>
        </w:rPr>
      </w:pPr>
      <w:r w:rsidRPr="00DE3776">
        <w:rPr>
          <w:rFonts w:ascii="Arial" w:hAnsi="Arial" w:cs="Arial"/>
        </w:rPr>
        <w:t>У понуђену цену страног понуђача урачунавају се и царинске дажбине.</w:t>
      </w:r>
    </w:p>
    <w:p w14:paraId="42E17D4B" w14:textId="02564504" w:rsidR="00B849B5" w:rsidRDefault="00B849B5" w:rsidP="00B849B5">
      <w:pPr>
        <w:pStyle w:val="KDParagraf"/>
        <w:spacing w:before="0"/>
        <w:rPr>
          <w:rFonts w:ascii="Arial" w:hAnsi="Arial" w:cs="Arial"/>
        </w:rPr>
      </w:pPr>
      <w:r w:rsidRPr="00DE3776">
        <w:rPr>
          <w:rFonts w:ascii="Arial" w:hAnsi="Arial" w:cs="Arial"/>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5F908687" w14:textId="77777777" w:rsidR="001D1024" w:rsidRPr="00DE3776" w:rsidRDefault="001D1024" w:rsidP="00B849B5">
      <w:pPr>
        <w:pStyle w:val="KDParagraf"/>
        <w:spacing w:before="0"/>
        <w:rPr>
          <w:rFonts w:ascii="Arial" w:hAnsi="Arial" w:cs="Arial"/>
        </w:rPr>
      </w:pPr>
    </w:p>
    <w:p w14:paraId="4685D28B" w14:textId="77777777" w:rsidR="00B849B5" w:rsidRPr="00DE3776" w:rsidRDefault="00B849B5" w:rsidP="00B849B5">
      <w:pPr>
        <w:pStyle w:val="KDParagraf"/>
        <w:spacing w:before="0"/>
        <w:rPr>
          <w:rFonts w:ascii="Arial" w:hAnsi="Arial" w:cs="Arial"/>
        </w:rPr>
      </w:pPr>
      <w:r w:rsidRPr="00DE3776">
        <w:rPr>
          <w:rFonts w:ascii="Arial" w:hAnsi="Arial" w:cs="Arial"/>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6EAEEBF" w14:textId="77777777" w:rsidR="00B849B5" w:rsidRPr="00DE3776" w:rsidRDefault="00B849B5" w:rsidP="00B849B5">
      <w:pPr>
        <w:pStyle w:val="KDParagraf"/>
        <w:spacing w:before="0"/>
        <w:rPr>
          <w:rFonts w:ascii="Arial" w:hAnsi="Arial" w:cs="Arial"/>
        </w:rPr>
      </w:pPr>
    </w:p>
    <w:p w14:paraId="4DD5DD78" w14:textId="77777777" w:rsidR="00B849B5" w:rsidRPr="00DE3776" w:rsidRDefault="00B849B5" w:rsidP="00B849B5">
      <w:pPr>
        <w:pStyle w:val="KDParagraf"/>
        <w:spacing w:before="0"/>
        <w:rPr>
          <w:rFonts w:ascii="Arial" w:hAnsi="Arial" w:cs="Arial"/>
          <w:lang w:val="sr-Cyrl-RS"/>
        </w:rPr>
      </w:pPr>
      <w:r w:rsidRPr="00DE3776">
        <w:rPr>
          <w:rFonts w:ascii="Arial" w:hAnsi="Arial" w:cs="Arial"/>
        </w:rPr>
        <w:t>Преференцијал у складу са чланом 86. ЗЈН неће се примењивати на државе чланице Европске Уније у складу са чл</w:t>
      </w:r>
      <w:r w:rsidRPr="00DE3776">
        <w:rPr>
          <w:rFonts w:ascii="Arial" w:hAnsi="Arial" w:cs="Arial"/>
          <w:lang w:val="sr-Cyrl-RS"/>
        </w:rPr>
        <w:t>аном</w:t>
      </w:r>
      <w:r w:rsidRPr="00DE3776">
        <w:rPr>
          <w:rFonts w:ascii="Arial" w:hAnsi="Arial" w:cs="Arial"/>
        </w:rPr>
        <w:t xml:space="preserve"> 76. тач</w:t>
      </w:r>
      <w:r w:rsidRPr="00DE3776">
        <w:rPr>
          <w:rFonts w:ascii="Arial" w:hAnsi="Arial" w:cs="Arial"/>
          <w:lang w:val="sr-Cyrl-RS"/>
        </w:rPr>
        <w:t>ка</w:t>
      </w:r>
      <w:r w:rsidRPr="00DE3776">
        <w:rPr>
          <w:rFonts w:ascii="Arial" w:hAnsi="Arial" w:cs="Arial"/>
        </w:rPr>
        <w:t xml:space="preserve">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2013.године, а да је рок за укидање предности дате домаћим понуђачима био 1. септембар 2018.године</w:t>
      </w:r>
      <w:r w:rsidRPr="00DE3776">
        <w:rPr>
          <w:rFonts w:ascii="Arial" w:hAnsi="Arial" w:cs="Arial"/>
          <w:lang w:val="sr-Cyrl-RS"/>
        </w:rPr>
        <w:t>.</w:t>
      </w:r>
    </w:p>
    <w:p w14:paraId="209E1465" w14:textId="77777777" w:rsidR="00D15542" w:rsidRPr="0039538C" w:rsidRDefault="00D15542" w:rsidP="005E75C7">
      <w:pPr>
        <w:pStyle w:val="KDParagraf"/>
        <w:spacing w:before="0"/>
        <w:rPr>
          <w:rFonts w:ascii="Arial" w:hAnsi="Arial" w:cs="Arial"/>
          <w:color w:val="auto"/>
        </w:rPr>
      </w:pPr>
    </w:p>
    <w:p w14:paraId="6B812B53" w14:textId="77777777" w:rsidR="005E75C7" w:rsidRPr="0039538C" w:rsidRDefault="005E75C7" w:rsidP="00CF109B">
      <w:pPr>
        <w:pStyle w:val="KDPodnaslov2"/>
        <w:numPr>
          <w:ilvl w:val="1"/>
          <w:numId w:val="1"/>
        </w:numPr>
        <w:spacing w:before="0"/>
        <w:jc w:val="both"/>
        <w:outlineLvl w:val="9"/>
        <w:rPr>
          <w:rFonts w:ascii="Arial" w:hAnsi="Arial" w:cs="Arial"/>
          <w:color w:val="auto"/>
        </w:rPr>
      </w:pPr>
      <w:bookmarkStart w:id="20" w:name="_Toc441651548"/>
      <w:bookmarkStart w:id="21" w:name="_Toc442559886"/>
      <w:r w:rsidRPr="0039538C">
        <w:rPr>
          <w:rFonts w:ascii="Arial" w:hAnsi="Arial" w:cs="Arial"/>
          <w:color w:val="auto"/>
        </w:rPr>
        <w:t>Резервни критеријум</w:t>
      </w:r>
      <w:bookmarkEnd w:id="20"/>
      <w:bookmarkEnd w:id="21"/>
    </w:p>
    <w:p w14:paraId="5567F7AD" w14:textId="77777777" w:rsidR="00D15542" w:rsidRPr="0039538C" w:rsidRDefault="00D15542" w:rsidP="00D15542">
      <w:pPr>
        <w:pStyle w:val="KDPodnaslov2"/>
        <w:numPr>
          <w:ilvl w:val="0"/>
          <w:numId w:val="0"/>
        </w:numPr>
        <w:spacing w:before="0"/>
        <w:ind w:left="720"/>
        <w:jc w:val="both"/>
        <w:outlineLvl w:val="9"/>
        <w:rPr>
          <w:rFonts w:ascii="Arial" w:hAnsi="Arial" w:cs="Arial"/>
          <w:color w:val="auto"/>
        </w:rPr>
      </w:pPr>
    </w:p>
    <w:p w14:paraId="109590AD" w14:textId="77777777" w:rsidR="005E75C7" w:rsidRPr="0039538C" w:rsidRDefault="005E75C7" w:rsidP="005E75C7">
      <w:pPr>
        <w:pStyle w:val="Standard"/>
        <w:spacing w:before="0"/>
        <w:rPr>
          <w:rFonts w:ascii="Arial" w:hAnsi="Arial" w:cs="Arial"/>
          <w:color w:val="auto"/>
        </w:rPr>
      </w:pPr>
      <w:r w:rsidRPr="0039538C">
        <w:rPr>
          <w:rFonts w:ascii="Arial" w:hAnsi="Arial" w:cs="Arial"/>
          <w:color w:val="auto"/>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w:t>
      </w:r>
      <w:r w:rsidR="00932137">
        <w:rPr>
          <w:rFonts w:ascii="Arial" w:hAnsi="Arial" w:cs="Arial"/>
          <w:color w:val="auto"/>
        </w:rPr>
        <w:t xml:space="preserve">за </w:t>
      </w:r>
      <w:r w:rsidR="001E1530">
        <w:rPr>
          <w:rFonts w:ascii="Arial" w:hAnsi="Arial" w:cs="Arial"/>
          <w:color w:val="auto"/>
        </w:rPr>
        <w:t>извршење</w:t>
      </w:r>
      <w:r w:rsidR="00932137">
        <w:rPr>
          <w:rFonts w:ascii="Arial" w:hAnsi="Arial" w:cs="Arial"/>
          <w:color w:val="auto"/>
        </w:rPr>
        <w:t xml:space="preserve"> услуге</w:t>
      </w:r>
      <w:r w:rsidRPr="0039538C">
        <w:rPr>
          <w:rFonts w:ascii="Arial" w:hAnsi="Arial" w:cs="Arial"/>
          <w:color w:val="auto"/>
        </w:rPr>
        <w:t>.</w:t>
      </w:r>
    </w:p>
    <w:p w14:paraId="54DBF4BE" w14:textId="77777777" w:rsidR="00DE324D" w:rsidRDefault="00DE324D" w:rsidP="005E75C7">
      <w:pPr>
        <w:pStyle w:val="Standard"/>
        <w:spacing w:before="0"/>
        <w:rPr>
          <w:rFonts w:ascii="Arial" w:hAnsi="Arial" w:cs="Arial"/>
          <w:color w:val="auto"/>
        </w:rPr>
      </w:pPr>
    </w:p>
    <w:p w14:paraId="15490A32" w14:textId="77777777" w:rsidR="00DE324D" w:rsidRDefault="00D15542" w:rsidP="005E75C7">
      <w:pPr>
        <w:pStyle w:val="Standard"/>
        <w:spacing w:before="0"/>
        <w:rPr>
          <w:rFonts w:ascii="Arial" w:hAnsi="Arial" w:cs="Arial"/>
          <w:color w:val="auto"/>
        </w:rPr>
      </w:pPr>
      <w:r w:rsidRPr="0039538C">
        <w:rPr>
          <w:rFonts w:ascii="Arial" w:hAnsi="Arial" w:cs="Arial"/>
          <w:color w:val="auto"/>
        </w:rPr>
        <w:t>Уколико</w:t>
      </w:r>
      <w:r w:rsidR="00B849B5">
        <w:rPr>
          <w:rFonts w:ascii="Arial" w:hAnsi="Arial" w:cs="Arial"/>
          <w:color w:val="auto"/>
          <w:lang w:val="sr-Cyrl-RS"/>
        </w:rPr>
        <w:t xml:space="preserve"> </w:t>
      </w:r>
      <w:r w:rsidR="005E75C7" w:rsidRPr="0039538C">
        <w:rPr>
          <w:rFonts w:ascii="Arial" w:hAnsi="Arial" w:cs="Arial"/>
          <w:color w:val="auto"/>
        </w:rPr>
        <w:t>ни после примене</w:t>
      </w:r>
      <w:r w:rsidRPr="0039538C">
        <w:rPr>
          <w:rFonts w:ascii="Arial" w:hAnsi="Arial" w:cs="Arial"/>
          <w:color w:val="auto"/>
        </w:rPr>
        <w:t xml:space="preserve"> резервних критеријума не буде</w:t>
      </w:r>
      <w:r w:rsidR="005E75C7" w:rsidRPr="0039538C">
        <w:rPr>
          <w:rFonts w:ascii="Arial" w:hAnsi="Arial" w:cs="Arial"/>
          <w:color w:val="auto"/>
        </w:rPr>
        <w:t>могуће изабрати најповољнију понуду, уговор ће бити изабран путем жреба.</w:t>
      </w:r>
    </w:p>
    <w:p w14:paraId="2E18EC98" w14:textId="77777777" w:rsidR="00B849B5" w:rsidRPr="00B849B5" w:rsidRDefault="00B849B5" w:rsidP="00B849B5">
      <w:pPr>
        <w:pStyle w:val="Standard"/>
        <w:rPr>
          <w:rFonts w:cs="Arial"/>
        </w:rPr>
      </w:pPr>
      <w:r w:rsidRPr="00B849B5">
        <w:rPr>
          <w:rFonts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p>
    <w:p w14:paraId="0D394130" w14:textId="77777777" w:rsidR="005E75C7" w:rsidRPr="002E5518" w:rsidRDefault="005E75C7" w:rsidP="005E75C7">
      <w:pPr>
        <w:pStyle w:val="Standard"/>
        <w:spacing w:before="0"/>
        <w:rPr>
          <w:rFonts w:ascii="Arial" w:hAnsi="Arial" w:cs="Arial"/>
        </w:rPr>
      </w:pPr>
    </w:p>
    <w:p w14:paraId="68868A3A" w14:textId="77777777" w:rsidR="005E75C7" w:rsidRPr="00E11CBE" w:rsidRDefault="005E75C7" w:rsidP="00CF109B">
      <w:pPr>
        <w:pStyle w:val="KDPodnaslov1"/>
        <w:pageBreakBefore/>
        <w:numPr>
          <w:ilvl w:val="0"/>
          <w:numId w:val="1"/>
        </w:numPr>
        <w:spacing w:before="0"/>
        <w:outlineLvl w:val="9"/>
        <w:rPr>
          <w:rFonts w:ascii="Arial" w:hAnsi="Arial" w:cs="Arial"/>
        </w:rPr>
      </w:pPr>
      <w:bookmarkStart w:id="22" w:name="_Toc442559887"/>
      <w:bookmarkEnd w:id="15"/>
      <w:bookmarkEnd w:id="16"/>
      <w:bookmarkEnd w:id="17"/>
      <w:bookmarkEnd w:id="18"/>
      <w:bookmarkEnd w:id="19"/>
      <w:r w:rsidRPr="00E11CBE">
        <w:rPr>
          <w:rFonts w:ascii="Arial" w:hAnsi="Arial" w:cs="Arial"/>
        </w:rPr>
        <w:lastRenderedPageBreak/>
        <w:t>УПУТСТВО ПОНУЂАЧИМА КАКО ДА САЧИНЕ ПОНУДУ</w:t>
      </w:r>
      <w:bookmarkEnd w:id="22"/>
    </w:p>
    <w:p w14:paraId="0C71D154" w14:textId="77777777" w:rsidR="00B849B5" w:rsidRPr="00B849B5" w:rsidRDefault="00B849B5" w:rsidP="00B849B5">
      <w:pPr>
        <w:pStyle w:val="KDParagraf"/>
        <w:rPr>
          <w:rFonts w:ascii="Arial" w:hAnsi="Arial" w:cs="Arial"/>
          <w:lang w:val="ru-RU"/>
        </w:rPr>
      </w:pPr>
      <w:r w:rsidRPr="00B849B5">
        <w:rPr>
          <w:rFonts w:ascii="Arial" w:hAnsi="Arial"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5783978" w14:textId="77777777" w:rsidR="005E75C7" w:rsidRDefault="00B849B5" w:rsidP="00B849B5">
      <w:pPr>
        <w:pStyle w:val="KDParagraf"/>
        <w:spacing w:before="0"/>
        <w:rPr>
          <w:rFonts w:ascii="Arial" w:hAnsi="Arial" w:cs="Arial"/>
          <w:lang w:val="ru-RU"/>
        </w:rPr>
      </w:pPr>
      <w:r w:rsidRPr="00B849B5">
        <w:rPr>
          <w:rFonts w:ascii="Arial" w:hAnsi="Arial"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0415BAD" w14:textId="77777777" w:rsidR="00B849B5" w:rsidRPr="00E11CBE" w:rsidRDefault="00B849B5" w:rsidP="00B849B5">
      <w:pPr>
        <w:pStyle w:val="KDParagraf"/>
        <w:spacing w:before="0"/>
        <w:rPr>
          <w:rFonts w:ascii="Arial" w:hAnsi="Arial" w:cs="Arial"/>
        </w:rPr>
      </w:pPr>
    </w:p>
    <w:p w14:paraId="1666E6B3" w14:textId="77777777" w:rsidR="005E75C7" w:rsidRPr="00E11CBE" w:rsidRDefault="005E75C7" w:rsidP="00CF109B">
      <w:pPr>
        <w:pStyle w:val="KDPodnaslov2"/>
        <w:numPr>
          <w:ilvl w:val="1"/>
          <w:numId w:val="1"/>
        </w:numPr>
        <w:spacing w:before="0"/>
        <w:jc w:val="both"/>
        <w:outlineLvl w:val="9"/>
        <w:rPr>
          <w:rFonts w:ascii="Arial" w:hAnsi="Arial" w:cs="Arial"/>
        </w:rPr>
      </w:pPr>
      <w:bookmarkStart w:id="23" w:name="_Toc441651577"/>
      <w:bookmarkStart w:id="24" w:name="_Toc442559888"/>
      <w:r w:rsidRPr="00E11CBE">
        <w:rPr>
          <w:rFonts w:ascii="Arial" w:hAnsi="Arial" w:cs="Arial"/>
        </w:rPr>
        <w:t>Језик на којем понуда мора бити састављена</w:t>
      </w:r>
      <w:bookmarkEnd w:id="23"/>
      <w:bookmarkEnd w:id="24"/>
    </w:p>
    <w:p w14:paraId="04AD1568" w14:textId="77777777" w:rsidR="005E75C7" w:rsidRPr="00E11CBE" w:rsidRDefault="005E75C7" w:rsidP="005E75C7">
      <w:pPr>
        <w:pStyle w:val="KDParagraf"/>
        <w:spacing w:before="0"/>
        <w:rPr>
          <w:rFonts w:ascii="Arial" w:hAnsi="Arial" w:cs="Arial"/>
        </w:rPr>
      </w:pPr>
      <w:r w:rsidRPr="00E11CBE">
        <w:rPr>
          <w:rFonts w:ascii="Arial" w:hAnsi="Arial" w:cs="Arial"/>
        </w:rPr>
        <w:t>Наручилац је припремио конкурсну документацију на српском језику и водиће поступак јавне набавке на српском језику.</w:t>
      </w:r>
    </w:p>
    <w:p w14:paraId="7F1AE8FB" w14:textId="77777777" w:rsidR="005E75C7" w:rsidRPr="00E11CBE" w:rsidRDefault="005E75C7" w:rsidP="005E75C7">
      <w:pPr>
        <w:pStyle w:val="KDKomentar"/>
        <w:spacing w:before="0"/>
        <w:rPr>
          <w:rFonts w:ascii="Arial" w:hAnsi="Arial" w:cs="Arial"/>
          <w:sz w:val="24"/>
          <w:szCs w:val="24"/>
        </w:rPr>
      </w:pPr>
      <w:r w:rsidRPr="00E11CBE">
        <w:rPr>
          <w:rFonts w:ascii="Arial" w:hAnsi="Arial" w:cs="Arial"/>
          <w:i w:val="0"/>
          <w:color w:val="000000"/>
          <w:sz w:val="24"/>
          <w:szCs w:val="24"/>
        </w:rPr>
        <w:t>Понуда са свим прилозима мора бити сачињена на српском језику.</w:t>
      </w:r>
    </w:p>
    <w:p w14:paraId="4668D9D9" w14:textId="77777777" w:rsidR="005E75C7" w:rsidRPr="00E11CBE" w:rsidRDefault="005E75C7" w:rsidP="005E75C7">
      <w:pPr>
        <w:pStyle w:val="KDKomentar"/>
        <w:spacing w:before="0"/>
        <w:rPr>
          <w:rFonts w:ascii="Arial" w:hAnsi="Arial" w:cs="Arial"/>
          <w:sz w:val="24"/>
          <w:szCs w:val="24"/>
        </w:rPr>
      </w:pPr>
      <w:r w:rsidRPr="00E11CBE">
        <w:rPr>
          <w:rStyle w:val="StyleArial"/>
          <w:rFonts w:cs="Arial"/>
          <w:i w:val="0"/>
          <w:color w:val="000000"/>
        </w:rPr>
        <w:t>Прилози који чине саставни део понуде, достављају се на српском језику.</w:t>
      </w:r>
    </w:p>
    <w:p w14:paraId="3F7A2CA1" w14:textId="77777777" w:rsidR="005E75C7" w:rsidRPr="00E11CBE" w:rsidRDefault="005E75C7" w:rsidP="005E75C7">
      <w:pPr>
        <w:pStyle w:val="KDKomentar"/>
        <w:spacing w:before="0"/>
        <w:rPr>
          <w:rFonts w:ascii="Arial" w:hAnsi="Arial" w:cs="Arial"/>
          <w:sz w:val="24"/>
          <w:szCs w:val="24"/>
        </w:rPr>
      </w:pPr>
      <w:r w:rsidRPr="00E11CBE">
        <w:rPr>
          <w:rStyle w:val="StyleArial"/>
          <w:rFonts w:cs="Arial"/>
          <w:i w:val="0"/>
          <w:color w:val="000000"/>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4D0EEB50" w14:textId="77777777" w:rsidR="005E75C7" w:rsidRPr="00E11CBE" w:rsidRDefault="005E75C7" w:rsidP="005E75C7">
      <w:pPr>
        <w:pStyle w:val="KDParagraf"/>
        <w:spacing w:before="0"/>
        <w:rPr>
          <w:rFonts w:ascii="Arial" w:hAnsi="Arial" w:cs="Arial"/>
          <w:lang w:val="ru-RU"/>
        </w:rPr>
      </w:pPr>
    </w:p>
    <w:p w14:paraId="50663933" w14:textId="77777777" w:rsidR="005E75C7" w:rsidRPr="00E11CBE" w:rsidRDefault="005E75C7" w:rsidP="00CF109B">
      <w:pPr>
        <w:pStyle w:val="KDPodnaslov2"/>
        <w:numPr>
          <w:ilvl w:val="1"/>
          <w:numId w:val="1"/>
        </w:numPr>
        <w:spacing w:before="0"/>
        <w:jc w:val="both"/>
        <w:outlineLvl w:val="9"/>
        <w:rPr>
          <w:rFonts w:ascii="Arial" w:hAnsi="Arial" w:cs="Arial"/>
        </w:rPr>
      </w:pPr>
      <w:bookmarkStart w:id="25" w:name="_Toc441651578"/>
      <w:bookmarkStart w:id="26" w:name="_Toc442559889"/>
      <w:r w:rsidRPr="00E11CBE">
        <w:rPr>
          <w:rFonts w:ascii="Arial" w:hAnsi="Arial" w:cs="Arial"/>
        </w:rPr>
        <w:t>Начин састављања и подношења понуде</w:t>
      </w:r>
      <w:bookmarkEnd w:id="25"/>
      <w:bookmarkEnd w:id="26"/>
    </w:p>
    <w:p w14:paraId="7CAD2AE5" w14:textId="77777777" w:rsidR="005E75C7" w:rsidRPr="00E11CBE" w:rsidRDefault="005E75C7" w:rsidP="005E75C7">
      <w:pPr>
        <w:pStyle w:val="KDParagraf"/>
        <w:spacing w:before="0"/>
        <w:rPr>
          <w:rFonts w:ascii="Arial" w:hAnsi="Arial" w:cs="Arial"/>
        </w:rPr>
      </w:pPr>
      <w:r w:rsidRPr="00E11CBE">
        <w:rPr>
          <w:rFonts w:ascii="Arial" w:hAnsi="Arial"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1A539D70" w14:textId="77777777" w:rsidR="005E75C7" w:rsidRPr="00E11CBE" w:rsidRDefault="005E75C7" w:rsidP="005E75C7">
      <w:pPr>
        <w:pStyle w:val="KDParagraf"/>
        <w:spacing w:before="0"/>
        <w:rPr>
          <w:rFonts w:ascii="Arial" w:hAnsi="Arial" w:cs="Arial"/>
        </w:rPr>
      </w:pPr>
      <w:r w:rsidRPr="00E11CBE">
        <w:rPr>
          <w:rFonts w:ascii="Arial" w:hAnsi="Arial" w:cs="Arial"/>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14:paraId="14CB8A1D" w14:textId="77777777" w:rsidR="005E75C7" w:rsidRPr="00E11CBE" w:rsidRDefault="005E75C7" w:rsidP="005E75C7">
      <w:pPr>
        <w:pStyle w:val="KDParagraf"/>
        <w:spacing w:before="0"/>
        <w:rPr>
          <w:rFonts w:ascii="Arial" w:hAnsi="Arial" w:cs="Arial"/>
        </w:rPr>
      </w:pPr>
      <w:r w:rsidRPr="00E11CBE">
        <w:rPr>
          <w:rFonts w:ascii="Arial" w:hAnsi="Arial" w:cs="Arial"/>
          <w:lang w:val="ru-RU"/>
        </w:rPr>
        <w:t>Препоручује се да се нумерација поднете документације и образаца у понуди изврши на свако</w:t>
      </w:r>
      <w:r w:rsidRPr="00E11CBE">
        <w:rPr>
          <w:rFonts w:ascii="Arial" w:hAnsi="Arial" w:cs="Arial"/>
        </w:rPr>
        <w:t>j</w:t>
      </w:r>
      <w:r w:rsidRPr="00E11CBE">
        <w:rPr>
          <w:rFonts w:ascii="Arial" w:hAnsi="Arial" w:cs="Arial"/>
          <w:lang w:val="ru-RU"/>
        </w:rPr>
        <w:t xml:space="preserve"> страни на којој има текста, исписивањем </w:t>
      </w:r>
      <w:r w:rsidRPr="00E11CBE">
        <w:rPr>
          <w:rFonts w:ascii="Arial" w:hAnsi="Arial" w:cs="Arial"/>
          <w:i/>
          <w:lang w:val="ru-RU"/>
        </w:rPr>
        <w:t xml:space="preserve">“1 од </w:t>
      </w:r>
      <w:r w:rsidRPr="00E11CBE">
        <w:rPr>
          <w:rFonts w:ascii="Arial" w:hAnsi="Arial" w:cs="Arial"/>
          <w:i/>
        </w:rPr>
        <w:t>н</w:t>
      </w:r>
      <w:r w:rsidRPr="00E11CBE">
        <w:rPr>
          <w:rFonts w:ascii="Arial" w:hAnsi="Arial" w:cs="Arial"/>
          <w:i/>
          <w:lang w:val="ru-RU"/>
        </w:rPr>
        <w:t>“, „2 од н“</w:t>
      </w:r>
      <w:r w:rsidRPr="00E11CBE">
        <w:rPr>
          <w:rFonts w:ascii="Arial" w:hAnsi="Arial" w:cs="Arial"/>
          <w:lang w:val="ru-RU"/>
        </w:rPr>
        <w:t xml:space="preserve"> и тако све до </w:t>
      </w:r>
      <w:r w:rsidRPr="00E11CBE">
        <w:rPr>
          <w:rFonts w:ascii="Arial" w:hAnsi="Arial" w:cs="Arial"/>
          <w:i/>
          <w:lang w:val="ru-RU"/>
        </w:rPr>
        <w:t>„н од н“</w:t>
      </w:r>
      <w:r w:rsidRPr="00E11CBE">
        <w:rPr>
          <w:rFonts w:ascii="Arial" w:hAnsi="Arial" w:cs="Arial"/>
          <w:lang w:val="ru-RU"/>
        </w:rPr>
        <w:t xml:space="preserve">, с тим да </w:t>
      </w:r>
      <w:r w:rsidRPr="00E11CBE">
        <w:rPr>
          <w:rFonts w:ascii="Arial" w:hAnsi="Arial" w:cs="Arial"/>
          <w:i/>
          <w:lang w:val="ru-RU"/>
        </w:rPr>
        <w:t>„н“</w:t>
      </w:r>
      <w:r w:rsidRPr="00E11CBE">
        <w:rPr>
          <w:rFonts w:ascii="Arial" w:hAnsi="Arial" w:cs="Arial"/>
          <w:lang w:val="ru-RU"/>
        </w:rPr>
        <w:t xml:space="preserve"> представља укупан број страна понуде.</w:t>
      </w:r>
    </w:p>
    <w:p w14:paraId="5F7E2564" w14:textId="77777777" w:rsidR="005E75C7" w:rsidRPr="00E11CBE" w:rsidRDefault="005E75C7" w:rsidP="005E75C7">
      <w:pPr>
        <w:pStyle w:val="KDKomentar"/>
        <w:spacing w:before="0"/>
        <w:rPr>
          <w:rFonts w:ascii="Arial" w:hAnsi="Arial" w:cs="Arial"/>
          <w:sz w:val="24"/>
          <w:szCs w:val="24"/>
        </w:rPr>
      </w:pPr>
      <w:r w:rsidRPr="00E11CBE">
        <w:rPr>
          <w:rFonts w:ascii="Arial" w:hAnsi="Arial" w:cs="Arial"/>
          <w:i w:val="0"/>
          <w:color w:val="auto"/>
          <w:sz w:val="24"/>
          <w:szCs w:val="24"/>
        </w:rPr>
        <w:t>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56D69A3" w14:textId="77777777" w:rsidR="005E75C7" w:rsidRPr="00512463" w:rsidRDefault="005E75C7" w:rsidP="00512463">
      <w:pPr>
        <w:pStyle w:val="KDParagraf"/>
        <w:rPr>
          <w:rFonts w:ascii="Arial" w:hAnsi="Arial" w:cs="Arial"/>
        </w:rPr>
      </w:pPr>
      <w:r w:rsidRPr="006752AD">
        <w:rPr>
          <w:rFonts w:ascii="Arial" w:hAnsi="Arial" w:cs="Arial"/>
          <w:lang w:val="ru-RU"/>
        </w:rPr>
        <w:t xml:space="preserve">Понуђач подноси понуду у затвореној коверти </w:t>
      </w:r>
      <w:r w:rsidRPr="006752AD">
        <w:rPr>
          <w:rFonts w:ascii="Arial" w:hAnsi="Arial" w:cs="Arial"/>
        </w:rPr>
        <w:t>или кутији</w:t>
      </w:r>
      <w:r w:rsidRPr="006752AD">
        <w:rPr>
          <w:rFonts w:ascii="Arial" w:hAnsi="Arial" w:cs="Arial"/>
          <w:lang w:val="ru-RU"/>
        </w:rPr>
        <w:t>, тако да се при отварању може пр</w:t>
      </w:r>
      <w:r w:rsidR="00A833BC">
        <w:rPr>
          <w:rFonts w:ascii="Arial" w:hAnsi="Arial" w:cs="Arial"/>
          <w:lang w:val="ru-RU"/>
        </w:rPr>
        <w:t>оверити да ли је затворена</w:t>
      </w:r>
      <w:r w:rsidRPr="006752AD">
        <w:rPr>
          <w:rFonts w:ascii="Arial" w:hAnsi="Arial" w:cs="Arial"/>
          <w:lang w:val="ru-RU"/>
        </w:rPr>
        <w:t xml:space="preserve">, на адресу: </w:t>
      </w:r>
      <w:r w:rsidR="006752AD" w:rsidRPr="0039538C">
        <w:rPr>
          <w:rFonts w:ascii="Arial" w:hAnsi="Arial" w:cs="Arial"/>
          <w:lang w:val="sr-Cyrl-CS" w:eastAsia="ar-SA"/>
        </w:rPr>
        <w:t>ЈП ЕПС Београд</w:t>
      </w:r>
      <w:r w:rsidR="006752AD" w:rsidRPr="0039538C">
        <w:rPr>
          <w:rFonts w:ascii="Arial" w:hAnsi="Arial" w:cs="Arial"/>
          <w:lang w:eastAsia="ar-SA"/>
        </w:rPr>
        <w:t xml:space="preserve"> - </w:t>
      </w:r>
      <w:r w:rsidR="006752AD" w:rsidRPr="0039538C">
        <w:rPr>
          <w:rFonts w:ascii="Arial" w:hAnsi="Arial" w:cs="Arial"/>
          <w:lang w:val="sr-Cyrl-CS" w:eastAsia="ar-SA"/>
        </w:rPr>
        <w:t>Огранак РБ Колубара</w:t>
      </w:r>
      <w:r w:rsidR="006752AD" w:rsidRPr="0039538C">
        <w:rPr>
          <w:rFonts w:ascii="Arial" w:eastAsia="TimesNewRomanPSMT" w:hAnsi="Arial" w:cs="Arial"/>
          <w:bCs/>
          <w:kern w:val="1"/>
          <w:lang w:eastAsia="ar-SA"/>
        </w:rPr>
        <w:t xml:space="preserve"> Лазаревац, Комерцијални сектор, служба набавке, ул.Дише Ђурђевића бб</w:t>
      </w:r>
      <w:r w:rsidR="006752AD" w:rsidRPr="0039538C">
        <w:rPr>
          <w:rFonts w:ascii="Arial" w:eastAsia="Arial Unicode MS" w:hAnsi="Arial" w:cs="Arial"/>
          <w:i/>
          <w:iCs/>
          <w:kern w:val="1"/>
          <w:lang w:eastAsia="ar-SA"/>
        </w:rPr>
        <w:t xml:space="preserve">, </w:t>
      </w:r>
      <w:r w:rsidR="006752AD" w:rsidRPr="0039538C">
        <w:rPr>
          <w:rFonts w:ascii="Arial" w:eastAsia="Arial Unicode MS" w:hAnsi="Arial" w:cs="Arial"/>
          <w:iCs/>
          <w:kern w:val="1"/>
          <w:lang w:eastAsia="ar-SA"/>
        </w:rPr>
        <w:t>11560 Вреоци</w:t>
      </w:r>
      <w:r w:rsidRPr="0039538C">
        <w:rPr>
          <w:rFonts w:ascii="Arial" w:hAnsi="Arial" w:cs="Arial"/>
          <w:lang w:val="ru-RU"/>
        </w:rPr>
        <w:t>- са назнак</w:t>
      </w:r>
      <w:r w:rsidR="00D15542" w:rsidRPr="0039538C">
        <w:rPr>
          <w:rFonts w:ascii="Arial" w:hAnsi="Arial" w:cs="Arial"/>
          <w:lang w:val="ru-RU"/>
        </w:rPr>
        <w:t>ом: „Понуда за јавну набавку усл</w:t>
      </w:r>
      <w:r w:rsidR="00D15542" w:rsidRPr="006752AD">
        <w:rPr>
          <w:rFonts w:ascii="Arial" w:hAnsi="Arial" w:cs="Arial"/>
          <w:lang w:val="ru-RU"/>
        </w:rPr>
        <w:t xml:space="preserve">уге: </w:t>
      </w:r>
      <w:r w:rsidR="00A956C5">
        <w:rPr>
          <w:rFonts w:ascii="Arial" w:hAnsi="Arial" w:cs="Arial"/>
        </w:rPr>
        <w:t>Годишњи мониторинг реке Колубаре у зони водозахвата за потребе ПК „Тамнава Исток“, са уградњом уређаја „DRIVER“, са уградњом уређаја „DRIVER“, са уградњом уређаја „DRIVER“</w:t>
      </w:r>
      <w:r w:rsidR="00512463" w:rsidRPr="00512463">
        <w:rPr>
          <w:rFonts w:ascii="Arial" w:hAnsi="Arial" w:cs="Arial"/>
        </w:rPr>
        <w:t xml:space="preserve">, </w:t>
      </w:r>
      <w:r w:rsidRPr="006752AD">
        <w:rPr>
          <w:rFonts w:ascii="Arial" w:hAnsi="Arial" w:cs="Arial"/>
          <w:lang w:val="ru-RU"/>
        </w:rPr>
        <w:t xml:space="preserve">- Јавна набавка број </w:t>
      </w:r>
      <w:r w:rsidR="00657C65">
        <w:rPr>
          <w:rFonts w:ascii="Arial" w:hAnsi="Arial" w:cs="Arial"/>
          <w:b/>
        </w:rPr>
        <w:t>ЈН/4000/0062/2020, ЈАНА: 1630/2020</w:t>
      </w:r>
      <w:r w:rsidRPr="006752AD">
        <w:rPr>
          <w:rFonts w:ascii="Arial" w:hAnsi="Arial" w:cs="Arial"/>
          <w:lang w:val="ru-RU"/>
        </w:rPr>
        <w:t xml:space="preserve"> - НЕ ОТВАРАТИ“.</w:t>
      </w:r>
    </w:p>
    <w:p w14:paraId="517A52CD" w14:textId="77777777" w:rsidR="005E75C7" w:rsidRPr="00E11CBE" w:rsidRDefault="005E75C7" w:rsidP="005E75C7">
      <w:pPr>
        <w:pStyle w:val="KDParagraf"/>
        <w:spacing w:before="0"/>
        <w:rPr>
          <w:rFonts w:ascii="Arial" w:hAnsi="Arial" w:cs="Arial"/>
        </w:rPr>
      </w:pPr>
      <w:r w:rsidRPr="00E11CBE">
        <w:rPr>
          <w:rFonts w:ascii="Arial" w:hAnsi="Arial"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CC77257" w14:textId="77777777" w:rsidR="005E75C7" w:rsidRPr="00E11CBE" w:rsidRDefault="005E75C7" w:rsidP="005E75C7">
      <w:pPr>
        <w:pStyle w:val="KDParagraf"/>
        <w:spacing w:before="0"/>
        <w:rPr>
          <w:rFonts w:ascii="Arial" w:hAnsi="Arial" w:cs="Arial"/>
        </w:rPr>
      </w:pPr>
      <w:r w:rsidRPr="00E11CBE">
        <w:rPr>
          <w:rFonts w:ascii="Arial" w:eastAsia="TimesNewRomanPSMT" w:hAnsi="Arial" w:cs="Arial"/>
          <w:bC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E11CBE">
        <w:rPr>
          <w:rFonts w:ascii="Arial" w:hAnsi="Arial" w:cs="Arial"/>
        </w:rPr>
        <w:t>.</w:t>
      </w:r>
    </w:p>
    <w:p w14:paraId="6A7A54B6" w14:textId="77777777" w:rsidR="005E75C7" w:rsidRDefault="005E75C7" w:rsidP="005E75C7">
      <w:pPr>
        <w:pStyle w:val="KDParagraf"/>
        <w:spacing w:before="0"/>
        <w:rPr>
          <w:rFonts w:ascii="Arial" w:hAnsi="Arial" w:cs="Arial"/>
        </w:rPr>
      </w:pPr>
      <w:r w:rsidRPr="00E11CBE">
        <w:rPr>
          <w:rFonts w:ascii="Arial" w:hAnsi="Arial"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210B38A" w14:textId="77777777" w:rsidR="001D1024" w:rsidRPr="00E11CBE" w:rsidRDefault="001D1024" w:rsidP="005E75C7">
      <w:pPr>
        <w:pStyle w:val="KDParagraf"/>
        <w:spacing w:before="0"/>
        <w:rPr>
          <w:rFonts w:ascii="Arial" w:hAnsi="Arial" w:cs="Arial"/>
        </w:rPr>
      </w:pPr>
    </w:p>
    <w:p w14:paraId="05C4A4C8" w14:textId="77777777" w:rsidR="005E75C7" w:rsidRPr="00E11CBE" w:rsidRDefault="005E75C7" w:rsidP="005E75C7">
      <w:pPr>
        <w:pStyle w:val="KDParagraf"/>
        <w:spacing w:before="0"/>
        <w:rPr>
          <w:rFonts w:ascii="Arial" w:hAnsi="Arial" w:cs="Arial"/>
        </w:rPr>
      </w:pPr>
      <w:r w:rsidRPr="00E11CBE">
        <w:rPr>
          <w:rFonts w:ascii="Arial" w:hAnsi="Arial" w:cs="Arial"/>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63F232A5" w14:textId="77777777" w:rsidR="005E75C7" w:rsidRPr="00E11CBE" w:rsidRDefault="005E75C7" w:rsidP="005E75C7">
      <w:pPr>
        <w:pStyle w:val="KDParagraf"/>
        <w:spacing w:before="0"/>
        <w:rPr>
          <w:rFonts w:ascii="Arial" w:hAnsi="Arial" w:cs="Arial"/>
        </w:rPr>
      </w:pPr>
      <w:r w:rsidRPr="00E11CBE">
        <w:rPr>
          <w:rFonts w:ascii="Arial" w:hAnsi="Arial"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5D8DC14D" w14:textId="77777777" w:rsidR="005E75C7" w:rsidRPr="00E11CBE" w:rsidRDefault="005E75C7" w:rsidP="005E75C7">
      <w:pPr>
        <w:pStyle w:val="Standard"/>
        <w:tabs>
          <w:tab w:val="left" w:pos="568"/>
          <w:tab w:val="left" w:pos="614"/>
          <w:tab w:val="left" w:pos="851"/>
        </w:tabs>
        <w:spacing w:before="0"/>
        <w:ind w:left="284"/>
        <w:rPr>
          <w:rFonts w:ascii="Arial" w:eastAsia="TimesNewRomanPSMT" w:hAnsi="Arial" w:cs="Arial"/>
          <w:bCs/>
        </w:rPr>
      </w:pPr>
    </w:p>
    <w:p w14:paraId="223D8D40" w14:textId="77777777" w:rsidR="005E75C7" w:rsidRPr="00E11CBE" w:rsidRDefault="005E75C7" w:rsidP="00CF109B">
      <w:pPr>
        <w:pStyle w:val="KDPodnaslov2"/>
        <w:numPr>
          <w:ilvl w:val="1"/>
          <w:numId w:val="1"/>
        </w:numPr>
        <w:spacing w:before="0"/>
        <w:jc w:val="both"/>
        <w:outlineLvl w:val="9"/>
        <w:rPr>
          <w:rFonts w:ascii="Arial" w:hAnsi="Arial" w:cs="Arial"/>
        </w:rPr>
      </w:pPr>
      <w:bookmarkStart w:id="27" w:name="_Toc441651579"/>
      <w:bookmarkStart w:id="28" w:name="_Toc442559890"/>
      <w:r w:rsidRPr="00E11CBE">
        <w:rPr>
          <w:rFonts w:ascii="Arial" w:hAnsi="Arial" w:cs="Arial"/>
        </w:rPr>
        <w:t>Обавезна садржина понуде</w:t>
      </w:r>
      <w:bookmarkEnd w:id="27"/>
      <w:bookmarkEnd w:id="28"/>
    </w:p>
    <w:p w14:paraId="2E60A7C5" w14:textId="77777777" w:rsidR="00D90DD7" w:rsidRPr="001B01B6" w:rsidRDefault="00D90DD7" w:rsidP="00D90DD7">
      <w:pPr>
        <w:pStyle w:val="KDParagraf"/>
        <w:spacing w:before="0"/>
        <w:rPr>
          <w:rFonts w:ascii="Arial" w:hAnsi="Arial" w:cs="Arial"/>
          <w:color w:val="auto"/>
        </w:rPr>
      </w:pPr>
      <w:bookmarkStart w:id="29" w:name="_Toc441651580"/>
      <w:bookmarkStart w:id="30" w:name="_Toc442559891"/>
      <w:r w:rsidRPr="001B01B6">
        <w:rPr>
          <w:rFonts w:ascii="Arial" w:hAnsi="Arial" w:cs="Arial"/>
          <w:color w:val="auto"/>
          <w:lang w:val="ru-RU" w:bidi="en-US"/>
        </w:rPr>
        <w:t xml:space="preserve">Садржину понуде, поред Обрасца понуде, чине и сви остали докази о испуњености услова из чл. 75.и 76. </w:t>
      </w:r>
      <w:r w:rsidRPr="001B01B6">
        <w:rPr>
          <w:rFonts w:ascii="Arial" w:hAnsi="Arial" w:cs="Arial"/>
          <w:color w:val="auto"/>
        </w:rPr>
        <w:t>Закона о јавним</w:t>
      </w:r>
      <w:r w:rsidRPr="001B01B6">
        <w:rPr>
          <w:rFonts w:ascii="Arial" w:hAnsi="Arial" w:cs="Arial"/>
          <w:color w:val="auto"/>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1B01B6">
        <w:rPr>
          <w:rFonts w:ascii="Arial" w:hAnsi="Arial" w:cs="Arial"/>
          <w:color w:val="auto"/>
        </w:rPr>
        <w:t>:</w:t>
      </w:r>
    </w:p>
    <w:p w14:paraId="4D10EA09" w14:textId="77777777" w:rsidR="00D90DD7" w:rsidRPr="001B01B6" w:rsidRDefault="00D90DD7" w:rsidP="00F05771">
      <w:pPr>
        <w:pStyle w:val="KDNabrajanje"/>
        <w:numPr>
          <w:ilvl w:val="0"/>
          <w:numId w:val="17"/>
        </w:numPr>
        <w:spacing w:before="0"/>
        <w:rPr>
          <w:rFonts w:ascii="Arial" w:hAnsi="Arial" w:cs="Arial"/>
          <w:color w:val="auto"/>
        </w:rPr>
      </w:pPr>
      <w:r w:rsidRPr="001B01B6">
        <w:rPr>
          <w:rFonts w:ascii="Arial" w:hAnsi="Arial" w:cs="Arial"/>
          <w:color w:val="auto"/>
        </w:rPr>
        <w:t>Образац понуде</w:t>
      </w:r>
    </w:p>
    <w:p w14:paraId="1CEF4153" w14:textId="77777777" w:rsidR="00D90DD7" w:rsidRPr="001B01B6" w:rsidRDefault="00D90DD7" w:rsidP="00F05771">
      <w:pPr>
        <w:pStyle w:val="KDNabrajanje"/>
        <w:numPr>
          <w:ilvl w:val="0"/>
          <w:numId w:val="17"/>
        </w:numPr>
        <w:spacing w:before="0"/>
        <w:rPr>
          <w:rFonts w:ascii="Arial" w:hAnsi="Arial" w:cs="Arial"/>
          <w:color w:val="auto"/>
        </w:rPr>
      </w:pPr>
      <w:r w:rsidRPr="001B01B6">
        <w:rPr>
          <w:rFonts w:ascii="Arial" w:hAnsi="Arial" w:cs="Arial"/>
          <w:color w:val="auto"/>
        </w:rPr>
        <w:t>Структура цене</w:t>
      </w:r>
    </w:p>
    <w:p w14:paraId="21A9CFC4" w14:textId="77777777" w:rsidR="00D90DD7" w:rsidRPr="001B01B6" w:rsidRDefault="00D90DD7" w:rsidP="00F05771">
      <w:pPr>
        <w:pStyle w:val="KDNabrajanje"/>
        <w:numPr>
          <w:ilvl w:val="0"/>
          <w:numId w:val="17"/>
        </w:numPr>
        <w:spacing w:before="0"/>
        <w:rPr>
          <w:rFonts w:ascii="Arial" w:hAnsi="Arial" w:cs="Arial"/>
          <w:color w:val="auto"/>
        </w:rPr>
      </w:pPr>
      <w:r w:rsidRPr="001B01B6">
        <w:rPr>
          <w:rFonts w:ascii="Arial" w:hAnsi="Arial" w:cs="Arial"/>
          <w:color w:val="auto"/>
        </w:rPr>
        <w:t>Образац трошкова припреме понуде, ако понуђач захтева надокнаду трошкова у складу са чл.88 Закона</w:t>
      </w:r>
    </w:p>
    <w:p w14:paraId="0A94580A" w14:textId="77777777" w:rsidR="00D90DD7" w:rsidRPr="001B01B6" w:rsidRDefault="00D90DD7" w:rsidP="00F05771">
      <w:pPr>
        <w:pStyle w:val="KDNabrajanje"/>
        <w:numPr>
          <w:ilvl w:val="0"/>
          <w:numId w:val="17"/>
        </w:numPr>
        <w:spacing w:before="0"/>
        <w:rPr>
          <w:rFonts w:ascii="Arial" w:hAnsi="Arial" w:cs="Arial"/>
          <w:color w:val="auto"/>
        </w:rPr>
      </w:pPr>
      <w:r w:rsidRPr="001B01B6">
        <w:rPr>
          <w:rFonts w:ascii="Arial" w:hAnsi="Arial" w:cs="Arial"/>
          <w:color w:val="auto"/>
        </w:rPr>
        <w:t>Изјава о независној понуди</w:t>
      </w:r>
    </w:p>
    <w:p w14:paraId="78023632" w14:textId="77777777" w:rsidR="00D90DD7" w:rsidRPr="001B01B6" w:rsidRDefault="00D90DD7" w:rsidP="00F05771">
      <w:pPr>
        <w:pStyle w:val="KDNabrajanje"/>
        <w:numPr>
          <w:ilvl w:val="0"/>
          <w:numId w:val="17"/>
        </w:numPr>
        <w:spacing w:before="0"/>
        <w:rPr>
          <w:rFonts w:ascii="Arial" w:hAnsi="Arial" w:cs="Arial"/>
          <w:color w:val="auto"/>
        </w:rPr>
      </w:pPr>
      <w:r w:rsidRPr="001B01B6">
        <w:rPr>
          <w:rFonts w:ascii="Arial" w:hAnsi="Arial" w:cs="Arial"/>
          <w:color w:val="auto"/>
        </w:rPr>
        <w:t>Изјава у складу са чланом 75. став 2. Закона</w:t>
      </w:r>
    </w:p>
    <w:p w14:paraId="07E60FB5" w14:textId="77777777" w:rsidR="00D90DD7" w:rsidRPr="00BA7556" w:rsidRDefault="00D90DD7" w:rsidP="00F05771">
      <w:pPr>
        <w:pStyle w:val="KDNabrajanje"/>
        <w:numPr>
          <w:ilvl w:val="0"/>
          <w:numId w:val="17"/>
        </w:numPr>
        <w:spacing w:before="0"/>
        <w:rPr>
          <w:rFonts w:ascii="Arial" w:hAnsi="Arial" w:cs="Arial"/>
          <w:color w:val="auto"/>
        </w:rPr>
      </w:pPr>
      <w:r w:rsidRPr="001B01B6">
        <w:rPr>
          <w:rFonts w:ascii="Arial" w:hAnsi="Arial" w:cs="Arial"/>
          <w:color w:val="auto"/>
          <w:shd w:val="clear" w:color="auto" w:fill="FFFFFF"/>
        </w:rPr>
        <w:t>Овлашћење из тачке 6.2 Конкурсне документације (ако не потписује заступник)</w:t>
      </w:r>
    </w:p>
    <w:p w14:paraId="1FF549D4" w14:textId="77777777" w:rsidR="00BA7556" w:rsidRDefault="00BA7556" w:rsidP="00BA755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Средства финансијског обезбеђења</w:t>
      </w:r>
    </w:p>
    <w:p w14:paraId="201E10E6" w14:textId="77777777" w:rsidR="001910A3" w:rsidRPr="00A577F2" w:rsidRDefault="001910A3" w:rsidP="001910A3">
      <w:pPr>
        <w:numPr>
          <w:ilvl w:val="0"/>
          <w:numId w:val="17"/>
        </w:numPr>
        <w:tabs>
          <w:tab w:val="left" w:pos="1135"/>
        </w:tabs>
        <w:autoSpaceDE w:val="0"/>
        <w:jc w:val="both"/>
        <w:textAlignment w:val="auto"/>
        <w:rPr>
          <w:rFonts w:cs="Arial"/>
          <w:color w:val="000000"/>
          <w:kern w:val="0"/>
          <w:sz w:val="24"/>
          <w:szCs w:val="24"/>
          <w:lang w:val="ru-RU"/>
        </w:rPr>
      </w:pPr>
      <w:r w:rsidRPr="00A577F2">
        <w:rPr>
          <w:rFonts w:cs="Arial"/>
          <w:color w:val="000000"/>
          <w:kern w:val="0"/>
          <w:sz w:val="24"/>
          <w:szCs w:val="24"/>
        </w:rPr>
        <w:t>С</w:t>
      </w:r>
      <w:r w:rsidRPr="00A577F2">
        <w:rPr>
          <w:rFonts w:cs="Arial"/>
          <w:color w:val="000000"/>
          <w:kern w:val="0"/>
          <w:sz w:val="24"/>
          <w:szCs w:val="24"/>
          <w:lang w:val="sr-Cyrl-RS"/>
        </w:rPr>
        <w:t>писак извршених услуга – стручне референце (</w:t>
      </w:r>
      <w:r w:rsidRPr="00A577F2">
        <w:rPr>
          <w:rFonts w:cs="Arial"/>
          <w:i/>
          <w:color w:val="000000"/>
          <w:kern w:val="0"/>
          <w:sz w:val="24"/>
          <w:szCs w:val="24"/>
          <w:lang w:val="sr-Cyrl-RS"/>
        </w:rPr>
        <w:t>Образац 5</w:t>
      </w:r>
      <w:r w:rsidRPr="00A577F2">
        <w:rPr>
          <w:rFonts w:cs="Arial"/>
          <w:color w:val="000000"/>
          <w:kern w:val="0"/>
          <w:sz w:val="24"/>
          <w:szCs w:val="24"/>
          <w:lang w:val="sr-Cyrl-RS"/>
        </w:rPr>
        <w:t>)</w:t>
      </w:r>
    </w:p>
    <w:p w14:paraId="3C7B1AF3" w14:textId="77777777" w:rsidR="001910A3" w:rsidRPr="00A577F2" w:rsidRDefault="001910A3" w:rsidP="001910A3">
      <w:pPr>
        <w:numPr>
          <w:ilvl w:val="0"/>
          <w:numId w:val="17"/>
        </w:numPr>
        <w:tabs>
          <w:tab w:val="left" w:pos="1135"/>
        </w:tabs>
        <w:autoSpaceDE w:val="0"/>
        <w:jc w:val="both"/>
        <w:textAlignment w:val="auto"/>
        <w:rPr>
          <w:rFonts w:cs="Arial"/>
          <w:color w:val="000000"/>
          <w:kern w:val="0"/>
          <w:sz w:val="24"/>
          <w:szCs w:val="24"/>
          <w:lang w:val="ru-RU"/>
        </w:rPr>
      </w:pPr>
      <w:r w:rsidRPr="00A577F2">
        <w:rPr>
          <w:rFonts w:cs="Arial"/>
          <w:color w:val="000000"/>
          <w:kern w:val="0"/>
          <w:sz w:val="24"/>
          <w:szCs w:val="24"/>
        </w:rPr>
        <w:t>П</w:t>
      </w:r>
      <w:r w:rsidRPr="00A577F2">
        <w:rPr>
          <w:rFonts w:cs="Arial"/>
          <w:color w:val="000000"/>
          <w:kern w:val="0"/>
          <w:sz w:val="24"/>
          <w:szCs w:val="24"/>
          <w:lang w:val="sr-Cyrl-RS"/>
        </w:rPr>
        <w:t>отврда о референтним набавкама (</w:t>
      </w:r>
      <w:r w:rsidRPr="00A577F2">
        <w:rPr>
          <w:rFonts w:cs="Arial"/>
          <w:i/>
          <w:color w:val="000000"/>
          <w:kern w:val="0"/>
          <w:sz w:val="24"/>
          <w:szCs w:val="24"/>
          <w:lang w:val="sr-Cyrl-RS"/>
        </w:rPr>
        <w:t>Образац 6</w:t>
      </w:r>
      <w:r w:rsidRPr="00A577F2">
        <w:rPr>
          <w:rFonts w:cs="Arial"/>
          <w:color w:val="000000"/>
          <w:kern w:val="0"/>
          <w:sz w:val="24"/>
          <w:szCs w:val="24"/>
          <w:lang w:val="sr-Cyrl-RS"/>
        </w:rPr>
        <w:t>)</w:t>
      </w:r>
    </w:p>
    <w:p w14:paraId="59C5BC7C" w14:textId="77777777" w:rsidR="00D90DD7" w:rsidRPr="001B01B6" w:rsidRDefault="00D90DD7" w:rsidP="00F05771">
      <w:pPr>
        <w:pStyle w:val="KDNabrajanje"/>
        <w:numPr>
          <w:ilvl w:val="0"/>
          <w:numId w:val="17"/>
        </w:numPr>
        <w:spacing w:before="0"/>
        <w:rPr>
          <w:rFonts w:ascii="Arial" w:hAnsi="Arial" w:cs="Arial"/>
          <w:color w:val="auto"/>
        </w:rPr>
      </w:pPr>
      <w:r w:rsidRPr="001B01B6">
        <w:rPr>
          <w:rFonts w:ascii="Arial" w:hAnsi="Arial" w:cs="Arial"/>
          <w:color w:val="auto"/>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11DCC395" w14:textId="77777777" w:rsidR="00D90DD7" w:rsidRPr="001B01B6" w:rsidRDefault="00D90DD7" w:rsidP="00F05771">
      <w:pPr>
        <w:pStyle w:val="KDNabrajanje"/>
        <w:numPr>
          <w:ilvl w:val="0"/>
          <w:numId w:val="17"/>
        </w:numPr>
        <w:spacing w:before="0"/>
        <w:rPr>
          <w:rFonts w:ascii="Arial" w:hAnsi="Arial" w:cs="Arial"/>
          <w:color w:val="auto"/>
        </w:rPr>
      </w:pPr>
      <w:r w:rsidRPr="001B01B6">
        <w:rPr>
          <w:rFonts w:ascii="Arial" w:hAnsi="Arial" w:cs="Arial"/>
          <w:color w:val="auto"/>
        </w:rPr>
        <w:t>Потписан и печатом оверен „Модел уговора“ (пожељно је да буде попуњен)</w:t>
      </w:r>
    </w:p>
    <w:p w14:paraId="5D47D922" w14:textId="77777777" w:rsidR="00D90DD7" w:rsidRPr="001B01B6" w:rsidRDefault="00D90DD7" w:rsidP="00F05771">
      <w:pPr>
        <w:pStyle w:val="KDNabrajanje"/>
        <w:numPr>
          <w:ilvl w:val="0"/>
          <w:numId w:val="17"/>
        </w:numPr>
        <w:spacing w:before="0"/>
        <w:rPr>
          <w:rFonts w:ascii="Arial" w:hAnsi="Arial" w:cs="Arial"/>
          <w:color w:val="auto"/>
        </w:rPr>
      </w:pPr>
      <w:r w:rsidRPr="001B01B6">
        <w:rPr>
          <w:rFonts w:ascii="Arial" w:hAnsi="Arial" w:cs="Arial"/>
          <w:color w:val="auto"/>
        </w:rPr>
        <w:t xml:space="preserve">Докази о испуњености услова </w:t>
      </w:r>
      <w:r w:rsidRPr="001B01B6">
        <w:rPr>
          <w:rFonts w:ascii="Arial" w:hAnsi="Arial" w:cs="Arial"/>
          <w:color w:val="auto"/>
          <w:lang w:bidi="en-US"/>
        </w:rPr>
        <w:t>из чл. 76.</w:t>
      </w:r>
      <w:r w:rsidRPr="001B01B6">
        <w:rPr>
          <w:rFonts w:ascii="Arial" w:hAnsi="Arial" w:cs="Arial"/>
          <w:color w:val="auto"/>
        </w:rPr>
        <w:t xml:space="preserve"> Закона у складу са чланом 77. Закон и </w:t>
      </w:r>
      <w:r w:rsidRPr="001B01B6">
        <w:rPr>
          <w:rFonts w:ascii="Arial" w:hAnsi="Arial" w:cs="Arial"/>
          <w:color w:val="auto"/>
          <w:lang w:val="sr-Cyrl-RS"/>
        </w:rPr>
        <w:t xml:space="preserve"> </w:t>
      </w:r>
      <w:r w:rsidRPr="001B01B6">
        <w:rPr>
          <w:rFonts w:ascii="Arial" w:hAnsi="Arial" w:cs="Arial"/>
          <w:color w:val="auto"/>
        </w:rPr>
        <w:t>Одељком 4. конкурсне документације</w:t>
      </w:r>
    </w:p>
    <w:p w14:paraId="2861DB6C" w14:textId="77777777" w:rsidR="00D90DD7" w:rsidRPr="001B01B6" w:rsidRDefault="00D90DD7" w:rsidP="00F05771">
      <w:pPr>
        <w:pStyle w:val="KDNabrajanje"/>
        <w:numPr>
          <w:ilvl w:val="0"/>
          <w:numId w:val="17"/>
        </w:numPr>
        <w:spacing w:before="0"/>
        <w:rPr>
          <w:rFonts w:ascii="Arial" w:hAnsi="Arial" w:cs="Arial"/>
          <w:color w:val="auto"/>
        </w:rPr>
      </w:pPr>
      <w:r w:rsidRPr="001B01B6">
        <w:rPr>
          <w:rFonts w:ascii="Arial" w:hAnsi="Arial" w:cs="Arial"/>
          <w:color w:val="auto"/>
          <w:lang w:val="sr-Cyrl-RS"/>
        </w:rPr>
        <w:t>Споразум о заједничком наступу (уколико се подноси заједничка понуда)</w:t>
      </w:r>
    </w:p>
    <w:p w14:paraId="4D2B918E" w14:textId="77777777" w:rsidR="00D90DD7" w:rsidRPr="001B01B6" w:rsidRDefault="00D90DD7" w:rsidP="00D90DD7">
      <w:pPr>
        <w:pStyle w:val="KDParagraf"/>
        <w:spacing w:before="0"/>
        <w:rPr>
          <w:rFonts w:ascii="Arial" w:hAnsi="Arial" w:cs="Arial"/>
          <w:color w:val="auto"/>
        </w:rPr>
      </w:pPr>
      <w:r w:rsidRPr="001B01B6">
        <w:rPr>
          <w:rFonts w:ascii="Arial" w:hAnsi="Arial" w:cs="Arial"/>
          <w:color w:val="auto"/>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B7BCDD4" w14:textId="77777777" w:rsidR="00D90DD7" w:rsidRDefault="00D90DD7" w:rsidP="00D90DD7">
      <w:pPr>
        <w:pStyle w:val="KDParagraf"/>
        <w:spacing w:before="0"/>
        <w:rPr>
          <w:rFonts w:ascii="Arial" w:hAnsi="Arial" w:cs="Arial"/>
          <w:color w:val="auto"/>
          <w:lang w:val="ru-RU"/>
        </w:rPr>
      </w:pPr>
      <w:r w:rsidRPr="001B01B6">
        <w:rPr>
          <w:rFonts w:ascii="Arial" w:hAnsi="Arial" w:cs="Arial"/>
          <w:color w:val="auto"/>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793FE4D" w14:textId="77777777" w:rsidR="00CE0D7E" w:rsidRDefault="00CE0D7E" w:rsidP="00D90DD7">
      <w:pPr>
        <w:pStyle w:val="KDParagraf"/>
        <w:spacing w:before="0"/>
        <w:rPr>
          <w:rFonts w:ascii="Arial" w:hAnsi="Arial" w:cs="Arial"/>
          <w:color w:val="auto"/>
          <w:lang w:val="ru-RU"/>
        </w:rPr>
      </w:pPr>
    </w:p>
    <w:p w14:paraId="038FCA56" w14:textId="77777777" w:rsidR="00CE0D7E" w:rsidRDefault="00CE0D7E" w:rsidP="00CE0D7E">
      <w:pPr>
        <w:tabs>
          <w:tab w:val="left" w:pos="567"/>
        </w:tabs>
        <w:autoSpaceDE w:val="0"/>
        <w:jc w:val="both"/>
        <w:textAlignment w:val="auto"/>
        <w:rPr>
          <w:b/>
          <w:sz w:val="22"/>
          <w:szCs w:val="22"/>
          <w:u w:val="single"/>
          <w:lang w:val="sr-Cyrl-RS"/>
        </w:rPr>
      </w:pPr>
      <w:r w:rsidRPr="00312B08">
        <w:rPr>
          <w:b/>
          <w:sz w:val="24"/>
          <w:szCs w:val="24"/>
          <w:u w:val="single"/>
          <w:lang w:val="sr-Cyrl-RS"/>
        </w:rPr>
        <w:t xml:space="preserve">Према </w:t>
      </w:r>
      <w:r w:rsidRPr="00312B08">
        <w:rPr>
          <w:b/>
          <w:sz w:val="24"/>
          <w:szCs w:val="24"/>
          <w:u w:val="single"/>
          <w:lang w:val="sr-Latn-RS"/>
        </w:rPr>
        <w:t>Правилник</w:t>
      </w:r>
      <w:r w:rsidRPr="00312B08">
        <w:rPr>
          <w:b/>
          <w:sz w:val="24"/>
          <w:szCs w:val="24"/>
          <w:u w:val="single"/>
          <w:lang w:val="sr-Cyrl-RS"/>
        </w:rPr>
        <w:t>у</w:t>
      </w:r>
      <w:r w:rsidRPr="00312B08">
        <w:rPr>
          <w:b/>
          <w:sz w:val="24"/>
          <w:szCs w:val="24"/>
          <w:u w:val="single"/>
          <w:lang w:val="sr-Latn-RS"/>
        </w:rPr>
        <w:t xml:space="preserve"> о допуни Правилника о обавезним елементима конкурсне документације у поступцима јавних набавки и начину доказивања испуњености услова („Службени гласник РС“, бр. 41/19</w:t>
      </w:r>
      <w:r w:rsidRPr="00312B08">
        <w:rPr>
          <w:b/>
          <w:sz w:val="24"/>
          <w:szCs w:val="24"/>
          <w:u w:val="single"/>
          <w:lang w:val="sr-Cyrl-RS"/>
        </w:rPr>
        <w:t>) приликом сачињавања понуда употреба печата није обавезна, па ће се сходно томе понуде које нису печатиране сматрати прихватљивим</w:t>
      </w:r>
      <w:r>
        <w:rPr>
          <w:b/>
          <w:sz w:val="22"/>
          <w:szCs w:val="22"/>
          <w:u w:val="single"/>
          <w:lang w:val="sr-Cyrl-RS"/>
        </w:rPr>
        <w:t>.</w:t>
      </w:r>
    </w:p>
    <w:p w14:paraId="3E51EA2F" w14:textId="77777777" w:rsidR="00D90DD7" w:rsidRPr="001B01B6" w:rsidRDefault="00D90DD7" w:rsidP="00D90DD7">
      <w:pPr>
        <w:pStyle w:val="KDParagraf"/>
        <w:spacing w:before="0"/>
        <w:rPr>
          <w:rFonts w:ascii="Arial" w:hAnsi="Arial" w:cs="Arial"/>
          <w:color w:val="auto"/>
        </w:rPr>
      </w:pPr>
    </w:p>
    <w:p w14:paraId="6791D59A" w14:textId="77777777" w:rsidR="005E75C7" w:rsidRPr="00E11CBE" w:rsidRDefault="005E75C7" w:rsidP="00CF109B">
      <w:pPr>
        <w:pStyle w:val="KDPodnaslov2"/>
        <w:numPr>
          <w:ilvl w:val="1"/>
          <w:numId w:val="1"/>
        </w:numPr>
        <w:spacing w:before="0"/>
        <w:jc w:val="both"/>
        <w:outlineLvl w:val="9"/>
        <w:rPr>
          <w:rFonts w:ascii="Arial" w:hAnsi="Arial" w:cs="Arial"/>
        </w:rPr>
      </w:pPr>
      <w:r w:rsidRPr="00E11CBE">
        <w:rPr>
          <w:rFonts w:ascii="Arial" w:hAnsi="Arial" w:cs="Arial"/>
        </w:rPr>
        <w:t xml:space="preserve"> Подношење и отварање понуда</w:t>
      </w:r>
      <w:bookmarkEnd w:id="29"/>
      <w:bookmarkEnd w:id="30"/>
    </w:p>
    <w:p w14:paraId="60BC6E8D" w14:textId="77777777" w:rsidR="005E75C7" w:rsidRPr="00E11CBE" w:rsidRDefault="005E75C7" w:rsidP="005E75C7">
      <w:pPr>
        <w:pStyle w:val="KDParagraf"/>
        <w:spacing w:before="0"/>
        <w:rPr>
          <w:rFonts w:ascii="Arial" w:hAnsi="Arial" w:cs="Arial"/>
        </w:rPr>
      </w:pPr>
      <w:r w:rsidRPr="00E11CBE">
        <w:rPr>
          <w:rFonts w:ascii="Arial" w:hAnsi="Arial"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37EA0FDC" w14:textId="77777777" w:rsidR="005E75C7" w:rsidRPr="00E11CBE" w:rsidRDefault="005E75C7" w:rsidP="005E75C7">
      <w:pPr>
        <w:pStyle w:val="KDParagraf"/>
        <w:spacing w:before="0"/>
        <w:rPr>
          <w:rFonts w:ascii="Arial" w:hAnsi="Arial" w:cs="Arial"/>
        </w:rPr>
      </w:pPr>
      <w:r w:rsidRPr="00E11CBE">
        <w:rPr>
          <w:rFonts w:ascii="Arial" w:hAnsi="Arial"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96F2F55" w14:textId="77777777" w:rsidR="005E75C7" w:rsidRPr="00E11CBE" w:rsidRDefault="005E75C7" w:rsidP="005E75C7">
      <w:pPr>
        <w:pStyle w:val="KDParagraf"/>
        <w:spacing w:before="0"/>
        <w:rPr>
          <w:rFonts w:ascii="Arial" w:hAnsi="Arial" w:cs="Arial"/>
        </w:rPr>
      </w:pPr>
      <w:r w:rsidRPr="00E11CBE">
        <w:rPr>
          <w:rFonts w:ascii="Arial" w:hAnsi="Arial" w:cs="Arial"/>
        </w:rPr>
        <w:t>Комисија за јавне набавке ће благовремено поднете понуде јавно отворити дана наведеном у Позиву за подношење понуда</w:t>
      </w:r>
      <w:r w:rsidR="00FE7199">
        <w:rPr>
          <w:rFonts w:ascii="Arial" w:hAnsi="Arial" w:cs="Arial"/>
        </w:rPr>
        <w:t xml:space="preserve"> у просторијама ЈП ЕПС -</w:t>
      </w:r>
      <w:r w:rsidRPr="00E11CBE">
        <w:rPr>
          <w:rFonts w:ascii="Arial" w:hAnsi="Arial" w:cs="Arial"/>
          <w:shd w:val="clear" w:color="auto" w:fill="FFFFFF"/>
        </w:rPr>
        <w:t>О</w:t>
      </w:r>
      <w:r w:rsidRPr="00E11CBE">
        <w:rPr>
          <w:rFonts w:ascii="Arial" w:hAnsi="Arial" w:cs="Arial"/>
          <w:shd w:val="clear" w:color="auto" w:fill="FFFFFF"/>
          <w:lang w:val="ru-RU"/>
        </w:rPr>
        <w:t xml:space="preserve">гранак РБ Колубара </w:t>
      </w:r>
      <w:r w:rsidRPr="00E11CBE">
        <w:rPr>
          <w:rFonts w:ascii="Arial" w:hAnsi="Arial" w:cs="Arial"/>
          <w:shd w:val="clear" w:color="auto" w:fill="FFFFFF"/>
        </w:rPr>
        <w:lastRenderedPageBreak/>
        <w:t>У</w:t>
      </w:r>
      <w:r w:rsidRPr="00E11CBE">
        <w:rPr>
          <w:rFonts w:ascii="Arial" w:hAnsi="Arial" w:cs="Arial"/>
          <w:shd w:val="clear" w:color="auto" w:fill="FFFFFF"/>
          <w:lang w:val="ru-RU"/>
        </w:rPr>
        <w:t>л. Дише Ђурђевића бб 11560 Вреоци</w:t>
      </w:r>
      <w:r w:rsidRPr="00E11CBE">
        <w:rPr>
          <w:rFonts w:ascii="Arial" w:hAnsi="Arial" w:cs="Arial"/>
        </w:rPr>
        <w:t>, први спрат.</w:t>
      </w:r>
    </w:p>
    <w:p w14:paraId="2977A380" w14:textId="77777777" w:rsidR="005E75C7" w:rsidRPr="00E11CBE" w:rsidRDefault="005E75C7" w:rsidP="005E75C7">
      <w:pPr>
        <w:pStyle w:val="KDParagraf"/>
        <w:spacing w:before="0"/>
        <w:rPr>
          <w:rFonts w:ascii="Arial" w:hAnsi="Arial" w:cs="Arial"/>
        </w:rPr>
      </w:pPr>
      <w:r w:rsidRPr="00E11CBE">
        <w:rPr>
          <w:rFonts w:ascii="Arial" w:hAnsi="Arial"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DC8343F" w14:textId="77777777" w:rsidR="005E75C7" w:rsidRPr="00E11CBE" w:rsidRDefault="005E75C7" w:rsidP="005E75C7">
      <w:pPr>
        <w:pStyle w:val="KDParagraf"/>
        <w:spacing w:before="0"/>
        <w:rPr>
          <w:rFonts w:ascii="Arial" w:hAnsi="Arial" w:cs="Arial"/>
        </w:rPr>
      </w:pPr>
      <w:r w:rsidRPr="00E11CBE">
        <w:rPr>
          <w:rFonts w:ascii="Arial" w:hAnsi="Arial" w:cs="Arial"/>
        </w:rPr>
        <w:t>Комисија за јавну набавку води записник о отварању понуда у који се уносе подаци у складу са Законом.</w:t>
      </w:r>
    </w:p>
    <w:p w14:paraId="3489516B" w14:textId="77777777" w:rsidR="005E75C7" w:rsidRPr="00E11CBE" w:rsidRDefault="005E75C7" w:rsidP="005E75C7">
      <w:pPr>
        <w:pStyle w:val="KDParagraf"/>
        <w:spacing w:before="0"/>
        <w:rPr>
          <w:rFonts w:ascii="Arial" w:hAnsi="Arial" w:cs="Arial"/>
        </w:rPr>
      </w:pPr>
      <w:r w:rsidRPr="00E11CBE">
        <w:rPr>
          <w:rFonts w:ascii="Arial" w:hAnsi="Arial"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13054B84" w14:textId="77777777" w:rsidR="005E75C7" w:rsidRPr="00E11CBE" w:rsidRDefault="005E75C7" w:rsidP="005E75C7">
      <w:pPr>
        <w:pStyle w:val="KDParagraf"/>
        <w:spacing w:before="0"/>
        <w:rPr>
          <w:rFonts w:ascii="Arial" w:hAnsi="Arial" w:cs="Arial"/>
        </w:rPr>
      </w:pPr>
      <w:r w:rsidRPr="00E11CBE">
        <w:rPr>
          <w:rFonts w:ascii="Arial" w:hAnsi="Arial" w:cs="Arial"/>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w:t>
      </w:r>
      <w:r w:rsidRPr="00E11CBE">
        <w:rPr>
          <w:rFonts w:ascii="Arial" w:hAnsi="Arial" w:cs="Arial"/>
          <w:shd w:val="clear" w:color="auto" w:fill="FFFFFF"/>
        </w:rPr>
        <w:t>присуствовали п</w:t>
      </w:r>
      <w:r w:rsidRPr="00E11CBE">
        <w:rPr>
          <w:rFonts w:ascii="Arial" w:hAnsi="Arial" w:cs="Arial"/>
        </w:rPr>
        <w:t>оступку отварања понуда.</w:t>
      </w:r>
    </w:p>
    <w:p w14:paraId="4D2ED208" w14:textId="77777777" w:rsidR="005E75C7" w:rsidRPr="00E11CBE" w:rsidRDefault="005E75C7" w:rsidP="005E75C7">
      <w:pPr>
        <w:pStyle w:val="KDParagraf"/>
        <w:spacing w:before="0"/>
        <w:rPr>
          <w:rFonts w:ascii="Arial" w:hAnsi="Arial" w:cs="Arial"/>
        </w:rPr>
      </w:pPr>
    </w:p>
    <w:p w14:paraId="183C56E6" w14:textId="77777777" w:rsidR="005E75C7" w:rsidRPr="00E11CBE" w:rsidRDefault="005E75C7" w:rsidP="00CF109B">
      <w:pPr>
        <w:pStyle w:val="KDPodnaslov2"/>
        <w:numPr>
          <w:ilvl w:val="1"/>
          <w:numId w:val="1"/>
        </w:numPr>
        <w:spacing w:before="0"/>
        <w:jc w:val="both"/>
        <w:outlineLvl w:val="9"/>
        <w:rPr>
          <w:rFonts w:ascii="Arial" w:hAnsi="Arial" w:cs="Arial"/>
        </w:rPr>
      </w:pPr>
      <w:bookmarkStart w:id="31" w:name="_Toc441651581"/>
      <w:bookmarkStart w:id="32" w:name="_Toc442559892"/>
      <w:r w:rsidRPr="00E11CBE">
        <w:rPr>
          <w:rFonts w:ascii="Arial" w:hAnsi="Arial" w:cs="Arial"/>
        </w:rPr>
        <w:t>Начин подношења понуде</w:t>
      </w:r>
      <w:bookmarkEnd w:id="31"/>
      <w:bookmarkEnd w:id="32"/>
    </w:p>
    <w:p w14:paraId="5DDE6ECC" w14:textId="77777777" w:rsidR="005E75C7" w:rsidRPr="00E11CBE" w:rsidRDefault="005E75C7" w:rsidP="005E75C7">
      <w:pPr>
        <w:pStyle w:val="KDParagraf"/>
        <w:spacing w:before="0"/>
        <w:rPr>
          <w:rFonts w:ascii="Arial" w:hAnsi="Arial" w:cs="Arial"/>
        </w:rPr>
      </w:pPr>
      <w:r w:rsidRPr="00E11CBE">
        <w:rPr>
          <w:rFonts w:ascii="Arial" w:hAnsi="Arial" w:cs="Arial"/>
          <w:lang w:val="ru-RU"/>
        </w:rPr>
        <w:t>Понуђач може поднети само једну понуду.</w:t>
      </w:r>
    </w:p>
    <w:p w14:paraId="394D7F9F" w14:textId="77777777" w:rsidR="005E75C7" w:rsidRPr="00E11CBE" w:rsidRDefault="005E75C7" w:rsidP="005E75C7">
      <w:pPr>
        <w:pStyle w:val="KDParagraf"/>
        <w:spacing w:before="0"/>
        <w:rPr>
          <w:rFonts w:ascii="Arial" w:hAnsi="Arial" w:cs="Arial"/>
        </w:rPr>
      </w:pPr>
      <w:r w:rsidRPr="00E11CBE">
        <w:rPr>
          <w:rFonts w:ascii="Arial" w:hAnsi="Arial" w:cs="Arial"/>
          <w:lang w:val="ru-RU"/>
        </w:rPr>
        <w:t>Понуду може поднети понуђач самостално, група понуђача, као и понуђач са подизвођачем.</w:t>
      </w:r>
    </w:p>
    <w:p w14:paraId="6D25C5BC" w14:textId="77777777" w:rsidR="005E75C7" w:rsidRPr="00E11CBE" w:rsidRDefault="005E75C7" w:rsidP="005E75C7">
      <w:pPr>
        <w:pStyle w:val="KDParagraf"/>
        <w:spacing w:before="0"/>
        <w:rPr>
          <w:rFonts w:ascii="Arial" w:hAnsi="Arial" w:cs="Arial"/>
        </w:rPr>
      </w:pPr>
      <w:r w:rsidRPr="00E11CBE">
        <w:rPr>
          <w:rFonts w:ascii="Arial" w:hAnsi="Arial" w:cs="Arial"/>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14:paraId="5D1FA85E" w14:textId="77777777" w:rsidR="005E75C7" w:rsidRPr="00E11CBE" w:rsidRDefault="005E75C7" w:rsidP="005E75C7">
      <w:pPr>
        <w:pStyle w:val="KDParagraf"/>
        <w:spacing w:before="0"/>
        <w:rPr>
          <w:rFonts w:ascii="Arial" w:hAnsi="Arial" w:cs="Arial"/>
        </w:rPr>
      </w:pPr>
      <w:r w:rsidRPr="00E11CBE">
        <w:rPr>
          <w:rFonts w:ascii="Arial" w:hAnsi="Arial"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28B0DB8" w14:textId="77777777" w:rsidR="005E75C7" w:rsidRPr="00E11CBE" w:rsidRDefault="005E75C7" w:rsidP="005E75C7">
      <w:pPr>
        <w:pStyle w:val="KDParagraf"/>
        <w:spacing w:before="0"/>
        <w:rPr>
          <w:rFonts w:ascii="Arial" w:hAnsi="Arial" w:cs="Arial"/>
        </w:rPr>
      </w:pPr>
      <w:r w:rsidRPr="00E11CBE">
        <w:rPr>
          <w:rFonts w:ascii="Arial" w:hAnsi="Arial" w:cs="Arial"/>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4B9A1114" w14:textId="77777777" w:rsidR="005E75C7" w:rsidRPr="00E11CBE" w:rsidRDefault="005E75C7" w:rsidP="005E75C7">
      <w:pPr>
        <w:pStyle w:val="KDParagraf"/>
        <w:spacing w:before="0"/>
        <w:rPr>
          <w:rFonts w:ascii="Arial" w:hAnsi="Arial" w:cs="Arial"/>
        </w:rPr>
      </w:pPr>
    </w:p>
    <w:p w14:paraId="708DFFCF" w14:textId="77777777" w:rsidR="005E75C7" w:rsidRPr="00E11CBE" w:rsidRDefault="005E75C7" w:rsidP="00CF109B">
      <w:pPr>
        <w:pStyle w:val="KDPodnaslov2"/>
        <w:numPr>
          <w:ilvl w:val="1"/>
          <w:numId w:val="1"/>
        </w:numPr>
        <w:spacing w:before="0"/>
        <w:jc w:val="both"/>
        <w:outlineLvl w:val="9"/>
        <w:rPr>
          <w:rFonts w:ascii="Arial" w:hAnsi="Arial" w:cs="Arial"/>
        </w:rPr>
      </w:pPr>
      <w:bookmarkStart w:id="33" w:name="_Toc441651582"/>
      <w:bookmarkStart w:id="34" w:name="_Toc442559893"/>
      <w:r w:rsidRPr="00E11CBE">
        <w:rPr>
          <w:rFonts w:ascii="Arial" w:hAnsi="Arial" w:cs="Arial"/>
        </w:rPr>
        <w:t>Измена, допуна и опозив понуде</w:t>
      </w:r>
      <w:bookmarkEnd w:id="33"/>
      <w:bookmarkEnd w:id="34"/>
    </w:p>
    <w:p w14:paraId="129B9659" w14:textId="77777777" w:rsidR="005E75C7" w:rsidRPr="00E11CBE" w:rsidRDefault="005E75C7" w:rsidP="005E75C7">
      <w:pPr>
        <w:pStyle w:val="KDParagraf"/>
        <w:spacing w:before="0"/>
        <w:rPr>
          <w:rFonts w:ascii="Arial" w:hAnsi="Arial" w:cs="Arial"/>
        </w:rPr>
      </w:pPr>
      <w:r w:rsidRPr="00E11CBE">
        <w:rPr>
          <w:rFonts w:ascii="Arial" w:hAnsi="Arial"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752AD" w:rsidRPr="006752AD">
        <w:rPr>
          <w:rFonts w:ascii="Arial" w:hAnsi="Arial" w:cs="Arial"/>
          <w:lang w:val="ru-RU"/>
        </w:rPr>
        <w:t xml:space="preserve">услуге: </w:t>
      </w:r>
      <w:r w:rsidR="00A956C5">
        <w:rPr>
          <w:rFonts w:ascii="Arial" w:hAnsi="Arial" w:cs="Arial"/>
          <w:b/>
        </w:rPr>
        <w:t>Годишњи мониторинг реке Колубаре у зони водозахвата за потребе ПК „Тамнава Исток“, са уградњом уређаја „DRIVER“</w:t>
      </w:r>
      <w:r w:rsidR="00512463" w:rsidRPr="00512463">
        <w:rPr>
          <w:rFonts w:ascii="Arial" w:hAnsi="Arial" w:cs="Arial"/>
        </w:rPr>
        <w:t xml:space="preserve">, </w:t>
      </w:r>
      <w:r w:rsidR="006752AD" w:rsidRPr="006752AD">
        <w:rPr>
          <w:rFonts w:ascii="Arial" w:hAnsi="Arial" w:cs="Arial"/>
          <w:lang w:val="ru-RU"/>
        </w:rPr>
        <w:t xml:space="preserve">- Јавна набавка број </w:t>
      </w:r>
      <w:r w:rsidR="00657C65">
        <w:rPr>
          <w:rFonts w:ascii="Arial" w:hAnsi="Arial" w:cs="Arial"/>
          <w:b/>
        </w:rPr>
        <w:t>ЈН/4000/0062/2020, ЈАНА: 1630/2020</w:t>
      </w:r>
      <w:r w:rsidRPr="00E11CBE">
        <w:rPr>
          <w:rFonts w:ascii="Arial" w:hAnsi="Arial" w:cs="Arial"/>
          <w:lang w:val="ru-RU"/>
        </w:rPr>
        <w:t xml:space="preserve"> – НЕ ОТВАРАТИ“.</w:t>
      </w:r>
    </w:p>
    <w:p w14:paraId="75E38867" w14:textId="77777777" w:rsidR="005E75C7" w:rsidRPr="00E11CBE" w:rsidRDefault="005E75C7" w:rsidP="005E75C7">
      <w:pPr>
        <w:pStyle w:val="KDParagraf"/>
        <w:spacing w:before="0"/>
        <w:rPr>
          <w:rFonts w:ascii="Arial" w:hAnsi="Arial" w:cs="Arial"/>
        </w:rPr>
      </w:pPr>
      <w:r w:rsidRPr="00E11CBE">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4F4E0D6" w14:textId="77777777" w:rsidR="005E75C7" w:rsidRPr="00E11CBE" w:rsidRDefault="005E75C7" w:rsidP="005E75C7">
      <w:pPr>
        <w:pStyle w:val="KDParagraf"/>
        <w:spacing w:before="0"/>
        <w:rPr>
          <w:rFonts w:ascii="Arial" w:hAnsi="Arial" w:cs="Arial"/>
        </w:rPr>
      </w:pPr>
      <w:r w:rsidRPr="00E11CBE">
        <w:rPr>
          <w:rFonts w:ascii="Arial" w:hAnsi="Arial"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6752AD" w:rsidRPr="006752AD">
        <w:rPr>
          <w:rFonts w:ascii="Arial" w:hAnsi="Arial" w:cs="Arial"/>
          <w:lang w:val="ru-RU"/>
        </w:rPr>
        <w:t xml:space="preserve"> услуге: </w:t>
      </w:r>
      <w:r w:rsidR="00A956C5">
        <w:rPr>
          <w:rFonts w:ascii="Arial" w:hAnsi="Arial" w:cs="Arial"/>
          <w:b/>
        </w:rPr>
        <w:t>Годишњи мониторинг реке Колубаре у зони водозахвата за потребе ПК „Тамнава Исток“, са уградњом уређаја „DRIVER“</w:t>
      </w:r>
      <w:r w:rsidR="004222AC">
        <w:rPr>
          <w:rFonts w:ascii="Arial" w:hAnsi="Arial" w:cs="Arial"/>
        </w:rPr>
        <w:t>,</w:t>
      </w:r>
      <w:r w:rsidR="006752AD" w:rsidRPr="006752AD">
        <w:rPr>
          <w:rFonts w:ascii="Arial" w:hAnsi="Arial" w:cs="Arial"/>
          <w:lang w:val="ru-RU"/>
        </w:rPr>
        <w:t xml:space="preserve">- Јавна набавка број </w:t>
      </w:r>
      <w:r w:rsidR="00657C65">
        <w:rPr>
          <w:rFonts w:ascii="Arial" w:hAnsi="Arial" w:cs="Arial"/>
          <w:b/>
        </w:rPr>
        <w:t>ЈН/4000/0062/2020, ЈАНА: 1630/2020</w:t>
      </w:r>
      <w:r w:rsidRPr="00E11CBE">
        <w:rPr>
          <w:rFonts w:ascii="Arial" w:hAnsi="Arial" w:cs="Arial"/>
        </w:rPr>
        <w:t>– НЕ ОТВАРАТИ“.</w:t>
      </w:r>
    </w:p>
    <w:p w14:paraId="316250AD" w14:textId="77777777" w:rsidR="005E75C7" w:rsidRPr="00E11CBE" w:rsidRDefault="005E75C7" w:rsidP="005E75C7">
      <w:pPr>
        <w:pStyle w:val="KDParagraf"/>
        <w:spacing w:before="0"/>
        <w:rPr>
          <w:rFonts w:ascii="Arial" w:hAnsi="Arial" w:cs="Arial"/>
        </w:rPr>
      </w:pPr>
      <w:r w:rsidRPr="00E11CBE">
        <w:rPr>
          <w:rFonts w:ascii="Arial" w:hAnsi="Arial"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3BDDC02" w14:textId="77777777" w:rsidR="00A223D7" w:rsidRPr="00615607" w:rsidRDefault="00A223D7" w:rsidP="005E75C7">
      <w:pPr>
        <w:pStyle w:val="KDKomentar"/>
        <w:spacing w:before="0"/>
        <w:rPr>
          <w:rFonts w:ascii="Arial" w:hAnsi="Arial" w:cs="Arial"/>
          <w:i w:val="0"/>
          <w:color w:val="auto"/>
          <w:sz w:val="24"/>
          <w:szCs w:val="24"/>
        </w:rPr>
      </w:pPr>
    </w:p>
    <w:p w14:paraId="45AE066D" w14:textId="77777777" w:rsidR="005E75C7" w:rsidRPr="00E11CBE" w:rsidRDefault="005E75C7" w:rsidP="00CF109B">
      <w:pPr>
        <w:pStyle w:val="KDPodnaslov2"/>
        <w:numPr>
          <w:ilvl w:val="1"/>
          <w:numId w:val="1"/>
        </w:numPr>
        <w:spacing w:before="0"/>
        <w:jc w:val="both"/>
        <w:outlineLvl w:val="9"/>
        <w:rPr>
          <w:rFonts w:ascii="Arial" w:hAnsi="Arial" w:cs="Arial"/>
        </w:rPr>
      </w:pPr>
      <w:bookmarkStart w:id="35" w:name="_Toc441651583"/>
      <w:bookmarkStart w:id="36" w:name="_Toc442559894"/>
      <w:r w:rsidRPr="00E11CBE">
        <w:rPr>
          <w:rFonts w:ascii="Arial" w:hAnsi="Arial" w:cs="Arial"/>
          <w:lang w:val="ru-RU"/>
        </w:rPr>
        <w:t>П</w:t>
      </w:r>
      <w:r w:rsidRPr="00E11CBE">
        <w:rPr>
          <w:rFonts w:ascii="Arial" w:hAnsi="Arial" w:cs="Arial"/>
        </w:rPr>
        <w:t>артије</w:t>
      </w:r>
      <w:bookmarkEnd w:id="35"/>
      <w:bookmarkEnd w:id="36"/>
    </w:p>
    <w:p w14:paraId="40396B4C" w14:textId="77777777" w:rsidR="00736E21" w:rsidRPr="0039538C" w:rsidRDefault="005E75C7" w:rsidP="005E75C7">
      <w:pPr>
        <w:pStyle w:val="KDParagraf"/>
        <w:spacing w:before="0"/>
        <w:rPr>
          <w:rFonts w:ascii="Arial" w:hAnsi="Arial" w:cs="Arial"/>
          <w:color w:val="auto"/>
        </w:rPr>
      </w:pPr>
      <w:r w:rsidRPr="00FA7BF4">
        <w:rPr>
          <w:rFonts w:ascii="Arial" w:hAnsi="Arial" w:cs="Arial"/>
          <w:color w:val="auto"/>
        </w:rPr>
        <w:t xml:space="preserve">Набавка </w:t>
      </w:r>
      <w:r w:rsidR="004222AC">
        <w:rPr>
          <w:rFonts w:ascii="Arial" w:hAnsi="Arial" w:cs="Arial"/>
          <w:color w:val="auto"/>
        </w:rPr>
        <w:t>ни</w:t>
      </w:r>
      <w:r w:rsidRPr="00FA7BF4">
        <w:rPr>
          <w:rFonts w:ascii="Arial" w:hAnsi="Arial" w:cs="Arial"/>
          <w:color w:val="auto"/>
        </w:rPr>
        <w:t>је обликова</w:t>
      </w:r>
      <w:r w:rsidR="00DA2112" w:rsidRPr="00FA7BF4">
        <w:rPr>
          <w:rFonts w:ascii="Arial" w:hAnsi="Arial" w:cs="Arial"/>
          <w:color w:val="auto"/>
        </w:rPr>
        <w:t xml:space="preserve">на по </w:t>
      </w:r>
      <w:r w:rsidR="006752AD" w:rsidRPr="00FA7BF4">
        <w:rPr>
          <w:rFonts w:ascii="Arial" w:hAnsi="Arial" w:cs="Arial"/>
          <w:color w:val="auto"/>
        </w:rPr>
        <w:t>партиј</w:t>
      </w:r>
      <w:r w:rsidR="00DA2112" w:rsidRPr="00FA7BF4">
        <w:rPr>
          <w:rFonts w:ascii="Arial" w:hAnsi="Arial" w:cs="Arial"/>
          <w:color w:val="auto"/>
        </w:rPr>
        <w:t>ама</w:t>
      </w:r>
      <w:r w:rsidRPr="00FA7BF4">
        <w:rPr>
          <w:rFonts w:ascii="Arial" w:hAnsi="Arial" w:cs="Arial"/>
          <w:color w:val="auto"/>
        </w:rPr>
        <w:t>.</w:t>
      </w:r>
    </w:p>
    <w:p w14:paraId="75D62B6E" w14:textId="77777777" w:rsidR="000751A8" w:rsidRDefault="000751A8" w:rsidP="00953FD8">
      <w:pPr>
        <w:tabs>
          <w:tab w:val="left" w:pos="0"/>
        </w:tabs>
        <w:jc w:val="both"/>
        <w:rPr>
          <w:rFonts w:eastAsia="TimesNewRomanPSMT" w:cs="Arial"/>
          <w:bCs/>
          <w:kern w:val="1"/>
          <w:sz w:val="24"/>
          <w:szCs w:val="24"/>
          <w:lang w:eastAsia="ar-SA"/>
        </w:rPr>
      </w:pPr>
    </w:p>
    <w:p w14:paraId="344D1F96" w14:textId="77777777" w:rsidR="005E75C7" w:rsidRPr="00E11CBE" w:rsidRDefault="005E75C7" w:rsidP="00CF109B">
      <w:pPr>
        <w:pStyle w:val="KDPodnaslov2"/>
        <w:numPr>
          <w:ilvl w:val="1"/>
          <w:numId w:val="1"/>
        </w:numPr>
        <w:spacing w:before="0"/>
        <w:jc w:val="both"/>
        <w:outlineLvl w:val="9"/>
        <w:rPr>
          <w:rFonts w:ascii="Arial" w:hAnsi="Arial" w:cs="Arial"/>
        </w:rPr>
      </w:pPr>
      <w:bookmarkStart w:id="37" w:name="_Toc441651584"/>
      <w:bookmarkStart w:id="38" w:name="_Toc442559895"/>
      <w:r w:rsidRPr="00E11CBE">
        <w:rPr>
          <w:rFonts w:ascii="Arial" w:hAnsi="Arial" w:cs="Arial"/>
        </w:rPr>
        <w:t xml:space="preserve"> Понуда са варијантама</w:t>
      </w:r>
      <w:bookmarkEnd w:id="37"/>
      <w:bookmarkEnd w:id="38"/>
    </w:p>
    <w:p w14:paraId="0DC18474" w14:textId="77777777" w:rsidR="005E75C7" w:rsidRPr="00E11CBE" w:rsidRDefault="005E75C7" w:rsidP="005E75C7">
      <w:pPr>
        <w:pStyle w:val="Standard"/>
        <w:tabs>
          <w:tab w:val="left" w:pos="567"/>
          <w:tab w:val="left" w:pos="993"/>
        </w:tabs>
        <w:spacing w:before="0"/>
        <w:rPr>
          <w:rFonts w:ascii="Arial" w:hAnsi="Arial" w:cs="Arial"/>
        </w:rPr>
      </w:pPr>
      <w:r w:rsidRPr="00E11CBE">
        <w:rPr>
          <w:rFonts w:ascii="Arial" w:hAnsi="Arial" w:cs="Arial"/>
          <w:lang w:val="ru-RU"/>
        </w:rPr>
        <w:t>Понуда са варијантама није дозвољена.</w:t>
      </w:r>
    </w:p>
    <w:p w14:paraId="54030A24" w14:textId="77777777" w:rsidR="005E75C7" w:rsidRPr="00E11CBE" w:rsidRDefault="005E75C7" w:rsidP="005E75C7">
      <w:pPr>
        <w:pStyle w:val="Standard"/>
        <w:tabs>
          <w:tab w:val="left" w:pos="567"/>
          <w:tab w:val="left" w:pos="993"/>
        </w:tabs>
        <w:spacing w:before="0"/>
        <w:rPr>
          <w:rFonts w:ascii="Arial" w:hAnsi="Arial" w:cs="Arial"/>
          <w:lang w:val="ru-RU"/>
        </w:rPr>
      </w:pPr>
    </w:p>
    <w:p w14:paraId="13A8E32B" w14:textId="77777777" w:rsidR="005E75C7" w:rsidRPr="00E11CBE" w:rsidRDefault="005E75C7" w:rsidP="00CF109B">
      <w:pPr>
        <w:pStyle w:val="KDPodnaslov2"/>
        <w:numPr>
          <w:ilvl w:val="1"/>
          <w:numId w:val="1"/>
        </w:numPr>
        <w:spacing w:before="0"/>
        <w:jc w:val="both"/>
        <w:outlineLvl w:val="9"/>
        <w:rPr>
          <w:rFonts w:ascii="Arial" w:hAnsi="Arial" w:cs="Arial"/>
        </w:rPr>
      </w:pPr>
      <w:bookmarkStart w:id="39" w:name="_Toc441651585"/>
      <w:bookmarkStart w:id="40" w:name="_Toc442559896"/>
      <w:r w:rsidRPr="00E11CBE">
        <w:rPr>
          <w:rFonts w:ascii="Arial" w:hAnsi="Arial" w:cs="Arial"/>
        </w:rPr>
        <w:lastRenderedPageBreak/>
        <w:t xml:space="preserve"> Подношење понуде са подизвођачима</w:t>
      </w:r>
      <w:bookmarkEnd w:id="39"/>
      <w:bookmarkEnd w:id="40"/>
    </w:p>
    <w:p w14:paraId="511FA52A" w14:textId="77777777" w:rsidR="00A653A1" w:rsidRPr="001B01B6" w:rsidRDefault="00A653A1" w:rsidP="00A653A1">
      <w:pPr>
        <w:pStyle w:val="KDParagraf"/>
        <w:spacing w:before="0"/>
        <w:rPr>
          <w:rFonts w:ascii="Arial" w:hAnsi="Arial" w:cs="Arial"/>
          <w:color w:val="auto"/>
        </w:rPr>
      </w:pPr>
      <w:r w:rsidRPr="001B01B6">
        <w:rPr>
          <w:rFonts w:ascii="Arial" w:hAnsi="Arial" w:cs="Arial"/>
          <w:color w:val="auto"/>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6100D1B" w14:textId="77777777" w:rsidR="00A653A1" w:rsidRPr="008924D6" w:rsidRDefault="00A653A1" w:rsidP="00F05771">
      <w:pPr>
        <w:pStyle w:val="KDParagraf"/>
        <w:numPr>
          <w:ilvl w:val="0"/>
          <w:numId w:val="21"/>
        </w:numPr>
        <w:spacing w:before="0"/>
        <w:ind w:left="567"/>
        <w:rPr>
          <w:rFonts w:ascii="Arial" w:hAnsi="Arial" w:cs="Arial"/>
          <w:color w:val="auto"/>
        </w:rPr>
      </w:pPr>
      <w:r w:rsidRPr="001B01B6">
        <w:rPr>
          <w:rFonts w:ascii="Arial" w:hAnsi="Arial" w:cs="Arial"/>
          <w:color w:val="auto"/>
        </w:rPr>
        <w:t>назив подизвођача, а уколико уговор између наручиоца и понуђача буде закључен, тај подизвођач ће бити наведен у уговору;</w:t>
      </w:r>
    </w:p>
    <w:p w14:paraId="70D39E45" w14:textId="77777777" w:rsidR="00342661" w:rsidRPr="009D6503" w:rsidRDefault="00A653A1" w:rsidP="00A653A1">
      <w:pPr>
        <w:pStyle w:val="KDParagraf"/>
        <w:numPr>
          <w:ilvl w:val="0"/>
          <w:numId w:val="21"/>
        </w:numPr>
        <w:spacing w:before="0"/>
        <w:ind w:left="567"/>
        <w:rPr>
          <w:rFonts w:ascii="Arial" w:hAnsi="Arial" w:cs="Arial"/>
          <w:color w:val="auto"/>
        </w:rPr>
      </w:pPr>
      <w:r w:rsidRPr="001B01B6">
        <w:rPr>
          <w:rFonts w:ascii="Arial" w:hAnsi="Arial" w:cs="Arial"/>
          <w:color w:val="auto"/>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16BB8A1" w14:textId="77777777" w:rsidR="00A653A1" w:rsidRPr="001B01B6" w:rsidRDefault="00A653A1" w:rsidP="00A653A1">
      <w:pPr>
        <w:pStyle w:val="KDParagraf"/>
        <w:spacing w:before="0"/>
        <w:rPr>
          <w:rFonts w:ascii="Arial" w:hAnsi="Arial" w:cs="Arial"/>
          <w:color w:val="auto"/>
        </w:rPr>
      </w:pPr>
      <w:r w:rsidRPr="001B01B6">
        <w:rPr>
          <w:rFonts w:ascii="Arial" w:hAnsi="Arial" w:cs="Arial"/>
          <w:color w:val="auto"/>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C9699D5" w14:textId="77777777" w:rsidR="00A653A1" w:rsidRPr="001B01B6" w:rsidRDefault="00A653A1" w:rsidP="00A653A1">
      <w:pPr>
        <w:pStyle w:val="KDParagraf"/>
        <w:spacing w:before="0"/>
        <w:rPr>
          <w:rFonts w:ascii="Arial" w:hAnsi="Arial" w:cs="Arial"/>
          <w:color w:val="auto"/>
        </w:rPr>
      </w:pPr>
      <w:r w:rsidRPr="001B01B6">
        <w:rPr>
          <w:rFonts w:ascii="Arial" w:hAnsi="Arial" w:cs="Arial"/>
          <w:color w:val="auto"/>
        </w:rPr>
        <w:t xml:space="preserve">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 </w:t>
      </w:r>
    </w:p>
    <w:p w14:paraId="589853B3" w14:textId="77777777" w:rsidR="00A653A1" w:rsidRPr="001236FD" w:rsidRDefault="00A653A1" w:rsidP="00A653A1">
      <w:pPr>
        <w:pStyle w:val="KDParagraf"/>
        <w:spacing w:before="0"/>
        <w:rPr>
          <w:rFonts w:ascii="Arial" w:hAnsi="Arial" w:cs="Arial"/>
          <w:color w:val="auto"/>
        </w:rPr>
      </w:pPr>
      <w:r w:rsidRPr="001236FD">
        <w:rPr>
          <w:rFonts w:ascii="Arial" w:hAnsi="Arial" w:cs="Arial"/>
          <w:color w:val="auto"/>
        </w:rPr>
        <w:t>Додатне услове понуђач испуњава самостално, без обзира на агажовање подизвођача.</w:t>
      </w:r>
    </w:p>
    <w:p w14:paraId="66CFDEC4" w14:textId="77777777" w:rsidR="00A653A1" w:rsidRPr="001B01B6" w:rsidRDefault="00A653A1" w:rsidP="00A653A1">
      <w:pPr>
        <w:pStyle w:val="KDParagraf"/>
        <w:spacing w:before="0"/>
        <w:rPr>
          <w:rFonts w:ascii="Arial" w:hAnsi="Arial" w:cs="Arial"/>
          <w:color w:val="auto"/>
        </w:rPr>
      </w:pPr>
      <w:r w:rsidRPr="001236FD">
        <w:rPr>
          <w:rFonts w:ascii="Arial" w:hAnsi="Arial" w:cs="Arial"/>
          <w:color w:val="auto"/>
        </w:rPr>
        <w:t>Све обрасце у понуди потписује и оверава понуђач, изузев образаца под пуном материјалном и кривичном одговорношћу,које попуњава, потписује и овера</w:t>
      </w:r>
      <w:r>
        <w:rPr>
          <w:rFonts w:ascii="Arial" w:hAnsi="Arial" w:cs="Arial"/>
          <w:color w:val="auto"/>
        </w:rPr>
        <w:t>ва сваки подизвођач у своје име</w:t>
      </w:r>
      <w:r w:rsidRPr="001236FD">
        <w:rPr>
          <w:rFonts w:cs="Arial"/>
          <w:color w:val="auto"/>
        </w:rPr>
        <w:t>.</w:t>
      </w:r>
    </w:p>
    <w:p w14:paraId="4FA1FA8A" w14:textId="77777777" w:rsidR="00A653A1" w:rsidRPr="001B01B6" w:rsidRDefault="00A653A1" w:rsidP="00A653A1">
      <w:pPr>
        <w:pStyle w:val="KDParagraf"/>
        <w:spacing w:before="0"/>
        <w:rPr>
          <w:rFonts w:ascii="Arial" w:hAnsi="Arial" w:cs="Arial"/>
          <w:color w:val="auto"/>
        </w:rPr>
      </w:pPr>
      <w:r w:rsidRPr="001B01B6">
        <w:rPr>
          <w:rFonts w:ascii="Arial" w:hAnsi="Arial" w:cs="Arial"/>
          <w:color w:val="auto"/>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w:t>
      </w:r>
    </w:p>
    <w:p w14:paraId="14156B35" w14:textId="77777777" w:rsidR="00A653A1" w:rsidRDefault="00A653A1" w:rsidP="00A653A1">
      <w:pPr>
        <w:pStyle w:val="KDParagraf"/>
        <w:spacing w:before="0"/>
        <w:rPr>
          <w:rFonts w:ascii="Arial" w:hAnsi="Arial" w:cs="Arial"/>
          <w:color w:val="auto"/>
          <w:lang w:bidi="en-US"/>
        </w:rPr>
      </w:pPr>
      <w:r w:rsidRPr="001B01B6">
        <w:rPr>
          <w:rFonts w:ascii="Arial" w:hAnsi="Arial" w:cs="Arial"/>
          <w:color w:val="auto"/>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w:t>
      </w:r>
      <w:r w:rsidRPr="001B01B6">
        <w:rPr>
          <w:rFonts w:ascii="Arial" w:hAnsi="Arial" w:cs="Arial"/>
          <w:color w:val="auto"/>
          <w:lang w:bidi="en-US"/>
        </w:rPr>
        <w:t xml:space="preserve"> у овом поступку не предвиђа примену одредби става 9. и 10. члана 80. Закона.</w:t>
      </w:r>
    </w:p>
    <w:p w14:paraId="14BE9963" w14:textId="77777777" w:rsidR="005E75C7" w:rsidRPr="00E11CBE" w:rsidRDefault="005E75C7" w:rsidP="005E75C7">
      <w:pPr>
        <w:pStyle w:val="KDParagraf"/>
        <w:spacing w:before="0"/>
        <w:rPr>
          <w:rFonts w:ascii="Arial" w:hAnsi="Arial" w:cs="Arial"/>
          <w:color w:val="00B0F0"/>
          <w:lang w:bidi="en-US"/>
        </w:rPr>
      </w:pPr>
    </w:p>
    <w:p w14:paraId="6F0F293A" w14:textId="77777777" w:rsidR="005E75C7" w:rsidRPr="00E11CBE" w:rsidRDefault="005E75C7" w:rsidP="00CF109B">
      <w:pPr>
        <w:pStyle w:val="KDPodnaslov2"/>
        <w:numPr>
          <w:ilvl w:val="1"/>
          <w:numId w:val="1"/>
        </w:numPr>
        <w:spacing w:before="0"/>
        <w:jc w:val="both"/>
        <w:outlineLvl w:val="9"/>
        <w:rPr>
          <w:rFonts w:ascii="Arial" w:hAnsi="Arial" w:cs="Arial"/>
        </w:rPr>
      </w:pPr>
      <w:bookmarkStart w:id="41" w:name="_Toc441651586"/>
      <w:bookmarkStart w:id="42" w:name="_Toc442559897"/>
      <w:r w:rsidRPr="00E11CBE">
        <w:rPr>
          <w:rFonts w:ascii="Arial" w:hAnsi="Arial" w:cs="Arial"/>
        </w:rPr>
        <w:t>Подношење заједничке понуде</w:t>
      </w:r>
      <w:bookmarkEnd w:id="41"/>
      <w:bookmarkEnd w:id="42"/>
    </w:p>
    <w:p w14:paraId="33AD941A" w14:textId="77777777" w:rsidR="00A653A1" w:rsidRPr="001B01B6" w:rsidRDefault="00A653A1" w:rsidP="00A653A1">
      <w:pPr>
        <w:pStyle w:val="KDParagraf"/>
        <w:spacing w:before="0"/>
        <w:rPr>
          <w:rFonts w:ascii="Arial" w:hAnsi="Arial" w:cs="Arial"/>
          <w:color w:val="auto"/>
        </w:rPr>
      </w:pPr>
      <w:r w:rsidRPr="001B01B6">
        <w:rPr>
          <w:rFonts w:ascii="Arial" w:hAnsi="Arial" w:cs="Arial"/>
          <w:color w:val="auto"/>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w:t>
      </w:r>
    </w:p>
    <w:p w14:paraId="25177101" w14:textId="77777777" w:rsidR="00A653A1" w:rsidRPr="001B01B6" w:rsidRDefault="00A653A1" w:rsidP="00F05771">
      <w:pPr>
        <w:pStyle w:val="KDNabrajanje"/>
        <w:numPr>
          <w:ilvl w:val="0"/>
          <w:numId w:val="18"/>
        </w:numPr>
        <w:spacing w:before="0"/>
        <w:rPr>
          <w:rFonts w:ascii="Arial" w:hAnsi="Arial" w:cs="Arial"/>
          <w:color w:val="auto"/>
        </w:rPr>
      </w:pPr>
      <w:r w:rsidRPr="001B01B6">
        <w:rPr>
          <w:rFonts w:ascii="Arial" w:hAnsi="Arial" w:cs="Arial"/>
          <w:color w:val="auto"/>
        </w:rPr>
        <w:t>податке о члану групе који ће бити Носилац посла, односно који ће поднети понуду и који ће заступати групу понуђача пред Наручиоцем;</w:t>
      </w:r>
    </w:p>
    <w:p w14:paraId="0F56F8C0" w14:textId="77777777" w:rsidR="00A653A1" w:rsidRPr="001B01B6" w:rsidRDefault="00A653A1" w:rsidP="00F05771">
      <w:pPr>
        <w:pStyle w:val="KDNabrajanje"/>
        <w:numPr>
          <w:ilvl w:val="0"/>
          <w:numId w:val="18"/>
        </w:numPr>
        <w:spacing w:before="0"/>
        <w:rPr>
          <w:rFonts w:ascii="Arial" w:hAnsi="Arial" w:cs="Arial"/>
          <w:color w:val="auto"/>
        </w:rPr>
      </w:pPr>
      <w:r w:rsidRPr="001B01B6">
        <w:rPr>
          <w:rFonts w:ascii="Arial" w:hAnsi="Arial" w:cs="Arial"/>
          <w:color w:val="auto"/>
        </w:rPr>
        <w:t>опис послова сваког од понуђача из групе понуђача у извршењу уговора.</w:t>
      </w:r>
    </w:p>
    <w:p w14:paraId="169198DF" w14:textId="77777777" w:rsidR="00A653A1" w:rsidRPr="001B01B6" w:rsidRDefault="00A653A1" w:rsidP="00A653A1">
      <w:pPr>
        <w:pStyle w:val="KDParagraf"/>
        <w:spacing w:before="0"/>
        <w:rPr>
          <w:rFonts w:cs="Arial"/>
          <w:i/>
          <w:iCs/>
          <w:color w:val="auto"/>
          <w:lang w:val="sr-Cyrl-RS"/>
        </w:rPr>
      </w:pPr>
      <w:r w:rsidRPr="001236FD">
        <w:rPr>
          <w:rFonts w:ascii="Arial" w:hAnsi="Arial" w:cs="Arial"/>
          <w:color w:val="auto"/>
          <w:lang w:val="ru-RU"/>
        </w:rPr>
        <w:t xml:space="preserve">Сваки понуђач из групе понуђача  која подноси заједничку понуду мора да испуњава услове из члана 75.  </w:t>
      </w:r>
      <w:r w:rsidRPr="001236FD">
        <w:rPr>
          <w:rFonts w:ascii="Arial" w:hAnsi="Arial" w:cs="Arial"/>
          <w:color w:val="auto"/>
        </w:rPr>
        <w:t>став 1. тачка 1), 2) и 4) Закона, наведене у одељку Услови за учешће</w:t>
      </w:r>
      <w:r>
        <w:rPr>
          <w:rFonts w:ascii="Arial" w:hAnsi="Arial" w:cs="Arial"/>
          <w:color w:val="auto"/>
        </w:rPr>
        <w:t>.</w:t>
      </w:r>
      <w:r w:rsidRPr="001236FD">
        <w:rPr>
          <w:rFonts w:ascii="Arial" w:hAnsi="Arial" w:cs="Arial"/>
          <w:color w:val="auto"/>
        </w:rPr>
        <w:t xml:space="preserve"> из члана 75. и 76. Закона и Упутство како се доказује испуњеност тих услова.</w:t>
      </w:r>
      <w:r w:rsidRPr="001236FD">
        <w:t xml:space="preserve"> </w:t>
      </w:r>
      <w:r w:rsidRPr="001B01B6">
        <w:rPr>
          <w:rFonts w:ascii="Arial" w:hAnsi="Arial" w:cs="Arial"/>
          <w:color w:val="auto"/>
        </w:rPr>
        <w:t>Додатне услове, у складу са чланом 76. Закона, понуђачи из групе испуњавају заједно, на основу достављених доказа дефинисаних конкурсном документацијом.</w:t>
      </w:r>
      <w:r w:rsidRPr="001B01B6">
        <w:rPr>
          <w:rFonts w:cs="Arial"/>
          <w:i/>
          <w:iCs/>
          <w:color w:val="auto"/>
        </w:rPr>
        <w:t xml:space="preserve"> </w:t>
      </w:r>
    </w:p>
    <w:p w14:paraId="6AA2628C" w14:textId="77777777" w:rsidR="00A653A1" w:rsidRPr="001B01B6" w:rsidRDefault="00A653A1" w:rsidP="00A653A1">
      <w:pPr>
        <w:pStyle w:val="KDParagraf"/>
        <w:spacing w:before="0"/>
        <w:rPr>
          <w:rFonts w:ascii="Arial" w:hAnsi="Arial" w:cs="Arial"/>
          <w:color w:val="auto"/>
        </w:rPr>
      </w:pPr>
      <w:r w:rsidRPr="001B01B6">
        <w:rPr>
          <w:rFonts w:ascii="Arial" w:hAnsi="Arial" w:cs="Arial"/>
          <w:color w:val="auto"/>
          <w:lang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72AB9642" w14:textId="77777777" w:rsidR="005E75C7" w:rsidRDefault="00A653A1" w:rsidP="00A653A1">
      <w:pPr>
        <w:pStyle w:val="KDParagraf"/>
        <w:spacing w:before="0"/>
        <w:rPr>
          <w:rFonts w:ascii="Arial" w:hAnsi="Arial" w:cs="Arial"/>
          <w:color w:val="auto"/>
          <w:lang w:bidi="en-US"/>
        </w:rPr>
      </w:pPr>
      <w:r w:rsidRPr="001B01B6">
        <w:rPr>
          <w:rFonts w:ascii="Arial" w:hAnsi="Arial" w:cs="Arial"/>
          <w:color w:val="auto"/>
          <w:lang w:bidi="en-US"/>
        </w:rPr>
        <w:t>Понуђачи из групе понуђача одговорају неограничено солидарно према наручиоцу.</w:t>
      </w:r>
    </w:p>
    <w:p w14:paraId="3BB0566A" w14:textId="77777777" w:rsidR="00A653A1" w:rsidRPr="00E11CBE" w:rsidRDefault="00A653A1" w:rsidP="00A653A1">
      <w:pPr>
        <w:pStyle w:val="KDParagraf"/>
        <w:spacing w:before="0"/>
        <w:rPr>
          <w:rFonts w:ascii="Arial" w:hAnsi="Arial" w:cs="Arial"/>
          <w:lang w:bidi="en-US"/>
        </w:rPr>
      </w:pPr>
    </w:p>
    <w:p w14:paraId="76F004D5" w14:textId="77777777" w:rsidR="005E75C7" w:rsidRPr="00E11CBE" w:rsidRDefault="005E75C7" w:rsidP="00CF109B">
      <w:pPr>
        <w:pStyle w:val="KDPodnaslov2"/>
        <w:numPr>
          <w:ilvl w:val="1"/>
          <w:numId w:val="1"/>
        </w:numPr>
        <w:spacing w:before="0"/>
        <w:jc w:val="both"/>
        <w:outlineLvl w:val="9"/>
        <w:rPr>
          <w:rFonts w:ascii="Arial" w:hAnsi="Arial" w:cs="Arial"/>
        </w:rPr>
      </w:pPr>
      <w:bookmarkStart w:id="43" w:name="_Toc441651587"/>
      <w:bookmarkStart w:id="44" w:name="_Toc442559898"/>
      <w:r w:rsidRPr="00E11CBE">
        <w:rPr>
          <w:rFonts w:ascii="Arial" w:hAnsi="Arial" w:cs="Arial"/>
        </w:rPr>
        <w:t>Понуђена цена</w:t>
      </w:r>
      <w:bookmarkEnd w:id="43"/>
      <w:bookmarkEnd w:id="44"/>
    </w:p>
    <w:p w14:paraId="70F667E5" w14:textId="77777777" w:rsidR="005E75C7" w:rsidRPr="00E11CBE" w:rsidRDefault="005E75C7" w:rsidP="005E75C7">
      <w:pPr>
        <w:pStyle w:val="KDParagraf"/>
        <w:spacing w:before="0"/>
        <w:rPr>
          <w:rFonts w:ascii="Arial" w:hAnsi="Arial" w:cs="Arial"/>
        </w:rPr>
      </w:pPr>
      <w:r w:rsidRPr="00E11CBE">
        <w:rPr>
          <w:rFonts w:ascii="Arial" w:hAnsi="Arial" w:cs="Arial"/>
        </w:rPr>
        <w:t>Цена се исказује у динарима без пореза на додату вредност.</w:t>
      </w:r>
    </w:p>
    <w:p w14:paraId="37FCBA99" w14:textId="6446E9A6" w:rsidR="005E75C7" w:rsidRDefault="005E75C7" w:rsidP="005E75C7">
      <w:pPr>
        <w:pStyle w:val="KDParagraf"/>
        <w:spacing w:before="0"/>
        <w:rPr>
          <w:rFonts w:ascii="Arial" w:hAnsi="Arial" w:cs="Arial"/>
        </w:rPr>
      </w:pPr>
      <w:r w:rsidRPr="00E11CBE">
        <w:rPr>
          <w:rFonts w:ascii="Arial" w:hAnsi="Arial"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0F7E82E3" w14:textId="2AAA700B" w:rsidR="00643426" w:rsidRDefault="00643426" w:rsidP="005E75C7">
      <w:pPr>
        <w:pStyle w:val="KDParagraf"/>
        <w:spacing w:before="0"/>
        <w:rPr>
          <w:rFonts w:ascii="Arial" w:hAnsi="Arial" w:cs="Arial"/>
        </w:rPr>
      </w:pPr>
    </w:p>
    <w:p w14:paraId="679929FD" w14:textId="77777777" w:rsidR="00643426" w:rsidRPr="00E11CBE" w:rsidRDefault="00643426" w:rsidP="005E75C7">
      <w:pPr>
        <w:pStyle w:val="KDParagraf"/>
        <w:spacing w:before="0"/>
        <w:rPr>
          <w:rFonts w:ascii="Arial" w:hAnsi="Arial" w:cs="Arial"/>
        </w:rPr>
      </w:pPr>
    </w:p>
    <w:p w14:paraId="758F438A" w14:textId="77777777" w:rsidR="005E75C7" w:rsidRPr="00E11CBE" w:rsidRDefault="005E75C7" w:rsidP="005E75C7">
      <w:pPr>
        <w:pStyle w:val="KDParagraf"/>
        <w:spacing w:before="0"/>
        <w:rPr>
          <w:rFonts w:ascii="Arial" w:hAnsi="Arial" w:cs="Arial"/>
        </w:rPr>
      </w:pPr>
      <w:r w:rsidRPr="00E11CBE">
        <w:rPr>
          <w:rFonts w:ascii="Arial" w:hAnsi="Arial" w:cs="Arial"/>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41EFBAC" w14:textId="77777777" w:rsidR="005E75C7" w:rsidRPr="00E11CBE" w:rsidRDefault="005E75C7" w:rsidP="005E75C7">
      <w:pPr>
        <w:pStyle w:val="KDParagraf"/>
        <w:spacing w:before="0"/>
        <w:rPr>
          <w:rFonts w:ascii="Arial" w:hAnsi="Arial" w:cs="Arial"/>
        </w:rPr>
      </w:pPr>
      <w:r w:rsidRPr="00E11CBE">
        <w:rPr>
          <w:rFonts w:ascii="Arial" w:hAnsi="Arial" w:cs="Arial"/>
        </w:rPr>
        <w:t>Понуда која је изражена у две валуте, сматраће се неприхватљивом.</w:t>
      </w:r>
    </w:p>
    <w:p w14:paraId="03A9B6C0" w14:textId="77777777" w:rsidR="005E75C7" w:rsidRPr="00E11CBE" w:rsidRDefault="005E75C7" w:rsidP="005E75C7">
      <w:pPr>
        <w:pStyle w:val="KDParagraf"/>
        <w:spacing w:before="0"/>
        <w:rPr>
          <w:rFonts w:ascii="Arial" w:hAnsi="Arial" w:cs="Arial"/>
        </w:rPr>
      </w:pPr>
      <w:r w:rsidRPr="00E11CBE">
        <w:rPr>
          <w:rFonts w:ascii="Arial" w:hAnsi="Arial" w:cs="Arial"/>
        </w:rPr>
        <w:t>Понуђена цена укључује све трошкове везане за реализацију предметне услуге.</w:t>
      </w:r>
    </w:p>
    <w:p w14:paraId="20D49F3F" w14:textId="77777777" w:rsidR="00B72280" w:rsidRDefault="005E75C7" w:rsidP="005E75C7">
      <w:pPr>
        <w:pStyle w:val="KDParagraf"/>
        <w:spacing w:before="0"/>
        <w:rPr>
          <w:rFonts w:ascii="Arial" w:hAnsi="Arial" w:cs="Arial"/>
        </w:rPr>
      </w:pPr>
      <w:r w:rsidRPr="00E11CBE">
        <w:rPr>
          <w:rFonts w:ascii="Arial" w:hAnsi="Arial" w:cs="Arial"/>
        </w:rPr>
        <w:t>Ако је у понуди исказана неуобичајено ниска цена, Наручилац ће поступити у складу са чланом 92. Закона.</w:t>
      </w:r>
    </w:p>
    <w:p w14:paraId="17EDEFE8" w14:textId="77777777" w:rsidR="00A653A1" w:rsidRDefault="00A653A1" w:rsidP="005E75C7">
      <w:pPr>
        <w:pStyle w:val="KDParagraf"/>
        <w:spacing w:before="0"/>
        <w:rPr>
          <w:rFonts w:ascii="Arial" w:hAnsi="Arial" w:cs="Arial"/>
        </w:rPr>
      </w:pPr>
    </w:p>
    <w:p w14:paraId="1E195DB7" w14:textId="77777777" w:rsidR="005E75C7" w:rsidRPr="00E11CBE" w:rsidRDefault="005E75C7" w:rsidP="00CF109B">
      <w:pPr>
        <w:pStyle w:val="KDPodnaslov2"/>
        <w:numPr>
          <w:ilvl w:val="1"/>
          <w:numId w:val="1"/>
        </w:numPr>
        <w:spacing w:before="0"/>
        <w:jc w:val="both"/>
        <w:outlineLvl w:val="9"/>
        <w:rPr>
          <w:rFonts w:ascii="Arial" w:hAnsi="Arial" w:cs="Arial"/>
        </w:rPr>
      </w:pPr>
      <w:bookmarkStart w:id="45" w:name="_Toc441651588"/>
      <w:bookmarkStart w:id="46" w:name="_Toc442559899"/>
      <w:r w:rsidRPr="00E11CBE">
        <w:rPr>
          <w:rFonts w:ascii="Arial" w:hAnsi="Arial" w:cs="Arial"/>
        </w:rPr>
        <w:t>Начин и услови плаћања</w:t>
      </w:r>
      <w:bookmarkEnd w:id="45"/>
      <w:bookmarkEnd w:id="46"/>
    </w:p>
    <w:p w14:paraId="4E2D056E" w14:textId="77777777" w:rsidR="00F4164A" w:rsidRPr="00F4164A" w:rsidRDefault="00F4164A" w:rsidP="00F4164A">
      <w:pPr>
        <w:tabs>
          <w:tab w:val="left" w:pos="567"/>
        </w:tabs>
        <w:autoSpaceDE w:val="0"/>
        <w:jc w:val="both"/>
        <w:textAlignment w:val="auto"/>
        <w:rPr>
          <w:rFonts w:eastAsia="Calibri" w:cs="Arial"/>
          <w:color w:val="000000"/>
          <w:kern w:val="0"/>
          <w:sz w:val="24"/>
          <w:szCs w:val="24"/>
          <w:shd w:val="clear" w:color="auto" w:fill="FFFFFF"/>
        </w:rPr>
      </w:pPr>
      <w:r w:rsidRPr="00F4164A">
        <w:rPr>
          <w:rFonts w:eastAsia="Calibri" w:cs="Arial"/>
          <w:color w:val="000000"/>
          <w:kern w:val="0"/>
          <w:sz w:val="24"/>
          <w:szCs w:val="24"/>
          <w:shd w:val="clear" w:color="auto" w:fill="FFFFFF"/>
        </w:rPr>
        <w:t>Корисник услуге се обавезује да Пружаоцу услуга плати извршену Услугу платним налогом, на следећи начин:</w:t>
      </w:r>
    </w:p>
    <w:p w14:paraId="30361F89" w14:textId="77777777" w:rsidR="00F4164A" w:rsidRPr="00F4164A" w:rsidRDefault="00F4164A" w:rsidP="00F4164A">
      <w:pPr>
        <w:tabs>
          <w:tab w:val="left" w:pos="567"/>
        </w:tabs>
        <w:autoSpaceDE w:val="0"/>
        <w:jc w:val="both"/>
        <w:textAlignment w:val="auto"/>
        <w:rPr>
          <w:rFonts w:eastAsia="Calibri" w:cs="Arial"/>
          <w:color w:val="000000"/>
          <w:kern w:val="0"/>
          <w:sz w:val="24"/>
          <w:szCs w:val="24"/>
          <w:shd w:val="clear" w:color="auto" w:fill="FFFFFF"/>
        </w:rPr>
      </w:pPr>
      <w:r w:rsidRPr="00F4164A">
        <w:rPr>
          <w:rFonts w:eastAsia="Calibri" w:cs="Arial"/>
          <w:color w:val="000000"/>
          <w:kern w:val="0"/>
          <w:sz w:val="24"/>
          <w:szCs w:val="24"/>
          <w:shd w:val="clear" w:color="auto" w:fill="FFFFFF"/>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услуге.</w:t>
      </w:r>
    </w:p>
    <w:p w14:paraId="276484B1" w14:textId="77777777" w:rsidR="00F4164A" w:rsidRPr="00F4164A" w:rsidRDefault="00F4164A" w:rsidP="00F4164A">
      <w:pPr>
        <w:tabs>
          <w:tab w:val="left" w:pos="567"/>
        </w:tabs>
        <w:autoSpaceDE w:val="0"/>
        <w:jc w:val="both"/>
        <w:textAlignment w:val="auto"/>
        <w:rPr>
          <w:rFonts w:eastAsia="Calibri" w:cs="Arial"/>
          <w:color w:val="000000"/>
          <w:kern w:val="0"/>
          <w:sz w:val="24"/>
          <w:szCs w:val="24"/>
          <w:shd w:val="clear" w:color="auto" w:fill="FFFFFF"/>
        </w:rPr>
      </w:pPr>
      <w:r w:rsidRPr="00F4164A">
        <w:rPr>
          <w:rFonts w:eastAsia="Calibri" w:cs="Arial"/>
          <w:color w:val="000000"/>
          <w:kern w:val="0"/>
          <w:sz w:val="24"/>
          <w:szCs w:val="24"/>
          <w:shd w:val="clear" w:color="auto" w:fill="FFFFFF"/>
        </w:rPr>
        <w:t>Записник о пруженим услугама (без примедби), потписан од стране овлашћеног лица пружаоца услуге и овлашћеног лица корисника услуге задуженог за стручни надзор, представља основ за фактурисање  и обавезан је пратећи документ уз рачун.</w:t>
      </w:r>
    </w:p>
    <w:p w14:paraId="56433D6F" w14:textId="77777777" w:rsidR="00F4164A" w:rsidRPr="00F4164A" w:rsidRDefault="00F4164A" w:rsidP="00F4164A">
      <w:pPr>
        <w:tabs>
          <w:tab w:val="left" w:pos="567"/>
        </w:tabs>
        <w:autoSpaceDE w:val="0"/>
        <w:jc w:val="both"/>
        <w:textAlignment w:val="auto"/>
        <w:rPr>
          <w:rFonts w:eastAsia="Calibri" w:cs="Arial"/>
          <w:color w:val="000000"/>
          <w:kern w:val="0"/>
          <w:sz w:val="24"/>
          <w:szCs w:val="24"/>
          <w:shd w:val="clear" w:color="auto" w:fill="FFFFFF"/>
        </w:rPr>
      </w:pPr>
      <w:r w:rsidRPr="00F4164A">
        <w:rPr>
          <w:rFonts w:eastAsia="Calibri" w:cs="Arial"/>
          <w:color w:val="000000"/>
          <w:kern w:val="0"/>
          <w:sz w:val="24"/>
          <w:szCs w:val="24"/>
          <w:shd w:val="clear" w:color="auto" w:fill="FFFFFF"/>
        </w:rPr>
        <w:t>Рачун мора да гласити на: Јавно предузеће „Електропривреда Србије“ Београд, Балканска 13, Огранак РБ Колубара, Лазаревац, ул. Светог Саве бр.1, ПИБ (103920327), МБ (20053658), а треба бити достављен на адресу: ЈП „ЕПС“ Београд - Огранак РБ Колубара, Дише Ђурђевић бб, 11560 Вреоци, са обавезним прилозима</w:t>
      </w:r>
    </w:p>
    <w:p w14:paraId="6C98C1EF" w14:textId="77777777" w:rsidR="006F430C" w:rsidRPr="00B82399" w:rsidRDefault="00F4164A" w:rsidP="00F4164A">
      <w:pPr>
        <w:tabs>
          <w:tab w:val="left" w:pos="567"/>
        </w:tabs>
        <w:autoSpaceDE w:val="0"/>
        <w:jc w:val="both"/>
        <w:textAlignment w:val="auto"/>
        <w:rPr>
          <w:rFonts w:cs="Arial"/>
          <w:color w:val="000000"/>
          <w:kern w:val="0"/>
          <w:sz w:val="24"/>
          <w:szCs w:val="24"/>
        </w:rPr>
      </w:pPr>
      <w:r w:rsidRPr="00F4164A">
        <w:rPr>
          <w:rFonts w:eastAsia="Calibri" w:cs="Arial"/>
          <w:color w:val="000000"/>
          <w:kern w:val="0"/>
          <w:sz w:val="24"/>
          <w:szCs w:val="24"/>
          <w:shd w:val="clear" w:color="auto" w:fill="FFFFFF"/>
        </w:rPr>
        <w:t>У испостављеном рачуну, изабрани понуђач је дужан да се позове на број и датум Уговора, број јавне набавке, на организациони део Корисника услуге на који се рачун односи (“Површински копови“),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6F430C" w:rsidRPr="00B82399">
        <w:rPr>
          <w:rFonts w:cs="Arial"/>
          <w:color w:val="000000"/>
          <w:kern w:val="0"/>
          <w:sz w:val="24"/>
          <w:szCs w:val="24"/>
        </w:rPr>
        <w:t>.</w:t>
      </w:r>
    </w:p>
    <w:p w14:paraId="3B54DC45" w14:textId="77777777" w:rsidR="005E75C7" w:rsidRPr="00E11CBE" w:rsidRDefault="005E75C7" w:rsidP="005E75C7">
      <w:pPr>
        <w:pStyle w:val="Standard"/>
        <w:spacing w:before="0"/>
        <w:ind w:right="-426"/>
        <w:rPr>
          <w:rFonts w:ascii="Arial" w:eastAsia="Calibri" w:hAnsi="Arial" w:cs="Arial"/>
          <w:i/>
        </w:rPr>
      </w:pPr>
    </w:p>
    <w:p w14:paraId="41931304" w14:textId="77777777" w:rsidR="005E75C7" w:rsidRPr="00E11CBE" w:rsidRDefault="005E75C7" w:rsidP="00CF109B">
      <w:pPr>
        <w:pStyle w:val="KDPodnaslov2"/>
        <w:numPr>
          <w:ilvl w:val="1"/>
          <w:numId w:val="1"/>
        </w:numPr>
        <w:spacing w:before="0"/>
        <w:jc w:val="both"/>
        <w:outlineLvl w:val="9"/>
        <w:rPr>
          <w:rFonts w:ascii="Arial" w:hAnsi="Arial" w:cs="Arial"/>
        </w:rPr>
      </w:pPr>
      <w:bookmarkStart w:id="47" w:name="_Toc441651589"/>
      <w:bookmarkStart w:id="48" w:name="_Toc442559900"/>
      <w:r w:rsidRPr="00E11CBE">
        <w:rPr>
          <w:rFonts w:ascii="Arial" w:hAnsi="Arial" w:cs="Arial"/>
        </w:rPr>
        <w:t>Рок важења понуде</w:t>
      </w:r>
      <w:bookmarkEnd w:id="47"/>
      <w:bookmarkEnd w:id="48"/>
    </w:p>
    <w:p w14:paraId="424D5306" w14:textId="77777777" w:rsidR="005E75C7" w:rsidRPr="00E11CBE" w:rsidRDefault="005E75C7" w:rsidP="005E75C7">
      <w:pPr>
        <w:pStyle w:val="Standard"/>
        <w:spacing w:before="0"/>
        <w:rPr>
          <w:rFonts w:ascii="Arial" w:hAnsi="Arial" w:cs="Arial"/>
        </w:rPr>
      </w:pPr>
      <w:r w:rsidRPr="00E11CBE">
        <w:rPr>
          <w:rFonts w:ascii="Arial" w:hAnsi="Arial" w:cs="Arial"/>
          <w:lang w:val="ru-RU"/>
        </w:rPr>
        <w:t xml:space="preserve">Понуда мора да важи најмање </w:t>
      </w:r>
      <w:r w:rsidRPr="00E11CBE">
        <w:rPr>
          <w:rFonts w:ascii="Arial" w:hAnsi="Arial" w:cs="Arial"/>
        </w:rPr>
        <w:t>90</w:t>
      </w:r>
      <w:r w:rsidRPr="00E11CBE">
        <w:rPr>
          <w:rFonts w:ascii="Arial" w:hAnsi="Arial" w:cs="Arial"/>
          <w:lang w:val="ru-RU"/>
        </w:rPr>
        <w:t xml:space="preserve"> (словима:</w:t>
      </w:r>
      <w:r w:rsidRPr="00E11CBE">
        <w:rPr>
          <w:rFonts w:ascii="Arial" w:hAnsi="Arial" w:cs="Arial"/>
        </w:rPr>
        <w:t>деведесет</w:t>
      </w:r>
      <w:r w:rsidRPr="00E11CBE">
        <w:rPr>
          <w:rFonts w:ascii="Arial" w:hAnsi="Arial" w:cs="Arial"/>
          <w:lang w:val="ru-RU"/>
        </w:rPr>
        <w:t>) дана од дана отварања понуда.</w:t>
      </w:r>
    </w:p>
    <w:p w14:paraId="2B76ED77" w14:textId="77777777" w:rsidR="005E75C7" w:rsidRDefault="005E75C7" w:rsidP="005E75C7">
      <w:pPr>
        <w:pStyle w:val="Standard"/>
        <w:spacing w:before="0"/>
        <w:rPr>
          <w:rFonts w:ascii="Arial" w:hAnsi="Arial" w:cs="Arial"/>
        </w:rPr>
      </w:pPr>
      <w:r w:rsidRPr="00E11CBE">
        <w:rPr>
          <w:rFonts w:ascii="Arial" w:hAnsi="Arial" w:cs="Arial"/>
        </w:rPr>
        <w:t>У случају да понуђач наведе краћи рок важења понуде, понуда ће бити одбијена, као неприхватљива.</w:t>
      </w:r>
    </w:p>
    <w:p w14:paraId="0C80B15F" w14:textId="77777777" w:rsidR="00AB2C39" w:rsidRDefault="00AB2C39" w:rsidP="005E75C7">
      <w:pPr>
        <w:pStyle w:val="Standard"/>
        <w:spacing w:before="0"/>
        <w:rPr>
          <w:rFonts w:ascii="Arial" w:hAnsi="Arial" w:cs="Arial"/>
        </w:rPr>
      </w:pPr>
    </w:p>
    <w:p w14:paraId="40213366" w14:textId="77777777" w:rsidR="00AB2C39" w:rsidRPr="00AB2C39" w:rsidRDefault="00AB2C39" w:rsidP="00CA1802">
      <w:pPr>
        <w:pStyle w:val="Standard"/>
        <w:numPr>
          <w:ilvl w:val="1"/>
          <w:numId w:val="51"/>
        </w:numPr>
        <w:rPr>
          <w:rFonts w:cs="Arial"/>
          <w:b/>
        </w:rPr>
      </w:pPr>
      <w:bookmarkStart w:id="49" w:name="_Toc441651593"/>
      <w:bookmarkStart w:id="50" w:name="_Toc442559904"/>
      <w:r w:rsidRPr="00AB2C39">
        <w:rPr>
          <w:rFonts w:cs="Arial"/>
          <w:b/>
        </w:rPr>
        <w:t>Средства финансијског обезбеђења</w:t>
      </w:r>
      <w:bookmarkEnd w:id="49"/>
      <w:bookmarkEnd w:id="50"/>
    </w:p>
    <w:p w14:paraId="54BD9823" w14:textId="77777777" w:rsidR="00AB2C39" w:rsidRPr="00AB2C39" w:rsidRDefault="00AB2C39" w:rsidP="00AB2C39">
      <w:pPr>
        <w:pStyle w:val="Standard"/>
        <w:rPr>
          <w:rFonts w:cs="Arial"/>
        </w:rPr>
      </w:pPr>
      <w:r w:rsidRPr="00AB2C39">
        <w:rPr>
          <w:rFonts w:cs="Arial"/>
          <w:bCs/>
        </w:rPr>
        <w:t xml:space="preserve">Наручилац користи право да захтева средстава финансијског обезбеђења (у даљем тексу СФО) </w:t>
      </w:r>
      <w:r w:rsidRPr="00AB2C39">
        <w:rPr>
          <w:rFonts w:cs="Arial"/>
        </w:rPr>
        <w:t xml:space="preserve">којим </w:t>
      </w:r>
      <w:r w:rsidRPr="00AB2C39">
        <w:rPr>
          <w:rFonts w:cs="Arial"/>
          <w:lang w:val="sr-Cyrl-RS"/>
        </w:rPr>
        <w:t>П</w:t>
      </w:r>
      <w:r w:rsidRPr="00AB2C39">
        <w:rPr>
          <w:rFonts w:cs="Arial"/>
        </w:rPr>
        <w:t xml:space="preserve">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w:t>
      </w:r>
      <w:r w:rsidRPr="00AB2C39">
        <w:rPr>
          <w:rFonts w:cs="Arial"/>
          <w:lang w:val="sr-Cyrl-RS"/>
        </w:rPr>
        <w:t>У</w:t>
      </w:r>
      <w:r w:rsidRPr="00AB2C39">
        <w:rPr>
          <w:rFonts w:cs="Arial"/>
        </w:rPr>
        <w:t>говора или по извршењу).</w:t>
      </w:r>
    </w:p>
    <w:p w14:paraId="08824684" w14:textId="77777777" w:rsidR="00AB2C39" w:rsidRPr="00AB2C39" w:rsidRDefault="00AB2C39" w:rsidP="00AB2C39">
      <w:pPr>
        <w:pStyle w:val="Standard"/>
        <w:rPr>
          <w:rFonts w:cs="Arial"/>
        </w:rPr>
      </w:pPr>
      <w:r w:rsidRPr="00AB2C39">
        <w:rPr>
          <w:rFonts w:cs="Arial"/>
          <w:bCs/>
          <w:iCs/>
        </w:rPr>
        <w:t xml:space="preserve">Сви трошкови око прибављања средстава обезбеђења падају на терет </w:t>
      </w:r>
      <w:r w:rsidRPr="00AB2C39">
        <w:rPr>
          <w:rFonts w:cs="Arial"/>
          <w:bCs/>
          <w:iCs/>
          <w:lang w:val="sr-Cyrl-RS"/>
        </w:rPr>
        <w:t>П</w:t>
      </w:r>
      <w:r w:rsidRPr="00AB2C39">
        <w:rPr>
          <w:rFonts w:cs="Arial"/>
          <w:bCs/>
          <w:iCs/>
        </w:rPr>
        <w:t>онуђача, а и исти могу бити наведени у Обрасцу трошкова припреме понуде.</w:t>
      </w:r>
    </w:p>
    <w:p w14:paraId="08D7FA97" w14:textId="77777777" w:rsidR="00AB2C39" w:rsidRPr="00AB2C39" w:rsidRDefault="00AB2C39" w:rsidP="00AB2C39">
      <w:pPr>
        <w:pStyle w:val="Standard"/>
        <w:rPr>
          <w:rFonts w:cs="Arial"/>
        </w:rPr>
      </w:pPr>
      <w:r w:rsidRPr="00AB2C39">
        <w:rPr>
          <w:rFonts w:cs="Arial"/>
          <w:bCs/>
          <w:iCs/>
        </w:rPr>
        <w:t xml:space="preserve">Члан групе </w:t>
      </w:r>
      <w:r w:rsidRPr="00AB2C39">
        <w:rPr>
          <w:rFonts w:cs="Arial"/>
          <w:bCs/>
          <w:iCs/>
          <w:lang w:val="sr-Cyrl-RS"/>
        </w:rPr>
        <w:t>П</w:t>
      </w:r>
      <w:r w:rsidRPr="00AB2C39">
        <w:rPr>
          <w:rFonts w:cs="Arial"/>
          <w:bCs/>
          <w:iCs/>
        </w:rPr>
        <w:t>онуђача може бити налогодавац СФО.</w:t>
      </w:r>
    </w:p>
    <w:p w14:paraId="60B53504" w14:textId="77777777" w:rsidR="00AB2C39" w:rsidRPr="00AB2C39" w:rsidRDefault="00AB2C39" w:rsidP="00AB2C39">
      <w:pPr>
        <w:pStyle w:val="Standard"/>
        <w:rPr>
          <w:rFonts w:cs="Arial"/>
          <w:bCs/>
          <w:iCs/>
        </w:rPr>
      </w:pPr>
      <w:r w:rsidRPr="00AB2C39">
        <w:rPr>
          <w:rFonts w:cs="Arial"/>
          <w:bCs/>
          <w:iCs/>
        </w:rPr>
        <w:t>СФО морају да буду у валути у којој је и понуда.</w:t>
      </w:r>
    </w:p>
    <w:p w14:paraId="22BFC334" w14:textId="77777777" w:rsidR="00AB2C39" w:rsidRPr="00A577F2" w:rsidRDefault="00AB2C39" w:rsidP="00AB2C39">
      <w:pPr>
        <w:pStyle w:val="Standard"/>
        <w:rPr>
          <w:rFonts w:cs="Arial"/>
          <w:bCs/>
          <w:iCs/>
        </w:rPr>
      </w:pPr>
      <w:r w:rsidRPr="00AB2C39">
        <w:rPr>
          <w:rFonts w:cs="Arial"/>
          <w:bCs/>
          <w:iCs/>
        </w:rPr>
        <w:t>Ако се за време трајања Уговора промене рокови за извршење уговорне обавезе, важност  СФО мора се продужити.</w:t>
      </w:r>
    </w:p>
    <w:p w14:paraId="31B0792F" w14:textId="77777777" w:rsidR="00AB2C39" w:rsidRPr="00AB2C39" w:rsidRDefault="00AB2C39" w:rsidP="00AB2C39">
      <w:pPr>
        <w:pStyle w:val="Standard"/>
        <w:rPr>
          <w:rFonts w:cs="Arial"/>
          <w:lang w:val="ru-RU"/>
        </w:rPr>
      </w:pPr>
      <w:r w:rsidRPr="00AB2C39">
        <w:rPr>
          <w:rFonts w:cs="Arial"/>
          <w:lang w:val="ru-RU"/>
        </w:rPr>
        <w:t>Понуђач је дужан да достави следећа средства финансијског обезбеђења:</w:t>
      </w:r>
    </w:p>
    <w:p w14:paraId="5A25CB00" w14:textId="77777777" w:rsidR="00AB2C39" w:rsidRPr="00AB2C39" w:rsidRDefault="00AB2C39" w:rsidP="00AB2C39">
      <w:pPr>
        <w:pStyle w:val="Standard"/>
        <w:rPr>
          <w:rFonts w:cs="Arial"/>
          <w:b/>
          <w:u w:val="single"/>
        </w:rPr>
      </w:pPr>
      <w:r w:rsidRPr="00AB2C39">
        <w:rPr>
          <w:rFonts w:cs="Arial"/>
          <w:b/>
          <w:u w:val="single"/>
        </w:rPr>
        <w:t>У понуди:</w:t>
      </w:r>
      <w:r w:rsidRPr="00AB2C39">
        <w:rPr>
          <w:rFonts w:cs="Arial"/>
          <w:b/>
          <w:u w:val="single"/>
          <w:lang w:val="sr-Cyrl-RS"/>
        </w:rPr>
        <w:t xml:space="preserve"> - </w:t>
      </w:r>
      <w:bookmarkStart w:id="51" w:name="_Toc441651595"/>
      <w:bookmarkStart w:id="52" w:name="_Toc442559906"/>
      <w:r w:rsidRPr="00AB2C39">
        <w:rPr>
          <w:rFonts w:cs="Arial"/>
          <w:b/>
          <w:u w:val="single"/>
        </w:rPr>
        <w:t>Меница за озбиљност понуде</w:t>
      </w:r>
      <w:bookmarkEnd w:id="51"/>
      <w:bookmarkEnd w:id="52"/>
      <w:r w:rsidRPr="00AB2C39">
        <w:rPr>
          <w:rFonts w:cs="Arial"/>
          <w:b/>
          <w:u w:val="single"/>
        </w:rPr>
        <w:t xml:space="preserve"> </w:t>
      </w:r>
    </w:p>
    <w:p w14:paraId="76E9B16A" w14:textId="77777777" w:rsidR="00AB2C39" w:rsidRPr="00AB2C39" w:rsidRDefault="00AB2C39" w:rsidP="00AB2C39">
      <w:pPr>
        <w:pStyle w:val="Standard"/>
        <w:rPr>
          <w:rFonts w:cs="Arial"/>
        </w:rPr>
      </w:pPr>
      <w:r w:rsidRPr="00AB2C39">
        <w:rPr>
          <w:rFonts w:cs="Arial"/>
        </w:rPr>
        <w:t>Понуђач је обавезан да уз понуду Наручиоцу достави:</w:t>
      </w:r>
    </w:p>
    <w:p w14:paraId="7E48175B" w14:textId="77777777" w:rsidR="00AB2C39" w:rsidRPr="00AB2C39" w:rsidRDefault="00AB2C39" w:rsidP="00CA1802">
      <w:pPr>
        <w:pStyle w:val="Standard"/>
        <w:numPr>
          <w:ilvl w:val="0"/>
          <w:numId w:val="50"/>
        </w:numPr>
        <w:rPr>
          <w:rFonts w:cs="Arial"/>
        </w:rPr>
      </w:pPr>
      <w:r w:rsidRPr="00AB2C39">
        <w:rPr>
          <w:rFonts w:cs="Arial"/>
        </w:rPr>
        <w:t>бланко сопствену меницу за озбиљност понуде која је</w:t>
      </w:r>
    </w:p>
    <w:p w14:paraId="2EB4F4F9" w14:textId="77777777" w:rsidR="00AB2C39" w:rsidRPr="00AB2C39" w:rsidRDefault="00AB2C39" w:rsidP="00CA1802">
      <w:pPr>
        <w:pStyle w:val="Standard"/>
        <w:numPr>
          <w:ilvl w:val="0"/>
          <w:numId w:val="47"/>
        </w:numPr>
        <w:rPr>
          <w:rFonts w:cs="Arial"/>
        </w:rPr>
      </w:pPr>
      <w:r w:rsidRPr="00AB2C39">
        <w:rPr>
          <w:rFonts w:cs="Arial"/>
        </w:rPr>
        <w:lastRenderedPageBreak/>
        <w:t>потписана од стране законског заступника или лица по овлашћењу законског заступника и оверену службеним печатом</w:t>
      </w:r>
      <w:r w:rsidRPr="00AB2C39">
        <w:rPr>
          <w:rFonts w:cs="Arial"/>
          <w:lang w:val="sr-Cyrl-RS"/>
        </w:rPr>
        <w:t xml:space="preserve"> (уколико послује са печатом)</w:t>
      </w:r>
      <w:r w:rsidRPr="00AB2C39">
        <w:rPr>
          <w:rFonts w:cs="Arial"/>
        </w:rPr>
        <w:t>, на начин који прописује Закон о меници ("Сл. лист ФНРЈ" бр. 104/46, "Сл. лист СФРЈ" бр. 16/65, 54/70 и 57/89 и "Сл. лист СРЈ" бр. 46/96, Сл. лист СЦГ бр. 01/03 Уст. повеља);</w:t>
      </w:r>
    </w:p>
    <w:p w14:paraId="6F26B21F" w14:textId="77777777" w:rsidR="00AB2C39" w:rsidRPr="00AB2C39" w:rsidRDefault="00AB2C39" w:rsidP="00CA1802">
      <w:pPr>
        <w:pStyle w:val="Standard"/>
        <w:numPr>
          <w:ilvl w:val="0"/>
          <w:numId w:val="47"/>
        </w:numPr>
        <w:rPr>
          <w:rFonts w:cs="Arial"/>
        </w:rPr>
      </w:pPr>
      <w:r w:rsidRPr="00AB2C39">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r w:rsidRPr="00AB2C39">
        <w:rPr>
          <w:rFonts w:cs="Arial"/>
          <w:lang w:val="sr-Cyrl-RS"/>
        </w:rPr>
        <w:t xml:space="preserve">, </w:t>
      </w:r>
      <w:r w:rsidRPr="00AB2C39">
        <w:rPr>
          <w:rFonts w:cs="Arial"/>
        </w:rPr>
        <w:t>(број ЈН) и износ из основа (тачка 4. став 2. Одлуке);</w:t>
      </w:r>
    </w:p>
    <w:p w14:paraId="3A8C3BE9" w14:textId="77777777" w:rsidR="00AB2C39" w:rsidRPr="00AB2C39" w:rsidRDefault="00AB2C39" w:rsidP="00CA1802">
      <w:pPr>
        <w:pStyle w:val="Standard"/>
        <w:numPr>
          <w:ilvl w:val="0"/>
          <w:numId w:val="49"/>
        </w:numPr>
        <w:rPr>
          <w:rFonts w:cs="Arial"/>
        </w:rPr>
      </w:pPr>
      <w:r w:rsidRPr="00AB2C39">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0E31BCF" w14:textId="77777777" w:rsidR="00AB2C39" w:rsidRPr="00AB2C39" w:rsidRDefault="00AB2C39" w:rsidP="00CA1802">
      <w:pPr>
        <w:pStyle w:val="Standard"/>
        <w:numPr>
          <w:ilvl w:val="0"/>
          <w:numId w:val="49"/>
        </w:numPr>
        <w:rPr>
          <w:rFonts w:cs="Arial"/>
        </w:rPr>
      </w:pPr>
      <w:r w:rsidRPr="00AB2C39">
        <w:rPr>
          <w:rFonts w:cs="Arial"/>
        </w:rPr>
        <w:t>Менично писмо – овлашћење којим Понуђач овлашћује Наручиоца да може наплатити безусловно, неопозиво, на први позив, вансудски</w:t>
      </w:r>
      <w:r w:rsidRPr="00AB2C39">
        <w:rPr>
          <w:rFonts w:cs="Arial"/>
          <w:lang w:val="sr-Cyrl-RS"/>
        </w:rPr>
        <w:t xml:space="preserve"> </w:t>
      </w:r>
      <w:r w:rsidRPr="00AB2C39">
        <w:rPr>
          <w:rFonts w:cs="Arial"/>
        </w:rPr>
        <w:t xml:space="preserve">и без трошкова, меницу </w:t>
      </w:r>
      <w:r w:rsidRPr="00AB2C39">
        <w:rPr>
          <w:rFonts w:cs="Arial"/>
          <w:lang w:val="sr-Cyrl-RS"/>
        </w:rPr>
        <w:t>у</w:t>
      </w:r>
      <w:r w:rsidRPr="00AB2C39">
        <w:rPr>
          <w:rFonts w:cs="Arial"/>
        </w:rPr>
        <w:t xml:space="preserve"> износ</w:t>
      </w:r>
      <w:r w:rsidRPr="00AB2C39">
        <w:rPr>
          <w:rFonts w:cs="Arial"/>
          <w:lang w:val="sr-Cyrl-RS"/>
        </w:rPr>
        <w:t>у</w:t>
      </w:r>
      <w:r w:rsidRPr="00AB2C39">
        <w:rPr>
          <w:rFonts w:cs="Arial"/>
        </w:rPr>
        <w:t xml:space="preserve"> од </w:t>
      </w:r>
      <w:r w:rsidRPr="00AB2C39">
        <w:rPr>
          <w:rFonts w:cs="Arial"/>
          <w:b/>
          <w:i/>
          <w:u w:val="single"/>
          <w:lang w:val="sr-Cyrl-BA"/>
        </w:rPr>
        <w:t>10%</w:t>
      </w:r>
      <w:r w:rsidRPr="00AB2C39">
        <w:rPr>
          <w:rFonts w:cs="Arial"/>
        </w:rPr>
        <w:t xml:space="preserve"> </w:t>
      </w:r>
      <w:r w:rsidRPr="00AB2C39">
        <w:rPr>
          <w:rFonts w:cs="Arial"/>
          <w:lang w:val="sr-Cyrl-RS"/>
        </w:rPr>
        <w:t>од вредности понуде</w:t>
      </w:r>
      <w:r w:rsidRPr="00AB2C39">
        <w:rPr>
          <w:rFonts w:cs="Arial"/>
        </w:rPr>
        <w:t>, без ПДВ-а, са роком важења 30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13AE9697" w14:textId="77777777" w:rsidR="00AB2C39" w:rsidRPr="00AB2C39" w:rsidRDefault="00AB2C39" w:rsidP="00CA1802">
      <w:pPr>
        <w:pStyle w:val="Standard"/>
        <w:numPr>
          <w:ilvl w:val="0"/>
          <w:numId w:val="49"/>
        </w:numPr>
        <w:rPr>
          <w:rFonts w:cs="Arial"/>
        </w:rPr>
      </w:pPr>
      <w:r w:rsidRPr="00AB2C39">
        <w:rPr>
          <w:rFonts w:cs="Arial"/>
        </w:rPr>
        <w:t>оверену фотокопију важећег Картона депонованих потписа овлашћених лица за   располагање новчаним средствима Понуђача код пословне банке;</w:t>
      </w:r>
    </w:p>
    <w:p w14:paraId="2BD3CFC9" w14:textId="77777777" w:rsidR="00AB2C39" w:rsidRPr="00AB2C39" w:rsidRDefault="00AB2C39" w:rsidP="00CA1802">
      <w:pPr>
        <w:pStyle w:val="Standard"/>
        <w:numPr>
          <w:ilvl w:val="0"/>
          <w:numId w:val="49"/>
        </w:numPr>
        <w:rPr>
          <w:rFonts w:cs="Arial"/>
        </w:rPr>
      </w:pPr>
      <w:r w:rsidRPr="00AB2C39">
        <w:rPr>
          <w:rFonts w:cs="Arial"/>
        </w:rPr>
        <w:t>фотокопију ОП обрасца;</w:t>
      </w:r>
    </w:p>
    <w:p w14:paraId="77D71CF2" w14:textId="77777777" w:rsidR="00AB2C39" w:rsidRPr="00AB2C39" w:rsidRDefault="00AB2C39" w:rsidP="00CA1802">
      <w:pPr>
        <w:pStyle w:val="Standard"/>
        <w:numPr>
          <w:ilvl w:val="0"/>
          <w:numId w:val="49"/>
        </w:numPr>
        <w:rPr>
          <w:rFonts w:cs="Arial"/>
        </w:rPr>
      </w:pPr>
      <w:r w:rsidRPr="00AB2C39">
        <w:rPr>
          <w:rFonts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AB2C39">
        <w:rPr>
          <w:rFonts w:cs="Arial"/>
          <w:lang w:val="sr-Cyrl-RS"/>
        </w:rPr>
        <w:t>.</w:t>
      </w:r>
    </w:p>
    <w:p w14:paraId="127E6255" w14:textId="77777777" w:rsidR="00AB2C39" w:rsidRPr="00AB2C39" w:rsidRDefault="00AB2C39" w:rsidP="00AB2C39">
      <w:pPr>
        <w:pStyle w:val="Standard"/>
        <w:rPr>
          <w:rFonts w:cs="Arial"/>
        </w:rPr>
      </w:pPr>
      <w:r w:rsidRPr="00AB2C39">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158F1872" w14:textId="77777777" w:rsidR="00AB2C39" w:rsidRPr="00AB2C39" w:rsidRDefault="00AB2C39" w:rsidP="00AB2C39">
      <w:pPr>
        <w:pStyle w:val="Standard"/>
        <w:rPr>
          <w:rFonts w:cs="Arial"/>
        </w:rPr>
      </w:pPr>
      <w:r w:rsidRPr="00AB2C39">
        <w:rPr>
          <w:rFonts w:cs="Arial"/>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2DA97E6B" w14:textId="77777777" w:rsidR="00AB2C39" w:rsidRPr="00AB2C39" w:rsidRDefault="00AB2C39" w:rsidP="00AB2C39">
      <w:pPr>
        <w:pStyle w:val="Standard"/>
        <w:rPr>
          <w:rFonts w:cs="Arial"/>
        </w:rPr>
      </w:pPr>
      <w:r w:rsidRPr="00AB2C39">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A63A0C4" w14:textId="77777777" w:rsidR="00AB2C39" w:rsidRPr="00AB2C39" w:rsidRDefault="00AB2C39" w:rsidP="00AB2C39">
      <w:pPr>
        <w:pStyle w:val="Standard"/>
        <w:rPr>
          <w:rFonts w:cs="Arial"/>
        </w:rPr>
      </w:pPr>
      <w:r w:rsidRPr="00AB2C39">
        <w:rPr>
          <w:rFonts w:cs="Arial"/>
        </w:rPr>
        <w:t>Уколико Понуђач не достави захтевано средство финансијског обезбеђења , понуда ће бити одбијена као неприхватљива због битних недостатака.</w:t>
      </w:r>
    </w:p>
    <w:p w14:paraId="3B1B6D80" w14:textId="77777777" w:rsidR="00AB2C39" w:rsidRPr="00AB2C39" w:rsidRDefault="00AB2C39" w:rsidP="00AB2C39">
      <w:pPr>
        <w:pStyle w:val="Standard"/>
        <w:rPr>
          <w:rFonts w:cs="Arial"/>
          <w:b/>
        </w:rPr>
      </w:pPr>
      <w:r w:rsidRPr="00AB2C39">
        <w:rPr>
          <w:rFonts w:cs="Arial"/>
          <w:b/>
          <w:u w:val="single"/>
        </w:rPr>
        <w:t>Уз Уговор</w:t>
      </w:r>
      <w:r w:rsidRPr="00AB2C39">
        <w:rPr>
          <w:rFonts w:cs="Arial"/>
          <w:b/>
          <w:u w:val="single"/>
          <w:lang w:val="sr-Cyrl-RS"/>
        </w:rPr>
        <w:t xml:space="preserve">: - </w:t>
      </w:r>
      <w:bookmarkStart w:id="53" w:name="_Toc441651599"/>
      <w:bookmarkStart w:id="54" w:name="_Toc442559910"/>
      <w:r w:rsidRPr="00AB2C39">
        <w:rPr>
          <w:rFonts w:cs="Arial"/>
          <w:b/>
          <w:u w:val="single"/>
        </w:rPr>
        <w:t>Меница за добро извршење посла</w:t>
      </w:r>
      <w:bookmarkEnd w:id="53"/>
      <w:bookmarkEnd w:id="54"/>
    </w:p>
    <w:p w14:paraId="2644895D" w14:textId="77777777" w:rsidR="00AB2C39" w:rsidRPr="00AB2C39" w:rsidRDefault="00AB2C39" w:rsidP="00AB2C39">
      <w:pPr>
        <w:pStyle w:val="Standard"/>
        <w:rPr>
          <w:rFonts w:cs="Arial"/>
        </w:rPr>
      </w:pPr>
      <w:r w:rsidRPr="00AB2C39">
        <w:rPr>
          <w:rFonts w:cs="Arial"/>
        </w:rPr>
        <w:t xml:space="preserve">Понуђач </w:t>
      </w:r>
      <w:r w:rsidRPr="00AB2C39">
        <w:rPr>
          <w:rFonts w:cs="Arial"/>
          <w:bCs/>
          <w:lang w:val="sr-Cyrl-CS"/>
        </w:rPr>
        <w:t>је обавезан да Наручиоцу у року од 3 дана од дана пријема обострано потписаног Уговора достави</w:t>
      </w:r>
      <w:r w:rsidRPr="00AB2C39">
        <w:rPr>
          <w:rFonts w:cs="Arial"/>
        </w:rPr>
        <w:t>:</w:t>
      </w:r>
    </w:p>
    <w:p w14:paraId="2E5681AA" w14:textId="77777777" w:rsidR="00AB2C39" w:rsidRPr="00AB2C39" w:rsidRDefault="00AB2C39" w:rsidP="00CA1802">
      <w:pPr>
        <w:pStyle w:val="Standard"/>
        <w:numPr>
          <w:ilvl w:val="2"/>
          <w:numId w:val="48"/>
        </w:numPr>
        <w:rPr>
          <w:rFonts w:cs="Arial"/>
        </w:rPr>
      </w:pPr>
      <w:r w:rsidRPr="00AB2C39">
        <w:rPr>
          <w:rFonts w:cs="Arial"/>
        </w:rPr>
        <w:t>бланко сопствену меницу за добро извршење посла која је</w:t>
      </w:r>
    </w:p>
    <w:p w14:paraId="47B9182C" w14:textId="77777777" w:rsidR="00AB2C39" w:rsidRDefault="00AB2C39" w:rsidP="00CA1802">
      <w:pPr>
        <w:pStyle w:val="Standard"/>
        <w:numPr>
          <w:ilvl w:val="0"/>
          <w:numId w:val="47"/>
        </w:numPr>
        <w:rPr>
          <w:rFonts w:cs="Arial"/>
        </w:rPr>
      </w:pPr>
      <w:r w:rsidRPr="00AB2C39">
        <w:rPr>
          <w:rFonts w:cs="Arial"/>
        </w:rPr>
        <w:t>потписана од стране законског заступника или лица по овлашћењу  законског заступникаи оверену службеним печатом</w:t>
      </w:r>
      <w:r w:rsidRPr="00AB2C39">
        <w:rPr>
          <w:rFonts w:cs="Arial"/>
          <w:lang w:val="sr-Cyrl-RS"/>
        </w:rPr>
        <w:t xml:space="preserve"> (уколико послује са печатом)</w:t>
      </w:r>
      <w:r w:rsidRPr="00AB2C39">
        <w:rPr>
          <w:rFonts w:cs="Arial"/>
        </w:rPr>
        <w:t>, на начин који прописује Закон о меници ("Сл. лист ФНРЈ" бр. 104/46, "Сл. лист СФРЈ" бр. 16/65, 54/70 и 57/89 и "Сл. лист СРЈ" бр. 46/96, Сл. лист СЦГ бр. 01/03 Уст. повеља);</w:t>
      </w:r>
    </w:p>
    <w:p w14:paraId="22E1196B" w14:textId="77777777" w:rsidR="00A577F2" w:rsidRPr="00AB2C39" w:rsidRDefault="00A577F2" w:rsidP="00A577F2">
      <w:pPr>
        <w:pStyle w:val="Standard"/>
        <w:ind w:left="1571"/>
        <w:rPr>
          <w:rFonts w:cs="Arial"/>
        </w:rPr>
      </w:pPr>
    </w:p>
    <w:p w14:paraId="3098D1A6" w14:textId="77777777" w:rsidR="00AB2C39" w:rsidRPr="00AB2C39" w:rsidRDefault="00AB2C39" w:rsidP="00CA1802">
      <w:pPr>
        <w:pStyle w:val="Standard"/>
        <w:numPr>
          <w:ilvl w:val="0"/>
          <w:numId w:val="47"/>
        </w:numPr>
        <w:rPr>
          <w:rFonts w:cs="Arial"/>
        </w:rPr>
      </w:pPr>
      <w:r w:rsidRPr="00AB2C39">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p>
    <w:p w14:paraId="71AF947C" w14:textId="77777777" w:rsidR="00AB2C39" w:rsidRPr="00AB2C39" w:rsidRDefault="00AB2C39" w:rsidP="00CA1802">
      <w:pPr>
        <w:pStyle w:val="Standard"/>
        <w:numPr>
          <w:ilvl w:val="0"/>
          <w:numId w:val="48"/>
        </w:numPr>
        <w:rPr>
          <w:rFonts w:cs="Arial"/>
        </w:rPr>
      </w:pPr>
      <w:r w:rsidRPr="00AB2C39">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7E04850" w14:textId="77777777" w:rsidR="00AB2C39" w:rsidRPr="00AB2C39" w:rsidRDefault="00AB2C39" w:rsidP="00CA1802">
      <w:pPr>
        <w:pStyle w:val="Standard"/>
        <w:numPr>
          <w:ilvl w:val="0"/>
          <w:numId w:val="48"/>
        </w:numPr>
        <w:rPr>
          <w:rFonts w:cs="Arial"/>
        </w:rPr>
      </w:pPr>
      <w:r w:rsidRPr="00AB2C39">
        <w:rPr>
          <w:rFonts w:cs="Arial"/>
        </w:rPr>
        <w:t xml:space="preserve">Менично писмо – овлашћење којим </w:t>
      </w:r>
      <w:r w:rsidRPr="00AB2C39">
        <w:rPr>
          <w:rFonts w:cs="Arial"/>
          <w:lang w:val="sr-Cyrl-RS"/>
        </w:rPr>
        <w:t xml:space="preserve">изабрани </w:t>
      </w:r>
      <w:r w:rsidRPr="00AB2C39">
        <w:rPr>
          <w:rFonts w:cs="Arial"/>
        </w:rPr>
        <w:t>Понуђач овлашћује Наручиоца да може наплатити безусловно, неопозиво, на први позив, вансудски</w:t>
      </w:r>
      <w:r w:rsidRPr="00AB2C39">
        <w:rPr>
          <w:rFonts w:cs="Arial"/>
          <w:lang w:val="sr-Cyrl-RS"/>
        </w:rPr>
        <w:t xml:space="preserve"> </w:t>
      </w:r>
      <w:r w:rsidRPr="00AB2C39">
        <w:rPr>
          <w:rFonts w:cs="Arial"/>
        </w:rPr>
        <w:t xml:space="preserve">и без трошкова, меницу у износу од </w:t>
      </w:r>
      <w:r w:rsidRPr="00AB2C39">
        <w:rPr>
          <w:rFonts w:cs="Arial"/>
          <w:b/>
          <w:i/>
          <w:u w:val="single"/>
        </w:rPr>
        <w:t>10%</w:t>
      </w:r>
      <w:r w:rsidRPr="00AB2C39">
        <w:rPr>
          <w:rFonts w:cs="Arial"/>
        </w:rPr>
        <w:t xml:space="preserve"> уговорене вредности, без ПДВ-а, (тридесет) дана дуже од рока важења Уговора, с тим да евентуални продужетак рока важења Уговора има за последицу и продужење рока важења менице и меничног овлашћења;</w:t>
      </w:r>
    </w:p>
    <w:p w14:paraId="72431B39" w14:textId="77777777" w:rsidR="00AB2C39" w:rsidRPr="00AB2C39" w:rsidRDefault="00AB2C39" w:rsidP="00CA1802">
      <w:pPr>
        <w:pStyle w:val="Standard"/>
        <w:numPr>
          <w:ilvl w:val="0"/>
          <w:numId w:val="48"/>
        </w:numPr>
        <w:rPr>
          <w:rFonts w:cs="Arial"/>
        </w:rPr>
      </w:pPr>
      <w:r w:rsidRPr="00AB2C39">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w:t>
      </w:r>
    </w:p>
    <w:p w14:paraId="137844C8" w14:textId="77777777" w:rsidR="00AB2C39" w:rsidRPr="00AB2C39" w:rsidRDefault="00AB2C39" w:rsidP="00CA1802">
      <w:pPr>
        <w:pStyle w:val="Standard"/>
        <w:numPr>
          <w:ilvl w:val="0"/>
          <w:numId w:val="48"/>
        </w:numPr>
        <w:rPr>
          <w:rFonts w:cs="Arial"/>
        </w:rPr>
      </w:pPr>
      <w:r w:rsidRPr="00AB2C39">
        <w:rPr>
          <w:rFonts w:cs="Arial"/>
        </w:rPr>
        <w:t>фотокопију ОП обрасца;</w:t>
      </w:r>
    </w:p>
    <w:p w14:paraId="07F375DD" w14:textId="77777777" w:rsidR="00AB2C39" w:rsidRPr="00AB2C39" w:rsidRDefault="00AB2C39" w:rsidP="00CA1802">
      <w:pPr>
        <w:pStyle w:val="Standard"/>
        <w:numPr>
          <w:ilvl w:val="0"/>
          <w:numId w:val="48"/>
        </w:numPr>
        <w:rPr>
          <w:rFonts w:cs="Arial"/>
        </w:rPr>
      </w:pPr>
      <w:r w:rsidRPr="00AB2C39">
        <w:rPr>
          <w:rFonts w:cs="Arial"/>
        </w:rPr>
        <w:t>доказ о регистрацији менице у Регистру меница Народне банке Србије (фотокопија  Захтева за регистрацију менице за добро извршење посла од стране пословне банке која је извршила регистрацију менице или извод са интернет странице Регистра меница и овлашћења НБС). Датум регистрације менице мора бити након датума доношења одлуке о додели Уговора.</w:t>
      </w:r>
    </w:p>
    <w:p w14:paraId="21FD6485" w14:textId="77777777" w:rsidR="00AB2C39" w:rsidRPr="00AB2C39" w:rsidRDefault="00AB2C39" w:rsidP="00AB2C39">
      <w:pPr>
        <w:pStyle w:val="Standard"/>
        <w:rPr>
          <w:rFonts w:cs="Arial"/>
        </w:rPr>
      </w:pPr>
      <w:r w:rsidRPr="00AB2C39">
        <w:rPr>
          <w:rFonts w:cs="Arial"/>
        </w:rPr>
        <w:t>Меница може бити наплаћена у случају да изабрани понуђач не буде извршавао своје уговорне обавезе у роковима и на начин предвиђен Уговором.</w:t>
      </w:r>
    </w:p>
    <w:p w14:paraId="110615DD" w14:textId="77777777" w:rsidR="00AB2C39" w:rsidRPr="00AB2C39" w:rsidRDefault="00AB2C39" w:rsidP="00A577F2">
      <w:pPr>
        <w:pStyle w:val="Standard"/>
        <w:jc w:val="center"/>
        <w:rPr>
          <w:rFonts w:cs="Arial"/>
          <w:b/>
          <w:bCs/>
          <w:iCs/>
        </w:rPr>
      </w:pPr>
      <w:r w:rsidRPr="00AB2C39">
        <w:rPr>
          <w:rFonts w:cs="Arial"/>
          <w:b/>
          <w:bCs/>
          <w:iCs/>
        </w:rPr>
        <w:t>Достављање средстава финансијског обезбеђења</w:t>
      </w:r>
    </w:p>
    <w:p w14:paraId="31818711" w14:textId="77777777" w:rsidR="00AB2C39" w:rsidRPr="00AB2C39" w:rsidRDefault="00AB2C39" w:rsidP="00AB2C39">
      <w:pPr>
        <w:pStyle w:val="Standard"/>
        <w:rPr>
          <w:rFonts w:cs="Arial"/>
          <w:bCs/>
        </w:rPr>
      </w:pPr>
      <w:r w:rsidRPr="00AB2C39">
        <w:rPr>
          <w:rFonts w:cs="Arial"/>
          <w:bC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Pr="00AB2C39">
        <w:rPr>
          <w:rFonts w:cs="Arial"/>
          <w:bCs/>
          <w:lang w:val="sr-Cyrl-RS"/>
        </w:rPr>
        <w:t>Балканска бр. 13,</w:t>
      </w:r>
      <w:r w:rsidRPr="00AB2C39">
        <w:rPr>
          <w:rFonts w:cs="Arial"/>
          <w:bCs/>
        </w:rPr>
        <w:t xml:space="preserve">  Београд </w:t>
      </w:r>
      <w:r w:rsidRPr="00AB2C39">
        <w:rPr>
          <w:rFonts w:cs="Arial"/>
          <w:bCs/>
          <w:lang w:val="sr-Cyrl-RS"/>
        </w:rPr>
        <w:t xml:space="preserve">- </w:t>
      </w:r>
      <w:r w:rsidRPr="00AB2C39">
        <w:rPr>
          <w:rFonts w:cs="Arial"/>
          <w:bCs/>
        </w:rPr>
        <w:t xml:space="preserve">Огранак РБ Колубара  </w:t>
      </w:r>
    </w:p>
    <w:p w14:paraId="51277177" w14:textId="77777777" w:rsidR="00AB2C39" w:rsidRPr="00AB2C39" w:rsidRDefault="00AB2C39" w:rsidP="00AB2C39">
      <w:pPr>
        <w:pStyle w:val="Standard"/>
        <w:rPr>
          <w:rFonts w:cs="Arial"/>
        </w:rPr>
      </w:pPr>
      <w:r w:rsidRPr="00AB2C39">
        <w:rPr>
          <w:rFonts w:cs="Arial"/>
          <w:bCs/>
        </w:rPr>
        <w:t xml:space="preserve">Средство финансијског обезбеђења за добро извршење посла гласи на Јавно предузеће „Електропривреда Србије“ Београд, улица </w:t>
      </w:r>
      <w:r w:rsidRPr="00AB2C39">
        <w:rPr>
          <w:rFonts w:cs="Arial"/>
          <w:bCs/>
          <w:lang w:val="sr-Cyrl-RS"/>
        </w:rPr>
        <w:t>Балканска бр. 13,</w:t>
      </w:r>
      <w:r w:rsidRPr="00AB2C39">
        <w:rPr>
          <w:rFonts w:cs="Arial"/>
          <w:bCs/>
        </w:rPr>
        <w:t xml:space="preserve"> Београд</w:t>
      </w:r>
      <w:r w:rsidRPr="00AB2C39">
        <w:rPr>
          <w:rFonts w:cs="Arial"/>
          <w:bCs/>
          <w:lang w:val="sr-Cyrl-RS"/>
        </w:rPr>
        <w:t xml:space="preserve"> -</w:t>
      </w:r>
      <w:r w:rsidRPr="00AB2C39">
        <w:rPr>
          <w:rFonts w:cs="Arial"/>
          <w:bCs/>
        </w:rPr>
        <w:t xml:space="preserve"> </w:t>
      </w:r>
      <w:r w:rsidRPr="00AB2C39">
        <w:rPr>
          <w:rFonts w:cs="Arial"/>
          <w:bCs/>
          <w:lang w:val="sr-Cyrl-RS"/>
        </w:rPr>
        <w:t>О</w:t>
      </w:r>
      <w:r w:rsidRPr="00AB2C39">
        <w:rPr>
          <w:rFonts w:cs="Arial"/>
          <w:bCs/>
        </w:rPr>
        <w:t xml:space="preserve">гранак РБ Колубара  </w:t>
      </w:r>
      <w:r w:rsidRPr="00AB2C39">
        <w:rPr>
          <w:rFonts w:cs="Arial"/>
          <w:b/>
          <w:bCs/>
        </w:rPr>
        <w:t>и доставља се лично или поштом на адресу</w:t>
      </w:r>
      <w:r w:rsidRPr="00AB2C39">
        <w:rPr>
          <w:rFonts w:cs="Arial"/>
          <w:b/>
        </w:rPr>
        <w:t>:</w:t>
      </w:r>
    </w:p>
    <w:p w14:paraId="7138B759" w14:textId="77777777" w:rsidR="00AB2C39" w:rsidRPr="00AB2C39" w:rsidRDefault="00AB2C39" w:rsidP="00AB2C39">
      <w:pPr>
        <w:pStyle w:val="Standard"/>
        <w:rPr>
          <w:rFonts w:cs="Arial"/>
        </w:rPr>
      </w:pPr>
      <w:r w:rsidRPr="00AB2C39">
        <w:rPr>
          <w:rFonts w:cs="Arial"/>
          <w:b/>
        </w:rPr>
        <w:t>Огранак РБ Колубара, Ул. Дише Ђурђевић бб,11560 Вреоци</w:t>
      </w:r>
    </w:p>
    <w:p w14:paraId="27DEB85C" w14:textId="77777777" w:rsidR="00AB2C39" w:rsidRPr="00AB2C39" w:rsidRDefault="00AB2C39" w:rsidP="00AB2C39">
      <w:pPr>
        <w:pStyle w:val="Standard"/>
        <w:rPr>
          <w:rFonts w:cs="Arial"/>
          <w:b/>
        </w:rPr>
      </w:pPr>
      <w:r w:rsidRPr="00AB2C39">
        <w:rPr>
          <w:rFonts w:cs="Arial"/>
          <w:i/>
        </w:rPr>
        <w:t>са назнаком:</w:t>
      </w:r>
      <w:r w:rsidRPr="00AB2C39">
        <w:rPr>
          <w:rFonts w:cs="Arial"/>
          <w:b/>
        </w:rPr>
        <w:t xml:space="preserve"> Средство финансијског обезбеђења за ЈН бр.</w:t>
      </w:r>
      <w:r w:rsidRPr="00AB2C39">
        <w:rPr>
          <w:rFonts w:cs="Arial"/>
          <w:b/>
          <w:lang w:val="sr-Cyrl-RS"/>
        </w:rPr>
        <w:t xml:space="preserve"> </w:t>
      </w:r>
      <w:r w:rsidRPr="00AB2C39">
        <w:rPr>
          <w:rFonts w:cs="Arial"/>
          <w:b/>
          <w:lang w:val="sr-Latn-RS"/>
        </w:rPr>
        <w:t>ЈН/4000/</w:t>
      </w:r>
      <w:r w:rsidR="00A577F2">
        <w:rPr>
          <w:rFonts w:cs="Arial"/>
          <w:b/>
          <w:lang w:val="sr-Cyrl-RS"/>
        </w:rPr>
        <w:t>0062</w:t>
      </w:r>
      <w:r w:rsidRPr="00AB2C39">
        <w:rPr>
          <w:rFonts w:cs="Arial"/>
          <w:b/>
          <w:lang w:val="sr-Latn-RS"/>
        </w:rPr>
        <w:t>/20</w:t>
      </w:r>
      <w:r w:rsidR="00A577F2">
        <w:rPr>
          <w:rFonts w:cs="Arial"/>
          <w:b/>
          <w:lang w:val="sr-Cyrl-RS"/>
        </w:rPr>
        <w:t>20</w:t>
      </w:r>
      <w:r w:rsidRPr="00AB2C39">
        <w:rPr>
          <w:rFonts w:cs="Arial"/>
          <w:b/>
          <w:lang w:val="sr-Latn-RS"/>
        </w:rPr>
        <w:t xml:space="preserve"> (ЈАНА </w:t>
      </w:r>
      <w:r w:rsidR="00A577F2">
        <w:rPr>
          <w:rFonts w:cs="Arial"/>
          <w:b/>
          <w:lang w:val="sr-Cyrl-RS"/>
        </w:rPr>
        <w:t>1630</w:t>
      </w:r>
      <w:r w:rsidRPr="00AB2C39">
        <w:rPr>
          <w:rFonts w:cs="Arial"/>
          <w:b/>
          <w:lang w:val="sr-Latn-RS"/>
        </w:rPr>
        <w:t>/20</w:t>
      </w:r>
      <w:r w:rsidR="00A577F2">
        <w:rPr>
          <w:rFonts w:cs="Arial"/>
          <w:b/>
          <w:lang w:val="sr-Cyrl-RS"/>
        </w:rPr>
        <w:t>20</w:t>
      </w:r>
      <w:r w:rsidRPr="00AB2C39">
        <w:rPr>
          <w:rFonts w:cs="Arial"/>
          <w:b/>
          <w:lang w:val="sr-Latn-RS"/>
        </w:rPr>
        <w:t>)</w:t>
      </w:r>
    </w:p>
    <w:p w14:paraId="265371F9" w14:textId="77777777" w:rsidR="005E75C7" w:rsidRPr="00E11CBE" w:rsidRDefault="005E75C7" w:rsidP="005E75C7">
      <w:pPr>
        <w:pStyle w:val="Standard"/>
        <w:spacing w:before="0"/>
        <w:rPr>
          <w:rFonts w:ascii="Arial" w:hAnsi="Arial" w:cs="Arial"/>
        </w:rPr>
      </w:pPr>
    </w:p>
    <w:p w14:paraId="6A481B0C" w14:textId="77777777" w:rsidR="005E75C7" w:rsidRDefault="005E75C7" w:rsidP="00CA1802">
      <w:pPr>
        <w:pStyle w:val="KDPodnaslov2"/>
        <w:numPr>
          <w:ilvl w:val="1"/>
          <w:numId w:val="51"/>
        </w:numPr>
        <w:spacing w:before="0"/>
        <w:jc w:val="both"/>
        <w:outlineLvl w:val="9"/>
        <w:rPr>
          <w:rFonts w:ascii="Arial" w:hAnsi="Arial" w:cs="Arial"/>
        </w:rPr>
      </w:pPr>
      <w:r w:rsidRPr="00E11CBE">
        <w:rPr>
          <w:rFonts w:ascii="Arial" w:hAnsi="Arial" w:cs="Arial"/>
        </w:rPr>
        <w:t>Начин означавања поверљивих података у понуди</w:t>
      </w:r>
    </w:p>
    <w:p w14:paraId="6B428109" w14:textId="77777777" w:rsidR="005E75C7" w:rsidRPr="00E11CBE" w:rsidRDefault="005E75C7" w:rsidP="005E75C7">
      <w:pPr>
        <w:pStyle w:val="KDParagraf"/>
        <w:spacing w:before="0"/>
        <w:rPr>
          <w:rFonts w:ascii="Arial" w:hAnsi="Arial" w:cs="Arial"/>
        </w:rPr>
      </w:pPr>
      <w:r w:rsidRPr="00E11CBE">
        <w:rPr>
          <w:rFonts w:ascii="Arial" w:hAnsi="Arial"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715D22C3" w14:textId="77777777" w:rsidR="005E75C7" w:rsidRPr="00E11CBE" w:rsidRDefault="005E75C7" w:rsidP="005E75C7">
      <w:pPr>
        <w:pStyle w:val="KDParagraf"/>
        <w:spacing w:before="0"/>
        <w:rPr>
          <w:rFonts w:ascii="Arial" w:hAnsi="Arial" w:cs="Arial"/>
        </w:rPr>
      </w:pPr>
      <w:r w:rsidRPr="00E11CBE">
        <w:rPr>
          <w:rFonts w:ascii="Arial" w:hAnsi="Arial" w:cs="Arial"/>
        </w:rPr>
        <w:t>Наручилац може да одбије да пружи информацију која би значила повреду поверљивости података добијених у понуди.</w:t>
      </w:r>
    </w:p>
    <w:p w14:paraId="1D0B93A5" w14:textId="77777777" w:rsidR="005E75C7" w:rsidRPr="00E11CBE" w:rsidRDefault="005E75C7" w:rsidP="005E75C7">
      <w:pPr>
        <w:pStyle w:val="KDParagraf"/>
        <w:spacing w:before="0"/>
        <w:rPr>
          <w:rFonts w:ascii="Arial" w:hAnsi="Arial" w:cs="Arial"/>
        </w:rPr>
      </w:pPr>
      <w:r w:rsidRPr="00E11CBE">
        <w:rPr>
          <w:rFonts w:ascii="Arial" w:hAnsi="Arial" w:cs="Arial"/>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602BDDB5" w14:textId="77777777" w:rsidR="005E75C7" w:rsidRPr="00E11CBE" w:rsidRDefault="005E75C7" w:rsidP="005E75C7">
      <w:pPr>
        <w:pStyle w:val="KDParagraf"/>
        <w:spacing w:before="0"/>
        <w:rPr>
          <w:rFonts w:ascii="Arial" w:hAnsi="Arial" w:cs="Arial"/>
        </w:rPr>
      </w:pPr>
      <w:r w:rsidRPr="00E11CBE">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14:paraId="0DE54E83" w14:textId="77777777" w:rsidR="005E75C7" w:rsidRPr="00E11CBE" w:rsidRDefault="005E75C7" w:rsidP="005E75C7">
      <w:pPr>
        <w:pStyle w:val="KDParagraf"/>
        <w:spacing w:before="0"/>
        <w:rPr>
          <w:rFonts w:ascii="Arial" w:hAnsi="Arial" w:cs="Arial"/>
        </w:rPr>
      </w:pPr>
      <w:r w:rsidRPr="00E11CBE">
        <w:rPr>
          <w:rFonts w:ascii="Arial" w:hAnsi="Arial" w:cs="Arial"/>
        </w:rPr>
        <w:lastRenderedPageBreak/>
        <w:t>Наручилац не одговара за поверљивост података који нису означени на горе наведени начин.</w:t>
      </w:r>
    </w:p>
    <w:p w14:paraId="31019E54" w14:textId="77777777" w:rsidR="005E75C7" w:rsidRPr="00E11CBE" w:rsidRDefault="005E75C7" w:rsidP="005E75C7">
      <w:pPr>
        <w:pStyle w:val="KDParagraf"/>
        <w:spacing w:before="0"/>
        <w:rPr>
          <w:rFonts w:ascii="Arial" w:hAnsi="Arial" w:cs="Arial"/>
        </w:rPr>
      </w:pPr>
      <w:r w:rsidRPr="00E11CBE">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623D2D6" w14:textId="77777777" w:rsidR="005E75C7" w:rsidRPr="00E11CBE" w:rsidRDefault="005E75C7" w:rsidP="005E75C7">
      <w:pPr>
        <w:pStyle w:val="KDParagraf"/>
        <w:spacing w:before="0"/>
        <w:rPr>
          <w:rFonts w:ascii="Arial" w:hAnsi="Arial" w:cs="Arial"/>
        </w:rPr>
      </w:pPr>
      <w:r w:rsidRPr="00E11CBE">
        <w:rPr>
          <w:rFonts w:ascii="Arial" w:hAnsi="Arial"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75C18CF" w14:textId="77777777" w:rsidR="005E75C7" w:rsidRPr="00E11CBE" w:rsidRDefault="005E75C7" w:rsidP="005E75C7">
      <w:pPr>
        <w:pStyle w:val="KDParagraf"/>
        <w:spacing w:before="0"/>
        <w:rPr>
          <w:rFonts w:ascii="Arial" w:hAnsi="Arial" w:cs="Arial"/>
        </w:rPr>
      </w:pPr>
      <w:r w:rsidRPr="00E11CBE">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3309877" w14:textId="77777777" w:rsidR="00E71B9F" w:rsidRDefault="005E75C7" w:rsidP="005E75C7">
      <w:pPr>
        <w:pStyle w:val="KDParagraf"/>
        <w:spacing w:before="0"/>
        <w:rPr>
          <w:rFonts w:ascii="Arial" w:hAnsi="Arial" w:cs="Arial"/>
        </w:rPr>
      </w:pPr>
      <w:r w:rsidRPr="00E11CBE">
        <w:rPr>
          <w:rFonts w:ascii="Arial" w:hAnsi="Arial" w:cs="Arial"/>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14:paraId="6A55C9D8" w14:textId="77777777" w:rsidR="009E2E00" w:rsidRPr="00DD2E5D" w:rsidRDefault="009E2E00" w:rsidP="005E75C7">
      <w:pPr>
        <w:pStyle w:val="KDParagraf"/>
        <w:spacing w:before="0"/>
        <w:rPr>
          <w:rFonts w:ascii="Arial" w:hAnsi="Arial" w:cs="Arial"/>
          <w:lang w:val="sr-Latn-RS"/>
        </w:rPr>
      </w:pPr>
    </w:p>
    <w:p w14:paraId="782D61A5" w14:textId="77777777" w:rsidR="005E75C7" w:rsidRPr="004754F1" w:rsidRDefault="005E75C7" w:rsidP="00CA1802">
      <w:pPr>
        <w:pStyle w:val="KDPodnaslov2"/>
        <w:numPr>
          <w:ilvl w:val="1"/>
          <w:numId w:val="51"/>
        </w:numPr>
        <w:spacing w:before="0"/>
        <w:jc w:val="both"/>
        <w:outlineLvl w:val="9"/>
        <w:rPr>
          <w:rFonts w:ascii="Arial" w:hAnsi="Arial" w:cs="Arial"/>
        </w:rPr>
      </w:pPr>
      <w:r w:rsidRPr="00E11CBE">
        <w:rPr>
          <w:rFonts w:ascii="Arial" w:hAnsi="Arial" w:cs="Arial"/>
        </w:rPr>
        <w:t>Поштовање обавеза које произлазе из прописа о заштити на раду и других прописа</w:t>
      </w:r>
    </w:p>
    <w:p w14:paraId="0007F2A7" w14:textId="77777777" w:rsidR="002E4219" w:rsidRDefault="005E75C7" w:rsidP="005E75C7">
      <w:pPr>
        <w:pStyle w:val="KDParagraf"/>
        <w:spacing w:before="0"/>
        <w:rPr>
          <w:rFonts w:ascii="Arial" w:hAnsi="Arial" w:cs="Arial"/>
          <w:lang w:val="ru-RU"/>
        </w:rPr>
      </w:pPr>
      <w:r w:rsidRPr="00E11CBE">
        <w:rPr>
          <w:rFonts w:ascii="Arial"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2F47F3">
        <w:rPr>
          <w:rFonts w:ascii="Arial" w:hAnsi="Arial" w:cs="Arial"/>
          <w:lang w:val="ru-RU"/>
        </w:rPr>
        <w:t>еме подношења понуде (Образац бр. 4</w:t>
      </w:r>
      <w:r w:rsidRPr="00E11CBE">
        <w:rPr>
          <w:rFonts w:ascii="Arial" w:hAnsi="Arial" w:cs="Arial"/>
          <w:lang w:val="ru-RU"/>
        </w:rPr>
        <w:t xml:space="preserve"> из конкурсне документације).</w:t>
      </w:r>
    </w:p>
    <w:p w14:paraId="4BF49FF3" w14:textId="77777777" w:rsidR="00A8607E" w:rsidRDefault="00A8607E" w:rsidP="005E75C7">
      <w:pPr>
        <w:pStyle w:val="KDParagraf"/>
        <w:spacing w:before="0"/>
        <w:rPr>
          <w:rFonts w:ascii="Arial" w:hAnsi="Arial" w:cs="Arial"/>
          <w:lang w:val="ru-RU"/>
        </w:rPr>
      </w:pPr>
    </w:p>
    <w:p w14:paraId="02A8F85C" w14:textId="77777777" w:rsidR="005E75C7" w:rsidRPr="00E11CBE" w:rsidRDefault="005E75C7" w:rsidP="00CA1802">
      <w:pPr>
        <w:pStyle w:val="KDPodnaslov2"/>
        <w:numPr>
          <w:ilvl w:val="1"/>
          <w:numId w:val="51"/>
        </w:numPr>
        <w:spacing w:before="0"/>
        <w:jc w:val="both"/>
        <w:outlineLvl w:val="9"/>
        <w:rPr>
          <w:rFonts w:ascii="Arial" w:hAnsi="Arial" w:cs="Arial"/>
        </w:rPr>
      </w:pPr>
      <w:r w:rsidRPr="00E11CBE">
        <w:rPr>
          <w:rFonts w:ascii="Arial" w:hAnsi="Arial" w:cs="Arial"/>
        </w:rPr>
        <w:t>Накнада за коришћење патената</w:t>
      </w:r>
    </w:p>
    <w:p w14:paraId="274CA2B0" w14:textId="77777777" w:rsidR="005E75C7" w:rsidRPr="00E11CBE" w:rsidRDefault="005E75C7" w:rsidP="005E75C7">
      <w:pPr>
        <w:pStyle w:val="KDParagraf"/>
        <w:spacing w:before="0"/>
        <w:rPr>
          <w:rFonts w:ascii="Arial" w:hAnsi="Arial" w:cs="Arial"/>
        </w:rPr>
      </w:pPr>
      <w:r w:rsidRPr="00E11CBE">
        <w:rPr>
          <w:rFonts w:ascii="Arial" w:hAnsi="Arial" w:cs="Arial"/>
          <w:lang w:val="ru-RU"/>
        </w:rPr>
        <w:t>Накнаду за коришћење патената, као и одговорност за повреду заштићених права интелектуалне својине трећих лица сноси понуђач.</w:t>
      </w:r>
    </w:p>
    <w:p w14:paraId="4209F56F" w14:textId="77777777" w:rsidR="005E75C7" w:rsidRPr="00E11CBE" w:rsidRDefault="005E75C7" w:rsidP="005E75C7">
      <w:pPr>
        <w:pStyle w:val="KDParagraf"/>
        <w:spacing w:before="0"/>
        <w:rPr>
          <w:rFonts w:ascii="Arial" w:hAnsi="Arial" w:cs="Arial"/>
          <w:lang w:val="ru-RU"/>
        </w:rPr>
      </w:pPr>
    </w:p>
    <w:p w14:paraId="13197659" w14:textId="77777777" w:rsidR="005E75C7" w:rsidRPr="00E11CBE" w:rsidRDefault="005E75C7" w:rsidP="00CA1802">
      <w:pPr>
        <w:pStyle w:val="KDPodnaslov2"/>
        <w:numPr>
          <w:ilvl w:val="1"/>
          <w:numId w:val="51"/>
        </w:numPr>
        <w:spacing w:before="0"/>
        <w:jc w:val="both"/>
        <w:outlineLvl w:val="9"/>
        <w:rPr>
          <w:rFonts w:ascii="Arial" w:hAnsi="Arial" w:cs="Arial"/>
        </w:rPr>
      </w:pPr>
      <w:r w:rsidRPr="00E11CBE">
        <w:rPr>
          <w:rFonts w:ascii="Arial" w:hAnsi="Arial" w:cs="Arial"/>
        </w:rPr>
        <w:t>Начело заштите животне средине и обезбеђивања енергетске ефикасности</w:t>
      </w:r>
    </w:p>
    <w:p w14:paraId="52DDF1B3" w14:textId="77777777" w:rsidR="005E75C7" w:rsidRPr="00E11CBE" w:rsidRDefault="005E75C7" w:rsidP="005E75C7">
      <w:pPr>
        <w:pStyle w:val="KDParagraf"/>
        <w:spacing w:before="0"/>
        <w:rPr>
          <w:rFonts w:ascii="Arial" w:hAnsi="Arial" w:cs="Arial"/>
        </w:rPr>
      </w:pPr>
      <w:r w:rsidRPr="00E11CBE">
        <w:rPr>
          <w:rFonts w:ascii="Arial" w:hAnsi="Arial" w:cs="Arial"/>
          <w:lang w:val="ru-RU"/>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78E30CD" w14:textId="77777777" w:rsidR="005E75C7" w:rsidRPr="00E11CBE" w:rsidRDefault="005E75C7" w:rsidP="005E75C7">
      <w:pPr>
        <w:pStyle w:val="Standard"/>
        <w:spacing w:before="0"/>
        <w:ind w:left="851"/>
        <w:rPr>
          <w:rFonts w:ascii="Arial" w:eastAsia="TimesNewRomanPSMT" w:hAnsi="Arial" w:cs="Arial"/>
          <w:bCs/>
          <w:iCs/>
          <w:color w:val="00B0F0"/>
        </w:rPr>
      </w:pPr>
    </w:p>
    <w:p w14:paraId="14F2FAF9" w14:textId="77777777" w:rsidR="005E75C7" w:rsidRPr="00E11CBE" w:rsidRDefault="005E75C7" w:rsidP="00CA1802">
      <w:pPr>
        <w:pStyle w:val="KDPodnaslov2"/>
        <w:numPr>
          <w:ilvl w:val="1"/>
          <w:numId w:val="51"/>
        </w:numPr>
        <w:spacing w:before="0"/>
        <w:jc w:val="both"/>
        <w:outlineLvl w:val="9"/>
        <w:rPr>
          <w:rFonts w:ascii="Arial" w:hAnsi="Arial" w:cs="Arial"/>
        </w:rPr>
      </w:pPr>
      <w:bookmarkStart w:id="55" w:name="_Toc441651602"/>
      <w:bookmarkStart w:id="56" w:name="_Toc442559913"/>
      <w:r w:rsidRPr="00E11CBE">
        <w:rPr>
          <w:rFonts w:ascii="Arial" w:hAnsi="Arial" w:cs="Arial"/>
        </w:rPr>
        <w:t>Додатне информације и објашњења</w:t>
      </w:r>
      <w:bookmarkEnd w:id="55"/>
      <w:bookmarkEnd w:id="56"/>
    </w:p>
    <w:p w14:paraId="4892D568" w14:textId="77777777" w:rsidR="005E75C7" w:rsidRPr="00E11CBE" w:rsidRDefault="005E75C7" w:rsidP="005E75C7">
      <w:pPr>
        <w:pStyle w:val="Standard"/>
        <w:spacing w:before="0"/>
        <w:rPr>
          <w:rFonts w:ascii="Arial" w:hAnsi="Arial" w:cs="Arial"/>
        </w:rPr>
      </w:pPr>
      <w:r w:rsidRPr="00E11CBE">
        <w:rPr>
          <w:rFonts w:ascii="Arial" w:hAnsi="Arial"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Pr="00E11CBE">
        <w:rPr>
          <w:rFonts w:ascii="Arial" w:hAnsi="Arial" w:cs="Arial"/>
          <w:shd w:val="clear" w:color="auto" w:fill="FFFFFF"/>
          <w:lang w:val="ru-RU"/>
        </w:rPr>
        <w:t>ЈП ЕПС - Огранак РБ Колубара, Ул. Дише Ђурђевић бб,11560 Вреоци</w:t>
      </w:r>
      <w:r w:rsidRPr="00E11CBE">
        <w:rPr>
          <w:rFonts w:ascii="Arial" w:hAnsi="Arial" w:cs="Arial"/>
          <w:lang w:val="ru-RU"/>
        </w:rPr>
        <w:t>, са назнаком: „ОБЈАШЊЕЊА – позив за</w:t>
      </w:r>
      <w:r w:rsidR="00DC5271">
        <w:rPr>
          <w:rFonts w:ascii="Arial" w:hAnsi="Arial" w:cs="Arial"/>
          <w:lang w:val="ru-RU"/>
        </w:rPr>
        <w:t xml:space="preserve"> јавну набавку број </w:t>
      </w:r>
      <w:r w:rsidR="00657C65">
        <w:rPr>
          <w:rFonts w:ascii="Arial" w:hAnsi="Arial" w:cs="Arial"/>
        </w:rPr>
        <w:t>ЈН/4000/0062/2020, ЈАНА: 1630/2020</w:t>
      </w:r>
      <w:r w:rsidRPr="00E11CBE">
        <w:rPr>
          <w:rFonts w:ascii="Arial" w:hAnsi="Arial" w:cs="Arial"/>
          <w:lang w:val="ru-RU"/>
        </w:rPr>
        <w:t>“ или електронским путем на е-</w:t>
      </w:r>
      <w:r w:rsidRPr="00E11CBE">
        <w:rPr>
          <w:rFonts w:ascii="Arial" w:hAnsi="Arial" w:cs="Arial"/>
        </w:rPr>
        <w:t>mail</w:t>
      </w:r>
      <w:r w:rsidRPr="00E11CBE">
        <w:rPr>
          <w:rFonts w:ascii="Arial" w:hAnsi="Arial" w:cs="Arial"/>
          <w:lang w:val="ru-RU"/>
        </w:rPr>
        <w:t xml:space="preserve"> адресу:</w:t>
      </w:r>
      <w:r w:rsidR="00F4164A">
        <w:rPr>
          <w:rFonts w:ascii="Arial" w:hAnsi="Arial" w:cs="Arial"/>
          <w:lang w:val="ru-RU"/>
        </w:rPr>
        <w:t xml:space="preserve"> </w:t>
      </w:r>
      <w:hyperlink r:id="rId16" w:history="1">
        <w:r w:rsidR="001F7BF6" w:rsidRPr="00B95FE0">
          <w:rPr>
            <w:rFonts w:ascii="Arial" w:hAnsi="Arial" w:cs="Arial"/>
            <w:color w:val="0000FF"/>
            <w:u w:val="single"/>
            <w:lang w:val="sr-Latn-CS"/>
          </w:rPr>
          <w:t>pitanja.nabavke</w:t>
        </w:r>
        <w:r w:rsidR="001F7BF6" w:rsidRPr="00B95FE0">
          <w:rPr>
            <w:rFonts w:ascii="Arial" w:hAnsi="Arial" w:cs="Arial"/>
            <w:color w:val="0000FF"/>
            <w:u w:val="single"/>
          </w:rPr>
          <w:t>@rbkolubara.rs</w:t>
        </w:r>
      </w:hyperlink>
      <w:r w:rsidRPr="00E11CBE">
        <w:rPr>
          <w:rFonts w:ascii="Arial" w:hAnsi="Arial" w:cs="Arial"/>
          <w:lang w:val="ru-RU"/>
        </w:rPr>
        <w:t>,</w:t>
      </w:r>
      <w:r w:rsidR="00F4164A">
        <w:rPr>
          <w:rFonts w:ascii="Arial" w:hAnsi="Arial" w:cs="Arial"/>
          <w:lang w:val="ru-RU"/>
        </w:rPr>
        <w:t xml:space="preserve"> </w:t>
      </w:r>
      <w:r w:rsidRPr="00E11CBE">
        <w:rPr>
          <w:rFonts w:ascii="Arial" w:hAnsi="Arial" w:cs="Arial"/>
          <w:lang w:val="ru-RU"/>
        </w:rPr>
        <w:t>радним данима (понедељак – петак) у времену од 07</w:t>
      </w:r>
      <w:r w:rsidR="00F4164A">
        <w:rPr>
          <w:rFonts w:ascii="Arial" w:hAnsi="Arial" w:cs="Arial"/>
          <w:lang w:val="ru-RU"/>
        </w:rPr>
        <w:t>:30 до 14:30</w:t>
      </w:r>
      <w:r w:rsidRPr="00E11CBE">
        <w:rPr>
          <w:rFonts w:ascii="Arial" w:hAnsi="Arial" w:cs="Arial"/>
          <w:lang w:val="ru-RU"/>
        </w:rPr>
        <w:t xml:space="preserve"> часова. </w:t>
      </w:r>
      <w:r w:rsidRPr="00E11CBE">
        <w:rPr>
          <w:rFonts w:ascii="Arial" w:hAnsi="Arial"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411E467" w14:textId="77777777" w:rsidR="005E75C7" w:rsidRPr="00E11CBE" w:rsidRDefault="005E75C7" w:rsidP="005E75C7">
      <w:pPr>
        <w:pStyle w:val="Standard"/>
        <w:spacing w:before="0"/>
        <w:rPr>
          <w:rFonts w:ascii="Arial" w:hAnsi="Arial" w:cs="Arial"/>
        </w:rPr>
      </w:pPr>
      <w:r w:rsidRPr="00E11CBE">
        <w:rPr>
          <w:rFonts w:ascii="Arial" w:hAnsi="Arial" w:cs="Arial"/>
          <w:lang w:val="ru-RU"/>
        </w:rPr>
        <w:t xml:space="preserve">Наручилац ће у року од три дана по пријему захтева објавити </w:t>
      </w:r>
      <w:r w:rsidRPr="00E11CBE">
        <w:rPr>
          <w:rFonts w:ascii="Arial" w:hAnsi="Arial" w:cs="Arial"/>
        </w:rPr>
        <w:t>Одговор на захтев</w:t>
      </w:r>
      <w:r w:rsidRPr="00E11CBE">
        <w:rPr>
          <w:rFonts w:ascii="Arial" w:hAnsi="Arial" w:cs="Arial"/>
          <w:lang w:val="ru-RU"/>
        </w:rPr>
        <w:t xml:space="preserve"> на Порталу јавних набавки и својој интернет страници.</w:t>
      </w:r>
    </w:p>
    <w:p w14:paraId="7D74134A" w14:textId="77777777" w:rsidR="005E75C7" w:rsidRPr="00E11CBE" w:rsidRDefault="005E75C7" w:rsidP="005E75C7">
      <w:pPr>
        <w:pStyle w:val="KDMojTekst"/>
        <w:spacing w:before="0"/>
        <w:rPr>
          <w:rFonts w:ascii="Arial" w:hAnsi="Arial" w:cs="Arial"/>
          <w:sz w:val="24"/>
          <w:szCs w:val="24"/>
        </w:rPr>
      </w:pPr>
      <w:r w:rsidRPr="00E11CBE">
        <w:rPr>
          <w:rFonts w:ascii="Arial" w:hAnsi="Arial" w:cs="Arial"/>
          <w:i w:val="0"/>
          <w:color w:val="00000A"/>
          <w:sz w:val="24"/>
          <w:szCs w:val="24"/>
        </w:rPr>
        <w:t>Тражење додатних информација и појашњења телефоном није дозвољено.</w:t>
      </w:r>
    </w:p>
    <w:p w14:paraId="6914EFD9" w14:textId="77777777" w:rsidR="005E75C7" w:rsidRPr="00E11CBE" w:rsidRDefault="005E75C7" w:rsidP="005E75C7">
      <w:pPr>
        <w:pStyle w:val="Standard"/>
        <w:spacing w:before="0"/>
        <w:rPr>
          <w:rFonts w:ascii="Arial" w:hAnsi="Arial" w:cs="Arial"/>
        </w:rPr>
      </w:pPr>
      <w:r w:rsidRPr="00E11CBE">
        <w:rPr>
          <w:rFonts w:ascii="Arial" w:hAnsi="Arial"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3423C4F" w14:textId="77777777" w:rsidR="005E75C7" w:rsidRPr="00E11CBE" w:rsidRDefault="005E75C7" w:rsidP="005E75C7">
      <w:pPr>
        <w:pStyle w:val="Standard"/>
        <w:spacing w:before="0"/>
        <w:rPr>
          <w:rFonts w:ascii="Arial" w:hAnsi="Arial" w:cs="Arial"/>
        </w:rPr>
      </w:pPr>
      <w:r w:rsidRPr="00E11CBE">
        <w:rPr>
          <w:rFonts w:ascii="Arial" w:hAnsi="Arial"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1092CA" w14:textId="77777777" w:rsidR="005E75C7" w:rsidRPr="00E11CBE" w:rsidRDefault="005E75C7" w:rsidP="005E75C7">
      <w:pPr>
        <w:pStyle w:val="Standard"/>
        <w:spacing w:before="0"/>
        <w:rPr>
          <w:rFonts w:ascii="Arial" w:hAnsi="Arial" w:cs="Arial"/>
        </w:rPr>
      </w:pPr>
      <w:r w:rsidRPr="00E11CBE">
        <w:rPr>
          <w:rFonts w:ascii="Arial" w:hAnsi="Arial"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9DC4565" w14:textId="77777777" w:rsidR="005E75C7" w:rsidRPr="00E11CBE" w:rsidRDefault="005E75C7" w:rsidP="005E75C7">
      <w:pPr>
        <w:pStyle w:val="Standard"/>
        <w:spacing w:before="0"/>
        <w:rPr>
          <w:rFonts w:ascii="Arial" w:hAnsi="Arial" w:cs="Arial"/>
        </w:rPr>
      </w:pPr>
      <w:r w:rsidRPr="00E11CBE">
        <w:rPr>
          <w:rFonts w:ascii="Arial" w:hAnsi="Arial" w:cs="Arial"/>
          <w:lang w:val="ru-RU"/>
        </w:rPr>
        <w:t xml:space="preserve">По истеку рока предвиђеног за подношење понуда наручилац не може да мења нити да </w:t>
      </w:r>
      <w:r w:rsidRPr="00E11CBE">
        <w:rPr>
          <w:rFonts w:ascii="Arial" w:hAnsi="Arial" w:cs="Arial"/>
          <w:lang w:val="ru-RU"/>
        </w:rPr>
        <w:lastRenderedPageBreak/>
        <w:t>допуњује конкурсну документацију.</w:t>
      </w:r>
    </w:p>
    <w:p w14:paraId="525F10D4" w14:textId="77777777" w:rsidR="005E75C7" w:rsidRPr="00E11CBE" w:rsidRDefault="005E75C7" w:rsidP="005E75C7">
      <w:pPr>
        <w:pStyle w:val="KDMojTekst"/>
        <w:spacing w:before="0"/>
        <w:rPr>
          <w:rFonts w:ascii="Arial" w:hAnsi="Arial" w:cs="Arial"/>
          <w:sz w:val="24"/>
          <w:szCs w:val="24"/>
        </w:rPr>
      </w:pPr>
      <w:r w:rsidRPr="00E11CBE">
        <w:rPr>
          <w:rFonts w:ascii="Arial" w:hAnsi="Arial" w:cs="Arial"/>
          <w:i w:val="0"/>
          <w:color w:val="00000A"/>
          <w:sz w:val="24"/>
          <w:szCs w:val="24"/>
        </w:rPr>
        <w:t>Комуникација у поступку јавне набавке се врши на начин предвиђен чланом 20. Закона.</w:t>
      </w:r>
    </w:p>
    <w:p w14:paraId="24156664" w14:textId="77777777" w:rsidR="005E75C7" w:rsidRPr="00E11CBE" w:rsidRDefault="005E75C7" w:rsidP="005E75C7">
      <w:pPr>
        <w:pStyle w:val="KDParagraf"/>
        <w:spacing w:before="0"/>
        <w:rPr>
          <w:rFonts w:ascii="Arial" w:hAnsi="Arial" w:cs="Arial"/>
        </w:rPr>
      </w:pPr>
      <w:r w:rsidRPr="00E11CBE">
        <w:rPr>
          <w:rFonts w:ascii="Arial" w:hAnsi="Arial"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 w:history="1">
        <w:r w:rsidRPr="00E11CBE">
          <w:rPr>
            <w:rFonts w:ascii="Arial" w:hAnsi="Arial" w:cs="Arial"/>
          </w:rPr>
          <w:t>www.</w:t>
        </w:r>
      </w:hyperlink>
      <w:hyperlink r:id="rId18" w:history="1">
        <w:r w:rsidRPr="00E11CBE">
          <w:rPr>
            <w:rFonts w:ascii="Arial" w:hAnsi="Arial" w:cs="Arial"/>
          </w:rPr>
          <w:t>к</w:t>
        </w:r>
      </w:hyperlink>
      <w:hyperlink r:id="rId19" w:history="1">
        <w:r w:rsidRPr="00E11CBE">
          <w:rPr>
            <w:rFonts w:ascii="Arial" w:hAnsi="Arial" w:cs="Arial"/>
          </w:rPr>
          <w:t>jn.gov.rs</w:t>
        </w:r>
      </w:hyperlink>
      <w:r w:rsidRPr="00E11CBE">
        <w:rPr>
          <w:rFonts w:ascii="Arial" w:hAnsi="Arial" w:cs="Arial"/>
          <w:lang w:val="ru-RU"/>
        </w:rPr>
        <w:t>).</w:t>
      </w:r>
    </w:p>
    <w:p w14:paraId="6405C7D8" w14:textId="77777777" w:rsidR="005E75C7" w:rsidRPr="00E11CBE" w:rsidRDefault="005E75C7" w:rsidP="005E75C7">
      <w:pPr>
        <w:pStyle w:val="KDMojTekst"/>
        <w:spacing w:before="0"/>
        <w:rPr>
          <w:rFonts w:ascii="Arial" w:hAnsi="Arial" w:cs="Arial"/>
          <w:i w:val="0"/>
          <w:color w:val="00000A"/>
          <w:sz w:val="24"/>
          <w:szCs w:val="24"/>
        </w:rPr>
      </w:pPr>
    </w:p>
    <w:p w14:paraId="4CD0882D" w14:textId="77777777" w:rsidR="005E75C7" w:rsidRPr="00E11CBE" w:rsidRDefault="005E75C7" w:rsidP="00CA1802">
      <w:pPr>
        <w:pStyle w:val="KDPodnaslov2"/>
        <w:numPr>
          <w:ilvl w:val="1"/>
          <w:numId w:val="51"/>
        </w:numPr>
        <w:spacing w:before="0"/>
        <w:jc w:val="both"/>
        <w:outlineLvl w:val="9"/>
        <w:rPr>
          <w:rFonts w:ascii="Arial" w:hAnsi="Arial" w:cs="Arial"/>
        </w:rPr>
      </w:pPr>
      <w:bookmarkStart w:id="57" w:name="_Toc441651603"/>
      <w:bookmarkStart w:id="58" w:name="_Toc442559914"/>
      <w:r w:rsidRPr="00E11CBE">
        <w:rPr>
          <w:rFonts w:ascii="Arial" w:hAnsi="Arial" w:cs="Arial"/>
        </w:rPr>
        <w:t>Трошкови понуде</w:t>
      </w:r>
      <w:bookmarkEnd w:id="57"/>
      <w:bookmarkEnd w:id="58"/>
    </w:p>
    <w:p w14:paraId="770516F6" w14:textId="77777777" w:rsidR="005E75C7" w:rsidRPr="00E11CBE" w:rsidRDefault="005E75C7" w:rsidP="005E75C7">
      <w:pPr>
        <w:pStyle w:val="KDParagraf"/>
        <w:spacing w:before="0"/>
        <w:rPr>
          <w:rFonts w:ascii="Arial" w:hAnsi="Arial" w:cs="Arial"/>
        </w:rPr>
      </w:pPr>
      <w:r w:rsidRPr="00E11CBE">
        <w:rPr>
          <w:rFonts w:ascii="Arial" w:hAnsi="Arial" w:cs="Arial"/>
          <w:lang w:val="ru-RU"/>
        </w:rPr>
        <w:t>Трошкове припреме и подношења понуде сноси искључиво понуђач и не може тражити од наручиоца накнаду трошкова.</w:t>
      </w:r>
    </w:p>
    <w:p w14:paraId="194EDBCC" w14:textId="77777777" w:rsidR="005E75C7" w:rsidRPr="00E11CBE" w:rsidRDefault="005E75C7" w:rsidP="005E75C7">
      <w:pPr>
        <w:pStyle w:val="KDParagraf"/>
        <w:spacing w:before="0"/>
        <w:rPr>
          <w:rFonts w:ascii="Arial" w:hAnsi="Arial" w:cs="Arial"/>
        </w:rPr>
      </w:pPr>
      <w:r w:rsidRPr="00E11CBE">
        <w:rPr>
          <w:rFonts w:ascii="Arial" w:hAnsi="Arial"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3A0B9EB" w14:textId="6B9DF240" w:rsidR="009323A0" w:rsidRDefault="005E75C7" w:rsidP="005E75C7">
      <w:pPr>
        <w:pStyle w:val="KDParagraf"/>
        <w:spacing w:before="0"/>
        <w:rPr>
          <w:rFonts w:ascii="Arial" w:hAnsi="Arial" w:cs="Arial"/>
        </w:rPr>
      </w:pPr>
      <w:r w:rsidRPr="00E11CBE">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под условом да је понуђач тражио накнаду тих трошкова у својој понуди.</w:t>
      </w:r>
    </w:p>
    <w:p w14:paraId="280959D8" w14:textId="77777777" w:rsidR="009D6503" w:rsidRPr="00E11CBE" w:rsidRDefault="009D6503" w:rsidP="005E75C7">
      <w:pPr>
        <w:pStyle w:val="KDParagraf"/>
        <w:spacing w:before="0"/>
        <w:rPr>
          <w:rFonts w:ascii="Arial" w:hAnsi="Arial" w:cs="Arial"/>
        </w:rPr>
      </w:pPr>
    </w:p>
    <w:p w14:paraId="09C880E0" w14:textId="77777777" w:rsidR="005E75C7" w:rsidRPr="00E11CBE" w:rsidRDefault="005E75C7" w:rsidP="00CA1802">
      <w:pPr>
        <w:pStyle w:val="KDPodnaslov2"/>
        <w:numPr>
          <w:ilvl w:val="1"/>
          <w:numId w:val="51"/>
        </w:numPr>
        <w:spacing w:before="0"/>
        <w:jc w:val="both"/>
        <w:outlineLvl w:val="9"/>
        <w:rPr>
          <w:rFonts w:ascii="Arial" w:hAnsi="Arial" w:cs="Arial"/>
        </w:rPr>
      </w:pPr>
      <w:r w:rsidRPr="00E11CBE">
        <w:rPr>
          <w:rFonts w:ascii="Arial" w:hAnsi="Arial" w:cs="Arial"/>
        </w:rPr>
        <w:t>Додатна објашњења, контрола и допуштене исправке</w:t>
      </w:r>
    </w:p>
    <w:p w14:paraId="6C04B6D6" w14:textId="77777777" w:rsidR="005E75C7" w:rsidRPr="00E11CBE" w:rsidRDefault="005E75C7" w:rsidP="005E75C7">
      <w:pPr>
        <w:pStyle w:val="KDParagraf"/>
        <w:spacing w:before="0"/>
        <w:rPr>
          <w:rFonts w:ascii="Arial" w:hAnsi="Arial" w:cs="Arial"/>
        </w:rPr>
      </w:pPr>
      <w:r w:rsidRPr="00E11CBE">
        <w:rPr>
          <w:rFonts w:ascii="Arial" w:eastAsia="TimesNewRomanPSMT" w:hAnsi="Arial"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BE7290E" w14:textId="77777777" w:rsidR="005E75C7" w:rsidRPr="00E11CBE" w:rsidRDefault="005E75C7" w:rsidP="005E75C7">
      <w:pPr>
        <w:pStyle w:val="KDParagraf"/>
        <w:spacing w:before="0"/>
        <w:rPr>
          <w:rFonts w:ascii="Arial" w:hAnsi="Arial" w:cs="Arial"/>
        </w:rPr>
      </w:pPr>
      <w:r w:rsidRPr="00E11CBE">
        <w:rPr>
          <w:rFonts w:ascii="Arial" w:eastAsia="TimesNewRomanPSMT" w:hAnsi="Arial"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3E1EB48F" w14:textId="77777777" w:rsidR="005E75C7" w:rsidRPr="00E11CBE" w:rsidRDefault="005E75C7" w:rsidP="005E75C7">
      <w:pPr>
        <w:pStyle w:val="KDParagraf"/>
        <w:spacing w:before="0"/>
        <w:rPr>
          <w:rFonts w:ascii="Arial" w:hAnsi="Arial" w:cs="Arial"/>
        </w:rPr>
      </w:pPr>
      <w:r w:rsidRPr="00E11CBE">
        <w:rPr>
          <w:rFonts w:ascii="Arial" w:eastAsia="TimesNewRomanPSMT"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B01ADD0" w14:textId="77777777" w:rsidR="005E75C7" w:rsidRPr="00E11CBE" w:rsidRDefault="005E75C7" w:rsidP="005E75C7">
      <w:pPr>
        <w:pStyle w:val="KDParagraf"/>
        <w:spacing w:before="0"/>
        <w:rPr>
          <w:rFonts w:ascii="Arial" w:hAnsi="Arial" w:cs="Arial"/>
        </w:rPr>
      </w:pPr>
      <w:r w:rsidRPr="00E11CBE">
        <w:rPr>
          <w:rFonts w:ascii="Arial" w:eastAsia="TimesNewRomanPSMT" w:hAnsi="Arial"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A75D290" w14:textId="77777777" w:rsidR="005E75C7" w:rsidRPr="00E11CBE" w:rsidRDefault="005E75C7" w:rsidP="005E75C7">
      <w:pPr>
        <w:pStyle w:val="Standard"/>
        <w:spacing w:before="0"/>
        <w:rPr>
          <w:rFonts w:ascii="Arial" w:hAnsi="Arial" w:cs="Arial"/>
        </w:rPr>
      </w:pPr>
    </w:p>
    <w:p w14:paraId="251BBB86" w14:textId="77777777" w:rsidR="005E75C7" w:rsidRPr="00E11CBE" w:rsidRDefault="005E75C7" w:rsidP="00CA1802">
      <w:pPr>
        <w:pStyle w:val="KDPodnaslov2"/>
        <w:numPr>
          <w:ilvl w:val="1"/>
          <w:numId w:val="51"/>
        </w:numPr>
        <w:spacing w:before="0"/>
        <w:jc w:val="both"/>
        <w:outlineLvl w:val="9"/>
        <w:rPr>
          <w:rFonts w:ascii="Arial" w:hAnsi="Arial" w:cs="Arial"/>
        </w:rPr>
      </w:pPr>
      <w:bookmarkStart w:id="59" w:name="_Toc441651606"/>
      <w:bookmarkStart w:id="60" w:name="_Toc442559917"/>
      <w:r w:rsidRPr="00E11CBE">
        <w:rPr>
          <w:rFonts w:ascii="Arial" w:hAnsi="Arial" w:cs="Arial"/>
        </w:rPr>
        <w:t>Разлози за одбијање понуде</w:t>
      </w:r>
      <w:bookmarkEnd w:id="59"/>
      <w:bookmarkEnd w:id="60"/>
    </w:p>
    <w:p w14:paraId="33F5DC05" w14:textId="77777777" w:rsidR="00A653A1" w:rsidRPr="001B01B6" w:rsidRDefault="00A653A1" w:rsidP="00A653A1">
      <w:pPr>
        <w:pStyle w:val="Standard"/>
        <w:spacing w:before="0"/>
        <w:rPr>
          <w:rFonts w:ascii="Arial" w:hAnsi="Arial" w:cs="Arial"/>
          <w:color w:val="auto"/>
        </w:rPr>
      </w:pPr>
      <w:r w:rsidRPr="001B01B6">
        <w:rPr>
          <w:rFonts w:ascii="Arial" w:eastAsia="TimesNewRomanPSMT" w:hAnsi="Arial" w:cs="Arial"/>
          <w:bCs/>
          <w:iCs/>
          <w:color w:val="auto"/>
        </w:rPr>
        <w:t>Понуда ће бити одбијена ако:</w:t>
      </w:r>
    </w:p>
    <w:p w14:paraId="7A068B92" w14:textId="77777777" w:rsidR="00A653A1" w:rsidRPr="001B01B6" w:rsidRDefault="00A653A1" w:rsidP="00F05771">
      <w:pPr>
        <w:pStyle w:val="ListParagraph"/>
        <w:numPr>
          <w:ilvl w:val="0"/>
          <w:numId w:val="15"/>
        </w:numPr>
        <w:spacing w:after="0" w:line="240" w:lineRule="auto"/>
        <w:ind w:left="714" w:hanging="357"/>
        <w:rPr>
          <w:rFonts w:ascii="Arial" w:hAnsi="Arial" w:cs="Arial"/>
          <w:color w:val="auto"/>
        </w:rPr>
      </w:pPr>
      <w:r w:rsidRPr="001B01B6">
        <w:rPr>
          <w:rFonts w:ascii="Arial" w:eastAsia="TimesNewRomanPSMT" w:hAnsi="Arial" w:cs="Arial"/>
          <w:bCs/>
          <w:iCs/>
          <w:color w:val="auto"/>
        </w:rPr>
        <w:t>је неблаговремена, неприхватљива или неодговарајућа;</w:t>
      </w:r>
    </w:p>
    <w:p w14:paraId="6825657C" w14:textId="77777777" w:rsidR="00A653A1" w:rsidRPr="001B01B6" w:rsidRDefault="00A653A1" w:rsidP="00F05771">
      <w:pPr>
        <w:pStyle w:val="ListParagraph"/>
        <w:numPr>
          <w:ilvl w:val="0"/>
          <w:numId w:val="15"/>
        </w:numPr>
        <w:spacing w:after="0" w:line="240" w:lineRule="auto"/>
        <w:ind w:left="714" w:hanging="357"/>
        <w:rPr>
          <w:rFonts w:ascii="Arial" w:hAnsi="Arial" w:cs="Arial"/>
          <w:color w:val="auto"/>
        </w:rPr>
      </w:pPr>
      <w:r w:rsidRPr="001B01B6">
        <w:rPr>
          <w:rFonts w:ascii="Arial" w:eastAsia="TimesNewRomanPSMT" w:hAnsi="Arial" w:cs="Arial"/>
          <w:bCs/>
          <w:iCs/>
          <w:color w:val="auto"/>
        </w:rPr>
        <w:t>ако се понуђач не сагласи са исправком рачунских грешака;</w:t>
      </w:r>
    </w:p>
    <w:p w14:paraId="7DB33337" w14:textId="77777777" w:rsidR="00A653A1" w:rsidRPr="001B01B6" w:rsidRDefault="00A653A1" w:rsidP="00F05771">
      <w:pPr>
        <w:pStyle w:val="ListParagraph"/>
        <w:numPr>
          <w:ilvl w:val="0"/>
          <w:numId w:val="15"/>
        </w:numPr>
        <w:spacing w:after="0" w:line="240" w:lineRule="auto"/>
        <w:ind w:left="714" w:hanging="357"/>
        <w:rPr>
          <w:rFonts w:ascii="Arial" w:hAnsi="Arial" w:cs="Arial"/>
          <w:color w:val="auto"/>
        </w:rPr>
      </w:pPr>
      <w:r w:rsidRPr="001B01B6">
        <w:rPr>
          <w:rFonts w:ascii="Arial" w:eastAsia="TimesNewRomanPSMT" w:hAnsi="Arial" w:cs="Arial"/>
          <w:bCs/>
          <w:iCs/>
          <w:color w:val="auto"/>
        </w:rPr>
        <w:t>ако има битне недостатке сходно члану 106. ЗЈН</w:t>
      </w:r>
    </w:p>
    <w:p w14:paraId="5EC0B7C5" w14:textId="77777777" w:rsidR="00A653A1" w:rsidRPr="001B01B6" w:rsidRDefault="00A653A1" w:rsidP="00A653A1">
      <w:pPr>
        <w:pStyle w:val="ListParagraph"/>
        <w:spacing w:after="0" w:line="240" w:lineRule="auto"/>
        <w:ind w:left="0"/>
        <w:rPr>
          <w:rFonts w:ascii="Arial" w:hAnsi="Arial" w:cs="Arial"/>
          <w:color w:val="auto"/>
        </w:rPr>
      </w:pPr>
      <w:r w:rsidRPr="001B01B6">
        <w:rPr>
          <w:rFonts w:ascii="Arial" w:eastAsia="TimesNewRomanPSMT" w:hAnsi="Arial" w:cs="Arial"/>
          <w:bCs/>
          <w:iCs/>
          <w:color w:val="auto"/>
        </w:rPr>
        <w:t>односно ако:</w:t>
      </w:r>
    </w:p>
    <w:p w14:paraId="2256E4E6" w14:textId="77777777" w:rsidR="00A653A1" w:rsidRPr="001B01B6" w:rsidRDefault="00A653A1" w:rsidP="00F05771">
      <w:pPr>
        <w:pStyle w:val="KDNabrajanje"/>
        <w:numPr>
          <w:ilvl w:val="0"/>
          <w:numId w:val="16"/>
        </w:numPr>
        <w:spacing w:before="0"/>
        <w:ind w:left="714" w:hanging="357"/>
        <w:rPr>
          <w:rFonts w:ascii="Arial" w:hAnsi="Arial" w:cs="Arial"/>
          <w:color w:val="auto"/>
        </w:rPr>
      </w:pPr>
      <w:r w:rsidRPr="001B01B6">
        <w:rPr>
          <w:rFonts w:ascii="Arial" w:hAnsi="Arial" w:cs="Arial"/>
          <w:color w:val="auto"/>
        </w:rPr>
        <w:t xml:space="preserve">Понуђач не докаже да </w:t>
      </w:r>
      <w:r w:rsidRPr="001B01B6">
        <w:rPr>
          <w:rFonts w:ascii="Arial" w:eastAsia="TimesNewRomanPSMT" w:hAnsi="Arial" w:cs="Arial"/>
          <w:bCs/>
          <w:iCs/>
          <w:color w:val="auto"/>
        </w:rPr>
        <w:t>испуњава обавезне услове за учешће;</w:t>
      </w:r>
    </w:p>
    <w:p w14:paraId="7A980758" w14:textId="2681EFCC" w:rsidR="00A653A1" w:rsidRPr="00D86CDA" w:rsidRDefault="00A653A1" w:rsidP="00F05771">
      <w:pPr>
        <w:pStyle w:val="KDNabrajanje"/>
        <w:numPr>
          <w:ilvl w:val="0"/>
          <w:numId w:val="16"/>
        </w:numPr>
        <w:spacing w:before="0"/>
        <w:ind w:left="714" w:hanging="357"/>
        <w:rPr>
          <w:rFonts w:ascii="Arial" w:hAnsi="Arial" w:cs="Arial"/>
          <w:color w:val="auto"/>
        </w:rPr>
      </w:pPr>
      <w:r w:rsidRPr="001B01B6">
        <w:rPr>
          <w:rFonts w:ascii="Arial" w:eastAsia="TimesNewRomanPSMT" w:hAnsi="Arial" w:cs="Arial"/>
          <w:bCs/>
          <w:iCs/>
          <w:color w:val="auto"/>
        </w:rPr>
        <w:t>понуђач не докаже да испуњава додатне услове;</w:t>
      </w:r>
    </w:p>
    <w:p w14:paraId="61D93B6D" w14:textId="3AD07469" w:rsidR="00D86CDA" w:rsidRPr="002340EE" w:rsidRDefault="002340EE" w:rsidP="002340EE">
      <w:pPr>
        <w:pStyle w:val="KDNabrajanje"/>
        <w:widowControl/>
        <w:numPr>
          <w:ilvl w:val="0"/>
          <w:numId w:val="67"/>
        </w:numPr>
        <w:tabs>
          <w:tab w:val="clear" w:pos="1135"/>
        </w:tabs>
        <w:suppressAutoHyphens w:val="0"/>
        <w:autoSpaceDE/>
        <w:autoSpaceDN/>
        <w:spacing w:before="0"/>
        <w:ind w:left="714" w:hanging="357"/>
        <w:rPr>
          <w:rFonts w:cs="Arial"/>
        </w:rPr>
      </w:pPr>
      <w:r>
        <w:rPr>
          <w:rFonts w:eastAsia="TimesNewRomanPSMT" w:cs="Arial"/>
          <w:bCs/>
          <w:iCs/>
        </w:rPr>
        <w:t>извођач</w:t>
      </w:r>
      <w:r w:rsidRPr="00245FBE">
        <w:rPr>
          <w:rFonts w:eastAsia="TimesNewRomanPSMT" w:cs="Arial"/>
          <w:bCs/>
          <w:iCs/>
        </w:rPr>
        <w:t xml:space="preserve"> није доставио тражено средство обезбеђења;</w:t>
      </w:r>
    </w:p>
    <w:p w14:paraId="355EB939" w14:textId="77777777" w:rsidR="00A653A1" w:rsidRPr="001B01B6" w:rsidRDefault="00A653A1" w:rsidP="00F05771">
      <w:pPr>
        <w:pStyle w:val="KDNabrajanje"/>
        <w:numPr>
          <w:ilvl w:val="0"/>
          <w:numId w:val="16"/>
        </w:numPr>
        <w:spacing w:before="0"/>
        <w:ind w:left="714" w:hanging="357"/>
        <w:rPr>
          <w:rFonts w:ascii="Arial" w:hAnsi="Arial" w:cs="Arial"/>
          <w:color w:val="auto"/>
        </w:rPr>
      </w:pPr>
      <w:r w:rsidRPr="001B01B6">
        <w:rPr>
          <w:rFonts w:ascii="Arial" w:eastAsia="TimesNewRomanPSMT" w:hAnsi="Arial" w:cs="Arial"/>
          <w:color w:val="auto"/>
        </w:rPr>
        <w:t>је понуђени рок важења понуде краћи од прописаног;</w:t>
      </w:r>
    </w:p>
    <w:p w14:paraId="0DF49C19" w14:textId="77777777" w:rsidR="00A653A1" w:rsidRPr="001B01B6" w:rsidRDefault="00A653A1" w:rsidP="00F05771">
      <w:pPr>
        <w:pStyle w:val="KDNabrajanje"/>
        <w:numPr>
          <w:ilvl w:val="0"/>
          <w:numId w:val="16"/>
        </w:numPr>
        <w:spacing w:before="0"/>
        <w:ind w:left="714" w:hanging="357"/>
        <w:rPr>
          <w:rFonts w:ascii="Arial" w:hAnsi="Arial" w:cs="Arial"/>
          <w:color w:val="auto"/>
        </w:rPr>
      </w:pPr>
      <w:r w:rsidRPr="001B01B6">
        <w:rPr>
          <w:rFonts w:ascii="Arial" w:eastAsia="TimesNewRomanPSMT" w:hAnsi="Arial" w:cs="Arial"/>
          <w:bCs/>
          <w:iCs/>
          <w:color w:val="auto"/>
        </w:rPr>
        <w:t>понуда садржи друге недостатке због којих није могуће утврдити стварну садржину понуде или није могуће упоредити је са другим понудама.</w:t>
      </w:r>
    </w:p>
    <w:p w14:paraId="7C151D21" w14:textId="77777777" w:rsidR="00A653A1" w:rsidRPr="001B01B6" w:rsidRDefault="00A653A1" w:rsidP="00A653A1">
      <w:pPr>
        <w:pStyle w:val="Standard"/>
        <w:spacing w:before="0"/>
        <w:rPr>
          <w:rFonts w:ascii="Arial" w:hAnsi="Arial" w:cs="Arial"/>
          <w:color w:val="auto"/>
        </w:rPr>
      </w:pPr>
      <w:r w:rsidRPr="001B01B6">
        <w:rPr>
          <w:rFonts w:ascii="Arial" w:hAnsi="Arial" w:cs="Arial"/>
          <w:color w:val="auto"/>
        </w:rPr>
        <w:t>Наручилац ће донети одлуку о обустави поступка јавне набавке у складу са чланом 109. Закона.</w:t>
      </w:r>
    </w:p>
    <w:p w14:paraId="510B8814" w14:textId="77777777" w:rsidR="005E75C7" w:rsidRPr="00E11CBE" w:rsidRDefault="005E75C7" w:rsidP="005E75C7">
      <w:pPr>
        <w:pStyle w:val="ListParagraph"/>
        <w:spacing w:after="0" w:line="240" w:lineRule="auto"/>
        <w:ind w:left="0"/>
        <w:rPr>
          <w:rFonts w:ascii="Arial" w:eastAsia="TimesNewRomanPSMT" w:hAnsi="Arial" w:cs="Arial"/>
          <w:bCs/>
          <w:iCs/>
        </w:rPr>
      </w:pPr>
    </w:p>
    <w:p w14:paraId="4270424E" w14:textId="77777777" w:rsidR="005E75C7" w:rsidRPr="00E11CBE" w:rsidRDefault="005E75C7" w:rsidP="00CA1802">
      <w:pPr>
        <w:pStyle w:val="KDPodnaslov2"/>
        <w:numPr>
          <w:ilvl w:val="1"/>
          <w:numId w:val="51"/>
        </w:numPr>
        <w:spacing w:before="0"/>
        <w:jc w:val="both"/>
        <w:outlineLvl w:val="9"/>
        <w:rPr>
          <w:rFonts w:ascii="Arial" w:hAnsi="Arial" w:cs="Arial"/>
        </w:rPr>
      </w:pPr>
      <w:r w:rsidRPr="00E11CBE">
        <w:rPr>
          <w:rFonts w:ascii="Arial" w:hAnsi="Arial" w:cs="Arial"/>
        </w:rPr>
        <w:t>Рок за доношење Одлуке о додели уговора/обустави</w:t>
      </w:r>
    </w:p>
    <w:p w14:paraId="67AC7869" w14:textId="77777777" w:rsidR="005E75C7" w:rsidRPr="00E11CBE" w:rsidRDefault="005E75C7" w:rsidP="005E75C7">
      <w:pPr>
        <w:pStyle w:val="KDParagraf"/>
        <w:spacing w:before="0"/>
        <w:rPr>
          <w:rFonts w:ascii="Arial" w:hAnsi="Arial" w:cs="Arial"/>
        </w:rPr>
      </w:pPr>
      <w:r w:rsidRPr="00E11CBE">
        <w:rPr>
          <w:rFonts w:ascii="Arial" w:eastAsia="TimesNewRomanPSMT" w:hAnsi="Arial" w:cs="Arial"/>
        </w:rPr>
        <w:t>Наручилац ће одлуку о додели уговора</w:t>
      </w:r>
      <w:r w:rsidRPr="00E11CBE">
        <w:rPr>
          <w:rFonts w:ascii="Arial" w:eastAsia="TimesNewRomanPSMT" w:hAnsi="Arial" w:cs="Arial"/>
          <w:i/>
        </w:rPr>
        <w:t>/обустави поступка</w:t>
      </w:r>
      <w:r w:rsidRPr="00E11CBE">
        <w:rPr>
          <w:rFonts w:ascii="Arial" w:eastAsia="TimesNewRomanPSMT" w:hAnsi="Arial" w:cs="Arial"/>
        </w:rPr>
        <w:t xml:space="preserve"> донети у року од максимално </w:t>
      </w:r>
      <w:r w:rsidRPr="00E11CBE">
        <w:rPr>
          <w:rFonts w:ascii="Arial" w:eastAsia="TimesNewRomanPSMT" w:hAnsi="Arial" w:cs="Arial"/>
          <w:shd w:val="clear" w:color="auto" w:fill="FFFFFF"/>
        </w:rPr>
        <w:t xml:space="preserve">25 (двадесетпет) </w:t>
      </w:r>
      <w:r w:rsidRPr="00E11CBE">
        <w:rPr>
          <w:rFonts w:ascii="Arial" w:eastAsia="TimesNewRomanPSMT" w:hAnsi="Arial" w:cs="Arial"/>
        </w:rPr>
        <w:t>дана од дана јавног отварања понуда.</w:t>
      </w:r>
    </w:p>
    <w:p w14:paraId="5E943852" w14:textId="77777777" w:rsidR="00C95BF7" w:rsidRDefault="005E75C7" w:rsidP="005E75C7">
      <w:pPr>
        <w:pStyle w:val="KDParagraf"/>
        <w:spacing w:before="0"/>
        <w:rPr>
          <w:rFonts w:ascii="Arial" w:eastAsia="TimesNewRomanPSMT" w:hAnsi="Arial" w:cs="Arial"/>
        </w:rPr>
      </w:pPr>
      <w:r w:rsidRPr="00E11CBE">
        <w:rPr>
          <w:rFonts w:ascii="Arial" w:eastAsia="TimesNewRomanPSMT" w:hAnsi="Arial"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77419C5E" w14:textId="44EEB5C3" w:rsidR="008F6170" w:rsidRDefault="008F6170" w:rsidP="005E75C7">
      <w:pPr>
        <w:pStyle w:val="KDParagraf"/>
        <w:spacing w:before="0"/>
        <w:rPr>
          <w:rFonts w:ascii="Arial" w:eastAsia="TimesNewRomanPSMT" w:hAnsi="Arial" w:cs="Arial"/>
        </w:rPr>
      </w:pPr>
    </w:p>
    <w:p w14:paraId="14BFC047" w14:textId="77777777" w:rsidR="00AA43DA" w:rsidRPr="000751A8" w:rsidRDefault="00AA43DA" w:rsidP="005E75C7">
      <w:pPr>
        <w:pStyle w:val="KDParagraf"/>
        <w:spacing w:before="0"/>
        <w:rPr>
          <w:rFonts w:ascii="Arial" w:eastAsia="TimesNewRomanPSMT" w:hAnsi="Arial" w:cs="Arial"/>
        </w:rPr>
      </w:pPr>
    </w:p>
    <w:p w14:paraId="2B18C8A5" w14:textId="77777777" w:rsidR="005E75C7" w:rsidRPr="00E11CBE" w:rsidRDefault="005E75C7" w:rsidP="00CA1802">
      <w:pPr>
        <w:pStyle w:val="KDPodnaslov2"/>
        <w:numPr>
          <w:ilvl w:val="1"/>
          <w:numId w:val="51"/>
        </w:numPr>
        <w:spacing w:before="0"/>
        <w:jc w:val="both"/>
        <w:outlineLvl w:val="9"/>
        <w:rPr>
          <w:rFonts w:ascii="Arial" w:hAnsi="Arial" w:cs="Arial"/>
        </w:rPr>
      </w:pPr>
      <w:bookmarkStart w:id="61" w:name="_Toc441651607"/>
      <w:bookmarkStart w:id="62" w:name="_Toc442559918"/>
      <w:r w:rsidRPr="00E11CBE">
        <w:rPr>
          <w:rFonts w:ascii="Arial" w:hAnsi="Arial" w:cs="Arial"/>
          <w:lang w:val="ru-RU"/>
        </w:rPr>
        <w:lastRenderedPageBreak/>
        <w:t>Н</w:t>
      </w:r>
      <w:r w:rsidRPr="00E11CBE">
        <w:rPr>
          <w:rFonts w:ascii="Arial" w:hAnsi="Arial" w:cs="Arial"/>
        </w:rPr>
        <w:t>егативне референце</w:t>
      </w:r>
      <w:bookmarkEnd w:id="61"/>
      <w:bookmarkEnd w:id="62"/>
    </w:p>
    <w:p w14:paraId="70D63D93" w14:textId="77777777" w:rsidR="005E75C7" w:rsidRPr="00E11CBE" w:rsidRDefault="005E75C7" w:rsidP="005E75C7">
      <w:pPr>
        <w:pStyle w:val="Standard"/>
        <w:spacing w:before="0"/>
        <w:rPr>
          <w:rFonts w:ascii="Arial" w:hAnsi="Arial" w:cs="Arial"/>
        </w:rPr>
      </w:pPr>
      <w:r w:rsidRPr="00E11CBE">
        <w:rPr>
          <w:rFonts w:ascii="Arial"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6053639" w14:textId="77777777" w:rsidR="005E75C7" w:rsidRPr="00E11CBE" w:rsidRDefault="005E75C7" w:rsidP="00F05771">
      <w:pPr>
        <w:pStyle w:val="KDNabrajanje"/>
        <w:numPr>
          <w:ilvl w:val="0"/>
          <w:numId w:val="19"/>
        </w:numPr>
        <w:spacing w:before="0"/>
        <w:rPr>
          <w:rFonts w:ascii="Arial" w:hAnsi="Arial" w:cs="Arial"/>
        </w:rPr>
      </w:pPr>
      <w:r w:rsidRPr="00E11CBE">
        <w:rPr>
          <w:rFonts w:ascii="Arial" w:hAnsi="Arial" w:cs="Arial"/>
        </w:rPr>
        <w:t>поступао супротно забрани из чл. 23. и 25. Закона;</w:t>
      </w:r>
    </w:p>
    <w:p w14:paraId="70FE126E" w14:textId="77777777" w:rsidR="005E75C7" w:rsidRPr="00E11CBE" w:rsidRDefault="005E75C7" w:rsidP="00F05771">
      <w:pPr>
        <w:pStyle w:val="KDNabrajanje"/>
        <w:numPr>
          <w:ilvl w:val="0"/>
          <w:numId w:val="19"/>
        </w:numPr>
        <w:spacing w:before="0"/>
        <w:rPr>
          <w:rFonts w:ascii="Arial" w:hAnsi="Arial" w:cs="Arial"/>
        </w:rPr>
      </w:pPr>
      <w:r w:rsidRPr="00E11CBE">
        <w:rPr>
          <w:rFonts w:ascii="Arial" w:hAnsi="Arial" w:cs="Arial"/>
        </w:rPr>
        <w:t>учинио повреду конкуренције;</w:t>
      </w:r>
    </w:p>
    <w:p w14:paraId="5E15EB1D" w14:textId="77777777" w:rsidR="005E75C7" w:rsidRPr="00E11CBE" w:rsidRDefault="005E75C7" w:rsidP="00F05771">
      <w:pPr>
        <w:pStyle w:val="KDNabrajanje"/>
        <w:numPr>
          <w:ilvl w:val="0"/>
          <w:numId w:val="19"/>
        </w:numPr>
        <w:spacing w:before="0"/>
        <w:rPr>
          <w:rFonts w:ascii="Arial" w:hAnsi="Arial" w:cs="Arial"/>
        </w:rPr>
      </w:pPr>
      <w:r w:rsidRPr="00E11CBE">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9E999C5" w14:textId="77777777" w:rsidR="005E75C7" w:rsidRPr="00E11CBE" w:rsidRDefault="005E75C7" w:rsidP="005E75C7">
      <w:pPr>
        <w:pStyle w:val="KDParagraf"/>
        <w:spacing w:before="0"/>
        <w:rPr>
          <w:rFonts w:ascii="Arial" w:hAnsi="Arial" w:cs="Arial"/>
        </w:rPr>
      </w:pPr>
      <w:r w:rsidRPr="00E11CBE">
        <w:rPr>
          <w:rFonts w:ascii="Arial" w:hAnsi="Arial"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14:paraId="61BCD310" w14:textId="77777777" w:rsidR="005E75C7" w:rsidRPr="00E11CBE" w:rsidRDefault="005E75C7" w:rsidP="005E75C7">
      <w:pPr>
        <w:pStyle w:val="KDParagraf"/>
        <w:spacing w:before="0"/>
        <w:rPr>
          <w:rFonts w:ascii="Arial" w:hAnsi="Arial" w:cs="Arial"/>
        </w:rPr>
      </w:pPr>
      <w:r w:rsidRPr="00E11CBE">
        <w:rPr>
          <w:rFonts w:ascii="Arial" w:hAnsi="Arial" w:cs="Arial"/>
        </w:rPr>
        <w:t>Доказ наведеног може бити:</w:t>
      </w:r>
    </w:p>
    <w:p w14:paraId="23F9E501" w14:textId="77777777" w:rsidR="005E75C7" w:rsidRPr="00E11CBE" w:rsidRDefault="005E75C7" w:rsidP="00F05771">
      <w:pPr>
        <w:pStyle w:val="KDNabrajanje"/>
        <w:numPr>
          <w:ilvl w:val="0"/>
          <w:numId w:val="20"/>
        </w:numPr>
        <w:spacing w:before="0"/>
        <w:rPr>
          <w:rFonts w:ascii="Arial" w:hAnsi="Arial" w:cs="Arial"/>
        </w:rPr>
      </w:pPr>
      <w:r w:rsidRPr="00E11CBE">
        <w:rPr>
          <w:rFonts w:ascii="Arial" w:hAnsi="Arial" w:cs="Arial"/>
        </w:rPr>
        <w:t>правоснажна судска одлука или коначна одлука другог надлежног органа;</w:t>
      </w:r>
    </w:p>
    <w:p w14:paraId="44D3292F" w14:textId="77777777" w:rsidR="005E75C7" w:rsidRPr="00E11CBE" w:rsidRDefault="005E75C7" w:rsidP="00F05771">
      <w:pPr>
        <w:pStyle w:val="KDNabrajanje"/>
        <w:numPr>
          <w:ilvl w:val="0"/>
          <w:numId w:val="20"/>
        </w:numPr>
        <w:spacing w:before="0"/>
        <w:rPr>
          <w:rFonts w:ascii="Arial" w:hAnsi="Arial" w:cs="Arial"/>
        </w:rPr>
      </w:pPr>
      <w:r w:rsidRPr="00E11CBE">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73DFD766" w14:textId="77777777" w:rsidR="005E75C7" w:rsidRPr="00E11CBE" w:rsidRDefault="005E75C7" w:rsidP="00F05771">
      <w:pPr>
        <w:pStyle w:val="KDNabrajanje"/>
        <w:numPr>
          <w:ilvl w:val="0"/>
          <w:numId w:val="20"/>
        </w:numPr>
        <w:spacing w:before="0"/>
        <w:rPr>
          <w:rFonts w:ascii="Arial" w:hAnsi="Arial" w:cs="Arial"/>
        </w:rPr>
      </w:pPr>
      <w:r w:rsidRPr="00E11CBE">
        <w:rPr>
          <w:rFonts w:ascii="Arial" w:hAnsi="Arial" w:cs="Arial"/>
        </w:rPr>
        <w:t>исправа о наплаћеној уговорној казни;</w:t>
      </w:r>
    </w:p>
    <w:p w14:paraId="6D575066" w14:textId="77777777" w:rsidR="005E75C7" w:rsidRPr="00E11CBE" w:rsidRDefault="005E75C7" w:rsidP="00F05771">
      <w:pPr>
        <w:pStyle w:val="KDNabrajanje"/>
        <w:numPr>
          <w:ilvl w:val="0"/>
          <w:numId w:val="20"/>
        </w:numPr>
        <w:spacing w:before="0"/>
        <w:rPr>
          <w:rFonts w:ascii="Arial" w:hAnsi="Arial" w:cs="Arial"/>
        </w:rPr>
      </w:pPr>
      <w:r w:rsidRPr="00E11CBE">
        <w:rPr>
          <w:rFonts w:ascii="Arial" w:hAnsi="Arial" w:cs="Arial"/>
        </w:rPr>
        <w:t>рекламације потрошача, односно корисника, ако нису отклоњене у уговореном року;</w:t>
      </w:r>
    </w:p>
    <w:p w14:paraId="49B44C12" w14:textId="77777777" w:rsidR="005E75C7" w:rsidRPr="00E11CBE" w:rsidRDefault="005E75C7" w:rsidP="00F05771">
      <w:pPr>
        <w:pStyle w:val="KDNabrajanje"/>
        <w:numPr>
          <w:ilvl w:val="0"/>
          <w:numId w:val="20"/>
        </w:numPr>
        <w:spacing w:before="0"/>
        <w:rPr>
          <w:rFonts w:ascii="Arial" w:hAnsi="Arial" w:cs="Arial"/>
        </w:rPr>
      </w:pPr>
      <w:r w:rsidRPr="00E11CBE">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4D7217D" w14:textId="77777777" w:rsidR="005E75C7" w:rsidRPr="00E11CBE" w:rsidRDefault="005E75C7" w:rsidP="00F05771">
      <w:pPr>
        <w:pStyle w:val="KDNabrajanje"/>
        <w:numPr>
          <w:ilvl w:val="0"/>
          <w:numId w:val="20"/>
        </w:numPr>
        <w:spacing w:before="0"/>
        <w:rPr>
          <w:rFonts w:ascii="Arial" w:hAnsi="Arial" w:cs="Arial"/>
        </w:rPr>
      </w:pPr>
      <w:r w:rsidRPr="00E11CBE">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C2C6ECE" w14:textId="77777777" w:rsidR="005E75C7" w:rsidRPr="00E11CBE" w:rsidRDefault="005E75C7" w:rsidP="00F05771">
      <w:pPr>
        <w:pStyle w:val="KDNabrajanje"/>
        <w:numPr>
          <w:ilvl w:val="0"/>
          <w:numId w:val="20"/>
        </w:numPr>
        <w:spacing w:before="0"/>
        <w:rPr>
          <w:rFonts w:ascii="Arial" w:hAnsi="Arial" w:cs="Arial"/>
        </w:rPr>
      </w:pPr>
      <w:r w:rsidRPr="00E11CBE">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FA3D017" w14:textId="77777777" w:rsidR="005E75C7" w:rsidRPr="00E11CBE" w:rsidRDefault="005E75C7" w:rsidP="005E75C7">
      <w:pPr>
        <w:pStyle w:val="KDParagraf"/>
        <w:spacing w:before="0"/>
        <w:rPr>
          <w:rFonts w:ascii="Arial" w:hAnsi="Arial" w:cs="Arial"/>
        </w:rPr>
      </w:pPr>
      <w:r w:rsidRPr="00E11CBE">
        <w:rPr>
          <w:rFonts w:ascii="Arial" w:hAnsi="Arial" w:cs="Arial"/>
          <w:lang w:val="ru-RU"/>
        </w:rPr>
        <w:t xml:space="preserve">Наручилац може одбити понуду ако поседује доказ из става 3. тачка 1) члана 82. </w:t>
      </w:r>
      <w:r w:rsidRPr="00E11CBE">
        <w:rPr>
          <w:rFonts w:ascii="Arial" w:hAnsi="Arial" w:cs="Arial"/>
        </w:rPr>
        <w:t>Закона, који се односи на поступак који је спровео или уговор који је закључио и други наручилац ако је предмет јавне набавке истоврсан.</w:t>
      </w:r>
    </w:p>
    <w:p w14:paraId="4A72FAEA" w14:textId="77777777" w:rsidR="005E75C7" w:rsidRPr="00E11CBE" w:rsidRDefault="005E75C7" w:rsidP="005E75C7">
      <w:pPr>
        <w:pStyle w:val="KDParagraf"/>
        <w:spacing w:before="0"/>
        <w:rPr>
          <w:rFonts w:ascii="Arial" w:hAnsi="Arial" w:cs="Arial"/>
        </w:rPr>
      </w:pPr>
      <w:r w:rsidRPr="00E11CBE">
        <w:rPr>
          <w:rFonts w:ascii="Arial" w:hAnsi="Arial" w:cs="Arial"/>
          <w:lang w:bidi="en-US"/>
        </w:rPr>
        <w:t xml:space="preserve">Наручилац </w:t>
      </w:r>
      <w:r w:rsidRPr="00E11CBE">
        <w:rPr>
          <w:rFonts w:ascii="Arial" w:hAnsi="Arial" w:cs="Arial"/>
          <w:shd w:val="clear" w:color="auto" w:fill="FFFFFF"/>
          <w:lang w:bidi="en-US"/>
        </w:rPr>
        <w:t xml:space="preserve">може </w:t>
      </w:r>
      <w:r w:rsidRPr="00E11CBE">
        <w:rPr>
          <w:rFonts w:ascii="Arial" w:hAnsi="Arial" w:cs="Arial"/>
          <w:lang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3810C6E3" w14:textId="77777777" w:rsidR="005E75C7" w:rsidRPr="00E11CBE" w:rsidRDefault="005E75C7" w:rsidP="005E75C7">
      <w:pPr>
        <w:pStyle w:val="KDParagraf"/>
        <w:spacing w:before="0"/>
        <w:rPr>
          <w:rFonts w:ascii="Arial" w:hAnsi="Arial" w:cs="Arial"/>
          <w:lang w:bidi="en-US"/>
        </w:rPr>
      </w:pPr>
    </w:p>
    <w:p w14:paraId="76AAD12C" w14:textId="77777777" w:rsidR="005E75C7" w:rsidRPr="00E11CBE" w:rsidRDefault="005E75C7" w:rsidP="00CA1802">
      <w:pPr>
        <w:pStyle w:val="KDPodnaslov2"/>
        <w:numPr>
          <w:ilvl w:val="1"/>
          <w:numId w:val="51"/>
        </w:numPr>
        <w:spacing w:before="0"/>
        <w:jc w:val="both"/>
        <w:outlineLvl w:val="9"/>
        <w:rPr>
          <w:rFonts w:ascii="Arial" w:hAnsi="Arial" w:cs="Arial"/>
        </w:rPr>
      </w:pPr>
      <w:bookmarkStart w:id="63" w:name="_Toc441651608"/>
      <w:bookmarkStart w:id="64" w:name="_Toc442559919"/>
      <w:r w:rsidRPr="00E11CBE">
        <w:rPr>
          <w:rFonts w:ascii="Arial" w:hAnsi="Arial" w:cs="Arial"/>
        </w:rPr>
        <w:t>Увид у документацију</w:t>
      </w:r>
      <w:bookmarkEnd w:id="63"/>
      <w:bookmarkEnd w:id="64"/>
    </w:p>
    <w:p w14:paraId="1227759B" w14:textId="77777777" w:rsidR="005E75C7" w:rsidRPr="00E11CBE" w:rsidRDefault="005E75C7" w:rsidP="005E75C7">
      <w:pPr>
        <w:pStyle w:val="KDParagraf"/>
        <w:spacing w:before="0"/>
        <w:rPr>
          <w:rFonts w:ascii="Arial" w:hAnsi="Arial" w:cs="Arial"/>
        </w:rPr>
      </w:pPr>
      <w:r w:rsidRPr="00E11CBE">
        <w:rPr>
          <w:rFonts w:ascii="Arial" w:hAnsi="Arial"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ED76F16" w14:textId="77777777" w:rsidR="005E75C7" w:rsidRPr="00E11CBE" w:rsidRDefault="005E75C7" w:rsidP="005E75C7">
      <w:pPr>
        <w:pStyle w:val="KDParagraf"/>
        <w:spacing w:before="0"/>
        <w:rPr>
          <w:rFonts w:ascii="Arial" w:hAnsi="Arial" w:cs="Arial"/>
        </w:rPr>
      </w:pPr>
      <w:r w:rsidRPr="00E11CBE">
        <w:rPr>
          <w:rFonts w:ascii="Arial" w:hAnsi="Arial"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9CD662C" w14:textId="77777777" w:rsidR="005E75C7" w:rsidRPr="00E11CBE" w:rsidRDefault="005E75C7" w:rsidP="005E75C7">
      <w:pPr>
        <w:pStyle w:val="KDParagraf"/>
        <w:spacing w:before="0"/>
        <w:rPr>
          <w:rFonts w:ascii="Arial" w:hAnsi="Arial" w:cs="Arial"/>
          <w:lang w:bidi="en-US"/>
        </w:rPr>
      </w:pPr>
    </w:p>
    <w:p w14:paraId="57D59540" w14:textId="77777777" w:rsidR="005E75C7" w:rsidRPr="00E11CBE" w:rsidRDefault="005E75C7" w:rsidP="00CA1802">
      <w:pPr>
        <w:pStyle w:val="KDPodnaslov2"/>
        <w:numPr>
          <w:ilvl w:val="1"/>
          <w:numId w:val="51"/>
        </w:numPr>
        <w:spacing w:before="0"/>
        <w:jc w:val="both"/>
        <w:outlineLvl w:val="9"/>
        <w:rPr>
          <w:rFonts w:ascii="Arial" w:hAnsi="Arial" w:cs="Arial"/>
        </w:rPr>
      </w:pPr>
      <w:bookmarkStart w:id="65" w:name="_Toc441651609"/>
      <w:bookmarkStart w:id="66" w:name="_Toc442559920"/>
      <w:r w:rsidRPr="00E11CBE">
        <w:rPr>
          <w:rFonts w:ascii="Arial" w:hAnsi="Arial" w:cs="Arial"/>
          <w:lang w:val="ru-RU"/>
        </w:rPr>
        <w:t>З</w:t>
      </w:r>
      <w:r w:rsidRPr="00E11CBE">
        <w:rPr>
          <w:rFonts w:ascii="Arial" w:hAnsi="Arial" w:cs="Arial"/>
        </w:rPr>
        <w:t>аштита права понуђача</w:t>
      </w:r>
      <w:bookmarkEnd w:id="65"/>
      <w:bookmarkEnd w:id="66"/>
    </w:p>
    <w:p w14:paraId="37CBAE6A" w14:textId="77777777" w:rsidR="005E75C7" w:rsidRPr="00E11CBE" w:rsidRDefault="005E75C7" w:rsidP="005407BC">
      <w:pPr>
        <w:jc w:val="both"/>
        <w:rPr>
          <w:rFonts w:cs="Arial"/>
          <w:sz w:val="24"/>
          <w:szCs w:val="24"/>
          <w:lang w:bidi="en-US"/>
        </w:rPr>
      </w:pPr>
      <w:r w:rsidRPr="00E11CBE">
        <w:rPr>
          <w:rFonts w:cs="Arial"/>
          <w:sz w:val="24"/>
          <w:szCs w:val="24"/>
          <w:lang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1BEEDD25" w14:textId="77777777" w:rsidR="005E75C7" w:rsidRPr="00E11CBE" w:rsidRDefault="005E75C7" w:rsidP="005407BC">
      <w:pPr>
        <w:jc w:val="both"/>
        <w:rPr>
          <w:rFonts w:cs="Arial"/>
          <w:sz w:val="24"/>
          <w:szCs w:val="24"/>
          <w:lang w:bidi="en-US"/>
        </w:rPr>
      </w:pPr>
      <w:r w:rsidRPr="00E11CBE">
        <w:rPr>
          <w:rFonts w:cs="Arial"/>
          <w:sz w:val="24"/>
          <w:szCs w:val="24"/>
          <w:lang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35A6969B" w14:textId="77777777" w:rsidR="005E75C7" w:rsidRPr="009D6503" w:rsidRDefault="005E75C7" w:rsidP="009D6503">
      <w:pPr>
        <w:pStyle w:val="Standard"/>
        <w:spacing w:before="0"/>
        <w:rPr>
          <w:rFonts w:ascii="Arial" w:hAnsi="Arial" w:cs="Arial"/>
        </w:rPr>
      </w:pPr>
      <w:r w:rsidRPr="00E11CBE">
        <w:rPr>
          <w:rFonts w:ascii="Arial" w:hAnsi="Arial" w:cs="Arial"/>
          <w:lang w:bidi="en-US"/>
        </w:rPr>
        <w:t xml:space="preserve">Захтев за заштиту права се доставља наручиоцу непосредно, електронском поштом на e-mail </w:t>
      </w:r>
      <w:hyperlink r:id="rId20" w:history="1">
        <w:r w:rsidRPr="00E11CBE">
          <w:rPr>
            <w:rStyle w:val="Hyperlink"/>
            <w:rFonts w:ascii="Arial" w:hAnsi="Arial" w:cs="Arial"/>
            <w:lang w:bidi="en-US"/>
          </w:rPr>
          <w:t>pitanja.nabavke@rbkolubara.rs</w:t>
        </w:r>
      </w:hyperlink>
      <w:r w:rsidRPr="00E11CBE">
        <w:rPr>
          <w:rFonts w:ascii="Arial" w:hAnsi="Arial" w:cs="Arial"/>
          <w:lang w:bidi="en-US"/>
        </w:rPr>
        <w:t xml:space="preserve"> или препорученом пошиљком са повратницом </w:t>
      </w:r>
      <w:r w:rsidRPr="00E11CBE">
        <w:rPr>
          <w:rFonts w:ascii="Arial" w:hAnsi="Arial" w:cs="Arial"/>
        </w:rPr>
        <w:t xml:space="preserve">на адресу: </w:t>
      </w:r>
      <w:r w:rsidRPr="00E11CBE">
        <w:rPr>
          <w:rFonts w:ascii="Arial" w:hAnsi="Arial" w:cs="Arial"/>
          <w:shd w:val="clear" w:color="auto" w:fill="FFFFFF"/>
          <w:lang w:val="ru-RU"/>
        </w:rPr>
        <w:t>ЈП ЕПС - Огранак РБ Колубара, Ул. Дише Ђурђевић бб,11560 Вреоци</w:t>
      </w:r>
      <w:r w:rsidRPr="00E11CBE">
        <w:rPr>
          <w:rFonts w:ascii="Arial" w:hAnsi="Arial" w:cs="Arial"/>
        </w:rPr>
        <w:t xml:space="preserve"> са назнаком Захтев за заштиту права за ЈН услуга</w:t>
      </w:r>
      <w:r w:rsidR="001F7BF6">
        <w:rPr>
          <w:rFonts w:ascii="Arial" w:hAnsi="Arial" w:cs="Arial"/>
        </w:rPr>
        <w:t xml:space="preserve">: </w:t>
      </w:r>
      <w:r w:rsidR="00A956C5">
        <w:rPr>
          <w:rFonts w:ascii="Arial" w:hAnsi="Arial" w:cs="Arial"/>
        </w:rPr>
        <w:t xml:space="preserve">Годишњи мониторинг реке Колубаре у </w:t>
      </w:r>
      <w:r w:rsidR="00A956C5">
        <w:rPr>
          <w:rFonts w:ascii="Arial" w:hAnsi="Arial" w:cs="Arial"/>
        </w:rPr>
        <w:lastRenderedPageBreak/>
        <w:t>зони водозахвата за потребе ПК „Тамнава Исток“, са уградњом уређаја „DRIVER“</w:t>
      </w:r>
      <w:r w:rsidR="00512463" w:rsidRPr="00512463">
        <w:rPr>
          <w:rFonts w:ascii="Arial" w:hAnsi="Arial" w:cs="Arial"/>
        </w:rPr>
        <w:t xml:space="preserve">, </w:t>
      </w:r>
      <w:r w:rsidR="001F7BF6" w:rsidRPr="001F7BF6">
        <w:rPr>
          <w:rFonts w:ascii="Arial" w:hAnsi="Arial" w:cs="Arial"/>
        </w:rPr>
        <w:t xml:space="preserve">бр. </w:t>
      </w:r>
      <w:r w:rsidR="00657C65">
        <w:rPr>
          <w:rFonts w:ascii="Arial" w:hAnsi="Arial" w:cs="Arial"/>
        </w:rPr>
        <w:t>ЈН/4000/0062/2020, ЈАНА: 1630/2020</w:t>
      </w:r>
      <w:r w:rsidRPr="001F7BF6">
        <w:rPr>
          <w:rFonts w:ascii="Arial" w:hAnsi="Arial" w:cs="Arial"/>
        </w:rPr>
        <w:t>, а копија се истовремено доставља Републичкој комисији.</w:t>
      </w:r>
      <w:r w:rsidRPr="00E11CBE">
        <w:rPr>
          <w:rFonts w:cs="Arial"/>
          <w:lang w:bidi="en-US"/>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14:paraId="52EC7AB2" w14:textId="77777777" w:rsidR="005E75C7" w:rsidRPr="00E11CBE" w:rsidRDefault="005E75C7" w:rsidP="005E75C7">
      <w:pPr>
        <w:jc w:val="both"/>
        <w:rPr>
          <w:rFonts w:cs="Arial"/>
          <w:sz w:val="24"/>
          <w:szCs w:val="24"/>
          <w:lang w:bidi="en-US"/>
        </w:rPr>
      </w:pPr>
      <w:r w:rsidRPr="00E11CBE">
        <w:rPr>
          <w:rFonts w:cs="Arial"/>
          <w:sz w:val="24"/>
          <w:szCs w:val="24"/>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14:paraId="552BD5F4" w14:textId="77777777"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14:paraId="0DBBE2F0" w14:textId="77777777" w:rsidR="005E75C7" w:rsidRPr="00E11CBE" w:rsidRDefault="005E75C7" w:rsidP="005E75C7">
      <w:pPr>
        <w:jc w:val="both"/>
        <w:rPr>
          <w:rFonts w:cs="Arial"/>
          <w:sz w:val="24"/>
          <w:szCs w:val="24"/>
          <w:lang w:bidi="en-US"/>
        </w:rPr>
      </w:pPr>
      <w:r w:rsidRPr="00E11CBE">
        <w:rPr>
          <w:rFonts w:cs="Arial"/>
          <w:sz w:val="24"/>
          <w:szCs w:val="24"/>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7BFDB6E0" w14:textId="77777777" w:rsidR="005E75C7" w:rsidRPr="00E11CBE" w:rsidRDefault="005E75C7" w:rsidP="005E75C7">
      <w:pPr>
        <w:jc w:val="both"/>
        <w:rPr>
          <w:rFonts w:cs="Arial"/>
          <w:sz w:val="24"/>
          <w:szCs w:val="24"/>
          <w:lang w:bidi="en-US"/>
        </w:rPr>
      </w:pPr>
      <w:r w:rsidRPr="00E11CBE">
        <w:rPr>
          <w:rFonts w:cs="Arial"/>
          <w:sz w:val="24"/>
          <w:szCs w:val="24"/>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4F5D973A" w14:textId="77777777"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овог ЗЈН.</w:t>
      </w:r>
    </w:p>
    <w:p w14:paraId="547F5C9E" w14:textId="77777777"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мора да садржи:</w:t>
      </w:r>
    </w:p>
    <w:p w14:paraId="3510FD5B" w14:textId="77777777" w:rsidR="005E75C7" w:rsidRPr="00CD0435" w:rsidRDefault="005E75C7" w:rsidP="00F05771">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назив и адресу подносиоца захтева и лице за контакт;</w:t>
      </w:r>
    </w:p>
    <w:p w14:paraId="67D44B5F" w14:textId="77777777" w:rsidR="005E75C7" w:rsidRPr="00CD0435" w:rsidRDefault="005E75C7" w:rsidP="00F05771">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назив и адресу наручиоца;</w:t>
      </w:r>
    </w:p>
    <w:p w14:paraId="565C6802" w14:textId="77777777" w:rsidR="005E75C7" w:rsidRPr="00CD0435" w:rsidRDefault="005E75C7" w:rsidP="00F05771">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податке о јавној набавци која је предмет захтева, односно о одлуци наручиоца;</w:t>
      </w:r>
    </w:p>
    <w:p w14:paraId="320EEF2B" w14:textId="77777777" w:rsidR="005E75C7" w:rsidRPr="00CD0435" w:rsidRDefault="005E75C7" w:rsidP="00F05771">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повреде прописа којима се уређује поступак јавне набавке;</w:t>
      </w:r>
    </w:p>
    <w:p w14:paraId="01FA0151" w14:textId="77777777" w:rsidR="005E75C7" w:rsidRPr="00CD0435" w:rsidRDefault="005E75C7" w:rsidP="00F05771">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чињенице и доказе којима се повреде доказују;</w:t>
      </w:r>
    </w:p>
    <w:p w14:paraId="6F1138D8" w14:textId="77777777" w:rsidR="005E75C7" w:rsidRPr="00CD0435" w:rsidRDefault="005E75C7" w:rsidP="00F05771">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потврду о уплати таксе из члана 156. ЗЈН;</w:t>
      </w:r>
    </w:p>
    <w:p w14:paraId="02BEAE10" w14:textId="77777777" w:rsidR="005E75C7" w:rsidRPr="00CD0435" w:rsidRDefault="005E75C7" w:rsidP="00F05771">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потпис подносиоца.</w:t>
      </w:r>
    </w:p>
    <w:p w14:paraId="68283C1B" w14:textId="77777777" w:rsidR="005E75C7" w:rsidRPr="00E11CBE" w:rsidRDefault="005E75C7" w:rsidP="005E75C7">
      <w:pPr>
        <w:jc w:val="both"/>
        <w:rPr>
          <w:rFonts w:cs="Arial"/>
          <w:sz w:val="24"/>
          <w:szCs w:val="24"/>
          <w:lang w:bidi="en-US"/>
        </w:rPr>
      </w:pPr>
      <w:r w:rsidRPr="00E11CBE">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6A96BCAA" w14:textId="77777777" w:rsidR="005E75C7" w:rsidRPr="00CD0435" w:rsidRDefault="005E75C7" w:rsidP="00F05771">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о извршеној уплати таксе из члана 156. ЗЈН која садржи следеће елементе:</w:t>
      </w:r>
    </w:p>
    <w:p w14:paraId="33D0A2F8" w14:textId="77777777" w:rsidR="005E75C7" w:rsidRPr="00CD0435" w:rsidRDefault="005E75C7" w:rsidP="00F05771">
      <w:pPr>
        <w:pStyle w:val="ListParagraph"/>
        <w:numPr>
          <w:ilvl w:val="0"/>
          <w:numId w:val="23"/>
        </w:numPr>
        <w:spacing w:after="0" w:line="240" w:lineRule="auto"/>
        <w:rPr>
          <w:rFonts w:ascii="Arial" w:hAnsi="Arial" w:cs="Arial"/>
          <w:lang w:bidi="en-US"/>
        </w:rPr>
      </w:pPr>
      <w:r w:rsidRPr="00CD0435">
        <w:rPr>
          <w:rFonts w:ascii="Arial" w:hAnsi="Arial" w:cs="Arial"/>
          <w:lang w:bidi="en-US"/>
        </w:rPr>
        <w:t>да буде издата од стране банке и да садржи печат банке;</w:t>
      </w:r>
    </w:p>
    <w:p w14:paraId="6608DC6F" w14:textId="77777777" w:rsidR="005E75C7" w:rsidRPr="00CD0435" w:rsidRDefault="005E75C7" w:rsidP="00F05771">
      <w:pPr>
        <w:pStyle w:val="ListParagraph"/>
        <w:numPr>
          <w:ilvl w:val="0"/>
          <w:numId w:val="23"/>
        </w:numPr>
        <w:spacing w:after="0" w:line="240" w:lineRule="auto"/>
        <w:rPr>
          <w:rFonts w:ascii="Arial" w:hAnsi="Arial" w:cs="Arial"/>
          <w:lang w:bidi="en-US"/>
        </w:rPr>
      </w:pPr>
      <w:r w:rsidRPr="00CD0435">
        <w:rPr>
          <w:rFonts w:ascii="Arial" w:hAnsi="Arial" w:cs="Arial"/>
          <w:lang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7CFD6E14" w14:textId="77777777" w:rsidR="005E75C7" w:rsidRPr="00CD0435" w:rsidRDefault="005E75C7" w:rsidP="005E75C7">
      <w:pPr>
        <w:jc w:val="both"/>
        <w:rPr>
          <w:rFonts w:cs="Arial"/>
          <w:sz w:val="24"/>
          <w:szCs w:val="24"/>
          <w:lang w:bidi="en-US"/>
        </w:rPr>
      </w:pPr>
      <w:r w:rsidRPr="00CD0435">
        <w:rPr>
          <w:rFonts w:cs="Arial"/>
          <w:sz w:val="24"/>
          <w:szCs w:val="24"/>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174FAB7" w14:textId="77777777" w:rsidR="005E75C7" w:rsidRPr="00CD0435" w:rsidRDefault="005E75C7" w:rsidP="00F05771">
      <w:pPr>
        <w:pStyle w:val="ListParagraph"/>
        <w:numPr>
          <w:ilvl w:val="0"/>
          <w:numId w:val="23"/>
        </w:numPr>
        <w:spacing w:after="0" w:line="240" w:lineRule="auto"/>
        <w:rPr>
          <w:rFonts w:ascii="Arial" w:hAnsi="Arial" w:cs="Arial"/>
        </w:rPr>
      </w:pPr>
      <w:r w:rsidRPr="00CD0435">
        <w:rPr>
          <w:rFonts w:ascii="Arial" w:hAnsi="Arial" w:cs="Arial"/>
          <w:lang w:bidi="en-US"/>
        </w:rPr>
        <w:t xml:space="preserve">износ таксе из члана 156. ЗЈН чија се уплата врши – </w:t>
      </w:r>
      <w:r w:rsidRPr="00CD0435">
        <w:rPr>
          <w:rFonts w:ascii="Arial" w:hAnsi="Arial" w:cs="Arial"/>
          <w:color w:val="0084D1"/>
          <w:lang w:bidi="en-US"/>
        </w:rPr>
        <w:t xml:space="preserve">120.000,00 </w:t>
      </w:r>
      <w:r w:rsidRPr="00CD0435">
        <w:rPr>
          <w:rFonts w:ascii="Arial" w:hAnsi="Arial" w:cs="Arial"/>
          <w:lang w:bidi="en-US"/>
        </w:rPr>
        <w:t>динара;</w:t>
      </w:r>
    </w:p>
    <w:p w14:paraId="1FC3054A" w14:textId="77777777" w:rsidR="005E75C7" w:rsidRPr="00CD0435" w:rsidRDefault="005E75C7" w:rsidP="00F05771">
      <w:pPr>
        <w:pStyle w:val="ListParagraph"/>
        <w:numPr>
          <w:ilvl w:val="0"/>
          <w:numId w:val="23"/>
        </w:numPr>
        <w:spacing w:after="0" w:line="240" w:lineRule="auto"/>
        <w:rPr>
          <w:rFonts w:ascii="Arial" w:hAnsi="Arial" w:cs="Arial"/>
          <w:lang w:bidi="en-US"/>
        </w:rPr>
      </w:pPr>
      <w:r w:rsidRPr="00CD0435">
        <w:rPr>
          <w:rFonts w:ascii="Arial" w:hAnsi="Arial" w:cs="Arial"/>
          <w:lang w:bidi="en-US"/>
        </w:rPr>
        <w:t>број рачуна: 840-30678845-06;</w:t>
      </w:r>
    </w:p>
    <w:p w14:paraId="17AEB450" w14:textId="77777777" w:rsidR="005E75C7" w:rsidRPr="00CD0435" w:rsidRDefault="005E75C7" w:rsidP="00F05771">
      <w:pPr>
        <w:pStyle w:val="ListParagraph"/>
        <w:numPr>
          <w:ilvl w:val="0"/>
          <w:numId w:val="23"/>
        </w:numPr>
        <w:spacing w:after="0" w:line="240" w:lineRule="auto"/>
        <w:rPr>
          <w:rFonts w:ascii="Arial" w:hAnsi="Arial" w:cs="Arial"/>
          <w:lang w:bidi="en-US"/>
        </w:rPr>
      </w:pPr>
      <w:r w:rsidRPr="00CD0435">
        <w:rPr>
          <w:rFonts w:ascii="Arial" w:hAnsi="Arial" w:cs="Arial"/>
          <w:lang w:bidi="en-US"/>
        </w:rPr>
        <w:t>шифру плаћања: 153 или 253;</w:t>
      </w:r>
    </w:p>
    <w:p w14:paraId="24481F08" w14:textId="77777777" w:rsidR="005E75C7" w:rsidRPr="00CD0435" w:rsidRDefault="005E75C7" w:rsidP="00F05771">
      <w:pPr>
        <w:pStyle w:val="ListParagraph"/>
        <w:numPr>
          <w:ilvl w:val="0"/>
          <w:numId w:val="23"/>
        </w:numPr>
        <w:spacing w:after="0" w:line="240" w:lineRule="auto"/>
        <w:rPr>
          <w:rFonts w:ascii="Arial" w:hAnsi="Arial" w:cs="Arial"/>
          <w:lang w:bidi="en-US"/>
        </w:rPr>
      </w:pPr>
      <w:r w:rsidRPr="00CD0435">
        <w:rPr>
          <w:rFonts w:ascii="Arial" w:hAnsi="Arial" w:cs="Arial"/>
          <w:lang w:bidi="en-US"/>
        </w:rPr>
        <w:t>позив на број: подаци о броју или ознаци јавне набавке поводом које се подноси захтев за заштиту права;</w:t>
      </w:r>
    </w:p>
    <w:p w14:paraId="7DDB31B2" w14:textId="77777777" w:rsidR="005E75C7" w:rsidRPr="00CD0435" w:rsidRDefault="005E75C7" w:rsidP="00F05771">
      <w:pPr>
        <w:pStyle w:val="ListParagraph"/>
        <w:numPr>
          <w:ilvl w:val="0"/>
          <w:numId w:val="23"/>
        </w:numPr>
        <w:spacing w:after="0" w:line="240" w:lineRule="auto"/>
        <w:rPr>
          <w:rFonts w:ascii="Arial" w:hAnsi="Arial" w:cs="Arial"/>
        </w:rPr>
      </w:pPr>
      <w:r w:rsidRPr="00CD0435">
        <w:rPr>
          <w:rFonts w:ascii="Arial" w:hAnsi="Arial" w:cs="Arial"/>
          <w:lang w:bidi="en-US"/>
        </w:rPr>
        <w:t xml:space="preserve">сврха: ЗЗП; назив наручиоца: </w:t>
      </w:r>
      <w:r w:rsidRPr="00CD0435">
        <w:rPr>
          <w:rFonts w:ascii="Arial" w:hAnsi="Arial" w:cs="Arial"/>
          <w:shd w:val="clear" w:color="auto" w:fill="FFFFFF"/>
          <w:lang w:val="ru-RU" w:bidi="en-US"/>
        </w:rPr>
        <w:t>ЈП ЕПС - Огранак РБ Колубара</w:t>
      </w:r>
      <w:r w:rsidRPr="00CD0435">
        <w:rPr>
          <w:rFonts w:ascii="Arial" w:hAnsi="Arial" w:cs="Arial"/>
          <w:lang w:bidi="en-US"/>
        </w:rPr>
        <w:t xml:space="preserve">; јавна набавка број </w:t>
      </w:r>
      <w:r w:rsidR="00657C65">
        <w:rPr>
          <w:rFonts w:ascii="Arial" w:hAnsi="Arial" w:cs="Arial"/>
        </w:rPr>
        <w:t>ЈН/4000/0062/2020, ЈАНА: 1630/2020</w:t>
      </w:r>
      <w:r w:rsidRPr="00CD0435">
        <w:rPr>
          <w:rFonts w:ascii="Arial" w:hAnsi="Arial" w:cs="Arial"/>
          <w:lang w:bidi="en-US"/>
        </w:rPr>
        <w:t>;</w:t>
      </w:r>
    </w:p>
    <w:p w14:paraId="5D0E77EB" w14:textId="77777777" w:rsidR="005E75C7" w:rsidRPr="00CD0435" w:rsidRDefault="005E75C7" w:rsidP="00F05771">
      <w:pPr>
        <w:pStyle w:val="ListParagraph"/>
        <w:numPr>
          <w:ilvl w:val="0"/>
          <w:numId w:val="23"/>
        </w:numPr>
        <w:spacing w:after="0" w:line="240" w:lineRule="auto"/>
        <w:rPr>
          <w:rFonts w:ascii="Arial" w:hAnsi="Arial" w:cs="Arial"/>
          <w:lang w:bidi="en-US"/>
        </w:rPr>
      </w:pPr>
      <w:r w:rsidRPr="00CD0435">
        <w:rPr>
          <w:rFonts w:ascii="Arial" w:hAnsi="Arial" w:cs="Arial"/>
          <w:lang w:bidi="en-US"/>
        </w:rPr>
        <w:lastRenderedPageBreak/>
        <w:t>корисник: буџет Републике Србије;</w:t>
      </w:r>
    </w:p>
    <w:p w14:paraId="0F1B4EC3" w14:textId="77777777" w:rsidR="005E75C7" w:rsidRPr="00CD0435" w:rsidRDefault="005E75C7" w:rsidP="00F05771">
      <w:pPr>
        <w:pStyle w:val="ListParagraph"/>
        <w:numPr>
          <w:ilvl w:val="0"/>
          <w:numId w:val="23"/>
        </w:numPr>
        <w:spacing w:after="0" w:line="240" w:lineRule="auto"/>
        <w:rPr>
          <w:rFonts w:ascii="Arial" w:hAnsi="Arial" w:cs="Arial"/>
          <w:lang w:bidi="en-US"/>
        </w:rPr>
      </w:pPr>
      <w:r w:rsidRPr="00CD0435">
        <w:rPr>
          <w:rFonts w:ascii="Arial" w:hAnsi="Arial" w:cs="Arial"/>
          <w:lang w:bidi="en-US"/>
        </w:rPr>
        <w:t>назив уплатиоца, односно назив подносиоца захтева за заштиту права за којег је извршена уплата таксе;</w:t>
      </w:r>
    </w:p>
    <w:p w14:paraId="25A940E5" w14:textId="77777777" w:rsidR="005E75C7" w:rsidRPr="00CD0435" w:rsidRDefault="005E75C7" w:rsidP="00F05771">
      <w:pPr>
        <w:pStyle w:val="ListParagraph"/>
        <w:numPr>
          <w:ilvl w:val="0"/>
          <w:numId w:val="23"/>
        </w:numPr>
        <w:spacing w:after="0" w:line="240" w:lineRule="auto"/>
        <w:ind w:left="567"/>
        <w:rPr>
          <w:rFonts w:ascii="Arial" w:hAnsi="Arial" w:cs="Arial"/>
          <w:lang w:bidi="en-US"/>
        </w:rPr>
      </w:pPr>
      <w:r w:rsidRPr="00CD0435">
        <w:rPr>
          <w:rFonts w:ascii="Arial" w:hAnsi="Arial" w:cs="Arial"/>
          <w:lang w:bidi="en-US"/>
        </w:rPr>
        <w:t>потпис овлашћеног лица банке, или</w:t>
      </w:r>
    </w:p>
    <w:p w14:paraId="692B518D" w14:textId="77777777" w:rsidR="005E75C7" w:rsidRDefault="005E75C7" w:rsidP="00F05771">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3DE48F8D" w14:textId="77777777" w:rsidR="005E75C7" w:rsidRDefault="005E75C7" w:rsidP="00F05771">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0463DB55" w14:textId="77777777" w:rsidR="001F7BF6" w:rsidRPr="00187B9D" w:rsidRDefault="005E75C7" w:rsidP="00F05771">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p>
    <w:p w14:paraId="05E20DD2" w14:textId="77777777" w:rsidR="005E75C7" w:rsidRDefault="005E75C7" w:rsidP="00CC359D">
      <w:pPr>
        <w:jc w:val="both"/>
        <w:rPr>
          <w:rFonts w:cs="Arial"/>
          <w:sz w:val="24"/>
          <w:szCs w:val="24"/>
          <w:lang w:bidi="en-US"/>
        </w:rPr>
      </w:pPr>
      <w:r w:rsidRPr="00E11CBE">
        <w:rPr>
          <w:rFonts w:cs="Arial"/>
          <w:sz w:val="24"/>
          <w:szCs w:val="24"/>
          <w:lang w:bidi="en-US"/>
        </w:rPr>
        <w:t>Поступак заштите права понуђача регулисан је одредбама чл. 138. - 166. ЗЈН.</w:t>
      </w:r>
    </w:p>
    <w:p w14:paraId="4C38DEC5" w14:textId="77777777" w:rsidR="000A7C50" w:rsidRPr="00CC359D" w:rsidRDefault="000A7C50" w:rsidP="00CC359D">
      <w:pPr>
        <w:jc w:val="both"/>
        <w:rPr>
          <w:rFonts w:cs="Arial"/>
          <w:sz w:val="24"/>
          <w:szCs w:val="24"/>
        </w:rPr>
      </w:pPr>
    </w:p>
    <w:p w14:paraId="3CC70F39" w14:textId="77777777" w:rsidR="005E75C7" w:rsidRPr="00FA7BF4" w:rsidRDefault="005E75C7" w:rsidP="00CA1802">
      <w:pPr>
        <w:pStyle w:val="KDPodnaslov2"/>
        <w:numPr>
          <w:ilvl w:val="1"/>
          <w:numId w:val="51"/>
        </w:numPr>
        <w:spacing w:before="0"/>
        <w:jc w:val="both"/>
        <w:outlineLvl w:val="9"/>
        <w:rPr>
          <w:rFonts w:ascii="Arial" w:hAnsi="Arial" w:cs="Arial"/>
        </w:rPr>
      </w:pPr>
      <w:bookmarkStart w:id="67" w:name="_Toc441651610"/>
      <w:bookmarkStart w:id="68" w:name="_Toc442559921"/>
      <w:r w:rsidRPr="00E11CBE">
        <w:rPr>
          <w:rFonts w:ascii="Arial" w:hAnsi="Arial" w:cs="Arial"/>
        </w:rPr>
        <w:t>Закључивање и ступање на снагу уговора</w:t>
      </w:r>
      <w:bookmarkEnd w:id="67"/>
      <w:bookmarkEnd w:id="68"/>
    </w:p>
    <w:p w14:paraId="3B9FC783" w14:textId="77777777" w:rsidR="00F4164A" w:rsidRPr="00F4164A" w:rsidRDefault="00F4164A" w:rsidP="00F4164A">
      <w:pPr>
        <w:pStyle w:val="Standard"/>
        <w:rPr>
          <w:rFonts w:ascii="Arial" w:hAnsi="Arial" w:cs="Arial"/>
        </w:rPr>
      </w:pPr>
      <w:r w:rsidRPr="00F4164A">
        <w:rPr>
          <w:rFonts w:ascii="Arial" w:hAnsi="Arial" w:cs="Arial"/>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
    <w:p w14:paraId="7BB5C334" w14:textId="77777777" w:rsidR="00F4164A" w:rsidRPr="00F4164A" w:rsidRDefault="00F4164A" w:rsidP="00F4164A">
      <w:pPr>
        <w:pStyle w:val="Standard"/>
        <w:rPr>
          <w:rFonts w:ascii="Arial" w:hAnsi="Arial" w:cs="Arial"/>
        </w:rPr>
      </w:pPr>
      <w:r w:rsidRPr="00F4164A">
        <w:rPr>
          <w:rFonts w:ascii="Arial" w:hAnsi="Arial" w:cs="Arial"/>
        </w:rPr>
        <w:t>Ако понуђач којем је додељен уговор одбије да потпише уговор или уговор не потпише у року од 3 (три) дана од дана пријема уговора, Наручилац може закључити са првим следећим најповољнијим понуђачем.</w:t>
      </w:r>
    </w:p>
    <w:p w14:paraId="070EA133" w14:textId="77777777" w:rsidR="00F4164A" w:rsidRPr="00F4164A" w:rsidRDefault="00F4164A" w:rsidP="00F4164A">
      <w:pPr>
        <w:pStyle w:val="Standard"/>
        <w:rPr>
          <w:rFonts w:ascii="Arial" w:hAnsi="Arial" w:cs="Arial"/>
        </w:rPr>
      </w:pPr>
      <w:r w:rsidRPr="00F4164A">
        <w:rPr>
          <w:rFonts w:ascii="Arial" w:hAnsi="Arial" w:cs="Arial"/>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574AC604" w14:textId="77777777" w:rsidR="00A8607E" w:rsidRPr="00A8607E" w:rsidRDefault="00A8607E" w:rsidP="00A8607E">
      <w:pPr>
        <w:pStyle w:val="Standard"/>
        <w:rPr>
          <w:rFonts w:cs="Arial"/>
          <w:lang w:val="ru-RU"/>
        </w:rPr>
      </w:pPr>
      <w:r w:rsidRPr="00A8607E">
        <w:rPr>
          <w:rFonts w:cs="Arial"/>
          <w:lang w:val="ru-RU"/>
        </w:rPr>
        <w:t>Уговор се сматра закљученим када га потпишу овлашћени представници уговорних страна, а ступа на снагу када Пружалац услуге у складу са роковима из члана 10. предметног Уговора достави средство финансијског обезбеђења.</w:t>
      </w:r>
    </w:p>
    <w:p w14:paraId="6A9B72E6" w14:textId="77777777" w:rsidR="001F7BF6" w:rsidRPr="001F7BF6" w:rsidRDefault="001F7BF6" w:rsidP="005E75C7">
      <w:pPr>
        <w:pStyle w:val="Standard"/>
        <w:spacing w:before="0"/>
        <w:rPr>
          <w:rFonts w:ascii="Arial" w:hAnsi="Arial" w:cs="Arial"/>
        </w:rPr>
      </w:pPr>
    </w:p>
    <w:p w14:paraId="6893CD86" w14:textId="77777777" w:rsidR="005E75C7" w:rsidRPr="00E11CBE" w:rsidRDefault="005E75C7" w:rsidP="00CA1802">
      <w:pPr>
        <w:pStyle w:val="KDPodnaslov2"/>
        <w:numPr>
          <w:ilvl w:val="1"/>
          <w:numId w:val="51"/>
        </w:numPr>
        <w:spacing w:before="0"/>
        <w:jc w:val="both"/>
        <w:outlineLvl w:val="9"/>
        <w:rPr>
          <w:rFonts w:ascii="Arial" w:hAnsi="Arial" w:cs="Arial"/>
        </w:rPr>
      </w:pPr>
      <w:bookmarkStart w:id="69" w:name="_Toc441651611"/>
      <w:bookmarkStart w:id="70" w:name="_Toc442559922"/>
      <w:r w:rsidRPr="00E11CBE">
        <w:rPr>
          <w:rFonts w:ascii="Arial" w:hAnsi="Arial" w:cs="Arial"/>
        </w:rPr>
        <w:t>Измене током трајања уговора</w:t>
      </w:r>
      <w:bookmarkEnd w:id="69"/>
      <w:bookmarkEnd w:id="70"/>
    </w:p>
    <w:p w14:paraId="09408412" w14:textId="77777777" w:rsidR="00F4164A" w:rsidRPr="00F4164A" w:rsidRDefault="00F4164A" w:rsidP="00F4164A">
      <w:pPr>
        <w:tabs>
          <w:tab w:val="left" w:pos="909"/>
        </w:tabs>
        <w:rPr>
          <w:rFonts w:cs="Arial"/>
          <w:color w:val="000000"/>
          <w:kern w:val="0"/>
          <w:sz w:val="24"/>
          <w:szCs w:val="24"/>
        </w:rPr>
      </w:pPr>
      <w:r w:rsidRPr="00F4164A">
        <w:rPr>
          <w:rFonts w:cs="Arial"/>
          <w:color w:val="000000"/>
          <w:kern w:val="0"/>
          <w:sz w:val="24"/>
          <w:szCs w:val="24"/>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r w:rsidR="00E71B9F" w:rsidRPr="00E71B9F">
        <w:rPr>
          <w:rFonts w:cs="Arial"/>
          <w:sz w:val="24"/>
          <w:szCs w:val="24"/>
        </w:rPr>
        <w:t>о јавним набавкама.</w:t>
      </w:r>
    </w:p>
    <w:p w14:paraId="0B1759B8" w14:textId="77777777" w:rsidR="00F4164A" w:rsidRPr="00F4164A" w:rsidRDefault="00F4164A" w:rsidP="00F4164A">
      <w:pPr>
        <w:tabs>
          <w:tab w:val="left" w:pos="909"/>
        </w:tabs>
        <w:rPr>
          <w:rFonts w:cs="Arial"/>
          <w:color w:val="000000"/>
          <w:kern w:val="0"/>
          <w:sz w:val="24"/>
          <w:szCs w:val="24"/>
        </w:rPr>
      </w:pPr>
      <w:r w:rsidRPr="00F4164A">
        <w:rPr>
          <w:rFonts w:cs="Arial"/>
          <w:color w:val="000000"/>
          <w:kern w:val="0"/>
          <w:sz w:val="24"/>
          <w:szCs w:val="24"/>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w:t>
      </w:r>
      <w:r w:rsidRPr="00E726BC">
        <w:rPr>
          <w:rFonts w:cs="Arial"/>
          <w:color w:val="000000"/>
          <w:kern w:val="0"/>
          <w:sz w:val="24"/>
          <w:szCs w:val="24"/>
        </w:rPr>
        <w:t>.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19D99DA5" w14:textId="77777777" w:rsidR="00F4164A" w:rsidRPr="00F4164A" w:rsidRDefault="00F4164A" w:rsidP="00F4164A">
      <w:pPr>
        <w:tabs>
          <w:tab w:val="left" w:pos="909"/>
        </w:tabs>
        <w:rPr>
          <w:rFonts w:cs="Arial"/>
          <w:color w:val="000000"/>
          <w:kern w:val="0"/>
          <w:sz w:val="24"/>
          <w:szCs w:val="24"/>
        </w:rPr>
      </w:pPr>
      <w:r w:rsidRPr="00F4164A">
        <w:rPr>
          <w:rFonts w:cs="Arial"/>
          <w:color w:val="000000"/>
          <w:kern w:val="0"/>
          <w:sz w:val="24"/>
          <w:szCs w:val="24"/>
        </w:rPr>
        <w:t>Након закључења уговора о јавној набавци наручилац може сходно члану 115 ЗЈН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14:paraId="4C818674" w14:textId="77777777" w:rsidR="002E7F34" w:rsidRDefault="00F4164A" w:rsidP="005E75C7">
      <w:pPr>
        <w:tabs>
          <w:tab w:val="left" w:pos="909"/>
        </w:tabs>
      </w:pPr>
      <w:r w:rsidRPr="00F4164A">
        <w:rPr>
          <w:rFonts w:cs="Arial"/>
          <w:color w:val="000000"/>
          <w:kern w:val="0"/>
          <w:sz w:val="24"/>
          <w:szCs w:val="24"/>
        </w:rPr>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9342F15" w14:textId="77777777" w:rsidR="00FF0EC0" w:rsidRDefault="00FF0EC0" w:rsidP="00A8607E">
      <w:pPr>
        <w:pStyle w:val="KDObrazac"/>
        <w:spacing w:before="0"/>
        <w:outlineLvl w:val="9"/>
      </w:pPr>
      <w:bookmarkStart w:id="71" w:name="_Toc442559924"/>
    </w:p>
    <w:p w14:paraId="41FF1205" w14:textId="77777777" w:rsidR="00FF0EC0" w:rsidRDefault="00FF0EC0" w:rsidP="00A8607E">
      <w:pPr>
        <w:pStyle w:val="KDObrazac"/>
        <w:spacing w:before="0"/>
        <w:outlineLvl w:val="9"/>
      </w:pPr>
    </w:p>
    <w:p w14:paraId="7163180A" w14:textId="77777777" w:rsidR="009032E7" w:rsidRDefault="009032E7" w:rsidP="00A8607E">
      <w:pPr>
        <w:pStyle w:val="KDObrazac"/>
        <w:spacing w:before="0"/>
        <w:outlineLvl w:val="9"/>
      </w:pPr>
      <w:r>
        <w:t>ОБРАЗАЦ 1.</w:t>
      </w:r>
      <w:bookmarkEnd w:id="71"/>
    </w:p>
    <w:p w14:paraId="019E29C1" w14:textId="77777777" w:rsidR="00497D55" w:rsidRDefault="00497D55" w:rsidP="009032E7">
      <w:pPr>
        <w:pStyle w:val="KDObrazac"/>
        <w:spacing w:before="0"/>
        <w:outlineLvl w:val="9"/>
      </w:pPr>
    </w:p>
    <w:p w14:paraId="2BB476CE" w14:textId="77777777" w:rsidR="009032E7" w:rsidRDefault="009032E7" w:rsidP="009032E7">
      <w:pPr>
        <w:pStyle w:val="Standard"/>
        <w:spacing w:before="0"/>
        <w:jc w:val="center"/>
      </w:pPr>
      <w:r>
        <w:rPr>
          <w:rStyle w:val="BookTitle"/>
          <w:rFonts w:cs="Arial"/>
        </w:rPr>
        <w:t>ОБРАЗАЦ ПОНУДЕ</w:t>
      </w:r>
    </w:p>
    <w:p w14:paraId="453E7E53" w14:textId="77777777" w:rsidR="009032E7" w:rsidRDefault="009032E7" w:rsidP="009032E7">
      <w:pPr>
        <w:pStyle w:val="Standard"/>
        <w:spacing w:before="0"/>
      </w:pPr>
      <w:r>
        <w:rPr>
          <w:rFonts w:eastAsia="TimesNewRomanPS-BoldMT" w:cs="Arial"/>
          <w:bCs/>
        </w:rPr>
        <w:t>Понуда бр._________ од _______________ за  отворени поступак јавне набавке услуге</w:t>
      </w:r>
      <w:r w:rsidR="001F7BF6">
        <w:rPr>
          <w:rFonts w:eastAsia="TimesNewRomanPS-BoldMT" w:cs="Arial"/>
          <w:bCs/>
        </w:rPr>
        <w:t>:</w:t>
      </w:r>
      <w:r w:rsidR="000B46AD">
        <w:rPr>
          <w:rFonts w:eastAsia="TimesNewRomanPS-BoldMT" w:cs="Arial"/>
          <w:bCs/>
          <w:lang w:val="sr-Cyrl-RS"/>
        </w:rPr>
        <w:t xml:space="preserve"> </w:t>
      </w:r>
      <w:r w:rsidR="00A956C5">
        <w:rPr>
          <w:rFonts w:ascii="Arial" w:hAnsi="Arial" w:cs="Arial"/>
        </w:rPr>
        <w:t>Годишњи мониторинг реке Колубаре у зони водозахвата за потребе ПК „Тамнава Исток“, са уградњом уређаја „DRIVER“,</w:t>
      </w:r>
      <w:r w:rsidR="00CB5300">
        <w:rPr>
          <w:rFonts w:ascii="Arial" w:hAnsi="Arial" w:cs="Arial"/>
        </w:rPr>
        <w:t xml:space="preserve"> </w:t>
      </w:r>
      <w:r>
        <w:rPr>
          <w:rFonts w:eastAsia="TimesNewRomanPS-BoldMT" w:cs="Arial"/>
          <w:bCs/>
        </w:rPr>
        <w:t xml:space="preserve">ЈН бр. </w:t>
      </w:r>
      <w:r w:rsidR="00657C65">
        <w:rPr>
          <w:rFonts w:ascii="Arial" w:hAnsi="Arial" w:cs="Arial"/>
        </w:rPr>
        <w:t>ЈН/4000/0062/2020, ЈАНА: 1630/2020</w:t>
      </w:r>
    </w:p>
    <w:p w14:paraId="0981120E" w14:textId="77777777" w:rsidR="009032E7" w:rsidRDefault="009032E7" w:rsidP="009032E7">
      <w:pPr>
        <w:pStyle w:val="Standard"/>
        <w:spacing w:before="0"/>
        <w:rPr>
          <w:rFonts w:eastAsia="TimesNewRomanPS-BoldMT" w:cs="Arial" w:hint="eastAsia"/>
          <w:bCs/>
          <w:color w:val="00B0F0"/>
        </w:rPr>
      </w:pPr>
    </w:p>
    <w:p w14:paraId="379E616D" w14:textId="77777777" w:rsidR="009032E7" w:rsidRDefault="009032E7" w:rsidP="009032E7">
      <w:pPr>
        <w:pStyle w:val="Standard"/>
        <w:spacing w:before="0"/>
      </w:pPr>
      <w:r>
        <w:rPr>
          <w:rFonts w:cs="Arial"/>
          <w:b/>
          <w:bCs/>
          <w:i/>
          <w:iCs/>
        </w:rPr>
        <w:t>1)ОПШТИ ПОДАЦИ О ПОНУЂАЧУ</w:t>
      </w:r>
    </w:p>
    <w:p w14:paraId="520C713B" w14:textId="77777777" w:rsidR="009032E7" w:rsidRDefault="009032E7" w:rsidP="009032E7">
      <w:pPr>
        <w:pStyle w:val="Standard"/>
        <w:spacing w:before="0"/>
        <w:rPr>
          <w:rFonts w:cs="Arial"/>
          <w:i/>
          <w:iCs/>
        </w:rPr>
      </w:pPr>
    </w:p>
    <w:tbl>
      <w:tblPr>
        <w:tblW w:w="9281"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20"/>
        <w:gridCol w:w="4661"/>
      </w:tblGrid>
      <w:tr w:rsidR="009032E7" w:rsidRPr="00C95BF7" w14:paraId="1886E6C4" w14:textId="77777777" w:rsidTr="009032E7">
        <w:trPr>
          <w:trHeight w:val="620"/>
          <w:jc w:val="center"/>
        </w:trPr>
        <w:tc>
          <w:tcPr>
            <w:tcW w:w="4620" w:type="dxa"/>
            <w:shd w:val="clear" w:color="auto" w:fill="FFFFFF"/>
            <w:tcMar>
              <w:top w:w="0" w:type="dxa"/>
              <w:left w:w="108" w:type="dxa"/>
              <w:bottom w:w="0" w:type="dxa"/>
              <w:right w:w="108" w:type="dxa"/>
            </w:tcMar>
            <w:vAlign w:val="center"/>
          </w:tcPr>
          <w:p w14:paraId="4260CE15" w14:textId="77777777" w:rsidR="009032E7" w:rsidRPr="00C95BF7" w:rsidRDefault="009032E7" w:rsidP="009032E7">
            <w:pPr>
              <w:pStyle w:val="Standard"/>
              <w:spacing w:before="0"/>
              <w:rPr>
                <w:color w:val="auto"/>
              </w:rPr>
            </w:pPr>
            <w:r w:rsidRPr="00C95BF7">
              <w:rPr>
                <w:rFonts w:cs="Arial"/>
                <w:i/>
                <w:iCs/>
                <w:color w:val="auto"/>
              </w:rPr>
              <w:t>Назив понуђача:</w:t>
            </w:r>
          </w:p>
        </w:tc>
        <w:tc>
          <w:tcPr>
            <w:tcW w:w="4661" w:type="dxa"/>
            <w:shd w:val="clear" w:color="auto" w:fill="FFFFFF"/>
            <w:tcMar>
              <w:top w:w="0" w:type="dxa"/>
              <w:left w:w="108" w:type="dxa"/>
              <w:bottom w:w="0" w:type="dxa"/>
              <w:right w:w="108" w:type="dxa"/>
            </w:tcMar>
            <w:vAlign w:val="center"/>
          </w:tcPr>
          <w:p w14:paraId="16CED9D1" w14:textId="77777777" w:rsidR="009032E7" w:rsidRPr="00C95BF7" w:rsidRDefault="009032E7" w:rsidP="009032E7">
            <w:pPr>
              <w:pStyle w:val="Standard"/>
              <w:spacing w:before="0"/>
              <w:rPr>
                <w:rFonts w:cs="Arial"/>
                <w:b/>
                <w:bCs/>
                <w:i/>
                <w:iCs/>
                <w:color w:val="auto"/>
              </w:rPr>
            </w:pPr>
          </w:p>
        </w:tc>
      </w:tr>
      <w:tr w:rsidR="009032E7" w:rsidRPr="00C95BF7" w14:paraId="5656DDAC" w14:textId="77777777" w:rsidTr="009032E7">
        <w:trPr>
          <w:trHeight w:val="620"/>
          <w:jc w:val="center"/>
        </w:trPr>
        <w:tc>
          <w:tcPr>
            <w:tcW w:w="4620" w:type="dxa"/>
            <w:shd w:val="clear" w:color="auto" w:fill="FFFFFF"/>
            <w:tcMar>
              <w:top w:w="0" w:type="dxa"/>
              <w:left w:w="108" w:type="dxa"/>
              <w:bottom w:w="0" w:type="dxa"/>
              <w:right w:w="108" w:type="dxa"/>
            </w:tcMar>
            <w:vAlign w:val="center"/>
          </w:tcPr>
          <w:p w14:paraId="0A4FBDC1" w14:textId="77777777" w:rsidR="009032E7" w:rsidRPr="00C95BF7" w:rsidRDefault="009032E7" w:rsidP="00A833BC">
            <w:pPr>
              <w:pStyle w:val="Standard"/>
              <w:spacing w:before="0"/>
              <w:rPr>
                <w:color w:val="auto"/>
              </w:rPr>
            </w:pPr>
            <w:r w:rsidRPr="00C95BF7">
              <w:rPr>
                <w:rFonts w:cs="Arial"/>
                <w:i/>
                <w:iCs/>
                <w:color w:val="auto"/>
              </w:rPr>
              <w:t>Врста правног лиц</w:t>
            </w:r>
            <w:r w:rsidR="00A833BC">
              <w:rPr>
                <w:rFonts w:cs="Arial"/>
                <w:i/>
                <w:iCs/>
                <w:color w:val="auto"/>
              </w:rPr>
              <w:t>а: (микро, мало, средње, велико</w:t>
            </w:r>
            <w:r w:rsidR="00A833BC" w:rsidRPr="00C95BF7">
              <w:rPr>
                <w:rFonts w:cs="Arial"/>
                <w:i/>
                <w:iCs/>
                <w:color w:val="auto"/>
              </w:rPr>
              <w:t>)</w:t>
            </w:r>
            <w:r w:rsidR="00A833BC">
              <w:rPr>
                <w:rFonts w:cs="Arial"/>
                <w:i/>
                <w:iCs/>
                <w:color w:val="auto"/>
              </w:rPr>
              <w:t xml:space="preserve"> или </w:t>
            </w:r>
            <w:r w:rsidRPr="00C95BF7">
              <w:rPr>
                <w:rFonts w:cs="Arial"/>
                <w:i/>
                <w:iCs/>
                <w:color w:val="auto"/>
              </w:rPr>
              <w:t xml:space="preserve"> физичко лице</w:t>
            </w:r>
          </w:p>
        </w:tc>
        <w:tc>
          <w:tcPr>
            <w:tcW w:w="4661" w:type="dxa"/>
            <w:shd w:val="clear" w:color="auto" w:fill="FFFFFF"/>
            <w:tcMar>
              <w:top w:w="0" w:type="dxa"/>
              <w:left w:w="108" w:type="dxa"/>
              <w:bottom w:w="0" w:type="dxa"/>
              <w:right w:w="108" w:type="dxa"/>
            </w:tcMar>
            <w:vAlign w:val="center"/>
          </w:tcPr>
          <w:p w14:paraId="302F52B5" w14:textId="77777777" w:rsidR="009032E7" w:rsidRPr="00C95BF7" w:rsidRDefault="009032E7" w:rsidP="009032E7">
            <w:pPr>
              <w:pStyle w:val="Standard"/>
              <w:spacing w:before="0"/>
              <w:rPr>
                <w:rFonts w:cs="Arial"/>
                <w:b/>
                <w:bCs/>
                <w:i/>
                <w:iCs/>
                <w:color w:val="auto"/>
              </w:rPr>
            </w:pPr>
          </w:p>
          <w:p w14:paraId="2284A912" w14:textId="77777777" w:rsidR="009032E7" w:rsidRPr="00C95BF7" w:rsidRDefault="009032E7" w:rsidP="009032E7">
            <w:pPr>
              <w:pStyle w:val="Standard"/>
              <w:spacing w:before="0"/>
              <w:rPr>
                <w:rFonts w:cs="Arial"/>
                <w:b/>
                <w:bCs/>
                <w:i/>
                <w:iCs/>
                <w:color w:val="auto"/>
              </w:rPr>
            </w:pPr>
          </w:p>
        </w:tc>
      </w:tr>
      <w:tr w:rsidR="009032E7" w:rsidRPr="00C95BF7" w14:paraId="3DD023D9" w14:textId="77777777" w:rsidTr="009032E7">
        <w:trPr>
          <w:trHeight w:val="683"/>
          <w:jc w:val="center"/>
        </w:trPr>
        <w:tc>
          <w:tcPr>
            <w:tcW w:w="4620" w:type="dxa"/>
            <w:shd w:val="clear" w:color="auto" w:fill="FFFFFF"/>
            <w:tcMar>
              <w:top w:w="0" w:type="dxa"/>
              <w:left w:w="108" w:type="dxa"/>
              <w:bottom w:w="0" w:type="dxa"/>
              <w:right w:w="108" w:type="dxa"/>
            </w:tcMar>
            <w:vAlign w:val="center"/>
          </w:tcPr>
          <w:p w14:paraId="5D82E9EC" w14:textId="77777777" w:rsidR="009032E7" w:rsidRPr="00C95BF7" w:rsidRDefault="009032E7" w:rsidP="009032E7">
            <w:pPr>
              <w:pStyle w:val="Standard"/>
              <w:spacing w:before="0"/>
              <w:rPr>
                <w:color w:val="auto"/>
              </w:rPr>
            </w:pPr>
            <w:r w:rsidRPr="00C95BF7">
              <w:rPr>
                <w:rFonts w:cs="Arial"/>
                <w:i/>
                <w:iCs/>
                <w:color w:val="auto"/>
              </w:rPr>
              <w:t>Адреса понуђача:</w:t>
            </w:r>
          </w:p>
        </w:tc>
        <w:tc>
          <w:tcPr>
            <w:tcW w:w="4661" w:type="dxa"/>
            <w:shd w:val="clear" w:color="auto" w:fill="FFFFFF"/>
            <w:tcMar>
              <w:top w:w="0" w:type="dxa"/>
              <w:left w:w="108" w:type="dxa"/>
              <w:bottom w:w="0" w:type="dxa"/>
              <w:right w:w="108" w:type="dxa"/>
            </w:tcMar>
            <w:vAlign w:val="center"/>
          </w:tcPr>
          <w:p w14:paraId="0254E5CB" w14:textId="77777777" w:rsidR="009032E7" w:rsidRPr="00C95BF7" w:rsidRDefault="009032E7" w:rsidP="009032E7">
            <w:pPr>
              <w:pStyle w:val="Standard"/>
              <w:spacing w:before="0"/>
              <w:rPr>
                <w:rFonts w:cs="Arial"/>
                <w:b/>
                <w:bCs/>
                <w:i/>
                <w:iCs/>
                <w:color w:val="auto"/>
              </w:rPr>
            </w:pPr>
          </w:p>
          <w:p w14:paraId="0E00552C" w14:textId="77777777" w:rsidR="009032E7" w:rsidRPr="00C95BF7" w:rsidRDefault="009032E7" w:rsidP="009032E7">
            <w:pPr>
              <w:pStyle w:val="Standard"/>
              <w:spacing w:before="0"/>
              <w:rPr>
                <w:rFonts w:cs="Arial"/>
                <w:b/>
                <w:bCs/>
                <w:i/>
                <w:iCs/>
                <w:color w:val="auto"/>
              </w:rPr>
            </w:pPr>
          </w:p>
        </w:tc>
      </w:tr>
      <w:tr w:rsidR="009032E7" w:rsidRPr="00C95BF7" w14:paraId="1E653F19" w14:textId="77777777" w:rsidTr="009032E7">
        <w:trPr>
          <w:trHeight w:val="647"/>
          <w:jc w:val="center"/>
        </w:trPr>
        <w:tc>
          <w:tcPr>
            <w:tcW w:w="4620" w:type="dxa"/>
            <w:shd w:val="clear" w:color="auto" w:fill="FFFFFF"/>
            <w:tcMar>
              <w:top w:w="0" w:type="dxa"/>
              <w:left w:w="108" w:type="dxa"/>
              <w:bottom w:w="0" w:type="dxa"/>
              <w:right w:w="108" w:type="dxa"/>
            </w:tcMar>
            <w:vAlign w:val="center"/>
          </w:tcPr>
          <w:p w14:paraId="74FC0269" w14:textId="77777777" w:rsidR="009032E7" w:rsidRPr="00C95BF7" w:rsidRDefault="009032E7" w:rsidP="009032E7">
            <w:pPr>
              <w:pStyle w:val="Standard"/>
              <w:spacing w:before="0"/>
              <w:rPr>
                <w:color w:val="auto"/>
              </w:rPr>
            </w:pPr>
            <w:r w:rsidRPr="00C95BF7">
              <w:rPr>
                <w:rFonts w:cs="Arial"/>
                <w:i/>
                <w:iCs/>
                <w:color w:val="auto"/>
              </w:rPr>
              <w:t>Матични број понуђача:</w:t>
            </w:r>
          </w:p>
        </w:tc>
        <w:tc>
          <w:tcPr>
            <w:tcW w:w="4661" w:type="dxa"/>
            <w:shd w:val="clear" w:color="auto" w:fill="FFFFFF"/>
            <w:tcMar>
              <w:top w:w="0" w:type="dxa"/>
              <w:left w:w="108" w:type="dxa"/>
              <w:bottom w:w="0" w:type="dxa"/>
              <w:right w:w="108" w:type="dxa"/>
            </w:tcMar>
            <w:vAlign w:val="center"/>
          </w:tcPr>
          <w:p w14:paraId="02F57A66" w14:textId="77777777" w:rsidR="009032E7" w:rsidRPr="00C95BF7" w:rsidRDefault="009032E7" w:rsidP="009032E7">
            <w:pPr>
              <w:pStyle w:val="Standard"/>
              <w:spacing w:before="0"/>
              <w:rPr>
                <w:rFonts w:cs="Arial"/>
                <w:b/>
                <w:bCs/>
                <w:i/>
                <w:iCs/>
                <w:color w:val="auto"/>
              </w:rPr>
            </w:pPr>
          </w:p>
        </w:tc>
      </w:tr>
      <w:tr w:rsidR="00C35F36" w:rsidRPr="00C95BF7" w14:paraId="09A3F2C9" w14:textId="77777777" w:rsidTr="009032E7">
        <w:trPr>
          <w:trHeight w:val="647"/>
          <w:jc w:val="center"/>
        </w:trPr>
        <w:tc>
          <w:tcPr>
            <w:tcW w:w="4620" w:type="dxa"/>
            <w:shd w:val="clear" w:color="auto" w:fill="FFFFFF"/>
            <w:tcMar>
              <w:top w:w="0" w:type="dxa"/>
              <w:left w:w="108" w:type="dxa"/>
              <w:bottom w:w="0" w:type="dxa"/>
              <w:right w:w="108" w:type="dxa"/>
            </w:tcMar>
            <w:vAlign w:val="center"/>
          </w:tcPr>
          <w:p w14:paraId="2D3263B9" w14:textId="77777777" w:rsidR="00C35F36" w:rsidRPr="00C35F36" w:rsidRDefault="00C35F36" w:rsidP="009032E7">
            <w:pPr>
              <w:pStyle w:val="Standard"/>
              <w:spacing w:before="0"/>
              <w:rPr>
                <w:rFonts w:cs="Arial"/>
                <w:i/>
                <w:iCs/>
                <w:color w:val="auto"/>
              </w:rPr>
            </w:pPr>
            <w:r>
              <w:rPr>
                <w:rFonts w:cs="Arial"/>
                <w:i/>
                <w:iCs/>
                <w:color w:val="auto"/>
              </w:rPr>
              <w:t>Шифра делатности:</w:t>
            </w:r>
          </w:p>
        </w:tc>
        <w:tc>
          <w:tcPr>
            <w:tcW w:w="4661" w:type="dxa"/>
            <w:shd w:val="clear" w:color="auto" w:fill="FFFFFF"/>
            <w:tcMar>
              <w:top w:w="0" w:type="dxa"/>
              <w:left w:w="108" w:type="dxa"/>
              <w:bottom w:w="0" w:type="dxa"/>
              <w:right w:w="108" w:type="dxa"/>
            </w:tcMar>
            <w:vAlign w:val="center"/>
          </w:tcPr>
          <w:p w14:paraId="01287F30" w14:textId="77777777" w:rsidR="00C35F36" w:rsidRPr="00C95BF7" w:rsidRDefault="00C35F36" w:rsidP="009032E7">
            <w:pPr>
              <w:pStyle w:val="Standard"/>
              <w:spacing w:before="0"/>
              <w:rPr>
                <w:rFonts w:cs="Arial"/>
                <w:b/>
                <w:bCs/>
                <w:i/>
                <w:iCs/>
                <w:color w:val="auto"/>
              </w:rPr>
            </w:pPr>
          </w:p>
        </w:tc>
      </w:tr>
      <w:tr w:rsidR="009032E7" w:rsidRPr="00C95BF7" w14:paraId="0A171641" w14:textId="77777777" w:rsidTr="009032E7">
        <w:trPr>
          <w:jc w:val="center"/>
        </w:trPr>
        <w:tc>
          <w:tcPr>
            <w:tcW w:w="4620" w:type="dxa"/>
            <w:shd w:val="clear" w:color="auto" w:fill="FFFFFF"/>
            <w:tcMar>
              <w:top w:w="0" w:type="dxa"/>
              <w:left w:w="108" w:type="dxa"/>
              <w:bottom w:w="0" w:type="dxa"/>
              <w:right w:w="108" w:type="dxa"/>
            </w:tcMar>
            <w:vAlign w:val="center"/>
          </w:tcPr>
          <w:p w14:paraId="71A5D226" w14:textId="77777777" w:rsidR="009032E7" w:rsidRPr="00C95BF7" w:rsidRDefault="009032E7" w:rsidP="009032E7">
            <w:pPr>
              <w:pStyle w:val="Standard"/>
              <w:spacing w:before="0"/>
              <w:rPr>
                <w:color w:val="auto"/>
              </w:rPr>
            </w:pPr>
            <w:r w:rsidRPr="00C95BF7">
              <w:rPr>
                <w:rFonts w:cs="Arial"/>
                <w:i/>
                <w:iCs/>
                <w:color w:val="auto"/>
                <w:lang w:val="ru-RU"/>
              </w:rPr>
              <w:t>Порески идентификациони број понуђача (ПИБ):</w:t>
            </w:r>
          </w:p>
        </w:tc>
        <w:tc>
          <w:tcPr>
            <w:tcW w:w="4661" w:type="dxa"/>
            <w:shd w:val="clear" w:color="auto" w:fill="FFFFFF"/>
            <w:tcMar>
              <w:top w:w="0" w:type="dxa"/>
              <w:left w:w="108" w:type="dxa"/>
              <w:bottom w:w="0" w:type="dxa"/>
              <w:right w:w="108" w:type="dxa"/>
            </w:tcMar>
            <w:vAlign w:val="center"/>
          </w:tcPr>
          <w:p w14:paraId="017BEBF0" w14:textId="77777777" w:rsidR="009032E7" w:rsidRPr="00C95BF7" w:rsidRDefault="009032E7" w:rsidP="009032E7">
            <w:pPr>
              <w:pStyle w:val="Standard"/>
              <w:spacing w:before="0"/>
              <w:rPr>
                <w:rFonts w:cs="Arial"/>
                <w:b/>
                <w:bCs/>
                <w:i/>
                <w:iCs/>
                <w:color w:val="auto"/>
                <w:lang w:val="ru-RU"/>
              </w:rPr>
            </w:pPr>
          </w:p>
        </w:tc>
      </w:tr>
      <w:tr w:rsidR="009032E7" w:rsidRPr="00C95BF7" w14:paraId="1C4E56F0" w14:textId="77777777" w:rsidTr="009032E7">
        <w:trPr>
          <w:trHeight w:val="512"/>
          <w:jc w:val="center"/>
        </w:trPr>
        <w:tc>
          <w:tcPr>
            <w:tcW w:w="4620" w:type="dxa"/>
            <w:shd w:val="clear" w:color="auto" w:fill="FFFFFF"/>
            <w:tcMar>
              <w:top w:w="0" w:type="dxa"/>
              <w:left w:w="108" w:type="dxa"/>
              <w:bottom w:w="0" w:type="dxa"/>
              <w:right w:w="108" w:type="dxa"/>
            </w:tcMar>
            <w:vAlign w:val="center"/>
          </w:tcPr>
          <w:p w14:paraId="32BD7AB5" w14:textId="77777777" w:rsidR="009032E7" w:rsidRPr="00C95BF7" w:rsidRDefault="009032E7" w:rsidP="009032E7">
            <w:pPr>
              <w:pStyle w:val="Standard"/>
              <w:spacing w:before="0"/>
              <w:rPr>
                <w:rFonts w:cs="Arial"/>
                <w:i/>
                <w:iCs/>
                <w:color w:val="auto"/>
              </w:rPr>
            </w:pPr>
          </w:p>
          <w:p w14:paraId="2A192E7C" w14:textId="77777777" w:rsidR="009032E7" w:rsidRPr="00C95BF7" w:rsidRDefault="009032E7" w:rsidP="009032E7">
            <w:pPr>
              <w:pStyle w:val="Standard"/>
              <w:spacing w:before="0"/>
              <w:rPr>
                <w:color w:val="auto"/>
              </w:rPr>
            </w:pPr>
            <w:r w:rsidRPr="00C95BF7">
              <w:rPr>
                <w:rFonts w:cs="Arial"/>
                <w:i/>
                <w:iCs/>
                <w:color w:val="auto"/>
              </w:rPr>
              <w:t>Име особе за контакт:</w:t>
            </w:r>
          </w:p>
        </w:tc>
        <w:tc>
          <w:tcPr>
            <w:tcW w:w="4661" w:type="dxa"/>
            <w:shd w:val="clear" w:color="auto" w:fill="FFFFFF"/>
            <w:tcMar>
              <w:top w:w="0" w:type="dxa"/>
              <w:left w:w="108" w:type="dxa"/>
              <w:bottom w:w="0" w:type="dxa"/>
              <w:right w:w="108" w:type="dxa"/>
            </w:tcMar>
            <w:vAlign w:val="center"/>
          </w:tcPr>
          <w:p w14:paraId="23191A23" w14:textId="77777777" w:rsidR="009032E7" w:rsidRPr="00C95BF7" w:rsidRDefault="009032E7" w:rsidP="009032E7">
            <w:pPr>
              <w:pStyle w:val="Standard"/>
              <w:spacing w:before="0"/>
              <w:rPr>
                <w:rFonts w:cs="Arial"/>
                <w:b/>
                <w:bCs/>
                <w:i/>
                <w:iCs/>
                <w:color w:val="auto"/>
              </w:rPr>
            </w:pPr>
          </w:p>
          <w:p w14:paraId="150C6CB3" w14:textId="77777777" w:rsidR="009032E7" w:rsidRPr="00C95BF7" w:rsidRDefault="009032E7" w:rsidP="009032E7">
            <w:pPr>
              <w:pStyle w:val="Standard"/>
              <w:spacing w:before="0"/>
              <w:rPr>
                <w:rFonts w:cs="Arial"/>
                <w:b/>
                <w:bCs/>
                <w:i/>
                <w:iCs/>
                <w:color w:val="auto"/>
              </w:rPr>
            </w:pPr>
          </w:p>
          <w:p w14:paraId="18B2BECC" w14:textId="77777777" w:rsidR="009032E7" w:rsidRPr="00C95BF7" w:rsidRDefault="009032E7" w:rsidP="009032E7">
            <w:pPr>
              <w:pStyle w:val="Standard"/>
              <w:spacing w:before="0"/>
              <w:rPr>
                <w:rFonts w:cs="Arial"/>
                <w:b/>
                <w:bCs/>
                <w:i/>
                <w:iCs/>
                <w:color w:val="auto"/>
              </w:rPr>
            </w:pPr>
          </w:p>
        </w:tc>
      </w:tr>
      <w:tr w:rsidR="009032E7" w:rsidRPr="00C95BF7" w14:paraId="7698D299" w14:textId="77777777" w:rsidTr="009032E7">
        <w:trPr>
          <w:jc w:val="center"/>
        </w:trPr>
        <w:tc>
          <w:tcPr>
            <w:tcW w:w="4620" w:type="dxa"/>
            <w:shd w:val="clear" w:color="auto" w:fill="FFFFFF"/>
            <w:tcMar>
              <w:top w:w="0" w:type="dxa"/>
              <w:left w:w="108" w:type="dxa"/>
              <w:bottom w:w="0" w:type="dxa"/>
              <w:right w:w="108" w:type="dxa"/>
            </w:tcMar>
            <w:vAlign w:val="center"/>
          </w:tcPr>
          <w:p w14:paraId="046A0793" w14:textId="77777777" w:rsidR="009032E7" w:rsidRPr="00C95BF7" w:rsidRDefault="009032E7" w:rsidP="009032E7">
            <w:pPr>
              <w:pStyle w:val="Standard"/>
              <w:spacing w:before="0"/>
              <w:rPr>
                <w:color w:val="auto"/>
              </w:rPr>
            </w:pPr>
            <w:r w:rsidRPr="00C95BF7">
              <w:rPr>
                <w:rFonts w:cs="Arial"/>
                <w:i/>
                <w:iCs/>
                <w:color w:val="auto"/>
                <w:lang w:val="ru-RU"/>
              </w:rPr>
              <w:t>Електронска адреса понуђача (</w:t>
            </w:r>
            <w:r w:rsidRPr="00C95BF7">
              <w:rPr>
                <w:rFonts w:cs="Arial"/>
                <w:i/>
                <w:iCs/>
                <w:color w:val="auto"/>
              </w:rPr>
              <w:t>e</w:t>
            </w:r>
            <w:r w:rsidRPr="00C95BF7">
              <w:rPr>
                <w:rFonts w:cs="Arial"/>
                <w:i/>
                <w:iCs/>
                <w:color w:val="auto"/>
                <w:lang w:val="ru-RU"/>
              </w:rPr>
              <w:t>-</w:t>
            </w:r>
            <w:r w:rsidRPr="00C95BF7">
              <w:rPr>
                <w:rFonts w:cs="Arial"/>
                <w:i/>
                <w:iCs/>
                <w:color w:val="auto"/>
              </w:rPr>
              <w:t>mail</w:t>
            </w:r>
            <w:r w:rsidRPr="00C95BF7">
              <w:rPr>
                <w:rFonts w:cs="Arial"/>
                <w:i/>
                <w:iCs/>
                <w:color w:val="auto"/>
                <w:lang w:val="ru-RU"/>
              </w:rPr>
              <w:t>):</w:t>
            </w:r>
          </w:p>
          <w:p w14:paraId="72B14E14" w14:textId="77777777" w:rsidR="009032E7" w:rsidRPr="00C95BF7" w:rsidRDefault="009032E7" w:rsidP="009032E7">
            <w:pPr>
              <w:pStyle w:val="Standard"/>
              <w:spacing w:before="0"/>
              <w:rPr>
                <w:rFonts w:cs="Arial"/>
                <w:b/>
                <w:bCs/>
                <w:i/>
                <w:iCs/>
                <w:color w:val="auto"/>
                <w:lang w:val="ru-RU"/>
              </w:rPr>
            </w:pPr>
          </w:p>
        </w:tc>
        <w:tc>
          <w:tcPr>
            <w:tcW w:w="4661" w:type="dxa"/>
            <w:shd w:val="clear" w:color="auto" w:fill="FFFFFF"/>
            <w:tcMar>
              <w:top w:w="0" w:type="dxa"/>
              <w:left w:w="108" w:type="dxa"/>
              <w:bottom w:w="0" w:type="dxa"/>
              <w:right w:w="108" w:type="dxa"/>
            </w:tcMar>
            <w:vAlign w:val="center"/>
          </w:tcPr>
          <w:p w14:paraId="170D5C40" w14:textId="77777777" w:rsidR="009032E7" w:rsidRPr="00C95BF7" w:rsidRDefault="009032E7" w:rsidP="009032E7">
            <w:pPr>
              <w:pStyle w:val="Standard"/>
              <w:spacing w:before="0"/>
              <w:rPr>
                <w:rFonts w:cs="Arial"/>
                <w:b/>
                <w:bCs/>
                <w:i/>
                <w:iCs/>
                <w:color w:val="auto"/>
                <w:lang w:val="ru-RU"/>
              </w:rPr>
            </w:pPr>
          </w:p>
        </w:tc>
      </w:tr>
      <w:tr w:rsidR="009032E7" w:rsidRPr="00C95BF7" w14:paraId="070C1B9A" w14:textId="77777777" w:rsidTr="009032E7">
        <w:trPr>
          <w:trHeight w:val="557"/>
          <w:jc w:val="center"/>
        </w:trPr>
        <w:tc>
          <w:tcPr>
            <w:tcW w:w="4620" w:type="dxa"/>
            <w:shd w:val="clear" w:color="auto" w:fill="FFFFFF"/>
            <w:tcMar>
              <w:top w:w="0" w:type="dxa"/>
              <w:left w:w="108" w:type="dxa"/>
              <w:bottom w:w="0" w:type="dxa"/>
              <w:right w:w="108" w:type="dxa"/>
            </w:tcMar>
            <w:vAlign w:val="center"/>
          </w:tcPr>
          <w:p w14:paraId="5FD41F22" w14:textId="77777777" w:rsidR="009032E7" w:rsidRPr="00C95BF7" w:rsidRDefault="009032E7" w:rsidP="009032E7">
            <w:pPr>
              <w:pStyle w:val="Standard"/>
              <w:spacing w:before="0"/>
              <w:rPr>
                <w:color w:val="auto"/>
              </w:rPr>
            </w:pPr>
            <w:r w:rsidRPr="00C95BF7">
              <w:rPr>
                <w:rFonts w:cs="Arial"/>
                <w:i/>
                <w:iCs/>
                <w:color w:val="auto"/>
              </w:rPr>
              <w:t>Телефон:</w:t>
            </w:r>
          </w:p>
        </w:tc>
        <w:tc>
          <w:tcPr>
            <w:tcW w:w="4661" w:type="dxa"/>
            <w:shd w:val="clear" w:color="auto" w:fill="FFFFFF"/>
            <w:tcMar>
              <w:top w:w="0" w:type="dxa"/>
              <w:left w:w="108" w:type="dxa"/>
              <w:bottom w:w="0" w:type="dxa"/>
              <w:right w:w="108" w:type="dxa"/>
            </w:tcMar>
            <w:vAlign w:val="center"/>
          </w:tcPr>
          <w:p w14:paraId="67BB3663" w14:textId="77777777" w:rsidR="009032E7" w:rsidRPr="00C95BF7" w:rsidRDefault="009032E7" w:rsidP="009032E7">
            <w:pPr>
              <w:pStyle w:val="Standard"/>
              <w:spacing w:before="0"/>
              <w:rPr>
                <w:rFonts w:cs="Arial"/>
                <w:b/>
                <w:bCs/>
                <w:i/>
                <w:iCs/>
                <w:color w:val="auto"/>
              </w:rPr>
            </w:pPr>
          </w:p>
          <w:p w14:paraId="14226868" w14:textId="77777777" w:rsidR="009032E7" w:rsidRPr="00C95BF7" w:rsidRDefault="009032E7" w:rsidP="009032E7">
            <w:pPr>
              <w:pStyle w:val="Standard"/>
              <w:spacing w:before="0"/>
              <w:rPr>
                <w:rFonts w:cs="Arial"/>
                <w:b/>
                <w:bCs/>
                <w:i/>
                <w:iCs/>
                <w:color w:val="auto"/>
              </w:rPr>
            </w:pPr>
          </w:p>
        </w:tc>
      </w:tr>
      <w:tr w:rsidR="009032E7" w:rsidRPr="00C95BF7" w14:paraId="4816EC5F" w14:textId="77777777" w:rsidTr="009032E7">
        <w:trPr>
          <w:trHeight w:val="530"/>
          <w:jc w:val="center"/>
        </w:trPr>
        <w:tc>
          <w:tcPr>
            <w:tcW w:w="4620" w:type="dxa"/>
            <w:shd w:val="clear" w:color="auto" w:fill="FFFFFF"/>
            <w:tcMar>
              <w:top w:w="0" w:type="dxa"/>
              <w:left w:w="108" w:type="dxa"/>
              <w:bottom w:w="0" w:type="dxa"/>
              <w:right w:w="108" w:type="dxa"/>
            </w:tcMar>
            <w:vAlign w:val="center"/>
          </w:tcPr>
          <w:p w14:paraId="768B90CC" w14:textId="77777777" w:rsidR="009032E7" w:rsidRPr="00C95BF7" w:rsidRDefault="009032E7" w:rsidP="009032E7">
            <w:pPr>
              <w:pStyle w:val="Standard"/>
              <w:spacing w:before="0"/>
              <w:rPr>
                <w:color w:val="auto"/>
              </w:rPr>
            </w:pPr>
            <w:r w:rsidRPr="00C95BF7">
              <w:rPr>
                <w:rFonts w:cs="Arial"/>
                <w:i/>
                <w:iCs/>
                <w:color w:val="auto"/>
              </w:rPr>
              <w:t>Телефакс:</w:t>
            </w:r>
          </w:p>
        </w:tc>
        <w:tc>
          <w:tcPr>
            <w:tcW w:w="4661" w:type="dxa"/>
            <w:shd w:val="clear" w:color="auto" w:fill="FFFFFF"/>
            <w:tcMar>
              <w:top w:w="0" w:type="dxa"/>
              <w:left w:w="108" w:type="dxa"/>
              <w:bottom w:w="0" w:type="dxa"/>
              <w:right w:w="108" w:type="dxa"/>
            </w:tcMar>
            <w:vAlign w:val="center"/>
          </w:tcPr>
          <w:p w14:paraId="633EE89B" w14:textId="77777777" w:rsidR="009032E7" w:rsidRPr="00C95BF7" w:rsidRDefault="009032E7" w:rsidP="009032E7">
            <w:pPr>
              <w:pStyle w:val="Standard"/>
              <w:spacing w:before="0"/>
              <w:rPr>
                <w:rFonts w:cs="Arial"/>
                <w:b/>
                <w:bCs/>
                <w:i/>
                <w:iCs/>
                <w:color w:val="auto"/>
              </w:rPr>
            </w:pPr>
          </w:p>
          <w:p w14:paraId="7F6E5DF1" w14:textId="77777777" w:rsidR="009032E7" w:rsidRPr="00C95BF7" w:rsidRDefault="009032E7" w:rsidP="009032E7">
            <w:pPr>
              <w:pStyle w:val="Standard"/>
              <w:spacing w:before="0"/>
              <w:rPr>
                <w:rFonts w:cs="Arial"/>
                <w:b/>
                <w:bCs/>
                <w:i/>
                <w:iCs/>
                <w:color w:val="auto"/>
              </w:rPr>
            </w:pPr>
          </w:p>
        </w:tc>
      </w:tr>
      <w:tr w:rsidR="009032E7" w:rsidRPr="00C95BF7" w14:paraId="076A9A68" w14:textId="77777777" w:rsidTr="009032E7">
        <w:trPr>
          <w:trHeight w:val="593"/>
          <w:jc w:val="center"/>
        </w:trPr>
        <w:tc>
          <w:tcPr>
            <w:tcW w:w="4620" w:type="dxa"/>
            <w:shd w:val="clear" w:color="auto" w:fill="FFFFFF"/>
            <w:tcMar>
              <w:top w:w="0" w:type="dxa"/>
              <w:left w:w="108" w:type="dxa"/>
              <w:bottom w:w="0" w:type="dxa"/>
              <w:right w:w="108" w:type="dxa"/>
            </w:tcMar>
            <w:vAlign w:val="center"/>
          </w:tcPr>
          <w:p w14:paraId="3276E23D" w14:textId="77777777" w:rsidR="009032E7" w:rsidRPr="00C95BF7" w:rsidRDefault="009032E7" w:rsidP="009032E7">
            <w:pPr>
              <w:pStyle w:val="Standard"/>
              <w:spacing w:before="0"/>
              <w:rPr>
                <w:color w:val="auto"/>
              </w:rPr>
            </w:pPr>
            <w:r w:rsidRPr="00C95BF7">
              <w:rPr>
                <w:rFonts w:cs="Arial"/>
                <w:i/>
                <w:iCs/>
                <w:color w:val="auto"/>
                <w:lang w:val="ru-RU"/>
              </w:rPr>
              <w:t>Број рачуна понуђача и назив банке:</w:t>
            </w:r>
          </w:p>
        </w:tc>
        <w:tc>
          <w:tcPr>
            <w:tcW w:w="4661" w:type="dxa"/>
            <w:shd w:val="clear" w:color="auto" w:fill="FFFFFF"/>
            <w:tcMar>
              <w:top w:w="0" w:type="dxa"/>
              <w:left w:w="108" w:type="dxa"/>
              <w:bottom w:w="0" w:type="dxa"/>
              <w:right w:w="108" w:type="dxa"/>
            </w:tcMar>
            <w:vAlign w:val="center"/>
          </w:tcPr>
          <w:p w14:paraId="15D1FCF4" w14:textId="77777777" w:rsidR="009032E7" w:rsidRPr="00C95BF7" w:rsidRDefault="009032E7" w:rsidP="009032E7">
            <w:pPr>
              <w:pStyle w:val="Standard"/>
              <w:spacing w:before="0"/>
              <w:rPr>
                <w:rFonts w:cs="Arial"/>
                <w:b/>
                <w:bCs/>
                <w:i/>
                <w:iCs/>
                <w:color w:val="auto"/>
                <w:lang w:val="ru-RU"/>
              </w:rPr>
            </w:pPr>
          </w:p>
          <w:p w14:paraId="33E1D85C" w14:textId="77777777" w:rsidR="009032E7" w:rsidRPr="00C95BF7" w:rsidRDefault="009032E7" w:rsidP="009032E7">
            <w:pPr>
              <w:pStyle w:val="Standard"/>
              <w:spacing w:before="0"/>
              <w:rPr>
                <w:rFonts w:cs="Arial"/>
                <w:b/>
                <w:bCs/>
                <w:i/>
                <w:iCs/>
                <w:color w:val="auto"/>
                <w:lang w:val="ru-RU"/>
              </w:rPr>
            </w:pPr>
          </w:p>
          <w:p w14:paraId="7A361257" w14:textId="77777777" w:rsidR="009032E7" w:rsidRPr="00C95BF7" w:rsidRDefault="009032E7" w:rsidP="009032E7">
            <w:pPr>
              <w:pStyle w:val="Standard"/>
              <w:spacing w:before="0"/>
              <w:rPr>
                <w:rFonts w:cs="Arial"/>
                <w:b/>
                <w:bCs/>
                <w:i/>
                <w:iCs/>
                <w:color w:val="auto"/>
                <w:lang w:val="ru-RU"/>
              </w:rPr>
            </w:pPr>
          </w:p>
        </w:tc>
      </w:tr>
      <w:tr w:rsidR="009032E7" w:rsidRPr="00C95BF7" w14:paraId="23C59C5F" w14:textId="77777777" w:rsidTr="009032E7">
        <w:trPr>
          <w:trHeight w:val="593"/>
          <w:jc w:val="center"/>
        </w:trPr>
        <w:tc>
          <w:tcPr>
            <w:tcW w:w="4620" w:type="dxa"/>
            <w:shd w:val="clear" w:color="auto" w:fill="FFFFFF"/>
            <w:tcMar>
              <w:top w:w="0" w:type="dxa"/>
              <w:left w:w="108" w:type="dxa"/>
              <w:bottom w:w="0" w:type="dxa"/>
              <w:right w:w="108" w:type="dxa"/>
            </w:tcMar>
            <w:vAlign w:val="center"/>
          </w:tcPr>
          <w:p w14:paraId="1FB23291" w14:textId="77777777" w:rsidR="009032E7" w:rsidRPr="00C95BF7" w:rsidRDefault="009032E7" w:rsidP="009032E7">
            <w:pPr>
              <w:pStyle w:val="Standard"/>
              <w:spacing w:before="0"/>
              <w:rPr>
                <w:color w:val="auto"/>
              </w:rPr>
            </w:pPr>
            <w:r w:rsidRPr="00C95BF7">
              <w:rPr>
                <w:rFonts w:cs="Arial"/>
                <w:i/>
                <w:iCs/>
                <w:color w:val="auto"/>
                <w:lang w:val="ru-RU"/>
              </w:rPr>
              <w:t>Лице овлашћено за потписивање уговора</w:t>
            </w:r>
          </w:p>
        </w:tc>
        <w:tc>
          <w:tcPr>
            <w:tcW w:w="4661" w:type="dxa"/>
            <w:shd w:val="clear" w:color="auto" w:fill="FFFFFF"/>
            <w:tcMar>
              <w:top w:w="0" w:type="dxa"/>
              <w:left w:w="108" w:type="dxa"/>
              <w:bottom w:w="0" w:type="dxa"/>
              <w:right w:w="108" w:type="dxa"/>
            </w:tcMar>
            <w:vAlign w:val="center"/>
          </w:tcPr>
          <w:p w14:paraId="124AB3A7" w14:textId="77777777" w:rsidR="009032E7" w:rsidRPr="00C95BF7" w:rsidRDefault="009032E7" w:rsidP="009032E7">
            <w:pPr>
              <w:pStyle w:val="Standard"/>
              <w:spacing w:before="0"/>
              <w:ind w:firstLine="708"/>
              <w:rPr>
                <w:rFonts w:cs="Arial"/>
                <w:b/>
                <w:bCs/>
                <w:i/>
                <w:iCs/>
                <w:color w:val="auto"/>
                <w:lang w:val="ru-RU"/>
              </w:rPr>
            </w:pPr>
          </w:p>
          <w:p w14:paraId="56DAD260" w14:textId="77777777" w:rsidR="009032E7" w:rsidRPr="00C95BF7" w:rsidRDefault="009032E7" w:rsidP="009032E7">
            <w:pPr>
              <w:pStyle w:val="Standard"/>
              <w:spacing w:before="0"/>
              <w:rPr>
                <w:rFonts w:ascii="Calibri" w:hAnsi="Calibri" w:cs="Arial"/>
                <w:b/>
                <w:bCs/>
                <w:i/>
                <w:iCs/>
                <w:color w:val="auto"/>
                <w:lang w:val="ru-RU"/>
              </w:rPr>
            </w:pPr>
          </w:p>
        </w:tc>
      </w:tr>
    </w:tbl>
    <w:p w14:paraId="6F0CA6C6" w14:textId="77777777" w:rsidR="009032E7" w:rsidRDefault="009032E7" w:rsidP="009032E7">
      <w:pPr>
        <w:pStyle w:val="Standard"/>
        <w:spacing w:before="0"/>
        <w:rPr>
          <w:rFonts w:cs="Arial"/>
        </w:rPr>
      </w:pPr>
    </w:p>
    <w:p w14:paraId="5366F7F5" w14:textId="77777777" w:rsidR="009032E7" w:rsidRDefault="009032E7" w:rsidP="009032E7">
      <w:pPr>
        <w:pStyle w:val="Standard"/>
        <w:spacing w:before="0"/>
      </w:pPr>
      <w:r>
        <w:rPr>
          <w:rFonts w:eastAsia="TimesNewRomanPSMT" w:cs="Arial"/>
          <w:b/>
          <w:bCs/>
          <w:i/>
          <w:iCs/>
        </w:rPr>
        <w:t>2) ПОНУДУ ПОДНОСИ:</w:t>
      </w:r>
    </w:p>
    <w:p w14:paraId="30435FED" w14:textId="77777777" w:rsidR="009032E7" w:rsidRDefault="009032E7" w:rsidP="009032E7">
      <w:pPr>
        <w:pStyle w:val="Standard"/>
        <w:spacing w:before="0"/>
        <w:rPr>
          <w:rFonts w:cs="Arial"/>
        </w:rPr>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9032E7" w14:paraId="71AA6D28" w14:textId="77777777" w:rsidTr="009032E7">
        <w:trPr>
          <w:jc w:val="center"/>
        </w:trPr>
        <w:tc>
          <w:tcPr>
            <w:tcW w:w="9282" w:type="dxa"/>
            <w:shd w:val="clear" w:color="auto" w:fill="FFFFFF"/>
            <w:tcMar>
              <w:top w:w="0" w:type="dxa"/>
              <w:left w:w="108" w:type="dxa"/>
              <w:bottom w:w="0" w:type="dxa"/>
              <w:right w:w="108" w:type="dxa"/>
            </w:tcMar>
            <w:vAlign w:val="center"/>
          </w:tcPr>
          <w:p w14:paraId="23C3CC7C" w14:textId="77777777" w:rsidR="009032E7" w:rsidRDefault="009032E7" w:rsidP="009032E7">
            <w:pPr>
              <w:pStyle w:val="Standard"/>
              <w:spacing w:before="0"/>
              <w:jc w:val="center"/>
              <w:rPr>
                <w:rFonts w:cs="Arial"/>
              </w:rPr>
            </w:pPr>
          </w:p>
          <w:p w14:paraId="29886C2B" w14:textId="77777777" w:rsidR="009032E7" w:rsidRDefault="009032E7" w:rsidP="009032E7">
            <w:pPr>
              <w:pStyle w:val="Standard"/>
              <w:spacing w:before="0"/>
              <w:jc w:val="center"/>
            </w:pPr>
            <w:r>
              <w:rPr>
                <w:rFonts w:eastAsia="TimesNewRomanPSMT" w:cs="Arial"/>
                <w:b/>
                <w:bCs/>
              </w:rPr>
              <w:t>А) САМОСТАЛНО</w:t>
            </w:r>
          </w:p>
        </w:tc>
      </w:tr>
      <w:tr w:rsidR="009032E7" w14:paraId="70F8F99A" w14:textId="77777777" w:rsidTr="009032E7">
        <w:trPr>
          <w:jc w:val="center"/>
        </w:trPr>
        <w:tc>
          <w:tcPr>
            <w:tcW w:w="9282" w:type="dxa"/>
            <w:shd w:val="clear" w:color="auto" w:fill="FFFFFF"/>
            <w:tcMar>
              <w:top w:w="0" w:type="dxa"/>
              <w:left w:w="108" w:type="dxa"/>
              <w:bottom w:w="0" w:type="dxa"/>
              <w:right w:w="108" w:type="dxa"/>
            </w:tcMar>
            <w:vAlign w:val="center"/>
          </w:tcPr>
          <w:p w14:paraId="322A98EF" w14:textId="77777777" w:rsidR="009032E7" w:rsidRDefault="009032E7" w:rsidP="009032E7">
            <w:pPr>
              <w:pStyle w:val="Standard"/>
              <w:spacing w:before="0"/>
              <w:jc w:val="center"/>
              <w:rPr>
                <w:rFonts w:eastAsia="TimesNewRomanPSMT" w:cs="Arial"/>
                <w:b/>
                <w:bCs/>
              </w:rPr>
            </w:pPr>
          </w:p>
          <w:p w14:paraId="2739D6FA" w14:textId="77777777" w:rsidR="009032E7" w:rsidRDefault="009032E7" w:rsidP="009032E7">
            <w:pPr>
              <w:pStyle w:val="Standard"/>
              <w:spacing w:before="0"/>
              <w:jc w:val="center"/>
            </w:pPr>
            <w:r>
              <w:rPr>
                <w:rFonts w:eastAsia="TimesNewRomanPSMT" w:cs="Arial"/>
                <w:b/>
                <w:bCs/>
              </w:rPr>
              <w:t>Б) СА ПОДИЗВОЂАЧЕМ</w:t>
            </w:r>
          </w:p>
        </w:tc>
      </w:tr>
      <w:tr w:rsidR="009032E7" w14:paraId="010863CC" w14:textId="77777777" w:rsidTr="009032E7">
        <w:trPr>
          <w:jc w:val="center"/>
        </w:trPr>
        <w:tc>
          <w:tcPr>
            <w:tcW w:w="9282" w:type="dxa"/>
            <w:shd w:val="clear" w:color="auto" w:fill="FFFFFF"/>
            <w:tcMar>
              <w:top w:w="0" w:type="dxa"/>
              <w:left w:w="108" w:type="dxa"/>
              <w:bottom w:w="0" w:type="dxa"/>
              <w:right w:w="108" w:type="dxa"/>
            </w:tcMar>
            <w:vAlign w:val="center"/>
          </w:tcPr>
          <w:p w14:paraId="1A8C7F69" w14:textId="77777777" w:rsidR="009032E7" w:rsidRDefault="009032E7" w:rsidP="009032E7">
            <w:pPr>
              <w:pStyle w:val="Standard"/>
              <w:spacing w:before="0"/>
              <w:jc w:val="center"/>
              <w:rPr>
                <w:rFonts w:eastAsia="TimesNewRomanPSMT" w:cs="Arial"/>
                <w:b/>
                <w:bCs/>
              </w:rPr>
            </w:pPr>
          </w:p>
          <w:p w14:paraId="1B00995E" w14:textId="77777777" w:rsidR="009032E7" w:rsidRDefault="009032E7" w:rsidP="009032E7">
            <w:pPr>
              <w:pStyle w:val="Standard"/>
              <w:spacing w:before="0"/>
              <w:jc w:val="center"/>
            </w:pPr>
            <w:r>
              <w:rPr>
                <w:rFonts w:eastAsia="TimesNewRomanPSMT" w:cs="Arial"/>
                <w:b/>
                <w:bCs/>
              </w:rPr>
              <w:t>В) КАО ЗАЈЕДНИЧКУ ПОНУДУ</w:t>
            </w:r>
          </w:p>
        </w:tc>
      </w:tr>
    </w:tbl>
    <w:p w14:paraId="39E948E0" w14:textId="77777777" w:rsidR="009032E7" w:rsidRPr="007276EB" w:rsidRDefault="009032E7" w:rsidP="009032E7">
      <w:pPr>
        <w:pStyle w:val="Standard"/>
        <w:spacing w:before="0"/>
        <w:rPr>
          <w:rFonts w:asciiTheme="minorHAnsi" w:hAnsiTheme="minorHAnsi" w:cs="Arial"/>
          <w:b/>
          <w:i/>
          <w:iCs/>
          <w:lang w:val="ru-RU"/>
        </w:rPr>
      </w:pPr>
    </w:p>
    <w:p w14:paraId="459D82F5" w14:textId="77777777" w:rsidR="009032E7" w:rsidRDefault="009032E7" w:rsidP="009032E7">
      <w:pPr>
        <w:pStyle w:val="Standard"/>
        <w:spacing w:before="0"/>
        <w:rPr>
          <w:rFonts w:cs="Arial"/>
          <w:i/>
          <w:iCs/>
          <w:sz w:val="20"/>
          <w:szCs w:val="20"/>
          <w:lang w:val="ru-RU"/>
        </w:rPr>
      </w:pPr>
      <w:r>
        <w:rPr>
          <w:rFonts w:cs="Arial"/>
          <w:b/>
          <w:i/>
          <w:iCs/>
          <w:sz w:val="20"/>
          <w:szCs w:val="20"/>
          <w:lang w:val="ru-RU"/>
        </w:rPr>
        <w:t>Напомена:</w:t>
      </w:r>
      <w:r>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6B5BE2E" w14:textId="77777777" w:rsidR="007B05A5" w:rsidRDefault="007B05A5" w:rsidP="005E75C7">
      <w:pPr>
        <w:tabs>
          <w:tab w:val="left" w:pos="909"/>
        </w:tabs>
      </w:pPr>
    </w:p>
    <w:p w14:paraId="74DD374C" w14:textId="77777777" w:rsidR="00B4123E" w:rsidRDefault="00B4123E" w:rsidP="005E75C7">
      <w:pPr>
        <w:tabs>
          <w:tab w:val="left" w:pos="909"/>
        </w:tabs>
      </w:pPr>
    </w:p>
    <w:p w14:paraId="53FE60F2" w14:textId="77777777" w:rsidR="00CB5300" w:rsidRDefault="00CB5300" w:rsidP="005E75C7">
      <w:pPr>
        <w:tabs>
          <w:tab w:val="left" w:pos="909"/>
        </w:tabs>
      </w:pPr>
    </w:p>
    <w:p w14:paraId="60D9FF8D" w14:textId="77777777" w:rsidR="009032E7" w:rsidRPr="00573FA6" w:rsidRDefault="009032E7" w:rsidP="009032E7">
      <w:pPr>
        <w:pStyle w:val="Standard"/>
        <w:spacing w:before="0"/>
      </w:pPr>
      <w:r>
        <w:rPr>
          <w:rFonts w:eastAsia="TimesNewRomanPSMT" w:cs="Arial"/>
          <w:b/>
          <w:bCs/>
          <w:i/>
        </w:rPr>
        <w:t>3) ПОДАЦИ О ПОДИЗВОЂАЧУ</w:t>
      </w:r>
    </w:p>
    <w:p w14:paraId="262DA3AF" w14:textId="77777777" w:rsidR="00BF4C37" w:rsidRDefault="00BF4C37"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9032E7" w:rsidRPr="00C95BF7" w14:paraId="6418C364" w14:textId="77777777" w:rsidTr="009032E7">
        <w:trPr>
          <w:jc w:val="center"/>
        </w:trPr>
        <w:tc>
          <w:tcPr>
            <w:tcW w:w="464" w:type="dxa"/>
            <w:shd w:val="clear" w:color="auto" w:fill="FFFFFF"/>
            <w:tcMar>
              <w:top w:w="0" w:type="dxa"/>
              <w:left w:w="108" w:type="dxa"/>
              <w:bottom w:w="0" w:type="dxa"/>
              <w:right w:w="108" w:type="dxa"/>
            </w:tcMar>
            <w:vAlign w:val="center"/>
          </w:tcPr>
          <w:p w14:paraId="3FED33C9" w14:textId="77777777" w:rsidR="009032E7" w:rsidRPr="00C95BF7" w:rsidRDefault="009032E7" w:rsidP="009032E7">
            <w:pPr>
              <w:pStyle w:val="Standard"/>
              <w:spacing w:before="0"/>
              <w:rPr>
                <w:rFonts w:cs="Arial"/>
                <w:color w:val="auto"/>
              </w:rPr>
            </w:pPr>
          </w:p>
          <w:p w14:paraId="09E87D3D" w14:textId="77777777" w:rsidR="009032E7" w:rsidRPr="00C95BF7" w:rsidRDefault="009032E7" w:rsidP="009032E7">
            <w:pPr>
              <w:pStyle w:val="Standard"/>
              <w:spacing w:before="0"/>
              <w:rPr>
                <w:color w:val="auto"/>
              </w:rPr>
            </w:pPr>
            <w:r w:rsidRPr="00C95BF7">
              <w:rPr>
                <w:rFonts w:eastAsia="TimesNewRomanPSMT" w:cs="Arial"/>
                <w:bCs/>
                <w:i/>
                <w:color w:val="auto"/>
              </w:rPr>
              <w:t>1)</w:t>
            </w:r>
          </w:p>
        </w:tc>
        <w:tc>
          <w:tcPr>
            <w:tcW w:w="4218" w:type="dxa"/>
            <w:shd w:val="clear" w:color="auto" w:fill="FFFFFF"/>
            <w:tcMar>
              <w:top w:w="0" w:type="dxa"/>
              <w:left w:w="108" w:type="dxa"/>
              <w:bottom w:w="0" w:type="dxa"/>
              <w:right w:w="108" w:type="dxa"/>
            </w:tcMar>
            <w:vAlign w:val="center"/>
          </w:tcPr>
          <w:p w14:paraId="3719511F" w14:textId="77777777" w:rsidR="009032E7" w:rsidRPr="00C95BF7" w:rsidRDefault="009032E7" w:rsidP="009032E7">
            <w:pPr>
              <w:pStyle w:val="Standard"/>
              <w:spacing w:before="0"/>
              <w:rPr>
                <w:rFonts w:eastAsia="TimesNewRomanPSMT" w:cs="Arial"/>
                <w:bCs/>
                <w:i/>
                <w:color w:val="auto"/>
              </w:rPr>
            </w:pPr>
          </w:p>
          <w:p w14:paraId="6149E26F" w14:textId="77777777" w:rsidR="009032E7" w:rsidRPr="00C95BF7" w:rsidRDefault="009032E7" w:rsidP="009032E7">
            <w:pPr>
              <w:pStyle w:val="Standard"/>
              <w:spacing w:before="0"/>
              <w:rPr>
                <w:color w:val="auto"/>
              </w:rPr>
            </w:pPr>
            <w:r w:rsidRPr="00C95BF7">
              <w:rPr>
                <w:rFonts w:eastAsia="TimesNewRomanPSMT" w:cs="Arial"/>
                <w:bCs/>
                <w:i/>
                <w:color w:val="auto"/>
              </w:rPr>
              <w:t>Назив подизвођача:</w:t>
            </w:r>
          </w:p>
        </w:tc>
        <w:tc>
          <w:tcPr>
            <w:tcW w:w="4600" w:type="dxa"/>
            <w:shd w:val="clear" w:color="auto" w:fill="FFFFFF"/>
            <w:tcMar>
              <w:top w:w="0" w:type="dxa"/>
              <w:left w:w="108" w:type="dxa"/>
              <w:bottom w:w="0" w:type="dxa"/>
              <w:right w:w="108" w:type="dxa"/>
            </w:tcMar>
            <w:vAlign w:val="center"/>
          </w:tcPr>
          <w:p w14:paraId="6A80A3CC" w14:textId="77777777" w:rsidR="009032E7" w:rsidRPr="00C95BF7" w:rsidRDefault="009032E7" w:rsidP="009032E7">
            <w:pPr>
              <w:pStyle w:val="Standard"/>
              <w:spacing w:before="0"/>
              <w:rPr>
                <w:rFonts w:eastAsia="TimesNewRomanPSMT" w:cs="Arial"/>
                <w:b/>
                <w:bCs/>
                <w:color w:val="auto"/>
              </w:rPr>
            </w:pPr>
          </w:p>
        </w:tc>
      </w:tr>
      <w:tr w:rsidR="009032E7" w:rsidRPr="00C95BF7" w14:paraId="17ED62F0" w14:textId="77777777" w:rsidTr="009032E7">
        <w:trPr>
          <w:trHeight w:val="557"/>
          <w:jc w:val="center"/>
        </w:trPr>
        <w:tc>
          <w:tcPr>
            <w:tcW w:w="464" w:type="dxa"/>
            <w:shd w:val="clear" w:color="auto" w:fill="FFFFFF"/>
            <w:tcMar>
              <w:top w:w="0" w:type="dxa"/>
              <w:left w:w="108" w:type="dxa"/>
              <w:bottom w:w="0" w:type="dxa"/>
              <w:right w:w="108" w:type="dxa"/>
            </w:tcMar>
            <w:vAlign w:val="center"/>
          </w:tcPr>
          <w:p w14:paraId="250CBDF4" w14:textId="77777777" w:rsidR="009032E7" w:rsidRPr="00C95BF7" w:rsidRDefault="009032E7" w:rsidP="009032E7">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74DFFF52" w14:textId="77777777" w:rsidR="009032E7" w:rsidRPr="00C95BF7" w:rsidRDefault="00A833BC" w:rsidP="009032E7">
            <w:pPr>
              <w:pStyle w:val="Standard"/>
              <w:spacing w:before="0"/>
              <w:rPr>
                <w:color w:val="auto"/>
              </w:rPr>
            </w:pPr>
            <w:r w:rsidRPr="00A833BC">
              <w:rPr>
                <w:rFonts w:eastAsia="TimesNewRomanPSMT" w:cs="Arial"/>
                <w:bCs/>
                <w:i/>
                <w:iCs/>
                <w:color w:val="auto"/>
              </w:rPr>
              <w:t>Врста правног лица: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5052EA25" w14:textId="77777777" w:rsidR="009032E7" w:rsidRPr="00C95BF7" w:rsidRDefault="009032E7" w:rsidP="009032E7">
            <w:pPr>
              <w:pStyle w:val="Standard"/>
              <w:spacing w:before="0"/>
              <w:rPr>
                <w:rFonts w:eastAsia="TimesNewRomanPSMT" w:cs="Arial"/>
                <w:b/>
                <w:bCs/>
                <w:color w:val="auto"/>
              </w:rPr>
            </w:pPr>
          </w:p>
        </w:tc>
      </w:tr>
      <w:tr w:rsidR="009032E7" w:rsidRPr="00C95BF7" w14:paraId="0BA11552" w14:textId="77777777" w:rsidTr="009032E7">
        <w:trPr>
          <w:jc w:val="center"/>
        </w:trPr>
        <w:tc>
          <w:tcPr>
            <w:tcW w:w="464" w:type="dxa"/>
            <w:shd w:val="clear" w:color="auto" w:fill="FFFFFF"/>
            <w:tcMar>
              <w:top w:w="0" w:type="dxa"/>
              <w:left w:w="108" w:type="dxa"/>
              <w:bottom w:w="0" w:type="dxa"/>
              <w:right w:w="108" w:type="dxa"/>
            </w:tcMar>
            <w:vAlign w:val="center"/>
          </w:tcPr>
          <w:p w14:paraId="08F94E55" w14:textId="77777777" w:rsidR="009032E7" w:rsidRPr="00C95BF7" w:rsidRDefault="009032E7" w:rsidP="009032E7">
            <w:pPr>
              <w:pStyle w:val="Standard"/>
              <w:spacing w:before="0"/>
              <w:rPr>
                <w:rFonts w:eastAsia="TimesNewRomanPSMT" w:cs="Arial"/>
                <w:bCs/>
                <w:i/>
                <w:color w:val="auto"/>
              </w:rPr>
            </w:pPr>
          </w:p>
          <w:p w14:paraId="5F3ECEBF" w14:textId="77777777" w:rsidR="009032E7" w:rsidRPr="00C95BF7" w:rsidRDefault="009032E7" w:rsidP="009032E7">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078E5440" w14:textId="77777777" w:rsidR="009032E7" w:rsidRPr="00C95BF7" w:rsidRDefault="009032E7" w:rsidP="009032E7">
            <w:pPr>
              <w:pStyle w:val="Standard"/>
              <w:spacing w:before="0"/>
              <w:rPr>
                <w:rFonts w:eastAsia="TimesNewRomanPSMT" w:cs="Arial"/>
                <w:bCs/>
                <w:i/>
                <w:color w:val="auto"/>
              </w:rPr>
            </w:pPr>
          </w:p>
          <w:p w14:paraId="7A42CD13" w14:textId="77777777" w:rsidR="009032E7" w:rsidRPr="00C95BF7" w:rsidRDefault="009032E7" w:rsidP="009032E7">
            <w:pPr>
              <w:pStyle w:val="Standard"/>
              <w:spacing w:before="0"/>
              <w:rPr>
                <w:color w:val="auto"/>
              </w:rPr>
            </w:pPr>
            <w:r w:rsidRPr="00C95BF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6FC24A16" w14:textId="77777777" w:rsidR="009032E7" w:rsidRPr="00C95BF7" w:rsidRDefault="009032E7" w:rsidP="009032E7">
            <w:pPr>
              <w:pStyle w:val="Standard"/>
              <w:spacing w:before="0"/>
              <w:rPr>
                <w:rFonts w:eastAsia="TimesNewRomanPSMT" w:cs="Arial"/>
                <w:b/>
                <w:bCs/>
                <w:color w:val="auto"/>
              </w:rPr>
            </w:pPr>
          </w:p>
        </w:tc>
      </w:tr>
      <w:tr w:rsidR="009032E7" w:rsidRPr="00C95BF7" w14:paraId="45903AD4" w14:textId="77777777" w:rsidTr="009032E7">
        <w:trPr>
          <w:jc w:val="center"/>
        </w:trPr>
        <w:tc>
          <w:tcPr>
            <w:tcW w:w="464" w:type="dxa"/>
            <w:shd w:val="clear" w:color="auto" w:fill="FFFFFF"/>
            <w:tcMar>
              <w:top w:w="0" w:type="dxa"/>
              <w:left w:w="108" w:type="dxa"/>
              <w:bottom w:w="0" w:type="dxa"/>
              <w:right w:w="108" w:type="dxa"/>
            </w:tcMar>
            <w:vAlign w:val="center"/>
          </w:tcPr>
          <w:p w14:paraId="3DBBB0D9" w14:textId="77777777" w:rsidR="009032E7" w:rsidRPr="00C95BF7" w:rsidRDefault="009032E7" w:rsidP="009032E7">
            <w:pPr>
              <w:pStyle w:val="Standard"/>
              <w:spacing w:before="0"/>
              <w:rPr>
                <w:rFonts w:eastAsia="TimesNewRomanPSMT" w:cs="Arial"/>
                <w:bCs/>
                <w:i/>
                <w:color w:val="auto"/>
              </w:rPr>
            </w:pPr>
          </w:p>
          <w:p w14:paraId="647C484D" w14:textId="77777777" w:rsidR="009032E7" w:rsidRPr="00C95BF7" w:rsidRDefault="009032E7" w:rsidP="009032E7">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0EEE9927" w14:textId="77777777" w:rsidR="009032E7" w:rsidRPr="00C95BF7" w:rsidRDefault="009032E7" w:rsidP="009032E7">
            <w:pPr>
              <w:pStyle w:val="Standard"/>
              <w:spacing w:before="0"/>
              <w:rPr>
                <w:rFonts w:eastAsia="TimesNewRomanPSMT" w:cs="Arial"/>
                <w:bCs/>
                <w:i/>
                <w:color w:val="auto"/>
              </w:rPr>
            </w:pPr>
          </w:p>
          <w:p w14:paraId="72762536" w14:textId="77777777" w:rsidR="009032E7" w:rsidRPr="00C95BF7" w:rsidRDefault="009032E7" w:rsidP="009032E7">
            <w:pPr>
              <w:pStyle w:val="Standard"/>
              <w:spacing w:before="0"/>
              <w:rPr>
                <w:color w:val="auto"/>
              </w:rPr>
            </w:pPr>
            <w:r w:rsidRPr="00C95BF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397E83BA" w14:textId="77777777" w:rsidR="009032E7" w:rsidRPr="00C95BF7" w:rsidRDefault="009032E7" w:rsidP="009032E7">
            <w:pPr>
              <w:pStyle w:val="Standard"/>
              <w:spacing w:before="0"/>
              <w:rPr>
                <w:rFonts w:eastAsia="TimesNewRomanPSMT" w:cs="Arial"/>
                <w:b/>
                <w:bCs/>
                <w:color w:val="auto"/>
              </w:rPr>
            </w:pPr>
          </w:p>
        </w:tc>
      </w:tr>
      <w:tr w:rsidR="00C35F36" w:rsidRPr="00C95BF7" w14:paraId="202DE927" w14:textId="77777777" w:rsidTr="009032E7">
        <w:trPr>
          <w:jc w:val="center"/>
        </w:trPr>
        <w:tc>
          <w:tcPr>
            <w:tcW w:w="464" w:type="dxa"/>
            <w:shd w:val="clear" w:color="auto" w:fill="FFFFFF"/>
            <w:tcMar>
              <w:top w:w="0" w:type="dxa"/>
              <w:left w:w="108" w:type="dxa"/>
              <w:bottom w:w="0" w:type="dxa"/>
              <w:right w:w="108" w:type="dxa"/>
            </w:tcMar>
            <w:vAlign w:val="center"/>
          </w:tcPr>
          <w:p w14:paraId="492DC310" w14:textId="77777777"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7BA113CD" w14:textId="77777777" w:rsidR="00C35F36" w:rsidRPr="00C35F36" w:rsidRDefault="00C35F36" w:rsidP="00C35F36">
            <w:pPr>
              <w:pStyle w:val="Standard"/>
              <w:spacing w:before="0"/>
              <w:rPr>
                <w:rFonts w:cs="Arial"/>
                <w:i/>
                <w:iCs/>
                <w:color w:val="auto"/>
              </w:rPr>
            </w:pPr>
            <w:r>
              <w:rPr>
                <w:rFonts w:cs="Arial"/>
                <w:i/>
                <w:iCs/>
                <w:color w:val="auto"/>
              </w:rPr>
              <w:t>Шифра делатности:</w:t>
            </w:r>
          </w:p>
        </w:tc>
        <w:tc>
          <w:tcPr>
            <w:tcW w:w="4600" w:type="dxa"/>
            <w:shd w:val="clear" w:color="auto" w:fill="FFFFFF"/>
            <w:tcMar>
              <w:top w:w="0" w:type="dxa"/>
              <w:left w:w="108" w:type="dxa"/>
              <w:bottom w:w="0" w:type="dxa"/>
              <w:right w:w="108" w:type="dxa"/>
            </w:tcMar>
            <w:vAlign w:val="center"/>
          </w:tcPr>
          <w:p w14:paraId="6D819B40" w14:textId="77777777" w:rsidR="00C35F36" w:rsidRPr="00C95BF7" w:rsidRDefault="00C35F36" w:rsidP="00C35F36">
            <w:pPr>
              <w:pStyle w:val="Standard"/>
              <w:spacing w:before="0"/>
              <w:rPr>
                <w:rFonts w:cs="Arial"/>
                <w:b/>
                <w:bCs/>
                <w:i/>
                <w:iCs/>
                <w:color w:val="auto"/>
              </w:rPr>
            </w:pPr>
          </w:p>
        </w:tc>
      </w:tr>
      <w:tr w:rsidR="00C35F36" w:rsidRPr="00C95BF7" w14:paraId="5D22120A" w14:textId="77777777" w:rsidTr="009032E7">
        <w:trPr>
          <w:jc w:val="center"/>
        </w:trPr>
        <w:tc>
          <w:tcPr>
            <w:tcW w:w="464" w:type="dxa"/>
            <w:shd w:val="clear" w:color="auto" w:fill="FFFFFF"/>
            <w:tcMar>
              <w:top w:w="0" w:type="dxa"/>
              <w:left w:w="108" w:type="dxa"/>
              <w:bottom w:w="0" w:type="dxa"/>
              <w:right w:w="108" w:type="dxa"/>
            </w:tcMar>
            <w:vAlign w:val="center"/>
          </w:tcPr>
          <w:p w14:paraId="1C563D3C" w14:textId="77777777" w:rsidR="00C35F36" w:rsidRPr="00C95BF7" w:rsidRDefault="00C35F36" w:rsidP="00C35F36">
            <w:pPr>
              <w:pStyle w:val="Standard"/>
              <w:spacing w:before="0"/>
              <w:rPr>
                <w:rFonts w:eastAsia="TimesNewRomanPSMT" w:cs="Arial"/>
                <w:bCs/>
                <w:i/>
                <w:color w:val="auto"/>
              </w:rPr>
            </w:pPr>
          </w:p>
          <w:p w14:paraId="3377E5E3" w14:textId="77777777"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19BB0D0F" w14:textId="77777777" w:rsidR="00C35F36" w:rsidRPr="00C95BF7" w:rsidRDefault="00C35F36" w:rsidP="00C35F36">
            <w:pPr>
              <w:pStyle w:val="Standard"/>
              <w:spacing w:before="0"/>
              <w:rPr>
                <w:rFonts w:eastAsia="TimesNewRomanPSMT" w:cs="Arial"/>
                <w:bCs/>
                <w:i/>
                <w:color w:val="auto"/>
              </w:rPr>
            </w:pPr>
          </w:p>
          <w:p w14:paraId="37F0B8E3" w14:textId="77777777" w:rsidR="00C35F36" w:rsidRPr="00C95BF7" w:rsidRDefault="00C35F36" w:rsidP="00C35F36">
            <w:pPr>
              <w:pStyle w:val="Standard"/>
              <w:spacing w:before="0"/>
              <w:rPr>
                <w:color w:val="auto"/>
              </w:rPr>
            </w:pPr>
            <w:r w:rsidRPr="00C95BF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28F1BE66" w14:textId="77777777" w:rsidR="00C35F36" w:rsidRPr="00C95BF7" w:rsidRDefault="00C35F36" w:rsidP="00C35F36">
            <w:pPr>
              <w:pStyle w:val="Standard"/>
              <w:spacing w:before="0"/>
              <w:rPr>
                <w:rFonts w:eastAsia="TimesNewRomanPSMT" w:cs="Arial"/>
                <w:b/>
                <w:bCs/>
                <w:color w:val="auto"/>
              </w:rPr>
            </w:pPr>
          </w:p>
        </w:tc>
      </w:tr>
      <w:tr w:rsidR="00C35F36" w:rsidRPr="00C95BF7" w14:paraId="5AD4468B" w14:textId="77777777" w:rsidTr="009032E7">
        <w:trPr>
          <w:jc w:val="center"/>
        </w:trPr>
        <w:tc>
          <w:tcPr>
            <w:tcW w:w="464" w:type="dxa"/>
            <w:shd w:val="clear" w:color="auto" w:fill="FFFFFF"/>
            <w:tcMar>
              <w:top w:w="0" w:type="dxa"/>
              <w:left w:w="108" w:type="dxa"/>
              <w:bottom w:w="0" w:type="dxa"/>
              <w:right w:w="108" w:type="dxa"/>
            </w:tcMar>
            <w:vAlign w:val="center"/>
          </w:tcPr>
          <w:p w14:paraId="7F1AF24E" w14:textId="77777777"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47CE9106" w14:textId="77777777" w:rsidR="00C35F36" w:rsidRPr="00C95BF7" w:rsidRDefault="00C35F36" w:rsidP="00C35F36">
            <w:pPr>
              <w:pStyle w:val="Standard"/>
              <w:spacing w:before="0"/>
              <w:rPr>
                <w:rFonts w:eastAsia="TimesNewRomanPSMT" w:cs="Arial"/>
                <w:bCs/>
                <w:i/>
                <w:color w:val="auto"/>
              </w:rPr>
            </w:pPr>
          </w:p>
          <w:p w14:paraId="5A9E623A" w14:textId="77777777" w:rsidR="00C35F36" w:rsidRPr="00C95BF7" w:rsidRDefault="00C35F36" w:rsidP="00C35F36">
            <w:pPr>
              <w:pStyle w:val="Standard"/>
              <w:spacing w:before="0"/>
              <w:rPr>
                <w:color w:val="auto"/>
              </w:rPr>
            </w:pPr>
            <w:r w:rsidRPr="00C95BF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092B3D1D" w14:textId="77777777" w:rsidR="00C35F36" w:rsidRPr="00C95BF7" w:rsidRDefault="00C35F36" w:rsidP="00C35F36">
            <w:pPr>
              <w:pStyle w:val="Standard"/>
              <w:spacing w:before="0"/>
              <w:rPr>
                <w:rFonts w:eastAsia="TimesNewRomanPSMT" w:cs="Arial"/>
                <w:b/>
                <w:bCs/>
                <w:color w:val="auto"/>
              </w:rPr>
            </w:pPr>
          </w:p>
        </w:tc>
      </w:tr>
      <w:tr w:rsidR="00C35F36" w:rsidRPr="00C95BF7" w14:paraId="434264E4" w14:textId="77777777" w:rsidTr="009032E7">
        <w:trPr>
          <w:jc w:val="center"/>
        </w:trPr>
        <w:tc>
          <w:tcPr>
            <w:tcW w:w="464" w:type="dxa"/>
            <w:shd w:val="clear" w:color="auto" w:fill="FFFFFF"/>
            <w:tcMar>
              <w:top w:w="0" w:type="dxa"/>
              <w:left w:w="108" w:type="dxa"/>
              <w:bottom w:w="0" w:type="dxa"/>
              <w:right w:w="108" w:type="dxa"/>
            </w:tcMar>
            <w:vAlign w:val="center"/>
          </w:tcPr>
          <w:p w14:paraId="1CA32780" w14:textId="77777777"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3A2F2DA5" w14:textId="77777777" w:rsidR="00C35F36" w:rsidRPr="00C95BF7" w:rsidRDefault="00C35F36" w:rsidP="00C35F36">
            <w:pPr>
              <w:pStyle w:val="Standard"/>
              <w:spacing w:before="0"/>
              <w:rPr>
                <w:rFonts w:eastAsia="TimesNewRomanPSMT" w:cs="Arial"/>
                <w:bCs/>
                <w:i/>
                <w:color w:val="auto"/>
                <w:lang w:val="ru-RU"/>
              </w:rPr>
            </w:pPr>
          </w:p>
          <w:p w14:paraId="3EF6EC1B" w14:textId="77777777" w:rsidR="00C35F36" w:rsidRPr="00C95BF7" w:rsidRDefault="00C35F36" w:rsidP="00C35F36">
            <w:pPr>
              <w:pStyle w:val="Standard"/>
              <w:spacing w:before="0"/>
              <w:rPr>
                <w:color w:val="auto"/>
              </w:rPr>
            </w:pPr>
            <w:r w:rsidRPr="00C95BF7">
              <w:rPr>
                <w:rFonts w:eastAsia="TimesNewRomanPSMT" w:cs="Arial"/>
                <w:bCs/>
                <w:i/>
                <w:color w:val="auto"/>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21CCA77F" w14:textId="77777777" w:rsidR="00C35F36" w:rsidRPr="00C95BF7" w:rsidRDefault="00C35F36" w:rsidP="00C35F36">
            <w:pPr>
              <w:pStyle w:val="Standard"/>
              <w:spacing w:before="0"/>
              <w:rPr>
                <w:rFonts w:eastAsia="TimesNewRomanPSMT" w:cs="Arial"/>
                <w:b/>
                <w:bCs/>
                <w:color w:val="auto"/>
                <w:lang w:val="ru-RU"/>
              </w:rPr>
            </w:pPr>
          </w:p>
        </w:tc>
      </w:tr>
      <w:tr w:rsidR="00C35F36" w:rsidRPr="00C95BF7" w14:paraId="7FB63D80" w14:textId="77777777" w:rsidTr="009032E7">
        <w:trPr>
          <w:jc w:val="center"/>
        </w:trPr>
        <w:tc>
          <w:tcPr>
            <w:tcW w:w="464" w:type="dxa"/>
            <w:shd w:val="clear" w:color="auto" w:fill="FFFFFF"/>
            <w:tcMar>
              <w:top w:w="0" w:type="dxa"/>
              <w:left w:w="108" w:type="dxa"/>
              <w:bottom w:w="0" w:type="dxa"/>
              <w:right w:w="108" w:type="dxa"/>
            </w:tcMar>
            <w:vAlign w:val="center"/>
          </w:tcPr>
          <w:p w14:paraId="652549AE" w14:textId="77777777" w:rsidR="00C35F36" w:rsidRPr="00C95BF7" w:rsidRDefault="00C35F36" w:rsidP="00C35F36">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628883A8" w14:textId="77777777" w:rsidR="00C35F36" w:rsidRPr="00C95BF7" w:rsidRDefault="00C35F36" w:rsidP="00C35F36">
            <w:pPr>
              <w:pStyle w:val="Standard"/>
              <w:spacing w:before="0"/>
              <w:rPr>
                <w:rFonts w:eastAsia="TimesNewRomanPSMT" w:cs="Arial"/>
                <w:bCs/>
                <w:i/>
                <w:color w:val="auto"/>
                <w:lang w:val="ru-RU"/>
              </w:rPr>
            </w:pPr>
          </w:p>
          <w:p w14:paraId="2A2FB001" w14:textId="77777777" w:rsidR="00C35F36" w:rsidRPr="00C95BF7" w:rsidRDefault="00C35F36" w:rsidP="00C35F36">
            <w:pPr>
              <w:pStyle w:val="Standard"/>
              <w:spacing w:before="0"/>
              <w:rPr>
                <w:color w:val="auto"/>
              </w:rPr>
            </w:pPr>
            <w:r w:rsidRPr="00C95BF7">
              <w:rPr>
                <w:rFonts w:eastAsia="TimesNewRomanPSMT" w:cs="Arial"/>
                <w:bCs/>
                <w:i/>
                <w:color w:val="auto"/>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027FE664" w14:textId="77777777" w:rsidR="00C35F36" w:rsidRPr="00C95BF7" w:rsidRDefault="00C35F36" w:rsidP="00C35F36">
            <w:pPr>
              <w:pStyle w:val="Standard"/>
              <w:spacing w:before="0"/>
              <w:rPr>
                <w:rFonts w:eastAsia="TimesNewRomanPSMT" w:cs="Arial"/>
                <w:b/>
                <w:bCs/>
                <w:color w:val="auto"/>
                <w:lang w:val="ru-RU"/>
              </w:rPr>
            </w:pPr>
          </w:p>
        </w:tc>
      </w:tr>
      <w:tr w:rsidR="00C35F36" w:rsidRPr="00C95BF7" w14:paraId="080C8E66" w14:textId="77777777" w:rsidTr="009032E7">
        <w:trPr>
          <w:jc w:val="center"/>
        </w:trPr>
        <w:tc>
          <w:tcPr>
            <w:tcW w:w="464" w:type="dxa"/>
            <w:shd w:val="clear" w:color="auto" w:fill="FFFFFF"/>
            <w:tcMar>
              <w:top w:w="0" w:type="dxa"/>
              <w:left w:w="108" w:type="dxa"/>
              <w:bottom w:w="0" w:type="dxa"/>
              <w:right w:w="108" w:type="dxa"/>
            </w:tcMar>
            <w:vAlign w:val="center"/>
          </w:tcPr>
          <w:p w14:paraId="0D625A08" w14:textId="77777777" w:rsidR="00C35F36" w:rsidRPr="00C95BF7" w:rsidRDefault="00C35F36" w:rsidP="00C35F36">
            <w:pPr>
              <w:pStyle w:val="Standard"/>
              <w:spacing w:before="0"/>
              <w:rPr>
                <w:rFonts w:eastAsia="TimesNewRomanPSMT" w:cs="Arial"/>
                <w:bCs/>
                <w:i/>
                <w:color w:val="auto"/>
                <w:lang w:val="ru-RU"/>
              </w:rPr>
            </w:pPr>
          </w:p>
          <w:p w14:paraId="11249922" w14:textId="77777777" w:rsidR="00C35F36" w:rsidRPr="00C95BF7" w:rsidRDefault="00C35F36" w:rsidP="00C35F36">
            <w:pPr>
              <w:pStyle w:val="Standard"/>
              <w:spacing w:before="0"/>
              <w:rPr>
                <w:color w:val="auto"/>
              </w:rPr>
            </w:pPr>
            <w:r w:rsidRPr="00C95BF7">
              <w:rPr>
                <w:rFonts w:eastAsia="TimesNewRomanPSMT" w:cs="Arial"/>
                <w:bCs/>
                <w:i/>
                <w:color w:val="auto"/>
              </w:rPr>
              <w:t>2)</w:t>
            </w:r>
          </w:p>
        </w:tc>
        <w:tc>
          <w:tcPr>
            <w:tcW w:w="4218" w:type="dxa"/>
            <w:shd w:val="clear" w:color="auto" w:fill="FFFFFF"/>
            <w:tcMar>
              <w:top w:w="0" w:type="dxa"/>
              <w:left w:w="108" w:type="dxa"/>
              <w:bottom w:w="0" w:type="dxa"/>
              <w:right w:w="108" w:type="dxa"/>
            </w:tcMar>
            <w:vAlign w:val="center"/>
          </w:tcPr>
          <w:p w14:paraId="441377FB" w14:textId="77777777" w:rsidR="00C35F36" w:rsidRPr="00C95BF7" w:rsidRDefault="00C35F36" w:rsidP="00C35F36">
            <w:pPr>
              <w:pStyle w:val="Standard"/>
              <w:spacing w:before="0"/>
              <w:rPr>
                <w:rFonts w:eastAsia="TimesNewRomanPSMT" w:cs="Arial"/>
                <w:bCs/>
                <w:i/>
                <w:color w:val="auto"/>
              </w:rPr>
            </w:pPr>
          </w:p>
          <w:p w14:paraId="39EEAEBA" w14:textId="77777777" w:rsidR="00C35F36" w:rsidRPr="00C95BF7" w:rsidRDefault="00C35F36" w:rsidP="00C35F36">
            <w:pPr>
              <w:pStyle w:val="Standard"/>
              <w:spacing w:before="0"/>
              <w:rPr>
                <w:color w:val="auto"/>
              </w:rPr>
            </w:pPr>
            <w:r w:rsidRPr="00C95BF7">
              <w:rPr>
                <w:rFonts w:eastAsia="TimesNewRomanPSMT" w:cs="Arial"/>
                <w:bCs/>
                <w:i/>
                <w:color w:val="auto"/>
              </w:rPr>
              <w:t>Назив подизвођача:</w:t>
            </w:r>
          </w:p>
        </w:tc>
        <w:tc>
          <w:tcPr>
            <w:tcW w:w="4600" w:type="dxa"/>
            <w:shd w:val="clear" w:color="auto" w:fill="FFFFFF"/>
            <w:tcMar>
              <w:top w:w="0" w:type="dxa"/>
              <w:left w:w="108" w:type="dxa"/>
              <w:bottom w:w="0" w:type="dxa"/>
              <w:right w:w="108" w:type="dxa"/>
            </w:tcMar>
            <w:vAlign w:val="center"/>
          </w:tcPr>
          <w:p w14:paraId="14B1E78B" w14:textId="77777777" w:rsidR="00C35F36" w:rsidRPr="00C95BF7" w:rsidRDefault="00C35F36" w:rsidP="00C35F36">
            <w:pPr>
              <w:pStyle w:val="Standard"/>
              <w:spacing w:before="0"/>
              <w:rPr>
                <w:rFonts w:eastAsia="TimesNewRomanPSMT" w:cs="Arial"/>
                <w:b/>
                <w:bCs/>
                <w:color w:val="auto"/>
              </w:rPr>
            </w:pPr>
          </w:p>
        </w:tc>
      </w:tr>
      <w:tr w:rsidR="00C35F36" w:rsidRPr="00C95BF7" w14:paraId="62544409" w14:textId="77777777" w:rsidTr="009032E7">
        <w:trPr>
          <w:trHeight w:val="512"/>
          <w:jc w:val="center"/>
        </w:trPr>
        <w:tc>
          <w:tcPr>
            <w:tcW w:w="464" w:type="dxa"/>
            <w:shd w:val="clear" w:color="auto" w:fill="FFFFFF"/>
            <w:tcMar>
              <w:top w:w="0" w:type="dxa"/>
              <w:left w:w="108" w:type="dxa"/>
              <w:bottom w:w="0" w:type="dxa"/>
              <w:right w:w="108" w:type="dxa"/>
            </w:tcMar>
            <w:vAlign w:val="center"/>
          </w:tcPr>
          <w:p w14:paraId="64BF9CCB" w14:textId="77777777"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25EF0B5D" w14:textId="77777777" w:rsidR="00C35F36" w:rsidRPr="00C95BF7" w:rsidRDefault="00A833BC" w:rsidP="00C35F36">
            <w:pPr>
              <w:pStyle w:val="Standard"/>
              <w:spacing w:before="0"/>
              <w:rPr>
                <w:color w:val="auto"/>
              </w:rPr>
            </w:pPr>
            <w:r w:rsidRPr="00A833BC">
              <w:rPr>
                <w:rFonts w:eastAsia="TimesNewRomanPSMT" w:cs="Arial"/>
                <w:bCs/>
                <w:i/>
                <w:iCs/>
                <w:color w:val="auto"/>
              </w:rPr>
              <w:t>Врста правног лица: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5E93ACAD" w14:textId="77777777" w:rsidR="00C35F36" w:rsidRPr="00C95BF7" w:rsidRDefault="00C35F36" w:rsidP="00C35F36">
            <w:pPr>
              <w:pStyle w:val="Standard"/>
              <w:spacing w:before="0"/>
              <w:rPr>
                <w:rFonts w:eastAsia="TimesNewRomanPSMT" w:cs="Arial"/>
                <w:b/>
                <w:bCs/>
                <w:color w:val="auto"/>
              </w:rPr>
            </w:pPr>
          </w:p>
        </w:tc>
      </w:tr>
      <w:tr w:rsidR="00C35F36" w:rsidRPr="00C95BF7" w14:paraId="49220E37" w14:textId="77777777" w:rsidTr="009032E7">
        <w:trPr>
          <w:jc w:val="center"/>
        </w:trPr>
        <w:tc>
          <w:tcPr>
            <w:tcW w:w="464" w:type="dxa"/>
            <w:shd w:val="clear" w:color="auto" w:fill="FFFFFF"/>
            <w:tcMar>
              <w:top w:w="0" w:type="dxa"/>
              <w:left w:w="108" w:type="dxa"/>
              <w:bottom w:w="0" w:type="dxa"/>
              <w:right w:w="108" w:type="dxa"/>
            </w:tcMar>
            <w:vAlign w:val="center"/>
          </w:tcPr>
          <w:p w14:paraId="55C2E948" w14:textId="77777777" w:rsidR="00C35F36" w:rsidRPr="00C95BF7" w:rsidRDefault="00C35F36" w:rsidP="00C35F36">
            <w:pPr>
              <w:pStyle w:val="Standard"/>
              <w:spacing w:before="0"/>
              <w:rPr>
                <w:rFonts w:eastAsia="TimesNewRomanPSMT" w:cs="Arial"/>
                <w:bCs/>
                <w:i/>
                <w:color w:val="auto"/>
              </w:rPr>
            </w:pPr>
          </w:p>
          <w:p w14:paraId="317C4B18" w14:textId="77777777"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0859ACB1" w14:textId="77777777" w:rsidR="00C35F36" w:rsidRPr="00C95BF7" w:rsidRDefault="00C35F36" w:rsidP="00C35F36">
            <w:pPr>
              <w:pStyle w:val="Standard"/>
              <w:spacing w:before="0"/>
              <w:rPr>
                <w:rFonts w:eastAsia="TimesNewRomanPSMT" w:cs="Arial"/>
                <w:bCs/>
                <w:i/>
                <w:color w:val="auto"/>
              </w:rPr>
            </w:pPr>
          </w:p>
          <w:p w14:paraId="7342B506" w14:textId="77777777" w:rsidR="00C35F36" w:rsidRPr="00C95BF7" w:rsidRDefault="00C35F36" w:rsidP="00C35F36">
            <w:pPr>
              <w:pStyle w:val="Standard"/>
              <w:spacing w:before="0"/>
              <w:rPr>
                <w:color w:val="auto"/>
              </w:rPr>
            </w:pPr>
            <w:r w:rsidRPr="00C95BF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6127A642" w14:textId="77777777" w:rsidR="00C35F36" w:rsidRPr="00C95BF7" w:rsidRDefault="00C35F36" w:rsidP="00C35F36">
            <w:pPr>
              <w:pStyle w:val="Standard"/>
              <w:spacing w:before="0"/>
              <w:rPr>
                <w:rFonts w:eastAsia="TimesNewRomanPSMT" w:cs="Arial"/>
                <w:b/>
                <w:bCs/>
                <w:color w:val="auto"/>
              </w:rPr>
            </w:pPr>
          </w:p>
        </w:tc>
      </w:tr>
      <w:tr w:rsidR="00C35F36" w:rsidRPr="00C95BF7" w14:paraId="0BED049A" w14:textId="77777777" w:rsidTr="009032E7">
        <w:trPr>
          <w:jc w:val="center"/>
        </w:trPr>
        <w:tc>
          <w:tcPr>
            <w:tcW w:w="464" w:type="dxa"/>
            <w:shd w:val="clear" w:color="auto" w:fill="FFFFFF"/>
            <w:tcMar>
              <w:top w:w="0" w:type="dxa"/>
              <w:left w:w="108" w:type="dxa"/>
              <w:bottom w:w="0" w:type="dxa"/>
              <w:right w:w="108" w:type="dxa"/>
            </w:tcMar>
            <w:vAlign w:val="center"/>
          </w:tcPr>
          <w:p w14:paraId="3A881E76" w14:textId="77777777" w:rsidR="00C35F36" w:rsidRPr="00C95BF7" w:rsidRDefault="00C35F36" w:rsidP="00C35F36">
            <w:pPr>
              <w:pStyle w:val="Standard"/>
              <w:spacing w:before="0"/>
              <w:rPr>
                <w:rFonts w:eastAsia="TimesNewRomanPSMT" w:cs="Arial"/>
                <w:bCs/>
                <w:i/>
                <w:color w:val="auto"/>
              </w:rPr>
            </w:pPr>
          </w:p>
          <w:p w14:paraId="13055D7A" w14:textId="77777777"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4FDFC52C" w14:textId="77777777" w:rsidR="00C35F36" w:rsidRPr="00C95BF7" w:rsidRDefault="00C35F36" w:rsidP="00C35F36">
            <w:pPr>
              <w:pStyle w:val="Standard"/>
              <w:spacing w:before="0"/>
              <w:rPr>
                <w:rFonts w:eastAsia="TimesNewRomanPSMT" w:cs="Arial"/>
                <w:bCs/>
                <w:i/>
                <w:color w:val="auto"/>
              </w:rPr>
            </w:pPr>
          </w:p>
          <w:p w14:paraId="569BF722" w14:textId="77777777" w:rsidR="00C35F36" w:rsidRPr="00C95BF7" w:rsidRDefault="00C35F36" w:rsidP="00C35F36">
            <w:pPr>
              <w:pStyle w:val="Standard"/>
              <w:spacing w:before="0"/>
              <w:rPr>
                <w:color w:val="auto"/>
              </w:rPr>
            </w:pPr>
            <w:r w:rsidRPr="00C95BF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3864BE80" w14:textId="77777777" w:rsidR="00C35F36" w:rsidRPr="00C95BF7" w:rsidRDefault="00C35F36" w:rsidP="00C35F36">
            <w:pPr>
              <w:pStyle w:val="Standard"/>
              <w:spacing w:before="0"/>
              <w:rPr>
                <w:rFonts w:eastAsia="TimesNewRomanPSMT" w:cs="Arial"/>
                <w:b/>
                <w:bCs/>
                <w:color w:val="auto"/>
              </w:rPr>
            </w:pPr>
          </w:p>
        </w:tc>
      </w:tr>
      <w:tr w:rsidR="00C35F36" w:rsidRPr="00C95BF7" w14:paraId="7E54A6C1" w14:textId="77777777" w:rsidTr="009032E7">
        <w:trPr>
          <w:jc w:val="center"/>
        </w:trPr>
        <w:tc>
          <w:tcPr>
            <w:tcW w:w="464" w:type="dxa"/>
            <w:shd w:val="clear" w:color="auto" w:fill="FFFFFF"/>
            <w:tcMar>
              <w:top w:w="0" w:type="dxa"/>
              <w:left w:w="108" w:type="dxa"/>
              <w:bottom w:w="0" w:type="dxa"/>
              <w:right w:w="108" w:type="dxa"/>
            </w:tcMar>
            <w:vAlign w:val="center"/>
          </w:tcPr>
          <w:p w14:paraId="1ED64218" w14:textId="77777777"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1CB24466" w14:textId="77777777" w:rsidR="00C35F36" w:rsidRPr="00C35F36" w:rsidRDefault="00C35F36" w:rsidP="00C35F36">
            <w:pPr>
              <w:pStyle w:val="Standard"/>
              <w:spacing w:before="0"/>
              <w:rPr>
                <w:rFonts w:cs="Arial"/>
                <w:i/>
                <w:iCs/>
                <w:color w:val="auto"/>
              </w:rPr>
            </w:pPr>
            <w:r>
              <w:rPr>
                <w:rFonts w:cs="Arial"/>
                <w:i/>
                <w:iCs/>
                <w:color w:val="auto"/>
              </w:rPr>
              <w:t>Шифра делатности:</w:t>
            </w:r>
          </w:p>
        </w:tc>
        <w:tc>
          <w:tcPr>
            <w:tcW w:w="4600" w:type="dxa"/>
            <w:shd w:val="clear" w:color="auto" w:fill="FFFFFF"/>
            <w:tcMar>
              <w:top w:w="0" w:type="dxa"/>
              <w:left w:w="108" w:type="dxa"/>
              <w:bottom w:w="0" w:type="dxa"/>
              <w:right w:w="108" w:type="dxa"/>
            </w:tcMar>
            <w:vAlign w:val="center"/>
          </w:tcPr>
          <w:p w14:paraId="7DF6C0F0" w14:textId="77777777" w:rsidR="00C35F36" w:rsidRPr="00C95BF7" w:rsidRDefault="00C35F36" w:rsidP="00C35F36">
            <w:pPr>
              <w:pStyle w:val="Standard"/>
              <w:spacing w:before="0"/>
              <w:rPr>
                <w:rFonts w:cs="Arial"/>
                <w:b/>
                <w:bCs/>
                <w:i/>
                <w:iCs/>
                <w:color w:val="auto"/>
              </w:rPr>
            </w:pPr>
          </w:p>
        </w:tc>
      </w:tr>
      <w:tr w:rsidR="00C35F36" w:rsidRPr="00C95BF7" w14:paraId="6116A8FF" w14:textId="77777777" w:rsidTr="009032E7">
        <w:trPr>
          <w:jc w:val="center"/>
        </w:trPr>
        <w:tc>
          <w:tcPr>
            <w:tcW w:w="464" w:type="dxa"/>
            <w:shd w:val="clear" w:color="auto" w:fill="FFFFFF"/>
            <w:tcMar>
              <w:top w:w="0" w:type="dxa"/>
              <w:left w:w="108" w:type="dxa"/>
              <w:bottom w:w="0" w:type="dxa"/>
              <w:right w:w="108" w:type="dxa"/>
            </w:tcMar>
            <w:vAlign w:val="center"/>
          </w:tcPr>
          <w:p w14:paraId="108E25CA" w14:textId="77777777" w:rsidR="00C35F36" w:rsidRPr="00C95BF7" w:rsidRDefault="00C35F36" w:rsidP="00C35F36">
            <w:pPr>
              <w:pStyle w:val="Standard"/>
              <w:spacing w:before="0"/>
              <w:rPr>
                <w:rFonts w:eastAsia="TimesNewRomanPSMT" w:cs="Arial"/>
                <w:bCs/>
                <w:i/>
                <w:color w:val="auto"/>
              </w:rPr>
            </w:pPr>
          </w:p>
          <w:p w14:paraId="384C6A9C" w14:textId="77777777"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66A2AD4C" w14:textId="77777777" w:rsidR="00C35F36" w:rsidRPr="00C95BF7" w:rsidRDefault="00C35F36" w:rsidP="00C35F36">
            <w:pPr>
              <w:pStyle w:val="Standard"/>
              <w:spacing w:before="0"/>
              <w:rPr>
                <w:rFonts w:eastAsia="TimesNewRomanPSMT" w:cs="Arial"/>
                <w:bCs/>
                <w:i/>
                <w:color w:val="auto"/>
              </w:rPr>
            </w:pPr>
          </w:p>
          <w:p w14:paraId="09DF3985" w14:textId="77777777" w:rsidR="00C35F36" w:rsidRPr="00C95BF7" w:rsidRDefault="00C35F36" w:rsidP="00C35F36">
            <w:pPr>
              <w:pStyle w:val="Standard"/>
              <w:spacing w:before="0"/>
              <w:rPr>
                <w:color w:val="auto"/>
              </w:rPr>
            </w:pPr>
            <w:r w:rsidRPr="00C95BF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53AE4EEC" w14:textId="77777777" w:rsidR="00C35F36" w:rsidRPr="00C95BF7" w:rsidRDefault="00C35F36" w:rsidP="00C35F36">
            <w:pPr>
              <w:pStyle w:val="Standard"/>
              <w:spacing w:before="0"/>
              <w:rPr>
                <w:rFonts w:eastAsia="TimesNewRomanPSMT" w:cs="Arial"/>
                <w:b/>
                <w:bCs/>
                <w:color w:val="auto"/>
              </w:rPr>
            </w:pPr>
          </w:p>
        </w:tc>
      </w:tr>
      <w:tr w:rsidR="00C35F36" w:rsidRPr="00C95BF7" w14:paraId="5E52A1DA" w14:textId="77777777" w:rsidTr="009032E7">
        <w:trPr>
          <w:jc w:val="center"/>
        </w:trPr>
        <w:tc>
          <w:tcPr>
            <w:tcW w:w="464" w:type="dxa"/>
            <w:shd w:val="clear" w:color="auto" w:fill="FFFFFF"/>
            <w:tcMar>
              <w:top w:w="0" w:type="dxa"/>
              <w:left w:w="108" w:type="dxa"/>
              <w:bottom w:w="0" w:type="dxa"/>
              <w:right w:w="108" w:type="dxa"/>
            </w:tcMar>
            <w:vAlign w:val="center"/>
          </w:tcPr>
          <w:p w14:paraId="3D5E22BE" w14:textId="77777777"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F67A046" w14:textId="77777777" w:rsidR="00C35F36" w:rsidRPr="00C95BF7" w:rsidRDefault="00C35F36" w:rsidP="00C35F36">
            <w:pPr>
              <w:pStyle w:val="Standard"/>
              <w:spacing w:before="0"/>
              <w:rPr>
                <w:rFonts w:eastAsia="TimesNewRomanPSMT" w:cs="Arial"/>
                <w:bCs/>
                <w:i/>
                <w:color w:val="auto"/>
              </w:rPr>
            </w:pPr>
          </w:p>
          <w:p w14:paraId="257C81B0" w14:textId="77777777" w:rsidR="00C35F36" w:rsidRPr="00C95BF7" w:rsidRDefault="00C35F36" w:rsidP="00C35F36">
            <w:pPr>
              <w:pStyle w:val="Standard"/>
              <w:spacing w:before="0"/>
              <w:rPr>
                <w:color w:val="auto"/>
              </w:rPr>
            </w:pPr>
            <w:r w:rsidRPr="00C95BF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3487F1C3" w14:textId="77777777" w:rsidR="00C35F36" w:rsidRPr="00C95BF7" w:rsidRDefault="00C35F36" w:rsidP="00C35F36">
            <w:pPr>
              <w:pStyle w:val="Standard"/>
              <w:spacing w:before="0"/>
              <w:rPr>
                <w:rFonts w:eastAsia="TimesNewRomanPSMT" w:cs="Arial"/>
                <w:b/>
                <w:bCs/>
                <w:color w:val="auto"/>
              </w:rPr>
            </w:pPr>
          </w:p>
        </w:tc>
      </w:tr>
      <w:tr w:rsidR="00C35F36" w:rsidRPr="00C95BF7" w14:paraId="46FA053F" w14:textId="77777777" w:rsidTr="009032E7">
        <w:trPr>
          <w:jc w:val="center"/>
        </w:trPr>
        <w:tc>
          <w:tcPr>
            <w:tcW w:w="464" w:type="dxa"/>
            <w:shd w:val="clear" w:color="auto" w:fill="FFFFFF"/>
            <w:tcMar>
              <w:top w:w="0" w:type="dxa"/>
              <w:left w:w="108" w:type="dxa"/>
              <w:bottom w:w="0" w:type="dxa"/>
              <w:right w:w="108" w:type="dxa"/>
            </w:tcMar>
            <w:vAlign w:val="center"/>
          </w:tcPr>
          <w:p w14:paraId="23180422" w14:textId="77777777"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6B636151" w14:textId="77777777" w:rsidR="00C35F36" w:rsidRPr="00C95BF7" w:rsidRDefault="00C35F36" w:rsidP="00C35F36">
            <w:pPr>
              <w:pStyle w:val="Standard"/>
              <w:spacing w:before="0"/>
              <w:rPr>
                <w:rFonts w:eastAsia="TimesNewRomanPSMT" w:cs="Arial"/>
                <w:bCs/>
                <w:i/>
                <w:color w:val="auto"/>
                <w:lang w:val="ru-RU"/>
              </w:rPr>
            </w:pPr>
          </w:p>
          <w:p w14:paraId="5E995FE1" w14:textId="77777777" w:rsidR="00C35F36" w:rsidRPr="00C95BF7" w:rsidRDefault="00C35F36" w:rsidP="00C35F36">
            <w:pPr>
              <w:pStyle w:val="Standard"/>
              <w:spacing w:before="0"/>
              <w:rPr>
                <w:color w:val="auto"/>
              </w:rPr>
            </w:pPr>
            <w:r w:rsidRPr="00C95BF7">
              <w:rPr>
                <w:rFonts w:eastAsia="TimesNewRomanPSMT" w:cs="Arial"/>
                <w:bCs/>
                <w:i/>
                <w:color w:val="auto"/>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3D001387" w14:textId="77777777" w:rsidR="00C35F36" w:rsidRPr="00C95BF7" w:rsidRDefault="00C35F36" w:rsidP="00C35F36">
            <w:pPr>
              <w:pStyle w:val="Standard"/>
              <w:spacing w:before="0"/>
              <w:rPr>
                <w:rFonts w:eastAsia="TimesNewRomanPSMT" w:cs="Arial"/>
                <w:b/>
                <w:bCs/>
                <w:color w:val="auto"/>
                <w:lang w:val="ru-RU"/>
              </w:rPr>
            </w:pPr>
          </w:p>
        </w:tc>
      </w:tr>
      <w:tr w:rsidR="00C35F36" w:rsidRPr="00C95BF7" w14:paraId="190694C1" w14:textId="77777777" w:rsidTr="009032E7">
        <w:trPr>
          <w:jc w:val="center"/>
        </w:trPr>
        <w:tc>
          <w:tcPr>
            <w:tcW w:w="464" w:type="dxa"/>
            <w:shd w:val="clear" w:color="auto" w:fill="FFFFFF"/>
            <w:tcMar>
              <w:top w:w="0" w:type="dxa"/>
              <w:left w:w="108" w:type="dxa"/>
              <w:bottom w:w="0" w:type="dxa"/>
              <w:right w:w="108" w:type="dxa"/>
            </w:tcMar>
            <w:vAlign w:val="center"/>
          </w:tcPr>
          <w:p w14:paraId="00A82E9D" w14:textId="77777777" w:rsidR="00C35F36" w:rsidRPr="00C95BF7" w:rsidRDefault="00C35F36" w:rsidP="00C35F36">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4F10DFA7" w14:textId="77777777" w:rsidR="00C35F36" w:rsidRPr="00C95BF7" w:rsidRDefault="00C35F36" w:rsidP="00C35F36">
            <w:pPr>
              <w:pStyle w:val="Standard"/>
              <w:spacing w:before="0"/>
              <w:rPr>
                <w:rFonts w:eastAsia="TimesNewRomanPSMT" w:cs="Arial"/>
                <w:bCs/>
                <w:i/>
                <w:color w:val="auto"/>
                <w:lang w:val="ru-RU"/>
              </w:rPr>
            </w:pPr>
          </w:p>
          <w:p w14:paraId="5560E05C" w14:textId="77777777" w:rsidR="00C35F36" w:rsidRPr="00C95BF7" w:rsidRDefault="00C35F36" w:rsidP="00C35F36">
            <w:pPr>
              <w:pStyle w:val="Standard"/>
              <w:spacing w:before="0"/>
              <w:rPr>
                <w:color w:val="auto"/>
              </w:rPr>
            </w:pPr>
            <w:r w:rsidRPr="00C95BF7">
              <w:rPr>
                <w:rFonts w:eastAsia="TimesNewRomanPSMT" w:cs="Arial"/>
                <w:bCs/>
                <w:i/>
                <w:color w:val="auto"/>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008C14CC" w14:textId="77777777" w:rsidR="00C35F36" w:rsidRPr="00C95BF7" w:rsidRDefault="00C35F36" w:rsidP="00C35F36">
            <w:pPr>
              <w:pStyle w:val="Standard"/>
              <w:spacing w:before="0"/>
              <w:rPr>
                <w:rFonts w:eastAsia="TimesNewRomanPSMT" w:cs="Arial"/>
                <w:b/>
                <w:bCs/>
                <w:color w:val="auto"/>
                <w:lang w:val="ru-RU"/>
              </w:rPr>
            </w:pPr>
          </w:p>
        </w:tc>
      </w:tr>
    </w:tbl>
    <w:p w14:paraId="2C855DE6" w14:textId="77777777" w:rsidR="00BF4C37" w:rsidRDefault="00BF4C37" w:rsidP="009032E7">
      <w:pPr>
        <w:pStyle w:val="Standard"/>
        <w:spacing w:before="0"/>
        <w:rPr>
          <w:rFonts w:cs="Arial"/>
          <w:b/>
          <w:bCs/>
          <w:i/>
          <w:iCs/>
          <w:sz w:val="20"/>
          <w:szCs w:val="20"/>
          <w:u w:val="single"/>
        </w:rPr>
      </w:pPr>
    </w:p>
    <w:p w14:paraId="136FFEDC" w14:textId="77777777" w:rsidR="009032E7" w:rsidRPr="00C35F36" w:rsidRDefault="00C35F36" w:rsidP="009032E7">
      <w:pPr>
        <w:pStyle w:val="Standard"/>
        <w:spacing w:before="0"/>
        <w:rPr>
          <w:rFonts w:cs="Arial"/>
          <w:b/>
          <w:bCs/>
          <w:i/>
          <w:iCs/>
          <w:sz w:val="20"/>
          <w:szCs w:val="20"/>
          <w:u w:val="single"/>
          <w:lang w:val="ru-RU"/>
        </w:rPr>
      </w:pPr>
      <w:r>
        <w:rPr>
          <w:rFonts w:cs="Arial"/>
          <w:b/>
          <w:bCs/>
          <w:i/>
          <w:iCs/>
          <w:sz w:val="20"/>
          <w:szCs w:val="20"/>
          <w:u w:val="single"/>
          <w:lang w:val="ru-RU"/>
        </w:rPr>
        <w:t>Напомена:</w:t>
      </w:r>
    </w:p>
    <w:p w14:paraId="4A9105E4" w14:textId="77777777" w:rsidR="009032E7" w:rsidRDefault="009032E7" w:rsidP="009032E7">
      <w:pPr>
        <w:pStyle w:val="Standard"/>
        <w:spacing w:before="0"/>
        <w:rPr>
          <w:rFonts w:cs="Arial"/>
          <w:i/>
          <w:iCs/>
          <w:sz w:val="20"/>
          <w:szCs w:val="20"/>
          <w:lang w:val="ru-RU"/>
        </w:rPr>
      </w:pPr>
      <w:r>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89BD45B" w14:textId="77777777" w:rsidR="009032E7" w:rsidRDefault="009032E7" w:rsidP="009032E7">
      <w:pPr>
        <w:pStyle w:val="Standard"/>
        <w:spacing w:before="0"/>
        <w:rPr>
          <w:rFonts w:cs="Arial"/>
          <w:i/>
          <w:iCs/>
          <w:sz w:val="20"/>
          <w:szCs w:val="20"/>
          <w:lang w:val="ru-RU"/>
        </w:rPr>
      </w:pPr>
    </w:p>
    <w:p w14:paraId="4D2E8505" w14:textId="77777777" w:rsidR="009032E7" w:rsidRDefault="009032E7" w:rsidP="009032E7">
      <w:pPr>
        <w:pStyle w:val="Standard"/>
        <w:spacing w:before="0"/>
        <w:rPr>
          <w:rFonts w:cs="Arial"/>
          <w:i/>
          <w:iCs/>
          <w:sz w:val="20"/>
          <w:szCs w:val="20"/>
          <w:lang w:val="ru-RU"/>
        </w:rPr>
      </w:pPr>
    </w:p>
    <w:p w14:paraId="0CB1E21E" w14:textId="77777777" w:rsidR="009032E7" w:rsidRDefault="009032E7" w:rsidP="005E75C7">
      <w:pPr>
        <w:tabs>
          <w:tab w:val="left" w:pos="909"/>
        </w:tabs>
      </w:pPr>
    </w:p>
    <w:p w14:paraId="1F3C4F73" w14:textId="77777777" w:rsidR="009032E7" w:rsidRDefault="009032E7" w:rsidP="005E75C7">
      <w:pPr>
        <w:tabs>
          <w:tab w:val="left" w:pos="909"/>
        </w:tabs>
      </w:pPr>
    </w:p>
    <w:p w14:paraId="67C0AB3E" w14:textId="77777777" w:rsidR="00573FA6" w:rsidRDefault="00573FA6" w:rsidP="005E75C7">
      <w:pPr>
        <w:tabs>
          <w:tab w:val="left" w:pos="909"/>
        </w:tabs>
      </w:pPr>
    </w:p>
    <w:p w14:paraId="085E91CB" w14:textId="77777777" w:rsidR="000F44E3" w:rsidRDefault="000F44E3" w:rsidP="005E75C7">
      <w:pPr>
        <w:tabs>
          <w:tab w:val="left" w:pos="909"/>
        </w:tabs>
      </w:pPr>
    </w:p>
    <w:p w14:paraId="2F0BC734" w14:textId="77777777" w:rsidR="009032E7" w:rsidRDefault="009032E7" w:rsidP="009032E7">
      <w:pPr>
        <w:pStyle w:val="Standard"/>
        <w:spacing w:before="0"/>
        <w:rPr>
          <w:rFonts w:eastAsia="TimesNewRomanPSMT" w:cs="Arial"/>
          <w:b/>
          <w:bCs/>
          <w:i/>
        </w:rPr>
      </w:pPr>
      <w:r>
        <w:rPr>
          <w:rFonts w:eastAsia="TimesNewRomanPSMT" w:cs="Arial"/>
          <w:b/>
          <w:bCs/>
          <w:i/>
        </w:rPr>
        <w:lastRenderedPageBreak/>
        <w:t xml:space="preserve">4) </w:t>
      </w:r>
      <w:r>
        <w:rPr>
          <w:rFonts w:eastAsia="TimesNewRomanPSMT" w:cs="Arial"/>
          <w:b/>
          <w:bCs/>
          <w:i/>
          <w:lang w:val="ru-RU"/>
        </w:rPr>
        <w:t>ПОДАЦИ ЧЛАНУ ГРУПЕ ПОНУЂАЧА</w:t>
      </w:r>
    </w:p>
    <w:p w14:paraId="71E5E10A" w14:textId="77777777" w:rsidR="00BF4C37" w:rsidRPr="00BF4C37" w:rsidRDefault="00BF4C37"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9032E7" w:rsidRPr="00C95BF7" w14:paraId="7F94F1F8" w14:textId="77777777" w:rsidTr="009032E7">
        <w:trPr>
          <w:jc w:val="center"/>
        </w:trPr>
        <w:tc>
          <w:tcPr>
            <w:tcW w:w="464" w:type="dxa"/>
            <w:shd w:val="clear" w:color="auto" w:fill="FFFFFF"/>
            <w:tcMar>
              <w:top w:w="0" w:type="dxa"/>
              <w:left w:w="108" w:type="dxa"/>
              <w:bottom w:w="0" w:type="dxa"/>
              <w:right w:w="108" w:type="dxa"/>
            </w:tcMar>
            <w:vAlign w:val="center"/>
          </w:tcPr>
          <w:p w14:paraId="1AF743F5" w14:textId="77777777" w:rsidR="009032E7" w:rsidRPr="00C95BF7" w:rsidRDefault="009032E7" w:rsidP="009032E7">
            <w:pPr>
              <w:pStyle w:val="Standard"/>
              <w:spacing w:before="0"/>
              <w:rPr>
                <w:rFonts w:cs="Arial"/>
                <w:color w:val="auto"/>
              </w:rPr>
            </w:pPr>
          </w:p>
          <w:p w14:paraId="1AF6C348" w14:textId="77777777" w:rsidR="009032E7" w:rsidRPr="00C95BF7" w:rsidRDefault="009032E7" w:rsidP="009032E7">
            <w:pPr>
              <w:pStyle w:val="Standard"/>
              <w:spacing w:before="0"/>
              <w:rPr>
                <w:color w:val="auto"/>
              </w:rPr>
            </w:pPr>
            <w:r w:rsidRPr="00C95BF7">
              <w:rPr>
                <w:rFonts w:eastAsia="TimesNewRomanPSMT" w:cs="Arial"/>
                <w:bCs/>
                <w:i/>
                <w:color w:val="auto"/>
              </w:rPr>
              <w:t>1)</w:t>
            </w:r>
          </w:p>
        </w:tc>
        <w:tc>
          <w:tcPr>
            <w:tcW w:w="4218" w:type="dxa"/>
            <w:shd w:val="clear" w:color="auto" w:fill="FFFFFF"/>
            <w:tcMar>
              <w:top w:w="0" w:type="dxa"/>
              <w:left w:w="108" w:type="dxa"/>
              <w:bottom w:w="0" w:type="dxa"/>
              <w:right w:w="108" w:type="dxa"/>
            </w:tcMar>
            <w:vAlign w:val="center"/>
          </w:tcPr>
          <w:p w14:paraId="07AE5A41" w14:textId="77777777" w:rsidR="009032E7" w:rsidRPr="00C95BF7" w:rsidRDefault="009032E7" w:rsidP="009032E7">
            <w:pPr>
              <w:pStyle w:val="Standard"/>
              <w:spacing w:before="0"/>
              <w:rPr>
                <w:rFonts w:eastAsia="TimesNewRomanPSMT" w:cs="Arial"/>
                <w:bCs/>
                <w:i/>
                <w:color w:val="auto"/>
                <w:lang w:val="ru-RU"/>
              </w:rPr>
            </w:pPr>
          </w:p>
          <w:p w14:paraId="46C932D3" w14:textId="77777777" w:rsidR="009032E7" w:rsidRPr="00C95BF7" w:rsidRDefault="009032E7" w:rsidP="009032E7">
            <w:pPr>
              <w:pStyle w:val="Standard"/>
              <w:spacing w:before="0"/>
              <w:rPr>
                <w:color w:val="auto"/>
              </w:rPr>
            </w:pPr>
            <w:r w:rsidRPr="00C95BF7">
              <w:rPr>
                <w:rFonts w:eastAsia="TimesNewRomanPSMT" w:cs="Arial"/>
                <w:bCs/>
                <w:i/>
                <w:color w:val="auto"/>
                <w:lang w:val="ru-RU"/>
              </w:rPr>
              <w:t>Назив члана групе понуђача:</w:t>
            </w:r>
          </w:p>
        </w:tc>
        <w:tc>
          <w:tcPr>
            <w:tcW w:w="4600" w:type="dxa"/>
            <w:shd w:val="clear" w:color="auto" w:fill="FFFFFF"/>
            <w:tcMar>
              <w:top w:w="0" w:type="dxa"/>
              <w:left w:w="108" w:type="dxa"/>
              <w:bottom w:w="0" w:type="dxa"/>
              <w:right w:w="108" w:type="dxa"/>
            </w:tcMar>
            <w:vAlign w:val="center"/>
          </w:tcPr>
          <w:p w14:paraId="2FAF9FDF" w14:textId="77777777" w:rsidR="009032E7" w:rsidRPr="00C95BF7" w:rsidRDefault="009032E7" w:rsidP="009032E7">
            <w:pPr>
              <w:pStyle w:val="Standard"/>
              <w:spacing w:before="0"/>
              <w:rPr>
                <w:rFonts w:eastAsia="TimesNewRomanPSMT" w:cs="Arial"/>
                <w:b/>
                <w:bCs/>
                <w:color w:val="auto"/>
                <w:lang w:val="ru-RU"/>
              </w:rPr>
            </w:pPr>
          </w:p>
        </w:tc>
      </w:tr>
      <w:tr w:rsidR="009032E7" w:rsidRPr="00C95BF7" w14:paraId="647F99B5" w14:textId="77777777" w:rsidTr="009032E7">
        <w:trPr>
          <w:trHeight w:val="557"/>
          <w:jc w:val="center"/>
        </w:trPr>
        <w:tc>
          <w:tcPr>
            <w:tcW w:w="464" w:type="dxa"/>
            <w:shd w:val="clear" w:color="auto" w:fill="FFFFFF"/>
            <w:tcMar>
              <w:top w:w="0" w:type="dxa"/>
              <w:left w:w="108" w:type="dxa"/>
              <w:bottom w:w="0" w:type="dxa"/>
              <w:right w:w="108" w:type="dxa"/>
            </w:tcMar>
            <w:vAlign w:val="center"/>
          </w:tcPr>
          <w:p w14:paraId="1013ADA2" w14:textId="77777777" w:rsidR="009032E7" w:rsidRPr="00C95BF7" w:rsidRDefault="009032E7" w:rsidP="009032E7">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5DF8E11D" w14:textId="77777777" w:rsidR="009032E7" w:rsidRPr="00C95BF7" w:rsidRDefault="00A833BC" w:rsidP="009032E7">
            <w:pPr>
              <w:pStyle w:val="Standard"/>
              <w:spacing w:before="0"/>
              <w:rPr>
                <w:color w:val="auto"/>
              </w:rPr>
            </w:pPr>
            <w:r w:rsidRPr="00A833BC">
              <w:rPr>
                <w:rFonts w:eastAsia="TimesNewRomanPSMT" w:cs="Arial"/>
                <w:bCs/>
                <w:i/>
                <w:iCs/>
                <w:color w:val="auto"/>
              </w:rPr>
              <w:t>Врста правног лица: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2FE0F765" w14:textId="77777777" w:rsidR="009032E7" w:rsidRPr="00C95BF7" w:rsidRDefault="009032E7" w:rsidP="009032E7">
            <w:pPr>
              <w:pStyle w:val="Standard"/>
              <w:spacing w:before="0"/>
              <w:rPr>
                <w:rFonts w:eastAsia="TimesNewRomanPSMT" w:cs="Arial"/>
                <w:b/>
                <w:bCs/>
                <w:color w:val="auto"/>
              </w:rPr>
            </w:pPr>
          </w:p>
        </w:tc>
      </w:tr>
      <w:tr w:rsidR="009032E7" w:rsidRPr="00C95BF7" w14:paraId="20CFB70E" w14:textId="77777777" w:rsidTr="009032E7">
        <w:trPr>
          <w:jc w:val="center"/>
        </w:trPr>
        <w:tc>
          <w:tcPr>
            <w:tcW w:w="464" w:type="dxa"/>
            <w:shd w:val="clear" w:color="auto" w:fill="FFFFFF"/>
            <w:tcMar>
              <w:top w:w="0" w:type="dxa"/>
              <w:left w:w="108" w:type="dxa"/>
              <w:bottom w:w="0" w:type="dxa"/>
              <w:right w:w="108" w:type="dxa"/>
            </w:tcMar>
            <w:vAlign w:val="center"/>
          </w:tcPr>
          <w:p w14:paraId="0E38A18E" w14:textId="77777777" w:rsidR="009032E7" w:rsidRPr="00C95BF7" w:rsidRDefault="009032E7" w:rsidP="009032E7">
            <w:pPr>
              <w:pStyle w:val="Standard"/>
              <w:spacing w:before="0"/>
              <w:rPr>
                <w:rFonts w:eastAsia="TimesNewRomanPSMT" w:cs="Arial"/>
                <w:bCs/>
                <w:i/>
                <w:color w:val="auto"/>
                <w:lang w:val="ru-RU"/>
              </w:rPr>
            </w:pPr>
          </w:p>
          <w:p w14:paraId="2D9A6E2C" w14:textId="77777777" w:rsidR="009032E7" w:rsidRPr="00C95BF7" w:rsidRDefault="009032E7" w:rsidP="009032E7">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1881608F" w14:textId="77777777" w:rsidR="009032E7" w:rsidRPr="00C95BF7" w:rsidRDefault="009032E7" w:rsidP="009032E7">
            <w:pPr>
              <w:pStyle w:val="Standard"/>
              <w:spacing w:before="0"/>
              <w:rPr>
                <w:rFonts w:eastAsia="TimesNewRomanPSMT" w:cs="Arial"/>
                <w:bCs/>
                <w:i/>
                <w:color w:val="auto"/>
                <w:lang w:val="ru-RU"/>
              </w:rPr>
            </w:pPr>
          </w:p>
          <w:p w14:paraId="366207DF" w14:textId="77777777" w:rsidR="009032E7" w:rsidRPr="00C95BF7" w:rsidRDefault="009032E7" w:rsidP="009032E7">
            <w:pPr>
              <w:pStyle w:val="Standard"/>
              <w:spacing w:before="0"/>
              <w:rPr>
                <w:color w:val="auto"/>
              </w:rPr>
            </w:pPr>
            <w:r w:rsidRPr="00C95BF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69D4B925" w14:textId="77777777" w:rsidR="009032E7" w:rsidRPr="00C95BF7" w:rsidRDefault="009032E7" w:rsidP="009032E7">
            <w:pPr>
              <w:pStyle w:val="Standard"/>
              <w:spacing w:before="0"/>
              <w:rPr>
                <w:rFonts w:eastAsia="TimesNewRomanPSMT" w:cs="Arial"/>
                <w:b/>
                <w:bCs/>
                <w:color w:val="auto"/>
              </w:rPr>
            </w:pPr>
          </w:p>
        </w:tc>
      </w:tr>
      <w:tr w:rsidR="009032E7" w:rsidRPr="00C95BF7" w14:paraId="33FBD497" w14:textId="77777777" w:rsidTr="009032E7">
        <w:trPr>
          <w:jc w:val="center"/>
        </w:trPr>
        <w:tc>
          <w:tcPr>
            <w:tcW w:w="464" w:type="dxa"/>
            <w:shd w:val="clear" w:color="auto" w:fill="FFFFFF"/>
            <w:tcMar>
              <w:top w:w="0" w:type="dxa"/>
              <w:left w:w="108" w:type="dxa"/>
              <w:bottom w:w="0" w:type="dxa"/>
              <w:right w:w="108" w:type="dxa"/>
            </w:tcMar>
            <w:vAlign w:val="center"/>
          </w:tcPr>
          <w:p w14:paraId="5BAE5C2A" w14:textId="77777777" w:rsidR="009032E7" w:rsidRPr="00C95BF7" w:rsidRDefault="009032E7" w:rsidP="009032E7">
            <w:pPr>
              <w:pStyle w:val="Standard"/>
              <w:spacing w:before="0"/>
              <w:rPr>
                <w:rFonts w:eastAsia="TimesNewRomanPSMT" w:cs="Arial"/>
                <w:bCs/>
                <w:i/>
                <w:color w:val="auto"/>
              </w:rPr>
            </w:pPr>
          </w:p>
          <w:p w14:paraId="4B12AD6B" w14:textId="77777777" w:rsidR="009032E7" w:rsidRPr="00C95BF7" w:rsidRDefault="009032E7" w:rsidP="009032E7">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2693CCDF" w14:textId="77777777" w:rsidR="009032E7" w:rsidRPr="00C95BF7" w:rsidRDefault="009032E7" w:rsidP="009032E7">
            <w:pPr>
              <w:pStyle w:val="Standard"/>
              <w:spacing w:before="0"/>
              <w:rPr>
                <w:rFonts w:eastAsia="TimesNewRomanPSMT" w:cs="Arial"/>
                <w:bCs/>
                <w:i/>
                <w:color w:val="auto"/>
              </w:rPr>
            </w:pPr>
          </w:p>
          <w:p w14:paraId="0F27492D" w14:textId="77777777" w:rsidR="009032E7" w:rsidRPr="00C95BF7" w:rsidRDefault="009032E7" w:rsidP="009032E7">
            <w:pPr>
              <w:pStyle w:val="Standard"/>
              <w:spacing w:before="0"/>
              <w:rPr>
                <w:color w:val="auto"/>
              </w:rPr>
            </w:pPr>
            <w:r w:rsidRPr="00C95BF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712F05BB" w14:textId="77777777" w:rsidR="009032E7" w:rsidRPr="00C95BF7" w:rsidRDefault="009032E7" w:rsidP="009032E7">
            <w:pPr>
              <w:pStyle w:val="Standard"/>
              <w:spacing w:before="0"/>
              <w:rPr>
                <w:rFonts w:eastAsia="TimesNewRomanPSMT" w:cs="Arial"/>
                <w:b/>
                <w:bCs/>
                <w:color w:val="auto"/>
              </w:rPr>
            </w:pPr>
          </w:p>
        </w:tc>
      </w:tr>
      <w:tr w:rsidR="00C35F36" w:rsidRPr="00C95BF7" w14:paraId="444DBCEE" w14:textId="77777777" w:rsidTr="009032E7">
        <w:trPr>
          <w:jc w:val="center"/>
        </w:trPr>
        <w:tc>
          <w:tcPr>
            <w:tcW w:w="464" w:type="dxa"/>
            <w:shd w:val="clear" w:color="auto" w:fill="FFFFFF"/>
            <w:tcMar>
              <w:top w:w="0" w:type="dxa"/>
              <w:left w:w="108" w:type="dxa"/>
              <w:bottom w:w="0" w:type="dxa"/>
              <w:right w:w="108" w:type="dxa"/>
            </w:tcMar>
            <w:vAlign w:val="center"/>
          </w:tcPr>
          <w:p w14:paraId="5F176FDB" w14:textId="77777777"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212B1DF2" w14:textId="77777777" w:rsidR="00C35F36" w:rsidRPr="00C35F36" w:rsidRDefault="00C35F36" w:rsidP="00C35F36">
            <w:pPr>
              <w:pStyle w:val="Standard"/>
              <w:spacing w:before="0"/>
              <w:rPr>
                <w:rFonts w:cs="Arial"/>
                <w:i/>
                <w:iCs/>
                <w:color w:val="auto"/>
              </w:rPr>
            </w:pPr>
            <w:r>
              <w:rPr>
                <w:rFonts w:cs="Arial"/>
                <w:i/>
                <w:iCs/>
                <w:color w:val="auto"/>
              </w:rPr>
              <w:t>Шифра делатности:</w:t>
            </w:r>
          </w:p>
        </w:tc>
        <w:tc>
          <w:tcPr>
            <w:tcW w:w="4600" w:type="dxa"/>
            <w:shd w:val="clear" w:color="auto" w:fill="FFFFFF"/>
            <w:tcMar>
              <w:top w:w="0" w:type="dxa"/>
              <w:left w:w="108" w:type="dxa"/>
              <w:bottom w:w="0" w:type="dxa"/>
              <w:right w:w="108" w:type="dxa"/>
            </w:tcMar>
            <w:vAlign w:val="center"/>
          </w:tcPr>
          <w:p w14:paraId="0E288A49" w14:textId="77777777" w:rsidR="00C35F36" w:rsidRPr="00C95BF7" w:rsidRDefault="00C35F36" w:rsidP="00C35F36">
            <w:pPr>
              <w:pStyle w:val="Standard"/>
              <w:spacing w:before="0"/>
              <w:rPr>
                <w:rFonts w:cs="Arial"/>
                <w:b/>
                <w:bCs/>
                <w:i/>
                <w:iCs/>
                <w:color w:val="auto"/>
              </w:rPr>
            </w:pPr>
          </w:p>
        </w:tc>
      </w:tr>
      <w:tr w:rsidR="00C35F36" w:rsidRPr="00C95BF7" w14:paraId="5B3D2559" w14:textId="77777777" w:rsidTr="009032E7">
        <w:trPr>
          <w:jc w:val="center"/>
        </w:trPr>
        <w:tc>
          <w:tcPr>
            <w:tcW w:w="464" w:type="dxa"/>
            <w:shd w:val="clear" w:color="auto" w:fill="FFFFFF"/>
            <w:tcMar>
              <w:top w:w="0" w:type="dxa"/>
              <w:left w:w="108" w:type="dxa"/>
              <w:bottom w:w="0" w:type="dxa"/>
              <w:right w:w="108" w:type="dxa"/>
            </w:tcMar>
            <w:vAlign w:val="center"/>
          </w:tcPr>
          <w:p w14:paraId="7555C8F4" w14:textId="77777777" w:rsidR="00C35F36" w:rsidRPr="00C95BF7" w:rsidRDefault="00C35F36" w:rsidP="00C35F36">
            <w:pPr>
              <w:pStyle w:val="Standard"/>
              <w:spacing w:before="0"/>
              <w:rPr>
                <w:rFonts w:eastAsia="TimesNewRomanPSMT" w:cs="Arial"/>
                <w:bCs/>
                <w:i/>
                <w:color w:val="auto"/>
              </w:rPr>
            </w:pPr>
          </w:p>
          <w:p w14:paraId="770B3851" w14:textId="77777777"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047C690D" w14:textId="77777777" w:rsidR="00C35F36" w:rsidRPr="00C95BF7" w:rsidRDefault="00C35F36" w:rsidP="00C35F36">
            <w:pPr>
              <w:pStyle w:val="Standard"/>
              <w:spacing w:before="0"/>
              <w:rPr>
                <w:rFonts w:eastAsia="TimesNewRomanPSMT" w:cs="Arial"/>
                <w:bCs/>
                <w:i/>
                <w:color w:val="auto"/>
              </w:rPr>
            </w:pPr>
          </w:p>
          <w:p w14:paraId="33D6C14F" w14:textId="77777777" w:rsidR="00C35F36" w:rsidRPr="00C95BF7" w:rsidRDefault="00C35F36" w:rsidP="00C35F36">
            <w:pPr>
              <w:pStyle w:val="Standard"/>
              <w:spacing w:before="0"/>
              <w:rPr>
                <w:color w:val="auto"/>
              </w:rPr>
            </w:pPr>
            <w:r w:rsidRPr="00C95BF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50C2C645" w14:textId="77777777" w:rsidR="00C35F36" w:rsidRPr="00C95BF7" w:rsidRDefault="00C35F36" w:rsidP="00C35F36">
            <w:pPr>
              <w:pStyle w:val="Standard"/>
              <w:spacing w:before="0"/>
              <w:rPr>
                <w:rFonts w:eastAsia="TimesNewRomanPSMT" w:cs="Arial"/>
                <w:b/>
                <w:bCs/>
                <w:color w:val="auto"/>
              </w:rPr>
            </w:pPr>
          </w:p>
        </w:tc>
      </w:tr>
      <w:tr w:rsidR="00C35F36" w:rsidRPr="00C95BF7" w14:paraId="73AE6BBD" w14:textId="77777777" w:rsidTr="009032E7">
        <w:trPr>
          <w:jc w:val="center"/>
        </w:trPr>
        <w:tc>
          <w:tcPr>
            <w:tcW w:w="464" w:type="dxa"/>
            <w:shd w:val="clear" w:color="auto" w:fill="FFFFFF"/>
            <w:tcMar>
              <w:top w:w="0" w:type="dxa"/>
              <w:left w:w="108" w:type="dxa"/>
              <w:bottom w:w="0" w:type="dxa"/>
              <w:right w:w="108" w:type="dxa"/>
            </w:tcMar>
            <w:vAlign w:val="center"/>
          </w:tcPr>
          <w:p w14:paraId="53CEB0D5" w14:textId="77777777"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3B62ABA1" w14:textId="77777777" w:rsidR="00C35F36" w:rsidRPr="00C95BF7" w:rsidRDefault="00C35F36" w:rsidP="00C35F36">
            <w:pPr>
              <w:pStyle w:val="Standard"/>
              <w:spacing w:before="0"/>
              <w:rPr>
                <w:rFonts w:eastAsia="TimesNewRomanPSMT" w:cs="Arial"/>
                <w:bCs/>
                <w:i/>
                <w:color w:val="auto"/>
              </w:rPr>
            </w:pPr>
          </w:p>
          <w:p w14:paraId="535F0792" w14:textId="77777777" w:rsidR="00C35F36" w:rsidRPr="00C95BF7" w:rsidRDefault="00C35F36" w:rsidP="00C35F36">
            <w:pPr>
              <w:pStyle w:val="Standard"/>
              <w:spacing w:before="0"/>
              <w:rPr>
                <w:color w:val="auto"/>
              </w:rPr>
            </w:pPr>
            <w:r w:rsidRPr="00C95BF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7FB23BD6" w14:textId="77777777" w:rsidR="00C35F36" w:rsidRPr="00C95BF7" w:rsidRDefault="00C35F36" w:rsidP="00C35F36">
            <w:pPr>
              <w:pStyle w:val="Standard"/>
              <w:spacing w:before="0"/>
              <w:rPr>
                <w:rFonts w:eastAsia="TimesNewRomanPSMT" w:cs="Arial"/>
                <w:b/>
                <w:bCs/>
                <w:color w:val="auto"/>
              </w:rPr>
            </w:pPr>
          </w:p>
        </w:tc>
      </w:tr>
      <w:tr w:rsidR="00C35F36" w:rsidRPr="00C95BF7" w14:paraId="0D0CAB8A" w14:textId="77777777" w:rsidTr="009032E7">
        <w:trPr>
          <w:jc w:val="center"/>
        </w:trPr>
        <w:tc>
          <w:tcPr>
            <w:tcW w:w="464" w:type="dxa"/>
            <w:shd w:val="clear" w:color="auto" w:fill="FFFFFF"/>
            <w:tcMar>
              <w:top w:w="0" w:type="dxa"/>
              <w:left w:w="108" w:type="dxa"/>
              <w:bottom w:w="0" w:type="dxa"/>
              <w:right w:w="108" w:type="dxa"/>
            </w:tcMar>
            <w:vAlign w:val="center"/>
          </w:tcPr>
          <w:p w14:paraId="05681A30" w14:textId="77777777" w:rsidR="00C35F36" w:rsidRPr="00C95BF7" w:rsidRDefault="00C35F36" w:rsidP="00C35F36">
            <w:pPr>
              <w:pStyle w:val="Standard"/>
              <w:spacing w:before="0"/>
              <w:rPr>
                <w:rFonts w:eastAsia="TimesNewRomanPSMT" w:cs="Arial"/>
                <w:bCs/>
                <w:i/>
                <w:color w:val="auto"/>
              </w:rPr>
            </w:pPr>
          </w:p>
          <w:p w14:paraId="05C165E7" w14:textId="77777777" w:rsidR="00C35F36" w:rsidRPr="00C95BF7" w:rsidRDefault="00C35F36" w:rsidP="00C35F36">
            <w:pPr>
              <w:pStyle w:val="Standard"/>
              <w:spacing w:before="0"/>
              <w:rPr>
                <w:color w:val="auto"/>
              </w:rPr>
            </w:pPr>
            <w:r w:rsidRPr="00C95BF7">
              <w:rPr>
                <w:rFonts w:eastAsia="TimesNewRomanPSMT" w:cs="Arial"/>
                <w:bCs/>
                <w:i/>
                <w:color w:val="auto"/>
              </w:rPr>
              <w:t>2)</w:t>
            </w:r>
          </w:p>
        </w:tc>
        <w:tc>
          <w:tcPr>
            <w:tcW w:w="4218" w:type="dxa"/>
            <w:shd w:val="clear" w:color="auto" w:fill="FFFFFF"/>
            <w:tcMar>
              <w:top w:w="0" w:type="dxa"/>
              <w:left w:w="108" w:type="dxa"/>
              <w:bottom w:w="0" w:type="dxa"/>
              <w:right w:w="108" w:type="dxa"/>
            </w:tcMar>
            <w:vAlign w:val="center"/>
          </w:tcPr>
          <w:p w14:paraId="676F06D0" w14:textId="77777777" w:rsidR="00C35F36" w:rsidRPr="00C95BF7" w:rsidRDefault="00C35F36" w:rsidP="00C35F36">
            <w:pPr>
              <w:pStyle w:val="Standard"/>
              <w:spacing w:before="0"/>
              <w:rPr>
                <w:rFonts w:eastAsia="TimesNewRomanPSMT" w:cs="Arial"/>
                <w:bCs/>
                <w:i/>
                <w:color w:val="auto"/>
                <w:lang w:val="ru-RU"/>
              </w:rPr>
            </w:pPr>
          </w:p>
          <w:p w14:paraId="296546BC" w14:textId="77777777" w:rsidR="00C35F36" w:rsidRPr="00C95BF7" w:rsidRDefault="00C35F36" w:rsidP="00C35F36">
            <w:pPr>
              <w:pStyle w:val="Standard"/>
              <w:spacing w:before="0"/>
              <w:rPr>
                <w:color w:val="auto"/>
              </w:rPr>
            </w:pPr>
            <w:r w:rsidRPr="00C95BF7">
              <w:rPr>
                <w:rFonts w:eastAsia="TimesNewRomanPSMT" w:cs="Arial"/>
                <w:bCs/>
                <w:i/>
                <w:color w:val="auto"/>
                <w:lang w:val="ru-RU"/>
              </w:rPr>
              <w:t>Назив члана групе понуђача:</w:t>
            </w:r>
          </w:p>
        </w:tc>
        <w:tc>
          <w:tcPr>
            <w:tcW w:w="4600" w:type="dxa"/>
            <w:shd w:val="clear" w:color="auto" w:fill="FFFFFF"/>
            <w:tcMar>
              <w:top w:w="0" w:type="dxa"/>
              <w:left w:w="108" w:type="dxa"/>
              <w:bottom w:w="0" w:type="dxa"/>
              <w:right w:w="108" w:type="dxa"/>
            </w:tcMar>
            <w:vAlign w:val="center"/>
          </w:tcPr>
          <w:p w14:paraId="2D5766BA" w14:textId="77777777" w:rsidR="00C35F36" w:rsidRPr="00C95BF7" w:rsidRDefault="00C35F36" w:rsidP="00C35F36">
            <w:pPr>
              <w:pStyle w:val="Standard"/>
              <w:spacing w:before="0"/>
              <w:rPr>
                <w:rFonts w:eastAsia="TimesNewRomanPSMT" w:cs="Arial"/>
                <w:b/>
                <w:bCs/>
                <w:color w:val="auto"/>
                <w:lang w:val="ru-RU"/>
              </w:rPr>
            </w:pPr>
          </w:p>
        </w:tc>
      </w:tr>
      <w:tr w:rsidR="00C35F36" w:rsidRPr="00C95BF7" w14:paraId="43E56527" w14:textId="77777777" w:rsidTr="009032E7">
        <w:trPr>
          <w:trHeight w:val="602"/>
          <w:jc w:val="center"/>
        </w:trPr>
        <w:tc>
          <w:tcPr>
            <w:tcW w:w="464" w:type="dxa"/>
            <w:shd w:val="clear" w:color="auto" w:fill="FFFFFF"/>
            <w:tcMar>
              <w:top w:w="0" w:type="dxa"/>
              <w:left w:w="108" w:type="dxa"/>
              <w:bottom w:w="0" w:type="dxa"/>
              <w:right w:w="108" w:type="dxa"/>
            </w:tcMar>
            <w:vAlign w:val="center"/>
          </w:tcPr>
          <w:p w14:paraId="3A1D88ED" w14:textId="77777777" w:rsidR="00C35F36" w:rsidRPr="00C95BF7" w:rsidRDefault="00C35F36" w:rsidP="00C35F36">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1A1AC3FE" w14:textId="77777777" w:rsidR="00C35F36" w:rsidRPr="00C95BF7" w:rsidRDefault="00A833BC" w:rsidP="00C35F36">
            <w:pPr>
              <w:pStyle w:val="Standard"/>
              <w:spacing w:before="0"/>
              <w:rPr>
                <w:color w:val="auto"/>
              </w:rPr>
            </w:pPr>
            <w:r w:rsidRPr="00A833BC">
              <w:rPr>
                <w:rFonts w:eastAsia="TimesNewRomanPSMT" w:cs="Arial"/>
                <w:bCs/>
                <w:i/>
                <w:iCs/>
                <w:color w:val="auto"/>
              </w:rPr>
              <w:t>Врста правног лица: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0FDD9D3A" w14:textId="77777777" w:rsidR="00C35F36" w:rsidRPr="00C95BF7" w:rsidRDefault="00C35F36" w:rsidP="00C35F36">
            <w:pPr>
              <w:pStyle w:val="Standard"/>
              <w:spacing w:before="0"/>
              <w:rPr>
                <w:rFonts w:eastAsia="TimesNewRomanPSMT" w:cs="Arial"/>
                <w:b/>
                <w:bCs/>
                <w:color w:val="auto"/>
              </w:rPr>
            </w:pPr>
          </w:p>
        </w:tc>
      </w:tr>
      <w:tr w:rsidR="00C35F36" w:rsidRPr="00C95BF7" w14:paraId="56E4699E" w14:textId="77777777" w:rsidTr="009032E7">
        <w:trPr>
          <w:jc w:val="center"/>
        </w:trPr>
        <w:tc>
          <w:tcPr>
            <w:tcW w:w="464" w:type="dxa"/>
            <w:shd w:val="clear" w:color="auto" w:fill="FFFFFF"/>
            <w:tcMar>
              <w:top w:w="0" w:type="dxa"/>
              <w:left w:w="108" w:type="dxa"/>
              <w:bottom w:w="0" w:type="dxa"/>
              <w:right w:w="108" w:type="dxa"/>
            </w:tcMar>
            <w:vAlign w:val="center"/>
          </w:tcPr>
          <w:p w14:paraId="52667404" w14:textId="77777777" w:rsidR="00C35F36" w:rsidRPr="00C95BF7" w:rsidRDefault="00C35F36" w:rsidP="00C35F36">
            <w:pPr>
              <w:pStyle w:val="Standard"/>
              <w:spacing w:before="0"/>
              <w:rPr>
                <w:rFonts w:eastAsia="TimesNewRomanPSMT" w:cs="Arial"/>
                <w:bCs/>
                <w:i/>
                <w:color w:val="auto"/>
                <w:lang w:val="ru-RU"/>
              </w:rPr>
            </w:pPr>
          </w:p>
          <w:p w14:paraId="3F7D980B" w14:textId="77777777" w:rsidR="00C35F36" w:rsidRPr="00C95BF7" w:rsidRDefault="00C35F36" w:rsidP="00C35F36">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503EA8A0" w14:textId="77777777" w:rsidR="00C35F36" w:rsidRPr="00C95BF7" w:rsidRDefault="00C35F36" w:rsidP="00C35F36">
            <w:pPr>
              <w:pStyle w:val="Standard"/>
              <w:spacing w:before="0"/>
              <w:rPr>
                <w:rFonts w:eastAsia="TimesNewRomanPSMT" w:cs="Arial"/>
                <w:bCs/>
                <w:i/>
                <w:color w:val="auto"/>
                <w:lang w:val="ru-RU"/>
              </w:rPr>
            </w:pPr>
          </w:p>
          <w:p w14:paraId="0ED7D8AC" w14:textId="77777777" w:rsidR="00C35F36" w:rsidRPr="00C95BF7" w:rsidRDefault="00C35F36" w:rsidP="00C35F36">
            <w:pPr>
              <w:pStyle w:val="Standard"/>
              <w:spacing w:before="0"/>
              <w:rPr>
                <w:color w:val="auto"/>
              </w:rPr>
            </w:pPr>
            <w:r w:rsidRPr="00C95BF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099FEA19" w14:textId="77777777" w:rsidR="00C35F36" w:rsidRPr="00C95BF7" w:rsidRDefault="00C35F36" w:rsidP="00C35F36">
            <w:pPr>
              <w:pStyle w:val="Standard"/>
              <w:spacing w:before="0"/>
              <w:rPr>
                <w:rFonts w:eastAsia="TimesNewRomanPSMT" w:cs="Arial"/>
                <w:b/>
                <w:bCs/>
                <w:color w:val="auto"/>
              </w:rPr>
            </w:pPr>
          </w:p>
        </w:tc>
      </w:tr>
      <w:tr w:rsidR="00C35F36" w:rsidRPr="00C95BF7" w14:paraId="174C03AA" w14:textId="77777777" w:rsidTr="009032E7">
        <w:trPr>
          <w:jc w:val="center"/>
        </w:trPr>
        <w:tc>
          <w:tcPr>
            <w:tcW w:w="464" w:type="dxa"/>
            <w:shd w:val="clear" w:color="auto" w:fill="FFFFFF"/>
            <w:tcMar>
              <w:top w:w="0" w:type="dxa"/>
              <w:left w:w="108" w:type="dxa"/>
              <w:bottom w:w="0" w:type="dxa"/>
              <w:right w:w="108" w:type="dxa"/>
            </w:tcMar>
            <w:vAlign w:val="center"/>
          </w:tcPr>
          <w:p w14:paraId="13B4B681" w14:textId="77777777" w:rsidR="00C35F36" w:rsidRPr="00C95BF7" w:rsidRDefault="00C35F36" w:rsidP="00C35F36">
            <w:pPr>
              <w:pStyle w:val="Standard"/>
              <w:spacing w:before="0"/>
              <w:rPr>
                <w:rFonts w:eastAsia="TimesNewRomanPSMT" w:cs="Arial"/>
                <w:bCs/>
                <w:i/>
                <w:color w:val="auto"/>
              </w:rPr>
            </w:pPr>
          </w:p>
          <w:p w14:paraId="16CA401E" w14:textId="77777777"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680A7CC9" w14:textId="77777777" w:rsidR="00C35F36" w:rsidRPr="00C95BF7" w:rsidRDefault="00C35F36" w:rsidP="00C35F36">
            <w:pPr>
              <w:pStyle w:val="Standard"/>
              <w:spacing w:before="0"/>
              <w:rPr>
                <w:rFonts w:eastAsia="TimesNewRomanPSMT" w:cs="Arial"/>
                <w:bCs/>
                <w:i/>
                <w:color w:val="auto"/>
              </w:rPr>
            </w:pPr>
          </w:p>
          <w:p w14:paraId="75622C91" w14:textId="77777777" w:rsidR="00C35F36" w:rsidRPr="00C95BF7" w:rsidRDefault="00C35F36" w:rsidP="00C35F36">
            <w:pPr>
              <w:pStyle w:val="Standard"/>
              <w:spacing w:before="0"/>
              <w:rPr>
                <w:color w:val="auto"/>
              </w:rPr>
            </w:pPr>
            <w:r w:rsidRPr="00C95BF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5254B90D" w14:textId="77777777" w:rsidR="00C35F36" w:rsidRPr="00C95BF7" w:rsidRDefault="00C35F36" w:rsidP="00C35F36">
            <w:pPr>
              <w:pStyle w:val="Standard"/>
              <w:spacing w:before="0"/>
              <w:rPr>
                <w:rFonts w:eastAsia="TimesNewRomanPSMT" w:cs="Arial"/>
                <w:b/>
                <w:bCs/>
                <w:color w:val="auto"/>
              </w:rPr>
            </w:pPr>
          </w:p>
        </w:tc>
      </w:tr>
      <w:tr w:rsidR="00C35F36" w:rsidRPr="00C95BF7" w14:paraId="6D9A1397" w14:textId="77777777" w:rsidTr="009032E7">
        <w:trPr>
          <w:jc w:val="center"/>
        </w:trPr>
        <w:tc>
          <w:tcPr>
            <w:tcW w:w="464" w:type="dxa"/>
            <w:shd w:val="clear" w:color="auto" w:fill="FFFFFF"/>
            <w:tcMar>
              <w:top w:w="0" w:type="dxa"/>
              <w:left w:w="108" w:type="dxa"/>
              <w:bottom w:w="0" w:type="dxa"/>
              <w:right w:w="108" w:type="dxa"/>
            </w:tcMar>
            <w:vAlign w:val="center"/>
          </w:tcPr>
          <w:p w14:paraId="5A353F5D" w14:textId="77777777"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47CCABE0" w14:textId="77777777" w:rsidR="00C35F36" w:rsidRPr="00C35F36" w:rsidRDefault="00C35F36" w:rsidP="00C35F36">
            <w:pPr>
              <w:pStyle w:val="Standard"/>
              <w:spacing w:before="0"/>
              <w:rPr>
                <w:rFonts w:cs="Arial"/>
                <w:i/>
                <w:iCs/>
                <w:color w:val="auto"/>
              </w:rPr>
            </w:pPr>
            <w:r>
              <w:rPr>
                <w:rFonts w:cs="Arial"/>
                <w:i/>
                <w:iCs/>
                <w:color w:val="auto"/>
              </w:rPr>
              <w:t>Шифра делатности:</w:t>
            </w:r>
          </w:p>
        </w:tc>
        <w:tc>
          <w:tcPr>
            <w:tcW w:w="4600" w:type="dxa"/>
            <w:shd w:val="clear" w:color="auto" w:fill="FFFFFF"/>
            <w:tcMar>
              <w:top w:w="0" w:type="dxa"/>
              <w:left w:w="108" w:type="dxa"/>
              <w:bottom w:w="0" w:type="dxa"/>
              <w:right w:w="108" w:type="dxa"/>
            </w:tcMar>
            <w:vAlign w:val="center"/>
          </w:tcPr>
          <w:p w14:paraId="11EA8918" w14:textId="77777777" w:rsidR="00C35F36" w:rsidRPr="00C95BF7" w:rsidRDefault="00C35F36" w:rsidP="00C35F36">
            <w:pPr>
              <w:pStyle w:val="Standard"/>
              <w:spacing w:before="0"/>
              <w:rPr>
                <w:rFonts w:cs="Arial"/>
                <w:b/>
                <w:bCs/>
                <w:i/>
                <w:iCs/>
                <w:color w:val="auto"/>
              </w:rPr>
            </w:pPr>
          </w:p>
        </w:tc>
      </w:tr>
      <w:tr w:rsidR="00C35F36" w:rsidRPr="00C95BF7" w14:paraId="44AB09CF" w14:textId="77777777" w:rsidTr="009032E7">
        <w:trPr>
          <w:jc w:val="center"/>
        </w:trPr>
        <w:tc>
          <w:tcPr>
            <w:tcW w:w="464" w:type="dxa"/>
            <w:shd w:val="clear" w:color="auto" w:fill="FFFFFF"/>
            <w:tcMar>
              <w:top w:w="0" w:type="dxa"/>
              <w:left w:w="108" w:type="dxa"/>
              <w:bottom w:w="0" w:type="dxa"/>
              <w:right w:w="108" w:type="dxa"/>
            </w:tcMar>
            <w:vAlign w:val="center"/>
          </w:tcPr>
          <w:p w14:paraId="4AEE78B2" w14:textId="77777777" w:rsidR="00C35F36" w:rsidRPr="00C95BF7" w:rsidRDefault="00C35F36" w:rsidP="00C35F36">
            <w:pPr>
              <w:pStyle w:val="Standard"/>
              <w:spacing w:before="0"/>
              <w:rPr>
                <w:rFonts w:eastAsia="TimesNewRomanPSMT" w:cs="Arial"/>
                <w:bCs/>
                <w:i/>
                <w:color w:val="auto"/>
              </w:rPr>
            </w:pPr>
          </w:p>
          <w:p w14:paraId="399933C9" w14:textId="77777777"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456467CE" w14:textId="77777777" w:rsidR="00C35F36" w:rsidRPr="00C95BF7" w:rsidRDefault="00C35F36" w:rsidP="00C35F36">
            <w:pPr>
              <w:pStyle w:val="Standard"/>
              <w:spacing w:before="0"/>
              <w:rPr>
                <w:rFonts w:eastAsia="TimesNewRomanPSMT" w:cs="Arial"/>
                <w:bCs/>
                <w:i/>
                <w:color w:val="auto"/>
              </w:rPr>
            </w:pPr>
          </w:p>
          <w:p w14:paraId="37EF361C" w14:textId="77777777" w:rsidR="00C35F36" w:rsidRPr="00C95BF7" w:rsidRDefault="00C35F36" w:rsidP="00C35F36">
            <w:pPr>
              <w:pStyle w:val="Standard"/>
              <w:spacing w:before="0"/>
              <w:rPr>
                <w:color w:val="auto"/>
              </w:rPr>
            </w:pPr>
            <w:r w:rsidRPr="00C95BF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6EFB95B4" w14:textId="77777777" w:rsidR="00C35F36" w:rsidRPr="00C95BF7" w:rsidRDefault="00C35F36" w:rsidP="00C35F36">
            <w:pPr>
              <w:pStyle w:val="Standard"/>
              <w:spacing w:before="0"/>
              <w:rPr>
                <w:rFonts w:eastAsia="TimesNewRomanPSMT" w:cs="Arial"/>
                <w:b/>
                <w:bCs/>
                <w:color w:val="auto"/>
              </w:rPr>
            </w:pPr>
          </w:p>
        </w:tc>
      </w:tr>
      <w:tr w:rsidR="00C35F36" w:rsidRPr="00C95BF7" w14:paraId="4C4E53FB" w14:textId="77777777" w:rsidTr="009032E7">
        <w:trPr>
          <w:jc w:val="center"/>
        </w:trPr>
        <w:tc>
          <w:tcPr>
            <w:tcW w:w="464" w:type="dxa"/>
            <w:shd w:val="clear" w:color="auto" w:fill="FFFFFF"/>
            <w:tcMar>
              <w:top w:w="0" w:type="dxa"/>
              <w:left w:w="108" w:type="dxa"/>
              <w:bottom w:w="0" w:type="dxa"/>
              <w:right w:w="108" w:type="dxa"/>
            </w:tcMar>
            <w:vAlign w:val="center"/>
          </w:tcPr>
          <w:p w14:paraId="70A427EF" w14:textId="77777777"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649CDE94" w14:textId="77777777" w:rsidR="00C35F36" w:rsidRPr="00C95BF7" w:rsidRDefault="00C35F36" w:rsidP="00C35F36">
            <w:pPr>
              <w:pStyle w:val="Standard"/>
              <w:spacing w:before="0"/>
              <w:rPr>
                <w:rFonts w:eastAsia="TimesNewRomanPSMT" w:cs="Arial"/>
                <w:bCs/>
                <w:i/>
                <w:color w:val="auto"/>
              </w:rPr>
            </w:pPr>
          </w:p>
          <w:p w14:paraId="7113BD30" w14:textId="77777777" w:rsidR="00C35F36" w:rsidRPr="00C95BF7" w:rsidRDefault="00C35F36" w:rsidP="00C35F36">
            <w:pPr>
              <w:pStyle w:val="Standard"/>
              <w:spacing w:before="0"/>
              <w:rPr>
                <w:color w:val="auto"/>
              </w:rPr>
            </w:pPr>
            <w:r w:rsidRPr="00C95BF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1D4DCA15" w14:textId="77777777" w:rsidR="00C35F36" w:rsidRPr="00C95BF7" w:rsidRDefault="00C35F36" w:rsidP="00C35F36">
            <w:pPr>
              <w:pStyle w:val="Standard"/>
              <w:spacing w:before="0"/>
              <w:rPr>
                <w:rFonts w:eastAsia="TimesNewRomanPSMT" w:cs="Arial"/>
                <w:b/>
                <w:bCs/>
                <w:color w:val="auto"/>
              </w:rPr>
            </w:pPr>
          </w:p>
        </w:tc>
      </w:tr>
      <w:tr w:rsidR="00C35F36" w:rsidRPr="00C95BF7" w14:paraId="0AB94171" w14:textId="77777777" w:rsidTr="009032E7">
        <w:trPr>
          <w:jc w:val="center"/>
        </w:trPr>
        <w:tc>
          <w:tcPr>
            <w:tcW w:w="464" w:type="dxa"/>
            <w:shd w:val="clear" w:color="auto" w:fill="FFFFFF"/>
            <w:tcMar>
              <w:top w:w="0" w:type="dxa"/>
              <w:left w:w="108" w:type="dxa"/>
              <w:bottom w:w="0" w:type="dxa"/>
              <w:right w:w="108" w:type="dxa"/>
            </w:tcMar>
            <w:vAlign w:val="center"/>
          </w:tcPr>
          <w:p w14:paraId="73F8A18B" w14:textId="77777777" w:rsidR="00C35F36" w:rsidRPr="00C95BF7" w:rsidRDefault="00C35F36" w:rsidP="00C35F36">
            <w:pPr>
              <w:pStyle w:val="Standard"/>
              <w:spacing w:before="0"/>
              <w:rPr>
                <w:rFonts w:eastAsia="TimesNewRomanPSMT" w:cs="Arial"/>
                <w:bCs/>
                <w:i/>
                <w:color w:val="auto"/>
              </w:rPr>
            </w:pPr>
          </w:p>
          <w:p w14:paraId="245A37C6" w14:textId="77777777" w:rsidR="00C35F36" w:rsidRPr="00C95BF7" w:rsidRDefault="00C35F36" w:rsidP="00C35F36">
            <w:pPr>
              <w:pStyle w:val="Standard"/>
              <w:spacing w:before="0"/>
              <w:rPr>
                <w:color w:val="auto"/>
              </w:rPr>
            </w:pPr>
            <w:r w:rsidRPr="00C95BF7">
              <w:rPr>
                <w:rFonts w:eastAsia="TimesNewRomanPSMT" w:cs="Arial"/>
                <w:bCs/>
                <w:i/>
                <w:color w:val="auto"/>
              </w:rPr>
              <w:t>3)</w:t>
            </w:r>
          </w:p>
        </w:tc>
        <w:tc>
          <w:tcPr>
            <w:tcW w:w="4218" w:type="dxa"/>
            <w:shd w:val="clear" w:color="auto" w:fill="FFFFFF"/>
            <w:tcMar>
              <w:top w:w="0" w:type="dxa"/>
              <w:left w:w="108" w:type="dxa"/>
              <w:bottom w:w="0" w:type="dxa"/>
              <w:right w:w="108" w:type="dxa"/>
            </w:tcMar>
            <w:vAlign w:val="center"/>
          </w:tcPr>
          <w:p w14:paraId="341A7E86" w14:textId="77777777" w:rsidR="00C35F36" w:rsidRPr="00C95BF7" w:rsidRDefault="00C35F36" w:rsidP="00C35F36">
            <w:pPr>
              <w:pStyle w:val="Standard"/>
              <w:spacing w:before="0"/>
              <w:rPr>
                <w:rFonts w:eastAsia="TimesNewRomanPSMT" w:cs="Arial"/>
                <w:bCs/>
                <w:i/>
                <w:color w:val="auto"/>
                <w:lang w:val="ru-RU"/>
              </w:rPr>
            </w:pPr>
          </w:p>
          <w:p w14:paraId="77749B1D" w14:textId="77777777" w:rsidR="00C35F36" w:rsidRPr="00C95BF7" w:rsidRDefault="00C35F36" w:rsidP="00C35F36">
            <w:pPr>
              <w:pStyle w:val="Standard"/>
              <w:spacing w:before="0"/>
              <w:rPr>
                <w:color w:val="auto"/>
              </w:rPr>
            </w:pPr>
            <w:r w:rsidRPr="00C95BF7">
              <w:rPr>
                <w:rFonts w:eastAsia="TimesNewRomanPSMT" w:cs="Arial"/>
                <w:bCs/>
                <w:i/>
                <w:color w:val="auto"/>
                <w:lang w:val="ru-RU"/>
              </w:rPr>
              <w:t>Назив члана групе понуђача:</w:t>
            </w:r>
          </w:p>
        </w:tc>
        <w:tc>
          <w:tcPr>
            <w:tcW w:w="4600" w:type="dxa"/>
            <w:shd w:val="clear" w:color="auto" w:fill="FFFFFF"/>
            <w:tcMar>
              <w:top w:w="0" w:type="dxa"/>
              <w:left w:w="108" w:type="dxa"/>
              <w:bottom w:w="0" w:type="dxa"/>
              <w:right w:w="108" w:type="dxa"/>
            </w:tcMar>
            <w:vAlign w:val="center"/>
          </w:tcPr>
          <w:p w14:paraId="4F6FAFD4" w14:textId="77777777" w:rsidR="00C35F36" w:rsidRPr="00C95BF7" w:rsidRDefault="00C35F36" w:rsidP="00C35F36">
            <w:pPr>
              <w:pStyle w:val="Standard"/>
              <w:spacing w:before="0"/>
              <w:rPr>
                <w:rFonts w:eastAsia="TimesNewRomanPSMT" w:cs="Arial"/>
                <w:b/>
                <w:bCs/>
                <w:color w:val="auto"/>
                <w:lang w:val="ru-RU"/>
              </w:rPr>
            </w:pPr>
          </w:p>
        </w:tc>
      </w:tr>
      <w:tr w:rsidR="00C35F36" w:rsidRPr="00C95BF7" w14:paraId="782429E5" w14:textId="77777777" w:rsidTr="009032E7">
        <w:trPr>
          <w:trHeight w:val="503"/>
          <w:jc w:val="center"/>
        </w:trPr>
        <w:tc>
          <w:tcPr>
            <w:tcW w:w="464" w:type="dxa"/>
            <w:shd w:val="clear" w:color="auto" w:fill="FFFFFF"/>
            <w:tcMar>
              <w:top w:w="0" w:type="dxa"/>
              <w:left w:w="108" w:type="dxa"/>
              <w:bottom w:w="0" w:type="dxa"/>
              <w:right w:w="108" w:type="dxa"/>
            </w:tcMar>
            <w:vAlign w:val="center"/>
          </w:tcPr>
          <w:p w14:paraId="00105556" w14:textId="77777777" w:rsidR="00C35F36" w:rsidRPr="00C95BF7" w:rsidRDefault="00C35F36" w:rsidP="00C35F36">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0DA66A16" w14:textId="77777777" w:rsidR="00C35F36" w:rsidRPr="00C95BF7" w:rsidRDefault="00A833BC" w:rsidP="00C35F36">
            <w:pPr>
              <w:pStyle w:val="Standard"/>
              <w:spacing w:before="0"/>
              <w:rPr>
                <w:color w:val="auto"/>
              </w:rPr>
            </w:pPr>
            <w:r w:rsidRPr="00A833BC">
              <w:rPr>
                <w:rFonts w:eastAsia="TimesNewRomanPSMT" w:cs="Arial"/>
                <w:bCs/>
                <w:i/>
                <w:iCs/>
                <w:color w:val="auto"/>
              </w:rPr>
              <w:t>Врста правног лица: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4440770E" w14:textId="77777777" w:rsidR="00C35F36" w:rsidRPr="00C95BF7" w:rsidRDefault="00C35F36" w:rsidP="00C35F36">
            <w:pPr>
              <w:pStyle w:val="Standard"/>
              <w:spacing w:before="0"/>
              <w:rPr>
                <w:rFonts w:eastAsia="TimesNewRomanPSMT" w:cs="Arial"/>
                <w:b/>
                <w:bCs/>
                <w:color w:val="auto"/>
              </w:rPr>
            </w:pPr>
          </w:p>
        </w:tc>
      </w:tr>
      <w:tr w:rsidR="00C35F36" w:rsidRPr="00C95BF7" w14:paraId="61B902BB" w14:textId="77777777" w:rsidTr="009032E7">
        <w:trPr>
          <w:jc w:val="center"/>
        </w:trPr>
        <w:tc>
          <w:tcPr>
            <w:tcW w:w="464" w:type="dxa"/>
            <w:shd w:val="clear" w:color="auto" w:fill="FFFFFF"/>
            <w:tcMar>
              <w:top w:w="0" w:type="dxa"/>
              <w:left w:w="108" w:type="dxa"/>
              <w:bottom w:w="0" w:type="dxa"/>
              <w:right w:w="108" w:type="dxa"/>
            </w:tcMar>
            <w:vAlign w:val="center"/>
          </w:tcPr>
          <w:p w14:paraId="1E682DB4" w14:textId="77777777" w:rsidR="00C35F36" w:rsidRPr="00C95BF7" w:rsidRDefault="00C35F36" w:rsidP="00C35F36">
            <w:pPr>
              <w:pStyle w:val="Standard"/>
              <w:spacing w:before="0"/>
              <w:rPr>
                <w:rFonts w:eastAsia="TimesNewRomanPSMT" w:cs="Arial"/>
                <w:bCs/>
                <w:i/>
                <w:color w:val="auto"/>
                <w:lang w:val="ru-RU"/>
              </w:rPr>
            </w:pPr>
          </w:p>
          <w:p w14:paraId="1DAE2171" w14:textId="77777777" w:rsidR="00C35F36" w:rsidRPr="00C95BF7" w:rsidRDefault="00C35F36" w:rsidP="00C35F36">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3C45B7BB" w14:textId="77777777" w:rsidR="00C35F36" w:rsidRPr="00C95BF7" w:rsidRDefault="00C35F36" w:rsidP="00C35F36">
            <w:pPr>
              <w:pStyle w:val="Standard"/>
              <w:spacing w:before="0"/>
              <w:rPr>
                <w:rFonts w:eastAsia="TimesNewRomanPSMT" w:cs="Arial"/>
                <w:bCs/>
                <w:i/>
                <w:color w:val="auto"/>
                <w:lang w:val="ru-RU"/>
              </w:rPr>
            </w:pPr>
          </w:p>
          <w:p w14:paraId="59A645F1" w14:textId="77777777" w:rsidR="00C35F36" w:rsidRPr="00C95BF7" w:rsidRDefault="00C35F36" w:rsidP="00C35F36">
            <w:pPr>
              <w:pStyle w:val="Standard"/>
              <w:spacing w:before="0"/>
              <w:rPr>
                <w:color w:val="auto"/>
              </w:rPr>
            </w:pPr>
            <w:r w:rsidRPr="00C95BF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5AD6138E" w14:textId="77777777" w:rsidR="00C35F36" w:rsidRPr="00C95BF7" w:rsidRDefault="00C35F36" w:rsidP="00C35F36">
            <w:pPr>
              <w:pStyle w:val="Standard"/>
              <w:spacing w:before="0"/>
              <w:rPr>
                <w:rFonts w:eastAsia="TimesNewRomanPSMT" w:cs="Arial"/>
                <w:b/>
                <w:bCs/>
                <w:color w:val="auto"/>
              </w:rPr>
            </w:pPr>
          </w:p>
        </w:tc>
      </w:tr>
      <w:tr w:rsidR="00C35F36" w:rsidRPr="00C95BF7" w14:paraId="40355F27" w14:textId="77777777" w:rsidTr="009032E7">
        <w:trPr>
          <w:jc w:val="center"/>
        </w:trPr>
        <w:tc>
          <w:tcPr>
            <w:tcW w:w="464" w:type="dxa"/>
            <w:shd w:val="clear" w:color="auto" w:fill="FFFFFF"/>
            <w:tcMar>
              <w:top w:w="0" w:type="dxa"/>
              <w:left w:w="108" w:type="dxa"/>
              <w:bottom w:w="0" w:type="dxa"/>
              <w:right w:w="108" w:type="dxa"/>
            </w:tcMar>
            <w:vAlign w:val="center"/>
          </w:tcPr>
          <w:p w14:paraId="11AA991A" w14:textId="77777777" w:rsidR="00C35F36" w:rsidRPr="00C95BF7" w:rsidRDefault="00C35F36" w:rsidP="00C35F36">
            <w:pPr>
              <w:pStyle w:val="Standard"/>
              <w:spacing w:before="0"/>
              <w:rPr>
                <w:rFonts w:eastAsia="TimesNewRomanPSMT" w:cs="Arial"/>
                <w:bCs/>
                <w:i/>
                <w:color w:val="auto"/>
              </w:rPr>
            </w:pPr>
          </w:p>
          <w:p w14:paraId="58C033C4" w14:textId="77777777"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608EBE51" w14:textId="77777777" w:rsidR="00C35F36" w:rsidRPr="00C95BF7" w:rsidRDefault="00C35F36" w:rsidP="00C35F36">
            <w:pPr>
              <w:pStyle w:val="Standard"/>
              <w:spacing w:before="0"/>
              <w:rPr>
                <w:rFonts w:eastAsia="TimesNewRomanPSMT" w:cs="Arial"/>
                <w:bCs/>
                <w:i/>
                <w:color w:val="auto"/>
              </w:rPr>
            </w:pPr>
          </w:p>
          <w:p w14:paraId="5F281AA4" w14:textId="77777777" w:rsidR="00C35F36" w:rsidRPr="00C95BF7" w:rsidRDefault="00C35F36" w:rsidP="00C35F36">
            <w:pPr>
              <w:pStyle w:val="Standard"/>
              <w:spacing w:before="0"/>
              <w:rPr>
                <w:color w:val="auto"/>
              </w:rPr>
            </w:pPr>
            <w:r w:rsidRPr="00C95BF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2092F107" w14:textId="77777777" w:rsidR="00C35F36" w:rsidRPr="00C95BF7" w:rsidRDefault="00C35F36" w:rsidP="00C35F36">
            <w:pPr>
              <w:pStyle w:val="Standard"/>
              <w:spacing w:before="0"/>
              <w:rPr>
                <w:rFonts w:eastAsia="TimesNewRomanPSMT" w:cs="Arial"/>
                <w:b/>
                <w:bCs/>
                <w:color w:val="auto"/>
              </w:rPr>
            </w:pPr>
          </w:p>
        </w:tc>
      </w:tr>
      <w:tr w:rsidR="00C35F36" w:rsidRPr="00C95BF7" w14:paraId="5D00CA13" w14:textId="77777777" w:rsidTr="009032E7">
        <w:trPr>
          <w:jc w:val="center"/>
        </w:trPr>
        <w:tc>
          <w:tcPr>
            <w:tcW w:w="464" w:type="dxa"/>
            <w:shd w:val="clear" w:color="auto" w:fill="FFFFFF"/>
            <w:tcMar>
              <w:top w:w="0" w:type="dxa"/>
              <w:left w:w="108" w:type="dxa"/>
              <w:bottom w:w="0" w:type="dxa"/>
              <w:right w:w="108" w:type="dxa"/>
            </w:tcMar>
            <w:vAlign w:val="center"/>
          </w:tcPr>
          <w:p w14:paraId="5A902B31" w14:textId="77777777"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67D5D057" w14:textId="77777777" w:rsidR="00C35F36" w:rsidRPr="00C35F36" w:rsidRDefault="00C35F36" w:rsidP="00C35F36">
            <w:pPr>
              <w:pStyle w:val="Standard"/>
              <w:spacing w:before="0"/>
              <w:rPr>
                <w:rFonts w:cs="Arial"/>
                <w:i/>
                <w:iCs/>
                <w:color w:val="auto"/>
              </w:rPr>
            </w:pPr>
            <w:r>
              <w:rPr>
                <w:rFonts w:cs="Arial"/>
                <w:i/>
                <w:iCs/>
                <w:color w:val="auto"/>
              </w:rPr>
              <w:t>Шифра делатности:</w:t>
            </w:r>
          </w:p>
        </w:tc>
        <w:tc>
          <w:tcPr>
            <w:tcW w:w="4600" w:type="dxa"/>
            <w:shd w:val="clear" w:color="auto" w:fill="FFFFFF"/>
            <w:tcMar>
              <w:top w:w="0" w:type="dxa"/>
              <w:left w:w="108" w:type="dxa"/>
              <w:bottom w:w="0" w:type="dxa"/>
              <w:right w:w="108" w:type="dxa"/>
            </w:tcMar>
            <w:vAlign w:val="center"/>
          </w:tcPr>
          <w:p w14:paraId="10A675C5" w14:textId="77777777" w:rsidR="00C35F36" w:rsidRPr="00C95BF7" w:rsidRDefault="00C35F36" w:rsidP="00C35F36">
            <w:pPr>
              <w:pStyle w:val="Standard"/>
              <w:spacing w:before="0"/>
              <w:rPr>
                <w:rFonts w:cs="Arial"/>
                <w:b/>
                <w:bCs/>
                <w:i/>
                <w:iCs/>
                <w:color w:val="auto"/>
              </w:rPr>
            </w:pPr>
          </w:p>
        </w:tc>
      </w:tr>
      <w:tr w:rsidR="00C35F36" w:rsidRPr="00C95BF7" w14:paraId="658EC0CE" w14:textId="77777777" w:rsidTr="009032E7">
        <w:trPr>
          <w:jc w:val="center"/>
        </w:trPr>
        <w:tc>
          <w:tcPr>
            <w:tcW w:w="464" w:type="dxa"/>
            <w:shd w:val="clear" w:color="auto" w:fill="FFFFFF"/>
            <w:tcMar>
              <w:top w:w="0" w:type="dxa"/>
              <w:left w:w="108" w:type="dxa"/>
              <w:bottom w:w="0" w:type="dxa"/>
              <w:right w:w="108" w:type="dxa"/>
            </w:tcMar>
            <w:vAlign w:val="center"/>
          </w:tcPr>
          <w:p w14:paraId="02552DFF" w14:textId="77777777" w:rsidR="00C35F36" w:rsidRPr="00C95BF7" w:rsidRDefault="00C35F36" w:rsidP="00C35F36">
            <w:pPr>
              <w:pStyle w:val="Standard"/>
              <w:spacing w:before="0"/>
              <w:rPr>
                <w:rFonts w:eastAsia="TimesNewRomanPSMT" w:cs="Arial"/>
                <w:bCs/>
                <w:i/>
                <w:color w:val="auto"/>
              </w:rPr>
            </w:pPr>
          </w:p>
          <w:p w14:paraId="18D2431D" w14:textId="77777777"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5658135" w14:textId="77777777" w:rsidR="00C35F36" w:rsidRPr="00C95BF7" w:rsidRDefault="00C35F36" w:rsidP="00C35F36">
            <w:pPr>
              <w:pStyle w:val="Standard"/>
              <w:spacing w:before="0"/>
              <w:rPr>
                <w:rFonts w:eastAsia="TimesNewRomanPSMT" w:cs="Arial"/>
                <w:bCs/>
                <w:i/>
                <w:color w:val="auto"/>
              </w:rPr>
            </w:pPr>
          </w:p>
          <w:p w14:paraId="321ABEA6" w14:textId="77777777" w:rsidR="00C35F36" w:rsidRPr="00C95BF7" w:rsidRDefault="00C35F36" w:rsidP="00C35F36">
            <w:pPr>
              <w:pStyle w:val="Standard"/>
              <w:spacing w:before="0"/>
              <w:rPr>
                <w:color w:val="auto"/>
              </w:rPr>
            </w:pPr>
            <w:r w:rsidRPr="00C95BF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4710AB77" w14:textId="77777777" w:rsidR="00C35F36" w:rsidRPr="00C95BF7" w:rsidRDefault="00C35F36" w:rsidP="00C35F36">
            <w:pPr>
              <w:pStyle w:val="Standard"/>
              <w:spacing w:before="0"/>
              <w:rPr>
                <w:rFonts w:eastAsia="TimesNewRomanPSMT" w:cs="Arial"/>
                <w:b/>
                <w:bCs/>
                <w:color w:val="auto"/>
              </w:rPr>
            </w:pPr>
          </w:p>
        </w:tc>
      </w:tr>
      <w:tr w:rsidR="00C35F36" w:rsidRPr="00C95BF7" w14:paraId="556DB13A" w14:textId="77777777" w:rsidTr="009032E7">
        <w:trPr>
          <w:jc w:val="center"/>
        </w:trPr>
        <w:tc>
          <w:tcPr>
            <w:tcW w:w="464" w:type="dxa"/>
            <w:shd w:val="clear" w:color="auto" w:fill="FFFFFF"/>
            <w:tcMar>
              <w:top w:w="0" w:type="dxa"/>
              <w:left w:w="108" w:type="dxa"/>
              <w:bottom w:w="0" w:type="dxa"/>
              <w:right w:w="108" w:type="dxa"/>
            </w:tcMar>
            <w:vAlign w:val="center"/>
          </w:tcPr>
          <w:p w14:paraId="3087911A" w14:textId="77777777" w:rsidR="00C35F36" w:rsidRPr="00C95BF7" w:rsidRDefault="00C35F36" w:rsidP="00C35F36">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BD66C5C" w14:textId="77777777" w:rsidR="00C35F36" w:rsidRPr="00C95BF7" w:rsidRDefault="00C35F36" w:rsidP="00C35F36">
            <w:pPr>
              <w:pStyle w:val="Standard"/>
              <w:spacing w:before="0"/>
              <w:rPr>
                <w:rFonts w:eastAsia="TimesNewRomanPSMT" w:cs="Arial"/>
                <w:bCs/>
                <w:i/>
                <w:color w:val="auto"/>
              </w:rPr>
            </w:pPr>
          </w:p>
          <w:p w14:paraId="4C07DE10" w14:textId="77777777" w:rsidR="00C35F36" w:rsidRPr="00C95BF7" w:rsidRDefault="00C35F36" w:rsidP="00C35F36">
            <w:pPr>
              <w:pStyle w:val="Standard"/>
              <w:spacing w:before="0"/>
              <w:rPr>
                <w:color w:val="auto"/>
              </w:rPr>
            </w:pPr>
            <w:r w:rsidRPr="00C95BF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64DEE114" w14:textId="77777777" w:rsidR="00C35F36" w:rsidRPr="00C95BF7" w:rsidRDefault="00C35F36" w:rsidP="00C35F36">
            <w:pPr>
              <w:pStyle w:val="Standard"/>
              <w:spacing w:before="0"/>
              <w:rPr>
                <w:rFonts w:eastAsia="TimesNewRomanPSMT" w:cs="Arial"/>
                <w:b/>
                <w:bCs/>
                <w:color w:val="auto"/>
              </w:rPr>
            </w:pPr>
          </w:p>
        </w:tc>
      </w:tr>
    </w:tbl>
    <w:p w14:paraId="6C34ECA9" w14:textId="77777777" w:rsidR="00BF4C37" w:rsidRDefault="00BF4C37" w:rsidP="009032E7">
      <w:pPr>
        <w:pStyle w:val="Standard"/>
        <w:spacing w:before="0"/>
        <w:rPr>
          <w:rFonts w:cs="Arial"/>
          <w:b/>
          <w:bCs/>
          <w:i/>
          <w:iCs/>
          <w:sz w:val="20"/>
          <w:szCs w:val="20"/>
          <w:u w:val="single"/>
        </w:rPr>
      </w:pPr>
    </w:p>
    <w:p w14:paraId="4568137E" w14:textId="77777777" w:rsidR="009032E7" w:rsidRDefault="009032E7" w:rsidP="009032E7">
      <w:pPr>
        <w:pStyle w:val="Standard"/>
        <w:spacing w:before="0"/>
      </w:pPr>
      <w:r>
        <w:rPr>
          <w:rFonts w:cs="Arial"/>
          <w:b/>
          <w:bCs/>
          <w:i/>
          <w:iCs/>
          <w:sz w:val="20"/>
          <w:szCs w:val="20"/>
          <w:u w:val="single"/>
        </w:rPr>
        <w:t>Напомена:</w:t>
      </w:r>
    </w:p>
    <w:p w14:paraId="44C0AB9B" w14:textId="77777777" w:rsidR="00BF4C37" w:rsidRDefault="00BF4C37" w:rsidP="009032E7">
      <w:pPr>
        <w:pStyle w:val="Standard"/>
        <w:spacing w:before="0"/>
        <w:rPr>
          <w:rFonts w:cs="Arial"/>
          <w:i/>
          <w:iCs/>
          <w:sz w:val="20"/>
          <w:szCs w:val="20"/>
        </w:rPr>
      </w:pPr>
    </w:p>
    <w:p w14:paraId="2E842330" w14:textId="77777777" w:rsidR="009032E7" w:rsidRDefault="009032E7" w:rsidP="009032E7">
      <w:pPr>
        <w:pStyle w:val="Standard"/>
        <w:spacing w:before="0"/>
      </w:pPr>
      <w:r>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E46C606" w14:textId="77777777" w:rsidR="009032E7" w:rsidRDefault="009032E7" w:rsidP="005E75C7">
      <w:pPr>
        <w:tabs>
          <w:tab w:val="left" w:pos="909"/>
        </w:tabs>
      </w:pPr>
    </w:p>
    <w:p w14:paraId="1C27A900" w14:textId="77777777" w:rsidR="009032E7" w:rsidRDefault="009032E7" w:rsidP="005E75C7">
      <w:pPr>
        <w:tabs>
          <w:tab w:val="left" w:pos="909"/>
        </w:tabs>
      </w:pPr>
    </w:p>
    <w:p w14:paraId="388B3027" w14:textId="77777777" w:rsidR="000F44E3" w:rsidRDefault="000F44E3" w:rsidP="005E75C7">
      <w:pPr>
        <w:tabs>
          <w:tab w:val="left" w:pos="909"/>
        </w:tabs>
      </w:pPr>
    </w:p>
    <w:p w14:paraId="4EC32920" w14:textId="77777777" w:rsidR="00573FA6" w:rsidRDefault="00573FA6" w:rsidP="005E75C7">
      <w:pPr>
        <w:tabs>
          <w:tab w:val="left" w:pos="909"/>
        </w:tabs>
      </w:pPr>
    </w:p>
    <w:p w14:paraId="300D8C1D" w14:textId="77777777" w:rsidR="00C90CEF" w:rsidRDefault="00C90CEF" w:rsidP="005E75C7">
      <w:pPr>
        <w:tabs>
          <w:tab w:val="left" w:pos="909"/>
        </w:tabs>
      </w:pPr>
    </w:p>
    <w:p w14:paraId="12C5060F" w14:textId="77777777" w:rsidR="009032E7" w:rsidRDefault="009032E7" w:rsidP="009032E7">
      <w:pPr>
        <w:pStyle w:val="Standard"/>
        <w:spacing w:before="0"/>
      </w:pPr>
      <w:r>
        <w:rPr>
          <w:rFonts w:eastAsia="TimesNewRomanPSMT" w:cs="Arial"/>
          <w:b/>
          <w:bCs/>
          <w:i/>
        </w:rPr>
        <w:lastRenderedPageBreak/>
        <w:t>5) ЦЕНА И КОМЕРЦИЈАЛНИ УСЛОВИ ПОНУДЕ</w:t>
      </w:r>
    </w:p>
    <w:p w14:paraId="2B8638E7" w14:textId="77777777" w:rsidR="009032E7" w:rsidRDefault="009032E7" w:rsidP="009032E7">
      <w:pPr>
        <w:pStyle w:val="Standard"/>
        <w:spacing w:before="0"/>
        <w:jc w:val="center"/>
        <w:rPr>
          <w:rFonts w:cs="Arial"/>
          <w:b/>
          <w:bCs/>
          <w:i/>
          <w:iCs/>
          <w:u w:val="single"/>
        </w:rPr>
      </w:pPr>
      <w:r>
        <w:rPr>
          <w:rFonts w:cs="Arial"/>
          <w:b/>
          <w:bCs/>
          <w:i/>
          <w:iCs/>
          <w:u w:val="single"/>
        </w:rPr>
        <w:t>ЦЕНА</w:t>
      </w:r>
    </w:p>
    <w:tbl>
      <w:tblPr>
        <w:tblW w:w="9868"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6637"/>
        <w:gridCol w:w="3231"/>
      </w:tblGrid>
      <w:tr w:rsidR="009032E7" w:rsidRPr="000916A2" w14:paraId="5840491D" w14:textId="77777777" w:rsidTr="00512463">
        <w:trPr>
          <w:trHeight w:val="509"/>
          <w:jc w:val="center"/>
        </w:trPr>
        <w:tc>
          <w:tcPr>
            <w:tcW w:w="6637" w:type="dxa"/>
            <w:shd w:val="clear" w:color="auto" w:fill="auto"/>
            <w:tcMar>
              <w:top w:w="0" w:type="dxa"/>
              <w:left w:w="108" w:type="dxa"/>
              <w:bottom w:w="0" w:type="dxa"/>
              <w:right w:w="108" w:type="dxa"/>
            </w:tcMar>
            <w:vAlign w:val="center"/>
          </w:tcPr>
          <w:p w14:paraId="5741CC62" w14:textId="77777777" w:rsidR="00BF4C37" w:rsidRPr="0075672E" w:rsidRDefault="009032E7" w:rsidP="0075672E">
            <w:pPr>
              <w:pStyle w:val="Standard"/>
              <w:spacing w:before="0"/>
              <w:jc w:val="center"/>
              <w:rPr>
                <w:rFonts w:ascii="Arial" w:eastAsia="TimesNewRomanPSMT" w:hAnsi="Arial" w:cs="Arial"/>
                <w:b/>
                <w:bCs/>
                <w:i/>
                <w:sz w:val="22"/>
                <w:szCs w:val="22"/>
              </w:rPr>
            </w:pPr>
            <w:r w:rsidRPr="000916A2">
              <w:rPr>
                <w:rFonts w:ascii="Arial" w:eastAsia="TimesNewRomanPSMT" w:hAnsi="Arial" w:cs="Arial"/>
                <w:b/>
                <w:bCs/>
                <w:i/>
                <w:sz w:val="22"/>
                <w:szCs w:val="22"/>
              </w:rPr>
              <w:t>ПРЕДМЕТ И БРОЈ НАБАВКЕ</w:t>
            </w:r>
            <w:r w:rsidR="00BF4C37" w:rsidRPr="000916A2">
              <w:rPr>
                <w:rFonts w:ascii="Arial" w:eastAsia="TimesNewRomanPSMT" w:hAnsi="Arial" w:cs="Arial"/>
                <w:b/>
                <w:bCs/>
                <w:i/>
                <w:sz w:val="22"/>
                <w:szCs w:val="22"/>
              </w:rPr>
              <w:t>:</w:t>
            </w:r>
          </w:p>
        </w:tc>
        <w:tc>
          <w:tcPr>
            <w:tcW w:w="3231" w:type="dxa"/>
            <w:shd w:val="clear" w:color="auto" w:fill="auto"/>
            <w:tcMar>
              <w:top w:w="0" w:type="dxa"/>
              <w:left w:w="108" w:type="dxa"/>
              <w:bottom w:w="0" w:type="dxa"/>
              <w:right w:w="108" w:type="dxa"/>
            </w:tcMar>
            <w:vAlign w:val="center"/>
          </w:tcPr>
          <w:p w14:paraId="124ABCF9" w14:textId="77777777" w:rsidR="009032E7" w:rsidRPr="000916A2" w:rsidRDefault="00BF4C37" w:rsidP="002E772B">
            <w:pPr>
              <w:pStyle w:val="Standard"/>
              <w:spacing w:before="0"/>
              <w:jc w:val="center"/>
              <w:rPr>
                <w:rFonts w:ascii="Arial" w:hAnsi="Arial" w:cs="Arial"/>
                <w:i/>
                <w:sz w:val="22"/>
                <w:szCs w:val="22"/>
              </w:rPr>
            </w:pPr>
            <w:r w:rsidRPr="000916A2">
              <w:rPr>
                <w:rFonts w:ascii="Arial" w:hAnsi="Arial" w:cs="Arial"/>
                <w:b/>
                <w:bCs/>
                <w:i/>
                <w:iCs/>
                <w:color w:val="auto"/>
                <w:sz w:val="22"/>
                <w:szCs w:val="22"/>
              </w:rPr>
              <w:t>У</w:t>
            </w:r>
            <w:r w:rsidR="009032E7" w:rsidRPr="000916A2">
              <w:rPr>
                <w:rFonts w:ascii="Arial" w:hAnsi="Arial" w:cs="Arial"/>
                <w:b/>
                <w:bCs/>
                <w:i/>
                <w:iCs/>
                <w:color w:val="auto"/>
                <w:sz w:val="22"/>
                <w:szCs w:val="22"/>
              </w:rPr>
              <w:t>купна вредност понуде</w:t>
            </w:r>
            <w:r w:rsidRPr="000916A2">
              <w:rPr>
                <w:rFonts w:ascii="Arial" w:hAnsi="Arial" w:cs="Arial"/>
                <w:b/>
                <w:bCs/>
                <w:i/>
                <w:iCs/>
                <w:color w:val="auto"/>
                <w:sz w:val="22"/>
                <w:szCs w:val="22"/>
              </w:rPr>
              <w:t>, без ПДВ-а</w:t>
            </w:r>
          </w:p>
        </w:tc>
      </w:tr>
      <w:tr w:rsidR="009032E7" w:rsidRPr="000916A2" w14:paraId="0F322B3E" w14:textId="77777777" w:rsidTr="00512463">
        <w:trPr>
          <w:trHeight w:val="462"/>
          <w:jc w:val="center"/>
        </w:trPr>
        <w:tc>
          <w:tcPr>
            <w:tcW w:w="6637" w:type="dxa"/>
            <w:shd w:val="clear" w:color="auto" w:fill="auto"/>
            <w:tcMar>
              <w:top w:w="0" w:type="dxa"/>
              <w:left w:w="108" w:type="dxa"/>
              <w:bottom w:w="0" w:type="dxa"/>
              <w:right w:w="108" w:type="dxa"/>
            </w:tcMar>
            <w:vAlign w:val="center"/>
          </w:tcPr>
          <w:p w14:paraId="3541C144" w14:textId="77777777" w:rsidR="009032E7" w:rsidRPr="00512463" w:rsidRDefault="00A956C5" w:rsidP="00512463">
            <w:pPr>
              <w:rPr>
                <w:rFonts w:cs="Arial"/>
                <w:i/>
                <w:color w:val="000000"/>
                <w:kern w:val="0"/>
                <w:sz w:val="22"/>
                <w:szCs w:val="22"/>
              </w:rPr>
            </w:pPr>
            <w:r>
              <w:rPr>
                <w:rFonts w:cs="Arial"/>
                <w:i/>
                <w:color w:val="000000"/>
                <w:kern w:val="0"/>
                <w:sz w:val="22"/>
                <w:szCs w:val="22"/>
              </w:rPr>
              <w:t>Годишњи мониторинг реке Колубаре у зони водозахвата за потребе ПК „Тамнава Исток“, са уградњом уређаја „DRIVER</w:t>
            </w:r>
            <w:r w:rsidR="0075672E" w:rsidRPr="0075672E">
              <w:rPr>
                <w:rFonts w:cs="Arial"/>
                <w:i/>
                <w:color w:val="000000"/>
                <w:kern w:val="0"/>
                <w:sz w:val="22"/>
                <w:szCs w:val="22"/>
              </w:rPr>
              <w:t xml:space="preserve">, ЈН број: </w:t>
            </w:r>
            <w:r w:rsidR="00657C65">
              <w:rPr>
                <w:rFonts w:cs="Arial"/>
                <w:i/>
                <w:color w:val="000000"/>
                <w:kern w:val="0"/>
                <w:sz w:val="22"/>
                <w:szCs w:val="22"/>
              </w:rPr>
              <w:t>ЈН/4000/0062/2020, ЈАНА: 1630/2020</w:t>
            </w:r>
          </w:p>
        </w:tc>
        <w:tc>
          <w:tcPr>
            <w:tcW w:w="3231" w:type="dxa"/>
            <w:shd w:val="clear" w:color="auto" w:fill="auto"/>
            <w:tcMar>
              <w:top w:w="0" w:type="dxa"/>
              <w:left w:w="108" w:type="dxa"/>
              <w:bottom w:w="0" w:type="dxa"/>
              <w:right w:w="108" w:type="dxa"/>
            </w:tcMar>
          </w:tcPr>
          <w:p w14:paraId="36A01E7A" w14:textId="77777777" w:rsidR="009032E7" w:rsidRPr="000916A2" w:rsidRDefault="009032E7" w:rsidP="00DA2112">
            <w:pPr>
              <w:pStyle w:val="Standard"/>
              <w:spacing w:before="0"/>
              <w:jc w:val="center"/>
              <w:rPr>
                <w:rFonts w:ascii="Arial" w:hAnsi="Arial" w:cs="Arial"/>
                <w:b/>
                <w:bCs/>
                <w:i/>
                <w:iCs/>
                <w:sz w:val="22"/>
                <w:szCs w:val="22"/>
              </w:rPr>
            </w:pPr>
          </w:p>
          <w:p w14:paraId="37BE00D1" w14:textId="77777777" w:rsidR="009032E7" w:rsidRPr="000916A2" w:rsidRDefault="009032E7" w:rsidP="00DA2112">
            <w:pPr>
              <w:pStyle w:val="Standard"/>
              <w:spacing w:before="0"/>
              <w:jc w:val="center"/>
              <w:rPr>
                <w:rFonts w:ascii="Arial" w:hAnsi="Arial" w:cs="Arial"/>
                <w:b/>
                <w:bCs/>
                <w:i/>
                <w:iCs/>
                <w:sz w:val="22"/>
                <w:szCs w:val="22"/>
              </w:rPr>
            </w:pPr>
          </w:p>
        </w:tc>
      </w:tr>
    </w:tbl>
    <w:p w14:paraId="12B1B0C9" w14:textId="77777777" w:rsidR="009032E7" w:rsidRDefault="009032E7" w:rsidP="009032E7">
      <w:pPr>
        <w:pStyle w:val="Standard"/>
        <w:spacing w:before="0"/>
        <w:jc w:val="center"/>
        <w:rPr>
          <w:rFonts w:cs="Arial"/>
          <w:b/>
          <w:bCs/>
          <w:i/>
          <w:iCs/>
          <w:u w:val="single"/>
        </w:rPr>
      </w:pPr>
      <w:r>
        <w:rPr>
          <w:rFonts w:cs="Arial"/>
          <w:b/>
          <w:bCs/>
          <w:i/>
          <w:iCs/>
          <w:u w:val="single"/>
        </w:rPr>
        <w:t>КОМЕРЦИЈАЛНИ УСЛОВИ</w:t>
      </w:r>
    </w:p>
    <w:tbl>
      <w:tblPr>
        <w:tblW w:w="9911"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5485"/>
        <w:gridCol w:w="4426"/>
      </w:tblGrid>
      <w:tr w:rsidR="009032E7" w:rsidRPr="00057B58" w14:paraId="44000221" w14:textId="77777777" w:rsidTr="0047033C">
        <w:trPr>
          <w:trHeight w:val="342"/>
          <w:jc w:val="center"/>
        </w:trPr>
        <w:tc>
          <w:tcPr>
            <w:tcW w:w="5485" w:type="dxa"/>
            <w:shd w:val="clear" w:color="auto" w:fill="auto"/>
            <w:tcMar>
              <w:top w:w="0" w:type="dxa"/>
              <w:left w:w="108" w:type="dxa"/>
              <w:bottom w:w="0" w:type="dxa"/>
              <w:right w:w="108" w:type="dxa"/>
            </w:tcMar>
            <w:vAlign w:val="center"/>
          </w:tcPr>
          <w:p w14:paraId="45D7B888" w14:textId="77777777" w:rsidR="009032E7" w:rsidRPr="00057B58" w:rsidRDefault="009032E7" w:rsidP="00780012">
            <w:pPr>
              <w:pStyle w:val="Standard"/>
              <w:spacing w:before="0"/>
              <w:jc w:val="center"/>
              <w:rPr>
                <w:rFonts w:ascii="Arial" w:hAnsi="Arial" w:cs="Arial"/>
                <w:i/>
                <w:sz w:val="22"/>
                <w:szCs w:val="22"/>
              </w:rPr>
            </w:pPr>
            <w:r w:rsidRPr="00057B58">
              <w:rPr>
                <w:rFonts w:ascii="Arial" w:hAnsi="Arial" w:cs="Arial"/>
                <w:b/>
                <w:bCs/>
                <w:i/>
                <w:iCs/>
                <w:sz w:val="22"/>
                <w:szCs w:val="22"/>
              </w:rPr>
              <w:t>УСЛОВ НАРУЧИОЦА</w:t>
            </w:r>
          </w:p>
        </w:tc>
        <w:tc>
          <w:tcPr>
            <w:tcW w:w="4426" w:type="dxa"/>
            <w:shd w:val="clear" w:color="auto" w:fill="auto"/>
            <w:tcMar>
              <w:top w:w="0" w:type="dxa"/>
              <w:left w:w="108" w:type="dxa"/>
              <w:bottom w:w="0" w:type="dxa"/>
              <w:right w:w="108" w:type="dxa"/>
            </w:tcMar>
            <w:vAlign w:val="center"/>
          </w:tcPr>
          <w:p w14:paraId="7FCF0501" w14:textId="77777777" w:rsidR="009032E7" w:rsidRPr="00057B58" w:rsidRDefault="009032E7" w:rsidP="00780012">
            <w:pPr>
              <w:pStyle w:val="Standard"/>
              <w:spacing w:before="0"/>
              <w:jc w:val="center"/>
              <w:rPr>
                <w:rFonts w:ascii="Arial" w:hAnsi="Arial" w:cs="Arial"/>
                <w:i/>
                <w:sz w:val="22"/>
                <w:szCs w:val="22"/>
              </w:rPr>
            </w:pPr>
            <w:r w:rsidRPr="00057B58">
              <w:rPr>
                <w:rFonts w:ascii="Arial" w:hAnsi="Arial" w:cs="Arial"/>
                <w:b/>
                <w:bCs/>
                <w:i/>
                <w:iCs/>
                <w:sz w:val="22"/>
                <w:szCs w:val="22"/>
              </w:rPr>
              <w:t>ПОНУДА ПОНУЂАЧА</w:t>
            </w:r>
          </w:p>
        </w:tc>
      </w:tr>
      <w:tr w:rsidR="003711AE" w:rsidRPr="00057B58" w14:paraId="41065BEC" w14:textId="77777777" w:rsidTr="003711AE">
        <w:trPr>
          <w:trHeight w:val="801"/>
          <w:jc w:val="center"/>
        </w:trPr>
        <w:tc>
          <w:tcPr>
            <w:tcW w:w="5485" w:type="dxa"/>
            <w:shd w:val="clear" w:color="auto" w:fill="auto"/>
            <w:tcMar>
              <w:top w:w="0" w:type="dxa"/>
              <w:left w:w="108" w:type="dxa"/>
              <w:bottom w:w="0" w:type="dxa"/>
              <w:right w:w="108" w:type="dxa"/>
            </w:tcMar>
            <w:vAlign w:val="center"/>
          </w:tcPr>
          <w:p w14:paraId="4F5E951D" w14:textId="77777777" w:rsidR="00922B76" w:rsidRDefault="00922B76" w:rsidP="003711AE">
            <w:pPr>
              <w:pStyle w:val="Standard"/>
              <w:spacing w:before="0"/>
              <w:jc w:val="center"/>
              <w:rPr>
                <w:rFonts w:ascii="Arial" w:hAnsi="Arial" w:cs="Arial"/>
                <w:b/>
                <w:bCs/>
                <w:i/>
                <w:iCs/>
                <w:color w:val="auto"/>
                <w:sz w:val="22"/>
                <w:szCs w:val="22"/>
              </w:rPr>
            </w:pPr>
          </w:p>
          <w:p w14:paraId="7A8B4D4D" w14:textId="77777777" w:rsidR="003711AE" w:rsidRPr="00057B58" w:rsidRDefault="003711AE" w:rsidP="003711AE">
            <w:pPr>
              <w:pStyle w:val="Standard"/>
              <w:spacing w:before="0"/>
              <w:jc w:val="center"/>
              <w:rPr>
                <w:rFonts w:ascii="Arial" w:hAnsi="Arial" w:cs="Arial"/>
                <w:b/>
                <w:i/>
                <w:color w:val="auto"/>
                <w:sz w:val="22"/>
                <w:szCs w:val="22"/>
              </w:rPr>
            </w:pPr>
            <w:r w:rsidRPr="00057B58">
              <w:rPr>
                <w:rFonts w:ascii="Arial" w:hAnsi="Arial" w:cs="Arial"/>
                <w:b/>
                <w:bCs/>
                <w:i/>
                <w:iCs/>
                <w:color w:val="auto"/>
                <w:sz w:val="22"/>
                <w:szCs w:val="22"/>
              </w:rPr>
              <w:t>РОК И НАЧИН ПЛАЋАЊА:</w:t>
            </w:r>
          </w:p>
          <w:p w14:paraId="4D218606" w14:textId="77777777" w:rsidR="003711AE" w:rsidRPr="00057B58" w:rsidRDefault="003711AE" w:rsidP="003711AE">
            <w:pPr>
              <w:pStyle w:val="KDParagraf"/>
              <w:spacing w:before="0"/>
              <w:rPr>
                <w:rFonts w:ascii="Arial" w:hAnsi="Arial" w:cs="Arial"/>
                <w:i/>
                <w:color w:val="auto"/>
                <w:sz w:val="22"/>
                <w:szCs w:val="22"/>
              </w:rPr>
            </w:pPr>
            <w:r w:rsidRPr="00057B58">
              <w:rPr>
                <w:rFonts w:ascii="Arial" w:hAnsi="Arial" w:cs="Arial"/>
                <w:bCs/>
                <w:i/>
                <w:iCs/>
                <w:color w:val="auto"/>
                <w:sz w:val="22"/>
                <w:szCs w:val="22"/>
              </w:rPr>
              <w:t xml:space="preserve">У року који </w:t>
            </w:r>
            <w:r w:rsidRPr="00A653A1">
              <w:rPr>
                <w:rFonts w:ascii="Arial" w:hAnsi="Arial" w:cs="Arial"/>
                <w:bCs/>
                <w:i/>
                <w:iCs/>
                <w:color w:val="auto"/>
              </w:rPr>
              <w:t>не може бити дужи</w:t>
            </w:r>
            <w:r w:rsidRPr="00057B58">
              <w:rPr>
                <w:rFonts w:ascii="Arial" w:hAnsi="Arial" w:cs="Arial"/>
                <w:bCs/>
                <w:i/>
                <w:iCs/>
                <w:color w:val="auto"/>
                <w:sz w:val="22"/>
                <w:szCs w:val="22"/>
              </w:rPr>
              <w:t xml:space="preserve"> oд 45 дана од пријема исправног рачуна на писарницу наручиоца, а на основу </w:t>
            </w:r>
            <w:r w:rsidRPr="00057B58">
              <w:rPr>
                <w:rFonts w:ascii="Arial" w:hAnsi="Arial" w:cs="Arial"/>
                <w:bCs/>
                <w:i/>
                <w:iCs/>
                <w:color w:val="auto"/>
                <w:sz w:val="22"/>
                <w:szCs w:val="22"/>
                <w:shd w:val="clear" w:color="auto" w:fill="FFFFFF"/>
              </w:rPr>
              <w:t xml:space="preserve">Записника о извршеним </w:t>
            </w:r>
            <w:r w:rsidRPr="00057B58">
              <w:rPr>
                <w:rFonts w:ascii="Arial" w:hAnsi="Arial" w:cs="Arial"/>
                <w:bCs/>
                <w:i/>
                <w:iCs/>
                <w:color w:val="auto"/>
                <w:sz w:val="22"/>
                <w:szCs w:val="22"/>
              </w:rPr>
              <w:t>услугама</w:t>
            </w:r>
            <w:r w:rsidRPr="00057B58">
              <w:rPr>
                <w:rFonts w:ascii="Arial" w:hAnsi="Arial" w:cs="Arial"/>
                <w:bCs/>
                <w:i/>
                <w:iCs/>
                <w:sz w:val="22"/>
                <w:szCs w:val="22"/>
              </w:rPr>
              <w:t>(без примедби)</w:t>
            </w:r>
            <w:r w:rsidRPr="00057B58">
              <w:rPr>
                <w:rFonts w:ascii="Arial" w:hAnsi="Arial" w:cs="Arial"/>
                <w:bCs/>
                <w:i/>
                <w:iCs/>
                <w:color w:val="auto"/>
                <w:sz w:val="22"/>
                <w:szCs w:val="22"/>
              </w:rPr>
              <w:t>,</w:t>
            </w:r>
            <w:r w:rsidRPr="00057B58">
              <w:rPr>
                <w:rFonts w:ascii="Arial" w:hAnsi="Arial" w:cs="Arial"/>
                <w:bCs/>
                <w:i/>
                <w:iCs/>
                <w:color w:val="auto"/>
                <w:sz w:val="22"/>
                <w:szCs w:val="22"/>
                <w:shd w:val="clear" w:color="auto" w:fill="FFFFFF"/>
              </w:rPr>
              <w:t xml:space="preserve"> потписаног од стране овлашћеног лица пружаоца услуге и овлашћеног лица корисника услуге задуженог за стручни надзор</w:t>
            </w:r>
          </w:p>
        </w:tc>
        <w:tc>
          <w:tcPr>
            <w:tcW w:w="4426" w:type="dxa"/>
            <w:shd w:val="clear" w:color="auto" w:fill="auto"/>
            <w:tcMar>
              <w:top w:w="0" w:type="dxa"/>
              <w:left w:w="108" w:type="dxa"/>
              <w:bottom w:w="0" w:type="dxa"/>
              <w:right w:w="108" w:type="dxa"/>
            </w:tcMar>
            <w:vAlign w:val="center"/>
          </w:tcPr>
          <w:p w14:paraId="1A1F622F" w14:textId="77777777" w:rsidR="003711AE" w:rsidRPr="00057B58" w:rsidRDefault="003711AE" w:rsidP="003711AE">
            <w:pPr>
              <w:pStyle w:val="KDParagraf"/>
              <w:spacing w:before="0"/>
              <w:rPr>
                <w:rFonts w:ascii="Arial" w:hAnsi="Arial" w:cs="Arial"/>
                <w:i/>
                <w:color w:val="auto"/>
                <w:sz w:val="22"/>
                <w:szCs w:val="22"/>
              </w:rPr>
            </w:pPr>
            <w:r w:rsidRPr="00057B58">
              <w:rPr>
                <w:rFonts w:ascii="Arial" w:hAnsi="Arial" w:cs="Arial"/>
                <w:bCs/>
                <w:i/>
                <w:iCs/>
                <w:color w:val="auto"/>
                <w:sz w:val="22"/>
                <w:szCs w:val="22"/>
              </w:rPr>
              <w:t xml:space="preserve">У року који не може бити дужи од 45 дана од пријема исправног рачуна на писарницу наручиоца, а на основу </w:t>
            </w:r>
            <w:r w:rsidRPr="00057B58">
              <w:rPr>
                <w:rFonts w:ascii="Arial" w:hAnsi="Arial" w:cs="Arial"/>
                <w:bCs/>
                <w:i/>
                <w:iCs/>
                <w:color w:val="auto"/>
                <w:sz w:val="22"/>
                <w:szCs w:val="22"/>
                <w:shd w:val="clear" w:color="auto" w:fill="FFFFFF"/>
              </w:rPr>
              <w:t>Записника о извршеним услугама</w:t>
            </w:r>
            <w:r w:rsidRPr="00057B58">
              <w:rPr>
                <w:rFonts w:ascii="Arial" w:hAnsi="Arial" w:cs="Arial"/>
                <w:bCs/>
                <w:i/>
                <w:iCs/>
                <w:sz w:val="22"/>
                <w:szCs w:val="22"/>
                <w:shd w:val="clear" w:color="auto" w:fill="FFFFFF"/>
              </w:rPr>
              <w:t>(без примедби)</w:t>
            </w:r>
            <w:r w:rsidRPr="00057B58">
              <w:rPr>
                <w:rFonts w:ascii="Arial" w:hAnsi="Arial" w:cs="Arial"/>
                <w:bCs/>
                <w:i/>
                <w:iCs/>
                <w:color w:val="auto"/>
                <w:sz w:val="22"/>
                <w:szCs w:val="22"/>
                <w:shd w:val="clear" w:color="auto" w:fill="FFFFFF"/>
              </w:rPr>
              <w:t>, потписаног од стране овлашћеног лица пружаоца услуге и овлашћеног лица корисника услуге задуженог за стручни надзор</w:t>
            </w:r>
          </w:p>
        </w:tc>
      </w:tr>
      <w:tr w:rsidR="000A7C50" w:rsidRPr="00B13DE9" w14:paraId="7E89306A" w14:textId="77777777" w:rsidTr="0047033C">
        <w:trPr>
          <w:trHeight w:val="918"/>
          <w:jc w:val="center"/>
        </w:trPr>
        <w:tc>
          <w:tcPr>
            <w:tcW w:w="5485" w:type="dxa"/>
            <w:shd w:val="clear" w:color="auto" w:fill="auto"/>
            <w:tcMar>
              <w:top w:w="0" w:type="dxa"/>
              <w:left w:w="108" w:type="dxa"/>
              <w:bottom w:w="0" w:type="dxa"/>
              <w:right w:w="108" w:type="dxa"/>
            </w:tcMar>
            <w:vAlign w:val="center"/>
          </w:tcPr>
          <w:p w14:paraId="2C014514" w14:textId="77777777" w:rsidR="000A7C50" w:rsidRPr="00A162EC" w:rsidRDefault="000A7C50" w:rsidP="000A7C50">
            <w:pPr>
              <w:pStyle w:val="Standard"/>
              <w:spacing w:before="0"/>
              <w:jc w:val="center"/>
              <w:rPr>
                <w:rFonts w:ascii="Arial" w:hAnsi="Arial" w:cs="Arial"/>
                <w:b/>
                <w:bCs/>
                <w:i/>
                <w:color w:val="auto"/>
                <w:sz w:val="22"/>
                <w:szCs w:val="22"/>
                <w:lang w:val="sr-Cyrl-CS" w:eastAsia="ar-SA"/>
              </w:rPr>
            </w:pPr>
            <w:r w:rsidRPr="00A162EC">
              <w:rPr>
                <w:rFonts w:ascii="Arial" w:hAnsi="Arial" w:cs="Arial"/>
                <w:b/>
                <w:bCs/>
                <w:i/>
                <w:color w:val="auto"/>
                <w:sz w:val="22"/>
                <w:szCs w:val="22"/>
                <w:lang w:val="sr-Cyrl-CS" w:eastAsia="ar-SA"/>
              </w:rPr>
              <w:t>РОК ПОЧЕТКА ВРШЕЊА УСЛУГЕ:</w:t>
            </w:r>
          </w:p>
          <w:p w14:paraId="47C3C9A9" w14:textId="3D9FBDA3" w:rsidR="000A7C50" w:rsidRPr="00A162EC" w:rsidRDefault="004F1A3A" w:rsidP="004F1A3A">
            <w:pPr>
              <w:widowControl/>
              <w:suppressAutoHyphens w:val="0"/>
              <w:autoSpaceDN/>
              <w:spacing w:after="160" w:line="259" w:lineRule="auto"/>
              <w:jc w:val="center"/>
              <w:textAlignment w:val="auto"/>
              <w:rPr>
                <w:rFonts w:cs="Arial"/>
                <w:bCs/>
                <w:i/>
                <w:iCs/>
                <w:sz w:val="22"/>
                <w:szCs w:val="22"/>
              </w:rPr>
            </w:pPr>
            <w:r w:rsidRPr="00A162EC">
              <w:rPr>
                <w:rFonts w:eastAsia="Calibri" w:cs="Arial"/>
                <w:bCs/>
                <w:i/>
                <w:kern w:val="0"/>
                <w:sz w:val="22"/>
                <w:szCs w:val="22"/>
                <w:lang w:val="sr-Cyrl-CS"/>
              </w:rPr>
              <w:t>3 дана по писменом позиву Наручиоца.</w:t>
            </w:r>
          </w:p>
        </w:tc>
        <w:tc>
          <w:tcPr>
            <w:tcW w:w="4426" w:type="dxa"/>
            <w:shd w:val="clear" w:color="auto" w:fill="auto"/>
            <w:tcMar>
              <w:top w:w="0" w:type="dxa"/>
              <w:left w:w="108" w:type="dxa"/>
              <w:bottom w:w="0" w:type="dxa"/>
              <w:right w:w="108" w:type="dxa"/>
            </w:tcMar>
            <w:vAlign w:val="center"/>
          </w:tcPr>
          <w:p w14:paraId="3D1C377B" w14:textId="7C2C1445" w:rsidR="000A7C50" w:rsidRPr="005F332F" w:rsidRDefault="00E9581F" w:rsidP="000A7C50">
            <w:pPr>
              <w:snapToGrid w:val="0"/>
              <w:jc w:val="center"/>
              <w:rPr>
                <w:rFonts w:cs="Arial"/>
                <w:bCs/>
                <w:i/>
                <w:sz w:val="22"/>
                <w:szCs w:val="22"/>
              </w:rPr>
            </w:pPr>
            <w:r w:rsidRPr="00E9581F">
              <w:rPr>
                <w:rFonts w:cs="Arial"/>
                <w:bCs/>
                <w:i/>
                <w:sz w:val="22"/>
                <w:szCs w:val="22"/>
                <w:lang w:val="sr-Cyrl-CS"/>
              </w:rPr>
              <w:t>3 дана по писменом позиву Наручиоца</w:t>
            </w:r>
            <w:r w:rsidR="000C606D">
              <w:rPr>
                <w:rFonts w:cs="Arial"/>
                <w:bCs/>
                <w:i/>
                <w:sz w:val="22"/>
                <w:szCs w:val="22"/>
                <w:lang w:val="sr-Cyrl-CS"/>
              </w:rPr>
              <w:t xml:space="preserve">                                                                                                                                                                                                                                                                                                                                                                                                                                                                                                                                                                                                                                                                                                                                                                                                                                                                                                                                                                                                                                                                                                                                                                                                                                                                                                                                                                                                                                                                                                                                                                                                                                                                                                                                                                                                                                                                                                                                                                                                                                                                                                                                                                                                                                                                                                                                                                                                                                                                                                                                                                                                                                                                                                                                                                                                                                                                                                                                                                                                                                                                                                                                                                                                                                                                                                                                                                                                                                                                                                                                                                                                                                                          </w:t>
            </w:r>
          </w:p>
        </w:tc>
      </w:tr>
      <w:tr w:rsidR="000A7C50" w:rsidRPr="00917893" w14:paraId="40621BC4" w14:textId="77777777" w:rsidTr="00A85AD9">
        <w:trPr>
          <w:trHeight w:val="933"/>
          <w:jc w:val="center"/>
        </w:trPr>
        <w:tc>
          <w:tcPr>
            <w:tcW w:w="5485" w:type="dxa"/>
            <w:shd w:val="clear" w:color="auto" w:fill="auto"/>
            <w:tcMar>
              <w:top w:w="0" w:type="dxa"/>
              <w:left w:w="108" w:type="dxa"/>
              <w:bottom w:w="0" w:type="dxa"/>
              <w:right w:w="108" w:type="dxa"/>
            </w:tcMar>
            <w:vAlign w:val="center"/>
          </w:tcPr>
          <w:p w14:paraId="70133E54" w14:textId="77777777" w:rsidR="000A7C50" w:rsidRPr="00A162EC" w:rsidRDefault="000A7C50" w:rsidP="000A7C50">
            <w:pPr>
              <w:pStyle w:val="Standard"/>
              <w:spacing w:before="0"/>
              <w:jc w:val="center"/>
              <w:rPr>
                <w:rFonts w:ascii="Arial" w:hAnsi="Arial" w:cs="Arial"/>
                <w:b/>
                <w:i/>
                <w:color w:val="auto"/>
                <w:sz w:val="22"/>
                <w:szCs w:val="22"/>
              </w:rPr>
            </w:pPr>
            <w:r w:rsidRPr="00A162EC">
              <w:rPr>
                <w:rFonts w:ascii="Arial" w:hAnsi="Arial" w:cs="Arial"/>
                <w:b/>
                <w:bCs/>
                <w:i/>
                <w:iCs/>
                <w:color w:val="auto"/>
                <w:sz w:val="22"/>
                <w:szCs w:val="22"/>
              </w:rPr>
              <w:t>РОК ЗА ИЗВРШЕЊE УСЛУГЕ:</w:t>
            </w:r>
          </w:p>
          <w:p w14:paraId="2D4B050B" w14:textId="77777777" w:rsidR="000A7C50" w:rsidRPr="00A162EC" w:rsidRDefault="00A8607E" w:rsidP="000A7C50">
            <w:pPr>
              <w:pStyle w:val="Standard"/>
              <w:spacing w:before="0"/>
              <w:jc w:val="center"/>
              <w:rPr>
                <w:rFonts w:ascii="Arial" w:hAnsi="Arial" w:cs="Arial"/>
                <w:i/>
                <w:color w:val="auto"/>
                <w:spacing w:val="4"/>
                <w:sz w:val="22"/>
                <w:szCs w:val="22"/>
              </w:rPr>
            </w:pPr>
            <w:r w:rsidRPr="00A162EC">
              <w:rPr>
                <w:rFonts w:ascii="Arial" w:hAnsi="Arial" w:cs="Arial"/>
                <w:i/>
                <w:color w:val="auto"/>
                <w:spacing w:val="4"/>
                <w:sz w:val="22"/>
                <w:szCs w:val="22"/>
                <w:lang w:val="sr-Cyrl-RS"/>
              </w:rPr>
              <w:t>12 календарских месеци од дана почетка вршења услуге</w:t>
            </w:r>
          </w:p>
        </w:tc>
        <w:tc>
          <w:tcPr>
            <w:tcW w:w="4426" w:type="dxa"/>
            <w:shd w:val="clear" w:color="auto" w:fill="auto"/>
            <w:tcMar>
              <w:top w:w="0" w:type="dxa"/>
              <w:left w:w="108" w:type="dxa"/>
              <w:bottom w:w="0" w:type="dxa"/>
              <w:right w:w="108" w:type="dxa"/>
            </w:tcMar>
            <w:vAlign w:val="center"/>
          </w:tcPr>
          <w:p w14:paraId="320D3975" w14:textId="77777777" w:rsidR="000A7C50" w:rsidRPr="003808CE" w:rsidRDefault="00A8607E" w:rsidP="000A7C50">
            <w:pPr>
              <w:pStyle w:val="Standard"/>
              <w:spacing w:before="0"/>
              <w:jc w:val="center"/>
              <w:rPr>
                <w:rFonts w:ascii="Arial" w:hAnsi="Arial" w:cs="Arial"/>
                <w:i/>
                <w:color w:val="auto"/>
                <w:sz w:val="22"/>
                <w:szCs w:val="22"/>
              </w:rPr>
            </w:pPr>
            <w:r w:rsidRPr="00A8607E">
              <w:rPr>
                <w:rFonts w:ascii="Arial" w:hAnsi="Arial" w:cs="Arial"/>
                <w:bCs/>
                <w:i/>
                <w:iCs/>
                <w:color w:val="auto"/>
                <w:sz w:val="22"/>
                <w:szCs w:val="22"/>
                <w:lang w:val="sr-Cyrl-RS"/>
              </w:rPr>
              <w:t>12 календарских месеци од дана почетка вршења услуге</w:t>
            </w:r>
          </w:p>
        </w:tc>
      </w:tr>
      <w:tr w:rsidR="0086667C" w:rsidRPr="00917893" w14:paraId="05DF6851" w14:textId="77777777" w:rsidTr="00A85AD9">
        <w:trPr>
          <w:trHeight w:val="933"/>
          <w:jc w:val="center"/>
        </w:trPr>
        <w:tc>
          <w:tcPr>
            <w:tcW w:w="5485" w:type="dxa"/>
            <w:shd w:val="clear" w:color="auto" w:fill="auto"/>
            <w:tcMar>
              <w:top w:w="0" w:type="dxa"/>
              <w:left w:w="108" w:type="dxa"/>
              <w:bottom w:w="0" w:type="dxa"/>
              <w:right w:w="108" w:type="dxa"/>
            </w:tcMar>
            <w:vAlign w:val="center"/>
          </w:tcPr>
          <w:p w14:paraId="0ECFF504" w14:textId="77777777" w:rsidR="0086667C" w:rsidRPr="00A162EC" w:rsidRDefault="0086667C" w:rsidP="0086667C">
            <w:pPr>
              <w:suppressAutoHyphens w:val="0"/>
              <w:autoSpaceDE w:val="0"/>
              <w:jc w:val="center"/>
              <w:textAlignment w:val="auto"/>
              <w:rPr>
                <w:rFonts w:cs="Arial"/>
                <w:b/>
                <w:i/>
                <w:kern w:val="0"/>
                <w:sz w:val="22"/>
                <w:szCs w:val="22"/>
                <w:lang w:val="sr-Cyrl-RS"/>
              </w:rPr>
            </w:pPr>
            <w:bookmarkStart w:id="72" w:name="_Hlk47094769"/>
            <w:r w:rsidRPr="00A162EC">
              <w:rPr>
                <w:rFonts w:cs="Arial"/>
                <w:b/>
                <w:bCs/>
                <w:i/>
                <w:iCs/>
                <w:kern w:val="0"/>
                <w:sz w:val="22"/>
                <w:szCs w:val="22"/>
                <w:lang w:val="sr-Cyrl-RS"/>
              </w:rPr>
              <w:t>РОК ЗА ИЗРАДУ  ИЗВЕШТАЈА О ИЗВРШЕНИМ МЕРЕЊИМА:</w:t>
            </w:r>
          </w:p>
          <w:p w14:paraId="5AF74084" w14:textId="77777777" w:rsidR="0086667C" w:rsidRPr="00A162EC" w:rsidRDefault="0086667C" w:rsidP="0086667C">
            <w:pPr>
              <w:pStyle w:val="Standard"/>
              <w:spacing w:before="0"/>
              <w:jc w:val="center"/>
              <w:rPr>
                <w:rFonts w:ascii="Arial" w:hAnsi="Arial" w:cs="Arial"/>
                <w:b/>
                <w:bCs/>
                <w:i/>
                <w:iCs/>
                <w:color w:val="auto"/>
                <w:sz w:val="22"/>
                <w:szCs w:val="22"/>
              </w:rPr>
            </w:pPr>
            <w:r w:rsidRPr="00A162EC">
              <w:rPr>
                <w:rFonts w:ascii="Arial" w:hAnsi="Arial" w:cs="Arial"/>
                <w:bCs/>
                <w:i/>
                <w:iCs/>
                <w:color w:val="auto"/>
                <w:kern w:val="3"/>
                <w:sz w:val="22"/>
                <w:szCs w:val="22"/>
                <w:lang w:val="sr-Cyrl-RS"/>
              </w:rPr>
              <w:t>30 дана од дана завршетка услуге</w:t>
            </w:r>
            <w:bookmarkEnd w:id="72"/>
          </w:p>
        </w:tc>
        <w:tc>
          <w:tcPr>
            <w:tcW w:w="4426" w:type="dxa"/>
            <w:shd w:val="clear" w:color="auto" w:fill="auto"/>
            <w:tcMar>
              <w:top w:w="0" w:type="dxa"/>
              <w:left w:w="108" w:type="dxa"/>
              <w:bottom w:w="0" w:type="dxa"/>
              <w:right w:w="108" w:type="dxa"/>
            </w:tcMar>
            <w:vAlign w:val="center"/>
          </w:tcPr>
          <w:p w14:paraId="5A72EC48" w14:textId="77777777" w:rsidR="0086667C" w:rsidRPr="003808CE" w:rsidRDefault="00A8607E" w:rsidP="000A7C50">
            <w:pPr>
              <w:pStyle w:val="Standard"/>
              <w:spacing w:before="0"/>
              <w:jc w:val="center"/>
              <w:rPr>
                <w:rFonts w:ascii="Arial" w:hAnsi="Arial" w:cs="Arial"/>
                <w:bCs/>
                <w:i/>
                <w:iCs/>
                <w:color w:val="auto"/>
                <w:sz w:val="22"/>
                <w:szCs w:val="22"/>
              </w:rPr>
            </w:pPr>
            <w:r w:rsidRPr="008E328F">
              <w:rPr>
                <w:rFonts w:ascii="Arial" w:hAnsi="Arial" w:cs="Arial"/>
                <w:bCs/>
                <w:i/>
                <w:iCs/>
                <w:color w:val="auto"/>
                <w:sz w:val="22"/>
                <w:szCs w:val="22"/>
                <w:lang w:val="sr-Cyrl-RS"/>
              </w:rPr>
              <w:t>30 дана од дана завршетка услуге</w:t>
            </w:r>
          </w:p>
        </w:tc>
      </w:tr>
      <w:tr w:rsidR="000A7C50" w:rsidRPr="00057B58" w14:paraId="3A501AD8" w14:textId="77777777" w:rsidTr="00F7566D">
        <w:trPr>
          <w:trHeight w:val="1011"/>
          <w:jc w:val="center"/>
        </w:trPr>
        <w:tc>
          <w:tcPr>
            <w:tcW w:w="5485" w:type="dxa"/>
            <w:shd w:val="clear" w:color="auto" w:fill="auto"/>
            <w:tcMar>
              <w:top w:w="0" w:type="dxa"/>
              <w:left w:w="108" w:type="dxa"/>
              <w:bottom w:w="0" w:type="dxa"/>
              <w:right w:w="108" w:type="dxa"/>
            </w:tcMar>
            <w:vAlign w:val="center"/>
          </w:tcPr>
          <w:p w14:paraId="66B19CF4" w14:textId="77777777" w:rsidR="000A7C50" w:rsidRPr="00A162EC" w:rsidRDefault="000A7C50" w:rsidP="00FF0EC0">
            <w:pPr>
              <w:pStyle w:val="Standard"/>
              <w:spacing w:before="0"/>
              <w:jc w:val="center"/>
              <w:rPr>
                <w:rFonts w:ascii="Arial" w:hAnsi="Arial" w:cs="Arial"/>
                <w:i/>
                <w:color w:val="auto"/>
                <w:sz w:val="22"/>
                <w:szCs w:val="22"/>
              </w:rPr>
            </w:pPr>
            <w:r w:rsidRPr="00A162EC">
              <w:rPr>
                <w:rFonts w:ascii="Arial" w:hAnsi="Arial" w:cs="Arial"/>
                <w:b/>
                <w:bCs/>
                <w:i/>
                <w:iCs/>
                <w:color w:val="auto"/>
                <w:sz w:val="22"/>
                <w:szCs w:val="22"/>
              </w:rPr>
              <w:t>МЕСТО ИЗВРШЕЊА:</w:t>
            </w:r>
          </w:p>
          <w:p w14:paraId="46DF18F4" w14:textId="77777777" w:rsidR="000A7C50" w:rsidRPr="00A162EC" w:rsidRDefault="000A7C50" w:rsidP="000A7C50">
            <w:pPr>
              <w:contextualSpacing/>
              <w:jc w:val="center"/>
              <w:rPr>
                <w:rFonts w:cs="Arial"/>
                <w:i/>
                <w:sz w:val="22"/>
                <w:szCs w:val="22"/>
                <w:lang w:val="sr-Cyrl-RS"/>
              </w:rPr>
            </w:pPr>
            <w:r w:rsidRPr="00A162EC">
              <w:rPr>
                <w:rFonts w:cs="Arial"/>
                <w:i/>
                <w:sz w:val="22"/>
                <w:szCs w:val="22"/>
                <w:lang w:val="sr-Cyrl-RS"/>
              </w:rPr>
              <w:t>Услуга ће се вршити у седишту Корисника услуге</w:t>
            </w:r>
            <w:r w:rsidR="008E328F" w:rsidRPr="00A162EC">
              <w:rPr>
                <w:rFonts w:cs="Arial"/>
                <w:i/>
                <w:sz w:val="22"/>
                <w:szCs w:val="22"/>
                <w:lang w:val="sr-Cyrl-RS"/>
              </w:rPr>
              <w:t>: ПК Тамнава Исток</w:t>
            </w:r>
          </w:p>
        </w:tc>
        <w:tc>
          <w:tcPr>
            <w:tcW w:w="4426" w:type="dxa"/>
            <w:shd w:val="clear" w:color="auto" w:fill="auto"/>
            <w:tcMar>
              <w:top w:w="0" w:type="dxa"/>
              <w:left w:w="108" w:type="dxa"/>
              <w:bottom w:w="0" w:type="dxa"/>
              <w:right w:w="108" w:type="dxa"/>
            </w:tcMar>
            <w:vAlign w:val="center"/>
          </w:tcPr>
          <w:p w14:paraId="77CD1A16" w14:textId="77777777" w:rsidR="000A7C50" w:rsidRPr="00B13DE9" w:rsidRDefault="000A7C50" w:rsidP="000A7C50">
            <w:pPr>
              <w:pStyle w:val="Standard"/>
              <w:spacing w:before="0"/>
              <w:jc w:val="center"/>
              <w:rPr>
                <w:rFonts w:ascii="Arial" w:hAnsi="Arial" w:cs="Arial"/>
                <w:i/>
                <w:color w:val="auto"/>
                <w:sz w:val="22"/>
                <w:szCs w:val="22"/>
              </w:rPr>
            </w:pPr>
            <w:r w:rsidRPr="00B13DE9">
              <w:rPr>
                <w:rFonts w:ascii="Arial" w:hAnsi="Arial" w:cs="Arial"/>
                <w:bCs/>
                <w:i/>
                <w:iCs/>
                <w:color w:val="auto"/>
                <w:sz w:val="22"/>
                <w:szCs w:val="22"/>
              </w:rPr>
              <w:t>Сагласан за захтевом наручиоца</w:t>
            </w:r>
          </w:p>
          <w:p w14:paraId="126EA8D8" w14:textId="77777777" w:rsidR="000A7C50" w:rsidRPr="00057B58" w:rsidRDefault="000A7C50" w:rsidP="000A7C50">
            <w:pPr>
              <w:pStyle w:val="Standard"/>
              <w:spacing w:before="0"/>
              <w:jc w:val="center"/>
              <w:rPr>
                <w:rFonts w:ascii="Arial" w:hAnsi="Arial" w:cs="Arial"/>
                <w:i/>
                <w:color w:val="auto"/>
                <w:sz w:val="22"/>
                <w:szCs w:val="22"/>
              </w:rPr>
            </w:pPr>
            <w:r w:rsidRPr="00B13DE9">
              <w:rPr>
                <w:rFonts w:ascii="Arial" w:hAnsi="Arial" w:cs="Arial"/>
                <w:bCs/>
                <w:i/>
                <w:iCs/>
                <w:color w:val="auto"/>
                <w:sz w:val="22"/>
                <w:szCs w:val="22"/>
              </w:rPr>
              <w:t>ДА/НЕ (заокружити)</w:t>
            </w:r>
          </w:p>
        </w:tc>
      </w:tr>
      <w:tr w:rsidR="000A7C50" w:rsidRPr="00057B58" w14:paraId="25D8EBED" w14:textId="77777777" w:rsidTr="0047033C">
        <w:trPr>
          <w:trHeight w:val="801"/>
          <w:jc w:val="center"/>
        </w:trPr>
        <w:tc>
          <w:tcPr>
            <w:tcW w:w="5485" w:type="dxa"/>
            <w:shd w:val="clear" w:color="auto" w:fill="auto"/>
            <w:tcMar>
              <w:top w:w="0" w:type="dxa"/>
              <w:left w:w="108" w:type="dxa"/>
              <w:bottom w:w="0" w:type="dxa"/>
              <w:right w:w="108" w:type="dxa"/>
            </w:tcMar>
            <w:vAlign w:val="center"/>
          </w:tcPr>
          <w:p w14:paraId="2E22A909" w14:textId="77777777" w:rsidR="000A7C50" w:rsidRPr="00057B58" w:rsidRDefault="000A7C50" w:rsidP="000A7C50">
            <w:pPr>
              <w:pStyle w:val="Standard"/>
              <w:spacing w:before="0"/>
              <w:jc w:val="center"/>
              <w:rPr>
                <w:rFonts w:ascii="Arial" w:hAnsi="Arial" w:cs="Arial"/>
                <w:b/>
                <w:i/>
                <w:color w:val="auto"/>
                <w:sz w:val="22"/>
                <w:szCs w:val="22"/>
              </w:rPr>
            </w:pPr>
            <w:r w:rsidRPr="00057B58">
              <w:rPr>
                <w:rFonts w:ascii="Arial" w:hAnsi="Arial" w:cs="Arial"/>
                <w:b/>
                <w:bCs/>
                <w:i/>
                <w:iCs/>
                <w:color w:val="auto"/>
                <w:sz w:val="22"/>
                <w:szCs w:val="22"/>
              </w:rPr>
              <w:t>РОК ВАЖЕЊА ПОНУДЕ:</w:t>
            </w:r>
          </w:p>
          <w:p w14:paraId="02BB8C93" w14:textId="77777777" w:rsidR="000A7C50" w:rsidRPr="00057B58" w:rsidRDefault="000A7C50" w:rsidP="000A7C50">
            <w:pPr>
              <w:pStyle w:val="Standard"/>
              <w:spacing w:before="0"/>
              <w:jc w:val="center"/>
              <w:rPr>
                <w:rFonts w:ascii="Arial" w:hAnsi="Arial" w:cs="Arial"/>
                <w:i/>
                <w:color w:val="auto"/>
                <w:sz w:val="22"/>
                <w:szCs w:val="22"/>
              </w:rPr>
            </w:pPr>
            <w:r w:rsidRPr="00057B58">
              <w:rPr>
                <w:rFonts w:ascii="Arial" w:hAnsi="Arial" w:cs="Arial"/>
                <w:bCs/>
                <w:i/>
                <w:iCs/>
                <w:color w:val="auto"/>
                <w:sz w:val="22"/>
                <w:szCs w:val="22"/>
              </w:rPr>
              <w:t>не може бити краћи од 90 дана од дана отварања понуда</w:t>
            </w:r>
          </w:p>
        </w:tc>
        <w:tc>
          <w:tcPr>
            <w:tcW w:w="4426" w:type="dxa"/>
            <w:shd w:val="clear" w:color="auto" w:fill="auto"/>
            <w:tcMar>
              <w:top w:w="0" w:type="dxa"/>
              <w:left w:w="108" w:type="dxa"/>
              <w:bottom w:w="0" w:type="dxa"/>
              <w:right w:w="108" w:type="dxa"/>
            </w:tcMar>
            <w:vAlign w:val="center"/>
          </w:tcPr>
          <w:p w14:paraId="700C8FC2" w14:textId="77777777" w:rsidR="000A7C50" w:rsidRPr="00057B58" w:rsidRDefault="000A7C50" w:rsidP="000A7C50">
            <w:pPr>
              <w:pStyle w:val="Standard"/>
              <w:spacing w:before="0"/>
              <w:jc w:val="center"/>
              <w:rPr>
                <w:rFonts w:ascii="Arial" w:hAnsi="Arial" w:cs="Arial"/>
                <w:bCs/>
                <w:i/>
                <w:iCs/>
                <w:color w:val="auto"/>
                <w:sz w:val="22"/>
                <w:szCs w:val="22"/>
              </w:rPr>
            </w:pPr>
          </w:p>
          <w:p w14:paraId="2CF3F3B3" w14:textId="77777777" w:rsidR="000A7C50" w:rsidRPr="00057B58" w:rsidRDefault="000A7C50" w:rsidP="000A7C50">
            <w:pPr>
              <w:pStyle w:val="Standard"/>
              <w:spacing w:before="0"/>
              <w:jc w:val="center"/>
              <w:rPr>
                <w:rFonts w:ascii="Arial" w:hAnsi="Arial" w:cs="Arial"/>
                <w:i/>
                <w:color w:val="auto"/>
                <w:sz w:val="22"/>
                <w:szCs w:val="22"/>
              </w:rPr>
            </w:pPr>
            <w:r w:rsidRPr="00057B58">
              <w:rPr>
                <w:rFonts w:ascii="Arial" w:hAnsi="Arial" w:cs="Arial"/>
                <w:bCs/>
                <w:i/>
                <w:iCs/>
                <w:color w:val="auto"/>
                <w:sz w:val="22"/>
                <w:szCs w:val="22"/>
              </w:rPr>
              <w:t>_____ дана од дана отварања понуда</w:t>
            </w:r>
          </w:p>
        </w:tc>
      </w:tr>
      <w:tr w:rsidR="000A7C50" w:rsidRPr="001A37FA" w14:paraId="58B113C4" w14:textId="77777777" w:rsidTr="00A223D7">
        <w:trPr>
          <w:trHeight w:val="828"/>
          <w:jc w:val="center"/>
        </w:trPr>
        <w:tc>
          <w:tcPr>
            <w:tcW w:w="9911" w:type="dxa"/>
            <w:gridSpan w:val="2"/>
            <w:shd w:val="clear" w:color="auto" w:fill="auto"/>
            <w:tcMar>
              <w:top w:w="0" w:type="dxa"/>
              <w:left w:w="108" w:type="dxa"/>
              <w:bottom w:w="0" w:type="dxa"/>
              <w:right w:w="108" w:type="dxa"/>
            </w:tcMar>
            <w:vAlign w:val="center"/>
          </w:tcPr>
          <w:p w14:paraId="0DDFAB08" w14:textId="77777777" w:rsidR="000A7C50" w:rsidRPr="001A37FA" w:rsidRDefault="000A7C50" w:rsidP="000A7C50">
            <w:pPr>
              <w:pStyle w:val="Standard"/>
              <w:spacing w:before="0"/>
              <w:rPr>
                <w:rFonts w:ascii="Arial" w:hAnsi="Arial" w:cs="Arial"/>
                <w:i/>
                <w:sz w:val="22"/>
                <w:szCs w:val="22"/>
              </w:rPr>
            </w:pPr>
            <w:r w:rsidRPr="00057B58">
              <w:rPr>
                <w:rFonts w:ascii="Arial" w:hAnsi="Arial" w:cs="Arial"/>
                <w:bCs/>
                <w:i/>
                <w:iCs/>
                <w:sz w:val="22"/>
                <w:szCs w:val="22"/>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1C503972" w14:textId="77777777" w:rsidR="00897F0D" w:rsidRDefault="00897F0D" w:rsidP="00F7566D">
      <w:pPr>
        <w:pStyle w:val="Standard"/>
        <w:spacing w:before="0"/>
        <w:jc w:val="center"/>
        <w:rPr>
          <w:rFonts w:eastAsia="TimesNewRomanPSMT" w:cs="Arial"/>
          <w:bCs/>
        </w:rPr>
      </w:pPr>
    </w:p>
    <w:p w14:paraId="4CB88BD3" w14:textId="77777777" w:rsidR="001859EC" w:rsidRDefault="001859EC" w:rsidP="00F7566D">
      <w:pPr>
        <w:pStyle w:val="Standard"/>
        <w:spacing w:before="0"/>
        <w:jc w:val="center"/>
        <w:rPr>
          <w:rFonts w:eastAsia="TimesNewRomanPSMT" w:cs="Arial"/>
          <w:bCs/>
        </w:rPr>
      </w:pPr>
    </w:p>
    <w:p w14:paraId="5ED90D72" w14:textId="77777777" w:rsidR="009032E7" w:rsidRDefault="009032E7" w:rsidP="00D45D45">
      <w:pPr>
        <w:pStyle w:val="Standard"/>
        <w:spacing w:before="0"/>
        <w:jc w:val="center"/>
      </w:pPr>
      <w:r>
        <w:rPr>
          <w:rFonts w:eastAsia="TimesNewRomanPSMT" w:cs="Arial"/>
          <w:bCs/>
        </w:rPr>
        <w:t xml:space="preserve">Датум </w:t>
      </w:r>
      <w:r>
        <w:rPr>
          <w:rFonts w:eastAsia="TimesNewRomanPSMT" w:cs="Arial"/>
          <w:bCs/>
        </w:rPr>
        <w:tab/>
      </w:r>
      <w:r>
        <w:rPr>
          <w:rFonts w:eastAsia="TimesNewRomanPSMT" w:cs="Arial"/>
          <w:bCs/>
        </w:rPr>
        <w:tab/>
      </w:r>
      <w:r>
        <w:rPr>
          <w:rFonts w:eastAsia="TimesNewRomanPSMT" w:cs="Arial"/>
          <w:bCs/>
        </w:rPr>
        <w:tab/>
      </w:r>
      <w:r>
        <w:rPr>
          <w:rFonts w:eastAsia="TimesNewRomanPSMT" w:cs="Arial"/>
          <w:bCs/>
        </w:rPr>
        <w:tab/>
      </w:r>
      <w:r w:rsidR="00D45D45">
        <w:rPr>
          <w:rFonts w:eastAsia="TimesNewRomanPSMT" w:cs="Arial"/>
          <w:bCs/>
        </w:rPr>
        <w:t xml:space="preserve">                                </w:t>
      </w:r>
      <w:r>
        <w:rPr>
          <w:rFonts w:eastAsia="TimesNewRomanPSMT" w:cs="Arial"/>
          <w:bCs/>
        </w:rPr>
        <w:t>Понуђач</w:t>
      </w:r>
    </w:p>
    <w:p w14:paraId="47E5A88D" w14:textId="77777777" w:rsidR="009032E7" w:rsidRDefault="009032E7" w:rsidP="00F7566D">
      <w:pPr>
        <w:pStyle w:val="Standard"/>
        <w:spacing w:before="0"/>
        <w:jc w:val="center"/>
      </w:pPr>
      <w:r>
        <w:rPr>
          <w:rFonts w:eastAsia="TimesNewRomanPS-BoldMT" w:cs="Arial"/>
          <w:b/>
          <w:bCs/>
          <w:i/>
          <w:iCs/>
        </w:rPr>
        <w:t>________________________                  М.П.</w:t>
      </w:r>
      <w:r>
        <w:rPr>
          <w:rFonts w:eastAsia="TimesNewRomanPS-BoldMT" w:cs="Arial"/>
          <w:b/>
          <w:bCs/>
          <w:i/>
          <w:iCs/>
        </w:rPr>
        <w:tab/>
        <w:t xml:space="preserve">              _____________________</w:t>
      </w:r>
    </w:p>
    <w:p w14:paraId="508016C4" w14:textId="77777777" w:rsidR="009032E7" w:rsidRDefault="009032E7" w:rsidP="009032E7">
      <w:pPr>
        <w:pStyle w:val="Standard"/>
        <w:spacing w:before="0"/>
        <w:rPr>
          <w:rFonts w:cs="Arial"/>
          <w:b/>
          <w:bCs/>
          <w:i/>
          <w:iCs/>
          <w:u w:val="single"/>
        </w:rPr>
      </w:pPr>
    </w:p>
    <w:p w14:paraId="5CF64C78" w14:textId="77777777" w:rsidR="009032E7" w:rsidRDefault="009032E7" w:rsidP="009032E7">
      <w:pPr>
        <w:pStyle w:val="Standard"/>
        <w:spacing w:before="0"/>
      </w:pPr>
      <w:r>
        <w:rPr>
          <w:rFonts w:cs="Arial"/>
          <w:b/>
          <w:bCs/>
          <w:i/>
          <w:iCs/>
          <w:sz w:val="20"/>
          <w:szCs w:val="20"/>
          <w:u w:val="single"/>
        </w:rPr>
        <w:t>Напомене:</w:t>
      </w:r>
    </w:p>
    <w:p w14:paraId="6FE08DAE" w14:textId="77777777" w:rsidR="009032E7" w:rsidRDefault="009032E7" w:rsidP="00F05771">
      <w:pPr>
        <w:pStyle w:val="Standard"/>
        <w:numPr>
          <w:ilvl w:val="0"/>
          <w:numId w:val="25"/>
        </w:numPr>
        <w:spacing w:before="0"/>
      </w:pPr>
      <w:r>
        <w:rPr>
          <w:rFonts w:eastAsia="TimesNewRomanPS-BoldMT" w:cs="Arial"/>
          <w:bCs/>
          <w:i/>
          <w:iCs/>
          <w:sz w:val="20"/>
          <w:szCs w:val="20"/>
        </w:rPr>
        <w:t>Понуђач је обавезан да у обрасцу понуде попуни све комерцијалне услове (сва празна поља).</w:t>
      </w:r>
    </w:p>
    <w:p w14:paraId="14A8303E" w14:textId="77777777" w:rsidR="009032E7" w:rsidRDefault="009032E7" w:rsidP="00F05771">
      <w:pPr>
        <w:pStyle w:val="Standard"/>
        <w:numPr>
          <w:ilvl w:val="0"/>
          <w:numId w:val="25"/>
        </w:numPr>
        <w:spacing w:before="0"/>
      </w:pPr>
      <w:r>
        <w:rPr>
          <w:rFonts w:eastAsia="TimesNewRomanPS-BoldMT" w:cs="Arial"/>
          <w:bCs/>
          <w:i/>
          <w:iCs/>
          <w:sz w:val="20"/>
          <w:szCs w:val="20"/>
          <w:lang w:val="ru-RU"/>
        </w:rPr>
        <w:t>Уколико понуђачи подносе заједничку понуду,група понуђача може да о</w:t>
      </w:r>
      <w:r>
        <w:rPr>
          <w:rFonts w:eastAsia="TimesNewRomanPS-BoldMT" w:cs="Arial"/>
          <w:bCs/>
          <w:i/>
          <w:iCs/>
          <w:sz w:val="20"/>
          <w:szCs w:val="20"/>
        </w:rPr>
        <w:t>власти</w:t>
      </w:r>
      <w:r>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134F80E2" w14:textId="77777777" w:rsidR="00160BF2" w:rsidRDefault="00160BF2" w:rsidP="00917D01">
      <w:pPr>
        <w:tabs>
          <w:tab w:val="left" w:pos="909"/>
        </w:tabs>
        <w:sectPr w:rsidR="00160BF2" w:rsidSect="008213D9">
          <w:headerReference w:type="default" r:id="rId21"/>
          <w:footerReference w:type="default" r:id="rId22"/>
          <w:pgSz w:w="11906" w:h="16838" w:code="9"/>
          <w:pgMar w:top="564" w:right="851" w:bottom="284" w:left="1134" w:header="283" w:footer="283" w:gutter="0"/>
          <w:cols w:space="708"/>
          <w:docGrid w:linePitch="360"/>
        </w:sectPr>
      </w:pPr>
    </w:p>
    <w:p w14:paraId="6C102714" w14:textId="77777777" w:rsidR="005B6951" w:rsidRDefault="005B6951" w:rsidP="007D58CF">
      <w:pPr>
        <w:pStyle w:val="KDObrazac"/>
        <w:spacing w:before="0"/>
        <w:outlineLvl w:val="9"/>
      </w:pPr>
    </w:p>
    <w:p w14:paraId="42B82752" w14:textId="77777777" w:rsidR="00A223D7" w:rsidRDefault="005407BC" w:rsidP="007D58CF">
      <w:pPr>
        <w:pStyle w:val="KDObrazac"/>
        <w:spacing w:before="0"/>
        <w:outlineLvl w:val="9"/>
      </w:pPr>
      <w:r>
        <w:t>ОБРАЗАЦ 2</w:t>
      </w:r>
      <w:r w:rsidR="009032E7">
        <w:t>.</w:t>
      </w:r>
    </w:p>
    <w:p w14:paraId="2DC954C6" w14:textId="77777777" w:rsidR="005B6951" w:rsidRDefault="00C12B91" w:rsidP="005B6951">
      <w:pPr>
        <w:pStyle w:val="Standard"/>
        <w:spacing w:before="0"/>
        <w:jc w:val="center"/>
        <w:rPr>
          <w:rFonts w:cs="Arial"/>
          <w:b/>
        </w:rPr>
      </w:pPr>
      <w:r w:rsidRPr="00B13DE9">
        <w:rPr>
          <w:rFonts w:cs="Arial"/>
          <w:b/>
        </w:rPr>
        <w:t>ОБРАЗАЦ СТРУКТУРЕ ЦЕНЕ</w:t>
      </w:r>
    </w:p>
    <w:p w14:paraId="1FC5FD8F" w14:textId="77777777" w:rsidR="008469ED" w:rsidRPr="005B6951" w:rsidRDefault="008469ED" w:rsidP="005B6951">
      <w:pPr>
        <w:pStyle w:val="Standard"/>
        <w:spacing w:before="0"/>
        <w:jc w:val="center"/>
        <w:rPr>
          <w:rFonts w:cs="Arial"/>
          <w:b/>
        </w:rPr>
      </w:pPr>
    </w:p>
    <w:p w14:paraId="099D1152" w14:textId="77777777" w:rsidR="005B6951" w:rsidRDefault="00657C65" w:rsidP="008469ED">
      <w:pPr>
        <w:autoSpaceDE w:val="0"/>
        <w:adjustRightInd w:val="0"/>
        <w:jc w:val="center"/>
        <w:rPr>
          <w:rFonts w:cs="Arial"/>
          <w:b/>
          <w:sz w:val="24"/>
          <w:szCs w:val="24"/>
        </w:rPr>
      </w:pPr>
      <w:r>
        <w:rPr>
          <w:rFonts w:cs="Arial"/>
          <w:b/>
          <w:sz w:val="24"/>
          <w:szCs w:val="24"/>
        </w:rPr>
        <w:t>ЈН/4000/0062/2020, ЈАНА: 1630/2020</w:t>
      </w:r>
    </w:p>
    <w:p w14:paraId="69AE3D5F" w14:textId="77777777" w:rsidR="008469ED" w:rsidRDefault="008469ED" w:rsidP="008469ED">
      <w:pPr>
        <w:autoSpaceDE w:val="0"/>
        <w:adjustRightInd w:val="0"/>
        <w:jc w:val="center"/>
        <w:rPr>
          <w:rFonts w:cs="Arial"/>
          <w:b/>
          <w:sz w:val="24"/>
          <w:szCs w:val="24"/>
        </w:rPr>
      </w:pPr>
    </w:p>
    <w:tbl>
      <w:tblPr>
        <w:tblW w:w="94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94"/>
        <w:gridCol w:w="3260"/>
        <w:gridCol w:w="1276"/>
        <w:gridCol w:w="1134"/>
        <w:gridCol w:w="1418"/>
        <w:gridCol w:w="1701"/>
      </w:tblGrid>
      <w:tr w:rsidR="00836540" w:rsidRPr="007D58CF" w14:paraId="0A699FA4" w14:textId="77777777" w:rsidTr="0081646B">
        <w:trPr>
          <w:trHeight w:val="1007"/>
          <w:jc w:val="center"/>
        </w:trPr>
        <w:tc>
          <w:tcPr>
            <w:tcW w:w="694" w:type="dxa"/>
            <w:tcBorders>
              <w:bottom w:val="double" w:sz="4" w:space="0" w:color="auto"/>
            </w:tcBorders>
            <w:shd w:val="clear" w:color="auto" w:fill="CC99FF"/>
            <w:vAlign w:val="center"/>
          </w:tcPr>
          <w:p w14:paraId="5C754365" w14:textId="77777777" w:rsidR="00836540" w:rsidRPr="00B53415" w:rsidRDefault="00836540" w:rsidP="0081646B">
            <w:pPr>
              <w:autoSpaceDE w:val="0"/>
              <w:adjustRightInd w:val="0"/>
              <w:jc w:val="center"/>
              <w:rPr>
                <w:rFonts w:cs="Arial"/>
                <w:b/>
                <w:i/>
                <w:sz w:val="18"/>
                <w:szCs w:val="18"/>
                <w:lang w:val="sr-Cyrl-CS"/>
              </w:rPr>
            </w:pPr>
            <w:bookmarkStart w:id="73" w:name="_Hlk46732044"/>
            <w:r w:rsidRPr="00B53415">
              <w:rPr>
                <w:rFonts w:cs="Arial"/>
                <w:b/>
                <w:i/>
                <w:sz w:val="18"/>
                <w:szCs w:val="18"/>
                <w:lang w:val="sr-Cyrl-CS"/>
              </w:rPr>
              <w:t>ред.</w:t>
            </w:r>
          </w:p>
          <w:p w14:paraId="19A76A63" w14:textId="77777777" w:rsidR="00836540" w:rsidRPr="00B53415" w:rsidRDefault="00836540" w:rsidP="0081646B">
            <w:pPr>
              <w:autoSpaceDE w:val="0"/>
              <w:adjustRightInd w:val="0"/>
              <w:jc w:val="center"/>
              <w:rPr>
                <w:rFonts w:cs="Arial"/>
                <w:b/>
                <w:i/>
                <w:sz w:val="18"/>
                <w:szCs w:val="18"/>
                <w:lang w:val="sr-Cyrl-CS"/>
              </w:rPr>
            </w:pPr>
            <w:r w:rsidRPr="00B53415">
              <w:rPr>
                <w:rFonts w:cs="Arial"/>
                <w:b/>
                <w:i/>
                <w:sz w:val="18"/>
                <w:szCs w:val="18"/>
                <w:lang w:val="sr-Cyrl-CS"/>
              </w:rPr>
              <w:t>број</w:t>
            </w:r>
          </w:p>
        </w:tc>
        <w:tc>
          <w:tcPr>
            <w:tcW w:w="3260" w:type="dxa"/>
            <w:tcBorders>
              <w:bottom w:val="double" w:sz="4" w:space="0" w:color="auto"/>
            </w:tcBorders>
            <w:shd w:val="clear" w:color="auto" w:fill="CC99FF"/>
            <w:vAlign w:val="center"/>
          </w:tcPr>
          <w:p w14:paraId="46A912A2" w14:textId="77777777" w:rsidR="00836540" w:rsidRPr="00B53415" w:rsidRDefault="00836540" w:rsidP="0081646B">
            <w:pPr>
              <w:autoSpaceDE w:val="0"/>
              <w:adjustRightInd w:val="0"/>
              <w:jc w:val="center"/>
              <w:rPr>
                <w:rFonts w:cs="Arial"/>
                <w:b/>
                <w:i/>
                <w:sz w:val="18"/>
                <w:szCs w:val="18"/>
                <w:lang w:val="sr-Cyrl-CS"/>
              </w:rPr>
            </w:pPr>
            <w:r w:rsidRPr="00B53415">
              <w:rPr>
                <w:rFonts w:cs="Arial"/>
                <w:b/>
                <w:i/>
                <w:sz w:val="18"/>
                <w:szCs w:val="18"/>
              </w:rPr>
              <w:t>O</w:t>
            </w:r>
            <w:r w:rsidRPr="00B53415">
              <w:rPr>
                <w:rFonts w:cs="Arial"/>
                <w:b/>
                <w:i/>
                <w:sz w:val="18"/>
                <w:szCs w:val="18"/>
                <w:lang w:val="sr-Cyrl-CS"/>
              </w:rPr>
              <w:t>пис услуге:</w:t>
            </w:r>
          </w:p>
        </w:tc>
        <w:tc>
          <w:tcPr>
            <w:tcW w:w="1276" w:type="dxa"/>
            <w:tcBorders>
              <w:bottom w:val="double" w:sz="4" w:space="0" w:color="auto"/>
            </w:tcBorders>
            <w:shd w:val="clear" w:color="auto" w:fill="CC99FF"/>
            <w:vAlign w:val="center"/>
          </w:tcPr>
          <w:p w14:paraId="5F3CB34E" w14:textId="77777777" w:rsidR="00836540" w:rsidRPr="00B53415" w:rsidRDefault="00836540" w:rsidP="0081646B">
            <w:pPr>
              <w:autoSpaceDE w:val="0"/>
              <w:adjustRightInd w:val="0"/>
              <w:jc w:val="center"/>
              <w:rPr>
                <w:rFonts w:cs="Arial"/>
                <w:b/>
                <w:i/>
                <w:sz w:val="18"/>
                <w:szCs w:val="18"/>
                <w:lang w:val="sr-Cyrl-CS"/>
              </w:rPr>
            </w:pPr>
            <w:r w:rsidRPr="00B53415">
              <w:rPr>
                <w:rFonts w:cs="Arial"/>
                <w:b/>
                <w:i/>
                <w:sz w:val="18"/>
                <w:szCs w:val="18"/>
                <w:lang w:val="sr-Cyrl-CS"/>
              </w:rPr>
              <w:t>Јед. мере</w:t>
            </w:r>
          </w:p>
        </w:tc>
        <w:tc>
          <w:tcPr>
            <w:tcW w:w="1134" w:type="dxa"/>
            <w:tcBorders>
              <w:bottom w:val="double" w:sz="4" w:space="0" w:color="auto"/>
            </w:tcBorders>
            <w:shd w:val="clear" w:color="auto" w:fill="CC99FF"/>
            <w:vAlign w:val="center"/>
          </w:tcPr>
          <w:p w14:paraId="36B7AB1A" w14:textId="77777777" w:rsidR="00836540" w:rsidRPr="00B53415" w:rsidRDefault="00836540" w:rsidP="0081646B">
            <w:pPr>
              <w:autoSpaceDE w:val="0"/>
              <w:adjustRightInd w:val="0"/>
              <w:jc w:val="center"/>
              <w:rPr>
                <w:rFonts w:cs="Arial"/>
                <w:b/>
                <w:i/>
                <w:sz w:val="18"/>
                <w:szCs w:val="18"/>
                <w:lang w:val="sr-Cyrl-CS"/>
              </w:rPr>
            </w:pPr>
            <w:r w:rsidRPr="00B53415">
              <w:rPr>
                <w:rFonts w:cs="Arial"/>
                <w:b/>
                <w:i/>
                <w:sz w:val="18"/>
                <w:szCs w:val="18"/>
                <w:lang w:val="sr-Cyrl-CS"/>
              </w:rPr>
              <w:t>Количина</w:t>
            </w:r>
          </w:p>
        </w:tc>
        <w:tc>
          <w:tcPr>
            <w:tcW w:w="1418" w:type="dxa"/>
            <w:tcBorders>
              <w:bottom w:val="double" w:sz="4" w:space="0" w:color="auto"/>
            </w:tcBorders>
            <w:shd w:val="clear" w:color="auto" w:fill="CC99FF"/>
            <w:vAlign w:val="center"/>
          </w:tcPr>
          <w:p w14:paraId="3F2BD046" w14:textId="77777777" w:rsidR="00836540" w:rsidRPr="00B53415" w:rsidRDefault="00836540" w:rsidP="0081646B">
            <w:pPr>
              <w:autoSpaceDE w:val="0"/>
              <w:adjustRightInd w:val="0"/>
              <w:jc w:val="center"/>
              <w:rPr>
                <w:rFonts w:cs="Arial"/>
                <w:b/>
                <w:i/>
                <w:sz w:val="18"/>
                <w:szCs w:val="18"/>
                <w:lang w:val="sr-Cyrl-CS"/>
              </w:rPr>
            </w:pPr>
            <w:r>
              <w:rPr>
                <w:rFonts w:cs="Arial"/>
                <w:b/>
                <w:bCs/>
                <w:i/>
                <w:sz w:val="18"/>
                <w:szCs w:val="18"/>
                <w:lang w:val="sr-Cyrl-CS"/>
              </w:rPr>
              <w:t xml:space="preserve">Цена по јединици мере </w:t>
            </w:r>
            <w:r w:rsidRPr="00B53415">
              <w:rPr>
                <w:rFonts w:cs="Arial"/>
                <w:b/>
                <w:bCs/>
                <w:i/>
                <w:sz w:val="18"/>
                <w:szCs w:val="18"/>
                <w:lang w:val="sr-Cyrl-CS"/>
              </w:rPr>
              <w:t>у дин, без ПДВ-а</w:t>
            </w:r>
          </w:p>
        </w:tc>
        <w:tc>
          <w:tcPr>
            <w:tcW w:w="1701" w:type="dxa"/>
            <w:tcBorders>
              <w:bottom w:val="double" w:sz="4" w:space="0" w:color="auto"/>
            </w:tcBorders>
            <w:shd w:val="clear" w:color="auto" w:fill="CC99FF"/>
            <w:vAlign w:val="center"/>
          </w:tcPr>
          <w:p w14:paraId="0EE1E061" w14:textId="77777777" w:rsidR="00836540" w:rsidRPr="00B53415" w:rsidRDefault="00836540" w:rsidP="0081646B">
            <w:pPr>
              <w:autoSpaceDE w:val="0"/>
              <w:adjustRightInd w:val="0"/>
              <w:jc w:val="center"/>
              <w:rPr>
                <w:rFonts w:cs="Arial"/>
                <w:b/>
                <w:i/>
                <w:sz w:val="18"/>
                <w:szCs w:val="18"/>
                <w:lang w:val="sr-Cyrl-CS"/>
              </w:rPr>
            </w:pPr>
            <w:r>
              <w:rPr>
                <w:rFonts w:cs="Arial"/>
                <w:b/>
                <w:i/>
                <w:sz w:val="18"/>
                <w:szCs w:val="18"/>
                <w:lang w:val="sr-Cyrl-CS"/>
              </w:rPr>
              <w:t>В</w:t>
            </w:r>
            <w:r w:rsidRPr="00B53415">
              <w:rPr>
                <w:rFonts w:cs="Arial"/>
                <w:b/>
                <w:i/>
                <w:sz w:val="18"/>
                <w:szCs w:val="18"/>
                <w:lang w:val="sr-Cyrl-CS"/>
              </w:rPr>
              <w:t>редност услуге у дин, без ПДВ-а</w:t>
            </w:r>
          </w:p>
        </w:tc>
      </w:tr>
      <w:tr w:rsidR="00836540" w:rsidRPr="007D58CF" w14:paraId="65D9D96B" w14:textId="77777777" w:rsidTr="0081646B">
        <w:trPr>
          <w:trHeight w:val="164"/>
          <w:jc w:val="center"/>
        </w:trPr>
        <w:tc>
          <w:tcPr>
            <w:tcW w:w="694" w:type="dxa"/>
            <w:tcBorders>
              <w:bottom w:val="double" w:sz="4" w:space="0" w:color="auto"/>
            </w:tcBorders>
            <w:shd w:val="clear" w:color="auto" w:fill="CC99FF"/>
            <w:vAlign w:val="center"/>
          </w:tcPr>
          <w:p w14:paraId="111E051D" w14:textId="77777777" w:rsidR="00836540" w:rsidRPr="00B53415" w:rsidRDefault="00836540" w:rsidP="0081646B">
            <w:pPr>
              <w:autoSpaceDE w:val="0"/>
              <w:adjustRightInd w:val="0"/>
              <w:jc w:val="center"/>
              <w:rPr>
                <w:rFonts w:cs="Arial"/>
                <w:b/>
                <w:sz w:val="18"/>
                <w:szCs w:val="18"/>
                <w:lang w:val="sr-Latn-RS"/>
              </w:rPr>
            </w:pPr>
            <w:r w:rsidRPr="00B53415">
              <w:rPr>
                <w:rFonts w:cs="Arial"/>
                <w:b/>
                <w:sz w:val="18"/>
                <w:szCs w:val="18"/>
                <w:lang w:val="sr-Latn-RS"/>
              </w:rPr>
              <w:t>I</w:t>
            </w:r>
          </w:p>
        </w:tc>
        <w:tc>
          <w:tcPr>
            <w:tcW w:w="3260" w:type="dxa"/>
            <w:shd w:val="clear" w:color="auto" w:fill="CC99FF"/>
            <w:vAlign w:val="center"/>
          </w:tcPr>
          <w:p w14:paraId="47B6D54B" w14:textId="77777777" w:rsidR="00836540" w:rsidRPr="00B53415" w:rsidRDefault="00836540" w:rsidP="0081646B">
            <w:pPr>
              <w:autoSpaceDE w:val="0"/>
              <w:adjustRightInd w:val="0"/>
              <w:jc w:val="center"/>
              <w:rPr>
                <w:rFonts w:cs="Arial"/>
                <w:b/>
                <w:sz w:val="18"/>
                <w:szCs w:val="18"/>
                <w:lang w:val="sr-Latn-RS"/>
              </w:rPr>
            </w:pPr>
            <w:r w:rsidRPr="00B53415">
              <w:rPr>
                <w:rFonts w:cs="Arial"/>
                <w:b/>
                <w:sz w:val="18"/>
                <w:szCs w:val="18"/>
                <w:lang w:val="sr-Latn-RS"/>
              </w:rPr>
              <w:t>II</w:t>
            </w:r>
          </w:p>
        </w:tc>
        <w:tc>
          <w:tcPr>
            <w:tcW w:w="1276" w:type="dxa"/>
            <w:shd w:val="clear" w:color="auto" w:fill="CC99FF"/>
            <w:vAlign w:val="center"/>
          </w:tcPr>
          <w:p w14:paraId="4C217B15" w14:textId="77777777" w:rsidR="00836540" w:rsidRPr="00B53415" w:rsidRDefault="00836540" w:rsidP="0081646B">
            <w:pPr>
              <w:autoSpaceDE w:val="0"/>
              <w:adjustRightInd w:val="0"/>
              <w:jc w:val="center"/>
              <w:rPr>
                <w:rFonts w:cs="Arial"/>
                <w:b/>
                <w:sz w:val="18"/>
                <w:szCs w:val="18"/>
              </w:rPr>
            </w:pPr>
            <w:r w:rsidRPr="00B53415">
              <w:rPr>
                <w:rFonts w:cs="Arial"/>
                <w:b/>
                <w:sz w:val="18"/>
                <w:szCs w:val="18"/>
              </w:rPr>
              <w:t>III</w:t>
            </w:r>
          </w:p>
        </w:tc>
        <w:tc>
          <w:tcPr>
            <w:tcW w:w="1134" w:type="dxa"/>
            <w:shd w:val="clear" w:color="auto" w:fill="CC99FF"/>
            <w:vAlign w:val="center"/>
          </w:tcPr>
          <w:p w14:paraId="3B7BB07E" w14:textId="77777777" w:rsidR="00836540" w:rsidRPr="00B53415" w:rsidRDefault="00836540" w:rsidP="0081646B">
            <w:pPr>
              <w:autoSpaceDE w:val="0"/>
              <w:adjustRightInd w:val="0"/>
              <w:jc w:val="center"/>
              <w:rPr>
                <w:rFonts w:cs="Arial"/>
                <w:b/>
                <w:sz w:val="18"/>
                <w:szCs w:val="18"/>
              </w:rPr>
            </w:pPr>
            <w:r w:rsidRPr="00B53415">
              <w:rPr>
                <w:rFonts w:cs="Arial"/>
                <w:b/>
                <w:sz w:val="18"/>
                <w:szCs w:val="18"/>
              </w:rPr>
              <w:t>IV</w:t>
            </w:r>
          </w:p>
        </w:tc>
        <w:tc>
          <w:tcPr>
            <w:tcW w:w="1418" w:type="dxa"/>
            <w:shd w:val="clear" w:color="auto" w:fill="CC99FF"/>
            <w:vAlign w:val="center"/>
          </w:tcPr>
          <w:p w14:paraId="132E9FC7" w14:textId="77777777" w:rsidR="00836540" w:rsidRPr="00B53415" w:rsidRDefault="00836540" w:rsidP="0081646B">
            <w:pPr>
              <w:autoSpaceDE w:val="0"/>
              <w:adjustRightInd w:val="0"/>
              <w:jc w:val="center"/>
              <w:rPr>
                <w:rFonts w:cs="Arial"/>
                <w:b/>
                <w:sz w:val="18"/>
                <w:szCs w:val="18"/>
              </w:rPr>
            </w:pPr>
            <w:r w:rsidRPr="00B53415">
              <w:rPr>
                <w:rFonts w:cs="Arial"/>
                <w:b/>
                <w:sz w:val="18"/>
                <w:szCs w:val="18"/>
              </w:rPr>
              <w:t>V</w:t>
            </w:r>
          </w:p>
        </w:tc>
        <w:tc>
          <w:tcPr>
            <w:tcW w:w="1701" w:type="dxa"/>
            <w:shd w:val="clear" w:color="auto" w:fill="CC99FF"/>
          </w:tcPr>
          <w:p w14:paraId="7EB44C23" w14:textId="77777777" w:rsidR="00836540" w:rsidRPr="00B53415" w:rsidRDefault="00836540" w:rsidP="0081646B">
            <w:pPr>
              <w:autoSpaceDE w:val="0"/>
              <w:adjustRightInd w:val="0"/>
              <w:jc w:val="center"/>
              <w:rPr>
                <w:rFonts w:cs="Arial"/>
                <w:b/>
                <w:sz w:val="18"/>
                <w:szCs w:val="18"/>
                <w:lang w:val="sr-Latn-RS"/>
              </w:rPr>
            </w:pPr>
            <w:r w:rsidRPr="00B53415">
              <w:rPr>
                <w:rFonts w:cs="Arial"/>
                <w:b/>
                <w:sz w:val="18"/>
                <w:szCs w:val="18"/>
                <w:lang w:val="sr-Latn-RS"/>
              </w:rPr>
              <w:t>VI=IV*V</w:t>
            </w:r>
          </w:p>
        </w:tc>
      </w:tr>
      <w:tr w:rsidR="004F1A3A" w:rsidRPr="007D58CF" w14:paraId="009BAF80" w14:textId="77777777" w:rsidTr="0081646B">
        <w:trPr>
          <w:trHeight w:val="564"/>
          <w:jc w:val="center"/>
        </w:trPr>
        <w:tc>
          <w:tcPr>
            <w:tcW w:w="694" w:type="dxa"/>
            <w:shd w:val="clear" w:color="auto" w:fill="CC99FF"/>
            <w:vAlign w:val="center"/>
          </w:tcPr>
          <w:p w14:paraId="7176BDB4" w14:textId="77777777" w:rsidR="004F1A3A" w:rsidRPr="00B53415" w:rsidRDefault="004F1A3A" w:rsidP="0081646B">
            <w:pPr>
              <w:autoSpaceDE w:val="0"/>
              <w:adjustRightInd w:val="0"/>
              <w:jc w:val="center"/>
              <w:rPr>
                <w:rFonts w:cs="Arial"/>
                <w:b/>
                <w:sz w:val="18"/>
                <w:szCs w:val="18"/>
                <w:lang w:val="sr-Cyrl-CS"/>
              </w:rPr>
            </w:pPr>
            <w:r w:rsidRPr="00B53415">
              <w:rPr>
                <w:rFonts w:cs="Arial"/>
                <w:b/>
                <w:sz w:val="18"/>
                <w:szCs w:val="18"/>
                <w:lang w:val="sr-Cyrl-CS"/>
              </w:rPr>
              <w:t>1.</w:t>
            </w:r>
          </w:p>
        </w:tc>
        <w:tc>
          <w:tcPr>
            <w:tcW w:w="3260" w:type="dxa"/>
          </w:tcPr>
          <w:p w14:paraId="73588871" w14:textId="4C265853" w:rsidR="004F1A3A" w:rsidRPr="004F1A3A" w:rsidRDefault="004F1A3A" w:rsidP="004F1A3A">
            <w:pPr>
              <w:autoSpaceDE w:val="0"/>
              <w:adjustRightInd w:val="0"/>
              <w:rPr>
                <w:rFonts w:cs="Arial"/>
                <w:sz w:val="18"/>
                <w:szCs w:val="18"/>
                <w:lang w:val="sr-Cyrl-RS"/>
              </w:rPr>
            </w:pPr>
            <w:r w:rsidRPr="004F1A3A">
              <w:rPr>
                <w:rFonts w:eastAsia="Calibri" w:cs="Arial"/>
                <w:kern w:val="0"/>
                <w:sz w:val="18"/>
                <w:szCs w:val="18"/>
                <w:lang w:val="sr-Cyrl-RS"/>
              </w:rPr>
              <w:t>Крчење растиња приобаља Колубаре у ужој зони водозахвата у циљу несметаног прилаза обали и водомерним летвама. Обрачун је паушални</w:t>
            </w:r>
          </w:p>
        </w:tc>
        <w:tc>
          <w:tcPr>
            <w:tcW w:w="1276" w:type="dxa"/>
          </w:tcPr>
          <w:p w14:paraId="2677402D" w14:textId="77777777" w:rsidR="004F1A3A" w:rsidRPr="00B53415" w:rsidRDefault="004F1A3A" w:rsidP="0081646B">
            <w:pPr>
              <w:autoSpaceDE w:val="0"/>
              <w:adjustRightInd w:val="0"/>
              <w:jc w:val="center"/>
              <w:rPr>
                <w:rFonts w:cs="Arial"/>
                <w:sz w:val="18"/>
                <w:szCs w:val="18"/>
                <w:lang w:val="sr-Cyrl-RS"/>
              </w:rPr>
            </w:pPr>
          </w:p>
          <w:p w14:paraId="47E5D231" w14:textId="77777777" w:rsidR="004F1A3A" w:rsidRDefault="004F1A3A" w:rsidP="0081646B">
            <w:pPr>
              <w:autoSpaceDE w:val="0"/>
              <w:adjustRightInd w:val="0"/>
              <w:jc w:val="center"/>
              <w:rPr>
                <w:rFonts w:cs="Arial"/>
                <w:sz w:val="18"/>
                <w:szCs w:val="18"/>
                <w:lang w:val="sr-Cyrl-RS"/>
              </w:rPr>
            </w:pPr>
          </w:p>
          <w:p w14:paraId="56BD8574" w14:textId="77777777" w:rsidR="004F1A3A" w:rsidRPr="00B53415" w:rsidRDefault="004F1A3A" w:rsidP="0081646B">
            <w:pPr>
              <w:autoSpaceDE w:val="0"/>
              <w:adjustRightInd w:val="0"/>
              <w:jc w:val="center"/>
              <w:rPr>
                <w:rFonts w:cs="Arial"/>
                <w:sz w:val="18"/>
                <w:szCs w:val="18"/>
                <w:lang w:val="sr-Cyrl-RS"/>
              </w:rPr>
            </w:pPr>
            <w:r w:rsidRPr="00B53415">
              <w:rPr>
                <w:rFonts w:cs="Arial"/>
                <w:sz w:val="18"/>
                <w:szCs w:val="18"/>
                <w:lang w:val="sr-Cyrl-RS"/>
              </w:rPr>
              <w:t>паушално</w:t>
            </w:r>
          </w:p>
        </w:tc>
        <w:tc>
          <w:tcPr>
            <w:tcW w:w="1134" w:type="dxa"/>
          </w:tcPr>
          <w:p w14:paraId="3FB5A34F" w14:textId="77777777" w:rsidR="004F1A3A" w:rsidRPr="00B53415" w:rsidRDefault="004F1A3A" w:rsidP="0081646B">
            <w:pPr>
              <w:autoSpaceDE w:val="0"/>
              <w:adjustRightInd w:val="0"/>
              <w:jc w:val="center"/>
              <w:rPr>
                <w:rFonts w:cs="Arial"/>
                <w:sz w:val="18"/>
                <w:szCs w:val="18"/>
                <w:lang w:val="sr-Cyrl-RS"/>
              </w:rPr>
            </w:pPr>
          </w:p>
          <w:p w14:paraId="3646E451" w14:textId="77777777" w:rsidR="004F1A3A" w:rsidRDefault="004F1A3A" w:rsidP="0081646B">
            <w:pPr>
              <w:autoSpaceDE w:val="0"/>
              <w:adjustRightInd w:val="0"/>
              <w:jc w:val="center"/>
              <w:rPr>
                <w:rFonts w:cs="Arial"/>
                <w:sz w:val="18"/>
                <w:szCs w:val="18"/>
                <w:lang w:val="sr-Cyrl-RS"/>
              </w:rPr>
            </w:pPr>
          </w:p>
          <w:p w14:paraId="58B1D05D" w14:textId="77777777" w:rsidR="004F1A3A" w:rsidRPr="00B53415" w:rsidRDefault="004F1A3A" w:rsidP="0081646B">
            <w:pPr>
              <w:autoSpaceDE w:val="0"/>
              <w:adjustRightInd w:val="0"/>
              <w:jc w:val="center"/>
              <w:rPr>
                <w:rFonts w:cs="Arial"/>
                <w:sz w:val="18"/>
                <w:szCs w:val="18"/>
                <w:lang w:val="sr-Cyrl-RS"/>
              </w:rPr>
            </w:pPr>
            <w:r w:rsidRPr="00B53415">
              <w:rPr>
                <w:rFonts w:cs="Arial"/>
                <w:sz w:val="18"/>
                <w:szCs w:val="18"/>
                <w:lang w:val="sr-Cyrl-RS"/>
              </w:rPr>
              <w:t>-</w:t>
            </w:r>
          </w:p>
        </w:tc>
        <w:tc>
          <w:tcPr>
            <w:tcW w:w="1418" w:type="dxa"/>
            <w:shd w:val="clear" w:color="auto" w:fill="auto"/>
            <w:vAlign w:val="center"/>
          </w:tcPr>
          <w:p w14:paraId="389370ED" w14:textId="77777777" w:rsidR="004F1A3A" w:rsidRPr="00B53415" w:rsidRDefault="004F1A3A" w:rsidP="0081646B">
            <w:pPr>
              <w:autoSpaceDE w:val="0"/>
              <w:adjustRightInd w:val="0"/>
              <w:jc w:val="center"/>
              <w:rPr>
                <w:rFonts w:cs="Arial"/>
                <w:sz w:val="16"/>
                <w:szCs w:val="16"/>
              </w:rPr>
            </w:pPr>
          </w:p>
        </w:tc>
        <w:tc>
          <w:tcPr>
            <w:tcW w:w="1701" w:type="dxa"/>
            <w:vAlign w:val="center"/>
          </w:tcPr>
          <w:p w14:paraId="0B601894" w14:textId="77777777" w:rsidR="004F1A3A" w:rsidRPr="00B53415" w:rsidRDefault="004F1A3A" w:rsidP="0081646B">
            <w:pPr>
              <w:autoSpaceDE w:val="0"/>
              <w:adjustRightInd w:val="0"/>
              <w:jc w:val="center"/>
              <w:rPr>
                <w:rFonts w:cs="Arial"/>
                <w:sz w:val="16"/>
                <w:szCs w:val="16"/>
              </w:rPr>
            </w:pPr>
          </w:p>
        </w:tc>
      </w:tr>
      <w:tr w:rsidR="004F1A3A" w:rsidRPr="007D58CF" w14:paraId="4B305AD0" w14:textId="77777777" w:rsidTr="0081646B">
        <w:trPr>
          <w:trHeight w:val="1706"/>
          <w:jc w:val="center"/>
        </w:trPr>
        <w:tc>
          <w:tcPr>
            <w:tcW w:w="694" w:type="dxa"/>
            <w:shd w:val="clear" w:color="auto" w:fill="CC99FF"/>
            <w:vAlign w:val="center"/>
          </w:tcPr>
          <w:p w14:paraId="6FA86AC8" w14:textId="77777777" w:rsidR="004F1A3A" w:rsidRPr="00B53415" w:rsidRDefault="004F1A3A" w:rsidP="0081646B">
            <w:pPr>
              <w:autoSpaceDE w:val="0"/>
              <w:adjustRightInd w:val="0"/>
              <w:jc w:val="center"/>
              <w:rPr>
                <w:rFonts w:cs="Arial"/>
                <w:b/>
                <w:sz w:val="18"/>
                <w:szCs w:val="18"/>
                <w:lang w:val="sr-Cyrl-CS"/>
              </w:rPr>
            </w:pPr>
            <w:r w:rsidRPr="00B53415">
              <w:rPr>
                <w:rFonts w:cs="Arial"/>
                <w:b/>
                <w:sz w:val="18"/>
                <w:szCs w:val="18"/>
                <w:lang w:val="sr-Cyrl-CS"/>
              </w:rPr>
              <w:t>2.</w:t>
            </w:r>
          </w:p>
        </w:tc>
        <w:tc>
          <w:tcPr>
            <w:tcW w:w="3260" w:type="dxa"/>
          </w:tcPr>
          <w:p w14:paraId="2B157E15" w14:textId="787BDA37" w:rsidR="004F1A3A" w:rsidRPr="00A162EC" w:rsidRDefault="004F1A3A" w:rsidP="004F1A3A">
            <w:pPr>
              <w:autoSpaceDE w:val="0"/>
              <w:adjustRightInd w:val="0"/>
              <w:rPr>
                <w:rFonts w:cs="Arial"/>
                <w:sz w:val="18"/>
                <w:szCs w:val="18"/>
                <w:lang w:val="sr-Cyrl-RS"/>
              </w:rPr>
            </w:pPr>
            <w:r w:rsidRPr="00A162EC">
              <w:rPr>
                <w:rFonts w:eastAsia="Calibri" w:cs="Arial"/>
                <w:kern w:val="0"/>
                <w:sz w:val="18"/>
                <w:szCs w:val="18"/>
                <w:lang w:val="sr-Cyrl-RS"/>
              </w:rPr>
              <w:t>Геодетско снимање дна корита Колубаре и приобаља у зони водозахвата. Геодетска снимања понављати у периоду мониторинга у циљу утврђивања утицаја захватања површинских вода на еродирање дна корита Колубаре и приобаља. Обрачун је по мерењу (снимању).</w:t>
            </w:r>
          </w:p>
        </w:tc>
        <w:tc>
          <w:tcPr>
            <w:tcW w:w="1276" w:type="dxa"/>
          </w:tcPr>
          <w:p w14:paraId="7292C192" w14:textId="77777777" w:rsidR="004F1A3A" w:rsidRPr="00B53415" w:rsidRDefault="004F1A3A" w:rsidP="0081646B">
            <w:pPr>
              <w:autoSpaceDE w:val="0"/>
              <w:adjustRightInd w:val="0"/>
              <w:jc w:val="center"/>
              <w:rPr>
                <w:rFonts w:cs="Arial"/>
                <w:sz w:val="18"/>
                <w:szCs w:val="18"/>
                <w:lang w:val="sr-Cyrl-RS"/>
              </w:rPr>
            </w:pPr>
          </w:p>
          <w:p w14:paraId="0318E4FF" w14:textId="77777777" w:rsidR="004F1A3A" w:rsidRPr="00B53415" w:rsidRDefault="004F1A3A" w:rsidP="0081646B">
            <w:pPr>
              <w:autoSpaceDE w:val="0"/>
              <w:adjustRightInd w:val="0"/>
              <w:jc w:val="center"/>
              <w:rPr>
                <w:rFonts w:cs="Arial"/>
                <w:sz w:val="18"/>
                <w:szCs w:val="18"/>
                <w:lang w:val="sr-Cyrl-RS"/>
              </w:rPr>
            </w:pPr>
          </w:p>
          <w:p w14:paraId="6D15ADED" w14:textId="77777777" w:rsidR="004F1A3A" w:rsidRPr="00B53415" w:rsidRDefault="004F1A3A" w:rsidP="0081646B">
            <w:pPr>
              <w:autoSpaceDE w:val="0"/>
              <w:adjustRightInd w:val="0"/>
              <w:jc w:val="center"/>
              <w:rPr>
                <w:rFonts w:cs="Arial"/>
                <w:sz w:val="18"/>
                <w:szCs w:val="18"/>
                <w:lang w:val="sr-Cyrl-RS"/>
              </w:rPr>
            </w:pPr>
          </w:p>
          <w:p w14:paraId="73BE4C24" w14:textId="77777777" w:rsidR="004F1A3A" w:rsidRPr="00B53415" w:rsidRDefault="004F1A3A" w:rsidP="0081646B">
            <w:pPr>
              <w:autoSpaceDE w:val="0"/>
              <w:adjustRightInd w:val="0"/>
              <w:jc w:val="center"/>
              <w:rPr>
                <w:rFonts w:cs="Arial"/>
                <w:sz w:val="18"/>
                <w:szCs w:val="18"/>
                <w:lang w:val="sr-Cyrl-RS"/>
              </w:rPr>
            </w:pPr>
            <w:r w:rsidRPr="00B53415">
              <w:rPr>
                <w:rFonts w:cs="Arial"/>
                <w:sz w:val="18"/>
                <w:szCs w:val="18"/>
                <w:lang w:val="sr-Cyrl-RS"/>
              </w:rPr>
              <w:t>ком</w:t>
            </w:r>
          </w:p>
        </w:tc>
        <w:tc>
          <w:tcPr>
            <w:tcW w:w="1134" w:type="dxa"/>
          </w:tcPr>
          <w:p w14:paraId="667BF956" w14:textId="77777777" w:rsidR="004F1A3A" w:rsidRPr="00B53415" w:rsidRDefault="004F1A3A" w:rsidP="0081646B">
            <w:pPr>
              <w:autoSpaceDE w:val="0"/>
              <w:adjustRightInd w:val="0"/>
              <w:jc w:val="center"/>
              <w:rPr>
                <w:rFonts w:cs="Arial"/>
                <w:sz w:val="18"/>
                <w:szCs w:val="18"/>
                <w:lang w:val="sr-Cyrl-RS"/>
              </w:rPr>
            </w:pPr>
          </w:p>
          <w:p w14:paraId="3D19469D" w14:textId="77777777" w:rsidR="004F1A3A" w:rsidRPr="00B53415" w:rsidRDefault="004F1A3A" w:rsidP="0081646B">
            <w:pPr>
              <w:autoSpaceDE w:val="0"/>
              <w:adjustRightInd w:val="0"/>
              <w:jc w:val="center"/>
              <w:rPr>
                <w:rFonts w:cs="Arial"/>
                <w:sz w:val="18"/>
                <w:szCs w:val="18"/>
                <w:lang w:val="sr-Cyrl-RS"/>
              </w:rPr>
            </w:pPr>
          </w:p>
          <w:p w14:paraId="0DB6BDDE" w14:textId="77777777" w:rsidR="004F1A3A" w:rsidRPr="00B53415" w:rsidRDefault="004F1A3A" w:rsidP="0081646B">
            <w:pPr>
              <w:autoSpaceDE w:val="0"/>
              <w:adjustRightInd w:val="0"/>
              <w:jc w:val="center"/>
              <w:rPr>
                <w:rFonts w:cs="Arial"/>
                <w:sz w:val="18"/>
                <w:szCs w:val="18"/>
                <w:lang w:val="sr-Cyrl-RS"/>
              </w:rPr>
            </w:pPr>
          </w:p>
          <w:p w14:paraId="369EB668" w14:textId="77777777" w:rsidR="004F1A3A" w:rsidRPr="00B53415" w:rsidRDefault="004F1A3A" w:rsidP="0081646B">
            <w:pPr>
              <w:autoSpaceDE w:val="0"/>
              <w:adjustRightInd w:val="0"/>
              <w:jc w:val="center"/>
              <w:rPr>
                <w:rFonts w:cs="Arial"/>
                <w:sz w:val="18"/>
                <w:szCs w:val="18"/>
                <w:lang w:val="sr-Cyrl-RS"/>
              </w:rPr>
            </w:pPr>
            <w:r w:rsidRPr="00B53415">
              <w:rPr>
                <w:rFonts w:cs="Arial"/>
                <w:sz w:val="18"/>
                <w:szCs w:val="18"/>
                <w:lang w:val="sr-Cyrl-RS"/>
              </w:rPr>
              <w:t>4</w:t>
            </w:r>
          </w:p>
        </w:tc>
        <w:tc>
          <w:tcPr>
            <w:tcW w:w="1418" w:type="dxa"/>
            <w:shd w:val="clear" w:color="auto" w:fill="auto"/>
            <w:vAlign w:val="center"/>
          </w:tcPr>
          <w:p w14:paraId="01C87593" w14:textId="77777777" w:rsidR="004F1A3A" w:rsidRPr="0083632A" w:rsidRDefault="004F1A3A" w:rsidP="0081646B">
            <w:pPr>
              <w:autoSpaceDE w:val="0"/>
              <w:adjustRightInd w:val="0"/>
              <w:jc w:val="center"/>
              <w:rPr>
                <w:rFonts w:cs="Arial"/>
                <w:sz w:val="24"/>
                <w:szCs w:val="24"/>
                <w:lang w:val="sr-Latn-RS"/>
              </w:rPr>
            </w:pPr>
          </w:p>
        </w:tc>
        <w:tc>
          <w:tcPr>
            <w:tcW w:w="1701" w:type="dxa"/>
            <w:vAlign w:val="center"/>
          </w:tcPr>
          <w:p w14:paraId="025327F4" w14:textId="77777777" w:rsidR="004F1A3A" w:rsidRPr="009C3F2C" w:rsidRDefault="004F1A3A" w:rsidP="0081646B">
            <w:pPr>
              <w:autoSpaceDE w:val="0"/>
              <w:adjustRightInd w:val="0"/>
              <w:jc w:val="center"/>
              <w:rPr>
                <w:rFonts w:cs="Arial"/>
                <w:sz w:val="24"/>
                <w:szCs w:val="24"/>
              </w:rPr>
            </w:pPr>
          </w:p>
        </w:tc>
      </w:tr>
      <w:tr w:rsidR="004F1A3A" w:rsidRPr="007D58CF" w14:paraId="2BA9C6A3" w14:textId="77777777" w:rsidTr="0081646B">
        <w:trPr>
          <w:trHeight w:val="748"/>
          <w:jc w:val="center"/>
        </w:trPr>
        <w:tc>
          <w:tcPr>
            <w:tcW w:w="694" w:type="dxa"/>
            <w:shd w:val="clear" w:color="auto" w:fill="CC99FF"/>
            <w:vAlign w:val="center"/>
          </w:tcPr>
          <w:p w14:paraId="1918BD9E" w14:textId="77777777" w:rsidR="004F1A3A" w:rsidRPr="005B6951" w:rsidRDefault="004F1A3A" w:rsidP="0081646B">
            <w:pPr>
              <w:autoSpaceDE w:val="0"/>
              <w:adjustRightInd w:val="0"/>
              <w:jc w:val="center"/>
              <w:rPr>
                <w:rFonts w:cs="Arial"/>
                <w:b/>
                <w:sz w:val="18"/>
                <w:szCs w:val="18"/>
                <w:lang w:val="sr-Cyrl-CS"/>
              </w:rPr>
            </w:pPr>
            <w:r w:rsidRPr="005B6951">
              <w:rPr>
                <w:rFonts w:cs="Arial"/>
                <w:b/>
                <w:sz w:val="18"/>
                <w:szCs w:val="18"/>
                <w:lang w:val="sr-Cyrl-CS"/>
              </w:rPr>
              <w:t>3.</w:t>
            </w:r>
          </w:p>
        </w:tc>
        <w:tc>
          <w:tcPr>
            <w:tcW w:w="3260" w:type="dxa"/>
          </w:tcPr>
          <w:p w14:paraId="652F2359" w14:textId="4538AEF7" w:rsidR="004F1A3A" w:rsidRPr="00A162EC" w:rsidRDefault="004F1A3A" w:rsidP="004F1A3A">
            <w:pPr>
              <w:autoSpaceDE w:val="0"/>
              <w:adjustRightInd w:val="0"/>
              <w:rPr>
                <w:rFonts w:cs="Arial"/>
                <w:sz w:val="18"/>
                <w:szCs w:val="18"/>
                <w:lang w:val="sr-Cyrl-RS"/>
              </w:rPr>
            </w:pPr>
            <w:r w:rsidRPr="00A162EC">
              <w:rPr>
                <w:rFonts w:eastAsia="Calibri" w:cs="Arial"/>
                <w:kern w:val="0"/>
                <w:sz w:val="18"/>
                <w:szCs w:val="18"/>
                <w:lang w:val="sr-Cyrl-RS"/>
              </w:rPr>
              <w:t>Хидрометријска мерења у различитим хидролошким условима. Обрачун је по мерењу.</w:t>
            </w:r>
          </w:p>
        </w:tc>
        <w:tc>
          <w:tcPr>
            <w:tcW w:w="1276" w:type="dxa"/>
          </w:tcPr>
          <w:p w14:paraId="5C6BFC13" w14:textId="77777777" w:rsidR="004F1A3A" w:rsidRPr="005B6951" w:rsidRDefault="004F1A3A" w:rsidP="0081646B">
            <w:pPr>
              <w:autoSpaceDE w:val="0"/>
              <w:adjustRightInd w:val="0"/>
              <w:jc w:val="center"/>
              <w:rPr>
                <w:rFonts w:cs="Arial"/>
                <w:sz w:val="18"/>
                <w:szCs w:val="18"/>
                <w:lang w:val="sr-Cyrl-RS"/>
              </w:rPr>
            </w:pPr>
          </w:p>
          <w:p w14:paraId="35B25093" w14:textId="77777777" w:rsidR="004F1A3A" w:rsidRPr="005B6951" w:rsidRDefault="004F1A3A" w:rsidP="0081646B">
            <w:pPr>
              <w:autoSpaceDE w:val="0"/>
              <w:adjustRightInd w:val="0"/>
              <w:jc w:val="center"/>
              <w:rPr>
                <w:rFonts w:cs="Arial"/>
                <w:sz w:val="18"/>
                <w:szCs w:val="18"/>
                <w:lang w:val="sr-Cyrl-RS"/>
              </w:rPr>
            </w:pPr>
            <w:r w:rsidRPr="005B6951">
              <w:rPr>
                <w:rFonts w:cs="Arial"/>
                <w:sz w:val="18"/>
                <w:szCs w:val="18"/>
                <w:lang w:val="sr-Cyrl-RS"/>
              </w:rPr>
              <w:t>ком</w:t>
            </w:r>
          </w:p>
        </w:tc>
        <w:tc>
          <w:tcPr>
            <w:tcW w:w="1134" w:type="dxa"/>
          </w:tcPr>
          <w:p w14:paraId="14C9F1EB" w14:textId="77777777" w:rsidR="004F1A3A" w:rsidRPr="005B6951" w:rsidRDefault="004F1A3A" w:rsidP="0081646B">
            <w:pPr>
              <w:autoSpaceDE w:val="0"/>
              <w:adjustRightInd w:val="0"/>
              <w:jc w:val="center"/>
              <w:rPr>
                <w:rFonts w:cs="Arial"/>
                <w:sz w:val="18"/>
                <w:szCs w:val="18"/>
                <w:lang w:val="sr-Cyrl-RS"/>
              </w:rPr>
            </w:pPr>
          </w:p>
          <w:p w14:paraId="22528809" w14:textId="77777777" w:rsidR="004F1A3A" w:rsidRPr="005B6951" w:rsidRDefault="004F1A3A" w:rsidP="0081646B">
            <w:pPr>
              <w:autoSpaceDE w:val="0"/>
              <w:adjustRightInd w:val="0"/>
              <w:jc w:val="center"/>
              <w:rPr>
                <w:rFonts w:cs="Arial"/>
                <w:sz w:val="18"/>
                <w:szCs w:val="18"/>
                <w:lang w:val="sr-Cyrl-RS"/>
              </w:rPr>
            </w:pPr>
            <w:r w:rsidRPr="005B6951">
              <w:rPr>
                <w:rFonts w:cs="Arial"/>
                <w:sz w:val="18"/>
                <w:szCs w:val="18"/>
                <w:lang w:val="sr-Cyrl-RS"/>
              </w:rPr>
              <w:t>4</w:t>
            </w:r>
          </w:p>
        </w:tc>
        <w:tc>
          <w:tcPr>
            <w:tcW w:w="1418" w:type="dxa"/>
            <w:shd w:val="clear" w:color="auto" w:fill="auto"/>
            <w:vAlign w:val="center"/>
          </w:tcPr>
          <w:p w14:paraId="53397592" w14:textId="77777777" w:rsidR="004F1A3A" w:rsidRPr="009C3F2C" w:rsidRDefault="004F1A3A" w:rsidP="0081646B">
            <w:pPr>
              <w:autoSpaceDE w:val="0"/>
              <w:adjustRightInd w:val="0"/>
              <w:jc w:val="center"/>
              <w:rPr>
                <w:rFonts w:cs="Arial"/>
                <w:sz w:val="24"/>
                <w:szCs w:val="24"/>
              </w:rPr>
            </w:pPr>
          </w:p>
        </w:tc>
        <w:tc>
          <w:tcPr>
            <w:tcW w:w="1701" w:type="dxa"/>
            <w:vAlign w:val="center"/>
          </w:tcPr>
          <w:p w14:paraId="5E6033A2" w14:textId="77777777" w:rsidR="004F1A3A" w:rsidRPr="009C3F2C" w:rsidRDefault="004F1A3A" w:rsidP="0081646B">
            <w:pPr>
              <w:autoSpaceDE w:val="0"/>
              <w:adjustRightInd w:val="0"/>
              <w:jc w:val="center"/>
              <w:rPr>
                <w:rFonts w:cs="Arial"/>
                <w:sz w:val="24"/>
                <w:szCs w:val="24"/>
              </w:rPr>
            </w:pPr>
          </w:p>
        </w:tc>
      </w:tr>
      <w:tr w:rsidR="004F1A3A" w:rsidRPr="007D58CF" w14:paraId="777A4572" w14:textId="77777777" w:rsidTr="0081646B">
        <w:trPr>
          <w:trHeight w:val="465"/>
          <w:jc w:val="center"/>
        </w:trPr>
        <w:tc>
          <w:tcPr>
            <w:tcW w:w="694" w:type="dxa"/>
            <w:shd w:val="clear" w:color="auto" w:fill="CC99FF"/>
            <w:vAlign w:val="center"/>
          </w:tcPr>
          <w:p w14:paraId="2B362D90" w14:textId="77777777" w:rsidR="004F1A3A" w:rsidRPr="005B6951" w:rsidRDefault="004F1A3A" w:rsidP="0081646B">
            <w:pPr>
              <w:autoSpaceDE w:val="0"/>
              <w:adjustRightInd w:val="0"/>
              <w:jc w:val="center"/>
              <w:rPr>
                <w:rFonts w:cs="Arial"/>
                <w:b/>
                <w:sz w:val="18"/>
                <w:szCs w:val="18"/>
                <w:lang w:val="sr-Cyrl-CS"/>
              </w:rPr>
            </w:pPr>
            <w:r w:rsidRPr="005B6951">
              <w:rPr>
                <w:rFonts w:cs="Arial"/>
                <w:b/>
                <w:sz w:val="18"/>
                <w:szCs w:val="18"/>
                <w:lang w:val="sr-Cyrl-CS"/>
              </w:rPr>
              <w:t>4.</w:t>
            </w:r>
          </w:p>
        </w:tc>
        <w:tc>
          <w:tcPr>
            <w:tcW w:w="3260" w:type="dxa"/>
          </w:tcPr>
          <w:p w14:paraId="587EB8B0" w14:textId="644FD8E0" w:rsidR="004F1A3A" w:rsidRPr="00A162EC" w:rsidRDefault="004F1A3A" w:rsidP="004F1A3A">
            <w:pPr>
              <w:autoSpaceDE w:val="0"/>
              <w:adjustRightInd w:val="0"/>
              <w:rPr>
                <w:rFonts w:cs="Arial"/>
                <w:sz w:val="18"/>
                <w:szCs w:val="18"/>
                <w:lang w:val="sr-Cyrl-RS"/>
              </w:rPr>
            </w:pPr>
            <w:r w:rsidRPr="00A162EC">
              <w:rPr>
                <w:rFonts w:eastAsia="Calibri" w:cs="Arial"/>
                <w:kern w:val="0"/>
                <w:sz w:val="18"/>
                <w:szCs w:val="18"/>
                <w:lang w:val="sr-Cyrl-RS"/>
              </w:rPr>
              <w:t>Израда и опремање пијезометра оријентационе дубине 15 m у приобаљу у зони водозахвата. Обрачун је по комаду.</w:t>
            </w:r>
          </w:p>
        </w:tc>
        <w:tc>
          <w:tcPr>
            <w:tcW w:w="1276" w:type="dxa"/>
          </w:tcPr>
          <w:p w14:paraId="10802DCE" w14:textId="77777777" w:rsidR="004F1A3A" w:rsidRPr="005B6951" w:rsidRDefault="004F1A3A" w:rsidP="0081646B">
            <w:pPr>
              <w:autoSpaceDE w:val="0"/>
              <w:adjustRightInd w:val="0"/>
              <w:jc w:val="center"/>
              <w:rPr>
                <w:rFonts w:cs="Arial"/>
                <w:sz w:val="18"/>
                <w:szCs w:val="18"/>
                <w:lang w:val="sr-Cyrl-RS"/>
              </w:rPr>
            </w:pPr>
          </w:p>
          <w:p w14:paraId="2069E099" w14:textId="77777777" w:rsidR="004F1A3A" w:rsidRPr="005B6951" w:rsidRDefault="004F1A3A" w:rsidP="0081646B">
            <w:pPr>
              <w:autoSpaceDE w:val="0"/>
              <w:adjustRightInd w:val="0"/>
              <w:jc w:val="center"/>
              <w:rPr>
                <w:rFonts w:cs="Arial"/>
                <w:sz w:val="18"/>
                <w:szCs w:val="18"/>
                <w:lang w:val="sr-Cyrl-RS"/>
              </w:rPr>
            </w:pPr>
            <w:r w:rsidRPr="005B6951">
              <w:rPr>
                <w:rFonts w:cs="Arial"/>
                <w:sz w:val="18"/>
                <w:szCs w:val="18"/>
                <w:lang w:val="sr-Cyrl-RS"/>
              </w:rPr>
              <w:t>ком</w:t>
            </w:r>
          </w:p>
        </w:tc>
        <w:tc>
          <w:tcPr>
            <w:tcW w:w="1134" w:type="dxa"/>
          </w:tcPr>
          <w:p w14:paraId="18DA203B" w14:textId="77777777" w:rsidR="004F1A3A" w:rsidRPr="005B6951" w:rsidRDefault="004F1A3A" w:rsidP="0081646B">
            <w:pPr>
              <w:autoSpaceDE w:val="0"/>
              <w:adjustRightInd w:val="0"/>
              <w:jc w:val="center"/>
              <w:rPr>
                <w:rFonts w:cs="Arial"/>
                <w:sz w:val="18"/>
                <w:szCs w:val="18"/>
                <w:lang w:val="sr-Cyrl-RS"/>
              </w:rPr>
            </w:pPr>
          </w:p>
          <w:p w14:paraId="03133853" w14:textId="77777777" w:rsidR="004F1A3A" w:rsidRPr="005B6951" w:rsidRDefault="004F1A3A" w:rsidP="0081646B">
            <w:pPr>
              <w:autoSpaceDE w:val="0"/>
              <w:adjustRightInd w:val="0"/>
              <w:jc w:val="center"/>
              <w:rPr>
                <w:rFonts w:cs="Arial"/>
                <w:sz w:val="18"/>
                <w:szCs w:val="18"/>
                <w:lang w:val="sr-Cyrl-RS"/>
              </w:rPr>
            </w:pPr>
            <w:r w:rsidRPr="005B6951">
              <w:rPr>
                <w:rFonts w:cs="Arial"/>
                <w:sz w:val="18"/>
                <w:szCs w:val="18"/>
                <w:lang w:val="sr-Cyrl-RS"/>
              </w:rPr>
              <w:t>2</w:t>
            </w:r>
          </w:p>
        </w:tc>
        <w:tc>
          <w:tcPr>
            <w:tcW w:w="1418" w:type="dxa"/>
            <w:shd w:val="clear" w:color="auto" w:fill="auto"/>
            <w:vAlign w:val="center"/>
          </w:tcPr>
          <w:p w14:paraId="1364872C" w14:textId="77777777" w:rsidR="004F1A3A" w:rsidRPr="009C3F2C" w:rsidRDefault="004F1A3A" w:rsidP="0081646B">
            <w:pPr>
              <w:autoSpaceDE w:val="0"/>
              <w:adjustRightInd w:val="0"/>
              <w:jc w:val="center"/>
              <w:rPr>
                <w:rFonts w:cs="Arial"/>
                <w:sz w:val="24"/>
                <w:szCs w:val="24"/>
              </w:rPr>
            </w:pPr>
          </w:p>
        </w:tc>
        <w:tc>
          <w:tcPr>
            <w:tcW w:w="1701" w:type="dxa"/>
            <w:vAlign w:val="center"/>
          </w:tcPr>
          <w:p w14:paraId="12A24D40" w14:textId="77777777" w:rsidR="004F1A3A" w:rsidRPr="009C3F2C" w:rsidRDefault="004F1A3A" w:rsidP="0081646B">
            <w:pPr>
              <w:autoSpaceDE w:val="0"/>
              <w:adjustRightInd w:val="0"/>
              <w:jc w:val="center"/>
              <w:rPr>
                <w:rFonts w:cs="Arial"/>
                <w:sz w:val="24"/>
                <w:szCs w:val="24"/>
              </w:rPr>
            </w:pPr>
          </w:p>
        </w:tc>
      </w:tr>
      <w:tr w:rsidR="004F1A3A" w:rsidRPr="007D58CF" w14:paraId="3F54E25B" w14:textId="77777777" w:rsidTr="0081646B">
        <w:trPr>
          <w:trHeight w:val="465"/>
          <w:jc w:val="center"/>
        </w:trPr>
        <w:tc>
          <w:tcPr>
            <w:tcW w:w="694" w:type="dxa"/>
            <w:shd w:val="clear" w:color="auto" w:fill="CC99FF"/>
            <w:vAlign w:val="center"/>
          </w:tcPr>
          <w:p w14:paraId="28C72545" w14:textId="77777777" w:rsidR="004F1A3A" w:rsidRPr="005B6951" w:rsidRDefault="004F1A3A" w:rsidP="0081646B">
            <w:pPr>
              <w:autoSpaceDE w:val="0"/>
              <w:adjustRightInd w:val="0"/>
              <w:jc w:val="center"/>
              <w:rPr>
                <w:rFonts w:cs="Arial"/>
                <w:b/>
                <w:sz w:val="18"/>
                <w:szCs w:val="18"/>
                <w:lang w:val="sr-Cyrl-CS"/>
              </w:rPr>
            </w:pPr>
            <w:r w:rsidRPr="005B6951">
              <w:rPr>
                <w:rFonts w:cs="Arial"/>
                <w:b/>
                <w:sz w:val="18"/>
                <w:szCs w:val="18"/>
                <w:lang w:val="sr-Cyrl-CS"/>
              </w:rPr>
              <w:t>5.</w:t>
            </w:r>
          </w:p>
        </w:tc>
        <w:tc>
          <w:tcPr>
            <w:tcW w:w="3260" w:type="dxa"/>
          </w:tcPr>
          <w:p w14:paraId="7AED8F78" w14:textId="41072C96" w:rsidR="004F1A3A" w:rsidRPr="00A162EC" w:rsidRDefault="004F1A3A" w:rsidP="004F1A3A">
            <w:pPr>
              <w:autoSpaceDE w:val="0"/>
              <w:adjustRightInd w:val="0"/>
              <w:rPr>
                <w:rFonts w:cs="Arial"/>
                <w:sz w:val="18"/>
                <w:szCs w:val="18"/>
                <w:lang w:val="sr-Cyrl-RS"/>
              </w:rPr>
            </w:pPr>
            <w:r w:rsidRPr="00A162EC">
              <w:rPr>
                <w:rFonts w:eastAsia="Calibri" w:cs="Arial"/>
                <w:kern w:val="0"/>
                <w:sz w:val="18"/>
                <w:szCs w:val="18"/>
                <w:lang w:val="sr-Cyrl-RS"/>
              </w:rPr>
              <w:t xml:space="preserve">Набавка, достава и уградња сета за аутоматско мерење и очитавање нивоа и температура подземних вода („Diver“) у пијезометре. </w:t>
            </w:r>
          </w:p>
        </w:tc>
        <w:tc>
          <w:tcPr>
            <w:tcW w:w="1276" w:type="dxa"/>
          </w:tcPr>
          <w:p w14:paraId="06A5F2C5" w14:textId="77777777" w:rsidR="004F1A3A" w:rsidRPr="005B6951" w:rsidRDefault="004F1A3A" w:rsidP="0081646B">
            <w:pPr>
              <w:autoSpaceDE w:val="0"/>
              <w:adjustRightInd w:val="0"/>
              <w:jc w:val="center"/>
              <w:rPr>
                <w:rFonts w:cs="Arial"/>
                <w:sz w:val="18"/>
                <w:szCs w:val="18"/>
                <w:lang w:val="sr-Cyrl-RS"/>
              </w:rPr>
            </w:pPr>
          </w:p>
          <w:p w14:paraId="275F32EE" w14:textId="77777777" w:rsidR="004F1A3A" w:rsidRPr="005B6951" w:rsidRDefault="004F1A3A" w:rsidP="0081646B">
            <w:pPr>
              <w:autoSpaceDE w:val="0"/>
              <w:adjustRightInd w:val="0"/>
              <w:jc w:val="center"/>
              <w:rPr>
                <w:rFonts w:cs="Arial"/>
                <w:sz w:val="18"/>
                <w:szCs w:val="18"/>
                <w:lang w:val="sr-Cyrl-RS"/>
              </w:rPr>
            </w:pPr>
            <w:r w:rsidRPr="005B6951">
              <w:rPr>
                <w:rFonts w:cs="Arial"/>
                <w:sz w:val="18"/>
                <w:szCs w:val="18"/>
                <w:lang w:val="sr-Cyrl-RS"/>
              </w:rPr>
              <w:t>ком</w:t>
            </w:r>
          </w:p>
        </w:tc>
        <w:tc>
          <w:tcPr>
            <w:tcW w:w="1134" w:type="dxa"/>
          </w:tcPr>
          <w:p w14:paraId="0A319341" w14:textId="77777777" w:rsidR="004F1A3A" w:rsidRPr="005B6951" w:rsidRDefault="004F1A3A" w:rsidP="0081646B">
            <w:pPr>
              <w:autoSpaceDE w:val="0"/>
              <w:adjustRightInd w:val="0"/>
              <w:jc w:val="center"/>
              <w:rPr>
                <w:rFonts w:cs="Arial"/>
                <w:sz w:val="18"/>
                <w:szCs w:val="18"/>
                <w:lang w:val="sr-Cyrl-RS"/>
              </w:rPr>
            </w:pPr>
          </w:p>
          <w:p w14:paraId="2AEAE055" w14:textId="77777777" w:rsidR="004F1A3A" w:rsidRPr="005B6951" w:rsidRDefault="004F1A3A" w:rsidP="0081646B">
            <w:pPr>
              <w:autoSpaceDE w:val="0"/>
              <w:adjustRightInd w:val="0"/>
              <w:jc w:val="center"/>
              <w:rPr>
                <w:rFonts w:cs="Arial"/>
                <w:sz w:val="18"/>
                <w:szCs w:val="18"/>
                <w:lang w:val="sr-Cyrl-RS"/>
              </w:rPr>
            </w:pPr>
            <w:r w:rsidRPr="005B6951">
              <w:rPr>
                <w:rFonts w:cs="Arial"/>
                <w:sz w:val="18"/>
                <w:szCs w:val="18"/>
                <w:lang w:val="sr-Cyrl-RS"/>
              </w:rPr>
              <w:t>2</w:t>
            </w:r>
          </w:p>
        </w:tc>
        <w:tc>
          <w:tcPr>
            <w:tcW w:w="1418" w:type="dxa"/>
            <w:shd w:val="clear" w:color="auto" w:fill="auto"/>
            <w:vAlign w:val="center"/>
          </w:tcPr>
          <w:p w14:paraId="0FACEDCE" w14:textId="77777777" w:rsidR="004F1A3A" w:rsidRPr="009C3F2C" w:rsidRDefault="004F1A3A" w:rsidP="0081646B">
            <w:pPr>
              <w:autoSpaceDE w:val="0"/>
              <w:adjustRightInd w:val="0"/>
              <w:jc w:val="center"/>
              <w:rPr>
                <w:rFonts w:cs="Arial"/>
                <w:sz w:val="24"/>
                <w:szCs w:val="24"/>
              </w:rPr>
            </w:pPr>
          </w:p>
        </w:tc>
        <w:tc>
          <w:tcPr>
            <w:tcW w:w="1701" w:type="dxa"/>
            <w:vAlign w:val="center"/>
          </w:tcPr>
          <w:p w14:paraId="782BB1E7" w14:textId="77777777" w:rsidR="004F1A3A" w:rsidRPr="009C3F2C" w:rsidRDefault="004F1A3A" w:rsidP="0081646B">
            <w:pPr>
              <w:autoSpaceDE w:val="0"/>
              <w:adjustRightInd w:val="0"/>
              <w:jc w:val="center"/>
              <w:rPr>
                <w:rFonts w:cs="Arial"/>
                <w:sz w:val="24"/>
                <w:szCs w:val="24"/>
              </w:rPr>
            </w:pPr>
          </w:p>
        </w:tc>
      </w:tr>
      <w:tr w:rsidR="004F1A3A" w:rsidRPr="007D58CF" w14:paraId="32746BC0" w14:textId="77777777" w:rsidTr="0081646B">
        <w:trPr>
          <w:trHeight w:val="465"/>
          <w:jc w:val="center"/>
        </w:trPr>
        <w:tc>
          <w:tcPr>
            <w:tcW w:w="694" w:type="dxa"/>
            <w:shd w:val="clear" w:color="auto" w:fill="CC99FF"/>
            <w:vAlign w:val="center"/>
          </w:tcPr>
          <w:p w14:paraId="367C8537" w14:textId="77777777" w:rsidR="004F1A3A" w:rsidRPr="00FC17C7" w:rsidRDefault="004F1A3A" w:rsidP="0081646B">
            <w:pPr>
              <w:autoSpaceDE w:val="0"/>
              <w:adjustRightInd w:val="0"/>
              <w:jc w:val="center"/>
              <w:rPr>
                <w:rFonts w:cs="Arial"/>
                <w:b/>
                <w:sz w:val="18"/>
                <w:szCs w:val="18"/>
                <w:lang w:val="sr-Cyrl-CS"/>
              </w:rPr>
            </w:pPr>
            <w:r w:rsidRPr="00FC17C7">
              <w:rPr>
                <w:rFonts w:cs="Arial"/>
                <w:b/>
                <w:sz w:val="18"/>
                <w:szCs w:val="18"/>
                <w:lang w:val="sr-Cyrl-CS"/>
              </w:rPr>
              <w:t>6.</w:t>
            </w:r>
          </w:p>
        </w:tc>
        <w:tc>
          <w:tcPr>
            <w:tcW w:w="3260" w:type="dxa"/>
          </w:tcPr>
          <w:p w14:paraId="620F65BF" w14:textId="621D4EB7" w:rsidR="004F1A3A" w:rsidRPr="00FC17C7" w:rsidRDefault="004F1A3A" w:rsidP="004F1A3A">
            <w:pPr>
              <w:autoSpaceDE w:val="0"/>
              <w:adjustRightInd w:val="0"/>
              <w:rPr>
                <w:rFonts w:cs="Arial"/>
                <w:sz w:val="18"/>
                <w:szCs w:val="18"/>
                <w:lang w:val="sr-Cyrl-RS"/>
              </w:rPr>
            </w:pPr>
            <w:r w:rsidRPr="00FC17C7">
              <w:rPr>
                <w:rFonts w:eastAsia="Calibri" w:cs="Arial"/>
                <w:kern w:val="0"/>
                <w:sz w:val="18"/>
                <w:szCs w:val="18"/>
                <w:lang w:val="sr-Cyrl-RS"/>
              </w:rPr>
              <w:t>Набавка, достава и монтажа допунских водомерних летви у циљу формирања водомерне станице за мониторинг. Обрачун је по комаду</w:t>
            </w:r>
          </w:p>
        </w:tc>
        <w:tc>
          <w:tcPr>
            <w:tcW w:w="1276" w:type="dxa"/>
          </w:tcPr>
          <w:p w14:paraId="03BF3744" w14:textId="77777777" w:rsidR="004F1A3A" w:rsidRPr="00FC17C7" w:rsidRDefault="004F1A3A" w:rsidP="0081646B">
            <w:pPr>
              <w:autoSpaceDE w:val="0"/>
              <w:adjustRightInd w:val="0"/>
              <w:jc w:val="center"/>
              <w:rPr>
                <w:rFonts w:cs="Arial"/>
                <w:sz w:val="18"/>
                <w:szCs w:val="18"/>
                <w:lang w:val="sr-Cyrl-RS"/>
              </w:rPr>
            </w:pPr>
          </w:p>
          <w:p w14:paraId="59B7EE3D" w14:textId="77777777" w:rsidR="004F1A3A" w:rsidRPr="00FC17C7" w:rsidRDefault="004F1A3A" w:rsidP="0081646B">
            <w:pPr>
              <w:autoSpaceDE w:val="0"/>
              <w:adjustRightInd w:val="0"/>
              <w:jc w:val="center"/>
              <w:rPr>
                <w:rFonts w:cs="Arial"/>
                <w:sz w:val="18"/>
                <w:szCs w:val="18"/>
                <w:lang w:val="sr-Cyrl-RS"/>
              </w:rPr>
            </w:pPr>
            <w:r w:rsidRPr="00FC17C7">
              <w:rPr>
                <w:rFonts w:cs="Arial"/>
                <w:sz w:val="18"/>
                <w:szCs w:val="18"/>
                <w:lang w:val="sr-Cyrl-RS"/>
              </w:rPr>
              <w:t>ком</w:t>
            </w:r>
          </w:p>
        </w:tc>
        <w:tc>
          <w:tcPr>
            <w:tcW w:w="1134" w:type="dxa"/>
          </w:tcPr>
          <w:p w14:paraId="003B7F64" w14:textId="77777777" w:rsidR="004F1A3A" w:rsidRPr="00FC17C7" w:rsidRDefault="004F1A3A" w:rsidP="0081646B">
            <w:pPr>
              <w:autoSpaceDE w:val="0"/>
              <w:adjustRightInd w:val="0"/>
              <w:jc w:val="center"/>
              <w:rPr>
                <w:rFonts w:cs="Arial"/>
                <w:sz w:val="18"/>
                <w:szCs w:val="18"/>
                <w:lang w:val="sr-Latn-RS"/>
              </w:rPr>
            </w:pPr>
          </w:p>
          <w:p w14:paraId="0592E205" w14:textId="77777777" w:rsidR="004F1A3A" w:rsidRPr="00FC17C7" w:rsidRDefault="004F1A3A" w:rsidP="0081646B">
            <w:pPr>
              <w:autoSpaceDE w:val="0"/>
              <w:adjustRightInd w:val="0"/>
              <w:jc w:val="center"/>
              <w:rPr>
                <w:rFonts w:cs="Arial"/>
                <w:sz w:val="18"/>
                <w:szCs w:val="18"/>
                <w:lang w:val="sr-Latn-RS"/>
              </w:rPr>
            </w:pPr>
          </w:p>
          <w:p w14:paraId="6EF58041" w14:textId="77777777" w:rsidR="004F1A3A" w:rsidRPr="00FC17C7" w:rsidRDefault="004F1A3A" w:rsidP="0081646B">
            <w:pPr>
              <w:autoSpaceDE w:val="0"/>
              <w:adjustRightInd w:val="0"/>
              <w:jc w:val="center"/>
              <w:rPr>
                <w:rFonts w:cs="Arial"/>
                <w:sz w:val="18"/>
                <w:szCs w:val="18"/>
                <w:lang w:val="sr-Latn-RS"/>
              </w:rPr>
            </w:pPr>
            <w:r w:rsidRPr="00FC17C7">
              <w:rPr>
                <w:rFonts w:cs="Arial"/>
                <w:sz w:val="18"/>
                <w:szCs w:val="18"/>
                <w:lang w:val="sr-Latn-RS"/>
              </w:rPr>
              <w:t>2</w:t>
            </w:r>
          </w:p>
        </w:tc>
        <w:tc>
          <w:tcPr>
            <w:tcW w:w="1418" w:type="dxa"/>
            <w:shd w:val="clear" w:color="auto" w:fill="auto"/>
            <w:vAlign w:val="center"/>
          </w:tcPr>
          <w:p w14:paraId="5B462CCB" w14:textId="77777777" w:rsidR="004F1A3A" w:rsidRPr="007D58CF" w:rsidRDefault="004F1A3A" w:rsidP="0081646B">
            <w:pPr>
              <w:autoSpaceDE w:val="0"/>
              <w:adjustRightInd w:val="0"/>
              <w:jc w:val="center"/>
              <w:rPr>
                <w:rFonts w:cs="Arial"/>
                <w:sz w:val="24"/>
                <w:szCs w:val="24"/>
              </w:rPr>
            </w:pPr>
          </w:p>
        </w:tc>
        <w:tc>
          <w:tcPr>
            <w:tcW w:w="1701" w:type="dxa"/>
            <w:vAlign w:val="center"/>
          </w:tcPr>
          <w:p w14:paraId="2E314017" w14:textId="77777777" w:rsidR="004F1A3A" w:rsidRPr="007D58CF" w:rsidRDefault="004F1A3A" w:rsidP="0081646B">
            <w:pPr>
              <w:autoSpaceDE w:val="0"/>
              <w:adjustRightInd w:val="0"/>
              <w:jc w:val="center"/>
              <w:rPr>
                <w:rFonts w:cs="Arial"/>
                <w:sz w:val="24"/>
                <w:szCs w:val="24"/>
              </w:rPr>
            </w:pPr>
          </w:p>
        </w:tc>
      </w:tr>
      <w:tr w:rsidR="004F1A3A" w:rsidRPr="007D58CF" w14:paraId="2B259F3D" w14:textId="77777777" w:rsidTr="0081646B">
        <w:trPr>
          <w:trHeight w:val="811"/>
          <w:jc w:val="center"/>
        </w:trPr>
        <w:tc>
          <w:tcPr>
            <w:tcW w:w="694" w:type="dxa"/>
            <w:shd w:val="clear" w:color="auto" w:fill="CC99FF"/>
            <w:vAlign w:val="center"/>
          </w:tcPr>
          <w:p w14:paraId="375683D6" w14:textId="77777777" w:rsidR="004F1A3A" w:rsidRPr="00FC17C7" w:rsidRDefault="004F1A3A" w:rsidP="0081646B">
            <w:pPr>
              <w:autoSpaceDE w:val="0"/>
              <w:adjustRightInd w:val="0"/>
              <w:jc w:val="center"/>
              <w:rPr>
                <w:rFonts w:cs="Arial"/>
                <w:b/>
                <w:sz w:val="18"/>
                <w:szCs w:val="18"/>
                <w:lang w:val="sr-Cyrl-CS"/>
              </w:rPr>
            </w:pPr>
            <w:r w:rsidRPr="00FC17C7">
              <w:rPr>
                <w:rFonts w:cs="Arial"/>
                <w:b/>
                <w:sz w:val="18"/>
                <w:szCs w:val="18"/>
                <w:lang w:val="sr-Cyrl-CS"/>
              </w:rPr>
              <w:t>7.</w:t>
            </w:r>
          </w:p>
        </w:tc>
        <w:tc>
          <w:tcPr>
            <w:tcW w:w="3260" w:type="dxa"/>
          </w:tcPr>
          <w:p w14:paraId="0D0C6F7A" w14:textId="308005E8" w:rsidR="004F1A3A" w:rsidRPr="00FC17C7" w:rsidRDefault="006056C6" w:rsidP="004F1A3A">
            <w:pPr>
              <w:autoSpaceDE w:val="0"/>
              <w:adjustRightInd w:val="0"/>
              <w:rPr>
                <w:rFonts w:cs="Arial"/>
                <w:sz w:val="18"/>
                <w:szCs w:val="18"/>
                <w:lang w:val="sr-Cyrl-RS"/>
              </w:rPr>
            </w:pPr>
            <w:r w:rsidRPr="00FC17C7">
              <w:rPr>
                <w:rFonts w:eastAsia="Calibri" w:cs="Arial"/>
                <w:kern w:val="0"/>
                <w:sz w:val="18"/>
                <w:szCs w:val="18"/>
                <w:lang w:val="sr-Cyrl-RS"/>
              </w:rPr>
              <w:t>Набавка и п</w:t>
            </w:r>
            <w:r w:rsidR="004F1A3A" w:rsidRPr="00FC17C7">
              <w:rPr>
                <w:rFonts w:eastAsia="Calibri" w:cs="Arial"/>
                <w:kern w:val="0"/>
                <w:sz w:val="18"/>
                <w:szCs w:val="18"/>
                <w:lang w:val="sr-Cyrl-RS"/>
              </w:rPr>
              <w:t>остављање аутоматске хидролошке телеметријске станице за континуирано мерење нивоа и уређаја за пренос података</w:t>
            </w:r>
          </w:p>
        </w:tc>
        <w:tc>
          <w:tcPr>
            <w:tcW w:w="1276" w:type="dxa"/>
          </w:tcPr>
          <w:p w14:paraId="311D60C8" w14:textId="77777777" w:rsidR="004F1A3A" w:rsidRPr="00FC17C7" w:rsidRDefault="004F1A3A" w:rsidP="0081646B">
            <w:pPr>
              <w:autoSpaceDE w:val="0"/>
              <w:adjustRightInd w:val="0"/>
              <w:jc w:val="center"/>
              <w:rPr>
                <w:rFonts w:cs="Arial"/>
                <w:sz w:val="18"/>
                <w:szCs w:val="18"/>
                <w:lang w:val="sr-Cyrl-RS"/>
              </w:rPr>
            </w:pPr>
          </w:p>
          <w:p w14:paraId="4F169ABE" w14:textId="77777777" w:rsidR="004F1A3A" w:rsidRPr="00FC17C7" w:rsidRDefault="004F1A3A" w:rsidP="0081646B">
            <w:pPr>
              <w:autoSpaceDE w:val="0"/>
              <w:adjustRightInd w:val="0"/>
              <w:jc w:val="center"/>
              <w:rPr>
                <w:rFonts w:cs="Arial"/>
                <w:sz w:val="18"/>
                <w:szCs w:val="18"/>
                <w:lang w:val="sr-Cyrl-RS"/>
              </w:rPr>
            </w:pPr>
            <w:r w:rsidRPr="00FC17C7">
              <w:rPr>
                <w:rFonts w:cs="Arial"/>
                <w:sz w:val="18"/>
                <w:szCs w:val="18"/>
                <w:lang w:val="sr-Cyrl-RS"/>
              </w:rPr>
              <w:t>ком</w:t>
            </w:r>
          </w:p>
        </w:tc>
        <w:tc>
          <w:tcPr>
            <w:tcW w:w="1134" w:type="dxa"/>
          </w:tcPr>
          <w:p w14:paraId="313B4CCE" w14:textId="77777777" w:rsidR="004F1A3A" w:rsidRPr="00FC17C7" w:rsidRDefault="004F1A3A" w:rsidP="0081646B">
            <w:pPr>
              <w:autoSpaceDE w:val="0"/>
              <w:adjustRightInd w:val="0"/>
              <w:jc w:val="center"/>
              <w:rPr>
                <w:rFonts w:cs="Arial"/>
                <w:sz w:val="18"/>
                <w:szCs w:val="18"/>
                <w:lang w:val="sr-Latn-RS"/>
              </w:rPr>
            </w:pPr>
          </w:p>
          <w:p w14:paraId="4AFE5640" w14:textId="77777777" w:rsidR="004F1A3A" w:rsidRPr="00FC17C7" w:rsidRDefault="004F1A3A" w:rsidP="0081646B">
            <w:pPr>
              <w:autoSpaceDE w:val="0"/>
              <w:adjustRightInd w:val="0"/>
              <w:jc w:val="center"/>
              <w:rPr>
                <w:rFonts w:cs="Arial"/>
                <w:sz w:val="18"/>
                <w:szCs w:val="18"/>
                <w:lang w:val="sr-Latn-RS"/>
              </w:rPr>
            </w:pPr>
            <w:r w:rsidRPr="00FC17C7">
              <w:rPr>
                <w:rFonts w:cs="Arial"/>
                <w:sz w:val="18"/>
                <w:szCs w:val="18"/>
                <w:lang w:val="sr-Latn-RS"/>
              </w:rPr>
              <w:t>1</w:t>
            </w:r>
          </w:p>
        </w:tc>
        <w:tc>
          <w:tcPr>
            <w:tcW w:w="1418" w:type="dxa"/>
            <w:shd w:val="clear" w:color="auto" w:fill="auto"/>
            <w:vAlign w:val="center"/>
          </w:tcPr>
          <w:p w14:paraId="1A3F9FCE" w14:textId="77777777" w:rsidR="004F1A3A" w:rsidRPr="007D58CF" w:rsidRDefault="004F1A3A" w:rsidP="0081646B">
            <w:pPr>
              <w:autoSpaceDE w:val="0"/>
              <w:adjustRightInd w:val="0"/>
              <w:jc w:val="center"/>
              <w:rPr>
                <w:rFonts w:cs="Arial"/>
                <w:sz w:val="24"/>
                <w:szCs w:val="24"/>
              </w:rPr>
            </w:pPr>
          </w:p>
        </w:tc>
        <w:tc>
          <w:tcPr>
            <w:tcW w:w="1701" w:type="dxa"/>
            <w:vAlign w:val="center"/>
          </w:tcPr>
          <w:p w14:paraId="15E2716A" w14:textId="77777777" w:rsidR="004F1A3A" w:rsidRPr="007D58CF" w:rsidRDefault="004F1A3A" w:rsidP="0081646B">
            <w:pPr>
              <w:autoSpaceDE w:val="0"/>
              <w:adjustRightInd w:val="0"/>
              <w:jc w:val="center"/>
              <w:rPr>
                <w:rFonts w:cs="Arial"/>
                <w:sz w:val="24"/>
                <w:szCs w:val="24"/>
              </w:rPr>
            </w:pPr>
          </w:p>
        </w:tc>
      </w:tr>
      <w:tr w:rsidR="004F1A3A" w:rsidRPr="007D58CF" w14:paraId="01F71FC5" w14:textId="77777777" w:rsidTr="0081646B">
        <w:trPr>
          <w:trHeight w:val="465"/>
          <w:jc w:val="center"/>
        </w:trPr>
        <w:tc>
          <w:tcPr>
            <w:tcW w:w="694" w:type="dxa"/>
            <w:shd w:val="clear" w:color="auto" w:fill="CC99FF"/>
            <w:vAlign w:val="center"/>
          </w:tcPr>
          <w:p w14:paraId="5D5AB5AF" w14:textId="77777777" w:rsidR="004F1A3A" w:rsidRPr="005B6951" w:rsidRDefault="004F1A3A" w:rsidP="0081646B">
            <w:pPr>
              <w:autoSpaceDE w:val="0"/>
              <w:adjustRightInd w:val="0"/>
              <w:jc w:val="center"/>
              <w:rPr>
                <w:rFonts w:cs="Arial"/>
                <w:b/>
                <w:sz w:val="18"/>
                <w:szCs w:val="18"/>
                <w:lang w:val="sr-Cyrl-CS"/>
              </w:rPr>
            </w:pPr>
            <w:r w:rsidRPr="005B6951">
              <w:rPr>
                <w:rFonts w:cs="Arial"/>
                <w:b/>
                <w:sz w:val="18"/>
                <w:szCs w:val="18"/>
                <w:lang w:val="sr-Cyrl-CS"/>
              </w:rPr>
              <w:t>8.</w:t>
            </w:r>
          </w:p>
        </w:tc>
        <w:tc>
          <w:tcPr>
            <w:tcW w:w="3260" w:type="dxa"/>
          </w:tcPr>
          <w:p w14:paraId="7BF8E232" w14:textId="054A1465" w:rsidR="004F1A3A" w:rsidRPr="004F1A3A" w:rsidRDefault="004F1A3A" w:rsidP="004F1A3A">
            <w:pPr>
              <w:autoSpaceDE w:val="0"/>
              <w:adjustRightInd w:val="0"/>
              <w:rPr>
                <w:rFonts w:cs="Arial"/>
                <w:sz w:val="18"/>
                <w:szCs w:val="18"/>
                <w:lang w:val="sr-Cyrl-RS"/>
              </w:rPr>
            </w:pPr>
            <w:r w:rsidRPr="004F1A3A">
              <w:rPr>
                <w:rFonts w:eastAsia="Calibri" w:cs="Arial"/>
                <w:kern w:val="0"/>
                <w:sz w:val="18"/>
                <w:szCs w:val="18"/>
                <w:lang w:val="sr-Cyrl-RS"/>
              </w:rPr>
              <w:t>Прикупљање, анализа и</w:t>
            </w:r>
            <w:r w:rsidRPr="004F1A3A">
              <w:rPr>
                <w:rFonts w:eastAsia="Calibri" w:cs="Arial"/>
                <w:kern w:val="0"/>
                <w:sz w:val="18"/>
                <w:szCs w:val="18"/>
                <w:lang w:val="sr-Latn-RS"/>
              </w:rPr>
              <w:t xml:space="preserve"> </w:t>
            </w:r>
            <w:r w:rsidRPr="004F1A3A">
              <w:rPr>
                <w:rFonts w:eastAsia="Calibri" w:cs="Arial"/>
                <w:kern w:val="0"/>
                <w:sz w:val="18"/>
                <w:szCs w:val="18"/>
                <w:lang w:val="sr-Cyrl-RS"/>
              </w:rPr>
              <w:t>реинтерпреација свих расположивих подлога у циљу правилног планирања будућих активности. Обрачун је паушални</w:t>
            </w:r>
          </w:p>
        </w:tc>
        <w:tc>
          <w:tcPr>
            <w:tcW w:w="1276" w:type="dxa"/>
          </w:tcPr>
          <w:p w14:paraId="160AA063" w14:textId="77777777" w:rsidR="004F1A3A" w:rsidRPr="005B6951" w:rsidRDefault="004F1A3A" w:rsidP="0081646B">
            <w:pPr>
              <w:autoSpaceDE w:val="0"/>
              <w:adjustRightInd w:val="0"/>
              <w:jc w:val="center"/>
              <w:rPr>
                <w:rFonts w:cs="Arial"/>
                <w:sz w:val="18"/>
                <w:szCs w:val="18"/>
                <w:lang w:val="sr-Cyrl-RS"/>
              </w:rPr>
            </w:pPr>
          </w:p>
          <w:p w14:paraId="30B7B222" w14:textId="77777777" w:rsidR="004F1A3A" w:rsidRPr="005B6951" w:rsidRDefault="004F1A3A" w:rsidP="0081646B">
            <w:pPr>
              <w:autoSpaceDE w:val="0"/>
              <w:adjustRightInd w:val="0"/>
              <w:jc w:val="center"/>
              <w:rPr>
                <w:rFonts w:cs="Arial"/>
                <w:sz w:val="18"/>
                <w:szCs w:val="18"/>
                <w:lang w:val="sr-Cyrl-RS"/>
              </w:rPr>
            </w:pPr>
          </w:p>
          <w:p w14:paraId="123996B9" w14:textId="77777777" w:rsidR="004F1A3A" w:rsidRPr="005B6951" w:rsidRDefault="004F1A3A" w:rsidP="0081646B">
            <w:pPr>
              <w:autoSpaceDE w:val="0"/>
              <w:adjustRightInd w:val="0"/>
              <w:jc w:val="center"/>
              <w:rPr>
                <w:rFonts w:cs="Arial"/>
                <w:sz w:val="18"/>
                <w:szCs w:val="18"/>
                <w:lang w:val="sr-Cyrl-RS"/>
              </w:rPr>
            </w:pPr>
            <w:r w:rsidRPr="005B6951">
              <w:rPr>
                <w:rFonts w:cs="Arial"/>
                <w:sz w:val="18"/>
                <w:szCs w:val="18"/>
                <w:lang w:val="sr-Cyrl-RS"/>
              </w:rPr>
              <w:t>паушално</w:t>
            </w:r>
          </w:p>
        </w:tc>
        <w:tc>
          <w:tcPr>
            <w:tcW w:w="1134" w:type="dxa"/>
          </w:tcPr>
          <w:p w14:paraId="4657FEEA" w14:textId="77777777" w:rsidR="004F1A3A" w:rsidRPr="005B6951" w:rsidRDefault="004F1A3A" w:rsidP="0081646B">
            <w:pPr>
              <w:autoSpaceDE w:val="0"/>
              <w:adjustRightInd w:val="0"/>
              <w:jc w:val="center"/>
              <w:rPr>
                <w:rFonts w:cs="Arial"/>
                <w:sz w:val="18"/>
                <w:szCs w:val="18"/>
                <w:lang w:val="sr-Cyrl-RS"/>
              </w:rPr>
            </w:pPr>
          </w:p>
        </w:tc>
        <w:tc>
          <w:tcPr>
            <w:tcW w:w="1418" w:type="dxa"/>
            <w:shd w:val="clear" w:color="auto" w:fill="auto"/>
            <w:vAlign w:val="center"/>
          </w:tcPr>
          <w:p w14:paraId="38DB2A54" w14:textId="77777777" w:rsidR="004F1A3A" w:rsidRPr="007D58CF" w:rsidRDefault="004F1A3A" w:rsidP="0081646B">
            <w:pPr>
              <w:autoSpaceDE w:val="0"/>
              <w:adjustRightInd w:val="0"/>
              <w:jc w:val="center"/>
              <w:rPr>
                <w:rFonts w:cs="Arial"/>
                <w:sz w:val="24"/>
                <w:szCs w:val="24"/>
              </w:rPr>
            </w:pPr>
          </w:p>
        </w:tc>
        <w:tc>
          <w:tcPr>
            <w:tcW w:w="1701" w:type="dxa"/>
            <w:vAlign w:val="center"/>
          </w:tcPr>
          <w:p w14:paraId="4AF3B1C1" w14:textId="77777777" w:rsidR="004F1A3A" w:rsidRPr="007D58CF" w:rsidRDefault="004F1A3A" w:rsidP="0081646B">
            <w:pPr>
              <w:autoSpaceDE w:val="0"/>
              <w:adjustRightInd w:val="0"/>
              <w:jc w:val="center"/>
              <w:rPr>
                <w:rFonts w:cs="Arial"/>
                <w:sz w:val="24"/>
                <w:szCs w:val="24"/>
              </w:rPr>
            </w:pPr>
          </w:p>
        </w:tc>
      </w:tr>
      <w:tr w:rsidR="004F1A3A" w:rsidRPr="007D58CF" w14:paraId="4EC4C9E4" w14:textId="77777777" w:rsidTr="0081646B">
        <w:trPr>
          <w:trHeight w:val="465"/>
          <w:jc w:val="center"/>
        </w:trPr>
        <w:tc>
          <w:tcPr>
            <w:tcW w:w="694" w:type="dxa"/>
            <w:shd w:val="clear" w:color="auto" w:fill="CC99FF"/>
            <w:vAlign w:val="center"/>
          </w:tcPr>
          <w:p w14:paraId="008A7634" w14:textId="77777777" w:rsidR="004F1A3A" w:rsidRPr="005B6951" w:rsidRDefault="004F1A3A" w:rsidP="0081646B">
            <w:pPr>
              <w:autoSpaceDE w:val="0"/>
              <w:adjustRightInd w:val="0"/>
              <w:jc w:val="center"/>
              <w:rPr>
                <w:rFonts w:cs="Arial"/>
                <w:b/>
                <w:sz w:val="18"/>
                <w:szCs w:val="18"/>
                <w:lang w:val="sr-Cyrl-CS"/>
              </w:rPr>
            </w:pPr>
            <w:r w:rsidRPr="005B6951">
              <w:rPr>
                <w:rFonts w:cs="Arial"/>
                <w:b/>
                <w:sz w:val="18"/>
                <w:szCs w:val="18"/>
                <w:lang w:val="sr-Cyrl-CS"/>
              </w:rPr>
              <w:t>9.</w:t>
            </w:r>
          </w:p>
        </w:tc>
        <w:tc>
          <w:tcPr>
            <w:tcW w:w="3260" w:type="dxa"/>
          </w:tcPr>
          <w:p w14:paraId="29E4E40A" w14:textId="5A578FFD" w:rsidR="004F1A3A" w:rsidRPr="00A162EC" w:rsidRDefault="004F1A3A" w:rsidP="004F1A3A">
            <w:pPr>
              <w:autoSpaceDE w:val="0"/>
              <w:adjustRightInd w:val="0"/>
              <w:rPr>
                <w:rFonts w:cs="Arial"/>
                <w:sz w:val="18"/>
                <w:szCs w:val="18"/>
                <w:lang w:val="sr-Cyrl-RS"/>
              </w:rPr>
            </w:pPr>
            <w:r w:rsidRPr="00A162EC">
              <w:rPr>
                <w:rFonts w:eastAsia="Calibri" w:cs="Arial"/>
                <w:kern w:val="0"/>
                <w:sz w:val="18"/>
                <w:szCs w:val="18"/>
                <w:lang w:val="sr-Cyrl-RS"/>
              </w:rPr>
              <w:t>Извођење</w:t>
            </w:r>
            <w:r w:rsidRPr="00A162EC">
              <w:rPr>
                <w:rFonts w:eastAsia="Calibri" w:cs="Arial"/>
                <w:kern w:val="0"/>
                <w:sz w:val="18"/>
                <w:szCs w:val="18"/>
                <w:lang w:val="sr-Latn-RS"/>
              </w:rPr>
              <w:t xml:space="preserve"> </w:t>
            </w:r>
            <w:r w:rsidRPr="00A162EC">
              <w:rPr>
                <w:rFonts w:eastAsia="Calibri" w:cs="Arial"/>
                <w:kern w:val="0"/>
                <w:sz w:val="18"/>
                <w:szCs w:val="18"/>
                <w:lang w:val="sr-Cyrl-RS"/>
              </w:rPr>
              <w:t>континуалног мониторинга водостаја и температуре воде реке Колубаре, динамиком предвиђеном планом</w:t>
            </w:r>
            <w:r w:rsidRPr="00A162EC">
              <w:rPr>
                <w:rFonts w:eastAsia="Calibri" w:cs="Arial"/>
                <w:kern w:val="0"/>
                <w:sz w:val="18"/>
                <w:szCs w:val="18"/>
              </w:rPr>
              <w:t>,</w:t>
            </w:r>
            <w:r w:rsidRPr="00A162EC">
              <w:rPr>
                <w:rFonts w:eastAsia="Calibri" w:cs="Arial"/>
                <w:kern w:val="0"/>
                <w:sz w:val="18"/>
                <w:szCs w:val="18"/>
                <w:lang w:val="sr-Cyrl-RS"/>
              </w:rPr>
              <w:t xml:space="preserve"> програмом активности </w:t>
            </w:r>
            <w:r w:rsidRPr="00A162EC">
              <w:rPr>
                <w:rFonts w:eastAsia="Calibri" w:cs="Arial"/>
                <w:kern w:val="0"/>
                <w:sz w:val="18"/>
                <w:szCs w:val="18"/>
              </w:rPr>
              <w:t>и техничком спецификацијом</w:t>
            </w:r>
            <w:r w:rsidRPr="00A162EC">
              <w:rPr>
                <w:rFonts w:eastAsia="Calibri" w:cs="Arial"/>
                <w:kern w:val="0"/>
                <w:sz w:val="18"/>
                <w:szCs w:val="18"/>
                <w:lang w:val="sr-Cyrl-RS"/>
              </w:rPr>
              <w:t>. Обрачун је паушални</w:t>
            </w:r>
          </w:p>
        </w:tc>
        <w:tc>
          <w:tcPr>
            <w:tcW w:w="1276" w:type="dxa"/>
          </w:tcPr>
          <w:p w14:paraId="4D0D0ED3" w14:textId="77777777" w:rsidR="004F1A3A" w:rsidRPr="005B6951" w:rsidRDefault="004F1A3A" w:rsidP="0081646B">
            <w:pPr>
              <w:autoSpaceDE w:val="0"/>
              <w:adjustRightInd w:val="0"/>
              <w:jc w:val="center"/>
              <w:rPr>
                <w:rFonts w:cs="Arial"/>
                <w:sz w:val="18"/>
                <w:szCs w:val="18"/>
                <w:lang w:val="sr-Cyrl-RS"/>
              </w:rPr>
            </w:pPr>
          </w:p>
          <w:p w14:paraId="08FEA187" w14:textId="77777777" w:rsidR="004F1A3A" w:rsidRPr="005B6951" w:rsidRDefault="004F1A3A" w:rsidP="0081646B">
            <w:pPr>
              <w:autoSpaceDE w:val="0"/>
              <w:adjustRightInd w:val="0"/>
              <w:jc w:val="center"/>
              <w:rPr>
                <w:rFonts w:cs="Arial"/>
                <w:sz w:val="18"/>
                <w:szCs w:val="18"/>
                <w:lang w:val="sr-Cyrl-RS"/>
              </w:rPr>
            </w:pPr>
          </w:p>
          <w:p w14:paraId="2B876899" w14:textId="77777777" w:rsidR="004F1A3A" w:rsidRPr="005B6951" w:rsidRDefault="004F1A3A" w:rsidP="0081646B">
            <w:pPr>
              <w:autoSpaceDE w:val="0"/>
              <w:adjustRightInd w:val="0"/>
              <w:jc w:val="center"/>
              <w:rPr>
                <w:rFonts w:cs="Arial"/>
                <w:sz w:val="18"/>
                <w:szCs w:val="18"/>
                <w:lang w:val="sr-Cyrl-RS"/>
              </w:rPr>
            </w:pPr>
            <w:r w:rsidRPr="005B6951">
              <w:rPr>
                <w:rFonts w:cs="Arial"/>
                <w:sz w:val="18"/>
                <w:szCs w:val="18"/>
                <w:lang w:val="sr-Cyrl-RS"/>
              </w:rPr>
              <w:t>паушално</w:t>
            </w:r>
          </w:p>
        </w:tc>
        <w:tc>
          <w:tcPr>
            <w:tcW w:w="1134" w:type="dxa"/>
          </w:tcPr>
          <w:p w14:paraId="04C48409" w14:textId="77777777" w:rsidR="004F1A3A" w:rsidRPr="007D58CF" w:rsidRDefault="004F1A3A" w:rsidP="0081646B">
            <w:pPr>
              <w:autoSpaceDE w:val="0"/>
              <w:adjustRightInd w:val="0"/>
              <w:jc w:val="center"/>
              <w:rPr>
                <w:rFonts w:cs="Arial"/>
                <w:sz w:val="24"/>
                <w:szCs w:val="24"/>
                <w:lang w:val="sr-Cyrl-RS"/>
              </w:rPr>
            </w:pPr>
          </w:p>
        </w:tc>
        <w:tc>
          <w:tcPr>
            <w:tcW w:w="1418" w:type="dxa"/>
            <w:shd w:val="clear" w:color="auto" w:fill="auto"/>
            <w:vAlign w:val="center"/>
          </w:tcPr>
          <w:p w14:paraId="020A0791" w14:textId="77777777" w:rsidR="004F1A3A" w:rsidRPr="007D58CF" w:rsidRDefault="004F1A3A" w:rsidP="0081646B">
            <w:pPr>
              <w:autoSpaceDE w:val="0"/>
              <w:adjustRightInd w:val="0"/>
              <w:jc w:val="center"/>
              <w:rPr>
                <w:rFonts w:cs="Arial"/>
                <w:sz w:val="24"/>
                <w:szCs w:val="24"/>
              </w:rPr>
            </w:pPr>
          </w:p>
        </w:tc>
        <w:tc>
          <w:tcPr>
            <w:tcW w:w="1701" w:type="dxa"/>
            <w:vAlign w:val="center"/>
          </w:tcPr>
          <w:p w14:paraId="55D1054A" w14:textId="77777777" w:rsidR="004F1A3A" w:rsidRPr="007D58CF" w:rsidRDefault="004F1A3A" w:rsidP="0081646B">
            <w:pPr>
              <w:autoSpaceDE w:val="0"/>
              <w:adjustRightInd w:val="0"/>
              <w:jc w:val="center"/>
              <w:rPr>
                <w:rFonts w:cs="Arial"/>
                <w:sz w:val="24"/>
                <w:szCs w:val="24"/>
              </w:rPr>
            </w:pPr>
          </w:p>
        </w:tc>
      </w:tr>
      <w:tr w:rsidR="004F1A3A" w:rsidRPr="007D58CF" w14:paraId="3CFC27EA" w14:textId="77777777" w:rsidTr="0081646B">
        <w:trPr>
          <w:trHeight w:val="36"/>
          <w:jc w:val="center"/>
        </w:trPr>
        <w:tc>
          <w:tcPr>
            <w:tcW w:w="694" w:type="dxa"/>
            <w:shd w:val="clear" w:color="auto" w:fill="CC99FF"/>
            <w:vAlign w:val="center"/>
          </w:tcPr>
          <w:p w14:paraId="6E8210C8" w14:textId="77777777" w:rsidR="004F1A3A" w:rsidRPr="005B6951" w:rsidRDefault="004F1A3A" w:rsidP="0081646B">
            <w:pPr>
              <w:autoSpaceDE w:val="0"/>
              <w:adjustRightInd w:val="0"/>
              <w:jc w:val="center"/>
              <w:rPr>
                <w:rFonts w:cs="Arial"/>
                <w:b/>
                <w:sz w:val="18"/>
                <w:szCs w:val="18"/>
                <w:lang w:val="sr-Cyrl-CS"/>
              </w:rPr>
            </w:pPr>
            <w:r w:rsidRPr="005B6951">
              <w:rPr>
                <w:rFonts w:cs="Arial"/>
                <w:b/>
                <w:sz w:val="18"/>
                <w:szCs w:val="18"/>
                <w:lang w:val="sr-Cyrl-CS"/>
              </w:rPr>
              <w:t>10.</w:t>
            </w:r>
          </w:p>
        </w:tc>
        <w:tc>
          <w:tcPr>
            <w:tcW w:w="3260" w:type="dxa"/>
          </w:tcPr>
          <w:p w14:paraId="0ECACA83" w14:textId="4D3A2EC1" w:rsidR="004F1A3A" w:rsidRPr="00A162EC" w:rsidRDefault="004F1A3A" w:rsidP="004F1A3A">
            <w:pPr>
              <w:autoSpaceDE w:val="0"/>
              <w:adjustRightInd w:val="0"/>
              <w:rPr>
                <w:rFonts w:cs="Arial"/>
                <w:sz w:val="18"/>
                <w:szCs w:val="18"/>
                <w:lang w:val="sr-Cyrl-RS"/>
              </w:rPr>
            </w:pPr>
            <w:r w:rsidRPr="00A162EC">
              <w:rPr>
                <w:rFonts w:eastAsia="Calibri" w:cs="Arial"/>
                <w:kern w:val="0"/>
                <w:sz w:val="18"/>
                <w:szCs w:val="18"/>
                <w:lang w:val="sr-Cyrl-RS"/>
              </w:rPr>
              <w:t>Извођење континуалног мониторинга нивоа подземних вода и температуре у изведеним пијезометрима, динамиком предвиђеном планом</w:t>
            </w:r>
            <w:r w:rsidRPr="00A162EC">
              <w:rPr>
                <w:rFonts w:eastAsia="Calibri" w:cs="Arial"/>
                <w:kern w:val="0"/>
                <w:sz w:val="18"/>
                <w:szCs w:val="18"/>
              </w:rPr>
              <w:t>,</w:t>
            </w:r>
            <w:r w:rsidRPr="00A162EC">
              <w:rPr>
                <w:rFonts w:eastAsia="Calibri" w:cs="Arial"/>
                <w:kern w:val="0"/>
                <w:sz w:val="18"/>
                <w:szCs w:val="18"/>
                <w:lang w:val="sr-Cyrl-RS"/>
              </w:rPr>
              <w:t xml:space="preserve"> програмом активности </w:t>
            </w:r>
            <w:r w:rsidRPr="00A162EC">
              <w:rPr>
                <w:rFonts w:eastAsia="Calibri" w:cs="Arial"/>
                <w:kern w:val="0"/>
                <w:sz w:val="18"/>
                <w:szCs w:val="18"/>
              </w:rPr>
              <w:t>и техничком спецификацијом</w:t>
            </w:r>
            <w:r w:rsidRPr="00A162EC">
              <w:rPr>
                <w:rFonts w:eastAsia="Calibri" w:cs="Arial"/>
                <w:kern w:val="0"/>
                <w:sz w:val="18"/>
                <w:szCs w:val="18"/>
                <w:lang w:val="sr-Cyrl-RS"/>
              </w:rPr>
              <w:t>. Обрачун је паушални</w:t>
            </w:r>
          </w:p>
        </w:tc>
        <w:tc>
          <w:tcPr>
            <w:tcW w:w="1276" w:type="dxa"/>
          </w:tcPr>
          <w:p w14:paraId="14C7AED4" w14:textId="77777777" w:rsidR="004F1A3A" w:rsidRPr="005B6951" w:rsidRDefault="004F1A3A" w:rsidP="0081646B">
            <w:pPr>
              <w:autoSpaceDE w:val="0"/>
              <w:adjustRightInd w:val="0"/>
              <w:jc w:val="center"/>
              <w:rPr>
                <w:rFonts w:cs="Arial"/>
                <w:sz w:val="18"/>
                <w:szCs w:val="18"/>
                <w:lang w:val="sr-Cyrl-RS"/>
              </w:rPr>
            </w:pPr>
          </w:p>
          <w:p w14:paraId="4B8AA713" w14:textId="77777777" w:rsidR="004F1A3A" w:rsidRPr="005B6951" w:rsidRDefault="004F1A3A" w:rsidP="0081646B">
            <w:pPr>
              <w:autoSpaceDE w:val="0"/>
              <w:adjustRightInd w:val="0"/>
              <w:jc w:val="center"/>
              <w:rPr>
                <w:rFonts w:cs="Arial"/>
                <w:sz w:val="18"/>
                <w:szCs w:val="18"/>
                <w:lang w:val="sr-Cyrl-RS"/>
              </w:rPr>
            </w:pPr>
          </w:p>
          <w:p w14:paraId="21385640" w14:textId="77777777" w:rsidR="004F1A3A" w:rsidRPr="005B6951" w:rsidRDefault="004F1A3A" w:rsidP="0081646B">
            <w:pPr>
              <w:autoSpaceDE w:val="0"/>
              <w:adjustRightInd w:val="0"/>
              <w:jc w:val="center"/>
              <w:rPr>
                <w:rFonts w:cs="Arial"/>
                <w:sz w:val="18"/>
                <w:szCs w:val="18"/>
                <w:lang w:val="sr-Cyrl-RS"/>
              </w:rPr>
            </w:pPr>
            <w:r w:rsidRPr="005B6951">
              <w:rPr>
                <w:rFonts w:cs="Arial"/>
                <w:sz w:val="18"/>
                <w:szCs w:val="18"/>
                <w:lang w:val="sr-Cyrl-RS"/>
              </w:rPr>
              <w:t>паушално</w:t>
            </w:r>
          </w:p>
        </w:tc>
        <w:tc>
          <w:tcPr>
            <w:tcW w:w="1134" w:type="dxa"/>
          </w:tcPr>
          <w:p w14:paraId="0951A0A2" w14:textId="77777777" w:rsidR="004F1A3A" w:rsidRPr="007D58CF" w:rsidRDefault="004F1A3A" w:rsidP="0081646B">
            <w:pPr>
              <w:autoSpaceDE w:val="0"/>
              <w:adjustRightInd w:val="0"/>
              <w:jc w:val="center"/>
              <w:rPr>
                <w:rFonts w:cs="Arial"/>
                <w:sz w:val="24"/>
                <w:szCs w:val="24"/>
                <w:lang w:val="sr-Cyrl-RS"/>
              </w:rPr>
            </w:pPr>
          </w:p>
        </w:tc>
        <w:tc>
          <w:tcPr>
            <w:tcW w:w="1418" w:type="dxa"/>
            <w:shd w:val="clear" w:color="auto" w:fill="auto"/>
            <w:vAlign w:val="center"/>
          </w:tcPr>
          <w:p w14:paraId="1B8C0FFD" w14:textId="77777777" w:rsidR="004F1A3A" w:rsidRPr="007D58CF" w:rsidRDefault="004F1A3A" w:rsidP="0081646B">
            <w:pPr>
              <w:autoSpaceDE w:val="0"/>
              <w:adjustRightInd w:val="0"/>
              <w:jc w:val="center"/>
              <w:rPr>
                <w:rFonts w:cs="Arial"/>
                <w:sz w:val="24"/>
                <w:szCs w:val="24"/>
              </w:rPr>
            </w:pPr>
          </w:p>
        </w:tc>
        <w:tc>
          <w:tcPr>
            <w:tcW w:w="1701" w:type="dxa"/>
            <w:vAlign w:val="center"/>
          </w:tcPr>
          <w:p w14:paraId="674E2C08" w14:textId="77777777" w:rsidR="004F1A3A" w:rsidRPr="007D58CF" w:rsidRDefault="004F1A3A" w:rsidP="0081646B">
            <w:pPr>
              <w:autoSpaceDE w:val="0"/>
              <w:adjustRightInd w:val="0"/>
              <w:jc w:val="center"/>
              <w:rPr>
                <w:rFonts w:cs="Arial"/>
                <w:sz w:val="24"/>
                <w:szCs w:val="24"/>
              </w:rPr>
            </w:pPr>
          </w:p>
        </w:tc>
      </w:tr>
      <w:tr w:rsidR="004F1A3A" w:rsidRPr="007D58CF" w14:paraId="62165686" w14:textId="77777777" w:rsidTr="004F1A3A">
        <w:trPr>
          <w:trHeight w:val="1049"/>
          <w:jc w:val="center"/>
        </w:trPr>
        <w:tc>
          <w:tcPr>
            <w:tcW w:w="694" w:type="dxa"/>
            <w:shd w:val="clear" w:color="auto" w:fill="CC99FF"/>
            <w:vAlign w:val="center"/>
          </w:tcPr>
          <w:p w14:paraId="30942343" w14:textId="77777777" w:rsidR="004F1A3A" w:rsidRPr="005B6951" w:rsidRDefault="004F1A3A" w:rsidP="004F1A3A">
            <w:pPr>
              <w:autoSpaceDE w:val="0"/>
              <w:adjustRightInd w:val="0"/>
              <w:jc w:val="center"/>
              <w:rPr>
                <w:rFonts w:cs="Arial"/>
                <w:b/>
                <w:sz w:val="18"/>
                <w:szCs w:val="18"/>
                <w:lang w:val="sr-Cyrl-CS"/>
              </w:rPr>
            </w:pPr>
            <w:r w:rsidRPr="005B6951">
              <w:rPr>
                <w:rFonts w:cs="Arial"/>
                <w:b/>
                <w:sz w:val="18"/>
                <w:szCs w:val="18"/>
                <w:lang w:val="sr-Cyrl-CS"/>
              </w:rPr>
              <w:lastRenderedPageBreak/>
              <w:t>11.</w:t>
            </w:r>
          </w:p>
        </w:tc>
        <w:tc>
          <w:tcPr>
            <w:tcW w:w="3260" w:type="dxa"/>
          </w:tcPr>
          <w:p w14:paraId="3E19805B" w14:textId="63C2F169" w:rsidR="004F1A3A" w:rsidRPr="00A162EC" w:rsidRDefault="004F1A3A" w:rsidP="004F1A3A">
            <w:pPr>
              <w:autoSpaceDE w:val="0"/>
              <w:adjustRightInd w:val="0"/>
              <w:rPr>
                <w:rFonts w:cs="Arial"/>
                <w:sz w:val="18"/>
                <w:szCs w:val="18"/>
                <w:lang w:val="sr-Cyrl-RS"/>
              </w:rPr>
            </w:pPr>
            <w:r w:rsidRPr="00A162EC">
              <w:rPr>
                <w:rFonts w:eastAsia="Calibri" w:cs="Arial"/>
                <w:kern w:val="0"/>
                <w:sz w:val="18"/>
                <w:szCs w:val="18"/>
                <w:lang w:val="sr-Cyrl-RS"/>
              </w:rPr>
              <w:t>Извођење континуалног мониторинга количине захваћене воде из површинског тока, динамиком предвиђеном планом</w:t>
            </w:r>
            <w:r w:rsidRPr="00A162EC">
              <w:rPr>
                <w:rFonts w:eastAsia="Calibri" w:cs="Arial"/>
                <w:kern w:val="0"/>
                <w:sz w:val="18"/>
                <w:szCs w:val="18"/>
              </w:rPr>
              <w:t>,</w:t>
            </w:r>
            <w:r w:rsidRPr="00A162EC">
              <w:rPr>
                <w:rFonts w:eastAsia="Calibri" w:cs="Arial"/>
                <w:kern w:val="0"/>
                <w:sz w:val="18"/>
                <w:szCs w:val="18"/>
                <w:lang w:val="sr-Cyrl-RS"/>
              </w:rPr>
              <w:t xml:space="preserve"> програмом активности </w:t>
            </w:r>
            <w:r w:rsidRPr="00A162EC">
              <w:rPr>
                <w:rFonts w:eastAsia="Calibri" w:cs="Arial"/>
                <w:kern w:val="0"/>
                <w:sz w:val="18"/>
                <w:szCs w:val="18"/>
              </w:rPr>
              <w:t>и техничком спецификацијом</w:t>
            </w:r>
            <w:r w:rsidRPr="00A162EC">
              <w:rPr>
                <w:rFonts w:eastAsia="Calibri" w:cs="Arial"/>
                <w:kern w:val="0"/>
                <w:sz w:val="18"/>
                <w:szCs w:val="18"/>
                <w:lang w:val="sr-Cyrl-RS"/>
              </w:rPr>
              <w:t>. Обрачун је паушални.</w:t>
            </w:r>
          </w:p>
        </w:tc>
        <w:tc>
          <w:tcPr>
            <w:tcW w:w="1276" w:type="dxa"/>
          </w:tcPr>
          <w:p w14:paraId="735DF3AE" w14:textId="77777777" w:rsidR="004F1A3A" w:rsidRPr="005B6951" w:rsidRDefault="004F1A3A" w:rsidP="004F1A3A">
            <w:pPr>
              <w:autoSpaceDE w:val="0"/>
              <w:adjustRightInd w:val="0"/>
              <w:jc w:val="center"/>
              <w:rPr>
                <w:rFonts w:cs="Arial"/>
                <w:sz w:val="18"/>
                <w:szCs w:val="18"/>
                <w:lang w:val="sr-Cyrl-RS"/>
              </w:rPr>
            </w:pPr>
          </w:p>
          <w:p w14:paraId="765A4521" w14:textId="77777777" w:rsidR="004F1A3A" w:rsidRPr="005B6951" w:rsidRDefault="004F1A3A" w:rsidP="004F1A3A">
            <w:pPr>
              <w:autoSpaceDE w:val="0"/>
              <w:adjustRightInd w:val="0"/>
              <w:jc w:val="center"/>
              <w:rPr>
                <w:rFonts w:cs="Arial"/>
                <w:sz w:val="18"/>
                <w:szCs w:val="18"/>
                <w:lang w:val="sr-Cyrl-RS"/>
              </w:rPr>
            </w:pPr>
          </w:p>
          <w:p w14:paraId="001B0AFD" w14:textId="77777777" w:rsidR="004F1A3A" w:rsidRPr="005B6951" w:rsidRDefault="004F1A3A" w:rsidP="004F1A3A">
            <w:pPr>
              <w:autoSpaceDE w:val="0"/>
              <w:adjustRightInd w:val="0"/>
              <w:jc w:val="center"/>
              <w:rPr>
                <w:rFonts w:cs="Arial"/>
                <w:sz w:val="18"/>
                <w:szCs w:val="18"/>
                <w:lang w:val="sr-Cyrl-RS"/>
              </w:rPr>
            </w:pPr>
            <w:r w:rsidRPr="005B6951">
              <w:rPr>
                <w:rFonts w:cs="Arial"/>
                <w:sz w:val="18"/>
                <w:szCs w:val="18"/>
                <w:lang w:val="sr-Cyrl-RS"/>
              </w:rPr>
              <w:t>паушално</w:t>
            </w:r>
          </w:p>
        </w:tc>
        <w:tc>
          <w:tcPr>
            <w:tcW w:w="1134" w:type="dxa"/>
          </w:tcPr>
          <w:p w14:paraId="28813319" w14:textId="77777777" w:rsidR="004F1A3A" w:rsidRPr="007D58CF" w:rsidRDefault="004F1A3A" w:rsidP="004F1A3A">
            <w:pPr>
              <w:autoSpaceDE w:val="0"/>
              <w:adjustRightInd w:val="0"/>
              <w:jc w:val="center"/>
              <w:rPr>
                <w:rFonts w:cs="Arial"/>
                <w:sz w:val="24"/>
                <w:szCs w:val="24"/>
                <w:lang w:val="sr-Cyrl-RS"/>
              </w:rPr>
            </w:pPr>
          </w:p>
        </w:tc>
        <w:tc>
          <w:tcPr>
            <w:tcW w:w="1418" w:type="dxa"/>
            <w:shd w:val="clear" w:color="auto" w:fill="auto"/>
            <w:vAlign w:val="center"/>
          </w:tcPr>
          <w:p w14:paraId="7F921FD8" w14:textId="77777777" w:rsidR="004F1A3A" w:rsidRPr="007D58CF" w:rsidRDefault="004F1A3A" w:rsidP="004F1A3A">
            <w:pPr>
              <w:autoSpaceDE w:val="0"/>
              <w:adjustRightInd w:val="0"/>
              <w:jc w:val="center"/>
              <w:rPr>
                <w:rFonts w:cs="Arial"/>
                <w:sz w:val="24"/>
                <w:szCs w:val="24"/>
              </w:rPr>
            </w:pPr>
          </w:p>
        </w:tc>
        <w:tc>
          <w:tcPr>
            <w:tcW w:w="1701" w:type="dxa"/>
            <w:vAlign w:val="center"/>
          </w:tcPr>
          <w:p w14:paraId="23DCA0EC" w14:textId="77777777" w:rsidR="004F1A3A" w:rsidRPr="007D58CF" w:rsidRDefault="004F1A3A" w:rsidP="004F1A3A">
            <w:pPr>
              <w:autoSpaceDE w:val="0"/>
              <w:adjustRightInd w:val="0"/>
              <w:jc w:val="center"/>
              <w:rPr>
                <w:rFonts w:cs="Arial"/>
                <w:sz w:val="24"/>
                <w:szCs w:val="24"/>
              </w:rPr>
            </w:pPr>
          </w:p>
        </w:tc>
      </w:tr>
      <w:tr w:rsidR="004F1A3A" w:rsidRPr="007D58CF" w14:paraId="7BD89AAF" w14:textId="77777777" w:rsidTr="0081646B">
        <w:trPr>
          <w:trHeight w:val="465"/>
          <w:jc w:val="center"/>
        </w:trPr>
        <w:tc>
          <w:tcPr>
            <w:tcW w:w="694" w:type="dxa"/>
            <w:shd w:val="clear" w:color="auto" w:fill="CC99FF"/>
            <w:vAlign w:val="center"/>
          </w:tcPr>
          <w:p w14:paraId="0E0235E3" w14:textId="77777777" w:rsidR="004F1A3A" w:rsidRPr="005B6951" w:rsidRDefault="004F1A3A" w:rsidP="004F1A3A">
            <w:pPr>
              <w:autoSpaceDE w:val="0"/>
              <w:adjustRightInd w:val="0"/>
              <w:jc w:val="center"/>
              <w:rPr>
                <w:rFonts w:cs="Arial"/>
                <w:b/>
                <w:sz w:val="18"/>
                <w:szCs w:val="18"/>
                <w:lang w:val="sr-Cyrl-CS"/>
              </w:rPr>
            </w:pPr>
            <w:r w:rsidRPr="005B6951">
              <w:rPr>
                <w:rFonts w:cs="Arial"/>
                <w:b/>
                <w:sz w:val="18"/>
                <w:szCs w:val="18"/>
                <w:lang w:val="sr-Cyrl-CS"/>
              </w:rPr>
              <w:t>12.</w:t>
            </w:r>
          </w:p>
        </w:tc>
        <w:tc>
          <w:tcPr>
            <w:tcW w:w="3260" w:type="dxa"/>
          </w:tcPr>
          <w:p w14:paraId="05DA0BD4" w14:textId="48B43005" w:rsidR="004F1A3A" w:rsidRPr="00A162EC" w:rsidRDefault="004F1A3A" w:rsidP="004F1A3A">
            <w:pPr>
              <w:autoSpaceDE w:val="0"/>
              <w:adjustRightInd w:val="0"/>
              <w:rPr>
                <w:rFonts w:cs="Arial"/>
                <w:sz w:val="18"/>
                <w:szCs w:val="18"/>
                <w:lang w:val="sr-Cyrl-RS"/>
              </w:rPr>
            </w:pPr>
            <w:r w:rsidRPr="00A162EC">
              <w:rPr>
                <w:rFonts w:eastAsia="Calibri" w:cs="Arial"/>
                <w:kern w:val="0"/>
                <w:sz w:val="18"/>
                <w:szCs w:val="18"/>
                <w:lang w:val="sr-Cyrl-RS"/>
              </w:rPr>
              <w:t>Прикупљање узорака, израда гранулометријске анализе, обрада и интерпретација свих резултата. Обрачун је по комаду.</w:t>
            </w:r>
          </w:p>
        </w:tc>
        <w:tc>
          <w:tcPr>
            <w:tcW w:w="1276" w:type="dxa"/>
          </w:tcPr>
          <w:p w14:paraId="190466A3" w14:textId="77777777" w:rsidR="004F1A3A" w:rsidRPr="005B6951" w:rsidRDefault="004F1A3A" w:rsidP="004F1A3A">
            <w:pPr>
              <w:autoSpaceDE w:val="0"/>
              <w:adjustRightInd w:val="0"/>
              <w:jc w:val="center"/>
              <w:rPr>
                <w:rFonts w:cs="Arial"/>
                <w:sz w:val="18"/>
                <w:szCs w:val="18"/>
                <w:lang w:val="sr-Cyrl-RS"/>
              </w:rPr>
            </w:pPr>
          </w:p>
          <w:p w14:paraId="58E22B8B" w14:textId="77777777" w:rsidR="004F1A3A" w:rsidRPr="005B6951" w:rsidRDefault="004F1A3A" w:rsidP="004F1A3A">
            <w:pPr>
              <w:autoSpaceDE w:val="0"/>
              <w:adjustRightInd w:val="0"/>
              <w:jc w:val="center"/>
              <w:rPr>
                <w:rFonts w:cs="Arial"/>
                <w:sz w:val="18"/>
                <w:szCs w:val="18"/>
                <w:lang w:val="sr-Cyrl-RS"/>
              </w:rPr>
            </w:pPr>
            <w:r w:rsidRPr="005B6951">
              <w:rPr>
                <w:rFonts w:cs="Arial"/>
                <w:sz w:val="18"/>
                <w:szCs w:val="18"/>
                <w:lang w:val="sr-Cyrl-RS"/>
              </w:rPr>
              <w:t>ком</w:t>
            </w:r>
          </w:p>
        </w:tc>
        <w:tc>
          <w:tcPr>
            <w:tcW w:w="1134" w:type="dxa"/>
          </w:tcPr>
          <w:p w14:paraId="77AD5367" w14:textId="77777777" w:rsidR="004F1A3A" w:rsidRPr="005B6951" w:rsidRDefault="004F1A3A" w:rsidP="004F1A3A">
            <w:pPr>
              <w:autoSpaceDE w:val="0"/>
              <w:adjustRightInd w:val="0"/>
              <w:jc w:val="center"/>
              <w:rPr>
                <w:rFonts w:cs="Arial"/>
                <w:sz w:val="18"/>
                <w:szCs w:val="18"/>
                <w:lang w:val="sr-Latn-RS"/>
              </w:rPr>
            </w:pPr>
          </w:p>
          <w:p w14:paraId="4F658370" w14:textId="77777777" w:rsidR="004F1A3A" w:rsidRPr="005B6951" w:rsidRDefault="004F1A3A" w:rsidP="004F1A3A">
            <w:pPr>
              <w:autoSpaceDE w:val="0"/>
              <w:adjustRightInd w:val="0"/>
              <w:jc w:val="center"/>
              <w:rPr>
                <w:rFonts w:cs="Arial"/>
                <w:sz w:val="18"/>
                <w:szCs w:val="18"/>
                <w:lang w:val="sr-Latn-RS"/>
              </w:rPr>
            </w:pPr>
            <w:r w:rsidRPr="005B6951">
              <w:rPr>
                <w:rFonts w:cs="Arial"/>
                <w:sz w:val="18"/>
                <w:szCs w:val="18"/>
                <w:lang w:val="sr-Latn-RS"/>
              </w:rPr>
              <w:t>36</w:t>
            </w:r>
          </w:p>
        </w:tc>
        <w:tc>
          <w:tcPr>
            <w:tcW w:w="1418" w:type="dxa"/>
            <w:shd w:val="clear" w:color="auto" w:fill="auto"/>
            <w:vAlign w:val="center"/>
          </w:tcPr>
          <w:p w14:paraId="0470449F" w14:textId="77777777" w:rsidR="004F1A3A" w:rsidRPr="007D58CF" w:rsidRDefault="004F1A3A" w:rsidP="004F1A3A">
            <w:pPr>
              <w:autoSpaceDE w:val="0"/>
              <w:adjustRightInd w:val="0"/>
              <w:jc w:val="center"/>
              <w:rPr>
                <w:rFonts w:cs="Arial"/>
                <w:sz w:val="24"/>
                <w:szCs w:val="24"/>
              </w:rPr>
            </w:pPr>
          </w:p>
        </w:tc>
        <w:tc>
          <w:tcPr>
            <w:tcW w:w="1701" w:type="dxa"/>
            <w:vAlign w:val="center"/>
          </w:tcPr>
          <w:p w14:paraId="62052E93" w14:textId="77777777" w:rsidR="004F1A3A" w:rsidRPr="007D58CF" w:rsidRDefault="004F1A3A" w:rsidP="004F1A3A">
            <w:pPr>
              <w:autoSpaceDE w:val="0"/>
              <w:adjustRightInd w:val="0"/>
              <w:jc w:val="center"/>
              <w:rPr>
                <w:rFonts w:cs="Arial"/>
                <w:sz w:val="24"/>
                <w:szCs w:val="24"/>
              </w:rPr>
            </w:pPr>
          </w:p>
        </w:tc>
      </w:tr>
      <w:tr w:rsidR="004F1A3A" w:rsidRPr="007D58CF" w14:paraId="6E55BBD1" w14:textId="77777777" w:rsidTr="0081646B">
        <w:trPr>
          <w:trHeight w:val="465"/>
          <w:jc w:val="center"/>
        </w:trPr>
        <w:tc>
          <w:tcPr>
            <w:tcW w:w="694" w:type="dxa"/>
            <w:shd w:val="clear" w:color="auto" w:fill="CC99FF"/>
            <w:vAlign w:val="center"/>
          </w:tcPr>
          <w:p w14:paraId="3FB3313F" w14:textId="77777777" w:rsidR="004F1A3A" w:rsidRPr="005B6951" w:rsidRDefault="004F1A3A" w:rsidP="004F1A3A">
            <w:pPr>
              <w:autoSpaceDE w:val="0"/>
              <w:adjustRightInd w:val="0"/>
              <w:jc w:val="center"/>
              <w:rPr>
                <w:rFonts w:cs="Arial"/>
                <w:b/>
                <w:sz w:val="18"/>
                <w:szCs w:val="18"/>
                <w:lang w:val="sr-Cyrl-CS"/>
              </w:rPr>
            </w:pPr>
            <w:r w:rsidRPr="005B6951">
              <w:rPr>
                <w:rFonts w:cs="Arial"/>
                <w:b/>
                <w:sz w:val="18"/>
                <w:szCs w:val="18"/>
                <w:lang w:val="sr-Cyrl-CS"/>
              </w:rPr>
              <w:t>13.</w:t>
            </w:r>
          </w:p>
        </w:tc>
        <w:tc>
          <w:tcPr>
            <w:tcW w:w="3260" w:type="dxa"/>
          </w:tcPr>
          <w:p w14:paraId="58751986" w14:textId="43A318B7" w:rsidR="004F1A3A" w:rsidRPr="00A162EC" w:rsidRDefault="004F1A3A" w:rsidP="004F1A3A">
            <w:pPr>
              <w:autoSpaceDE w:val="0"/>
              <w:adjustRightInd w:val="0"/>
              <w:rPr>
                <w:rFonts w:cs="Arial"/>
                <w:sz w:val="18"/>
                <w:szCs w:val="18"/>
                <w:lang w:val="sr-Cyrl-RS"/>
              </w:rPr>
            </w:pPr>
            <w:r w:rsidRPr="00A162EC">
              <w:rPr>
                <w:rFonts w:eastAsia="Calibri" w:cs="Arial"/>
                <w:kern w:val="0"/>
                <w:sz w:val="18"/>
                <w:szCs w:val="18"/>
                <w:lang w:val="sr-Cyrl-RS"/>
              </w:rPr>
              <w:t>Прикупљање узорака, израда хемијске анализе, обрада и интерпретација свих резултата. Обрачун је по комаду.</w:t>
            </w:r>
          </w:p>
        </w:tc>
        <w:tc>
          <w:tcPr>
            <w:tcW w:w="1276" w:type="dxa"/>
          </w:tcPr>
          <w:p w14:paraId="1F610924" w14:textId="77777777" w:rsidR="004F1A3A" w:rsidRPr="005B6951" w:rsidRDefault="004F1A3A" w:rsidP="004F1A3A">
            <w:pPr>
              <w:autoSpaceDE w:val="0"/>
              <w:adjustRightInd w:val="0"/>
              <w:jc w:val="center"/>
              <w:rPr>
                <w:rFonts w:cs="Arial"/>
                <w:sz w:val="18"/>
                <w:szCs w:val="18"/>
                <w:lang w:val="sr-Cyrl-RS"/>
              </w:rPr>
            </w:pPr>
          </w:p>
          <w:p w14:paraId="68A86D49" w14:textId="77777777" w:rsidR="004F1A3A" w:rsidRPr="005B6951" w:rsidRDefault="004F1A3A" w:rsidP="004F1A3A">
            <w:pPr>
              <w:autoSpaceDE w:val="0"/>
              <w:adjustRightInd w:val="0"/>
              <w:jc w:val="center"/>
              <w:rPr>
                <w:rFonts w:cs="Arial"/>
                <w:sz w:val="18"/>
                <w:szCs w:val="18"/>
                <w:lang w:val="sr-Cyrl-RS"/>
              </w:rPr>
            </w:pPr>
            <w:r w:rsidRPr="005B6951">
              <w:rPr>
                <w:rFonts w:cs="Arial"/>
                <w:sz w:val="18"/>
                <w:szCs w:val="18"/>
                <w:lang w:val="sr-Cyrl-RS"/>
              </w:rPr>
              <w:t>ком</w:t>
            </w:r>
          </w:p>
        </w:tc>
        <w:tc>
          <w:tcPr>
            <w:tcW w:w="1134" w:type="dxa"/>
          </w:tcPr>
          <w:p w14:paraId="2075871A" w14:textId="77777777" w:rsidR="004F1A3A" w:rsidRPr="005B6951" w:rsidRDefault="004F1A3A" w:rsidP="004F1A3A">
            <w:pPr>
              <w:autoSpaceDE w:val="0"/>
              <w:adjustRightInd w:val="0"/>
              <w:jc w:val="center"/>
              <w:rPr>
                <w:rFonts w:cs="Arial"/>
                <w:sz w:val="18"/>
                <w:szCs w:val="18"/>
                <w:lang w:val="sr-Cyrl-RS"/>
              </w:rPr>
            </w:pPr>
          </w:p>
          <w:p w14:paraId="57CCB467" w14:textId="77777777" w:rsidR="004F1A3A" w:rsidRPr="005B6951" w:rsidRDefault="004F1A3A" w:rsidP="004F1A3A">
            <w:pPr>
              <w:autoSpaceDE w:val="0"/>
              <w:adjustRightInd w:val="0"/>
              <w:jc w:val="center"/>
              <w:rPr>
                <w:rFonts w:cs="Arial"/>
                <w:sz w:val="18"/>
                <w:szCs w:val="18"/>
                <w:lang w:val="sr-Cyrl-RS"/>
              </w:rPr>
            </w:pPr>
            <w:r w:rsidRPr="005B6951">
              <w:rPr>
                <w:rFonts w:cs="Arial"/>
                <w:sz w:val="18"/>
                <w:szCs w:val="18"/>
                <w:lang w:val="sr-Cyrl-RS"/>
              </w:rPr>
              <w:t>4</w:t>
            </w:r>
          </w:p>
        </w:tc>
        <w:tc>
          <w:tcPr>
            <w:tcW w:w="1418" w:type="dxa"/>
            <w:shd w:val="clear" w:color="auto" w:fill="auto"/>
            <w:vAlign w:val="center"/>
          </w:tcPr>
          <w:p w14:paraId="6331C9F4" w14:textId="77777777" w:rsidR="004F1A3A" w:rsidRPr="007D58CF" w:rsidRDefault="004F1A3A" w:rsidP="004F1A3A">
            <w:pPr>
              <w:autoSpaceDE w:val="0"/>
              <w:adjustRightInd w:val="0"/>
              <w:jc w:val="center"/>
              <w:rPr>
                <w:rFonts w:cs="Arial"/>
                <w:sz w:val="24"/>
                <w:szCs w:val="24"/>
              </w:rPr>
            </w:pPr>
          </w:p>
        </w:tc>
        <w:tc>
          <w:tcPr>
            <w:tcW w:w="1701" w:type="dxa"/>
            <w:vAlign w:val="center"/>
          </w:tcPr>
          <w:p w14:paraId="081D7D1F" w14:textId="77777777" w:rsidR="004F1A3A" w:rsidRPr="007D58CF" w:rsidRDefault="004F1A3A" w:rsidP="004F1A3A">
            <w:pPr>
              <w:autoSpaceDE w:val="0"/>
              <w:adjustRightInd w:val="0"/>
              <w:jc w:val="center"/>
              <w:rPr>
                <w:rFonts w:cs="Arial"/>
                <w:sz w:val="24"/>
                <w:szCs w:val="24"/>
              </w:rPr>
            </w:pPr>
          </w:p>
        </w:tc>
      </w:tr>
      <w:tr w:rsidR="004F1A3A" w:rsidRPr="007D58CF" w14:paraId="083018BF" w14:textId="77777777" w:rsidTr="0081646B">
        <w:trPr>
          <w:trHeight w:val="465"/>
          <w:jc w:val="center"/>
        </w:trPr>
        <w:tc>
          <w:tcPr>
            <w:tcW w:w="694" w:type="dxa"/>
            <w:shd w:val="clear" w:color="auto" w:fill="CC99FF"/>
            <w:vAlign w:val="center"/>
          </w:tcPr>
          <w:p w14:paraId="6A132B8C" w14:textId="77777777" w:rsidR="004F1A3A" w:rsidRPr="005B6951" w:rsidRDefault="004F1A3A" w:rsidP="004F1A3A">
            <w:pPr>
              <w:autoSpaceDE w:val="0"/>
              <w:adjustRightInd w:val="0"/>
              <w:jc w:val="center"/>
              <w:rPr>
                <w:rFonts w:cs="Arial"/>
                <w:b/>
                <w:sz w:val="18"/>
                <w:szCs w:val="18"/>
                <w:lang w:val="sr-Cyrl-CS"/>
              </w:rPr>
            </w:pPr>
            <w:r w:rsidRPr="005B6951">
              <w:rPr>
                <w:rFonts w:cs="Arial"/>
                <w:b/>
                <w:sz w:val="18"/>
                <w:szCs w:val="18"/>
                <w:lang w:val="sr-Cyrl-CS"/>
              </w:rPr>
              <w:t>14.</w:t>
            </w:r>
          </w:p>
        </w:tc>
        <w:tc>
          <w:tcPr>
            <w:tcW w:w="3260" w:type="dxa"/>
          </w:tcPr>
          <w:p w14:paraId="7C7A85FA" w14:textId="62F809B5" w:rsidR="004F1A3A" w:rsidRPr="004F1A3A" w:rsidRDefault="004F1A3A" w:rsidP="004F1A3A">
            <w:pPr>
              <w:autoSpaceDE w:val="0"/>
              <w:adjustRightInd w:val="0"/>
              <w:rPr>
                <w:rFonts w:cs="Arial"/>
                <w:sz w:val="18"/>
                <w:szCs w:val="18"/>
              </w:rPr>
            </w:pPr>
            <w:r w:rsidRPr="004F1A3A">
              <w:rPr>
                <w:rFonts w:eastAsia="Calibri" w:cs="Arial"/>
                <w:kern w:val="0"/>
                <w:sz w:val="18"/>
                <w:szCs w:val="18"/>
                <w:lang w:val="sr-Cyrl-RS"/>
              </w:rPr>
              <w:t>Прикупљање, обрада и интерпретација свих резултата изведених истраживања и израда периодичног Извештаја. Обрачун је по комаду</w:t>
            </w:r>
          </w:p>
        </w:tc>
        <w:tc>
          <w:tcPr>
            <w:tcW w:w="1276" w:type="dxa"/>
          </w:tcPr>
          <w:p w14:paraId="0372CC26" w14:textId="77777777" w:rsidR="004F1A3A" w:rsidRPr="005B6951" w:rsidRDefault="004F1A3A" w:rsidP="004F1A3A">
            <w:pPr>
              <w:autoSpaceDE w:val="0"/>
              <w:adjustRightInd w:val="0"/>
              <w:jc w:val="center"/>
              <w:rPr>
                <w:rFonts w:cs="Arial"/>
                <w:sz w:val="18"/>
                <w:szCs w:val="18"/>
                <w:lang w:val="sr-Cyrl-RS"/>
              </w:rPr>
            </w:pPr>
          </w:p>
          <w:p w14:paraId="660E78E3" w14:textId="77777777" w:rsidR="004F1A3A" w:rsidRPr="005B6951" w:rsidRDefault="004F1A3A" w:rsidP="004F1A3A">
            <w:pPr>
              <w:autoSpaceDE w:val="0"/>
              <w:adjustRightInd w:val="0"/>
              <w:jc w:val="center"/>
              <w:rPr>
                <w:rFonts w:cs="Arial"/>
                <w:sz w:val="18"/>
                <w:szCs w:val="18"/>
                <w:lang w:val="sr-Cyrl-RS"/>
              </w:rPr>
            </w:pPr>
          </w:p>
          <w:p w14:paraId="54408750" w14:textId="77777777" w:rsidR="004F1A3A" w:rsidRPr="005B6951" w:rsidRDefault="004F1A3A" w:rsidP="004F1A3A">
            <w:pPr>
              <w:autoSpaceDE w:val="0"/>
              <w:adjustRightInd w:val="0"/>
              <w:jc w:val="center"/>
              <w:rPr>
                <w:rFonts w:cs="Arial"/>
                <w:sz w:val="18"/>
                <w:szCs w:val="18"/>
                <w:lang w:val="sr-Cyrl-RS"/>
              </w:rPr>
            </w:pPr>
            <w:r w:rsidRPr="005B6951">
              <w:rPr>
                <w:rFonts w:cs="Arial"/>
                <w:sz w:val="18"/>
                <w:szCs w:val="18"/>
                <w:lang w:val="sr-Cyrl-RS"/>
              </w:rPr>
              <w:t>ком</w:t>
            </w:r>
          </w:p>
        </w:tc>
        <w:tc>
          <w:tcPr>
            <w:tcW w:w="1134" w:type="dxa"/>
          </w:tcPr>
          <w:p w14:paraId="4A93E2A7" w14:textId="77777777" w:rsidR="004F1A3A" w:rsidRPr="005B6951" w:rsidRDefault="004F1A3A" w:rsidP="004F1A3A">
            <w:pPr>
              <w:autoSpaceDE w:val="0"/>
              <w:adjustRightInd w:val="0"/>
              <w:jc w:val="center"/>
              <w:rPr>
                <w:rFonts w:cs="Arial"/>
                <w:sz w:val="18"/>
                <w:szCs w:val="18"/>
                <w:lang w:val="sr-Cyrl-RS"/>
              </w:rPr>
            </w:pPr>
          </w:p>
          <w:p w14:paraId="266AEB4C" w14:textId="77777777" w:rsidR="004F1A3A" w:rsidRPr="005B6951" w:rsidRDefault="004F1A3A" w:rsidP="004F1A3A">
            <w:pPr>
              <w:autoSpaceDE w:val="0"/>
              <w:adjustRightInd w:val="0"/>
              <w:jc w:val="center"/>
              <w:rPr>
                <w:rFonts w:cs="Arial"/>
                <w:sz w:val="18"/>
                <w:szCs w:val="18"/>
                <w:lang w:val="sr-Cyrl-RS"/>
              </w:rPr>
            </w:pPr>
          </w:p>
          <w:p w14:paraId="6ED19926" w14:textId="77777777" w:rsidR="004F1A3A" w:rsidRPr="005B6951" w:rsidRDefault="004F1A3A" w:rsidP="004F1A3A">
            <w:pPr>
              <w:autoSpaceDE w:val="0"/>
              <w:adjustRightInd w:val="0"/>
              <w:jc w:val="center"/>
              <w:rPr>
                <w:rFonts w:cs="Arial"/>
                <w:sz w:val="18"/>
                <w:szCs w:val="18"/>
                <w:lang w:val="sr-Cyrl-RS"/>
              </w:rPr>
            </w:pPr>
            <w:r w:rsidRPr="005B6951">
              <w:rPr>
                <w:rFonts w:cs="Arial"/>
                <w:sz w:val="18"/>
                <w:szCs w:val="18"/>
                <w:lang w:val="sr-Cyrl-RS"/>
              </w:rPr>
              <w:t>4</w:t>
            </w:r>
          </w:p>
        </w:tc>
        <w:tc>
          <w:tcPr>
            <w:tcW w:w="1418" w:type="dxa"/>
            <w:shd w:val="clear" w:color="auto" w:fill="auto"/>
            <w:vAlign w:val="center"/>
          </w:tcPr>
          <w:p w14:paraId="79ED3F23" w14:textId="77777777" w:rsidR="004F1A3A" w:rsidRPr="007D58CF" w:rsidRDefault="004F1A3A" w:rsidP="004F1A3A">
            <w:pPr>
              <w:autoSpaceDE w:val="0"/>
              <w:adjustRightInd w:val="0"/>
              <w:jc w:val="center"/>
              <w:rPr>
                <w:rFonts w:cs="Arial"/>
                <w:sz w:val="24"/>
                <w:szCs w:val="24"/>
              </w:rPr>
            </w:pPr>
          </w:p>
        </w:tc>
        <w:tc>
          <w:tcPr>
            <w:tcW w:w="1701" w:type="dxa"/>
            <w:vAlign w:val="center"/>
          </w:tcPr>
          <w:p w14:paraId="1D9C1721" w14:textId="77777777" w:rsidR="004F1A3A" w:rsidRPr="007D58CF" w:rsidRDefault="004F1A3A" w:rsidP="004F1A3A">
            <w:pPr>
              <w:autoSpaceDE w:val="0"/>
              <w:adjustRightInd w:val="0"/>
              <w:jc w:val="center"/>
              <w:rPr>
                <w:rFonts w:cs="Arial"/>
                <w:sz w:val="24"/>
                <w:szCs w:val="24"/>
              </w:rPr>
            </w:pPr>
          </w:p>
        </w:tc>
      </w:tr>
      <w:tr w:rsidR="004F1A3A" w:rsidRPr="007D58CF" w14:paraId="73F9A138" w14:textId="77777777" w:rsidTr="0081646B">
        <w:trPr>
          <w:trHeight w:val="465"/>
          <w:jc w:val="center"/>
        </w:trPr>
        <w:tc>
          <w:tcPr>
            <w:tcW w:w="694" w:type="dxa"/>
            <w:shd w:val="clear" w:color="auto" w:fill="CC99FF"/>
            <w:vAlign w:val="center"/>
          </w:tcPr>
          <w:p w14:paraId="3831FD00" w14:textId="77777777" w:rsidR="004F1A3A" w:rsidRPr="005B6951" w:rsidRDefault="004F1A3A" w:rsidP="004F1A3A">
            <w:pPr>
              <w:autoSpaceDE w:val="0"/>
              <w:adjustRightInd w:val="0"/>
              <w:jc w:val="center"/>
              <w:rPr>
                <w:rFonts w:cs="Arial"/>
                <w:b/>
                <w:sz w:val="18"/>
                <w:szCs w:val="18"/>
                <w:lang w:val="sr-Cyrl-CS"/>
              </w:rPr>
            </w:pPr>
            <w:r w:rsidRPr="005B6951">
              <w:rPr>
                <w:rFonts w:cs="Arial"/>
                <w:b/>
                <w:sz w:val="18"/>
                <w:szCs w:val="18"/>
                <w:lang w:val="sr-Cyrl-CS"/>
              </w:rPr>
              <w:t>15.</w:t>
            </w:r>
          </w:p>
        </w:tc>
        <w:tc>
          <w:tcPr>
            <w:tcW w:w="3260" w:type="dxa"/>
          </w:tcPr>
          <w:p w14:paraId="70C3C9E1" w14:textId="60994DCD" w:rsidR="004F1A3A" w:rsidRPr="004F1A3A" w:rsidRDefault="004F1A3A" w:rsidP="004F1A3A">
            <w:pPr>
              <w:autoSpaceDE w:val="0"/>
              <w:adjustRightInd w:val="0"/>
              <w:rPr>
                <w:rFonts w:cs="Arial"/>
                <w:sz w:val="18"/>
                <w:szCs w:val="18"/>
                <w:lang w:val="sr-Cyrl-RS"/>
              </w:rPr>
            </w:pPr>
            <w:r w:rsidRPr="004F1A3A">
              <w:rPr>
                <w:rFonts w:eastAsia="Calibri" w:cs="Arial"/>
                <w:kern w:val="0"/>
                <w:sz w:val="18"/>
                <w:szCs w:val="18"/>
                <w:lang w:val="sr-Cyrl-RS"/>
              </w:rPr>
              <w:t>Прикупљање, обрада и интерпретација свих резултата изведених истраживања и израда годишњег извештаја.</w:t>
            </w:r>
          </w:p>
        </w:tc>
        <w:tc>
          <w:tcPr>
            <w:tcW w:w="1276" w:type="dxa"/>
          </w:tcPr>
          <w:p w14:paraId="2224B79F" w14:textId="77777777" w:rsidR="004F1A3A" w:rsidRPr="005B6951" w:rsidRDefault="004F1A3A" w:rsidP="004F1A3A">
            <w:pPr>
              <w:autoSpaceDE w:val="0"/>
              <w:adjustRightInd w:val="0"/>
              <w:jc w:val="center"/>
              <w:rPr>
                <w:rFonts w:cs="Arial"/>
                <w:sz w:val="18"/>
                <w:szCs w:val="18"/>
                <w:lang w:val="sr-Cyrl-RS"/>
              </w:rPr>
            </w:pPr>
          </w:p>
          <w:p w14:paraId="75A52467" w14:textId="77777777" w:rsidR="004F1A3A" w:rsidRPr="005B6951" w:rsidRDefault="004F1A3A" w:rsidP="004F1A3A">
            <w:pPr>
              <w:autoSpaceDE w:val="0"/>
              <w:adjustRightInd w:val="0"/>
              <w:jc w:val="center"/>
              <w:rPr>
                <w:rFonts w:cs="Arial"/>
                <w:sz w:val="18"/>
                <w:szCs w:val="18"/>
                <w:lang w:val="sr-Cyrl-RS"/>
              </w:rPr>
            </w:pPr>
            <w:r w:rsidRPr="005B6951">
              <w:rPr>
                <w:rFonts w:cs="Arial"/>
                <w:sz w:val="18"/>
                <w:szCs w:val="18"/>
                <w:lang w:val="sr-Cyrl-RS"/>
              </w:rPr>
              <w:t>ком</w:t>
            </w:r>
          </w:p>
        </w:tc>
        <w:tc>
          <w:tcPr>
            <w:tcW w:w="1134" w:type="dxa"/>
          </w:tcPr>
          <w:p w14:paraId="5B7274DC" w14:textId="77777777" w:rsidR="004F1A3A" w:rsidRPr="005B6951" w:rsidRDefault="004F1A3A" w:rsidP="004F1A3A">
            <w:pPr>
              <w:autoSpaceDE w:val="0"/>
              <w:adjustRightInd w:val="0"/>
              <w:jc w:val="center"/>
              <w:rPr>
                <w:rFonts w:cs="Arial"/>
                <w:sz w:val="18"/>
                <w:szCs w:val="18"/>
                <w:lang w:val="sr-Latn-RS"/>
              </w:rPr>
            </w:pPr>
          </w:p>
          <w:p w14:paraId="50F9F60F" w14:textId="77777777" w:rsidR="004F1A3A" w:rsidRPr="005B6951" w:rsidRDefault="004F1A3A" w:rsidP="004F1A3A">
            <w:pPr>
              <w:autoSpaceDE w:val="0"/>
              <w:adjustRightInd w:val="0"/>
              <w:jc w:val="center"/>
              <w:rPr>
                <w:rFonts w:cs="Arial"/>
                <w:sz w:val="18"/>
                <w:szCs w:val="18"/>
                <w:lang w:val="sr-Latn-RS"/>
              </w:rPr>
            </w:pPr>
            <w:r w:rsidRPr="005B6951">
              <w:rPr>
                <w:rFonts w:cs="Arial"/>
                <w:sz w:val="18"/>
                <w:szCs w:val="18"/>
                <w:lang w:val="sr-Latn-RS"/>
              </w:rPr>
              <w:t>1</w:t>
            </w:r>
          </w:p>
        </w:tc>
        <w:tc>
          <w:tcPr>
            <w:tcW w:w="1418" w:type="dxa"/>
            <w:shd w:val="clear" w:color="auto" w:fill="auto"/>
            <w:vAlign w:val="center"/>
          </w:tcPr>
          <w:p w14:paraId="20618AFF" w14:textId="77777777" w:rsidR="004F1A3A" w:rsidRPr="007D58CF" w:rsidRDefault="004F1A3A" w:rsidP="004F1A3A">
            <w:pPr>
              <w:autoSpaceDE w:val="0"/>
              <w:adjustRightInd w:val="0"/>
              <w:jc w:val="center"/>
              <w:rPr>
                <w:rFonts w:cs="Arial"/>
                <w:sz w:val="24"/>
                <w:szCs w:val="24"/>
              </w:rPr>
            </w:pPr>
          </w:p>
        </w:tc>
        <w:tc>
          <w:tcPr>
            <w:tcW w:w="1701" w:type="dxa"/>
            <w:vAlign w:val="center"/>
          </w:tcPr>
          <w:p w14:paraId="591E218A" w14:textId="77777777" w:rsidR="004F1A3A" w:rsidRPr="007D58CF" w:rsidRDefault="004F1A3A" w:rsidP="004F1A3A">
            <w:pPr>
              <w:autoSpaceDE w:val="0"/>
              <w:adjustRightInd w:val="0"/>
              <w:jc w:val="center"/>
              <w:rPr>
                <w:rFonts w:cs="Arial"/>
                <w:sz w:val="24"/>
                <w:szCs w:val="24"/>
              </w:rPr>
            </w:pPr>
          </w:p>
        </w:tc>
      </w:tr>
      <w:tr w:rsidR="00836540" w:rsidRPr="007D58CF" w14:paraId="2A8F58C7" w14:textId="77777777" w:rsidTr="0081646B">
        <w:trPr>
          <w:trHeight w:val="346"/>
          <w:jc w:val="center"/>
        </w:trPr>
        <w:tc>
          <w:tcPr>
            <w:tcW w:w="7782" w:type="dxa"/>
            <w:gridSpan w:val="5"/>
            <w:shd w:val="clear" w:color="auto" w:fill="CC99FF"/>
            <w:vAlign w:val="center"/>
          </w:tcPr>
          <w:p w14:paraId="4AAAC55F" w14:textId="77777777" w:rsidR="00836540" w:rsidRPr="005B6951" w:rsidRDefault="00836540" w:rsidP="0081646B">
            <w:pPr>
              <w:autoSpaceDE w:val="0"/>
              <w:adjustRightInd w:val="0"/>
              <w:jc w:val="right"/>
              <w:rPr>
                <w:rFonts w:cs="Arial"/>
                <w:b/>
                <w:i/>
              </w:rPr>
            </w:pPr>
            <w:r w:rsidRPr="005B6951">
              <w:rPr>
                <w:rFonts w:cs="Arial"/>
                <w:b/>
                <w:i/>
                <w:lang w:val="sr-Cyrl-CS"/>
              </w:rPr>
              <w:t>Укупна вредност</w:t>
            </w:r>
            <w:r w:rsidR="0081646B">
              <w:rPr>
                <w:rFonts w:cs="Arial"/>
                <w:b/>
                <w:i/>
                <w:lang w:val="sr-Cyrl-CS"/>
              </w:rPr>
              <w:t xml:space="preserve"> понуде</w:t>
            </w:r>
            <w:r w:rsidRPr="005B6951">
              <w:rPr>
                <w:rFonts w:cs="Arial"/>
                <w:b/>
                <w:i/>
                <w:lang w:val="sr-Cyrl-CS"/>
              </w:rPr>
              <w:t>, без ПДВ-а</w:t>
            </w:r>
            <w:r w:rsidR="0018095A">
              <w:rPr>
                <w:rFonts w:cs="Arial"/>
                <w:b/>
                <w:i/>
                <w:lang w:val="sr-Cyrl-CS"/>
              </w:rPr>
              <w:t>:</w:t>
            </w:r>
            <w:r w:rsidRPr="005B6951">
              <w:rPr>
                <w:b/>
                <w:bCs/>
                <w:i/>
                <w:iCs/>
                <w:lang w:val="sr-Cyrl-CS"/>
              </w:rPr>
              <w:t xml:space="preserve"> </w:t>
            </w:r>
          </w:p>
        </w:tc>
        <w:tc>
          <w:tcPr>
            <w:tcW w:w="1701" w:type="dxa"/>
          </w:tcPr>
          <w:p w14:paraId="1462BA3C" w14:textId="77777777" w:rsidR="00836540" w:rsidRPr="007D58CF" w:rsidRDefault="00836540" w:rsidP="0081646B">
            <w:pPr>
              <w:autoSpaceDE w:val="0"/>
              <w:adjustRightInd w:val="0"/>
              <w:jc w:val="center"/>
              <w:rPr>
                <w:rFonts w:cs="Arial"/>
                <w:b/>
                <w:i/>
                <w:sz w:val="24"/>
                <w:szCs w:val="24"/>
              </w:rPr>
            </w:pPr>
          </w:p>
        </w:tc>
      </w:tr>
      <w:tr w:rsidR="0081646B" w:rsidRPr="007D58CF" w14:paraId="04C8262A" w14:textId="77777777" w:rsidTr="0081646B">
        <w:trPr>
          <w:trHeight w:val="346"/>
          <w:jc w:val="center"/>
        </w:trPr>
        <w:tc>
          <w:tcPr>
            <w:tcW w:w="7782" w:type="dxa"/>
            <w:gridSpan w:val="5"/>
            <w:shd w:val="clear" w:color="auto" w:fill="CC99FF"/>
            <w:vAlign w:val="center"/>
          </w:tcPr>
          <w:p w14:paraId="584DA0FC" w14:textId="77777777" w:rsidR="0081646B" w:rsidRPr="005B6951" w:rsidRDefault="0081646B" w:rsidP="0081646B">
            <w:pPr>
              <w:autoSpaceDE w:val="0"/>
              <w:adjustRightInd w:val="0"/>
              <w:jc w:val="right"/>
              <w:rPr>
                <w:rFonts w:cs="Arial"/>
                <w:b/>
                <w:i/>
                <w:lang w:val="sr-Cyrl-CS"/>
              </w:rPr>
            </w:pPr>
            <w:r w:rsidRPr="005B6951">
              <w:rPr>
                <w:rFonts w:cs="Arial"/>
                <w:b/>
                <w:bCs/>
                <w:i/>
                <w:iCs/>
                <w:lang w:val="sr-Cyrl-CS"/>
              </w:rPr>
              <w:t>Износ ПДВ-а  20%</w:t>
            </w:r>
            <w:r w:rsidR="0018095A">
              <w:rPr>
                <w:rFonts w:cs="Arial"/>
                <w:b/>
                <w:bCs/>
                <w:i/>
                <w:iCs/>
                <w:lang w:val="sr-Cyrl-CS"/>
              </w:rPr>
              <w:t>:</w:t>
            </w:r>
          </w:p>
        </w:tc>
        <w:tc>
          <w:tcPr>
            <w:tcW w:w="1701" w:type="dxa"/>
          </w:tcPr>
          <w:p w14:paraId="3525C375" w14:textId="77777777" w:rsidR="0081646B" w:rsidRPr="007D58CF" w:rsidRDefault="0081646B" w:rsidP="0081646B">
            <w:pPr>
              <w:autoSpaceDE w:val="0"/>
              <w:adjustRightInd w:val="0"/>
              <w:jc w:val="center"/>
              <w:rPr>
                <w:rFonts w:cs="Arial"/>
                <w:b/>
                <w:i/>
                <w:sz w:val="24"/>
                <w:szCs w:val="24"/>
              </w:rPr>
            </w:pPr>
          </w:p>
        </w:tc>
      </w:tr>
      <w:tr w:rsidR="005B6951" w:rsidRPr="007D58CF" w14:paraId="721AE668" w14:textId="77777777" w:rsidTr="0081646B">
        <w:trPr>
          <w:trHeight w:val="400"/>
          <w:jc w:val="center"/>
        </w:trPr>
        <w:tc>
          <w:tcPr>
            <w:tcW w:w="7782" w:type="dxa"/>
            <w:gridSpan w:val="5"/>
            <w:tcBorders>
              <w:bottom w:val="double" w:sz="4" w:space="0" w:color="auto"/>
            </w:tcBorders>
            <w:shd w:val="clear" w:color="auto" w:fill="CC99FF"/>
            <w:vAlign w:val="center"/>
          </w:tcPr>
          <w:p w14:paraId="0D6CD7C0" w14:textId="77777777" w:rsidR="005B6951" w:rsidRPr="007D58CF" w:rsidRDefault="005B6951" w:rsidP="0081646B">
            <w:pPr>
              <w:autoSpaceDE w:val="0"/>
              <w:adjustRightInd w:val="0"/>
              <w:jc w:val="right"/>
              <w:rPr>
                <w:rFonts w:cs="Arial"/>
                <w:b/>
                <w:i/>
                <w:sz w:val="24"/>
                <w:szCs w:val="24"/>
              </w:rPr>
            </w:pPr>
            <w:r w:rsidRPr="005B6951">
              <w:rPr>
                <w:b/>
                <w:bCs/>
                <w:i/>
                <w:iCs/>
                <w:lang w:val="sr-Cyrl-CS"/>
              </w:rPr>
              <w:t xml:space="preserve">Укупна вредност </w:t>
            </w:r>
            <w:r w:rsidR="0081646B">
              <w:rPr>
                <w:b/>
                <w:bCs/>
                <w:i/>
                <w:iCs/>
                <w:lang w:val="sr-Cyrl-CS"/>
              </w:rPr>
              <w:t>понуде</w:t>
            </w:r>
            <w:r w:rsidRPr="005B6951">
              <w:rPr>
                <w:b/>
                <w:bCs/>
                <w:i/>
                <w:iCs/>
                <w:lang w:val="sr-Cyrl-CS"/>
              </w:rPr>
              <w:t xml:space="preserve"> у дин, са ПДВ-ом</w:t>
            </w:r>
            <w:r w:rsidR="0018095A">
              <w:rPr>
                <w:b/>
                <w:bCs/>
                <w:i/>
                <w:iCs/>
                <w:lang w:val="sr-Cyrl-CS"/>
              </w:rPr>
              <w:t>:</w:t>
            </w:r>
            <w:r w:rsidRPr="005B6951">
              <w:rPr>
                <w:b/>
                <w:bCs/>
                <w:i/>
                <w:iCs/>
                <w:lang w:val="sr-Cyrl-CS"/>
              </w:rPr>
              <w:t xml:space="preserve"> </w:t>
            </w:r>
          </w:p>
        </w:tc>
        <w:tc>
          <w:tcPr>
            <w:tcW w:w="1701" w:type="dxa"/>
            <w:tcBorders>
              <w:bottom w:val="double" w:sz="4" w:space="0" w:color="auto"/>
            </w:tcBorders>
          </w:tcPr>
          <w:p w14:paraId="239DA6F6" w14:textId="77777777" w:rsidR="005B6951" w:rsidRPr="007D58CF" w:rsidRDefault="005B6951" w:rsidP="007D58CF">
            <w:pPr>
              <w:autoSpaceDE w:val="0"/>
              <w:adjustRightInd w:val="0"/>
              <w:jc w:val="center"/>
              <w:rPr>
                <w:rFonts w:cs="Arial"/>
                <w:b/>
                <w:i/>
                <w:sz w:val="24"/>
                <w:szCs w:val="24"/>
              </w:rPr>
            </w:pPr>
          </w:p>
        </w:tc>
      </w:tr>
      <w:bookmarkEnd w:id="73"/>
    </w:tbl>
    <w:p w14:paraId="0D062915" w14:textId="77777777" w:rsidR="002E772B" w:rsidRDefault="002E772B" w:rsidP="00836540">
      <w:pPr>
        <w:autoSpaceDE w:val="0"/>
        <w:adjustRightInd w:val="0"/>
        <w:rPr>
          <w:rFonts w:cs="Arial"/>
          <w:b/>
          <w:sz w:val="24"/>
          <w:szCs w:val="24"/>
          <w:lang w:val="sr-Cyrl-CS"/>
        </w:rPr>
      </w:pPr>
    </w:p>
    <w:p w14:paraId="4062C380" w14:textId="77777777" w:rsidR="001C558E" w:rsidRPr="00836540" w:rsidRDefault="001C558E" w:rsidP="001C558E">
      <w:pPr>
        <w:pStyle w:val="Standard"/>
        <w:spacing w:before="0"/>
        <w:jc w:val="center"/>
        <w:rPr>
          <w:rFonts w:ascii="Arial" w:hAnsi="Arial" w:cs="Arial"/>
        </w:rPr>
      </w:pPr>
      <w:r w:rsidRPr="00836540">
        <w:rPr>
          <w:rFonts w:ascii="Arial" w:eastAsia="TimesNewRomanPSMT" w:hAnsi="Arial" w:cs="Arial"/>
          <w:bCs/>
        </w:rPr>
        <w:t xml:space="preserve">Место и датум </w:t>
      </w:r>
      <w:r w:rsidRPr="00836540">
        <w:rPr>
          <w:rFonts w:ascii="Arial" w:eastAsia="TimesNewRomanPSMT" w:hAnsi="Arial" w:cs="Arial"/>
          <w:bCs/>
        </w:rPr>
        <w:tab/>
      </w:r>
      <w:r w:rsidRPr="00836540">
        <w:rPr>
          <w:rFonts w:ascii="Arial" w:eastAsia="TimesNewRomanPSMT" w:hAnsi="Arial" w:cs="Arial"/>
          <w:bCs/>
        </w:rPr>
        <w:tab/>
      </w:r>
      <w:r w:rsidRPr="00836540">
        <w:rPr>
          <w:rFonts w:ascii="Arial" w:eastAsia="TimesNewRomanPSMT" w:hAnsi="Arial" w:cs="Arial"/>
          <w:bCs/>
        </w:rPr>
        <w:tab/>
      </w:r>
      <w:r w:rsidRPr="00836540">
        <w:rPr>
          <w:rFonts w:ascii="Arial" w:eastAsia="TimesNewRomanPSMT" w:hAnsi="Arial" w:cs="Arial"/>
          <w:bCs/>
        </w:rPr>
        <w:tab/>
        <w:t xml:space="preserve">                                      Понуђач</w:t>
      </w:r>
    </w:p>
    <w:p w14:paraId="27F2DA2C" w14:textId="77777777" w:rsidR="001C558E" w:rsidRPr="00836540" w:rsidRDefault="001C558E" w:rsidP="00C962F6">
      <w:pPr>
        <w:pStyle w:val="Standard"/>
        <w:spacing w:before="0"/>
        <w:jc w:val="center"/>
        <w:rPr>
          <w:rFonts w:ascii="Arial" w:eastAsia="TimesNewRomanPS-BoldMT" w:hAnsi="Arial" w:cs="Arial"/>
          <w:bCs/>
          <w:i/>
          <w:iCs/>
        </w:rPr>
      </w:pPr>
      <w:r w:rsidRPr="00836540">
        <w:rPr>
          <w:rFonts w:ascii="Arial" w:eastAsia="TimesNewRomanPS-BoldMT" w:hAnsi="Arial" w:cs="Arial"/>
          <w:bCs/>
          <w:i/>
          <w:iCs/>
        </w:rPr>
        <w:t>________________________                  М.П.</w:t>
      </w:r>
      <w:r w:rsidRPr="00836540">
        <w:rPr>
          <w:rFonts w:ascii="Arial" w:eastAsia="TimesNewRomanPS-BoldMT" w:hAnsi="Arial" w:cs="Arial"/>
          <w:bCs/>
          <w:i/>
          <w:iCs/>
        </w:rPr>
        <w:tab/>
        <w:t xml:space="preserve">   </w:t>
      </w:r>
      <w:r w:rsidR="000B46AD" w:rsidRPr="00836540">
        <w:rPr>
          <w:rFonts w:ascii="Arial" w:eastAsia="TimesNewRomanPS-BoldMT" w:hAnsi="Arial" w:cs="Arial"/>
          <w:bCs/>
          <w:i/>
          <w:iCs/>
          <w:lang w:val="sr-Cyrl-RS"/>
        </w:rPr>
        <w:t xml:space="preserve">                  </w:t>
      </w:r>
      <w:r w:rsidRPr="00836540">
        <w:rPr>
          <w:rFonts w:ascii="Arial" w:eastAsia="TimesNewRomanPS-BoldMT" w:hAnsi="Arial" w:cs="Arial"/>
          <w:bCs/>
          <w:i/>
          <w:iCs/>
        </w:rPr>
        <w:t xml:space="preserve"> _____________________</w:t>
      </w:r>
    </w:p>
    <w:p w14:paraId="2AA88734" w14:textId="77777777" w:rsidR="0014188C" w:rsidRPr="00C962F6" w:rsidRDefault="0014188C" w:rsidP="005B6951">
      <w:pPr>
        <w:pStyle w:val="Standard"/>
        <w:spacing w:before="0"/>
      </w:pPr>
    </w:p>
    <w:p w14:paraId="1E5798BB" w14:textId="77777777" w:rsidR="00836540" w:rsidRDefault="00836540" w:rsidP="00836540">
      <w:pPr>
        <w:widowControl/>
        <w:suppressAutoHyphens w:val="0"/>
        <w:autoSpaceDE w:val="0"/>
        <w:jc w:val="both"/>
        <w:textAlignment w:val="auto"/>
        <w:rPr>
          <w:rFonts w:eastAsia="Calibri" w:cs="Arial"/>
          <w:b/>
          <w:bCs/>
          <w:color w:val="000000"/>
          <w:kern w:val="0"/>
        </w:rPr>
      </w:pPr>
      <w:bookmarkStart w:id="74" w:name="_Toc442559926"/>
      <w:r w:rsidRPr="00836540">
        <w:rPr>
          <w:rFonts w:eastAsia="Calibri" w:cs="Arial"/>
          <w:b/>
          <w:bCs/>
          <w:color w:val="000000"/>
          <w:kern w:val="0"/>
        </w:rPr>
        <w:t>Напомена:</w:t>
      </w:r>
    </w:p>
    <w:p w14:paraId="218AF250" w14:textId="77777777" w:rsidR="00B57C24" w:rsidRPr="00B57C24" w:rsidRDefault="00B57C24" w:rsidP="00836540">
      <w:pPr>
        <w:widowControl/>
        <w:suppressAutoHyphens w:val="0"/>
        <w:autoSpaceDE w:val="0"/>
        <w:jc w:val="both"/>
        <w:textAlignment w:val="auto"/>
        <w:rPr>
          <w:rFonts w:eastAsia="Calibri" w:cs="Arial"/>
          <w:color w:val="00000A"/>
          <w:kern w:val="0"/>
        </w:rPr>
      </w:pPr>
      <w:r w:rsidRPr="00836540">
        <w:rPr>
          <w:rFonts w:eastAsia="Calibri" w:cs="Arial"/>
          <w:color w:val="00000A"/>
          <w:kern w:val="0"/>
          <w:lang w:val="sr-Cyrl-CS"/>
        </w:rPr>
        <w:t xml:space="preserve">Понуђач је у обавези да </w:t>
      </w:r>
      <w:r w:rsidRPr="00836540">
        <w:rPr>
          <w:rFonts w:eastAsia="Calibri" w:cs="Arial"/>
          <w:b/>
          <w:bCs/>
          <w:color w:val="00000A"/>
          <w:kern w:val="0"/>
          <w:u w:val="single"/>
          <w:lang w:val="sr-Cyrl-CS"/>
        </w:rPr>
        <w:t xml:space="preserve">бројчано попуни </w:t>
      </w:r>
      <w:r w:rsidRPr="00836540">
        <w:rPr>
          <w:rFonts w:eastAsia="Calibri" w:cs="Arial"/>
          <w:color w:val="00000A"/>
          <w:kern w:val="0"/>
          <w:lang w:val="sr-Cyrl-CS"/>
        </w:rPr>
        <w:t>све позиције у Обрасцу структуре понуђене цене, у супротном понуда ће бити одбијена као неприхватљива.</w:t>
      </w:r>
    </w:p>
    <w:p w14:paraId="6A7E9943" w14:textId="77777777" w:rsidR="00836540" w:rsidRPr="00836540" w:rsidRDefault="00836540" w:rsidP="00836540">
      <w:pPr>
        <w:widowControl/>
        <w:suppressAutoHyphens w:val="0"/>
        <w:autoSpaceDE w:val="0"/>
        <w:jc w:val="both"/>
        <w:textAlignment w:val="auto"/>
        <w:rPr>
          <w:rFonts w:eastAsia="Calibri" w:cs="Arial"/>
          <w:color w:val="00B0F0"/>
          <w:kern w:val="0"/>
          <w:lang w:val="ru-RU"/>
        </w:rPr>
      </w:pPr>
      <w:r w:rsidRPr="00836540">
        <w:rPr>
          <w:rFonts w:eastAsia="Calibri" w:cs="Arial"/>
          <w:color w:val="00000A"/>
          <w:kern w:val="0"/>
          <w:lang w:val="ru-RU"/>
        </w:rPr>
        <w:t>- Уколико група понуђача подноси заједничку понуду овај образац потписује и оверава Носилац посла.</w:t>
      </w:r>
    </w:p>
    <w:p w14:paraId="15CA9402" w14:textId="77777777" w:rsidR="00836540" w:rsidRDefault="00836540" w:rsidP="00836540">
      <w:pPr>
        <w:widowControl/>
        <w:suppressAutoHyphens w:val="0"/>
        <w:autoSpaceDE w:val="0"/>
        <w:jc w:val="both"/>
        <w:textAlignment w:val="auto"/>
        <w:rPr>
          <w:rFonts w:eastAsia="Calibri" w:cs="Arial"/>
          <w:color w:val="00000A"/>
          <w:kern w:val="0"/>
          <w:lang w:val="ru-RU"/>
        </w:rPr>
      </w:pPr>
      <w:r w:rsidRPr="00836540">
        <w:rPr>
          <w:rFonts w:eastAsia="Calibri" w:cs="Arial"/>
          <w:color w:val="00000A"/>
          <w:kern w:val="0"/>
          <w:lang w:val="ru-RU"/>
        </w:rPr>
        <w:t>- Уколико понуђач подноси понуду са подизвођачем овај образац потписује и оверава печатом понуђач.</w:t>
      </w:r>
    </w:p>
    <w:p w14:paraId="179CBD16" w14:textId="77777777" w:rsidR="00836540" w:rsidRPr="00836540" w:rsidRDefault="00836540" w:rsidP="00836540">
      <w:pPr>
        <w:widowControl/>
        <w:suppressAutoHyphens w:val="0"/>
        <w:textAlignment w:val="auto"/>
        <w:rPr>
          <w:rFonts w:eastAsia="Calibri" w:cs="Arial"/>
          <w:b/>
          <w:bCs/>
          <w:kern w:val="0"/>
          <w:u w:val="single"/>
          <w:lang w:val="sr-Cyrl-CS" w:eastAsia="ar-SA"/>
        </w:rPr>
      </w:pPr>
      <w:r w:rsidRPr="00836540">
        <w:rPr>
          <w:rFonts w:eastAsia="Calibri" w:cs="Arial"/>
          <w:b/>
          <w:bCs/>
          <w:kern w:val="0"/>
          <w:u w:val="single"/>
          <w:lang w:val="sr-Cyrl-CS" w:eastAsia="ar-SA"/>
        </w:rPr>
        <w:t>Упутство за попуњавање Обрасца структуре цене:</w:t>
      </w:r>
    </w:p>
    <w:p w14:paraId="730EBCD8" w14:textId="77777777" w:rsidR="00836540" w:rsidRPr="00836540" w:rsidRDefault="00836540" w:rsidP="00836540">
      <w:pPr>
        <w:widowControl/>
        <w:suppressAutoHyphens w:val="0"/>
        <w:autoSpaceDE w:val="0"/>
        <w:jc w:val="both"/>
        <w:textAlignment w:val="auto"/>
        <w:rPr>
          <w:rFonts w:eastAsia="Calibri" w:cs="Arial"/>
          <w:color w:val="000000"/>
          <w:kern w:val="0"/>
        </w:rPr>
      </w:pPr>
      <w:r w:rsidRPr="00836540">
        <w:rPr>
          <w:rFonts w:eastAsia="Calibri" w:cs="Arial"/>
          <w:color w:val="000000"/>
          <w:kern w:val="0"/>
        </w:rPr>
        <w:t xml:space="preserve">Понуђач треба да попуни образац структуре </w:t>
      </w:r>
      <w:r w:rsidRPr="00836540">
        <w:rPr>
          <w:rFonts w:eastAsia="Calibri" w:cs="Arial"/>
          <w:color w:val="000000"/>
          <w:kern w:val="0"/>
          <w:lang w:val="sr-Cyrl-RS"/>
        </w:rPr>
        <w:t xml:space="preserve">понуђене </w:t>
      </w:r>
      <w:r w:rsidRPr="00836540">
        <w:rPr>
          <w:rFonts w:eastAsia="Calibri" w:cs="Arial"/>
          <w:color w:val="000000"/>
          <w:kern w:val="0"/>
        </w:rPr>
        <w:t xml:space="preserve">цене </w:t>
      </w:r>
      <w:r w:rsidRPr="00836540">
        <w:rPr>
          <w:rFonts w:eastAsia="Calibri" w:cs="Arial"/>
          <w:color w:val="000000"/>
          <w:kern w:val="0"/>
          <w:lang w:val="sr-Cyrl-RS"/>
        </w:rPr>
        <w:t>тако што ће</w:t>
      </w:r>
      <w:r w:rsidRPr="00836540">
        <w:rPr>
          <w:rFonts w:eastAsia="Calibri" w:cs="Arial"/>
          <w:color w:val="000000"/>
          <w:kern w:val="0"/>
        </w:rPr>
        <w:t>:</w:t>
      </w:r>
    </w:p>
    <w:p w14:paraId="176FB217" w14:textId="77777777" w:rsidR="00836540" w:rsidRPr="00836540" w:rsidRDefault="00836540" w:rsidP="00836540">
      <w:pPr>
        <w:widowControl/>
        <w:numPr>
          <w:ilvl w:val="0"/>
          <w:numId w:val="63"/>
        </w:numPr>
        <w:suppressAutoHyphens w:val="0"/>
        <w:autoSpaceDN/>
        <w:ind w:left="142" w:hanging="142"/>
        <w:jc w:val="both"/>
        <w:textAlignment w:val="auto"/>
        <w:rPr>
          <w:rFonts w:eastAsia="Calibri" w:cs="Arial"/>
          <w:kern w:val="0"/>
          <w:lang w:val="sr-Cyrl-CS"/>
        </w:rPr>
      </w:pPr>
      <w:r w:rsidRPr="00836540">
        <w:rPr>
          <w:rFonts w:eastAsia="Calibri" w:cs="Arial"/>
          <w:b/>
          <w:bCs/>
          <w:kern w:val="0"/>
          <w:lang w:val="sr-Cyrl-CS"/>
        </w:rPr>
        <w:t xml:space="preserve"> у колону </w:t>
      </w:r>
      <w:r w:rsidRPr="00836540">
        <w:rPr>
          <w:rFonts w:eastAsia="Calibri" w:cs="Arial"/>
          <w:b/>
          <w:bCs/>
          <w:kern w:val="0"/>
          <w:lang w:val="sr-Latn-RS"/>
        </w:rPr>
        <w:t>V</w:t>
      </w:r>
      <w:r w:rsidRPr="00836540">
        <w:rPr>
          <w:rFonts w:eastAsia="Calibri" w:cs="Arial"/>
          <w:kern w:val="0"/>
          <w:lang w:val="sr-Cyrl-CS"/>
        </w:rPr>
        <w:t xml:space="preserve"> уписати колико износи цена по јединици мере</w:t>
      </w:r>
      <w:r w:rsidRPr="00836540">
        <w:rPr>
          <w:rFonts w:eastAsia="Calibri" w:cs="Arial"/>
          <w:kern w:val="0"/>
        </w:rPr>
        <w:t>,</w:t>
      </w:r>
      <w:r w:rsidRPr="00836540">
        <w:rPr>
          <w:rFonts w:eastAsia="Calibri" w:cs="Arial"/>
          <w:kern w:val="0"/>
          <w:lang w:val="sr-Cyrl-CS"/>
        </w:rPr>
        <w:t xml:space="preserve"> без ПДВ-а</w:t>
      </w:r>
      <w:r w:rsidRPr="00836540">
        <w:rPr>
          <w:rFonts w:eastAsia="Calibri" w:cs="Arial"/>
          <w:kern w:val="0"/>
        </w:rPr>
        <w:t>,</w:t>
      </w:r>
      <w:r w:rsidRPr="00836540">
        <w:rPr>
          <w:rFonts w:eastAsia="Calibri" w:cs="Arial"/>
          <w:kern w:val="0"/>
          <w:lang w:val="sr-Cyrl-CS"/>
        </w:rPr>
        <w:t xml:space="preserve"> у динарима, за сваку тражену позицију.</w:t>
      </w:r>
    </w:p>
    <w:p w14:paraId="330FED81" w14:textId="77777777" w:rsidR="00836540" w:rsidRPr="00836540" w:rsidRDefault="00836540" w:rsidP="00836540">
      <w:pPr>
        <w:widowControl/>
        <w:numPr>
          <w:ilvl w:val="0"/>
          <w:numId w:val="63"/>
        </w:numPr>
        <w:suppressAutoHyphens w:val="0"/>
        <w:autoSpaceDN/>
        <w:ind w:left="142" w:hanging="142"/>
        <w:jc w:val="both"/>
        <w:textAlignment w:val="auto"/>
        <w:rPr>
          <w:rFonts w:eastAsia="Calibri" w:cs="Arial"/>
          <w:kern w:val="0"/>
          <w:lang w:val="sr-Cyrl-CS"/>
        </w:rPr>
      </w:pPr>
      <w:r w:rsidRPr="00836540">
        <w:rPr>
          <w:rFonts w:eastAsia="Calibri" w:cs="Arial"/>
          <w:b/>
          <w:bCs/>
          <w:kern w:val="0"/>
          <w:lang w:val="sr-Cyrl-CS"/>
        </w:rPr>
        <w:t xml:space="preserve"> у колону </w:t>
      </w:r>
      <w:r w:rsidRPr="00836540">
        <w:rPr>
          <w:rFonts w:eastAsia="Calibri" w:cs="Arial"/>
          <w:b/>
          <w:bCs/>
          <w:kern w:val="0"/>
          <w:lang w:val="sr-Latn-RS"/>
        </w:rPr>
        <w:t xml:space="preserve">VI </w:t>
      </w:r>
      <w:r w:rsidRPr="00836540">
        <w:rPr>
          <w:rFonts w:eastAsia="Calibri" w:cs="Arial"/>
          <w:kern w:val="0"/>
          <w:lang w:val="sr-Cyrl-CS"/>
        </w:rPr>
        <w:t xml:space="preserve">уписати колико износи укупна вредност </w:t>
      </w:r>
      <w:r w:rsidRPr="00836540">
        <w:rPr>
          <w:rFonts w:eastAsia="Calibri" w:cs="Arial"/>
          <w:kern w:val="0"/>
          <w:lang w:val="sr-Cyrl-RS"/>
        </w:rPr>
        <w:t>услуге</w:t>
      </w:r>
      <w:r w:rsidRPr="00836540">
        <w:rPr>
          <w:rFonts w:eastAsia="Calibri" w:cs="Arial"/>
          <w:kern w:val="0"/>
        </w:rPr>
        <w:t>,</w:t>
      </w:r>
      <w:r w:rsidRPr="00836540">
        <w:rPr>
          <w:rFonts w:eastAsia="Calibri" w:cs="Arial"/>
          <w:kern w:val="0"/>
          <w:lang w:val="sr-Cyrl-CS"/>
        </w:rPr>
        <w:t xml:space="preserve"> без ПДВ-а</w:t>
      </w:r>
      <w:r w:rsidRPr="00836540">
        <w:rPr>
          <w:rFonts w:eastAsia="Calibri" w:cs="Arial"/>
          <w:kern w:val="0"/>
        </w:rPr>
        <w:t xml:space="preserve">, </w:t>
      </w:r>
      <w:r w:rsidRPr="00836540">
        <w:rPr>
          <w:rFonts w:eastAsia="Calibri" w:cs="Arial"/>
          <w:kern w:val="0"/>
          <w:lang w:val="sr-Cyrl-CS"/>
        </w:rPr>
        <w:t>у динарима, за сваку тражену позицију, множењем вредности из колоне</w:t>
      </w:r>
      <w:r w:rsidRPr="00836540">
        <w:rPr>
          <w:rFonts w:eastAsia="Calibri" w:cs="Arial"/>
          <w:kern w:val="0"/>
          <w:lang w:val="sr-Latn-RS"/>
        </w:rPr>
        <w:t xml:space="preserve"> IV</w:t>
      </w:r>
      <w:r w:rsidRPr="00836540">
        <w:rPr>
          <w:rFonts w:eastAsia="Calibri" w:cs="Arial"/>
          <w:kern w:val="0"/>
          <w:lang w:val="sr-Cyrl-CS"/>
        </w:rPr>
        <w:t xml:space="preserve"> и колоне</w:t>
      </w:r>
      <w:r w:rsidRPr="00836540">
        <w:rPr>
          <w:rFonts w:eastAsia="Calibri" w:cs="Arial"/>
          <w:kern w:val="0"/>
          <w:lang w:val="sr-Latn-RS"/>
        </w:rPr>
        <w:t xml:space="preserve"> V.</w:t>
      </w:r>
    </w:p>
    <w:p w14:paraId="05173CD7" w14:textId="77777777" w:rsidR="00836540" w:rsidRPr="00836540" w:rsidRDefault="00836540" w:rsidP="00836540">
      <w:pPr>
        <w:widowControl/>
        <w:numPr>
          <w:ilvl w:val="0"/>
          <w:numId w:val="63"/>
        </w:numPr>
        <w:suppressAutoHyphens w:val="0"/>
        <w:autoSpaceDN/>
        <w:ind w:left="142" w:hanging="142"/>
        <w:jc w:val="both"/>
        <w:textAlignment w:val="auto"/>
        <w:rPr>
          <w:rFonts w:eastAsia="Calibri" w:cs="Arial"/>
          <w:kern w:val="0"/>
          <w:lang w:val="sr-Cyrl-CS"/>
        </w:rPr>
      </w:pPr>
      <w:r w:rsidRPr="00836540">
        <w:rPr>
          <w:rFonts w:eastAsia="Calibri" w:cs="Arial"/>
          <w:b/>
          <w:bCs/>
          <w:kern w:val="0"/>
          <w:lang w:val="sr-Cyrl-CS"/>
        </w:rPr>
        <w:t xml:space="preserve"> у ред укупна вредност понуде, без ПДВ-а, </w:t>
      </w:r>
      <w:r w:rsidRPr="00836540">
        <w:rPr>
          <w:rFonts w:eastAsia="Calibri" w:cs="Arial"/>
          <w:kern w:val="0"/>
          <w:lang w:val="sr-Cyrl-CS"/>
        </w:rPr>
        <w:t>уписати збир вредности из колоне</w:t>
      </w:r>
      <w:r w:rsidRPr="00836540">
        <w:rPr>
          <w:rFonts w:eastAsia="Calibri" w:cs="Arial"/>
          <w:b/>
          <w:bCs/>
          <w:kern w:val="0"/>
          <w:lang w:val="sr-Cyrl-CS"/>
        </w:rPr>
        <w:t xml:space="preserve"> </w:t>
      </w:r>
      <w:r w:rsidRPr="00836540">
        <w:rPr>
          <w:rFonts w:eastAsia="Calibri" w:cs="Arial"/>
          <w:kern w:val="0"/>
          <w:lang w:val="sr-Cyrl-CS"/>
        </w:rPr>
        <w:t xml:space="preserve">вредност </w:t>
      </w:r>
      <w:r w:rsidRPr="00836540">
        <w:rPr>
          <w:rFonts w:eastAsia="Calibri" w:cs="Arial"/>
          <w:kern w:val="0"/>
          <w:lang w:val="sr-Cyrl-RS"/>
        </w:rPr>
        <w:t>услуге</w:t>
      </w:r>
      <w:r w:rsidRPr="00836540">
        <w:rPr>
          <w:rFonts w:eastAsia="Calibri" w:cs="Arial"/>
          <w:kern w:val="0"/>
          <w:lang w:val="sr-Cyrl-CS"/>
        </w:rPr>
        <w:t>, у динарима, без ПДВ-а.</w:t>
      </w:r>
    </w:p>
    <w:p w14:paraId="6785C8D0" w14:textId="77777777" w:rsidR="00836540" w:rsidRPr="00836540" w:rsidRDefault="00836540" w:rsidP="00836540">
      <w:pPr>
        <w:widowControl/>
        <w:numPr>
          <w:ilvl w:val="0"/>
          <w:numId w:val="63"/>
        </w:numPr>
        <w:suppressAutoHyphens w:val="0"/>
        <w:autoSpaceDN/>
        <w:ind w:left="142" w:hanging="142"/>
        <w:jc w:val="both"/>
        <w:textAlignment w:val="auto"/>
        <w:rPr>
          <w:rFonts w:eastAsia="Calibri" w:cs="Arial"/>
          <w:kern w:val="0"/>
          <w:lang w:val="sr-Cyrl-CS" w:eastAsia="ar-SA"/>
        </w:rPr>
      </w:pPr>
      <w:r w:rsidRPr="00836540">
        <w:rPr>
          <w:rFonts w:eastAsia="Calibri" w:cs="Arial"/>
          <w:b/>
          <w:bCs/>
          <w:kern w:val="0"/>
          <w:lang w:val="sr-Cyrl-CS" w:eastAsia="ar-SA"/>
        </w:rPr>
        <w:t> у ред износ ПДВ-а</w:t>
      </w:r>
      <w:r w:rsidRPr="00836540">
        <w:rPr>
          <w:rFonts w:eastAsia="Calibri" w:cs="Arial"/>
          <w:kern w:val="0"/>
          <w:lang w:val="sr-Cyrl-CS" w:eastAsia="ar-SA"/>
        </w:rPr>
        <w:t xml:space="preserve"> уписује се износ ПДВ-а на вредност из реда укупна вредност понуде, без ПДВ-а, у динарима</w:t>
      </w:r>
      <w:r w:rsidRPr="00836540">
        <w:rPr>
          <w:rFonts w:eastAsia="Calibri" w:cs="Arial"/>
          <w:kern w:val="0"/>
          <w:lang w:val="sr-Cyrl-CS"/>
        </w:rPr>
        <w:t xml:space="preserve">. </w:t>
      </w:r>
    </w:p>
    <w:p w14:paraId="1275C30F" w14:textId="77777777" w:rsidR="00836540" w:rsidRPr="00836540" w:rsidRDefault="00836540" w:rsidP="00836540">
      <w:pPr>
        <w:widowControl/>
        <w:numPr>
          <w:ilvl w:val="0"/>
          <w:numId w:val="63"/>
        </w:numPr>
        <w:suppressAutoHyphens w:val="0"/>
        <w:autoSpaceDE w:val="0"/>
        <w:autoSpaceDN/>
        <w:spacing w:line="276" w:lineRule="auto"/>
        <w:ind w:left="142" w:hanging="142"/>
        <w:jc w:val="both"/>
        <w:textAlignment w:val="auto"/>
        <w:rPr>
          <w:rFonts w:eastAsia="Calibri" w:cs="Arial"/>
          <w:kern w:val="0"/>
          <w:lang w:val="sr-Cyrl-CS" w:eastAsia="ar-SA"/>
        </w:rPr>
      </w:pPr>
      <w:r w:rsidRPr="00836540">
        <w:rPr>
          <w:rFonts w:eastAsia="Calibri" w:cs="Arial"/>
          <w:b/>
          <w:bCs/>
          <w:color w:val="000000"/>
          <w:kern w:val="0"/>
          <w:lang w:val="sr-Cyrl-CS" w:eastAsia="ar-SA"/>
        </w:rPr>
        <w:t xml:space="preserve"> у ред укупна вредност </w:t>
      </w:r>
      <w:r w:rsidRPr="00836540">
        <w:rPr>
          <w:rFonts w:eastAsia="Calibri" w:cs="Arial"/>
          <w:b/>
          <w:bCs/>
          <w:color w:val="000000"/>
          <w:kern w:val="0"/>
          <w:lang w:val="sr-Cyrl-CS"/>
        </w:rPr>
        <w:t>понуде</w:t>
      </w:r>
      <w:r w:rsidRPr="00836540">
        <w:rPr>
          <w:rFonts w:eastAsia="Calibri" w:cs="Arial"/>
          <w:b/>
          <w:bCs/>
          <w:color w:val="000000"/>
          <w:kern w:val="0"/>
          <w:lang w:val="sr-Cyrl-RS" w:eastAsia="ar-SA"/>
        </w:rPr>
        <w:t>,</w:t>
      </w:r>
      <w:r w:rsidRPr="00836540">
        <w:rPr>
          <w:rFonts w:eastAsia="Calibri" w:cs="Arial"/>
          <w:color w:val="000000"/>
          <w:kern w:val="0"/>
          <w:lang w:val="sr-Cyrl-RS" w:eastAsia="ar-SA"/>
        </w:rPr>
        <w:t xml:space="preserve"> </w:t>
      </w:r>
      <w:r w:rsidRPr="00836540">
        <w:rPr>
          <w:rFonts w:eastAsia="Calibri" w:cs="Arial"/>
          <w:b/>
          <w:bCs/>
          <w:color w:val="000000"/>
          <w:kern w:val="0"/>
          <w:lang w:val="sr-Cyrl-CS" w:eastAsia="ar-SA"/>
        </w:rPr>
        <w:t>са ПДВ-ом,</w:t>
      </w:r>
      <w:r w:rsidRPr="00836540">
        <w:rPr>
          <w:rFonts w:eastAsia="Calibri" w:cs="Arial"/>
          <w:color w:val="000000"/>
          <w:kern w:val="0"/>
          <w:lang w:val="sr-Cyrl-CS" w:eastAsia="ar-SA"/>
        </w:rPr>
        <w:t xml:space="preserve"> уписује се збир вредности из реда укупна </w:t>
      </w:r>
      <w:r w:rsidRPr="00836540">
        <w:rPr>
          <w:rFonts w:eastAsia="Calibri" w:cs="Arial"/>
          <w:kern w:val="0"/>
          <w:lang w:val="sr-Cyrl-CS" w:eastAsia="ar-SA"/>
        </w:rPr>
        <w:t>вредност понуде, без ПДВ-а, у динарима и вредности из реда износ ПДВ-а.</w:t>
      </w:r>
    </w:p>
    <w:p w14:paraId="4AC8D4B7" w14:textId="77777777" w:rsidR="00836540" w:rsidRPr="00836540" w:rsidRDefault="00836540" w:rsidP="00836540">
      <w:pPr>
        <w:widowControl/>
        <w:suppressAutoHyphens w:val="0"/>
        <w:autoSpaceDE w:val="0"/>
        <w:spacing w:line="276" w:lineRule="auto"/>
        <w:ind w:left="142"/>
        <w:jc w:val="both"/>
        <w:textAlignment w:val="auto"/>
        <w:rPr>
          <w:rFonts w:eastAsia="Calibri" w:cs="Arial"/>
          <w:kern w:val="0"/>
          <w:lang w:val="sr-Cyrl-CS" w:eastAsia="ar-SA"/>
        </w:rPr>
      </w:pPr>
    </w:p>
    <w:p w14:paraId="15954826" w14:textId="77777777" w:rsidR="00836540" w:rsidRPr="00836540" w:rsidRDefault="00836540" w:rsidP="00836540">
      <w:pPr>
        <w:widowControl/>
        <w:numPr>
          <w:ilvl w:val="0"/>
          <w:numId w:val="63"/>
        </w:numPr>
        <w:suppressAutoHyphens w:val="0"/>
        <w:autoSpaceDN/>
        <w:ind w:left="142" w:hanging="142"/>
        <w:jc w:val="both"/>
        <w:textAlignment w:val="auto"/>
        <w:rPr>
          <w:rFonts w:eastAsia="Calibri" w:cs="Arial"/>
          <w:kern w:val="0"/>
          <w:lang w:val="sr-Cyrl-CS" w:eastAsia="ar-SA"/>
        </w:rPr>
      </w:pPr>
      <w:r w:rsidRPr="00836540">
        <w:rPr>
          <w:rFonts w:eastAsia="Calibri" w:cs="Arial"/>
          <w:kern w:val="0"/>
          <w:lang w:val="sr-Cyrl-CS" w:eastAsia="ar-SA"/>
        </w:rPr>
        <w:t> на место предвиђено за место и датум уписује се место и датум попуњавања обрасца структуре цене.</w:t>
      </w:r>
    </w:p>
    <w:p w14:paraId="1AFDA137" w14:textId="77777777" w:rsidR="00836540" w:rsidRPr="00836540" w:rsidRDefault="00836540" w:rsidP="00836540">
      <w:pPr>
        <w:widowControl/>
        <w:numPr>
          <w:ilvl w:val="0"/>
          <w:numId w:val="63"/>
        </w:numPr>
        <w:suppressAutoHyphens w:val="0"/>
        <w:autoSpaceDN/>
        <w:ind w:left="142" w:hanging="142"/>
        <w:jc w:val="both"/>
        <w:textAlignment w:val="auto"/>
        <w:rPr>
          <w:rFonts w:eastAsia="Calibri" w:cs="Arial"/>
          <w:kern w:val="0"/>
          <w:lang w:val="sr-Cyrl-CS" w:eastAsia="ar-SA"/>
        </w:rPr>
      </w:pPr>
      <w:r w:rsidRPr="00836540">
        <w:rPr>
          <w:rFonts w:eastAsia="Calibri" w:cs="Arial"/>
          <w:kern w:val="0"/>
          <w:lang w:val="sr-Cyrl-CS" w:eastAsia="ar-SA"/>
        </w:rPr>
        <w:t> на  место предвиђено за печат и потпис понуђач печатом оверава и потписује образац структуре цене.</w:t>
      </w:r>
    </w:p>
    <w:p w14:paraId="0F1E726E" w14:textId="77777777" w:rsidR="00836540" w:rsidRPr="00836540" w:rsidRDefault="00836540" w:rsidP="00836540">
      <w:pPr>
        <w:widowControl/>
        <w:suppressAutoHyphens w:val="0"/>
        <w:textAlignment w:val="auto"/>
        <w:rPr>
          <w:rFonts w:eastAsia="Calibri" w:cs="Arial"/>
          <w:b/>
          <w:bCs/>
          <w:kern w:val="0"/>
          <w:lang w:val="sr-Cyrl-RS" w:eastAsia="ar-SA"/>
        </w:rPr>
      </w:pPr>
      <w:r w:rsidRPr="00836540">
        <w:rPr>
          <w:rFonts w:eastAsia="Calibri" w:cs="Arial"/>
          <w:b/>
          <w:bCs/>
          <w:kern w:val="0"/>
          <w:lang w:val="sr-Cyrl-RS" w:eastAsia="ar-SA"/>
        </w:rPr>
        <w:t xml:space="preserve">             </w:t>
      </w:r>
    </w:p>
    <w:p w14:paraId="1E18A953" w14:textId="77777777" w:rsidR="005B6951" w:rsidRDefault="005B6951" w:rsidP="00B22FFA">
      <w:pPr>
        <w:pStyle w:val="KDObrazac"/>
        <w:spacing w:before="0"/>
        <w:outlineLvl w:val="9"/>
      </w:pPr>
    </w:p>
    <w:p w14:paraId="332493F2" w14:textId="77777777" w:rsidR="005B6951" w:rsidRDefault="005B6951" w:rsidP="00B22FFA">
      <w:pPr>
        <w:pStyle w:val="KDObrazac"/>
        <w:spacing w:before="0"/>
        <w:outlineLvl w:val="9"/>
      </w:pPr>
    </w:p>
    <w:p w14:paraId="1D4C66A2" w14:textId="77777777" w:rsidR="005B6951" w:rsidRDefault="005B6951" w:rsidP="00B22FFA">
      <w:pPr>
        <w:pStyle w:val="KDObrazac"/>
        <w:spacing w:before="0"/>
        <w:outlineLvl w:val="9"/>
      </w:pPr>
    </w:p>
    <w:p w14:paraId="170A25C7" w14:textId="77777777" w:rsidR="005B6951" w:rsidRDefault="005B6951" w:rsidP="00B22FFA">
      <w:pPr>
        <w:pStyle w:val="KDObrazac"/>
        <w:spacing w:before="0"/>
        <w:outlineLvl w:val="9"/>
      </w:pPr>
    </w:p>
    <w:p w14:paraId="7B57FD5C" w14:textId="77777777" w:rsidR="00281385" w:rsidRDefault="00281385" w:rsidP="00281385">
      <w:pPr>
        <w:pStyle w:val="KDObrazac"/>
        <w:spacing w:before="0"/>
        <w:jc w:val="left"/>
        <w:outlineLvl w:val="9"/>
      </w:pPr>
    </w:p>
    <w:p w14:paraId="799FA9DB" w14:textId="77777777" w:rsidR="00281385" w:rsidRDefault="00281385" w:rsidP="00B22FFA">
      <w:pPr>
        <w:pStyle w:val="KDObrazac"/>
        <w:spacing w:before="0"/>
        <w:outlineLvl w:val="9"/>
      </w:pPr>
    </w:p>
    <w:p w14:paraId="7D442513" w14:textId="77777777" w:rsidR="00B57C24" w:rsidRDefault="00B57C24" w:rsidP="00B22FFA">
      <w:pPr>
        <w:pStyle w:val="KDObrazac"/>
        <w:spacing w:before="0"/>
        <w:outlineLvl w:val="9"/>
      </w:pPr>
    </w:p>
    <w:p w14:paraId="3A4F471C" w14:textId="77777777" w:rsidR="0018095A" w:rsidRDefault="0018095A" w:rsidP="00B22FFA">
      <w:pPr>
        <w:pStyle w:val="KDObrazac"/>
        <w:spacing w:before="0"/>
        <w:outlineLvl w:val="9"/>
      </w:pPr>
    </w:p>
    <w:p w14:paraId="0E67C4BB" w14:textId="77777777" w:rsidR="00BE49C4" w:rsidRDefault="00BE49C4" w:rsidP="00B22FFA">
      <w:pPr>
        <w:pStyle w:val="KDObrazac"/>
        <w:spacing w:before="0"/>
        <w:outlineLvl w:val="9"/>
      </w:pPr>
    </w:p>
    <w:p w14:paraId="3DF2FF51" w14:textId="77777777" w:rsidR="009032E7" w:rsidRDefault="005874D2" w:rsidP="00B22FFA">
      <w:pPr>
        <w:pStyle w:val="KDObrazac"/>
        <w:spacing w:before="0"/>
        <w:outlineLvl w:val="9"/>
      </w:pPr>
      <w:r>
        <w:t>ОБРАЗАЦ 3</w:t>
      </w:r>
      <w:r w:rsidR="009032E7">
        <w:t>.</w:t>
      </w:r>
      <w:bookmarkEnd w:id="74"/>
    </w:p>
    <w:p w14:paraId="2E39A7E9" w14:textId="77777777" w:rsidR="009032E7" w:rsidRDefault="009032E7" w:rsidP="009032E7">
      <w:pPr>
        <w:pStyle w:val="Standard"/>
        <w:spacing w:before="0"/>
        <w:rPr>
          <w:rFonts w:cs="Arial"/>
        </w:rPr>
      </w:pPr>
    </w:p>
    <w:p w14:paraId="74EB552E" w14:textId="77777777" w:rsidR="009032E7" w:rsidRDefault="009032E7" w:rsidP="009032E7">
      <w:pPr>
        <w:pStyle w:val="Standard"/>
        <w:tabs>
          <w:tab w:val="left" w:pos="6870"/>
        </w:tabs>
        <w:spacing w:before="0"/>
      </w:pPr>
      <w:r>
        <w:rPr>
          <w:rFonts w:cs="Arial"/>
        </w:rPr>
        <w:tab/>
      </w:r>
    </w:p>
    <w:p w14:paraId="032FC71E" w14:textId="77777777" w:rsidR="009032E7" w:rsidRPr="00242D7E" w:rsidRDefault="009032E7" w:rsidP="00242D7E">
      <w:pPr>
        <w:pStyle w:val="Standard"/>
        <w:spacing w:line="360" w:lineRule="auto"/>
        <w:ind w:right="-360"/>
        <w:rPr>
          <w:rFonts w:ascii="Arial" w:hAnsi="Arial" w:cs="Arial"/>
        </w:rPr>
      </w:pPr>
      <w:r w:rsidRPr="00242D7E">
        <w:rPr>
          <w:rFonts w:ascii="Arial" w:hAnsi="Arial" w:cs="Arial"/>
          <w:lang w:val="ru-RU"/>
        </w:rPr>
        <w:t>На основу члана 26. Закона о јавним набавкама ( „Службени гласник РС“, бр. 124/2012, 14/15 и 68/15</w:t>
      </w:r>
      <w:r w:rsidRPr="007D6812">
        <w:rPr>
          <w:rFonts w:ascii="Arial" w:hAnsi="Arial" w:cs="Arial"/>
          <w:lang w:val="ru-RU"/>
        </w:rPr>
        <w:t>), члана 2.</w:t>
      </w:r>
      <w:r w:rsidRPr="00242D7E">
        <w:rPr>
          <w:rFonts w:ascii="Arial" w:hAnsi="Arial"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B3433D">
        <w:rPr>
          <w:rFonts w:cs="Arial"/>
        </w:rPr>
        <w:t>/члан групе</w:t>
      </w:r>
      <w:r w:rsidRPr="00242D7E">
        <w:rPr>
          <w:rFonts w:ascii="Arial" w:hAnsi="Arial" w:cs="Arial"/>
          <w:lang w:val="ru-RU"/>
        </w:rPr>
        <w:t xml:space="preserve"> даје:</w:t>
      </w:r>
    </w:p>
    <w:p w14:paraId="5AF671AF" w14:textId="77777777" w:rsidR="009032E7" w:rsidRPr="00242D7E" w:rsidRDefault="009032E7" w:rsidP="00242D7E">
      <w:pPr>
        <w:pStyle w:val="Standard"/>
        <w:spacing w:line="360" w:lineRule="auto"/>
        <w:rPr>
          <w:rFonts w:ascii="Arial" w:hAnsi="Arial" w:cs="Arial"/>
          <w:lang w:val="ru-RU"/>
        </w:rPr>
      </w:pPr>
    </w:p>
    <w:p w14:paraId="3B7431BA" w14:textId="77777777" w:rsidR="009032E7" w:rsidRPr="00242D7E" w:rsidRDefault="009032E7" w:rsidP="00242D7E">
      <w:pPr>
        <w:pStyle w:val="Standard"/>
        <w:spacing w:line="360" w:lineRule="auto"/>
        <w:jc w:val="center"/>
        <w:rPr>
          <w:rFonts w:ascii="Arial" w:hAnsi="Arial" w:cs="Arial"/>
        </w:rPr>
      </w:pPr>
      <w:r w:rsidRPr="00242D7E">
        <w:rPr>
          <w:rFonts w:ascii="Arial" w:hAnsi="Arial" w:cs="Arial"/>
          <w:b/>
          <w:lang w:val="ru-RU"/>
        </w:rPr>
        <w:t>ИЗЈАВУ О НЕЗАВИСНОЈ ПОНУДИ</w:t>
      </w:r>
    </w:p>
    <w:p w14:paraId="73A46D4E" w14:textId="77777777" w:rsidR="00242D7E" w:rsidRPr="00242D7E" w:rsidRDefault="00242D7E" w:rsidP="00242D7E">
      <w:pPr>
        <w:pStyle w:val="Standard"/>
        <w:spacing w:line="360" w:lineRule="auto"/>
        <w:jc w:val="center"/>
        <w:rPr>
          <w:rFonts w:ascii="Arial" w:hAnsi="Arial" w:cs="Arial"/>
          <w:b/>
          <w:lang w:val="ru-RU"/>
        </w:rPr>
      </w:pPr>
    </w:p>
    <w:p w14:paraId="06024725" w14:textId="77777777" w:rsidR="009032E7" w:rsidRPr="00C461F8" w:rsidRDefault="009032E7" w:rsidP="00242D7E">
      <w:pPr>
        <w:pStyle w:val="Standard"/>
        <w:spacing w:line="360" w:lineRule="auto"/>
        <w:rPr>
          <w:rFonts w:ascii="Arial" w:hAnsi="Arial" w:cs="Arial"/>
        </w:rPr>
      </w:pPr>
      <w:r w:rsidRPr="00242D7E">
        <w:rPr>
          <w:rFonts w:ascii="Arial" w:hAnsi="Arial" w:cs="Arial"/>
          <w:lang w:val="ru-RU"/>
        </w:rPr>
        <w:t>и под пуном материјалном и кривичном одговорношћу потврђује да је Понуду број:</w:t>
      </w:r>
      <w:r w:rsidR="00242D7E" w:rsidRPr="00242D7E">
        <w:rPr>
          <w:rFonts w:ascii="Arial" w:hAnsi="Arial" w:cs="Arial"/>
          <w:lang w:val="ru-RU"/>
        </w:rPr>
        <w:t>________ за јавну набавку услуг</w:t>
      </w:r>
      <w:r w:rsidR="00242D7E">
        <w:rPr>
          <w:rFonts w:ascii="Arial" w:hAnsi="Arial" w:cs="Arial"/>
          <w:lang w:val="ru-RU"/>
        </w:rPr>
        <w:t>е</w:t>
      </w:r>
      <w:r w:rsidR="00242D7E" w:rsidRPr="00242D7E">
        <w:rPr>
          <w:rFonts w:ascii="Arial" w:hAnsi="Arial" w:cs="Arial"/>
          <w:lang w:val="ru-RU"/>
        </w:rPr>
        <w:t xml:space="preserve">: </w:t>
      </w:r>
      <w:r w:rsidR="00A956C5">
        <w:rPr>
          <w:rFonts w:ascii="Arial" w:hAnsi="Arial" w:cs="Arial"/>
          <w:b/>
        </w:rPr>
        <w:t>Годишњи мониторинг реке Колубаре у зони водозахвата за потребе ПК „Тамнава Исток“, са уградњом уређаја „DRIVER“</w:t>
      </w:r>
      <w:r w:rsidR="00C461F8" w:rsidRPr="00C461F8">
        <w:rPr>
          <w:rFonts w:ascii="Arial" w:hAnsi="Arial" w:cs="Arial"/>
        </w:rPr>
        <w:t xml:space="preserve">, </w:t>
      </w:r>
      <w:r w:rsidRPr="00242D7E">
        <w:rPr>
          <w:rFonts w:ascii="Arial" w:hAnsi="Arial" w:cs="Arial"/>
          <w:lang w:val="ru-RU"/>
        </w:rPr>
        <w:t xml:space="preserve">у отвореном поступку </w:t>
      </w:r>
      <w:r w:rsidR="00242D7E" w:rsidRPr="00242D7E">
        <w:rPr>
          <w:rFonts w:ascii="Arial" w:hAnsi="Arial" w:cs="Arial"/>
          <w:lang w:val="ru-RU"/>
        </w:rPr>
        <w:t>јавне набавке ЈН бр.</w:t>
      </w:r>
      <w:r w:rsidR="000B46AD">
        <w:rPr>
          <w:rFonts w:ascii="Arial" w:hAnsi="Arial" w:cs="Arial"/>
          <w:lang w:val="ru-RU"/>
        </w:rPr>
        <w:t xml:space="preserve"> </w:t>
      </w:r>
      <w:r w:rsidR="00657C65">
        <w:rPr>
          <w:rFonts w:ascii="Arial" w:hAnsi="Arial" w:cs="Arial"/>
          <w:lang w:val="ru-RU"/>
        </w:rPr>
        <w:t>ЈН/4000/0062/2020, ЈАНА: 1630/2020</w:t>
      </w:r>
      <w:r w:rsidR="000B46AD">
        <w:rPr>
          <w:rFonts w:ascii="Arial" w:hAnsi="Arial" w:cs="Arial"/>
          <w:lang w:val="ru-RU"/>
        </w:rPr>
        <w:t xml:space="preserve"> </w:t>
      </w:r>
      <w:r w:rsidRPr="00242D7E">
        <w:rPr>
          <w:rFonts w:ascii="Arial" w:hAnsi="Arial" w:cs="Arial"/>
          <w:lang w:val="ru-RU"/>
        </w:rPr>
        <w:t xml:space="preserve">Наручиоца </w:t>
      </w:r>
      <w:r w:rsidR="00242D7E" w:rsidRPr="00242D7E">
        <w:rPr>
          <w:rFonts w:ascii="Arial" w:eastAsia="Arial Unicode MS" w:hAnsi="Arial" w:cs="Arial"/>
          <w:lang w:eastAsia="ar-SA"/>
        </w:rPr>
        <w:t>ЈП ЕПС</w:t>
      </w:r>
      <w:r w:rsidRPr="00242D7E">
        <w:rPr>
          <w:rFonts w:ascii="Arial" w:eastAsia="Arial Unicode MS" w:hAnsi="Arial" w:cs="Arial"/>
          <w:lang w:eastAsia="ar-SA"/>
        </w:rPr>
        <w:t xml:space="preserve"> Београд</w:t>
      </w:r>
      <w:r w:rsidR="00242D7E" w:rsidRPr="00242D7E">
        <w:rPr>
          <w:rFonts w:ascii="Arial" w:eastAsia="Arial Unicode MS" w:hAnsi="Arial" w:cs="Arial"/>
          <w:lang w:eastAsia="ar-SA"/>
        </w:rPr>
        <w:t xml:space="preserve"> – ОГРА</w:t>
      </w:r>
      <w:r w:rsidR="007D6812">
        <w:rPr>
          <w:rFonts w:ascii="Arial" w:eastAsia="Arial Unicode MS" w:hAnsi="Arial" w:cs="Arial"/>
          <w:lang w:eastAsia="ar-SA"/>
        </w:rPr>
        <w:t>Н</w:t>
      </w:r>
      <w:r w:rsidR="00242D7E" w:rsidRPr="00242D7E">
        <w:rPr>
          <w:rFonts w:ascii="Arial" w:eastAsia="Arial Unicode MS" w:hAnsi="Arial" w:cs="Arial"/>
          <w:lang w:eastAsia="ar-SA"/>
        </w:rPr>
        <w:t xml:space="preserve">АК РБ КОЛУБАРА Лазаревац </w:t>
      </w:r>
      <w:r w:rsidRPr="00242D7E">
        <w:rPr>
          <w:rFonts w:ascii="Arial" w:hAnsi="Arial" w:cs="Arial"/>
          <w:lang w:val="ru-RU"/>
        </w:rPr>
        <w:t xml:space="preserve">по Позиву за подношење понуда објављеном на Порталу јавних набавки дана ___________. </w:t>
      </w:r>
      <w:r w:rsidR="00FC7878">
        <w:rPr>
          <w:rFonts w:ascii="Arial" w:hAnsi="Arial" w:cs="Arial"/>
          <w:lang w:val="ru-RU"/>
        </w:rPr>
        <w:t>г</w:t>
      </w:r>
      <w:r w:rsidRPr="00242D7E">
        <w:rPr>
          <w:rFonts w:ascii="Arial" w:hAnsi="Arial" w:cs="Arial"/>
          <w:lang w:val="ru-RU"/>
        </w:rPr>
        <w:t>одине</w:t>
      </w:r>
      <w:r w:rsidR="00FC7878">
        <w:rPr>
          <w:rFonts w:ascii="Arial" w:hAnsi="Arial" w:cs="Arial"/>
          <w:lang w:val="ru-RU"/>
        </w:rPr>
        <w:t>,</w:t>
      </w:r>
      <w:r w:rsidR="002140FF">
        <w:rPr>
          <w:rFonts w:ascii="Arial" w:hAnsi="Arial" w:cs="Arial"/>
          <w:lang w:val="ru-RU"/>
        </w:rPr>
        <w:t xml:space="preserve"> </w:t>
      </w:r>
      <w:r w:rsidR="00FC7878">
        <w:rPr>
          <w:rFonts w:cs="Arial"/>
          <w:lang w:val="ru-RU"/>
        </w:rPr>
        <w:t>као</w:t>
      </w:r>
      <w:r w:rsidR="00FC7878" w:rsidRPr="00242D7E">
        <w:rPr>
          <w:rFonts w:ascii="Arial" w:hAnsi="Arial" w:cs="Arial"/>
          <w:lang w:val="ru-RU"/>
        </w:rPr>
        <w:t xml:space="preserve"> и</w:t>
      </w:r>
      <w:r w:rsidR="00FC7878">
        <w:rPr>
          <w:rFonts w:ascii="Arial" w:hAnsi="Arial" w:cs="Arial"/>
          <w:lang w:val="ru-RU"/>
        </w:rPr>
        <w:t xml:space="preserve"> на</w:t>
      </w:r>
      <w:r w:rsidR="00FC7878" w:rsidRPr="00242D7E">
        <w:rPr>
          <w:rFonts w:ascii="Arial" w:hAnsi="Arial" w:cs="Arial"/>
          <w:lang w:val="ru-RU"/>
        </w:rPr>
        <w:t xml:space="preserve"> интернет страници</w:t>
      </w:r>
      <w:r w:rsidR="002140FF">
        <w:rPr>
          <w:rFonts w:ascii="Arial" w:hAnsi="Arial" w:cs="Arial"/>
          <w:lang w:val="ru-RU"/>
        </w:rPr>
        <w:t xml:space="preserve"> </w:t>
      </w:r>
      <w:r w:rsidR="00FC7878" w:rsidRPr="00242D7E">
        <w:rPr>
          <w:rFonts w:ascii="Arial" w:hAnsi="Arial" w:cs="Arial"/>
          <w:lang w:val="ru-RU"/>
        </w:rPr>
        <w:t>Наручиоца</w:t>
      </w:r>
      <w:r w:rsidRPr="00242D7E">
        <w:rPr>
          <w:rFonts w:ascii="Arial" w:hAnsi="Arial" w:cs="Arial"/>
          <w:lang w:val="ru-RU"/>
        </w:rPr>
        <w:t>, поднео независно, без договора са другим понуђачима или заинтересованим лицима.</w:t>
      </w:r>
    </w:p>
    <w:p w14:paraId="20700905" w14:textId="77777777" w:rsidR="00242D7E" w:rsidRPr="0083654F" w:rsidRDefault="009032E7" w:rsidP="0083654F">
      <w:pPr>
        <w:pStyle w:val="Standard"/>
        <w:tabs>
          <w:tab w:val="left" w:pos="0"/>
        </w:tabs>
        <w:spacing w:line="360" w:lineRule="auto"/>
        <w:rPr>
          <w:rFonts w:ascii="Arial" w:hAnsi="Arial" w:cs="Arial"/>
        </w:rPr>
      </w:pPr>
      <w:r w:rsidRPr="00242D7E">
        <w:rPr>
          <w:rFonts w:ascii="Arial" w:hAnsi="Arial"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0516CF99" w14:textId="77777777" w:rsidR="009032E7" w:rsidRDefault="009032E7" w:rsidP="009032E7">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14:paraId="304C94B0" w14:textId="77777777" w:rsidTr="009032E7">
        <w:trPr>
          <w:jc w:val="center"/>
        </w:trPr>
        <w:tc>
          <w:tcPr>
            <w:tcW w:w="3880" w:type="dxa"/>
            <w:shd w:val="clear" w:color="auto" w:fill="auto"/>
            <w:tcMar>
              <w:top w:w="0" w:type="dxa"/>
              <w:left w:w="108" w:type="dxa"/>
              <w:bottom w:w="0" w:type="dxa"/>
              <w:right w:w="108" w:type="dxa"/>
            </w:tcMar>
          </w:tcPr>
          <w:p w14:paraId="5726DEB2" w14:textId="77777777"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14:paraId="093A42C3" w14:textId="77777777"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14:paraId="1B1FDC21" w14:textId="77777777" w:rsidR="009032E7" w:rsidRDefault="009032E7" w:rsidP="009032E7">
            <w:pPr>
              <w:pStyle w:val="Standard"/>
              <w:spacing w:before="0"/>
              <w:jc w:val="center"/>
            </w:pPr>
            <w:r>
              <w:rPr>
                <w:rFonts w:cs="Arial"/>
              </w:rPr>
              <w:t>Понуђач/члан групе</w:t>
            </w:r>
          </w:p>
        </w:tc>
      </w:tr>
      <w:tr w:rsidR="009032E7" w14:paraId="0CC21EB8" w14:textId="77777777" w:rsidTr="009032E7">
        <w:trPr>
          <w:jc w:val="center"/>
        </w:trPr>
        <w:tc>
          <w:tcPr>
            <w:tcW w:w="3880" w:type="dxa"/>
            <w:shd w:val="clear" w:color="auto" w:fill="auto"/>
            <w:tcMar>
              <w:top w:w="0" w:type="dxa"/>
              <w:left w:w="108" w:type="dxa"/>
              <w:bottom w:w="0" w:type="dxa"/>
              <w:right w:w="108" w:type="dxa"/>
            </w:tcMar>
          </w:tcPr>
          <w:p w14:paraId="04F0EE58" w14:textId="77777777"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29F4679C" w14:textId="77777777"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14:paraId="203783A5" w14:textId="77777777" w:rsidR="009032E7" w:rsidRDefault="009032E7" w:rsidP="009032E7">
            <w:pPr>
              <w:pStyle w:val="Standard"/>
              <w:spacing w:before="0"/>
              <w:jc w:val="center"/>
              <w:rPr>
                <w:rFonts w:cs="Arial"/>
                <w:lang w:val="ru-RU"/>
              </w:rPr>
            </w:pPr>
          </w:p>
        </w:tc>
      </w:tr>
      <w:tr w:rsidR="009032E7" w14:paraId="7BE84191" w14:textId="77777777" w:rsidTr="00C46B44">
        <w:trPr>
          <w:jc w:val="center"/>
        </w:trPr>
        <w:tc>
          <w:tcPr>
            <w:tcW w:w="3880" w:type="dxa"/>
            <w:shd w:val="clear" w:color="auto" w:fill="auto"/>
            <w:tcMar>
              <w:top w:w="0" w:type="dxa"/>
              <w:left w:w="108" w:type="dxa"/>
              <w:bottom w:w="0" w:type="dxa"/>
              <w:right w:w="108" w:type="dxa"/>
            </w:tcMar>
          </w:tcPr>
          <w:p w14:paraId="0E214127" w14:textId="77777777" w:rsidR="009032E7" w:rsidRDefault="00932137" w:rsidP="009032E7">
            <w:pPr>
              <w:pStyle w:val="Standard"/>
              <w:spacing w:before="0"/>
              <w:jc w:val="center"/>
              <w:rPr>
                <w:rFonts w:cs="Arial"/>
              </w:rPr>
            </w:pPr>
            <w:r>
              <w:rPr>
                <w:rFonts w:cs="Arial"/>
              </w:rPr>
              <w:t>__________________________</w:t>
            </w:r>
          </w:p>
        </w:tc>
        <w:tc>
          <w:tcPr>
            <w:tcW w:w="2127" w:type="dxa"/>
            <w:shd w:val="clear" w:color="auto" w:fill="auto"/>
            <w:tcMar>
              <w:top w:w="0" w:type="dxa"/>
              <w:left w:w="108" w:type="dxa"/>
              <w:bottom w:w="0" w:type="dxa"/>
              <w:right w:w="108" w:type="dxa"/>
            </w:tcMar>
          </w:tcPr>
          <w:p w14:paraId="2CCD3383" w14:textId="77777777"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14:paraId="573DE0DC" w14:textId="77777777" w:rsidR="009032E7" w:rsidRPr="00932137" w:rsidRDefault="00932137" w:rsidP="009032E7">
            <w:pPr>
              <w:pStyle w:val="Standard"/>
              <w:spacing w:before="0"/>
              <w:jc w:val="center"/>
              <w:rPr>
                <w:rFonts w:asciiTheme="minorHAnsi" w:hAnsiTheme="minorHAnsi" w:cs="Arial"/>
              </w:rPr>
            </w:pPr>
            <w:r>
              <w:rPr>
                <w:rFonts w:asciiTheme="minorHAnsi" w:hAnsiTheme="minorHAnsi" w:cs="Arial"/>
              </w:rPr>
              <w:t>_____________________________</w:t>
            </w:r>
          </w:p>
        </w:tc>
      </w:tr>
      <w:tr w:rsidR="009032E7" w14:paraId="1CFCAFFF" w14:textId="77777777" w:rsidTr="00C46B44">
        <w:trPr>
          <w:trHeight w:val="389"/>
          <w:jc w:val="center"/>
        </w:trPr>
        <w:tc>
          <w:tcPr>
            <w:tcW w:w="3880" w:type="dxa"/>
            <w:shd w:val="clear" w:color="auto" w:fill="auto"/>
            <w:tcMar>
              <w:top w:w="0" w:type="dxa"/>
              <w:left w:w="108" w:type="dxa"/>
              <w:bottom w:w="0" w:type="dxa"/>
              <w:right w:w="108" w:type="dxa"/>
            </w:tcMar>
          </w:tcPr>
          <w:p w14:paraId="18285C3A" w14:textId="77777777" w:rsidR="009032E7" w:rsidRDefault="009032E7" w:rsidP="009032E7">
            <w:pPr>
              <w:pStyle w:val="Standard"/>
              <w:spacing w:before="0"/>
              <w:jc w:val="center"/>
              <w:rPr>
                <w:rFonts w:cs="Arial"/>
              </w:rPr>
            </w:pPr>
          </w:p>
          <w:p w14:paraId="5F66DCFC" w14:textId="77777777"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08388711" w14:textId="77777777"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14:paraId="7BA250A4" w14:textId="77777777" w:rsidR="009032E7" w:rsidRDefault="009032E7" w:rsidP="009032E7">
            <w:pPr>
              <w:pStyle w:val="Standard"/>
              <w:spacing w:before="0"/>
              <w:jc w:val="center"/>
              <w:rPr>
                <w:rFonts w:cs="Arial"/>
                <w:lang w:val="ru-RU"/>
              </w:rPr>
            </w:pPr>
          </w:p>
        </w:tc>
      </w:tr>
    </w:tbl>
    <w:p w14:paraId="24F88C66" w14:textId="77777777" w:rsidR="002140FF" w:rsidRPr="002140FF" w:rsidRDefault="002140FF" w:rsidP="002140FF">
      <w:pPr>
        <w:suppressAutoHyphens w:val="0"/>
        <w:autoSpaceDE w:val="0"/>
        <w:spacing w:before="120"/>
        <w:jc w:val="both"/>
        <w:textAlignment w:val="auto"/>
        <w:rPr>
          <w:rFonts w:ascii="Arial MT" w:hAnsi="Arial MT" w:cs="Arial"/>
          <w:b/>
          <w:i/>
          <w:color w:val="000000"/>
          <w:kern w:val="0"/>
          <w:lang w:val="ru-RU"/>
        </w:rPr>
      </w:pPr>
      <w:r w:rsidRPr="002140FF">
        <w:rPr>
          <w:rFonts w:ascii="Arial MT" w:hAnsi="Arial MT" w:cs="Arial"/>
          <w:b/>
          <w:i/>
          <w:color w:val="000000"/>
          <w:kern w:val="0"/>
          <w:lang w:val="ru-RU"/>
        </w:rPr>
        <w:t>Напомена:</w:t>
      </w:r>
    </w:p>
    <w:p w14:paraId="6CAE7084" w14:textId="77777777" w:rsidR="00FA6A41" w:rsidRPr="001041ED" w:rsidRDefault="00FA6A41" w:rsidP="00FA6A41">
      <w:pPr>
        <w:rPr>
          <w:rFonts w:cs="Arial"/>
          <w:i/>
          <w:iCs/>
        </w:rPr>
      </w:pPr>
      <w:r w:rsidRPr="001041ED">
        <w:rPr>
          <w:rFonts w:cs="Arial"/>
          <w:i/>
          <w:iCs/>
          <w:lang w:val="sr-Cyrl-RS"/>
        </w:rPr>
        <w:t>У</w:t>
      </w:r>
      <w:r w:rsidRPr="001041ED">
        <w:rPr>
          <w:rFonts w:cs="Arial"/>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w:t>
      </w:r>
      <w:r>
        <w:rPr>
          <w:rFonts w:cs="Arial"/>
          <w:i/>
          <w:iCs/>
        </w:rPr>
        <w:t>извођач</w:t>
      </w:r>
      <w:r w:rsidRPr="001041ED">
        <w:rPr>
          <w:rFonts w:cs="Arial"/>
          <w:i/>
          <w:iCs/>
        </w:rPr>
        <w:t xml:space="preserve">у, односно заинтересованом лицу изрећи меру забране учешћа у поступку јавне набавке ако утврди да је </w:t>
      </w:r>
      <w:r>
        <w:rPr>
          <w:rFonts w:cs="Arial"/>
          <w:i/>
          <w:iCs/>
        </w:rPr>
        <w:t>извођач</w:t>
      </w:r>
      <w:r w:rsidRPr="001041ED">
        <w:rPr>
          <w:rFonts w:cs="Arial"/>
          <w:i/>
          <w:iCs/>
        </w:rPr>
        <w:t xml:space="preserve">,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7B1F6DBD" w14:textId="77777777" w:rsidR="00FA6A41" w:rsidRPr="001041ED" w:rsidRDefault="00FA6A41" w:rsidP="00FA6A41">
      <w:pPr>
        <w:autoSpaceDE w:val="0"/>
        <w:rPr>
          <w:rFonts w:cs="Arial"/>
          <w:color w:val="000000"/>
        </w:rPr>
      </w:pPr>
      <w:r w:rsidRPr="001041ED">
        <w:rPr>
          <w:rFonts w:cs="Arial"/>
          <w:i/>
          <w:iCs/>
          <w:color w:val="000000"/>
        </w:rPr>
        <w:t xml:space="preserve">Уколико заједничку понуду подноси група </w:t>
      </w:r>
      <w:r>
        <w:rPr>
          <w:rFonts w:cs="Arial"/>
          <w:i/>
          <w:iCs/>
          <w:color w:val="000000"/>
        </w:rPr>
        <w:t>извођач</w:t>
      </w:r>
      <w:r w:rsidRPr="001041ED">
        <w:rPr>
          <w:rFonts w:cs="Arial"/>
          <w:i/>
          <w:iCs/>
          <w:color w:val="000000"/>
        </w:rPr>
        <w:t xml:space="preserve">а Изјава се доставља за сваког члана групе </w:t>
      </w:r>
      <w:r>
        <w:rPr>
          <w:rFonts w:cs="Arial"/>
          <w:i/>
          <w:iCs/>
          <w:color w:val="000000"/>
        </w:rPr>
        <w:t>извођач</w:t>
      </w:r>
      <w:r w:rsidRPr="001041ED">
        <w:rPr>
          <w:rFonts w:cs="Arial"/>
          <w:i/>
          <w:iCs/>
          <w:color w:val="000000"/>
        </w:rPr>
        <w:t xml:space="preserve">а. Изјава мора бити попуњена, потписана од стране овлашћеног лица за заступање </w:t>
      </w:r>
      <w:r>
        <w:rPr>
          <w:rFonts w:cs="Arial"/>
          <w:i/>
          <w:iCs/>
          <w:color w:val="000000"/>
        </w:rPr>
        <w:t>извођач</w:t>
      </w:r>
      <w:r w:rsidRPr="001041ED">
        <w:rPr>
          <w:rFonts w:cs="Arial"/>
          <w:i/>
          <w:iCs/>
          <w:color w:val="000000"/>
        </w:rPr>
        <w:t xml:space="preserve">а из групе </w:t>
      </w:r>
      <w:r>
        <w:rPr>
          <w:rFonts w:cs="Arial"/>
          <w:i/>
          <w:iCs/>
          <w:color w:val="000000"/>
        </w:rPr>
        <w:t>извођач</w:t>
      </w:r>
      <w:r w:rsidRPr="001041ED">
        <w:rPr>
          <w:rFonts w:cs="Arial"/>
          <w:i/>
          <w:iCs/>
          <w:color w:val="000000"/>
        </w:rPr>
        <w:t>а и оверена печатом.</w:t>
      </w:r>
    </w:p>
    <w:p w14:paraId="7FC1DA2D" w14:textId="77777777" w:rsidR="00FA6A41" w:rsidRPr="00C544CF" w:rsidRDefault="00FA6A41" w:rsidP="00FA6A41">
      <w:pPr>
        <w:rPr>
          <w:rFonts w:cs="Arial"/>
          <w:i/>
          <w:iCs/>
          <w:lang w:val="sr-Cyrl-RS"/>
        </w:rPr>
      </w:pPr>
      <w:r w:rsidRPr="001041ED">
        <w:rPr>
          <w:rFonts w:cs="Arial"/>
          <w:i/>
          <w:iCs/>
        </w:rPr>
        <w:t>Приликом подношења понуде овај образац копирати у потребном броју примера</w:t>
      </w:r>
      <w:r>
        <w:rPr>
          <w:rFonts w:cs="Arial"/>
          <w:i/>
          <w:iCs/>
          <w:lang w:val="sr-Cyrl-RS"/>
        </w:rPr>
        <w:t>ка.</w:t>
      </w:r>
    </w:p>
    <w:p w14:paraId="4ADBED8D" w14:textId="77777777" w:rsidR="00FA6A41" w:rsidRDefault="00FA6A41" w:rsidP="00FA6A41">
      <w:pPr>
        <w:pStyle w:val="Standard"/>
        <w:rPr>
          <w:rFonts w:cs="Arial"/>
          <w:i/>
        </w:rPr>
      </w:pPr>
    </w:p>
    <w:p w14:paraId="4C7D3E9B" w14:textId="77777777" w:rsidR="009032E7" w:rsidRDefault="009032E7" w:rsidP="009032E7">
      <w:pPr>
        <w:pStyle w:val="Standard"/>
        <w:rPr>
          <w:rFonts w:cs="Arial"/>
          <w:i/>
        </w:rPr>
      </w:pPr>
    </w:p>
    <w:p w14:paraId="0243A52E" w14:textId="77777777" w:rsidR="00CE0E13" w:rsidRDefault="00CE0E13" w:rsidP="009032E7">
      <w:pPr>
        <w:pStyle w:val="Standard"/>
        <w:rPr>
          <w:rFonts w:cs="Arial"/>
          <w:i/>
        </w:rPr>
      </w:pPr>
    </w:p>
    <w:p w14:paraId="78249446" w14:textId="77777777" w:rsidR="003D761B" w:rsidRDefault="003D761B" w:rsidP="009032E7">
      <w:pPr>
        <w:pStyle w:val="KDObrazac"/>
        <w:spacing w:before="0"/>
        <w:outlineLvl w:val="9"/>
      </w:pPr>
      <w:bookmarkStart w:id="75" w:name="_Toc442559928"/>
    </w:p>
    <w:p w14:paraId="2E5934F9" w14:textId="77777777" w:rsidR="009032E7" w:rsidRDefault="005874D2" w:rsidP="009032E7">
      <w:pPr>
        <w:pStyle w:val="KDObrazac"/>
        <w:spacing w:before="0"/>
        <w:outlineLvl w:val="9"/>
      </w:pPr>
      <w:r>
        <w:t>ОБРАЗАЦ 4</w:t>
      </w:r>
      <w:r w:rsidR="009032E7">
        <w:t>.</w:t>
      </w:r>
      <w:bookmarkEnd w:id="75"/>
    </w:p>
    <w:p w14:paraId="2F520275" w14:textId="77777777" w:rsidR="00242D7E" w:rsidRDefault="00242D7E" w:rsidP="00242D7E">
      <w:pPr>
        <w:pStyle w:val="Standard"/>
        <w:spacing w:line="360" w:lineRule="auto"/>
        <w:rPr>
          <w:rFonts w:ascii="Arial" w:hAnsi="Arial" w:cs="Arial"/>
          <w:lang w:val="ru-RU"/>
        </w:rPr>
      </w:pPr>
    </w:p>
    <w:p w14:paraId="78351FB6" w14:textId="77777777" w:rsidR="009032E7" w:rsidRPr="00242D7E" w:rsidRDefault="009032E7" w:rsidP="00242D7E">
      <w:pPr>
        <w:pStyle w:val="Standard"/>
        <w:spacing w:line="360" w:lineRule="auto"/>
        <w:rPr>
          <w:rFonts w:ascii="Arial" w:hAnsi="Arial" w:cs="Arial"/>
        </w:rPr>
      </w:pPr>
      <w:r w:rsidRPr="00242D7E">
        <w:rPr>
          <w:rFonts w:ascii="Arial" w:hAnsi="Arial" w:cs="Arial"/>
          <w:lang w:val="ru-RU"/>
        </w:rPr>
        <w:t>На основу члана 75. став 2. Закона о јавним набавкама („Службени гласник РС“ бр.124/2012, 14/15  и 68/15)</w:t>
      </w:r>
      <w:r w:rsidRPr="00242D7E">
        <w:rPr>
          <w:rFonts w:ascii="Arial" w:hAnsi="Arial" w:cs="Arial"/>
        </w:rPr>
        <w:t xml:space="preserve"> као </w:t>
      </w:r>
      <w:r w:rsidRPr="00242D7E">
        <w:rPr>
          <w:rFonts w:ascii="Arial" w:hAnsi="Arial" w:cs="Arial"/>
          <w:lang w:val="ru-RU"/>
        </w:rPr>
        <w:t>понуђач</w:t>
      </w:r>
      <w:r w:rsidR="00B3433D" w:rsidRPr="003711AE">
        <w:rPr>
          <w:rFonts w:ascii="Arial" w:hAnsi="Arial" w:cs="Arial"/>
        </w:rPr>
        <w:t>/члан групе</w:t>
      </w:r>
      <w:r w:rsidRPr="00242D7E">
        <w:rPr>
          <w:rFonts w:ascii="Arial" w:hAnsi="Arial" w:cs="Arial"/>
          <w:lang w:val="ru-RU"/>
        </w:rPr>
        <w:t>/подизвођач дајем:</w:t>
      </w:r>
    </w:p>
    <w:p w14:paraId="290E87D3" w14:textId="77777777" w:rsidR="009032E7" w:rsidRPr="00242D7E" w:rsidRDefault="009032E7" w:rsidP="00242D7E">
      <w:pPr>
        <w:pStyle w:val="Standard"/>
        <w:spacing w:line="360" w:lineRule="auto"/>
        <w:rPr>
          <w:rFonts w:ascii="Arial" w:hAnsi="Arial" w:cs="Arial"/>
          <w:lang w:val="ru-RU"/>
        </w:rPr>
      </w:pPr>
    </w:p>
    <w:p w14:paraId="2D7D6320" w14:textId="77777777" w:rsidR="009032E7" w:rsidRPr="00242D7E" w:rsidRDefault="009032E7" w:rsidP="0014188C">
      <w:pPr>
        <w:pStyle w:val="Standard"/>
        <w:spacing w:line="360" w:lineRule="auto"/>
        <w:jc w:val="center"/>
        <w:rPr>
          <w:rFonts w:ascii="Arial" w:hAnsi="Arial" w:cs="Arial"/>
        </w:rPr>
      </w:pPr>
      <w:bookmarkStart w:id="76" w:name="_Toc442559929"/>
      <w:r w:rsidRPr="00242D7E">
        <w:rPr>
          <w:rFonts w:ascii="Arial" w:hAnsi="Arial" w:cs="Arial"/>
          <w:b/>
          <w:lang w:val="ru-RU"/>
        </w:rPr>
        <w:t>И З Ј А В У</w:t>
      </w:r>
      <w:bookmarkEnd w:id="76"/>
    </w:p>
    <w:p w14:paraId="3E508251" w14:textId="77777777" w:rsidR="009032E7" w:rsidRPr="004222AC" w:rsidRDefault="009032E7" w:rsidP="00242D7E">
      <w:pPr>
        <w:pStyle w:val="Standard"/>
        <w:spacing w:line="360" w:lineRule="auto"/>
        <w:rPr>
          <w:rFonts w:ascii="Arial" w:hAnsi="Arial" w:cs="Arial"/>
        </w:rPr>
      </w:pPr>
      <w:r w:rsidRPr="00242D7E">
        <w:rPr>
          <w:rFonts w:ascii="Arial" w:hAnsi="Arial" w:cs="Arial"/>
          <w:lang w:val="ru-RU"/>
        </w:rPr>
        <w:t xml:space="preserve">којом изричито наводимо да </w:t>
      </w:r>
      <w:r w:rsidRPr="00242D7E">
        <w:rPr>
          <w:rFonts w:ascii="Arial" w:hAnsi="Arial" w:cs="Arial"/>
        </w:rPr>
        <w:t>смо у свом досадашњем раду и</w:t>
      </w:r>
      <w:r w:rsidRPr="00242D7E">
        <w:rPr>
          <w:rFonts w:ascii="Arial" w:hAnsi="Arial" w:cs="Arial"/>
          <w:lang w:val="ru-RU"/>
        </w:rPr>
        <w:t xml:space="preserve"> при састављању Понуде </w:t>
      </w:r>
      <w:r w:rsidRPr="00242D7E">
        <w:rPr>
          <w:rFonts w:ascii="Arial" w:hAnsi="Arial" w:cs="Arial"/>
        </w:rPr>
        <w:t xml:space="preserve"> број: ______________ </w:t>
      </w:r>
      <w:r w:rsidRPr="00242D7E">
        <w:rPr>
          <w:rFonts w:ascii="Arial" w:hAnsi="Arial" w:cs="Arial"/>
          <w:lang w:val="ru-RU"/>
        </w:rPr>
        <w:t>за јавну набавку</w:t>
      </w:r>
      <w:r w:rsidR="00242D7E" w:rsidRPr="00242D7E">
        <w:rPr>
          <w:rFonts w:ascii="Arial" w:hAnsi="Arial" w:cs="Arial"/>
          <w:lang w:val="ru-RU"/>
        </w:rPr>
        <w:t xml:space="preserve"> услуге: </w:t>
      </w:r>
      <w:r w:rsidR="00A956C5">
        <w:rPr>
          <w:rFonts w:ascii="Arial" w:hAnsi="Arial" w:cs="Arial"/>
          <w:b/>
        </w:rPr>
        <w:t>Годишњи мониторинг реке Колубаре у зони водозахвата за потребе ПК „Тамнава Исток“, са уградњом уређаја „DRIVER“</w:t>
      </w:r>
      <w:r w:rsidR="00C461F8">
        <w:rPr>
          <w:rFonts w:ascii="Arial" w:hAnsi="Arial" w:cs="Arial"/>
        </w:rPr>
        <w:t>,</w:t>
      </w:r>
      <w:r w:rsidR="00BA0C16">
        <w:rPr>
          <w:rFonts w:ascii="Arial" w:hAnsi="Arial" w:cs="Arial"/>
          <w:lang w:val="sr-Cyrl-RS"/>
        </w:rPr>
        <w:t xml:space="preserve"> </w:t>
      </w:r>
      <w:r w:rsidRPr="00242D7E">
        <w:rPr>
          <w:rFonts w:ascii="Arial" w:hAnsi="Arial" w:cs="Arial"/>
        </w:rPr>
        <w:t xml:space="preserve">у отвореном поступку </w:t>
      </w:r>
      <w:r w:rsidRPr="00242D7E">
        <w:rPr>
          <w:rFonts w:ascii="Arial" w:hAnsi="Arial" w:cs="Arial"/>
          <w:lang w:val="ru-RU"/>
        </w:rPr>
        <w:t>јавне набавке ЈН бр.</w:t>
      </w:r>
      <w:r w:rsidR="000B46AD">
        <w:rPr>
          <w:rFonts w:ascii="Arial" w:hAnsi="Arial" w:cs="Arial"/>
          <w:lang w:val="ru-RU"/>
        </w:rPr>
        <w:t xml:space="preserve"> </w:t>
      </w:r>
      <w:r w:rsidR="00657C65">
        <w:rPr>
          <w:rFonts w:ascii="Arial" w:hAnsi="Arial" w:cs="Arial"/>
          <w:lang w:val="ru-RU"/>
        </w:rPr>
        <w:t>ЈН/4000/0062/2020, ЈАНА: 1630/2020</w:t>
      </w:r>
      <w:r w:rsidRPr="00242D7E">
        <w:rPr>
          <w:rFonts w:ascii="Arial" w:hAnsi="Arial"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242D7E">
        <w:rPr>
          <w:rFonts w:ascii="Arial" w:hAnsi="Arial" w:cs="Arial"/>
        </w:rPr>
        <w:t>,</w:t>
      </w:r>
      <w:r w:rsidRPr="00242D7E">
        <w:rPr>
          <w:rFonts w:ascii="Arial" w:hAnsi="Arial" w:cs="Arial"/>
          <w:lang w:val="ru-RU"/>
        </w:rPr>
        <w:t xml:space="preserve"> као и да </w:t>
      </w:r>
      <w:r w:rsidRPr="00242D7E">
        <w:rPr>
          <w:rFonts w:ascii="Arial" w:hAnsi="Arial" w:cs="Arial"/>
        </w:rPr>
        <w:t>немамо забрану обављања делатности која је на снази у време подношења Понуде.</w:t>
      </w:r>
    </w:p>
    <w:p w14:paraId="31A4200A" w14:textId="77777777" w:rsidR="009032E7" w:rsidRDefault="009032E7" w:rsidP="009032E7">
      <w:pPr>
        <w:pStyle w:val="Standard"/>
        <w:rPr>
          <w:rFonts w:cs="Arial"/>
        </w:rPr>
      </w:pPr>
    </w:p>
    <w:p w14:paraId="006DE578" w14:textId="77777777" w:rsidR="009032E7" w:rsidRDefault="009032E7" w:rsidP="009032E7">
      <w:pPr>
        <w:pStyle w:val="Standard"/>
        <w:tabs>
          <w:tab w:val="left" w:pos="6388"/>
        </w:tabs>
        <w:ind w:left="360"/>
        <w:rPr>
          <w:rFonts w:eastAsia="Calibri" w:cs="Arial"/>
          <w:bCs/>
          <w:iCs/>
        </w:rPr>
      </w:pPr>
    </w:p>
    <w:p w14:paraId="1308EB29" w14:textId="77777777" w:rsidR="009032E7" w:rsidRDefault="009032E7" w:rsidP="009032E7">
      <w:pPr>
        <w:pStyle w:val="Standard"/>
        <w:tabs>
          <w:tab w:val="left" w:pos="6388"/>
        </w:tabs>
        <w:ind w:left="360"/>
        <w:rPr>
          <w:rFonts w:eastAsia="Calibri" w:cs="Arial"/>
          <w:bCs/>
          <w:iCs/>
        </w:rPr>
      </w:pPr>
    </w:p>
    <w:p w14:paraId="58325112" w14:textId="77777777" w:rsidR="009032E7" w:rsidRDefault="009032E7" w:rsidP="009032E7">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14:paraId="2BE097E5" w14:textId="77777777" w:rsidTr="009032E7">
        <w:trPr>
          <w:jc w:val="center"/>
        </w:trPr>
        <w:tc>
          <w:tcPr>
            <w:tcW w:w="3880" w:type="dxa"/>
            <w:shd w:val="clear" w:color="auto" w:fill="auto"/>
            <w:tcMar>
              <w:top w:w="0" w:type="dxa"/>
              <w:left w:w="108" w:type="dxa"/>
              <w:bottom w:w="0" w:type="dxa"/>
              <w:right w:w="108" w:type="dxa"/>
            </w:tcMar>
          </w:tcPr>
          <w:p w14:paraId="1D5D0854" w14:textId="77777777"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14:paraId="15154626" w14:textId="77777777"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14:paraId="6C30EC27" w14:textId="77777777" w:rsidR="009032E7" w:rsidRPr="003711AE" w:rsidRDefault="009032E7" w:rsidP="009032E7">
            <w:pPr>
              <w:pStyle w:val="Standard"/>
              <w:spacing w:before="0"/>
              <w:jc w:val="center"/>
              <w:rPr>
                <w:rFonts w:ascii="Arial" w:hAnsi="Arial" w:cs="Arial"/>
              </w:rPr>
            </w:pPr>
            <w:r w:rsidRPr="003711AE">
              <w:rPr>
                <w:rFonts w:ascii="Arial" w:hAnsi="Arial" w:cs="Arial"/>
              </w:rPr>
              <w:t>Понуђач/члан групе</w:t>
            </w:r>
            <w:r w:rsidR="003711AE" w:rsidRPr="003711AE">
              <w:rPr>
                <w:rFonts w:ascii="Arial" w:hAnsi="Arial" w:cs="Arial"/>
              </w:rPr>
              <w:t>/подизвођач</w:t>
            </w:r>
          </w:p>
        </w:tc>
      </w:tr>
      <w:tr w:rsidR="009032E7" w14:paraId="2FDFD402" w14:textId="77777777" w:rsidTr="009032E7">
        <w:trPr>
          <w:jc w:val="center"/>
        </w:trPr>
        <w:tc>
          <w:tcPr>
            <w:tcW w:w="3880" w:type="dxa"/>
            <w:shd w:val="clear" w:color="auto" w:fill="auto"/>
            <w:tcMar>
              <w:top w:w="0" w:type="dxa"/>
              <w:left w:w="108" w:type="dxa"/>
              <w:bottom w:w="0" w:type="dxa"/>
              <w:right w:w="108" w:type="dxa"/>
            </w:tcMar>
          </w:tcPr>
          <w:p w14:paraId="622FEC41" w14:textId="77777777"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63875F10" w14:textId="77777777"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14:paraId="5B56E6C4" w14:textId="77777777" w:rsidR="009032E7" w:rsidRDefault="009032E7" w:rsidP="009032E7">
            <w:pPr>
              <w:pStyle w:val="Standard"/>
              <w:spacing w:before="0"/>
              <w:jc w:val="center"/>
              <w:rPr>
                <w:rFonts w:cs="Arial"/>
                <w:lang w:val="ru-RU"/>
              </w:rPr>
            </w:pPr>
          </w:p>
        </w:tc>
      </w:tr>
      <w:tr w:rsidR="009032E7" w14:paraId="28ACC684" w14:textId="7777777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14:paraId="38D50C4C" w14:textId="77777777"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60458298" w14:textId="77777777"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65AFE9E4" w14:textId="77777777" w:rsidR="009032E7" w:rsidRDefault="009032E7" w:rsidP="009032E7">
            <w:pPr>
              <w:pStyle w:val="Standard"/>
              <w:spacing w:before="0"/>
              <w:jc w:val="center"/>
              <w:rPr>
                <w:rFonts w:cs="Arial"/>
                <w:lang w:val="ru-RU"/>
              </w:rPr>
            </w:pPr>
          </w:p>
        </w:tc>
      </w:tr>
      <w:tr w:rsidR="009032E7" w14:paraId="70D33B4A" w14:textId="7777777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07488502" w14:textId="77777777" w:rsidR="009032E7" w:rsidRDefault="009032E7" w:rsidP="009032E7">
            <w:pPr>
              <w:pStyle w:val="Standard"/>
              <w:spacing w:before="0"/>
              <w:jc w:val="center"/>
              <w:rPr>
                <w:rFonts w:cs="Arial"/>
              </w:rPr>
            </w:pPr>
          </w:p>
          <w:p w14:paraId="0423430B" w14:textId="77777777"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57CFC201" w14:textId="77777777"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5852855E" w14:textId="77777777" w:rsidR="009032E7" w:rsidRDefault="009032E7" w:rsidP="009032E7">
            <w:pPr>
              <w:pStyle w:val="Standard"/>
              <w:spacing w:before="0"/>
              <w:jc w:val="center"/>
              <w:rPr>
                <w:rFonts w:cs="Arial"/>
                <w:lang w:val="ru-RU"/>
              </w:rPr>
            </w:pPr>
          </w:p>
        </w:tc>
      </w:tr>
    </w:tbl>
    <w:p w14:paraId="72968568" w14:textId="77777777" w:rsidR="00242D7E" w:rsidRDefault="00242D7E" w:rsidP="009032E7">
      <w:pPr>
        <w:pStyle w:val="Standard"/>
        <w:rPr>
          <w:rFonts w:cs="Arial"/>
          <w:b/>
          <w:i/>
          <w:sz w:val="20"/>
          <w:szCs w:val="20"/>
        </w:rPr>
      </w:pPr>
    </w:p>
    <w:p w14:paraId="1388ECFB" w14:textId="77777777" w:rsidR="00242D7E" w:rsidRDefault="00242D7E" w:rsidP="009032E7">
      <w:pPr>
        <w:pStyle w:val="Standard"/>
        <w:rPr>
          <w:rFonts w:cs="Arial"/>
          <w:b/>
          <w:i/>
          <w:sz w:val="20"/>
          <w:szCs w:val="20"/>
        </w:rPr>
      </w:pPr>
    </w:p>
    <w:p w14:paraId="06F818F4" w14:textId="77777777" w:rsidR="00242D7E" w:rsidRDefault="00242D7E" w:rsidP="009032E7">
      <w:pPr>
        <w:pStyle w:val="Standard"/>
        <w:rPr>
          <w:rFonts w:cs="Arial"/>
          <w:b/>
          <w:i/>
          <w:sz w:val="20"/>
          <w:szCs w:val="20"/>
        </w:rPr>
      </w:pPr>
    </w:p>
    <w:p w14:paraId="76E1EBDB" w14:textId="77777777" w:rsidR="002140FF" w:rsidRPr="002140FF" w:rsidRDefault="002140FF" w:rsidP="002140FF">
      <w:pPr>
        <w:suppressAutoHyphens w:val="0"/>
        <w:autoSpaceDE w:val="0"/>
        <w:spacing w:before="120"/>
        <w:jc w:val="both"/>
        <w:textAlignment w:val="auto"/>
        <w:rPr>
          <w:rFonts w:ascii="Arial MT" w:hAnsi="Arial MT" w:cs="Arial"/>
          <w:i/>
          <w:color w:val="000000"/>
          <w:kern w:val="0"/>
          <w:lang w:val="sr-Cyrl-RS"/>
        </w:rPr>
      </w:pPr>
      <w:r w:rsidRPr="002140FF">
        <w:rPr>
          <w:rFonts w:ascii="Arial MT" w:hAnsi="Arial MT" w:cs="Arial"/>
          <w:b/>
          <w:i/>
          <w:color w:val="000000"/>
          <w:kern w:val="0"/>
        </w:rPr>
        <w:t>Напомена:</w:t>
      </w:r>
      <w:r w:rsidRPr="002140FF">
        <w:rPr>
          <w:rFonts w:ascii="Arial MT" w:hAnsi="Arial MT" w:cs="Arial"/>
          <w:i/>
          <w:color w:val="000000"/>
          <w:kern w:val="0"/>
        </w:rPr>
        <w:t xml:space="preserve"> </w:t>
      </w:r>
    </w:p>
    <w:p w14:paraId="542218A2" w14:textId="77777777" w:rsidR="002140FF" w:rsidRPr="002140FF" w:rsidRDefault="002140FF" w:rsidP="002140FF">
      <w:pPr>
        <w:suppressAutoHyphens w:val="0"/>
        <w:autoSpaceDE w:val="0"/>
        <w:spacing w:before="120"/>
        <w:jc w:val="both"/>
        <w:textAlignment w:val="auto"/>
        <w:rPr>
          <w:rFonts w:ascii="Arial MT" w:hAnsi="Arial MT"/>
          <w:color w:val="000000"/>
          <w:kern w:val="0"/>
          <w:sz w:val="24"/>
          <w:szCs w:val="24"/>
        </w:rPr>
      </w:pPr>
      <w:r w:rsidRPr="002140FF">
        <w:rPr>
          <w:rFonts w:ascii="Arial MT" w:hAnsi="Arial MT" w:cs="Arial"/>
          <w:i/>
          <w:color w:val="000000"/>
          <w:kern w:val="0"/>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14:paraId="3B17E43B" w14:textId="77777777" w:rsidR="002140FF" w:rsidRPr="002140FF" w:rsidRDefault="002140FF" w:rsidP="002140FF">
      <w:pPr>
        <w:suppressAutoHyphens w:val="0"/>
        <w:autoSpaceDE w:val="0"/>
        <w:spacing w:before="120"/>
        <w:jc w:val="both"/>
        <w:textAlignment w:val="auto"/>
        <w:rPr>
          <w:rFonts w:ascii="Arial MT" w:hAnsi="Arial MT"/>
          <w:color w:val="000000"/>
          <w:kern w:val="0"/>
          <w:sz w:val="24"/>
          <w:szCs w:val="24"/>
        </w:rPr>
      </w:pPr>
      <w:r w:rsidRPr="002140FF">
        <w:rPr>
          <w:rFonts w:ascii="Arial MT" w:eastAsia="Calibri" w:hAnsi="Arial MT" w:cs="Arial"/>
          <w:i/>
          <w:color w:val="000000"/>
          <w:kern w:val="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1E9B7C0F" w14:textId="77777777" w:rsidR="002140FF" w:rsidRPr="002140FF" w:rsidRDefault="002140FF" w:rsidP="002140FF">
      <w:pPr>
        <w:suppressAutoHyphens w:val="0"/>
        <w:autoSpaceDE w:val="0"/>
        <w:spacing w:before="120"/>
        <w:jc w:val="both"/>
        <w:textAlignment w:val="auto"/>
        <w:rPr>
          <w:rFonts w:ascii="Arial MT" w:hAnsi="Arial MT" w:cs="Arial"/>
          <w:i/>
          <w:color w:val="000000"/>
          <w:kern w:val="0"/>
        </w:rPr>
      </w:pPr>
      <w:r w:rsidRPr="002140FF">
        <w:rPr>
          <w:rFonts w:ascii="Arial MT" w:hAnsi="Arial MT" w:cs="Arial"/>
          <w:i/>
          <w:color w:val="000000"/>
          <w:kern w:val="0"/>
        </w:rPr>
        <w:t>Приликом подношења понуде овај образац копирати у потребном броју примерака.</w:t>
      </w:r>
    </w:p>
    <w:p w14:paraId="4DF31002" w14:textId="77777777" w:rsidR="009032E7" w:rsidRDefault="009032E7" w:rsidP="009032E7">
      <w:pPr>
        <w:tabs>
          <w:tab w:val="left" w:pos="1042"/>
        </w:tabs>
      </w:pPr>
    </w:p>
    <w:p w14:paraId="00B9FE4A" w14:textId="77777777" w:rsidR="00134D8D" w:rsidRDefault="00134D8D" w:rsidP="006D582C">
      <w:pPr>
        <w:pStyle w:val="Standard"/>
        <w:spacing w:before="0"/>
        <w:rPr>
          <w:rFonts w:cs="Arial"/>
          <w:b/>
          <w:color w:val="auto"/>
        </w:rPr>
      </w:pPr>
    </w:p>
    <w:p w14:paraId="7A5CFD06" w14:textId="77777777" w:rsidR="006D582C" w:rsidRDefault="006D582C" w:rsidP="006D582C">
      <w:pPr>
        <w:pStyle w:val="Standard"/>
        <w:spacing w:before="0"/>
        <w:rPr>
          <w:rFonts w:cs="Arial"/>
          <w:b/>
          <w:color w:val="00B0F0"/>
        </w:rPr>
      </w:pPr>
    </w:p>
    <w:p w14:paraId="5C63CC76" w14:textId="77777777" w:rsidR="00C13953" w:rsidRDefault="00C13953" w:rsidP="00134D8D">
      <w:pPr>
        <w:pStyle w:val="Standard"/>
        <w:spacing w:before="0"/>
        <w:jc w:val="right"/>
        <w:rPr>
          <w:rFonts w:cs="Arial"/>
          <w:b/>
          <w:color w:val="00B0F0"/>
        </w:rPr>
      </w:pPr>
    </w:p>
    <w:p w14:paraId="7BA7A4DA" w14:textId="77777777" w:rsidR="001532F7" w:rsidRDefault="001532F7" w:rsidP="00134D8D">
      <w:pPr>
        <w:pStyle w:val="Standard"/>
        <w:spacing w:before="0"/>
        <w:jc w:val="right"/>
        <w:rPr>
          <w:rFonts w:cs="Arial"/>
          <w:b/>
          <w:color w:val="00B0F0"/>
        </w:rPr>
      </w:pPr>
    </w:p>
    <w:p w14:paraId="696C452A" w14:textId="77777777" w:rsidR="001532F7" w:rsidRDefault="001532F7" w:rsidP="00134D8D">
      <w:pPr>
        <w:pStyle w:val="Standard"/>
        <w:spacing w:before="0"/>
        <w:jc w:val="right"/>
        <w:rPr>
          <w:rFonts w:cs="Arial"/>
          <w:b/>
          <w:color w:val="00B0F0"/>
        </w:rPr>
      </w:pPr>
    </w:p>
    <w:p w14:paraId="79A653C4" w14:textId="77777777" w:rsidR="00A653A1" w:rsidRDefault="00A653A1" w:rsidP="00281385">
      <w:pPr>
        <w:autoSpaceDE w:val="0"/>
        <w:spacing w:before="120"/>
        <w:textAlignment w:val="auto"/>
        <w:rPr>
          <w:rFonts w:ascii="Arial MT" w:hAnsi="Arial MT" w:cs="Arial"/>
          <w:b/>
          <w:kern w:val="0"/>
          <w:sz w:val="24"/>
          <w:szCs w:val="24"/>
        </w:rPr>
      </w:pPr>
    </w:p>
    <w:p w14:paraId="7DD8485A" w14:textId="77777777" w:rsidR="006C7C34" w:rsidRDefault="006C7C34" w:rsidP="00281385">
      <w:pPr>
        <w:autoSpaceDE w:val="0"/>
        <w:spacing w:before="120"/>
        <w:textAlignment w:val="auto"/>
        <w:rPr>
          <w:rFonts w:ascii="Arial MT" w:hAnsi="Arial MT" w:cs="Arial"/>
          <w:b/>
          <w:kern w:val="0"/>
          <w:sz w:val="24"/>
          <w:szCs w:val="24"/>
        </w:rPr>
      </w:pPr>
    </w:p>
    <w:p w14:paraId="6D5CA233" w14:textId="77777777" w:rsidR="00C13953" w:rsidRDefault="00C13953" w:rsidP="00C13953">
      <w:pPr>
        <w:autoSpaceDE w:val="0"/>
        <w:spacing w:before="120"/>
        <w:jc w:val="right"/>
        <w:textAlignment w:val="auto"/>
        <w:rPr>
          <w:rFonts w:ascii="Arial MT" w:hAnsi="Arial MT" w:cs="Arial"/>
          <w:b/>
          <w:kern w:val="0"/>
          <w:sz w:val="24"/>
          <w:szCs w:val="24"/>
        </w:rPr>
      </w:pPr>
      <w:r w:rsidRPr="00EC68BF">
        <w:rPr>
          <w:rFonts w:ascii="Arial MT" w:hAnsi="Arial MT" w:cs="Arial"/>
          <w:b/>
          <w:kern w:val="0"/>
          <w:sz w:val="24"/>
          <w:szCs w:val="24"/>
        </w:rPr>
        <w:t>ОБРАЗАЦ 5.</w:t>
      </w:r>
    </w:p>
    <w:p w14:paraId="15C761F6" w14:textId="77777777" w:rsidR="00E24CC1" w:rsidRDefault="00E24CC1" w:rsidP="00E24CC1">
      <w:pPr>
        <w:pStyle w:val="Standard"/>
        <w:spacing w:before="0"/>
        <w:rPr>
          <w:rFonts w:cs="Arial"/>
          <w:b/>
          <w:sz w:val="22"/>
          <w:szCs w:val="22"/>
        </w:rPr>
      </w:pPr>
    </w:p>
    <w:p w14:paraId="1D05CF58" w14:textId="77777777" w:rsidR="00E24CC1" w:rsidRDefault="00E24CC1" w:rsidP="00E24CC1">
      <w:pPr>
        <w:suppressAutoHyphens w:val="0"/>
        <w:autoSpaceDE w:val="0"/>
        <w:jc w:val="center"/>
        <w:textAlignment w:val="auto"/>
        <w:rPr>
          <w:rFonts w:ascii="Arial MT" w:hAnsi="Arial MT" w:cs="Arial"/>
          <w:b/>
          <w:kern w:val="0"/>
          <w:sz w:val="24"/>
          <w:szCs w:val="24"/>
        </w:rPr>
      </w:pPr>
    </w:p>
    <w:p w14:paraId="02F0268F" w14:textId="77777777" w:rsidR="00E24CC1" w:rsidRPr="00F12747" w:rsidRDefault="00E24CC1" w:rsidP="00E24CC1">
      <w:pPr>
        <w:suppressAutoHyphens w:val="0"/>
        <w:autoSpaceDE w:val="0"/>
        <w:jc w:val="center"/>
        <w:textAlignment w:val="auto"/>
        <w:rPr>
          <w:rFonts w:ascii="Arial MT" w:hAnsi="Arial MT"/>
          <w:kern w:val="0"/>
          <w:sz w:val="24"/>
          <w:szCs w:val="24"/>
        </w:rPr>
      </w:pPr>
      <w:r w:rsidRPr="00F12747">
        <w:rPr>
          <w:rFonts w:ascii="Arial MT" w:hAnsi="Arial MT" w:cs="Arial"/>
          <w:b/>
          <w:kern w:val="0"/>
          <w:sz w:val="24"/>
          <w:szCs w:val="24"/>
        </w:rPr>
        <w:t>СПИСАК ИЗВРШЕНИХ УСЛУГА</w:t>
      </w:r>
      <w:r w:rsidRPr="00F12747">
        <w:rPr>
          <w:rFonts w:ascii="Arial MT" w:hAnsi="Arial MT" w:cs="Arial"/>
          <w:b/>
          <w:kern w:val="0"/>
          <w:sz w:val="24"/>
          <w:szCs w:val="24"/>
          <w:lang w:val="sr-Cyrl-RS"/>
        </w:rPr>
        <w:t xml:space="preserve"> - </w:t>
      </w:r>
      <w:r w:rsidRPr="00F12747">
        <w:rPr>
          <w:rFonts w:ascii="Arial MT" w:hAnsi="Arial MT" w:cs="Arial"/>
          <w:b/>
          <w:kern w:val="0"/>
          <w:sz w:val="24"/>
          <w:szCs w:val="24"/>
        </w:rPr>
        <w:t>СТРУЧНЕ РЕФЕРЕНЦЕ</w:t>
      </w:r>
    </w:p>
    <w:tbl>
      <w:tblPr>
        <w:tblW w:w="9155" w:type="dxa"/>
        <w:jc w:val="center"/>
        <w:tblLayout w:type="fixed"/>
        <w:tblCellMar>
          <w:left w:w="10" w:type="dxa"/>
          <w:right w:w="10" w:type="dxa"/>
        </w:tblCellMar>
        <w:tblLook w:val="0000" w:firstRow="0" w:lastRow="0" w:firstColumn="0" w:lastColumn="0" w:noHBand="0" w:noVBand="0"/>
      </w:tblPr>
      <w:tblGrid>
        <w:gridCol w:w="417"/>
        <w:gridCol w:w="1729"/>
        <w:gridCol w:w="1650"/>
        <w:gridCol w:w="1679"/>
        <w:gridCol w:w="1593"/>
        <w:gridCol w:w="2087"/>
      </w:tblGrid>
      <w:tr w:rsidR="00E24CC1" w:rsidRPr="00F12747" w14:paraId="785F42EA" w14:textId="77777777" w:rsidTr="00E24CC1">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03E948" w14:textId="77777777" w:rsidR="00E24CC1" w:rsidRPr="00F12747" w:rsidRDefault="00E24CC1" w:rsidP="00E24CC1">
            <w:pPr>
              <w:suppressAutoHyphens w:val="0"/>
              <w:autoSpaceDE w:val="0"/>
              <w:jc w:val="center"/>
              <w:textAlignment w:val="auto"/>
              <w:rPr>
                <w:rFonts w:eastAsia="Calibri" w:cs="Arial"/>
                <w:b/>
                <w:bCs/>
                <w:iCs/>
                <w:kern w:val="0"/>
                <w:sz w:val="22"/>
                <w:szCs w:val="22"/>
              </w:rPr>
            </w:pP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1944E0" w14:textId="77777777" w:rsidR="00E24CC1" w:rsidRPr="00F12747" w:rsidRDefault="00E24CC1" w:rsidP="00E24CC1">
            <w:pPr>
              <w:suppressAutoHyphens w:val="0"/>
              <w:autoSpaceDE w:val="0"/>
              <w:jc w:val="center"/>
              <w:textAlignment w:val="auto"/>
              <w:rPr>
                <w:rFonts w:eastAsia="Calibri" w:cs="Arial"/>
                <w:b/>
                <w:bCs/>
                <w:iCs/>
                <w:kern w:val="0"/>
                <w:sz w:val="22"/>
                <w:szCs w:val="22"/>
              </w:rPr>
            </w:pPr>
          </w:p>
          <w:p w14:paraId="13742E6D" w14:textId="77777777" w:rsidR="00E24CC1" w:rsidRPr="00F12747" w:rsidRDefault="00E24CC1" w:rsidP="00E24CC1">
            <w:pPr>
              <w:suppressAutoHyphens w:val="0"/>
              <w:autoSpaceDE w:val="0"/>
              <w:jc w:val="center"/>
              <w:textAlignment w:val="auto"/>
              <w:rPr>
                <w:rFonts w:cs="Arial"/>
                <w:b/>
                <w:kern w:val="0"/>
                <w:sz w:val="22"/>
                <w:szCs w:val="22"/>
              </w:rPr>
            </w:pPr>
            <w:r w:rsidRPr="00F12747">
              <w:rPr>
                <w:rFonts w:eastAsia="Calibri" w:cs="Arial"/>
                <w:b/>
                <w:bCs/>
                <w:iCs/>
                <w:kern w:val="0"/>
                <w:sz w:val="22"/>
                <w:szCs w:val="22"/>
              </w:rPr>
              <w:t>Референтни наручилац односно корисник услуга</w:t>
            </w: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25D88C" w14:textId="77777777" w:rsidR="00E24CC1" w:rsidRPr="00F12747" w:rsidRDefault="00E24CC1" w:rsidP="00E24CC1">
            <w:pPr>
              <w:suppressAutoHyphens w:val="0"/>
              <w:autoSpaceDE w:val="0"/>
              <w:jc w:val="center"/>
              <w:textAlignment w:val="auto"/>
              <w:rPr>
                <w:rFonts w:eastAsia="Calibri" w:cs="Arial"/>
                <w:b/>
                <w:bCs/>
                <w:iCs/>
                <w:kern w:val="0"/>
                <w:sz w:val="22"/>
                <w:szCs w:val="22"/>
              </w:rPr>
            </w:pPr>
          </w:p>
          <w:p w14:paraId="25F1619B" w14:textId="77777777" w:rsidR="00E24CC1" w:rsidRPr="00F12747" w:rsidRDefault="00E24CC1" w:rsidP="00E24CC1">
            <w:pPr>
              <w:suppressAutoHyphens w:val="0"/>
              <w:autoSpaceDE w:val="0"/>
              <w:jc w:val="center"/>
              <w:textAlignment w:val="auto"/>
              <w:rPr>
                <w:rFonts w:cs="Arial"/>
                <w:b/>
                <w:kern w:val="0"/>
                <w:sz w:val="22"/>
                <w:szCs w:val="22"/>
              </w:rPr>
            </w:pPr>
            <w:r w:rsidRPr="00F12747">
              <w:rPr>
                <w:rFonts w:eastAsia="Calibri" w:cs="Arial"/>
                <w:b/>
                <w:bCs/>
                <w:iCs/>
                <w:kern w:val="0"/>
                <w:sz w:val="22"/>
                <w:szCs w:val="22"/>
                <w:lang w:val="ru-RU"/>
              </w:rPr>
              <w:t>Лице за контакт</w:t>
            </w:r>
            <w:r w:rsidRPr="00F12747">
              <w:rPr>
                <w:rFonts w:eastAsia="Calibri" w:cs="Arial"/>
                <w:b/>
                <w:bCs/>
                <w:iCs/>
                <w:kern w:val="0"/>
                <w:sz w:val="22"/>
                <w:szCs w:val="22"/>
              </w:rPr>
              <w:t xml:space="preserve"> и број телефона</w:t>
            </w: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3A3CC5" w14:textId="77777777" w:rsidR="00E24CC1" w:rsidRPr="00F12747" w:rsidRDefault="00E24CC1" w:rsidP="00E24CC1">
            <w:pPr>
              <w:suppressAutoHyphens w:val="0"/>
              <w:autoSpaceDE w:val="0"/>
              <w:jc w:val="center"/>
              <w:textAlignment w:val="auto"/>
              <w:rPr>
                <w:rFonts w:eastAsia="Calibri" w:cs="Arial"/>
                <w:b/>
                <w:bCs/>
                <w:iCs/>
                <w:kern w:val="0"/>
                <w:sz w:val="22"/>
                <w:szCs w:val="22"/>
              </w:rPr>
            </w:pPr>
          </w:p>
          <w:p w14:paraId="2D3A13A8" w14:textId="77777777" w:rsidR="00E24CC1" w:rsidRPr="00F12747" w:rsidRDefault="00E24CC1" w:rsidP="00E24CC1">
            <w:pPr>
              <w:suppressAutoHyphens w:val="0"/>
              <w:autoSpaceDE w:val="0"/>
              <w:jc w:val="center"/>
              <w:textAlignment w:val="auto"/>
              <w:rPr>
                <w:rFonts w:cs="Arial"/>
                <w:b/>
                <w:kern w:val="0"/>
                <w:sz w:val="22"/>
                <w:szCs w:val="22"/>
              </w:rPr>
            </w:pPr>
            <w:r w:rsidRPr="00F12747">
              <w:rPr>
                <w:rFonts w:eastAsia="Calibri" w:cs="Arial"/>
                <w:b/>
                <w:bCs/>
                <w:iCs/>
                <w:kern w:val="0"/>
                <w:sz w:val="22"/>
                <w:szCs w:val="22"/>
              </w:rPr>
              <w:t>Број и датум закључења уговора</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10CF74" w14:textId="77777777" w:rsidR="00E24CC1" w:rsidRPr="00F12747" w:rsidRDefault="00E24CC1" w:rsidP="00E24CC1">
            <w:pPr>
              <w:suppressAutoHyphens w:val="0"/>
              <w:autoSpaceDE w:val="0"/>
              <w:jc w:val="center"/>
              <w:textAlignment w:val="auto"/>
              <w:rPr>
                <w:rFonts w:eastAsia="Calibri" w:cs="Arial"/>
                <w:b/>
                <w:bCs/>
                <w:iCs/>
                <w:kern w:val="0"/>
                <w:sz w:val="22"/>
                <w:szCs w:val="22"/>
              </w:rPr>
            </w:pPr>
          </w:p>
          <w:p w14:paraId="27F34A31" w14:textId="77777777" w:rsidR="00E24CC1" w:rsidRPr="00F12747" w:rsidRDefault="00E24CC1" w:rsidP="00E24CC1">
            <w:pPr>
              <w:suppressAutoHyphens w:val="0"/>
              <w:autoSpaceDE w:val="0"/>
              <w:jc w:val="center"/>
              <w:textAlignment w:val="auto"/>
              <w:rPr>
                <w:rFonts w:cs="Arial"/>
                <w:b/>
                <w:kern w:val="0"/>
                <w:sz w:val="22"/>
                <w:szCs w:val="22"/>
              </w:rPr>
            </w:pPr>
            <w:r w:rsidRPr="00F12747">
              <w:rPr>
                <w:rFonts w:eastAsia="Calibri" w:cs="Arial"/>
                <w:b/>
                <w:bCs/>
                <w:iCs/>
                <w:kern w:val="0"/>
                <w:sz w:val="22"/>
                <w:szCs w:val="22"/>
              </w:rPr>
              <w:t>Датум реализације уговора</w:t>
            </w:r>
          </w:p>
          <w:p w14:paraId="3B72045B" w14:textId="77777777" w:rsidR="00E24CC1" w:rsidRPr="00F12747" w:rsidRDefault="00E24CC1" w:rsidP="00E24CC1">
            <w:pPr>
              <w:suppressAutoHyphens w:val="0"/>
              <w:autoSpaceDE w:val="0"/>
              <w:jc w:val="center"/>
              <w:textAlignment w:val="auto"/>
              <w:rPr>
                <w:rFonts w:eastAsia="Calibri" w:cs="Arial"/>
                <w:b/>
                <w:bCs/>
                <w:iCs/>
                <w:kern w:val="0"/>
                <w:sz w:val="22"/>
                <w:szCs w:val="22"/>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1DE6A2" w14:textId="77777777" w:rsidR="00E24CC1" w:rsidRPr="00F12747" w:rsidRDefault="00E24CC1" w:rsidP="00E24CC1">
            <w:pPr>
              <w:suppressAutoHyphens w:val="0"/>
              <w:autoSpaceDE w:val="0"/>
              <w:jc w:val="center"/>
              <w:textAlignment w:val="auto"/>
              <w:rPr>
                <w:rFonts w:eastAsia="Calibri" w:cs="Arial"/>
                <w:b/>
                <w:bCs/>
                <w:iCs/>
                <w:kern w:val="0"/>
                <w:sz w:val="22"/>
                <w:szCs w:val="22"/>
              </w:rPr>
            </w:pPr>
          </w:p>
          <w:p w14:paraId="3625AAF2" w14:textId="77777777" w:rsidR="00E24CC1" w:rsidRPr="00F12747" w:rsidRDefault="00E24CC1" w:rsidP="00E24CC1">
            <w:pPr>
              <w:suppressAutoHyphens w:val="0"/>
              <w:autoSpaceDE w:val="0"/>
              <w:jc w:val="center"/>
              <w:textAlignment w:val="auto"/>
              <w:rPr>
                <w:rFonts w:eastAsia="Calibri" w:cs="Arial"/>
                <w:b/>
                <w:bCs/>
                <w:iCs/>
                <w:kern w:val="0"/>
                <w:sz w:val="22"/>
                <w:szCs w:val="22"/>
              </w:rPr>
            </w:pPr>
            <w:r w:rsidRPr="00F12747">
              <w:rPr>
                <w:rFonts w:eastAsia="Calibri" w:cs="Arial"/>
                <w:b/>
                <w:bCs/>
                <w:iCs/>
                <w:kern w:val="0"/>
                <w:sz w:val="22"/>
                <w:szCs w:val="22"/>
              </w:rPr>
              <w:t>Вредност извршених услуга</w:t>
            </w:r>
            <w:r w:rsidRPr="00F12747">
              <w:rPr>
                <w:rFonts w:eastAsia="Calibri" w:cs="Arial"/>
                <w:b/>
                <w:bCs/>
                <w:iCs/>
                <w:kern w:val="0"/>
                <w:sz w:val="22"/>
                <w:szCs w:val="22"/>
                <w:lang w:val="sr-Cyrl-RS"/>
              </w:rPr>
              <w:t>,</w:t>
            </w:r>
            <w:r w:rsidRPr="00F12747">
              <w:rPr>
                <w:rFonts w:eastAsia="Calibri" w:cs="Arial"/>
                <w:b/>
                <w:bCs/>
                <w:iCs/>
                <w:kern w:val="0"/>
                <w:sz w:val="22"/>
                <w:szCs w:val="22"/>
              </w:rPr>
              <w:t xml:space="preserve"> </w:t>
            </w:r>
          </w:p>
          <w:p w14:paraId="5E1BD470" w14:textId="77777777" w:rsidR="00E24CC1" w:rsidRPr="00F12747" w:rsidRDefault="00E24CC1" w:rsidP="00E24CC1">
            <w:pPr>
              <w:suppressAutoHyphens w:val="0"/>
              <w:autoSpaceDE w:val="0"/>
              <w:jc w:val="center"/>
              <w:textAlignment w:val="auto"/>
              <w:rPr>
                <w:rFonts w:cs="Arial"/>
                <w:b/>
                <w:kern w:val="0"/>
                <w:sz w:val="22"/>
                <w:szCs w:val="22"/>
              </w:rPr>
            </w:pPr>
            <w:r w:rsidRPr="00F12747">
              <w:rPr>
                <w:rFonts w:eastAsia="Calibri" w:cs="Arial"/>
                <w:b/>
                <w:bCs/>
                <w:iCs/>
                <w:kern w:val="0"/>
                <w:sz w:val="22"/>
                <w:szCs w:val="22"/>
              </w:rPr>
              <w:t>без ПДВ-a</w:t>
            </w:r>
          </w:p>
          <w:p w14:paraId="6CB1B450" w14:textId="77777777" w:rsidR="00E24CC1" w:rsidRPr="00F12747" w:rsidRDefault="00E24CC1" w:rsidP="00E24CC1">
            <w:pPr>
              <w:suppressAutoHyphens w:val="0"/>
              <w:autoSpaceDE w:val="0"/>
              <w:jc w:val="center"/>
              <w:textAlignment w:val="auto"/>
              <w:rPr>
                <w:rFonts w:cs="Arial"/>
                <w:b/>
                <w:kern w:val="0"/>
                <w:sz w:val="22"/>
                <w:szCs w:val="22"/>
                <w:lang w:val="sr-Cyrl-RS"/>
              </w:rPr>
            </w:pPr>
            <w:r w:rsidRPr="00F12747">
              <w:rPr>
                <w:rFonts w:eastAsia="Calibri" w:cs="Arial"/>
                <w:b/>
                <w:bCs/>
                <w:iCs/>
                <w:kern w:val="0"/>
                <w:sz w:val="22"/>
                <w:szCs w:val="22"/>
                <w:lang w:val="sr-Cyrl-RS"/>
              </w:rPr>
              <w:t>(д</w:t>
            </w:r>
            <w:r w:rsidRPr="00F12747">
              <w:rPr>
                <w:rFonts w:eastAsia="Calibri" w:cs="Arial"/>
                <w:b/>
                <w:bCs/>
                <w:iCs/>
                <w:kern w:val="0"/>
                <w:sz w:val="22"/>
                <w:szCs w:val="22"/>
              </w:rPr>
              <w:t>ин</w:t>
            </w:r>
            <w:r w:rsidRPr="00F12747">
              <w:rPr>
                <w:rFonts w:eastAsia="Calibri" w:cs="Arial"/>
                <w:b/>
                <w:bCs/>
                <w:iCs/>
                <w:kern w:val="0"/>
                <w:sz w:val="22"/>
                <w:szCs w:val="22"/>
                <w:lang w:val="sr-Cyrl-RS"/>
              </w:rPr>
              <w:t>.)</w:t>
            </w:r>
          </w:p>
        </w:tc>
      </w:tr>
      <w:tr w:rsidR="00E24CC1" w:rsidRPr="00F12747" w14:paraId="485E17FC" w14:textId="77777777" w:rsidTr="00E24CC1">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9713E6"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p w14:paraId="33E3595D" w14:textId="77777777" w:rsidR="00E24CC1" w:rsidRPr="00F12747" w:rsidRDefault="00E24CC1" w:rsidP="00E24CC1">
            <w:pPr>
              <w:suppressAutoHyphens w:val="0"/>
              <w:autoSpaceDE w:val="0"/>
              <w:jc w:val="center"/>
              <w:textAlignment w:val="auto"/>
              <w:rPr>
                <w:rFonts w:ascii="Arial MT" w:hAnsi="Arial MT"/>
                <w:b/>
                <w:kern w:val="0"/>
                <w:sz w:val="24"/>
                <w:szCs w:val="24"/>
              </w:rPr>
            </w:pPr>
            <w:r w:rsidRPr="00F12747">
              <w:rPr>
                <w:rFonts w:ascii="Arial MT" w:eastAsia="Calibri" w:hAnsi="Arial MT" w:cs="Arial"/>
                <w:b/>
                <w:bCs/>
                <w:iCs/>
                <w:kern w:val="0"/>
                <w:sz w:val="24"/>
                <w:szCs w:val="24"/>
              </w:rPr>
              <w:t>1.</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E81389"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p w14:paraId="694244EF"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p w14:paraId="2E5B80AF"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6476B8"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2B2CB6"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5F20F9"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80EF04"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r>
      <w:tr w:rsidR="00E24CC1" w:rsidRPr="00F12747" w14:paraId="35C3F31D" w14:textId="77777777" w:rsidTr="00E24CC1">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CB0CD7"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p w14:paraId="74B87C54" w14:textId="77777777" w:rsidR="00E24CC1" w:rsidRPr="00F12747" w:rsidRDefault="00E24CC1" w:rsidP="00E24CC1">
            <w:pPr>
              <w:suppressAutoHyphens w:val="0"/>
              <w:autoSpaceDE w:val="0"/>
              <w:jc w:val="center"/>
              <w:textAlignment w:val="auto"/>
              <w:rPr>
                <w:rFonts w:ascii="Arial MT" w:hAnsi="Arial MT"/>
                <w:b/>
                <w:kern w:val="0"/>
                <w:sz w:val="24"/>
                <w:szCs w:val="24"/>
              </w:rPr>
            </w:pPr>
            <w:r w:rsidRPr="00F12747">
              <w:rPr>
                <w:rFonts w:ascii="Arial MT" w:eastAsia="Calibri" w:hAnsi="Arial MT" w:cs="Arial"/>
                <w:b/>
                <w:bCs/>
                <w:iCs/>
                <w:kern w:val="0"/>
                <w:sz w:val="24"/>
                <w:szCs w:val="24"/>
              </w:rPr>
              <w:t>2.</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8695C1"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p w14:paraId="1A2BF50B"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p w14:paraId="23645800"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90C9E5"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9E447C"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B63146"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8D174E"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r>
      <w:tr w:rsidR="00E24CC1" w:rsidRPr="00F12747" w14:paraId="396878E9" w14:textId="77777777" w:rsidTr="00E24CC1">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52690A"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p w14:paraId="299485BE" w14:textId="77777777" w:rsidR="00E24CC1" w:rsidRPr="00F12747" w:rsidRDefault="00E24CC1" w:rsidP="00E24CC1">
            <w:pPr>
              <w:suppressAutoHyphens w:val="0"/>
              <w:autoSpaceDE w:val="0"/>
              <w:jc w:val="center"/>
              <w:textAlignment w:val="auto"/>
              <w:rPr>
                <w:rFonts w:ascii="Arial MT" w:hAnsi="Arial MT"/>
                <w:b/>
                <w:kern w:val="0"/>
                <w:sz w:val="24"/>
                <w:szCs w:val="24"/>
              </w:rPr>
            </w:pPr>
            <w:r w:rsidRPr="00F12747">
              <w:rPr>
                <w:rFonts w:ascii="Arial MT" w:eastAsia="Calibri" w:hAnsi="Arial MT" w:cs="Arial"/>
                <w:b/>
                <w:bCs/>
                <w:iCs/>
                <w:kern w:val="0"/>
                <w:sz w:val="24"/>
                <w:szCs w:val="24"/>
              </w:rPr>
              <w:t>3.</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DB8D16"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p w14:paraId="1EC04E46"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p w14:paraId="52879FA2"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03D947"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B340F4"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CF810C"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9669E0"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r>
      <w:tr w:rsidR="00E24CC1" w:rsidRPr="00F12747" w14:paraId="0017493A" w14:textId="77777777" w:rsidTr="00E24CC1">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F367DF"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p w14:paraId="4FE4BF10" w14:textId="77777777" w:rsidR="00E24CC1" w:rsidRPr="00F12747" w:rsidRDefault="00E24CC1" w:rsidP="00E24CC1">
            <w:pPr>
              <w:suppressAutoHyphens w:val="0"/>
              <w:autoSpaceDE w:val="0"/>
              <w:jc w:val="center"/>
              <w:textAlignment w:val="auto"/>
              <w:rPr>
                <w:rFonts w:ascii="Arial MT" w:hAnsi="Arial MT"/>
                <w:b/>
                <w:kern w:val="0"/>
                <w:sz w:val="24"/>
                <w:szCs w:val="24"/>
              </w:rPr>
            </w:pPr>
            <w:r w:rsidRPr="00F12747">
              <w:rPr>
                <w:rFonts w:ascii="Arial MT" w:eastAsia="Calibri" w:hAnsi="Arial MT" w:cs="Arial"/>
                <w:b/>
                <w:bCs/>
                <w:iCs/>
                <w:kern w:val="0"/>
                <w:sz w:val="24"/>
                <w:szCs w:val="24"/>
              </w:rPr>
              <w:t>4.</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8295C4"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p w14:paraId="4DB84895"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p w14:paraId="31C567CD"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2BFDFC"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BB9693"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8C39C8"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915FDC"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r>
      <w:tr w:rsidR="00E24CC1" w:rsidRPr="00F12747" w14:paraId="60B24811" w14:textId="77777777" w:rsidTr="00E24CC1">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60E26E"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p w14:paraId="57DB5DD1" w14:textId="77777777" w:rsidR="00E24CC1" w:rsidRPr="00F12747" w:rsidRDefault="00E24CC1" w:rsidP="00E24CC1">
            <w:pPr>
              <w:suppressAutoHyphens w:val="0"/>
              <w:autoSpaceDE w:val="0"/>
              <w:jc w:val="center"/>
              <w:textAlignment w:val="auto"/>
              <w:rPr>
                <w:rFonts w:ascii="Arial MT" w:hAnsi="Arial MT"/>
                <w:b/>
                <w:kern w:val="0"/>
                <w:sz w:val="24"/>
                <w:szCs w:val="24"/>
              </w:rPr>
            </w:pPr>
            <w:r w:rsidRPr="00F12747">
              <w:rPr>
                <w:rFonts w:ascii="Arial MT" w:eastAsia="Calibri" w:hAnsi="Arial MT" w:cs="Arial"/>
                <w:b/>
                <w:bCs/>
                <w:iCs/>
                <w:kern w:val="0"/>
                <w:sz w:val="24"/>
                <w:szCs w:val="24"/>
              </w:rPr>
              <w:t>5.</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AB09D7"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p w14:paraId="5DA5487B"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p w14:paraId="28DA8C8C"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4EA5FB"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428731"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494A0E"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AABA19" w14:textId="77777777" w:rsidR="00E24CC1" w:rsidRPr="00F12747" w:rsidRDefault="00E24CC1" w:rsidP="00E24CC1">
            <w:pPr>
              <w:suppressAutoHyphens w:val="0"/>
              <w:autoSpaceDE w:val="0"/>
              <w:jc w:val="center"/>
              <w:textAlignment w:val="auto"/>
              <w:rPr>
                <w:rFonts w:ascii="Arial MT" w:eastAsia="Calibri" w:hAnsi="Arial MT" w:cs="Arial"/>
                <w:b/>
                <w:bCs/>
                <w:iCs/>
                <w:kern w:val="0"/>
                <w:sz w:val="24"/>
                <w:szCs w:val="24"/>
              </w:rPr>
            </w:pPr>
          </w:p>
        </w:tc>
      </w:tr>
      <w:tr w:rsidR="00E24CC1" w:rsidRPr="00F12747" w14:paraId="5EAA5116" w14:textId="77777777" w:rsidTr="00E24CC1">
        <w:trPr>
          <w:trHeight w:val="690"/>
          <w:jc w:val="center"/>
        </w:trPr>
        <w:tc>
          <w:tcPr>
            <w:tcW w:w="7068"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2839F19" w14:textId="77777777" w:rsidR="00E24CC1" w:rsidRPr="00F12747" w:rsidRDefault="00E24CC1" w:rsidP="00E24CC1">
            <w:pPr>
              <w:suppressAutoHyphens w:val="0"/>
              <w:autoSpaceDE w:val="0"/>
              <w:jc w:val="right"/>
              <w:textAlignment w:val="auto"/>
              <w:rPr>
                <w:rFonts w:eastAsia="Calibri" w:cs="Arial"/>
                <w:b/>
                <w:bCs/>
                <w:iCs/>
                <w:kern w:val="0"/>
                <w:sz w:val="22"/>
                <w:szCs w:val="22"/>
                <w:lang w:val="sr-Cyrl-RS"/>
              </w:rPr>
            </w:pPr>
            <w:r w:rsidRPr="00F12747">
              <w:rPr>
                <w:rFonts w:eastAsia="Calibri" w:cs="Arial"/>
                <w:b/>
                <w:bCs/>
                <w:iCs/>
                <w:kern w:val="0"/>
                <w:sz w:val="22"/>
                <w:szCs w:val="22"/>
                <w:lang w:val="sr-Cyrl-RS"/>
              </w:rPr>
              <w:t>Укупна вредност извршених услуга, без ПДВ-а (дин.)</w:t>
            </w: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7B63A3" w14:textId="77777777" w:rsidR="00E24CC1" w:rsidRPr="00F12747" w:rsidRDefault="00E24CC1" w:rsidP="00E24CC1">
            <w:pPr>
              <w:suppressAutoHyphens w:val="0"/>
              <w:autoSpaceDE w:val="0"/>
              <w:jc w:val="both"/>
              <w:textAlignment w:val="auto"/>
              <w:rPr>
                <w:rFonts w:ascii="Arial MT" w:eastAsia="Calibri" w:hAnsi="Arial MT" w:cs="Arial"/>
                <w:b/>
                <w:bCs/>
                <w:iCs/>
                <w:kern w:val="0"/>
                <w:sz w:val="24"/>
                <w:szCs w:val="24"/>
              </w:rPr>
            </w:pPr>
          </w:p>
        </w:tc>
      </w:tr>
    </w:tbl>
    <w:p w14:paraId="46F58FFC" w14:textId="77777777" w:rsidR="00E24CC1" w:rsidRPr="00F12747" w:rsidRDefault="00E24CC1" w:rsidP="00E24CC1">
      <w:pPr>
        <w:tabs>
          <w:tab w:val="left" w:pos="4999"/>
        </w:tabs>
        <w:suppressAutoHyphens w:val="0"/>
        <w:autoSpaceDE w:val="0"/>
        <w:jc w:val="both"/>
        <w:textAlignment w:val="auto"/>
        <w:rPr>
          <w:rFonts w:ascii="Arial MT" w:eastAsia="Calibri" w:hAnsi="Arial MT" w:cs="Arial"/>
          <w:kern w:val="0"/>
          <w:sz w:val="24"/>
          <w:szCs w:val="24"/>
        </w:rPr>
      </w:pPr>
    </w:p>
    <w:p w14:paraId="55A18BF7" w14:textId="77777777" w:rsidR="00E24CC1" w:rsidRPr="00F12747" w:rsidRDefault="00E24CC1" w:rsidP="00E24CC1">
      <w:pPr>
        <w:suppressAutoHyphens w:val="0"/>
        <w:autoSpaceDE w:val="0"/>
        <w:spacing w:before="120"/>
        <w:jc w:val="both"/>
        <w:textAlignment w:val="auto"/>
        <w:rPr>
          <w:rFonts w:eastAsia="Symbol" w:cs="Arial"/>
          <w:b/>
          <w:bCs/>
          <w:kern w:val="0"/>
          <w:lang w:val="sr-Cyrl-RS"/>
        </w:rPr>
      </w:pPr>
    </w:p>
    <w:p w14:paraId="31835F45" w14:textId="77777777" w:rsidR="00E24CC1" w:rsidRPr="00F12747" w:rsidRDefault="00E24CC1" w:rsidP="00E24CC1">
      <w:pPr>
        <w:autoSpaceDE w:val="0"/>
        <w:jc w:val="both"/>
        <w:textAlignment w:val="auto"/>
        <w:rPr>
          <w:rFonts w:cs="Arial"/>
          <w:color w:val="000000"/>
          <w:kern w:val="0"/>
          <w:sz w:val="24"/>
          <w:szCs w:val="24"/>
          <w:lang w:val="sr-Cyrl-RS"/>
        </w:rPr>
      </w:pPr>
      <w:r w:rsidRPr="00F12747">
        <w:rPr>
          <w:rFonts w:cs="Arial"/>
          <w:color w:val="000000"/>
          <w:kern w:val="0"/>
          <w:sz w:val="24"/>
          <w:szCs w:val="24"/>
          <w:lang w:val="sr-Cyrl-RS"/>
        </w:rPr>
        <w:t xml:space="preserve">      </w:t>
      </w:r>
      <w:r>
        <w:rPr>
          <w:rFonts w:cs="Arial"/>
          <w:color w:val="000000"/>
          <w:kern w:val="0"/>
          <w:sz w:val="24"/>
          <w:szCs w:val="24"/>
          <w:lang w:val="sr-Latn-RS"/>
        </w:rPr>
        <w:t xml:space="preserve">    </w:t>
      </w:r>
      <w:r w:rsidRPr="00F12747">
        <w:rPr>
          <w:rFonts w:cs="Arial"/>
          <w:color w:val="000000"/>
          <w:kern w:val="0"/>
          <w:sz w:val="24"/>
          <w:szCs w:val="24"/>
          <w:lang w:val="sr-Cyrl-RS"/>
        </w:rPr>
        <w:t xml:space="preserve">     Датум:                                                                             Понуђач:</w:t>
      </w:r>
    </w:p>
    <w:p w14:paraId="17EA9A0F" w14:textId="77777777" w:rsidR="00E24CC1" w:rsidRPr="00F12747" w:rsidRDefault="00E24CC1" w:rsidP="00E24CC1">
      <w:pPr>
        <w:autoSpaceDE w:val="0"/>
        <w:jc w:val="both"/>
        <w:textAlignment w:val="auto"/>
        <w:rPr>
          <w:rFonts w:cs="Arial"/>
          <w:color w:val="000000"/>
          <w:kern w:val="0"/>
          <w:sz w:val="24"/>
          <w:szCs w:val="24"/>
          <w:lang w:val="sr-Cyrl-RS"/>
        </w:rPr>
      </w:pPr>
    </w:p>
    <w:p w14:paraId="1E24E993" w14:textId="77777777" w:rsidR="00E24CC1" w:rsidRPr="00F12747" w:rsidRDefault="00E24CC1" w:rsidP="00E24CC1">
      <w:pPr>
        <w:autoSpaceDE w:val="0"/>
        <w:jc w:val="both"/>
        <w:textAlignment w:val="auto"/>
        <w:rPr>
          <w:rFonts w:cs="Arial"/>
          <w:color w:val="000000"/>
          <w:kern w:val="0"/>
          <w:sz w:val="24"/>
          <w:szCs w:val="24"/>
          <w:lang w:val="sr-Cyrl-RS"/>
        </w:rPr>
      </w:pPr>
      <w:r>
        <w:rPr>
          <w:rFonts w:cs="Arial"/>
          <w:color w:val="000000"/>
          <w:kern w:val="0"/>
          <w:sz w:val="24"/>
          <w:szCs w:val="24"/>
          <w:lang w:val="sr-Latn-RS"/>
        </w:rPr>
        <w:t xml:space="preserve">        </w:t>
      </w:r>
      <w:r w:rsidRPr="00F12747">
        <w:rPr>
          <w:rFonts w:cs="Arial"/>
          <w:color w:val="000000"/>
          <w:kern w:val="0"/>
          <w:sz w:val="24"/>
          <w:szCs w:val="24"/>
          <w:lang w:val="sr-Cyrl-RS"/>
        </w:rPr>
        <w:t>__________________                        М.П.                          ________________</w:t>
      </w:r>
    </w:p>
    <w:p w14:paraId="092161C1" w14:textId="77777777" w:rsidR="00E24CC1" w:rsidRPr="00F12747" w:rsidRDefault="00E24CC1" w:rsidP="00E24CC1">
      <w:pPr>
        <w:suppressAutoHyphens w:val="0"/>
        <w:autoSpaceDE w:val="0"/>
        <w:spacing w:before="120"/>
        <w:jc w:val="both"/>
        <w:textAlignment w:val="auto"/>
        <w:rPr>
          <w:rFonts w:eastAsia="Symbol" w:cs="Arial"/>
          <w:b/>
          <w:bCs/>
          <w:kern w:val="0"/>
          <w:lang w:val="sr-Cyrl-RS"/>
        </w:rPr>
      </w:pPr>
    </w:p>
    <w:p w14:paraId="60AFE92D" w14:textId="77777777" w:rsidR="00E24CC1" w:rsidRPr="00F12747" w:rsidRDefault="00E24CC1" w:rsidP="00E24CC1">
      <w:pPr>
        <w:suppressAutoHyphens w:val="0"/>
        <w:autoSpaceDE w:val="0"/>
        <w:spacing w:before="120"/>
        <w:jc w:val="both"/>
        <w:textAlignment w:val="auto"/>
        <w:rPr>
          <w:rFonts w:eastAsia="Symbol" w:cs="Arial"/>
          <w:b/>
          <w:bCs/>
          <w:kern w:val="0"/>
          <w:lang w:val="sr-Cyrl-RS"/>
        </w:rPr>
      </w:pPr>
    </w:p>
    <w:p w14:paraId="579148CD" w14:textId="77777777" w:rsidR="00E24CC1" w:rsidRPr="00F12747" w:rsidRDefault="00E24CC1" w:rsidP="00E24CC1">
      <w:pPr>
        <w:suppressAutoHyphens w:val="0"/>
        <w:autoSpaceDE w:val="0"/>
        <w:spacing w:before="120"/>
        <w:jc w:val="both"/>
        <w:textAlignment w:val="auto"/>
        <w:rPr>
          <w:rFonts w:eastAsia="Symbol" w:cs="Arial"/>
          <w:b/>
          <w:bCs/>
          <w:kern w:val="0"/>
          <w:lang w:val="sr-Cyrl-RS"/>
        </w:rPr>
      </w:pPr>
    </w:p>
    <w:p w14:paraId="7BA2B80F" w14:textId="77777777" w:rsidR="00E24CC1" w:rsidRPr="00F12747" w:rsidRDefault="00E24CC1" w:rsidP="00E24CC1">
      <w:pPr>
        <w:suppressAutoHyphens w:val="0"/>
        <w:autoSpaceDE w:val="0"/>
        <w:spacing w:before="120"/>
        <w:jc w:val="both"/>
        <w:textAlignment w:val="auto"/>
        <w:rPr>
          <w:rFonts w:eastAsia="Symbol" w:cs="Arial"/>
          <w:b/>
          <w:bCs/>
          <w:kern w:val="0"/>
        </w:rPr>
      </w:pPr>
    </w:p>
    <w:p w14:paraId="2C7C249E" w14:textId="77777777" w:rsidR="00E24CC1" w:rsidRPr="00F12747" w:rsidRDefault="00E24CC1" w:rsidP="00E24CC1">
      <w:pPr>
        <w:suppressAutoHyphens w:val="0"/>
        <w:autoSpaceDE w:val="0"/>
        <w:spacing w:before="120"/>
        <w:jc w:val="both"/>
        <w:textAlignment w:val="auto"/>
        <w:rPr>
          <w:rFonts w:eastAsia="Symbol" w:cs="Arial"/>
          <w:b/>
          <w:bCs/>
          <w:kern w:val="0"/>
        </w:rPr>
      </w:pPr>
    </w:p>
    <w:p w14:paraId="31957CF8" w14:textId="77777777" w:rsidR="00E24CC1" w:rsidRPr="00E24CC1" w:rsidRDefault="00E24CC1" w:rsidP="00E24CC1">
      <w:pPr>
        <w:suppressAutoHyphens w:val="0"/>
        <w:autoSpaceDE w:val="0"/>
        <w:spacing w:before="120"/>
        <w:jc w:val="both"/>
        <w:textAlignment w:val="auto"/>
        <w:rPr>
          <w:rFonts w:cs="Arial"/>
          <w:kern w:val="0"/>
          <w:sz w:val="22"/>
          <w:szCs w:val="22"/>
        </w:rPr>
      </w:pPr>
      <w:r w:rsidRPr="00E24CC1">
        <w:rPr>
          <w:rFonts w:eastAsia="Symbol" w:cs="Arial"/>
          <w:b/>
          <w:bCs/>
          <w:kern w:val="0"/>
          <w:sz w:val="22"/>
          <w:szCs w:val="22"/>
        </w:rPr>
        <w:t>Напомена:</w:t>
      </w:r>
    </w:p>
    <w:p w14:paraId="4EE7F914" w14:textId="77777777" w:rsidR="00E24CC1" w:rsidRPr="00E24CC1" w:rsidRDefault="00E24CC1" w:rsidP="00E24CC1">
      <w:pPr>
        <w:suppressAutoHyphens w:val="0"/>
        <w:autoSpaceDE w:val="0"/>
        <w:jc w:val="both"/>
        <w:textAlignment w:val="auto"/>
        <w:rPr>
          <w:rFonts w:cs="Arial"/>
          <w:kern w:val="0"/>
          <w:sz w:val="22"/>
          <w:szCs w:val="22"/>
        </w:rPr>
      </w:pPr>
      <w:r w:rsidRPr="00E24CC1">
        <w:rPr>
          <w:rFonts w:eastAsia="TimesNewRomanPS-BoldMT" w:cs="Arial"/>
          <w:kern w:val="0"/>
          <w:sz w:val="22"/>
          <w:szCs w:val="22"/>
        </w:rPr>
        <w:t>Уколико група понуђача подноси заједничку понуду овај образац потписује и оверава Носилац посла испред групе понуђача.</w:t>
      </w:r>
    </w:p>
    <w:p w14:paraId="344B5CF1" w14:textId="77777777" w:rsidR="00E24CC1" w:rsidRPr="00E24CC1" w:rsidRDefault="00E24CC1" w:rsidP="00E24CC1">
      <w:pPr>
        <w:suppressAutoHyphens w:val="0"/>
        <w:autoSpaceDE w:val="0"/>
        <w:jc w:val="both"/>
        <w:textAlignment w:val="auto"/>
        <w:rPr>
          <w:rFonts w:cs="Arial"/>
          <w:kern w:val="0"/>
          <w:sz w:val="22"/>
          <w:szCs w:val="22"/>
        </w:rPr>
      </w:pPr>
      <w:r w:rsidRPr="00E24CC1">
        <w:rPr>
          <w:rFonts w:cs="Arial"/>
          <w:kern w:val="0"/>
          <w:sz w:val="22"/>
          <w:szCs w:val="22"/>
        </w:rPr>
        <w:t>Приликом подношења понуде овај образац копирати у потребном броју примерака.</w:t>
      </w:r>
    </w:p>
    <w:p w14:paraId="4A3959E0" w14:textId="77777777" w:rsidR="00E24CC1" w:rsidRPr="00E24CC1" w:rsidRDefault="00E24CC1" w:rsidP="00E24CC1">
      <w:pPr>
        <w:suppressAutoHyphens w:val="0"/>
        <w:autoSpaceDE w:val="0"/>
        <w:jc w:val="both"/>
        <w:textAlignment w:val="auto"/>
        <w:rPr>
          <w:rFonts w:cs="Arial"/>
          <w:kern w:val="0"/>
          <w:sz w:val="22"/>
          <w:szCs w:val="22"/>
          <w:lang w:val="sr-Cyrl-RS"/>
        </w:rPr>
      </w:pPr>
      <w:r w:rsidRPr="00E24CC1">
        <w:rPr>
          <w:rFonts w:eastAsia="TimesNewRomanPS-BoldMT" w:cs="Arial"/>
          <w:kern w:val="0"/>
          <w:sz w:val="22"/>
          <w:szCs w:val="22"/>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E24CC1">
        <w:rPr>
          <w:rFonts w:eastAsia="TimesNewRomanPS-BoldMT" w:cs="Arial"/>
          <w:kern w:val="0"/>
          <w:sz w:val="22"/>
          <w:szCs w:val="22"/>
          <w:lang w:val="sr-Cyrl-RS"/>
        </w:rPr>
        <w:t>.</w:t>
      </w:r>
    </w:p>
    <w:p w14:paraId="1539B56D" w14:textId="77777777" w:rsidR="00E24CC1" w:rsidRDefault="00E24CC1" w:rsidP="00E24CC1">
      <w:pPr>
        <w:pStyle w:val="Standard"/>
        <w:spacing w:before="0"/>
        <w:jc w:val="center"/>
        <w:rPr>
          <w:rFonts w:cs="Arial"/>
          <w:b/>
          <w:sz w:val="22"/>
          <w:szCs w:val="22"/>
        </w:rPr>
      </w:pPr>
    </w:p>
    <w:p w14:paraId="61F1E246" w14:textId="77777777" w:rsidR="00E24CC1" w:rsidRDefault="00E24CC1" w:rsidP="00C13953">
      <w:pPr>
        <w:autoSpaceDE w:val="0"/>
        <w:spacing w:before="120"/>
        <w:jc w:val="right"/>
        <w:textAlignment w:val="auto"/>
        <w:rPr>
          <w:rFonts w:ascii="Arial MT" w:hAnsi="Arial MT" w:cs="Arial"/>
          <w:b/>
          <w:kern w:val="0"/>
          <w:sz w:val="24"/>
          <w:szCs w:val="24"/>
        </w:rPr>
      </w:pPr>
    </w:p>
    <w:p w14:paraId="178282CE" w14:textId="77777777" w:rsidR="00E24CC1" w:rsidRDefault="00E24CC1" w:rsidP="002D5AF7">
      <w:pPr>
        <w:autoSpaceDE w:val="0"/>
        <w:spacing w:before="120"/>
        <w:textAlignment w:val="auto"/>
        <w:rPr>
          <w:rFonts w:ascii="Arial MT" w:hAnsi="Arial MT" w:cs="Arial"/>
          <w:b/>
          <w:kern w:val="0"/>
          <w:sz w:val="24"/>
          <w:szCs w:val="24"/>
        </w:rPr>
      </w:pPr>
    </w:p>
    <w:p w14:paraId="04E0D77B" w14:textId="77777777" w:rsidR="001532F7" w:rsidRDefault="001532F7" w:rsidP="002D5AF7">
      <w:pPr>
        <w:autoSpaceDE w:val="0"/>
        <w:spacing w:before="120"/>
        <w:textAlignment w:val="auto"/>
        <w:rPr>
          <w:rFonts w:ascii="Arial MT" w:hAnsi="Arial MT" w:cs="Arial"/>
          <w:b/>
          <w:kern w:val="0"/>
          <w:sz w:val="24"/>
          <w:szCs w:val="24"/>
        </w:rPr>
      </w:pPr>
    </w:p>
    <w:p w14:paraId="40B73777" w14:textId="77777777" w:rsidR="00E24CC1" w:rsidRDefault="00E24CC1" w:rsidP="00C13953">
      <w:pPr>
        <w:autoSpaceDE w:val="0"/>
        <w:spacing w:before="120"/>
        <w:jc w:val="right"/>
        <w:textAlignment w:val="auto"/>
        <w:rPr>
          <w:rFonts w:ascii="Arial MT" w:hAnsi="Arial MT" w:cs="Arial"/>
          <w:b/>
          <w:kern w:val="0"/>
          <w:sz w:val="24"/>
          <w:szCs w:val="24"/>
        </w:rPr>
      </w:pPr>
    </w:p>
    <w:p w14:paraId="1F8A6761" w14:textId="77777777" w:rsidR="00836540" w:rsidRPr="00836540" w:rsidRDefault="00836540" w:rsidP="008E4DCB">
      <w:pPr>
        <w:autoSpaceDE w:val="0"/>
        <w:spacing w:before="120"/>
        <w:textAlignment w:val="auto"/>
        <w:rPr>
          <w:rFonts w:ascii="Arial MT" w:hAnsi="Arial MT" w:cs="Arial"/>
          <w:b/>
          <w:kern w:val="0"/>
          <w:sz w:val="24"/>
          <w:szCs w:val="24"/>
          <w:lang w:val="sr-Cyrl-RS"/>
        </w:rPr>
      </w:pPr>
    </w:p>
    <w:p w14:paraId="1BACA5FE" w14:textId="77777777" w:rsidR="00E24CC1" w:rsidRPr="006C7C34" w:rsidRDefault="00E24CC1" w:rsidP="00E24CC1">
      <w:pPr>
        <w:autoSpaceDE w:val="0"/>
        <w:spacing w:before="120"/>
        <w:jc w:val="right"/>
        <w:textAlignment w:val="auto"/>
        <w:rPr>
          <w:rFonts w:cs="Arial"/>
          <w:b/>
          <w:sz w:val="24"/>
          <w:szCs w:val="24"/>
        </w:rPr>
      </w:pPr>
      <w:r w:rsidRPr="006C7C34">
        <w:rPr>
          <w:rFonts w:cs="Arial"/>
          <w:b/>
          <w:sz w:val="24"/>
          <w:szCs w:val="24"/>
        </w:rPr>
        <w:t xml:space="preserve">ОБРАЗАЦ </w:t>
      </w:r>
      <w:r w:rsidRPr="006C7C34">
        <w:rPr>
          <w:rFonts w:cs="Arial"/>
          <w:b/>
          <w:sz w:val="24"/>
          <w:szCs w:val="24"/>
          <w:lang w:val="sr-Cyrl-RS"/>
        </w:rPr>
        <w:t>6</w:t>
      </w:r>
      <w:r w:rsidRPr="006C7C34">
        <w:rPr>
          <w:rFonts w:cs="Arial"/>
          <w:b/>
          <w:sz w:val="24"/>
          <w:szCs w:val="24"/>
        </w:rPr>
        <w:t>.</w:t>
      </w:r>
    </w:p>
    <w:p w14:paraId="4968CC20" w14:textId="77777777" w:rsidR="00E24CC1" w:rsidRDefault="00E24CC1" w:rsidP="00E24CC1">
      <w:pPr>
        <w:pStyle w:val="Standard"/>
        <w:spacing w:before="0"/>
        <w:jc w:val="center"/>
        <w:rPr>
          <w:rFonts w:cs="Arial"/>
          <w:b/>
          <w:sz w:val="22"/>
          <w:szCs w:val="22"/>
        </w:rPr>
      </w:pPr>
    </w:p>
    <w:p w14:paraId="546BD312" w14:textId="77777777" w:rsidR="00E24CC1" w:rsidRDefault="00E24CC1" w:rsidP="00E24CC1">
      <w:pPr>
        <w:pStyle w:val="Standard"/>
        <w:spacing w:before="0"/>
        <w:rPr>
          <w:rFonts w:cs="Arial"/>
          <w:b/>
          <w:sz w:val="22"/>
          <w:szCs w:val="22"/>
        </w:rPr>
      </w:pPr>
    </w:p>
    <w:p w14:paraId="478D4583" w14:textId="77777777" w:rsidR="00E24CC1" w:rsidRPr="00F20EC2" w:rsidRDefault="00E24CC1" w:rsidP="00E24CC1">
      <w:pPr>
        <w:suppressAutoHyphens w:val="0"/>
        <w:autoSpaceDE w:val="0"/>
        <w:spacing w:before="120"/>
        <w:jc w:val="center"/>
        <w:textAlignment w:val="auto"/>
        <w:rPr>
          <w:rFonts w:cs="Arial"/>
          <w:kern w:val="0"/>
          <w:sz w:val="24"/>
          <w:szCs w:val="24"/>
        </w:rPr>
      </w:pPr>
      <w:r w:rsidRPr="00F20EC2">
        <w:rPr>
          <w:rFonts w:cs="Arial"/>
          <w:b/>
          <w:kern w:val="0"/>
          <w:sz w:val="24"/>
          <w:szCs w:val="24"/>
        </w:rPr>
        <w:t>ПОТВРДА О РЕФЕРЕНТНИМ НАБАВКАМА</w:t>
      </w:r>
    </w:p>
    <w:p w14:paraId="11B0829E" w14:textId="77777777" w:rsidR="00E24CC1" w:rsidRPr="00F20EC2" w:rsidRDefault="00E24CC1" w:rsidP="00E24CC1">
      <w:pPr>
        <w:suppressAutoHyphens w:val="0"/>
        <w:autoSpaceDE w:val="0"/>
        <w:spacing w:before="120"/>
        <w:jc w:val="center"/>
        <w:textAlignment w:val="auto"/>
        <w:rPr>
          <w:rFonts w:cs="Arial"/>
          <w:kern w:val="0"/>
          <w:sz w:val="24"/>
          <w:szCs w:val="24"/>
        </w:rPr>
      </w:pPr>
    </w:p>
    <w:p w14:paraId="3B8F9A93" w14:textId="77777777" w:rsidR="00E24CC1" w:rsidRPr="00F20EC2" w:rsidRDefault="00E24CC1" w:rsidP="00E24CC1">
      <w:pPr>
        <w:suppressAutoHyphens w:val="0"/>
        <w:autoSpaceDE w:val="0"/>
        <w:spacing w:before="120"/>
        <w:jc w:val="center"/>
        <w:textAlignment w:val="auto"/>
        <w:rPr>
          <w:rFonts w:cs="Arial"/>
          <w:kern w:val="0"/>
          <w:sz w:val="24"/>
          <w:szCs w:val="24"/>
        </w:rPr>
      </w:pPr>
    </w:p>
    <w:p w14:paraId="0F29D591" w14:textId="77777777" w:rsidR="00E24CC1" w:rsidRPr="00F20EC2" w:rsidRDefault="00E24CC1" w:rsidP="00E24CC1">
      <w:pPr>
        <w:tabs>
          <w:tab w:val="left" w:pos="0"/>
          <w:tab w:val="left" w:pos="330"/>
          <w:tab w:val="left" w:pos="540"/>
        </w:tabs>
        <w:suppressAutoHyphens w:val="0"/>
        <w:autoSpaceDE w:val="0"/>
        <w:jc w:val="center"/>
        <w:textAlignment w:val="auto"/>
        <w:rPr>
          <w:rFonts w:cs="Arial"/>
          <w:kern w:val="0"/>
          <w:sz w:val="24"/>
          <w:szCs w:val="24"/>
        </w:rPr>
      </w:pPr>
      <w:r w:rsidRPr="00F20EC2">
        <w:rPr>
          <w:rFonts w:eastAsia="Calibri" w:cs="Arial"/>
          <w:kern w:val="0"/>
          <w:sz w:val="24"/>
          <w:szCs w:val="24"/>
          <w:lang w:val="ru-RU"/>
        </w:rPr>
        <w:t>Наручилац односно корисник предметних услуга:</w:t>
      </w:r>
    </w:p>
    <w:p w14:paraId="52F2DF2F" w14:textId="77777777" w:rsidR="00E24CC1" w:rsidRPr="00F20EC2" w:rsidRDefault="00E24CC1" w:rsidP="00E24CC1">
      <w:pPr>
        <w:tabs>
          <w:tab w:val="left" w:pos="6"/>
          <w:tab w:val="left" w:pos="336"/>
          <w:tab w:val="left" w:pos="546"/>
        </w:tabs>
        <w:suppressAutoHyphens w:val="0"/>
        <w:autoSpaceDE w:val="0"/>
        <w:ind w:left="6"/>
        <w:jc w:val="center"/>
        <w:textAlignment w:val="auto"/>
        <w:rPr>
          <w:rFonts w:cs="Arial"/>
          <w:kern w:val="0"/>
          <w:sz w:val="24"/>
          <w:szCs w:val="24"/>
        </w:rPr>
      </w:pPr>
      <w:r w:rsidRPr="00F20EC2">
        <w:rPr>
          <w:rFonts w:eastAsia="Calibri" w:cs="Arial"/>
          <w:kern w:val="0"/>
          <w:sz w:val="24"/>
          <w:szCs w:val="24"/>
        </w:rPr>
        <w:t>__________________________________________________________________</w:t>
      </w:r>
    </w:p>
    <w:p w14:paraId="4A69012A" w14:textId="77777777" w:rsidR="00E24CC1" w:rsidRPr="00F20EC2" w:rsidRDefault="00E24CC1" w:rsidP="00E24CC1">
      <w:pPr>
        <w:tabs>
          <w:tab w:val="left" w:pos="6"/>
          <w:tab w:val="left" w:pos="336"/>
          <w:tab w:val="left" w:pos="546"/>
        </w:tabs>
        <w:suppressAutoHyphens w:val="0"/>
        <w:autoSpaceDE w:val="0"/>
        <w:ind w:left="6"/>
        <w:jc w:val="center"/>
        <w:textAlignment w:val="auto"/>
        <w:rPr>
          <w:rFonts w:cs="Arial"/>
          <w:kern w:val="0"/>
          <w:sz w:val="24"/>
          <w:szCs w:val="24"/>
        </w:rPr>
      </w:pPr>
      <w:r w:rsidRPr="00F20EC2">
        <w:rPr>
          <w:rFonts w:cs="Arial"/>
          <w:bCs/>
          <w:kern w:val="0"/>
          <w:sz w:val="24"/>
          <w:szCs w:val="24"/>
        </w:rPr>
        <w:t>(назив и седиште наручиоца)</w:t>
      </w:r>
    </w:p>
    <w:p w14:paraId="395E8219" w14:textId="77777777" w:rsidR="00E24CC1" w:rsidRPr="00F20EC2" w:rsidRDefault="00E24CC1" w:rsidP="00E24CC1">
      <w:pPr>
        <w:suppressAutoHyphens w:val="0"/>
        <w:autoSpaceDE w:val="0"/>
        <w:spacing w:before="120"/>
        <w:jc w:val="center"/>
        <w:textAlignment w:val="auto"/>
        <w:rPr>
          <w:rFonts w:cs="Arial"/>
          <w:kern w:val="0"/>
          <w:sz w:val="24"/>
          <w:szCs w:val="24"/>
        </w:rPr>
      </w:pPr>
      <w:r w:rsidRPr="00F20EC2">
        <w:rPr>
          <w:rFonts w:cs="Arial"/>
          <w:kern w:val="0"/>
          <w:sz w:val="24"/>
          <w:szCs w:val="24"/>
        </w:rPr>
        <w:t>Лице за контакт:      ___________________________________________________________________</w:t>
      </w:r>
    </w:p>
    <w:p w14:paraId="79B1CAC0" w14:textId="77777777" w:rsidR="00E24CC1" w:rsidRPr="00F20EC2" w:rsidRDefault="00E24CC1" w:rsidP="00E24CC1">
      <w:pPr>
        <w:suppressAutoHyphens w:val="0"/>
        <w:autoSpaceDE w:val="0"/>
        <w:spacing w:before="120"/>
        <w:jc w:val="center"/>
        <w:textAlignment w:val="auto"/>
        <w:rPr>
          <w:rFonts w:cs="Arial"/>
          <w:kern w:val="0"/>
          <w:sz w:val="24"/>
          <w:szCs w:val="24"/>
        </w:rPr>
      </w:pPr>
      <w:r w:rsidRPr="00F20EC2">
        <w:rPr>
          <w:rFonts w:cs="Arial"/>
          <w:kern w:val="0"/>
          <w:sz w:val="24"/>
          <w:szCs w:val="24"/>
        </w:rPr>
        <w:t>(име,</w:t>
      </w:r>
      <w:r w:rsidRPr="00F20EC2">
        <w:rPr>
          <w:rFonts w:cs="Arial"/>
          <w:kern w:val="0"/>
          <w:sz w:val="24"/>
          <w:szCs w:val="24"/>
          <w:lang w:val="sr-Cyrl-RS"/>
        </w:rPr>
        <w:t xml:space="preserve"> </w:t>
      </w:r>
      <w:r w:rsidRPr="00F20EC2">
        <w:rPr>
          <w:rFonts w:cs="Arial"/>
          <w:kern w:val="0"/>
          <w:sz w:val="24"/>
          <w:szCs w:val="24"/>
        </w:rPr>
        <w:t>презиме,</w:t>
      </w:r>
      <w:r w:rsidRPr="00F20EC2">
        <w:rPr>
          <w:rFonts w:cs="Arial"/>
          <w:kern w:val="0"/>
          <w:sz w:val="24"/>
          <w:szCs w:val="24"/>
          <w:lang w:val="sr-Cyrl-RS"/>
        </w:rPr>
        <w:t xml:space="preserve"> </w:t>
      </w:r>
      <w:r w:rsidRPr="00F20EC2">
        <w:rPr>
          <w:rFonts w:cs="Arial"/>
          <w:kern w:val="0"/>
          <w:sz w:val="24"/>
          <w:szCs w:val="24"/>
        </w:rPr>
        <w:t>контакт телефон)</w:t>
      </w:r>
    </w:p>
    <w:p w14:paraId="34BC2781" w14:textId="77777777" w:rsidR="00E24CC1" w:rsidRPr="00F20EC2" w:rsidRDefault="00E24CC1" w:rsidP="00E24CC1">
      <w:pPr>
        <w:suppressAutoHyphens w:val="0"/>
        <w:autoSpaceDE w:val="0"/>
        <w:spacing w:before="120"/>
        <w:jc w:val="center"/>
        <w:textAlignment w:val="auto"/>
        <w:rPr>
          <w:rFonts w:cs="Arial"/>
          <w:kern w:val="0"/>
          <w:sz w:val="24"/>
          <w:szCs w:val="24"/>
        </w:rPr>
      </w:pPr>
      <w:r w:rsidRPr="00F20EC2">
        <w:rPr>
          <w:rFonts w:cs="Arial"/>
          <w:kern w:val="0"/>
          <w:sz w:val="24"/>
          <w:szCs w:val="24"/>
        </w:rPr>
        <w:t>Овим путем потврђујем да је __________________________________________________________________</w:t>
      </w:r>
    </w:p>
    <w:p w14:paraId="31444E2A" w14:textId="77777777" w:rsidR="00E24CC1" w:rsidRPr="00F20EC2" w:rsidRDefault="00E24CC1" w:rsidP="00E24CC1">
      <w:pPr>
        <w:suppressAutoHyphens w:val="0"/>
        <w:autoSpaceDE w:val="0"/>
        <w:spacing w:before="120"/>
        <w:jc w:val="center"/>
        <w:textAlignment w:val="auto"/>
        <w:rPr>
          <w:rFonts w:cs="Arial"/>
          <w:kern w:val="0"/>
          <w:sz w:val="24"/>
          <w:szCs w:val="24"/>
        </w:rPr>
      </w:pPr>
      <w:r w:rsidRPr="00F20EC2">
        <w:rPr>
          <w:rFonts w:cs="Arial"/>
          <w:kern w:val="0"/>
          <w:sz w:val="24"/>
          <w:szCs w:val="24"/>
        </w:rPr>
        <w:t>(навести назив седиште  понуђача)</w:t>
      </w:r>
    </w:p>
    <w:p w14:paraId="247773FB" w14:textId="77777777" w:rsidR="00E24CC1" w:rsidRPr="00F20EC2" w:rsidRDefault="00E24CC1" w:rsidP="00E24CC1">
      <w:pPr>
        <w:suppressAutoHyphens w:val="0"/>
        <w:autoSpaceDE w:val="0"/>
        <w:spacing w:before="120"/>
        <w:jc w:val="center"/>
        <w:textAlignment w:val="auto"/>
        <w:rPr>
          <w:rFonts w:cs="Arial"/>
          <w:kern w:val="0"/>
          <w:sz w:val="24"/>
          <w:szCs w:val="24"/>
        </w:rPr>
      </w:pPr>
      <w:r w:rsidRPr="00F20EC2">
        <w:rPr>
          <w:rFonts w:cs="Arial"/>
          <w:kern w:val="0"/>
          <w:sz w:val="24"/>
          <w:szCs w:val="24"/>
        </w:rPr>
        <w:t>за наше потребе извршио:</w:t>
      </w:r>
    </w:p>
    <w:p w14:paraId="15A92C0B" w14:textId="77777777" w:rsidR="00E24CC1" w:rsidRPr="00F20EC2" w:rsidRDefault="00E24CC1" w:rsidP="00E24CC1">
      <w:pPr>
        <w:suppressAutoHyphens w:val="0"/>
        <w:autoSpaceDE w:val="0"/>
        <w:spacing w:before="120"/>
        <w:jc w:val="center"/>
        <w:textAlignment w:val="auto"/>
        <w:rPr>
          <w:rFonts w:cs="Arial"/>
          <w:kern w:val="0"/>
          <w:sz w:val="24"/>
          <w:szCs w:val="24"/>
        </w:rPr>
      </w:pPr>
      <w:r w:rsidRPr="00F20EC2">
        <w:rPr>
          <w:rFonts w:cs="Arial"/>
          <w:kern w:val="0"/>
          <w:sz w:val="24"/>
          <w:szCs w:val="24"/>
        </w:rPr>
        <w:t>__________________________________________________________________</w:t>
      </w:r>
    </w:p>
    <w:p w14:paraId="160B5CE5" w14:textId="77777777" w:rsidR="00E24CC1" w:rsidRPr="00F20EC2" w:rsidRDefault="00E24CC1" w:rsidP="00E24CC1">
      <w:pPr>
        <w:suppressAutoHyphens w:val="0"/>
        <w:autoSpaceDE w:val="0"/>
        <w:spacing w:before="120"/>
        <w:jc w:val="center"/>
        <w:textAlignment w:val="auto"/>
        <w:rPr>
          <w:rFonts w:cs="Arial"/>
          <w:kern w:val="0"/>
          <w:sz w:val="24"/>
          <w:szCs w:val="24"/>
        </w:rPr>
      </w:pPr>
      <w:r w:rsidRPr="00F20EC2">
        <w:rPr>
          <w:rFonts w:cs="Arial"/>
          <w:kern w:val="0"/>
          <w:sz w:val="24"/>
          <w:szCs w:val="24"/>
        </w:rPr>
        <w:t>(навести)</w:t>
      </w:r>
    </w:p>
    <w:p w14:paraId="4CF767D3" w14:textId="77777777" w:rsidR="00E24CC1" w:rsidRPr="00F20EC2" w:rsidRDefault="00E24CC1" w:rsidP="00E24CC1">
      <w:pPr>
        <w:suppressAutoHyphens w:val="0"/>
        <w:autoSpaceDE w:val="0"/>
        <w:spacing w:before="120"/>
        <w:jc w:val="center"/>
        <w:textAlignment w:val="auto"/>
        <w:rPr>
          <w:rFonts w:cs="Arial"/>
          <w:kern w:val="0"/>
          <w:sz w:val="24"/>
          <w:szCs w:val="24"/>
          <w:lang w:val="sr-Cyrl-RS"/>
        </w:rPr>
      </w:pPr>
      <w:r w:rsidRPr="00F20EC2">
        <w:rPr>
          <w:rFonts w:cs="Arial"/>
          <w:kern w:val="0"/>
          <w:sz w:val="24"/>
          <w:szCs w:val="24"/>
        </w:rPr>
        <w:t>у уговореном року, обиму и квалитету и да</w:t>
      </w:r>
      <w:r w:rsidRPr="00F20EC2">
        <w:rPr>
          <w:rFonts w:cs="Arial"/>
          <w:kern w:val="0"/>
          <w:sz w:val="24"/>
          <w:szCs w:val="24"/>
          <w:lang w:val="sr-Cyrl-RS"/>
        </w:rPr>
        <w:t xml:space="preserve"> </w:t>
      </w:r>
      <w:r w:rsidRPr="00F20EC2">
        <w:rPr>
          <w:rFonts w:cs="Arial"/>
          <w:kern w:val="0"/>
          <w:sz w:val="24"/>
          <w:szCs w:val="24"/>
        </w:rPr>
        <w:t>у гарантном року није било рекламација на исте.</w:t>
      </w:r>
    </w:p>
    <w:p w14:paraId="4A56F10E" w14:textId="77777777" w:rsidR="00E24CC1" w:rsidRPr="00F20EC2" w:rsidRDefault="00E24CC1" w:rsidP="00E24CC1">
      <w:pPr>
        <w:suppressAutoHyphens w:val="0"/>
        <w:autoSpaceDE w:val="0"/>
        <w:spacing w:before="120"/>
        <w:jc w:val="both"/>
        <w:textAlignment w:val="auto"/>
        <w:rPr>
          <w:rFonts w:cs="Arial"/>
          <w:kern w:val="0"/>
          <w:sz w:val="24"/>
          <w:szCs w:val="24"/>
          <w:lang w:val="sr-Cyrl-RS"/>
        </w:rPr>
      </w:pPr>
    </w:p>
    <w:tbl>
      <w:tblPr>
        <w:tblW w:w="9209" w:type="dxa"/>
        <w:jc w:val="center"/>
        <w:tblLayout w:type="fixed"/>
        <w:tblCellMar>
          <w:left w:w="10" w:type="dxa"/>
          <w:right w:w="10" w:type="dxa"/>
        </w:tblCellMar>
        <w:tblLook w:val="0000" w:firstRow="0" w:lastRow="0" w:firstColumn="0" w:lastColumn="0" w:noHBand="0" w:noVBand="0"/>
      </w:tblPr>
      <w:tblGrid>
        <w:gridCol w:w="1724"/>
        <w:gridCol w:w="1815"/>
        <w:gridCol w:w="1843"/>
        <w:gridCol w:w="1701"/>
        <w:gridCol w:w="2126"/>
      </w:tblGrid>
      <w:tr w:rsidR="00E24CC1" w:rsidRPr="00F20EC2" w14:paraId="622FA21A" w14:textId="77777777" w:rsidTr="00E24CC1">
        <w:trPr>
          <w:trHeight w:val="1074"/>
          <w:jc w:val="center"/>
        </w:trPr>
        <w:tc>
          <w:tcPr>
            <w:tcW w:w="17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46A730B" w14:textId="77777777" w:rsidR="00E24CC1" w:rsidRPr="00F20EC2" w:rsidRDefault="00E24CC1" w:rsidP="00E24CC1">
            <w:pPr>
              <w:suppressAutoHyphens w:val="0"/>
              <w:autoSpaceDE w:val="0"/>
              <w:spacing w:before="120"/>
              <w:jc w:val="center"/>
              <w:textAlignment w:val="auto"/>
              <w:rPr>
                <w:rFonts w:cs="Arial"/>
                <w:b/>
                <w:kern w:val="0"/>
                <w:sz w:val="22"/>
                <w:szCs w:val="22"/>
              </w:rPr>
            </w:pPr>
            <w:r w:rsidRPr="00F20EC2">
              <w:rPr>
                <w:rFonts w:eastAsia="Calibri" w:cs="Arial"/>
                <w:b/>
                <w:kern w:val="0"/>
                <w:sz w:val="22"/>
                <w:szCs w:val="22"/>
              </w:rPr>
              <w:t>Датум  закључења уговора</w:t>
            </w:r>
          </w:p>
        </w:tc>
        <w:tc>
          <w:tcPr>
            <w:tcW w:w="1815" w:type="dxa"/>
            <w:tcBorders>
              <w:top w:val="single" w:sz="4" w:space="0" w:color="00000A"/>
              <w:left w:val="single" w:sz="4" w:space="0" w:color="00000A"/>
              <w:bottom w:val="single" w:sz="4" w:space="0" w:color="00000A"/>
              <w:right w:val="single" w:sz="4" w:space="0" w:color="00000A"/>
            </w:tcBorders>
          </w:tcPr>
          <w:p w14:paraId="02CC0F05" w14:textId="77777777" w:rsidR="00E24CC1" w:rsidRDefault="00E24CC1" w:rsidP="00E24CC1">
            <w:pPr>
              <w:suppressAutoHyphens w:val="0"/>
              <w:autoSpaceDE w:val="0"/>
              <w:spacing w:before="120"/>
              <w:jc w:val="center"/>
              <w:textAlignment w:val="auto"/>
              <w:rPr>
                <w:rFonts w:eastAsia="Calibri" w:cs="Arial"/>
                <w:b/>
                <w:kern w:val="0"/>
                <w:sz w:val="22"/>
                <w:szCs w:val="22"/>
              </w:rPr>
            </w:pPr>
          </w:p>
          <w:p w14:paraId="6968D1C2" w14:textId="77777777" w:rsidR="00E24CC1" w:rsidRPr="0021676B" w:rsidRDefault="00E24CC1" w:rsidP="00E24CC1">
            <w:pPr>
              <w:suppressAutoHyphens w:val="0"/>
              <w:autoSpaceDE w:val="0"/>
              <w:spacing w:before="120"/>
              <w:jc w:val="center"/>
              <w:textAlignment w:val="auto"/>
              <w:rPr>
                <w:rFonts w:eastAsia="Calibri" w:cs="Arial"/>
                <w:b/>
                <w:kern w:val="0"/>
                <w:sz w:val="22"/>
                <w:szCs w:val="22"/>
                <w:lang w:val="sr-Cyrl-RS"/>
              </w:rPr>
            </w:pPr>
            <w:r>
              <w:rPr>
                <w:rFonts w:eastAsia="Calibri" w:cs="Arial"/>
                <w:b/>
                <w:kern w:val="0"/>
                <w:sz w:val="22"/>
                <w:szCs w:val="22"/>
                <w:lang w:val="sr-Cyrl-RS"/>
              </w:rPr>
              <w:t>Предмет уговора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44005A" w14:textId="77777777" w:rsidR="00E24CC1" w:rsidRPr="00F20EC2" w:rsidRDefault="00E24CC1" w:rsidP="00E24CC1">
            <w:pPr>
              <w:suppressAutoHyphens w:val="0"/>
              <w:autoSpaceDE w:val="0"/>
              <w:spacing w:before="120"/>
              <w:jc w:val="center"/>
              <w:textAlignment w:val="auto"/>
              <w:rPr>
                <w:rFonts w:cs="Arial"/>
                <w:b/>
                <w:kern w:val="0"/>
                <w:sz w:val="22"/>
                <w:szCs w:val="22"/>
              </w:rPr>
            </w:pPr>
            <w:r w:rsidRPr="00F20EC2">
              <w:rPr>
                <w:rFonts w:eastAsia="Calibri" w:cs="Arial"/>
                <w:b/>
                <w:kern w:val="0"/>
                <w:sz w:val="22"/>
                <w:szCs w:val="22"/>
              </w:rPr>
              <w:t>Датум реализације уговора</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CCE7DB9" w14:textId="77777777" w:rsidR="00E24CC1" w:rsidRPr="00F20EC2" w:rsidRDefault="00E24CC1" w:rsidP="00E24CC1">
            <w:pPr>
              <w:suppressAutoHyphens w:val="0"/>
              <w:autoSpaceDE w:val="0"/>
              <w:spacing w:before="120"/>
              <w:jc w:val="center"/>
              <w:textAlignment w:val="auto"/>
              <w:rPr>
                <w:rFonts w:cs="Arial"/>
                <w:b/>
                <w:kern w:val="0"/>
                <w:sz w:val="22"/>
                <w:szCs w:val="22"/>
                <w:lang w:val="sr-Cyrl-RS"/>
              </w:rPr>
            </w:pPr>
            <w:r w:rsidRPr="00F20EC2">
              <w:rPr>
                <w:rFonts w:eastAsia="Calibri" w:cs="Arial"/>
                <w:b/>
                <w:kern w:val="0"/>
                <w:sz w:val="22"/>
                <w:szCs w:val="22"/>
              </w:rPr>
              <w:t>Вредност уговора</w:t>
            </w:r>
            <w:r w:rsidRPr="00F20EC2">
              <w:rPr>
                <w:rFonts w:eastAsia="Calibri" w:cs="Arial"/>
                <w:b/>
                <w:kern w:val="0"/>
                <w:sz w:val="22"/>
                <w:szCs w:val="22"/>
                <w:lang w:val="sr-Cyrl-RS"/>
              </w:rPr>
              <w:t>,</w:t>
            </w:r>
            <w:r w:rsidRPr="00F20EC2">
              <w:rPr>
                <w:rFonts w:eastAsia="Calibri" w:cs="Arial"/>
                <w:b/>
                <w:kern w:val="0"/>
                <w:sz w:val="22"/>
                <w:szCs w:val="22"/>
              </w:rPr>
              <w:t xml:space="preserve"> без ПДВ</w:t>
            </w:r>
            <w:r w:rsidRPr="00F20EC2">
              <w:rPr>
                <w:rFonts w:eastAsia="Calibri" w:cs="Arial"/>
                <w:b/>
                <w:kern w:val="0"/>
                <w:sz w:val="22"/>
                <w:szCs w:val="22"/>
                <w:lang w:val="sr-Cyrl-RS"/>
              </w:rPr>
              <w:t>-а</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B9F3F5" w14:textId="77777777" w:rsidR="00E24CC1" w:rsidRPr="00F20EC2" w:rsidRDefault="00E24CC1" w:rsidP="00E24CC1">
            <w:pPr>
              <w:suppressAutoHyphens w:val="0"/>
              <w:autoSpaceDE w:val="0"/>
              <w:jc w:val="center"/>
              <w:textAlignment w:val="auto"/>
              <w:rPr>
                <w:rFonts w:cs="Arial"/>
                <w:b/>
                <w:kern w:val="0"/>
                <w:sz w:val="22"/>
                <w:szCs w:val="22"/>
                <w:lang w:val="sr-Cyrl-RS"/>
              </w:rPr>
            </w:pPr>
            <w:r w:rsidRPr="00F20EC2">
              <w:rPr>
                <w:rFonts w:eastAsia="Calibri" w:cs="Arial"/>
                <w:b/>
                <w:kern w:val="0"/>
                <w:sz w:val="22"/>
                <w:szCs w:val="22"/>
              </w:rPr>
              <w:t>Вредност извршених услуга</w:t>
            </w:r>
            <w:r w:rsidRPr="00F20EC2">
              <w:rPr>
                <w:rFonts w:eastAsia="Calibri" w:cs="Arial"/>
                <w:b/>
                <w:kern w:val="0"/>
                <w:sz w:val="22"/>
                <w:szCs w:val="22"/>
                <w:lang w:val="sr-Cyrl-RS"/>
              </w:rPr>
              <w:t>,</w:t>
            </w:r>
            <w:r w:rsidRPr="00F20EC2">
              <w:rPr>
                <w:rFonts w:eastAsia="Calibri" w:cs="Arial"/>
                <w:b/>
                <w:kern w:val="0"/>
                <w:sz w:val="22"/>
                <w:szCs w:val="22"/>
              </w:rPr>
              <w:t xml:space="preserve"> без ПДВ</w:t>
            </w:r>
            <w:r w:rsidRPr="00F20EC2">
              <w:rPr>
                <w:rFonts w:eastAsia="Calibri" w:cs="Arial"/>
                <w:b/>
                <w:kern w:val="0"/>
                <w:sz w:val="22"/>
                <w:szCs w:val="22"/>
                <w:lang w:val="sr-Cyrl-RS"/>
              </w:rPr>
              <w:t>-а</w:t>
            </w:r>
          </w:p>
          <w:p w14:paraId="00D0B801" w14:textId="77777777" w:rsidR="00E24CC1" w:rsidRPr="00F20EC2" w:rsidRDefault="00E24CC1" w:rsidP="00E24CC1">
            <w:pPr>
              <w:suppressAutoHyphens w:val="0"/>
              <w:autoSpaceDE w:val="0"/>
              <w:jc w:val="center"/>
              <w:textAlignment w:val="auto"/>
              <w:rPr>
                <w:rFonts w:cs="Arial"/>
                <w:b/>
                <w:kern w:val="0"/>
                <w:sz w:val="22"/>
                <w:szCs w:val="22"/>
                <w:lang w:val="sr-Cyrl-RS"/>
              </w:rPr>
            </w:pPr>
            <w:r w:rsidRPr="00F20EC2">
              <w:rPr>
                <w:rFonts w:eastAsia="Calibri" w:cs="Arial"/>
                <w:b/>
                <w:kern w:val="0"/>
                <w:sz w:val="22"/>
                <w:szCs w:val="22"/>
                <w:lang w:val="sr-Cyrl-RS"/>
              </w:rPr>
              <w:t>(д</w:t>
            </w:r>
            <w:r w:rsidRPr="00F20EC2">
              <w:rPr>
                <w:rFonts w:eastAsia="Calibri" w:cs="Arial"/>
                <w:b/>
                <w:kern w:val="0"/>
                <w:sz w:val="22"/>
                <w:szCs w:val="22"/>
              </w:rPr>
              <w:t>ин.</w:t>
            </w:r>
            <w:r w:rsidRPr="00F20EC2">
              <w:rPr>
                <w:rFonts w:eastAsia="Calibri" w:cs="Arial"/>
                <w:b/>
                <w:kern w:val="0"/>
                <w:sz w:val="22"/>
                <w:szCs w:val="22"/>
                <w:lang w:val="sr-Cyrl-RS"/>
              </w:rPr>
              <w:t>)</w:t>
            </w:r>
          </w:p>
        </w:tc>
      </w:tr>
      <w:tr w:rsidR="00E24CC1" w:rsidRPr="00F20EC2" w14:paraId="3ACDED01" w14:textId="77777777" w:rsidTr="00E24CC1">
        <w:trPr>
          <w:jc w:val="center"/>
        </w:trPr>
        <w:tc>
          <w:tcPr>
            <w:tcW w:w="17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6AB1F0" w14:textId="77777777" w:rsidR="00E24CC1" w:rsidRPr="00F20EC2" w:rsidRDefault="00E24CC1" w:rsidP="00E24CC1">
            <w:pPr>
              <w:suppressAutoHyphens w:val="0"/>
              <w:autoSpaceDE w:val="0"/>
              <w:spacing w:before="120"/>
              <w:jc w:val="both"/>
              <w:textAlignment w:val="auto"/>
              <w:rPr>
                <w:rFonts w:eastAsia="Calibri" w:cs="Arial"/>
                <w:kern w:val="0"/>
                <w:sz w:val="24"/>
                <w:szCs w:val="24"/>
              </w:rPr>
            </w:pPr>
          </w:p>
        </w:tc>
        <w:tc>
          <w:tcPr>
            <w:tcW w:w="1815" w:type="dxa"/>
            <w:tcBorders>
              <w:top w:val="single" w:sz="4" w:space="0" w:color="00000A"/>
              <w:left w:val="single" w:sz="4" w:space="0" w:color="00000A"/>
              <w:bottom w:val="single" w:sz="4" w:space="0" w:color="00000A"/>
              <w:right w:val="single" w:sz="4" w:space="0" w:color="00000A"/>
            </w:tcBorders>
          </w:tcPr>
          <w:p w14:paraId="1039181C" w14:textId="77777777" w:rsidR="00E24CC1" w:rsidRPr="00F20EC2" w:rsidRDefault="00E24CC1" w:rsidP="00E24CC1">
            <w:pPr>
              <w:suppressAutoHyphens w:val="0"/>
              <w:autoSpaceDE w:val="0"/>
              <w:spacing w:before="120"/>
              <w:jc w:val="both"/>
              <w:textAlignment w:val="auto"/>
              <w:rPr>
                <w:rFonts w:eastAsia="Calibri" w:cs="Arial"/>
                <w:kern w:val="0"/>
                <w:sz w:val="24"/>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5EAE6E" w14:textId="77777777" w:rsidR="00E24CC1" w:rsidRPr="00F20EC2" w:rsidRDefault="00E24CC1" w:rsidP="00E24CC1">
            <w:pPr>
              <w:suppressAutoHyphens w:val="0"/>
              <w:autoSpaceDE w:val="0"/>
              <w:spacing w:before="120"/>
              <w:jc w:val="both"/>
              <w:textAlignment w:val="auto"/>
              <w:rPr>
                <w:rFonts w:eastAsia="Calibri" w:cs="Arial"/>
                <w:kern w:val="0"/>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569E02" w14:textId="77777777" w:rsidR="00E24CC1" w:rsidRPr="00F20EC2" w:rsidRDefault="00E24CC1" w:rsidP="00E24CC1">
            <w:pPr>
              <w:suppressAutoHyphens w:val="0"/>
              <w:autoSpaceDE w:val="0"/>
              <w:spacing w:before="120"/>
              <w:jc w:val="both"/>
              <w:textAlignment w:val="auto"/>
              <w:rPr>
                <w:rFonts w:eastAsia="Calibri" w:cs="Arial"/>
                <w:kern w:val="0"/>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F889DE" w14:textId="77777777" w:rsidR="00E24CC1" w:rsidRPr="00F20EC2" w:rsidRDefault="00E24CC1" w:rsidP="00E24CC1">
            <w:pPr>
              <w:suppressAutoHyphens w:val="0"/>
              <w:autoSpaceDE w:val="0"/>
              <w:spacing w:before="120"/>
              <w:jc w:val="both"/>
              <w:textAlignment w:val="auto"/>
              <w:rPr>
                <w:rFonts w:eastAsia="Calibri" w:cs="Arial"/>
                <w:kern w:val="0"/>
                <w:sz w:val="24"/>
                <w:szCs w:val="24"/>
              </w:rPr>
            </w:pPr>
          </w:p>
        </w:tc>
      </w:tr>
      <w:tr w:rsidR="00E24CC1" w:rsidRPr="00F20EC2" w14:paraId="0E002312" w14:textId="77777777" w:rsidTr="00E24CC1">
        <w:trPr>
          <w:jc w:val="center"/>
        </w:trPr>
        <w:tc>
          <w:tcPr>
            <w:tcW w:w="17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0A13A9" w14:textId="77777777" w:rsidR="00E24CC1" w:rsidRPr="00F20EC2" w:rsidRDefault="00E24CC1" w:rsidP="00E24CC1">
            <w:pPr>
              <w:suppressAutoHyphens w:val="0"/>
              <w:autoSpaceDE w:val="0"/>
              <w:spacing w:before="120"/>
              <w:jc w:val="both"/>
              <w:textAlignment w:val="auto"/>
              <w:rPr>
                <w:rFonts w:eastAsia="Calibri" w:cs="Arial"/>
                <w:kern w:val="0"/>
                <w:sz w:val="24"/>
                <w:szCs w:val="24"/>
              </w:rPr>
            </w:pPr>
          </w:p>
        </w:tc>
        <w:tc>
          <w:tcPr>
            <w:tcW w:w="1815" w:type="dxa"/>
            <w:tcBorders>
              <w:top w:val="single" w:sz="4" w:space="0" w:color="00000A"/>
              <w:left w:val="single" w:sz="4" w:space="0" w:color="00000A"/>
              <w:bottom w:val="single" w:sz="4" w:space="0" w:color="00000A"/>
              <w:right w:val="single" w:sz="4" w:space="0" w:color="00000A"/>
            </w:tcBorders>
          </w:tcPr>
          <w:p w14:paraId="62A0FB21" w14:textId="77777777" w:rsidR="00E24CC1" w:rsidRPr="00F20EC2" w:rsidRDefault="00E24CC1" w:rsidP="00E24CC1">
            <w:pPr>
              <w:suppressAutoHyphens w:val="0"/>
              <w:autoSpaceDE w:val="0"/>
              <w:spacing w:before="120"/>
              <w:jc w:val="both"/>
              <w:textAlignment w:val="auto"/>
              <w:rPr>
                <w:rFonts w:eastAsia="Calibri" w:cs="Arial"/>
                <w:kern w:val="0"/>
                <w:sz w:val="24"/>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CF1ECB" w14:textId="77777777" w:rsidR="00E24CC1" w:rsidRPr="00F20EC2" w:rsidRDefault="00E24CC1" w:rsidP="00E24CC1">
            <w:pPr>
              <w:suppressAutoHyphens w:val="0"/>
              <w:autoSpaceDE w:val="0"/>
              <w:spacing w:before="120"/>
              <w:jc w:val="both"/>
              <w:textAlignment w:val="auto"/>
              <w:rPr>
                <w:rFonts w:eastAsia="Calibri" w:cs="Arial"/>
                <w:kern w:val="0"/>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DD2A9D" w14:textId="77777777" w:rsidR="00E24CC1" w:rsidRPr="00F20EC2" w:rsidRDefault="00E24CC1" w:rsidP="00E24CC1">
            <w:pPr>
              <w:suppressAutoHyphens w:val="0"/>
              <w:autoSpaceDE w:val="0"/>
              <w:spacing w:before="120"/>
              <w:jc w:val="both"/>
              <w:textAlignment w:val="auto"/>
              <w:rPr>
                <w:rFonts w:eastAsia="Calibri" w:cs="Arial"/>
                <w:kern w:val="0"/>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B88CD8" w14:textId="77777777" w:rsidR="00E24CC1" w:rsidRPr="00F20EC2" w:rsidRDefault="00E24CC1" w:rsidP="00E24CC1">
            <w:pPr>
              <w:suppressAutoHyphens w:val="0"/>
              <w:autoSpaceDE w:val="0"/>
              <w:spacing w:before="120"/>
              <w:jc w:val="both"/>
              <w:textAlignment w:val="auto"/>
              <w:rPr>
                <w:rFonts w:eastAsia="Calibri" w:cs="Arial"/>
                <w:kern w:val="0"/>
                <w:sz w:val="24"/>
                <w:szCs w:val="24"/>
              </w:rPr>
            </w:pPr>
          </w:p>
        </w:tc>
      </w:tr>
      <w:tr w:rsidR="00E24CC1" w:rsidRPr="00F20EC2" w14:paraId="409E7C48" w14:textId="77777777" w:rsidTr="00E24CC1">
        <w:trPr>
          <w:jc w:val="center"/>
        </w:trPr>
        <w:tc>
          <w:tcPr>
            <w:tcW w:w="17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4E32E5" w14:textId="77777777" w:rsidR="00E24CC1" w:rsidRPr="00F20EC2" w:rsidRDefault="00E24CC1" w:rsidP="00E24CC1">
            <w:pPr>
              <w:suppressAutoHyphens w:val="0"/>
              <w:autoSpaceDE w:val="0"/>
              <w:spacing w:before="120"/>
              <w:jc w:val="both"/>
              <w:textAlignment w:val="auto"/>
              <w:rPr>
                <w:rFonts w:eastAsia="Calibri" w:cs="Arial"/>
                <w:kern w:val="0"/>
                <w:sz w:val="24"/>
                <w:szCs w:val="24"/>
              </w:rPr>
            </w:pPr>
          </w:p>
        </w:tc>
        <w:tc>
          <w:tcPr>
            <w:tcW w:w="1815" w:type="dxa"/>
            <w:tcBorders>
              <w:top w:val="single" w:sz="4" w:space="0" w:color="00000A"/>
              <w:left w:val="single" w:sz="4" w:space="0" w:color="00000A"/>
              <w:bottom w:val="single" w:sz="4" w:space="0" w:color="00000A"/>
              <w:right w:val="single" w:sz="4" w:space="0" w:color="00000A"/>
            </w:tcBorders>
          </w:tcPr>
          <w:p w14:paraId="71034E5C" w14:textId="77777777" w:rsidR="00E24CC1" w:rsidRPr="00F20EC2" w:rsidRDefault="00E24CC1" w:rsidP="00E24CC1">
            <w:pPr>
              <w:suppressAutoHyphens w:val="0"/>
              <w:autoSpaceDE w:val="0"/>
              <w:spacing w:before="120"/>
              <w:jc w:val="both"/>
              <w:textAlignment w:val="auto"/>
              <w:rPr>
                <w:rFonts w:eastAsia="Calibri" w:cs="Arial"/>
                <w:kern w:val="0"/>
                <w:sz w:val="24"/>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E21117" w14:textId="77777777" w:rsidR="00E24CC1" w:rsidRPr="00F20EC2" w:rsidRDefault="00E24CC1" w:rsidP="00E24CC1">
            <w:pPr>
              <w:suppressAutoHyphens w:val="0"/>
              <w:autoSpaceDE w:val="0"/>
              <w:spacing w:before="120"/>
              <w:jc w:val="both"/>
              <w:textAlignment w:val="auto"/>
              <w:rPr>
                <w:rFonts w:eastAsia="Calibri" w:cs="Arial"/>
                <w:kern w:val="0"/>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B667F6" w14:textId="77777777" w:rsidR="00E24CC1" w:rsidRPr="00F20EC2" w:rsidRDefault="00E24CC1" w:rsidP="00E24CC1">
            <w:pPr>
              <w:suppressAutoHyphens w:val="0"/>
              <w:autoSpaceDE w:val="0"/>
              <w:spacing w:before="120"/>
              <w:jc w:val="both"/>
              <w:textAlignment w:val="auto"/>
              <w:rPr>
                <w:rFonts w:eastAsia="Calibri" w:cs="Arial"/>
                <w:kern w:val="0"/>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BF2294" w14:textId="77777777" w:rsidR="00E24CC1" w:rsidRPr="00F20EC2" w:rsidRDefault="00E24CC1" w:rsidP="00E24CC1">
            <w:pPr>
              <w:suppressAutoHyphens w:val="0"/>
              <w:autoSpaceDE w:val="0"/>
              <w:spacing w:before="120"/>
              <w:jc w:val="both"/>
              <w:textAlignment w:val="auto"/>
              <w:rPr>
                <w:rFonts w:eastAsia="Calibri" w:cs="Arial"/>
                <w:kern w:val="0"/>
                <w:sz w:val="24"/>
                <w:szCs w:val="24"/>
              </w:rPr>
            </w:pPr>
          </w:p>
        </w:tc>
      </w:tr>
      <w:tr w:rsidR="00E24CC1" w:rsidRPr="00F20EC2" w14:paraId="5560FA46" w14:textId="77777777" w:rsidTr="00E24CC1">
        <w:trPr>
          <w:jc w:val="center"/>
        </w:trPr>
        <w:tc>
          <w:tcPr>
            <w:tcW w:w="17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129B05" w14:textId="77777777" w:rsidR="00E24CC1" w:rsidRPr="00F20EC2" w:rsidRDefault="00E24CC1" w:rsidP="00E24CC1">
            <w:pPr>
              <w:suppressAutoHyphens w:val="0"/>
              <w:autoSpaceDE w:val="0"/>
              <w:spacing w:before="120"/>
              <w:jc w:val="both"/>
              <w:textAlignment w:val="auto"/>
              <w:rPr>
                <w:rFonts w:eastAsia="Calibri" w:cs="Arial"/>
                <w:kern w:val="0"/>
                <w:sz w:val="24"/>
                <w:szCs w:val="24"/>
              </w:rPr>
            </w:pPr>
          </w:p>
        </w:tc>
        <w:tc>
          <w:tcPr>
            <w:tcW w:w="1815" w:type="dxa"/>
            <w:tcBorders>
              <w:top w:val="single" w:sz="4" w:space="0" w:color="00000A"/>
              <w:left w:val="single" w:sz="4" w:space="0" w:color="00000A"/>
              <w:bottom w:val="single" w:sz="4" w:space="0" w:color="00000A"/>
              <w:right w:val="single" w:sz="4" w:space="0" w:color="00000A"/>
            </w:tcBorders>
          </w:tcPr>
          <w:p w14:paraId="33D1BF85" w14:textId="77777777" w:rsidR="00E24CC1" w:rsidRPr="00F20EC2" w:rsidRDefault="00E24CC1" w:rsidP="00E24CC1">
            <w:pPr>
              <w:suppressAutoHyphens w:val="0"/>
              <w:autoSpaceDE w:val="0"/>
              <w:spacing w:before="120"/>
              <w:jc w:val="both"/>
              <w:textAlignment w:val="auto"/>
              <w:rPr>
                <w:rFonts w:eastAsia="Calibri" w:cs="Arial"/>
                <w:kern w:val="0"/>
                <w:sz w:val="24"/>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AD2DB5" w14:textId="77777777" w:rsidR="00E24CC1" w:rsidRPr="00F20EC2" w:rsidRDefault="00E24CC1" w:rsidP="00E24CC1">
            <w:pPr>
              <w:suppressAutoHyphens w:val="0"/>
              <w:autoSpaceDE w:val="0"/>
              <w:spacing w:before="120"/>
              <w:jc w:val="both"/>
              <w:textAlignment w:val="auto"/>
              <w:rPr>
                <w:rFonts w:eastAsia="Calibri" w:cs="Arial"/>
                <w:kern w:val="0"/>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BF2ACE" w14:textId="77777777" w:rsidR="00E24CC1" w:rsidRPr="00F20EC2" w:rsidRDefault="00E24CC1" w:rsidP="00E24CC1">
            <w:pPr>
              <w:suppressAutoHyphens w:val="0"/>
              <w:autoSpaceDE w:val="0"/>
              <w:spacing w:before="120"/>
              <w:jc w:val="both"/>
              <w:textAlignment w:val="auto"/>
              <w:rPr>
                <w:rFonts w:eastAsia="Calibri" w:cs="Arial"/>
                <w:kern w:val="0"/>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DA0790" w14:textId="77777777" w:rsidR="00E24CC1" w:rsidRPr="00F20EC2" w:rsidRDefault="00E24CC1" w:rsidP="00E24CC1">
            <w:pPr>
              <w:suppressAutoHyphens w:val="0"/>
              <w:autoSpaceDE w:val="0"/>
              <w:spacing w:before="120"/>
              <w:jc w:val="both"/>
              <w:textAlignment w:val="auto"/>
              <w:rPr>
                <w:rFonts w:eastAsia="Calibri" w:cs="Arial"/>
                <w:kern w:val="0"/>
                <w:sz w:val="24"/>
                <w:szCs w:val="24"/>
              </w:rPr>
            </w:pPr>
          </w:p>
        </w:tc>
      </w:tr>
    </w:tbl>
    <w:p w14:paraId="046E3CE7" w14:textId="77777777" w:rsidR="00E24CC1" w:rsidRPr="00F20EC2" w:rsidRDefault="00E24CC1" w:rsidP="00E24CC1">
      <w:pPr>
        <w:suppressAutoHyphens w:val="0"/>
        <w:autoSpaceDE w:val="0"/>
        <w:spacing w:before="120"/>
        <w:jc w:val="both"/>
        <w:textAlignment w:val="auto"/>
        <w:rPr>
          <w:rFonts w:cs="Arial"/>
          <w:kern w:val="0"/>
          <w:sz w:val="24"/>
          <w:szCs w:val="24"/>
        </w:rPr>
      </w:pPr>
      <w:r w:rsidRPr="00F20EC2">
        <w:rPr>
          <w:rFonts w:cs="Arial"/>
          <w:kern w:val="0"/>
          <w:sz w:val="24"/>
          <w:szCs w:val="24"/>
        </w:rPr>
        <w:tab/>
      </w:r>
    </w:p>
    <w:p w14:paraId="14232BDC" w14:textId="77777777" w:rsidR="00E24CC1" w:rsidRPr="00F20EC2" w:rsidRDefault="00E24CC1" w:rsidP="00E24CC1">
      <w:pPr>
        <w:suppressAutoHyphens w:val="0"/>
        <w:autoSpaceDE w:val="0"/>
        <w:spacing w:before="120"/>
        <w:jc w:val="both"/>
        <w:textAlignment w:val="auto"/>
        <w:rPr>
          <w:rFonts w:cs="Arial"/>
          <w:kern w:val="0"/>
          <w:sz w:val="24"/>
          <w:szCs w:val="24"/>
        </w:rPr>
      </w:pPr>
    </w:p>
    <w:p w14:paraId="24564468" w14:textId="77777777" w:rsidR="00E24CC1" w:rsidRPr="00F20EC2" w:rsidRDefault="00E24CC1" w:rsidP="00E24CC1">
      <w:pPr>
        <w:autoSpaceDE w:val="0"/>
        <w:jc w:val="both"/>
        <w:textAlignment w:val="auto"/>
        <w:rPr>
          <w:rFonts w:cs="Arial"/>
          <w:color w:val="000000"/>
          <w:kern w:val="0"/>
          <w:sz w:val="24"/>
          <w:szCs w:val="24"/>
          <w:lang w:val="sr-Cyrl-RS"/>
        </w:rPr>
      </w:pPr>
      <w:r w:rsidRPr="00F20EC2">
        <w:rPr>
          <w:rFonts w:cs="Arial"/>
          <w:color w:val="000000"/>
          <w:kern w:val="0"/>
          <w:sz w:val="24"/>
          <w:szCs w:val="24"/>
          <w:lang w:val="sr-Cyrl-RS"/>
        </w:rPr>
        <w:t xml:space="preserve">            Датум:                                                            Наручилац/Корисник услуга:</w:t>
      </w:r>
    </w:p>
    <w:p w14:paraId="1C8B0713" w14:textId="77777777" w:rsidR="00E24CC1" w:rsidRPr="00F20EC2" w:rsidRDefault="00E24CC1" w:rsidP="00E24CC1">
      <w:pPr>
        <w:autoSpaceDE w:val="0"/>
        <w:jc w:val="both"/>
        <w:textAlignment w:val="auto"/>
        <w:rPr>
          <w:rFonts w:cs="Arial"/>
          <w:color w:val="000000"/>
          <w:kern w:val="0"/>
          <w:sz w:val="24"/>
          <w:szCs w:val="24"/>
          <w:lang w:val="sr-Cyrl-RS"/>
        </w:rPr>
      </w:pPr>
    </w:p>
    <w:p w14:paraId="1C9B2DB6" w14:textId="77777777" w:rsidR="00E24CC1" w:rsidRPr="00F20EC2" w:rsidRDefault="00E24CC1" w:rsidP="00E24CC1">
      <w:pPr>
        <w:autoSpaceDE w:val="0"/>
        <w:jc w:val="both"/>
        <w:textAlignment w:val="auto"/>
        <w:rPr>
          <w:rFonts w:cs="Arial"/>
          <w:color w:val="000000"/>
          <w:kern w:val="0"/>
          <w:sz w:val="24"/>
          <w:szCs w:val="24"/>
          <w:lang w:val="sr-Cyrl-RS"/>
        </w:rPr>
      </w:pPr>
      <w:r w:rsidRPr="00F20EC2">
        <w:rPr>
          <w:rFonts w:cs="Arial"/>
          <w:color w:val="000000"/>
          <w:kern w:val="0"/>
          <w:sz w:val="24"/>
          <w:szCs w:val="24"/>
          <w:lang w:val="sr-Cyrl-RS"/>
        </w:rPr>
        <w:t>__________________                        М.П.                ________________________</w:t>
      </w:r>
    </w:p>
    <w:p w14:paraId="08354F60" w14:textId="77777777" w:rsidR="00E24CC1" w:rsidRPr="00F20EC2" w:rsidRDefault="00E24CC1" w:rsidP="00E24CC1">
      <w:pPr>
        <w:suppressAutoHyphens w:val="0"/>
        <w:autoSpaceDE w:val="0"/>
        <w:spacing w:before="120"/>
        <w:jc w:val="both"/>
        <w:textAlignment w:val="auto"/>
        <w:rPr>
          <w:rFonts w:eastAsia="Symbol" w:cs="Arial"/>
          <w:b/>
          <w:bCs/>
          <w:kern w:val="0"/>
          <w:lang w:val="sr-Cyrl-RS"/>
        </w:rPr>
      </w:pPr>
    </w:p>
    <w:p w14:paraId="0032C875" w14:textId="77777777" w:rsidR="00E24CC1" w:rsidRPr="00F20EC2" w:rsidRDefault="00E24CC1" w:rsidP="00E24CC1">
      <w:pPr>
        <w:suppressAutoHyphens w:val="0"/>
        <w:autoSpaceDE w:val="0"/>
        <w:jc w:val="both"/>
        <w:textAlignment w:val="auto"/>
        <w:rPr>
          <w:rFonts w:cs="Arial"/>
          <w:b/>
          <w:kern w:val="0"/>
        </w:rPr>
      </w:pPr>
    </w:p>
    <w:p w14:paraId="3740D4EB" w14:textId="77777777" w:rsidR="00E24CC1" w:rsidRPr="00F20EC2" w:rsidRDefault="00E24CC1" w:rsidP="00E24CC1">
      <w:pPr>
        <w:suppressAutoHyphens w:val="0"/>
        <w:autoSpaceDE w:val="0"/>
        <w:jc w:val="both"/>
        <w:textAlignment w:val="auto"/>
        <w:rPr>
          <w:rFonts w:cs="Arial"/>
          <w:b/>
          <w:kern w:val="0"/>
        </w:rPr>
      </w:pPr>
    </w:p>
    <w:p w14:paraId="4D351FDA" w14:textId="77777777" w:rsidR="00E24CC1" w:rsidRPr="00F20EC2" w:rsidRDefault="00E24CC1" w:rsidP="00E24CC1">
      <w:pPr>
        <w:suppressAutoHyphens w:val="0"/>
        <w:autoSpaceDE w:val="0"/>
        <w:jc w:val="both"/>
        <w:textAlignment w:val="auto"/>
        <w:rPr>
          <w:rFonts w:cs="Arial"/>
          <w:kern w:val="0"/>
          <w:sz w:val="24"/>
          <w:szCs w:val="24"/>
        </w:rPr>
      </w:pPr>
      <w:r w:rsidRPr="00F20EC2">
        <w:rPr>
          <w:rFonts w:cs="Arial"/>
          <w:b/>
          <w:kern w:val="0"/>
        </w:rPr>
        <w:t>НАПОМЕНА:</w:t>
      </w:r>
    </w:p>
    <w:p w14:paraId="0A13C651" w14:textId="77777777" w:rsidR="00E24CC1" w:rsidRPr="00F20EC2" w:rsidRDefault="00E24CC1" w:rsidP="00E24CC1">
      <w:pPr>
        <w:suppressAutoHyphens w:val="0"/>
        <w:autoSpaceDE w:val="0"/>
        <w:jc w:val="both"/>
        <w:textAlignment w:val="auto"/>
        <w:rPr>
          <w:rFonts w:cs="Arial"/>
          <w:kern w:val="0"/>
          <w:sz w:val="24"/>
          <w:szCs w:val="24"/>
        </w:rPr>
      </w:pPr>
      <w:r w:rsidRPr="00F20EC2">
        <w:rPr>
          <w:rFonts w:cs="Arial"/>
          <w:kern w:val="0"/>
        </w:rPr>
        <w:t>Приликом подношења понуде овај образац копирати у потребном броју примерака.</w:t>
      </w:r>
    </w:p>
    <w:p w14:paraId="33ABB5EB" w14:textId="77777777" w:rsidR="00E24CC1" w:rsidRPr="00F20EC2" w:rsidRDefault="00E24CC1" w:rsidP="00E24CC1">
      <w:pPr>
        <w:suppressAutoHyphens w:val="0"/>
        <w:autoSpaceDE w:val="0"/>
        <w:jc w:val="both"/>
        <w:textAlignment w:val="auto"/>
        <w:rPr>
          <w:rFonts w:cs="Arial"/>
          <w:kern w:val="0"/>
          <w:sz w:val="24"/>
          <w:szCs w:val="24"/>
          <w:lang w:val="sr-Cyrl-RS"/>
        </w:rPr>
      </w:pPr>
      <w:r w:rsidRPr="00F20EC2">
        <w:rPr>
          <w:rFonts w:cs="Arial"/>
          <w:kern w:val="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F20EC2">
        <w:rPr>
          <w:rFonts w:cs="Arial"/>
          <w:kern w:val="0"/>
          <w:lang w:val="sr-Cyrl-RS"/>
        </w:rPr>
        <w:t>.</w:t>
      </w:r>
    </w:p>
    <w:p w14:paraId="5D6EBD74" w14:textId="77777777" w:rsidR="00E24CC1" w:rsidRDefault="00E24CC1" w:rsidP="00E24CC1">
      <w:pPr>
        <w:tabs>
          <w:tab w:val="left" w:pos="1247"/>
        </w:tabs>
        <w:suppressAutoHyphens w:val="0"/>
        <w:autoSpaceDE w:val="0"/>
        <w:textAlignment w:val="auto"/>
        <w:rPr>
          <w:rFonts w:ascii="Arial MT" w:hAnsi="Arial MT" w:cs="Arial"/>
          <w:b/>
          <w:color w:val="00B0F0"/>
          <w:kern w:val="0"/>
          <w:sz w:val="24"/>
          <w:szCs w:val="24"/>
        </w:rPr>
      </w:pPr>
    </w:p>
    <w:p w14:paraId="1522E390" w14:textId="77777777" w:rsidR="008469ED" w:rsidRDefault="008469ED" w:rsidP="00E24CC1">
      <w:pPr>
        <w:tabs>
          <w:tab w:val="left" w:pos="1247"/>
        </w:tabs>
        <w:suppressAutoHyphens w:val="0"/>
        <w:autoSpaceDE w:val="0"/>
        <w:textAlignment w:val="auto"/>
        <w:rPr>
          <w:rFonts w:ascii="Arial MT" w:hAnsi="Arial MT" w:cs="Arial"/>
          <w:b/>
          <w:color w:val="00B0F0"/>
          <w:kern w:val="0"/>
          <w:sz w:val="24"/>
          <w:szCs w:val="24"/>
        </w:rPr>
      </w:pPr>
    </w:p>
    <w:p w14:paraId="7680BE7C" w14:textId="77777777" w:rsidR="008469ED" w:rsidRPr="00F20EC2" w:rsidRDefault="008469ED" w:rsidP="00E24CC1">
      <w:pPr>
        <w:tabs>
          <w:tab w:val="left" w:pos="1247"/>
        </w:tabs>
        <w:suppressAutoHyphens w:val="0"/>
        <w:autoSpaceDE w:val="0"/>
        <w:textAlignment w:val="auto"/>
        <w:rPr>
          <w:rFonts w:ascii="Arial MT" w:hAnsi="Arial MT" w:cs="Arial"/>
          <w:b/>
          <w:color w:val="00B0F0"/>
          <w:kern w:val="0"/>
          <w:sz w:val="24"/>
          <w:szCs w:val="24"/>
        </w:rPr>
      </w:pPr>
    </w:p>
    <w:p w14:paraId="44189D92" w14:textId="77777777" w:rsidR="00E24CC1" w:rsidRPr="00EC68BF" w:rsidRDefault="00E24CC1" w:rsidP="00E24CC1">
      <w:pPr>
        <w:autoSpaceDE w:val="0"/>
        <w:spacing w:before="120"/>
        <w:jc w:val="right"/>
        <w:textAlignment w:val="auto"/>
        <w:rPr>
          <w:rFonts w:ascii="Arial MT" w:hAnsi="Arial MT" w:cs="Arial"/>
          <w:b/>
          <w:kern w:val="0"/>
          <w:sz w:val="24"/>
          <w:szCs w:val="24"/>
        </w:rPr>
      </w:pPr>
      <w:r w:rsidRPr="00EC68BF">
        <w:rPr>
          <w:rFonts w:ascii="Arial MT" w:hAnsi="Arial MT" w:cs="Arial"/>
          <w:b/>
          <w:kern w:val="0"/>
          <w:sz w:val="24"/>
          <w:szCs w:val="24"/>
        </w:rPr>
        <w:t xml:space="preserve">ОБРАЗАЦ </w:t>
      </w:r>
      <w:r>
        <w:rPr>
          <w:rFonts w:ascii="Arial MT" w:hAnsi="Arial MT" w:cs="Arial"/>
          <w:b/>
          <w:kern w:val="0"/>
          <w:sz w:val="24"/>
          <w:szCs w:val="24"/>
          <w:lang w:val="sr-Cyrl-RS"/>
        </w:rPr>
        <w:t>7</w:t>
      </w:r>
      <w:r w:rsidRPr="00EC68BF">
        <w:rPr>
          <w:rFonts w:ascii="Arial MT" w:hAnsi="Arial MT" w:cs="Arial"/>
          <w:b/>
          <w:kern w:val="0"/>
          <w:sz w:val="24"/>
          <w:szCs w:val="24"/>
        </w:rPr>
        <w:t>.</w:t>
      </w:r>
    </w:p>
    <w:p w14:paraId="7F61D40F" w14:textId="77777777" w:rsidR="00E24CC1" w:rsidRPr="00EC68BF" w:rsidRDefault="00E24CC1" w:rsidP="00E24CC1">
      <w:pPr>
        <w:autoSpaceDE w:val="0"/>
        <w:spacing w:before="120"/>
        <w:textAlignment w:val="auto"/>
        <w:rPr>
          <w:rFonts w:ascii="Arial MT" w:hAnsi="Arial MT" w:cs="Arial"/>
          <w:b/>
          <w:kern w:val="0"/>
          <w:sz w:val="24"/>
          <w:szCs w:val="24"/>
        </w:rPr>
      </w:pPr>
    </w:p>
    <w:p w14:paraId="67114479" w14:textId="77777777" w:rsidR="00E55FFA" w:rsidRDefault="00E55FFA" w:rsidP="006D582C">
      <w:pPr>
        <w:autoSpaceDE w:val="0"/>
        <w:spacing w:before="120"/>
        <w:textAlignment w:val="auto"/>
        <w:rPr>
          <w:rFonts w:cs="Arial"/>
          <w:b/>
        </w:rPr>
      </w:pPr>
    </w:p>
    <w:p w14:paraId="1C7CCE12" w14:textId="77777777" w:rsidR="009032E7" w:rsidRDefault="005874D2" w:rsidP="009032E7">
      <w:pPr>
        <w:pStyle w:val="Standard"/>
        <w:spacing w:before="0"/>
        <w:jc w:val="center"/>
      </w:pPr>
      <w:r>
        <w:rPr>
          <w:rFonts w:cs="Arial"/>
          <w:b/>
        </w:rPr>
        <w:t>ТРОШКОВИ</w:t>
      </w:r>
      <w:r w:rsidR="009032E7">
        <w:rPr>
          <w:rFonts w:cs="Arial"/>
          <w:b/>
        </w:rPr>
        <w:t xml:space="preserve"> ПРИПРЕМЕ ПОНУДЕ</w:t>
      </w:r>
    </w:p>
    <w:p w14:paraId="7AFA4288" w14:textId="77777777" w:rsidR="001532F7" w:rsidRDefault="00053F22" w:rsidP="009032E7">
      <w:pPr>
        <w:pStyle w:val="Standard"/>
        <w:spacing w:before="0" w:after="120"/>
        <w:jc w:val="center"/>
        <w:rPr>
          <w:rFonts w:ascii="Arial" w:hAnsi="Arial" w:cs="Arial"/>
        </w:rPr>
      </w:pPr>
      <w:r>
        <w:rPr>
          <w:rFonts w:cs="Arial"/>
        </w:rPr>
        <w:t>за јавну набавку услуге</w:t>
      </w:r>
      <w:r w:rsidR="009032E7">
        <w:rPr>
          <w:rFonts w:cs="Arial"/>
        </w:rPr>
        <w:t>:</w:t>
      </w:r>
      <w:r w:rsidR="00A956C5">
        <w:rPr>
          <w:rFonts w:ascii="Arial" w:hAnsi="Arial" w:cs="Arial"/>
        </w:rPr>
        <w:t>Годишњи мониторинг реке Колубаре у зони водозахвата за потребе ПК „Тамнава Исток“, са уградњом уређаја „DRIVER“,</w:t>
      </w:r>
    </w:p>
    <w:p w14:paraId="6DD74BDF" w14:textId="77777777" w:rsidR="009032E7" w:rsidRPr="004E1CF4" w:rsidRDefault="00053F22" w:rsidP="009032E7">
      <w:pPr>
        <w:pStyle w:val="Standard"/>
        <w:spacing w:before="0" w:after="120"/>
        <w:jc w:val="center"/>
      </w:pPr>
      <w:r>
        <w:rPr>
          <w:rFonts w:cs="Arial"/>
        </w:rPr>
        <w:t xml:space="preserve">ЈН бр. </w:t>
      </w:r>
      <w:r w:rsidR="00657C65">
        <w:rPr>
          <w:rFonts w:ascii="Arial" w:hAnsi="Arial" w:cs="Arial"/>
          <w:lang w:val="ru-RU"/>
        </w:rPr>
        <w:t>ЈН/4000/0062/2020, ЈАНА: 1630/2020</w:t>
      </w:r>
    </w:p>
    <w:p w14:paraId="77869C93" w14:textId="77777777" w:rsidR="005874D2" w:rsidRDefault="005874D2" w:rsidP="009032E7">
      <w:pPr>
        <w:pStyle w:val="Standard"/>
        <w:tabs>
          <w:tab w:val="left" w:pos="0"/>
        </w:tabs>
        <w:rPr>
          <w:rFonts w:cs="Arial"/>
          <w:lang w:val="ru-RU"/>
        </w:rPr>
      </w:pPr>
    </w:p>
    <w:p w14:paraId="0231A945" w14:textId="77777777" w:rsidR="009032E7" w:rsidRDefault="009032E7" w:rsidP="009032E7">
      <w:pPr>
        <w:pStyle w:val="Standard"/>
        <w:tabs>
          <w:tab w:val="left" w:pos="0"/>
        </w:tabs>
        <w:rPr>
          <w:rFonts w:cs="Arial"/>
          <w:lang w:val="ru-RU"/>
        </w:rPr>
      </w:pPr>
      <w:r>
        <w:rPr>
          <w:rFonts w:cs="Arial"/>
          <w:lang w:val="ru-RU"/>
        </w:rPr>
        <w:t xml:space="preserve">На основу члана 88. став 1. Закона о јавним набавкама („Службени гласник РС“, бр.124/12, 14/15 и 68/15), </w:t>
      </w:r>
      <w:r w:rsidRPr="005874D2">
        <w:rPr>
          <w:rFonts w:cs="Arial"/>
          <w:lang w:val="ru-RU"/>
        </w:rPr>
        <w:t>члана 2.</w:t>
      </w:r>
      <w:r>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14:paraId="463764E7" w14:textId="77777777" w:rsidR="00053F22" w:rsidRDefault="00053F22" w:rsidP="009032E7">
      <w:pPr>
        <w:pStyle w:val="Standard"/>
        <w:tabs>
          <w:tab w:val="left" w:pos="0"/>
        </w:tabs>
      </w:pPr>
    </w:p>
    <w:p w14:paraId="5626CB89" w14:textId="77777777" w:rsidR="009032E7" w:rsidRDefault="009032E7" w:rsidP="009032E7">
      <w:pPr>
        <w:pStyle w:val="Standard"/>
        <w:tabs>
          <w:tab w:val="left" w:pos="0"/>
        </w:tabs>
        <w:jc w:val="center"/>
        <w:rPr>
          <w:rFonts w:cs="Arial"/>
          <w:lang w:val="ru-RU"/>
        </w:rPr>
      </w:pPr>
      <w:r>
        <w:rPr>
          <w:rFonts w:cs="Arial"/>
          <w:lang w:val="ru-RU"/>
        </w:rPr>
        <w:t>СТРУКТУРУ ТРОШКОВА ПРИПРЕМЕ ПОНУДЕ</w:t>
      </w:r>
    </w:p>
    <w:tbl>
      <w:tblPr>
        <w:tblW w:w="9703" w:type="dxa"/>
        <w:jc w:val="center"/>
        <w:tblLayout w:type="fixed"/>
        <w:tblCellMar>
          <w:left w:w="10" w:type="dxa"/>
          <w:right w:w="10" w:type="dxa"/>
        </w:tblCellMar>
        <w:tblLook w:val="0000" w:firstRow="0" w:lastRow="0" w:firstColumn="0" w:lastColumn="0" w:noHBand="0" w:noVBand="0"/>
      </w:tblPr>
      <w:tblGrid>
        <w:gridCol w:w="5278"/>
        <w:gridCol w:w="4425"/>
      </w:tblGrid>
      <w:tr w:rsidR="00770079" w14:paraId="1190D238" w14:textId="77777777" w:rsidTr="00836540">
        <w:trPr>
          <w:trHeight w:val="734"/>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D4C7EB"/>
            <w:tcMar>
              <w:top w:w="0" w:type="dxa"/>
              <w:left w:w="108" w:type="dxa"/>
              <w:bottom w:w="0" w:type="dxa"/>
              <w:right w:w="108" w:type="dxa"/>
            </w:tcMar>
            <w:vAlign w:val="center"/>
          </w:tcPr>
          <w:p w14:paraId="295B1A8B" w14:textId="77777777" w:rsidR="00770079" w:rsidRPr="005A6095" w:rsidRDefault="00770079" w:rsidP="00836540">
            <w:pPr>
              <w:pStyle w:val="Standard"/>
              <w:jc w:val="center"/>
              <w:rPr>
                <w:color w:val="auto"/>
              </w:rPr>
            </w:pPr>
            <w:r w:rsidRPr="005A6095">
              <w:rPr>
                <w:rFonts w:cs="Arial"/>
                <w:color w:val="auto"/>
              </w:rPr>
              <w:t>трошкови прибављања средстава обезбеђења</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2715FCD2" w14:textId="77777777" w:rsidR="00770079" w:rsidRDefault="00770079" w:rsidP="00836540">
            <w:pPr>
              <w:pStyle w:val="Standard"/>
              <w:jc w:val="center"/>
            </w:pPr>
            <w:r>
              <w:rPr>
                <w:rFonts w:cs="Arial"/>
              </w:rPr>
              <w:t>__________ динара</w:t>
            </w:r>
          </w:p>
        </w:tc>
      </w:tr>
      <w:tr w:rsidR="00770079" w14:paraId="70588A27" w14:textId="77777777" w:rsidTr="00836540">
        <w:trPr>
          <w:trHeight w:val="749"/>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D4C7EB"/>
            <w:tcMar>
              <w:top w:w="0" w:type="dxa"/>
              <w:left w:w="108" w:type="dxa"/>
              <w:bottom w:w="0" w:type="dxa"/>
              <w:right w:w="108" w:type="dxa"/>
            </w:tcMar>
            <w:vAlign w:val="center"/>
          </w:tcPr>
          <w:p w14:paraId="7BDD5E38" w14:textId="77777777" w:rsidR="00770079" w:rsidRDefault="00770079" w:rsidP="00836540">
            <w:pPr>
              <w:pStyle w:val="Standard"/>
              <w:jc w:val="center"/>
            </w:pP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76748D2A" w14:textId="77777777" w:rsidR="00770079" w:rsidRDefault="00770079" w:rsidP="00836540">
            <w:pPr>
              <w:pStyle w:val="Standard"/>
              <w:jc w:val="center"/>
            </w:pPr>
            <w:r>
              <w:rPr>
                <w:rFonts w:cs="Arial"/>
              </w:rPr>
              <w:t>__________ динара</w:t>
            </w:r>
          </w:p>
        </w:tc>
      </w:tr>
      <w:tr w:rsidR="00770079" w14:paraId="4D971B13" w14:textId="77777777" w:rsidTr="00836540">
        <w:trPr>
          <w:trHeight w:val="699"/>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D4C7EB"/>
            <w:tcMar>
              <w:top w:w="0" w:type="dxa"/>
              <w:left w:w="108" w:type="dxa"/>
              <w:bottom w:w="0" w:type="dxa"/>
              <w:right w:w="108" w:type="dxa"/>
            </w:tcMar>
            <w:vAlign w:val="center"/>
          </w:tcPr>
          <w:p w14:paraId="0FB8EACA" w14:textId="77777777" w:rsidR="00770079" w:rsidRPr="009775F8" w:rsidRDefault="00770079" w:rsidP="00836540">
            <w:pPr>
              <w:pStyle w:val="Standard"/>
              <w:jc w:val="center"/>
              <w:rPr>
                <w:lang w:val="sr-Cyrl-RS"/>
              </w:rPr>
            </w:pPr>
            <w:r>
              <w:rPr>
                <w:rFonts w:cs="Arial"/>
              </w:rPr>
              <w:t>Укупни трошкови без ПДВ</w:t>
            </w:r>
            <w:r>
              <w:rPr>
                <w:rFonts w:cs="Arial"/>
                <w:lang w:val="sr-Cyrl-RS"/>
              </w:rPr>
              <w:t>-а</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4413FB29" w14:textId="77777777" w:rsidR="00770079" w:rsidRDefault="00770079" w:rsidP="00836540">
            <w:pPr>
              <w:pStyle w:val="Standard"/>
              <w:jc w:val="center"/>
            </w:pPr>
            <w:r>
              <w:rPr>
                <w:rFonts w:cs="Arial"/>
              </w:rPr>
              <w:t>__________ динара</w:t>
            </w:r>
          </w:p>
        </w:tc>
      </w:tr>
      <w:tr w:rsidR="00770079" w14:paraId="4295FDC9" w14:textId="77777777" w:rsidTr="00836540">
        <w:trPr>
          <w:trHeight w:val="567"/>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D4C7EB"/>
            <w:tcMar>
              <w:top w:w="0" w:type="dxa"/>
              <w:left w:w="108" w:type="dxa"/>
              <w:bottom w:w="0" w:type="dxa"/>
              <w:right w:w="108" w:type="dxa"/>
            </w:tcMar>
            <w:vAlign w:val="center"/>
          </w:tcPr>
          <w:p w14:paraId="38F6972C" w14:textId="77777777" w:rsidR="00770079" w:rsidRDefault="00770079" w:rsidP="00836540">
            <w:pPr>
              <w:pStyle w:val="Standard"/>
              <w:jc w:val="center"/>
            </w:pPr>
            <w:r>
              <w:rPr>
                <w:rFonts w:cs="Arial"/>
              </w:rPr>
              <w:t>ПДВ</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671242B5" w14:textId="77777777" w:rsidR="00770079" w:rsidRDefault="00770079" w:rsidP="00836540">
            <w:pPr>
              <w:pStyle w:val="Standard"/>
              <w:jc w:val="center"/>
            </w:pPr>
            <w:r>
              <w:rPr>
                <w:rFonts w:cs="Arial"/>
              </w:rPr>
              <w:t>__________ динара</w:t>
            </w:r>
          </w:p>
        </w:tc>
      </w:tr>
      <w:tr w:rsidR="00770079" w14:paraId="703C5924" w14:textId="77777777" w:rsidTr="00836540">
        <w:trPr>
          <w:trHeight w:val="688"/>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D4C7EB"/>
            <w:tcMar>
              <w:top w:w="0" w:type="dxa"/>
              <w:left w:w="108" w:type="dxa"/>
              <w:bottom w:w="0" w:type="dxa"/>
              <w:right w:w="108" w:type="dxa"/>
            </w:tcMar>
            <w:vAlign w:val="center"/>
          </w:tcPr>
          <w:p w14:paraId="0F35CE4E" w14:textId="77777777" w:rsidR="00770079" w:rsidRPr="009775F8" w:rsidRDefault="00770079" w:rsidP="00836540">
            <w:pPr>
              <w:pStyle w:val="Standard"/>
              <w:jc w:val="center"/>
              <w:rPr>
                <w:lang w:val="sr-Cyrl-RS"/>
              </w:rPr>
            </w:pPr>
            <w:r>
              <w:rPr>
                <w:rFonts w:cs="Arial"/>
              </w:rPr>
              <w:t>Укупни трошкови са ПДВ</w:t>
            </w:r>
            <w:r>
              <w:rPr>
                <w:rFonts w:cs="Arial"/>
                <w:lang w:val="sr-Cyrl-RS"/>
              </w:rPr>
              <w:t>-ом</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1E38485A" w14:textId="77777777" w:rsidR="00770079" w:rsidRDefault="00770079" w:rsidP="00836540">
            <w:pPr>
              <w:pStyle w:val="Standard"/>
              <w:jc w:val="center"/>
            </w:pPr>
            <w:r>
              <w:rPr>
                <w:rFonts w:cs="Arial"/>
                <w:lang w:val="sr-Cyrl-RS"/>
              </w:rPr>
              <w:t>_____</w:t>
            </w:r>
            <w:r>
              <w:rPr>
                <w:rFonts w:cs="Arial"/>
              </w:rPr>
              <w:t>_____ динара</w:t>
            </w:r>
          </w:p>
        </w:tc>
      </w:tr>
    </w:tbl>
    <w:p w14:paraId="5634BFF9" w14:textId="77777777" w:rsidR="00053F22" w:rsidRDefault="00053F22" w:rsidP="009032E7">
      <w:pPr>
        <w:pStyle w:val="Standard"/>
        <w:tabs>
          <w:tab w:val="left" w:pos="0"/>
        </w:tabs>
        <w:jc w:val="center"/>
      </w:pPr>
    </w:p>
    <w:p w14:paraId="40B5A413" w14:textId="77777777" w:rsidR="009032E7" w:rsidRDefault="009032E7" w:rsidP="009032E7">
      <w:pPr>
        <w:pStyle w:val="Standard"/>
        <w:tabs>
          <w:tab w:val="left" w:pos="0"/>
        </w:tabs>
      </w:pPr>
      <w:r>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36446F8" w14:textId="77777777" w:rsidR="009032E7" w:rsidRDefault="009032E7" w:rsidP="009032E7">
      <w:pPr>
        <w:pStyle w:val="Standard"/>
        <w:tabs>
          <w:tab w:val="left" w:pos="0"/>
        </w:tabs>
        <w:rPr>
          <w:rFonts w:cs="Arial"/>
          <w:color w:val="FF0000"/>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14:paraId="684B07EB" w14:textId="77777777" w:rsidTr="009032E7">
        <w:trPr>
          <w:jc w:val="center"/>
        </w:trPr>
        <w:tc>
          <w:tcPr>
            <w:tcW w:w="3880" w:type="dxa"/>
            <w:shd w:val="clear" w:color="auto" w:fill="auto"/>
            <w:tcMar>
              <w:top w:w="0" w:type="dxa"/>
              <w:left w:w="108" w:type="dxa"/>
              <w:bottom w:w="0" w:type="dxa"/>
              <w:right w:w="108" w:type="dxa"/>
            </w:tcMar>
          </w:tcPr>
          <w:p w14:paraId="09035850" w14:textId="77777777"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14:paraId="605F9BB9" w14:textId="77777777"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14:paraId="4EE5FDEB" w14:textId="77777777" w:rsidR="009032E7" w:rsidRDefault="009032E7" w:rsidP="009032E7">
            <w:pPr>
              <w:pStyle w:val="Standard"/>
              <w:spacing w:before="0"/>
              <w:jc w:val="center"/>
            </w:pPr>
            <w:r>
              <w:rPr>
                <w:rFonts w:cs="Arial"/>
              </w:rPr>
              <w:t>Понуђач</w:t>
            </w:r>
          </w:p>
        </w:tc>
      </w:tr>
      <w:tr w:rsidR="009032E7" w14:paraId="1EF04350" w14:textId="77777777" w:rsidTr="009032E7">
        <w:trPr>
          <w:jc w:val="center"/>
        </w:trPr>
        <w:tc>
          <w:tcPr>
            <w:tcW w:w="3880" w:type="dxa"/>
            <w:shd w:val="clear" w:color="auto" w:fill="auto"/>
            <w:tcMar>
              <w:top w:w="0" w:type="dxa"/>
              <w:left w:w="108" w:type="dxa"/>
              <w:bottom w:w="0" w:type="dxa"/>
              <w:right w:w="108" w:type="dxa"/>
            </w:tcMar>
          </w:tcPr>
          <w:p w14:paraId="217BC3A0" w14:textId="77777777"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240C9144" w14:textId="77777777"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14:paraId="112DA3C4" w14:textId="77777777" w:rsidR="009032E7" w:rsidRDefault="009032E7" w:rsidP="009032E7">
            <w:pPr>
              <w:pStyle w:val="Standard"/>
              <w:spacing w:before="0"/>
              <w:jc w:val="center"/>
              <w:rPr>
                <w:rFonts w:cs="Arial"/>
                <w:lang w:val="ru-RU"/>
              </w:rPr>
            </w:pPr>
          </w:p>
        </w:tc>
      </w:tr>
      <w:tr w:rsidR="009032E7" w14:paraId="397E0C64" w14:textId="7777777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14:paraId="025314E1" w14:textId="77777777"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4854B3C9" w14:textId="77777777"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7481FAC3" w14:textId="77777777" w:rsidR="009032E7" w:rsidRDefault="009032E7" w:rsidP="009032E7">
            <w:pPr>
              <w:pStyle w:val="Standard"/>
              <w:spacing w:before="0"/>
              <w:jc w:val="center"/>
              <w:rPr>
                <w:rFonts w:cs="Arial"/>
                <w:lang w:val="ru-RU"/>
              </w:rPr>
            </w:pPr>
          </w:p>
        </w:tc>
      </w:tr>
      <w:tr w:rsidR="009032E7" w14:paraId="30283486" w14:textId="7777777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33AE346B" w14:textId="77777777"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3D1DA96A" w14:textId="77777777"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35F9185B" w14:textId="77777777" w:rsidR="009032E7" w:rsidRDefault="009032E7" w:rsidP="009032E7">
            <w:pPr>
              <w:pStyle w:val="Standard"/>
              <w:spacing w:before="0"/>
              <w:jc w:val="center"/>
              <w:rPr>
                <w:rFonts w:cs="Arial"/>
                <w:lang w:val="ru-RU"/>
              </w:rPr>
            </w:pPr>
          </w:p>
        </w:tc>
      </w:tr>
    </w:tbl>
    <w:p w14:paraId="1173CDE0" w14:textId="77777777" w:rsidR="009032E7" w:rsidRDefault="009032E7" w:rsidP="009032E7">
      <w:pPr>
        <w:pStyle w:val="Standard"/>
        <w:tabs>
          <w:tab w:val="left" w:pos="0"/>
        </w:tabs>
        <w:spacing w:before="0"/>
      </w:pPr>
      <w:r>
        <w:rPr>
          <w:rFonts w:cs="Arial"/>
          <w:b/>
          <w:i/>
          <w:lang w:val="ru-RU"/>
        </w:rPr>
        <w:t>Напомена:</w:t>
      </w:r>
    </w:p>
    <w:p w14:paraId="22ADD202" w14:textId="77777777" w:rsidR="009032E7" w:rsidRDefault="009032E7" w:rsidP="00F05771">
      <w:pPr>
        <w:pStyle w:val="Standard"/>
        <w:numPr>
          <w:ilvl w:val="0"/>
          <w:numId w:val="28"/>
        </w:numPr>
        <w:spacing w:before="0"/>
      </w:pPr>
      <w:r>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15E6315" w14:textId="77777777" w:rsidR="009032E7" w:rsidRDefault="009032E7" w:rsidP="00F05771">
      <w:pPr>
        <w:pStyle w:val="Standard"/>
        <w:numPr>
          <w:ilvl w:val="0"/>
          <w:numId w:val="28"/>
        </w:numPr>
        <w:tabs>
          <w:tab w:val="left" w:pos="0"/>
        </w:tabs>
        <w:spacing w:before="0"/>
      </w:pPr>
      <w:r>
        <w:rPr>
          <w:rFonts w:cs="Arial"/>
          <w:i/>
          <w:sz w:val="20"/>
          <w:szCs w:val="20"/>
        </w:rPr>
        <w:t>остале трошкове припреме и подношења понуде</w:t>
      </w:r>
      <w:r>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14:paraId="1D0BD3A1" w14:textId="77777777" w:rsidR="009032E7" w:rsidRDefault="009032E7" w:rsidP="00F05771">
      <w:pPr>
        <w:pStyle w:val="Standard"/>
        <w:numPr>
          <w:ilvl w:val="0"/>
          <w:numId w:val="28"/>
        </w:numPr>
        <w:spacing w:before="0"/>
      </w:pPr>
      <w:r>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9C28767" w14:textId="77777777" w:rsidR="009032E7" w:rsidRDefault="009032E7" w:rsidP="00F05771">
      <w:pPr>
        <w:pStyle w:val="KDKomentar"/>
        <w:numPr>
          <w:ilvl w:val="0"/>
          <w:numId w:val="28"/>
        </w:numPr>
        <w:spacing w:before="0"/>
      </w:pPr>
      <w:r>
        <w:rPr>
          <w:rFonts w:eastAsia="TimesNewRomanPS-BoldMT" w:cs="Arial"/>
          <w:color w:val="00000A"/>
        </w:rPr>
        <w:t>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w:t>
      </w:r>
    </w:p>
    <w:p w14:paraId="66D15D6F" w14:textId="77777777" w:rsidR="009032E7" w:rsidRDefault="009032E7" w:rsidP="009032E7">
      <w:pPr>
        <w:tabs>
          <w:tab w:val="left" w:pos="1042"/>
        </w:tabs>
      </w:pPr>
    </w:p>
    <w:p w14:paraId="08FA59C6" w14:textId="77777777" w:rsidR="009032E7" w:rsidRDefault="005874D2" w:rsidP="009032E7">
      <w:pPr>
        <w:pStyle w:val="KDObrazac"/>
        <w:pageBreakBefore/>
        <w:spacing w:before="0"/>
        <w:outlineLvl w:val="9"/>
      </w:pPr>
      <w:r>
        <w:lastRenderedPageBreak/>
        <w:t>ПРИЛОГ 1</w:t>
      </w:r>
    </w:p>
    <w:p w14:paraId="0752AA5E" w14:textId="77777777" w:rsidR="009032E7" w:rsidRDefault="009032E7" w:rsidP="009032E7">
      <w:pPr>
        <w:pStyle w:val="NoSpacing"/>
        <w:suppressAutoHyphens w:val="0"/>
        <w:spacing w:before="0"/>
        <w:jc w:val="center"/>
        <w:rPr>
          <w:rFonts w:cs="Arial"/>
          <w:szCs w:val="24"/>
        </w:rPr>
      </w:pPr>
    </w:p>
    <w:p w14:paraId="095E9CC9" w14:textId="77777777" w:rsidR="009032E7" w:rsidRDefault="009032E7" w:rsidP="009032E7">
      <w:pPr>
        <w:pStyle w:val="NoSpacing"/>
        <w:suppressAutoHyphens w:val="0"/>
        <w:spacing w:before="0"/>
        <w:jc w:val="center"/>
        <w:rPr>
          <w:rFonts w:cs="Arial"/>
          <w:szCs w:val="24"/>
        </w:rPr>
      </w:pPr>
    </w:p>
    <w:p w14:paraId="0DB18D2F" w14:textId="77777777" w:rsidR="009032E7" w:rsidRDefault="009032E7" w:rsidP="009032E7">
      <w:pPr>
        <w:pStyle w:val="NoSpacing"/>
        <w:suppressAutoHyphens w:val="0"/>
        <w:spacing w:before="0"/>
        <w:jc w:val="center"/>
      </w:pPr>
      <w:r>
        <w:rPr>
          <w:rFonts w:cs="Arial"/>
          <w:b/>
          <w:szCs w:val="24"/>
        </w:rPr>
        <w:t>СПОРАЗУМ  УЧЕСНИКА ЗАЈЕДНИЧКЕ ПОНУДЕ</w:t>
      </w:r>
    </w:p>
    <w:p w14:paraId="6F820675" w14:textId="77777777" w:rsidR="009032E7" w:rsidRDefault="009032E7" w:rsidP="009032E7">
      <w:pPr>
        <w:pStyle w:val="NoSpacing"/>
        <w:suppressAutoHyphens w:val="0"/>
        <w:spacing w:before="0"/>
        <w:jc w:val="center"/>
        <w:rPr>
          <w:rFonts w:cs="Arial"/>
          <w:b/>
          <w:szCs w:val="24"/>
        </w:rPr>
      </w:pPr>
    </w:p>
    <w:p w14:paraId="6A3EB428" w14:textId="77777777" w:rsidR="009032E7" w:rsidRDefault="009032E7" w:rsidP="009032E7">
      <w:pPr>
        <w:pStyle w:val="NoSpacing"/>
      </w:pPr>
      <w:r>
        <w:rPr>
          <w:rFonts w:cs="Arial"/>
          <w:i/>
          <w:szCs w:val="24"/>
        </w:rPr>
        <w:t xml:space="preserve">На основу члана 81. Закона о јавним набавкама </w:t>
      </w:r>
      <w:r>
        <w:rPr>
          <w:rFonts w:eastAsia="TimesNewRomanPSMT" w:cs="Arial"/>
          <w:i/>
          <w:szCs w:val="24"/>
          <w:lang w:val="ru-RU" w:eastAsia="en-US"/>
        </w:rPr>
        <w:t xml:space="preserve">(„Сл. </w:t>
      </w:r>
      <w:r>
        <w:rPr>
          <w:rFonts w:eastAsia="TimesNewRomanPSMT" w:cs="Arial"/>
          <w:i/>
          <w:szCs w:val="24"/>
          <w:lang w:eastAsia="en-US"/>
        </w:rPr>
        <w:t>г</w:t>
      </w:r>
      <w:r>
        <w:rPr>
          <w:rFonts w:eastAsia="TimesNewRomanPSMT" w:cs="Arial"/>
          <w:i/>
          <w:szCs w:val="24"/>
          <w:lang w:val="ru-RU" w:eastAsia="en-US"/>
        </w:rPr>
        <w:t>ласник РС” бр. 1</w:t>
      </w:r>
      <w:r>
        <w:rPr>
          <w:rFonts w:eastAsia="TimesNewRomanPSMT" w:cs="Arial"/>
          <w:i/>
          <w:szCs w:val="24"/>
          <w:lang w:eastAsia="en-US"/>
        </w:rPr>
        <w:t>24</w:t>
      </w:r>
      <w:r>
        <w:rPr>
          <w:rFonts w:eastAsia="TimesNewRomanPSMT" w:cs="Arial"/>
          <w:i/>
          <w:szCs w:val="24"/>
          <w:lang w:val="ru-RU" w:eastAsia="en-US"/>
        </w:rPr>
        <w:t>/20</w:t>
      </w:r>
      <w:r>
        <w:rPr>
          <w:rFonts w:eastAsia="TimesNewRomanPSMT" w:cs="Arial"/>
          <w:i/>
          <w:szCs w:val="24"/>
          <w:lang w:eastAsia="en-US"/>
        </w:rPr>
        <w:t>12</w:t>
      </w:r>
      <w:r>
        <w:rPr>
          <w:rFonts w:eastAsia="TimesNewRomanPSMT" w:cs="Arial"/>
          <w:i/>
          <w:szCs w:val="24"/>
          <w:lang w:val="ru-RU" w:eastAsia="en-US"/>
        </w:rPr>
        <w:t>, 14/15, 68/15</w:t>
      </w:r>
      <w:r>
        <w:rPr>
          <w:rFonts w:cs="Arial"/>
          <w:i/>
          <w:szCs w:val="24"/>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9032E7" w14:paraId="641A1820" w14:textId="77777777" w:rsidTr="009032E7">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9253E7" w14:textId="77777777" w:rsidR="009032E7" w:rsidRDefault="009032E7" w:rsidP="009032E7">
            <w:pPr>
              <w:pStyle w:val="NoSpacing"/>
            </w:pPr>
            <w:r>
              <w:rPr>
                <w:rFonts w:cs="Arial"/>
                <w:szCs w:val="24"/>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A97193" w14:textId="77777777" w:rsidR="009032E7" w:rsidRDefault="009032E7" w:rsidP="009032E7">
            <w:pPr>
              <w:pStyle w:val="NoSpacing"/>
            </w:pPr>
            <w:r>
              <w:rPr>
                <w:rFonts w:cs="Arial"/>
                <w:szCs w:val="24"/>
              </w:rPr>
              <w:t>НАЗИВ И СЕДИШТЕ ЧЛАНА ГРУПЕ ПОНУЂАЧА</w:t>
            </w:r>
          </w:p>
          <w:p w14:paraId="7976F822" w14:textId="77777777" w:rsidR="009032E7" w:rsidRDefault="009032E7" w:rsidP="009032E7">
            <w:pPr>
              <w:pStyle w:val="NoSpacing"/>
              <w:rPr>
                <w:rFonts w:cs="Arial"/>
                <w:szCs w:val="24"/>
              </w:rPr>
            </w:pPr>
          </w:p>
        </w:tc>
      </w:tr>
      <w:tr w:rsidR="009032E7" w14:paraId="28C1662A" w14:textId="77777777" w:rsidTr="009032E7">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1C737E" w14:textId="77777777" w:rsidR="009032E7" w:rsidRDefault="009032E7" w:rsidP="009032E7">
            <w:pPr>
              <w:pStyle w:val="NoSpacing"/>
            </w:pPr>
            <w:r>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8789E1" w14:textId="77777777" w:rsidR="009032E7" w:rsidRDefault="009032E7" w:rsidP="009032E7">
            <w:pPr>
              <w:pStyle w:val="NoSpacing"/>
              <w:rPr>
                <w:rFonts w:cs="Arial"/>
                <w:szCs w:val="24"/>
              </w:rPr>
            </w:pPr>
          </w:p>
        </w:tc>
      </w:tr>
      <w:tr w:rsidR="009032E7" w14:paraId="28CCDCD4" w14:textId="77777777" w:rsidTr="009032E7">
        <w:trPr>
          <w:trHeight w:val="128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79228A" w14:textId="77777777" w:rsidR="009032E7" w:rsidRDefault="009032E7" w:rsidP="009032E7">
            <w:pPr>
              <w:pStyle w:val="NoSpacing"/>
            </w:pPr>
            <w:r>
              <w:rPr>
                <w:rFonts w:cs="Arial"/>
                <w:i/>
                <w:szCs w:val="24"/>
              </w:rPr>
              <w:t>2. Oпис послова сваког од понуђача из групе понуђача у извршењу уговора:</w:t>
            </w:r>
          </w:p>
          <w:p w14:paraId="282ED456" w14:textId="77777777" w:rsidR="009032E7" w:rsidRDefault="009032E7" w:rsidP="009032E7">
            <w:pPr>
              <w:pStyle w:val="NoSpacing"/>
              <w:rPr>
                <w:rFonts w:cs="Arial"/>
                <w:i/>
                <w:szCs w:val="24"/>
              </w:rPr>
            </w:pPr>
          </w:p>
          <w:p w14:paraId="2794B6AB" w14:textId="77777777" w:rsidR="009032E7" w:rsidRDefault="009032E7" w:rsidP="009032E7">
            <w:pPr>
              <w:pStyle w:val="NoSpacing"/>
              <w:rPr>
                <w:rFonts w:cs="Arial"/>
                <w:i/>
                <w:szCs w:val="24"/>
              </w:rPr>
            </w:pPr>
          </w:p>
          <w:p w14:paraId="0F308648" w14:textId="77777777" w:rsidR="009032E7" w:rsidRDefault="009032E7" w:rsidP="009032E7">
            <w:pPr>
              <w:pStyle w:val="NoSpacing"/>
              <w:rPr>
                <w:rFonts w:cs="Arial"/>
                <w:i/>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9C288F" w14:textId="77777777" w:rsidR="009032E7" w:rsidRDefault="009032E7" w:rsidP="009032E7">
            <w:pPr>
              <w:pStyle w:val="NoSpacing"/>
              <w:rPr>
                <w:rFonts w:cs="Arial"/>
                <w:szCs w:val="24"/>
              </w:rPr>
            </w:pPr>
          </w:p>
        </w:tc>
      </w:tr>
      <w:tr w:rsidR="009032E7" w14:paraId="62CD9A58" w14:textId="77777777" w:rsidTr="009032E7">
        <w:trPr>
          <w:trHeight w:val="1433"/>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40738D" w14:textId="77777777" w:rsidR="009032E7" w:rsidRDefault="009032E7" w:rsidP="009032E7">
            <w:pPr>
              <w:pStyle w:val="NoSpacing"/>
            </w:pPr>
            <w:r>
              <w:rPr>
                <w:rFonts w:cs="Arial"/>
                <w:i/>
                <w:szCs w:val="24"/>
              </w:rPr>
              <w:t>3.Друго:</w:t>
            </w:r>
          </w:p>
          <w:p w14:paraId="019DCD74" w14:textId="77777777" w:rsidR="009032E7" w:rsidRDefault="009032E7" w:rsidP="009032E7">
            <w:pPr>
              <w:pStyle w:val="NoSpacing"/>
              <w:rPr>
                <w:rFonts w:cs="Arial"/>
                <w:i/>
                <w:szCs w:val="24"/>
              </w:rPr>
            </w:pPr>
          </w:p>
          <w:p w14:paraId="1DDF9DD4" w14:textId="77777777" w:rsidR="009032E7" w:rsidRDefault="009032E7" w:rsidP="009032E7">
            <w:pPr>
              <w:pStyle w:val="NoSpacing"/>
              <w:rPr>
                <w:rFonts w:cs="Arial"/>
                <w:i/>
                <w:szCs w:val="24"/>
              </w:rPr>
            </w:pPr>
          </w:p>
          <w:p w14:paraId="26B69AD2" w14:textId="77777777" w:rsidR="009032E7" w:rsidRDefault="009032E7" w:rsidP="009032E7">
            <w:pPr>
              <w:pStyle w:val="NoSpacing"/>
              <w:rPr>
                <w:rFonts w:cs="Arial"/>
                <w:i/>
                <w:szCs w:val="24"/>
              </w:rPr>
            </w:pPr>
          </w:p>
          <w:p w14:paraId="465E303C" w14:textId="77777777" w:rsidR="009032E7" w:rsidRDefault="009032E7" w:rsidP="009032E7">
            <w:pPr>
              <w:pStyle w:val="NoSpacing"/>
              <w:rPr>
                <w:rFonts w:cs="Arial"/>
                <w:i/>
                <w:szCs w:val="24"/>
              </w:rPr>
            </w:pPr>
          </w:p>
          <w:p w14:paraId="266D49FF" w14:textId="77777777" w:rsidR="009032E7" w:rsidRDefault="009032E7" w:rsidP="009032E7">
            <w:pPr>
              <w:pStyle w:val="NoSpacing"/>
              <w:rPr>
                <w:rFonts w:cs="Arial"/>
                <w:i/>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BC95DA" w14:textId="77777777" w:rsidR="009032E7" w:rsidRDefault="009032E7" w:rsidP="009032E7">
            <w:pPr>
              <w:pStyle w:val="NoSpacing"/>
              <w:rPr>
                <w:rFonts w:cs="Arial"/>
                <w:szCs w:val="24"/>
              </w:rPr>
            </w:pPr>
          </w:p>
        </w:tc>
      </w:tr>
    </w:tbl>
    <w:p w14:paraId="04A70D1F" w14:textId="77777777" w:rsidR="009032E7" w:rsidRDefault="009032E7" w:rsidP="009032E7">
      <w:pPr>
        <w:pStyle w:val="Standard"/>
        <w:tabs>
          <w:tab w:val="left" w:pos="360"/>
        </w:tabs>
        <w:rPr>
          <w:rFonts w:cs="Arial"/>
          <w:i/>
          <w:spacing w:val="2"/>
        </w:rPr>
      </w:pPr>
    </w:p>
    <w:p w14:paraId="17AF0800" w14:textId="77777777" w:rsidR="00055AFB" w:rsidRPr="00EC5BB4" w:rsidRDefault="00055AFB" w:rsidP="00055AFB">
      <w:pPr>
        <w:tabs>
          <w:tab w:val="num" w:pos="360"/>
        </w:tabs>
        <w:jc w:val="center"/>
        <w:rPr>
          <w:rFonts w:cs="Arial"/>
          <w:i/>
          <w:spacing w:val="2"/>
          <w:sz w:val="24"/>
          <w:szCs w:val="24"/>
        </w:rPr>
      </w:pPr>
    </w:p>
    <w:p w14:paraId="30D2A225" w14:textId="77777777" w:rsidR="00055AFB" w:rsidRPr="00EC5BB4" w:rsidRDefault="00055AFB" w:rsidP="00055AFB">
      <w:pPr>
        <w:pStyle w:val="NoSpacing"/>
        <w:framePr w:hSpace="180" w:wrap="around" w:vAnchor="text" w:hAnchor="margin" w:y="194"/>
        <w:jc w:val="center"/>
        <w:rPr>
          <w:rFonts w:cs="Arial"/>
          <w:i/>
          <w:szCs w:val="24"/>
        </w:rPr>
      </w:pPr>
      <w:r w:rsidRPr="00EC5BB4">
        <w:rPr>
          <w:rFonts w:cs="Arial"/>
          <w:i/>
          <w:szCs w:val="24"/>
        </w:rPr>
        <w:t>Потпис одговорног лица члана групе понуђача:</w:t>
      </w:r>
    </w:p>
    <w:p w14:paraId="1BA33D7C" w14:textId="77777777" w:rsidR="00055AFB" w:rsidRPr="00EC5BB4" w:rsidRDefault="00055AFB" w:rsidP="00055AFB">
      <w:pPr>
        <w:pStyle w:val="NoSpacing"/>
        <w:framePr w:hSpace="180" w:wrap="around" w:vAnchor="text" w:hAnchor="margin" w:y="194"/>
        <w:jc w:val="center"/>
        <w:rPr>
          <w:rFonts w:cs="Arial"/>
          <w:i/>
          <w:szCs w:val="24"/>
        </w:rPr>
      </w:pPr>
      <w:r w:rsidRPr="00EC5BB4">
        <w:rPr>
          <w:rFonts w:cs="Arial"/>
          <w:i/>
          <w:szCs w:val="24"/>
        </w:rPr>
        <w:t>______________________</w:t>
      </w:r>
    </w:p>
    <w:p w14:paraId="607A81EE" w14:textId="77777777" w:rsidR="00055AFB" w:rsidRPr="00EC5BB4" w:rsidRDefault="00055AFB" w:rsidP="00055AFB">
      <w:pPr>
        <w:tabs>
          <w:tab w:val="num" w:pos="360"/>
        </w:tabs>
        <w:jc w:val="center"/>
        <w:rPr>
          <w:rFonts w:cs="Arial"/>
          <w:i/>
          <w:sz w:val="24"/>
          <w:szCs w:val="24"/>
          <w:lang w:val="sr-Cyrl-CS"/>
        </w:rPr>
      </w:pPr>
      <w:r w:rsidRPr="00EC5BB4">
        <w:rPr>
          <w:rFonts w:cs="Arial"/>
          <w:i/>
          <w:sz w:val="24"/>
          <w:szCs w:val="24"/>
          <w:lang w:val="sr-Cyrl-CS"/>
        </w:rPr>
        <w:t>м.п.</w:t>
      </w:r>
    </w:p>
    <w:p w14:paraId="56D77707" w14:textId="77777777" w:rsidR="00055AFB" w:rsidRPr="00EC5BB4" w:rsidRDefault="00055AFB" w:rsidP="00055AFB">
      <w:pPr>
        <w:pStyle w:val="NoSpacing"/>
        <w:framePr w:hSpace="180" w:wrap="around" w:vAnchor="text" w:hAnchor="margin" w:y="194"/>
        <w:jc w:val="center"/>
        <w:rPr>
          <w:rFonts w:cs="Arial"/>
          <w:i/>
          <w:szCs w:val="24"/>
        </w:rPr>
      </w:pPr>
      <w:r w:rsidRPr="00EC5BB4">
        <w:rPr>
          <w:rFonts w:cs="Arial"/>
          <w:i/>
          <w:szCs w:val="24"/>
        </w:rPr>
        <w:t>Потпис одговорног лица члана групе понуђача:</w:t>
      </w:r>
    </w:p>
    <w:p w14:paraId="22FE3324" w14:textId="77777777" w:rsidR="00055AFB" w:rsidRPr="00EC5BB4" w:rsidRDefault="00055AFB" w:rsidP="00055AFB">
      <w:pPr>
        <w:pStyle w:val="NoSpacing"/>
        <w:framePr w:hSpace="180" w:wrap="around" w:vAnchor="text" w:hAnchor="margin" w:y="194"/>
        <w:jc w:val="center"/>
        <w:rPr>
          <w:rFonts w:cs="Arial"/>
          <w:i/>
          <w:szCs w:val="24"/>
        </w:rPr>
      </w:pPr>
      <w:r w:rsidRPr="00EC5BB4">
        <w:rPr>
          <w:rFonts w:cs="Arial"/>
          <w:i/>
          <w:szCs w:val="24"/>
        </w:rPr>
        <w:t>______________________</w:t>
      </w:r>
    </w:p>
    <w:p w14:paraId="0CFCBFA0" w14:textId="77777777" w:rsidR="00055AFB" w:rsidRPr="00EC5BB4" w:rsidRDefault="00055AFB" w:rsidP="00055AFB">
      <w:pPr>
        <w:tabs>
          <w:tab w:val="num" w:pos="360"/>
        </w:tabs>
        <w:jc w:val="center"/>
        <w:rPr>
          <w:rFonts w:cs="Arial"/>
          <w:i/>
          <w:sz w:val="24"/>
          <w:szCs w:val="24"/>
          <w:lang w:val="sr-Cyrl-CS"/>
        </w:rPr>
      </w:pPr>
      <w:r w:rsidRPr="00EC5BB4">
        <w:rPr>
          <w:rFonts w:cs="Arial"/>
          <w:i/>
          <w:sz w:val="24"/>
          <w:szCs w:val="24"/>
          <w:lang w:val="sr-Cyrl-CS"/>
        </w:rPr>
        <w:t>м.п.</w:t>
      </w:r>
    </w:p>
    <w:p w14:paraId="575024E8" w14:textId="77777777" w:rsidR="00C73D0E" w:rsidRDefault="00C73D0E" w:rsidP="00055AFB">
      <w:pPr>
        <w:spacing w:after="120"/>
        <w:jc w:val="center"/>
        <w:rPr>
          <w:rFonts w:cs="Arial"/>
          <w:spacing w:val="4"/>
          <w:sz w:val="24"/>
          <w:szCs w:val="24"/>
          <w:lang w:val="sr-Cyrl-CS"/>
        </w:rPr>
      </w:pPr>
    </w:p>
    <w:p w14:paraId="38A4B292" w14:textId="77777777" w:rsidR="00055AFB" w:rsidRPr="00EC5BB4" w:rsidRDefault="00055AFB" w:rsidP="00055AFB">
      <w:pPr>
        <w:spacing w:after="120"/>
        <w:jc w:val="center"/>
        <w:rPr>
          <w:rFonts w:cs="Arial"/>
          <w:spacing w:val="4"/>
          <w:sz w:val="24"/>
          <w:szCs w:val="24"/>
        </w:rPr>
      </w:pPr>
      <w:r w:rsidRPr="00EC5BB4">
        <w:rPr>
          <w:rFonts w:cs="Arial"/>
          <w:spacing w:val="4"/>
          <w:sz w:val="24"/>
          <w:szCs w:val="24"/>
          <w:lang w:val="sr-Cyrl-CS"/>
        </w:rPr>
        <w:t>Датум:</w:t>
      </w:r>
    </w:p>
    <w:p w14:paraId="21636029" w14:textId="77777777" w:rsidR="00055AFB" w:rsidRPr="00EC5BB4" w:rsidRDefault="00055AFB" w:rsidP="00055AFB">
      <w:pPr>
        <w:tabs>
          <w:tab w:val="num" w:pos="360"/>
        </w:tabs>
        <w:jc w:val="center"/>
        <w:rPr>
          <w:rFonts w:cs="Arial"/>
          <w:spacing w:val="2"/>
          <w:sz w:val="24"/>
          <w:szCs w:val="24"/>
        </w:rPr>
      </w:pPr>
      <w:r w:rsidRPr="00EC5BB4">
        <w:rPr>
          <w:rFonts w:cs="Arial"/>
          <w:spacing w:val="2"/>
          <w:sz w:val="24"/>
          <w:szCs w:val="24"/>
          <w:lang w:val="sr-Cyrl-CS"/>
        </w:rPr>
        <w:t>___________</w:t>
      </w:r>
    </w:p>
    <w:p w14:paraId="7C6CC58E" w14:textId="77777777" w:rsidR="009032E7" w:rsidRDefault="009032E7" w:rsidP="00055AFB">
      <w:pPr>
        <w:tabs>
          <w:tab w:val="left" w:pos="1042"/>
        </w:tabs>
        <w:jc w:val="center"/>
      </w:pPr>
    </w:p>
    <w:p w14:paraId="73E3CF6B" w14:textId="77777777" w:rsidR="009032E7" w:rsidRDefault="009032E7" w:rsidP="009032E7">
      <w:pPr>
        <w:tabs>
          <w:tab w:val="left" w:pos="1042"/>
        </w:tabs>
      </w:pPr>
    </w:p>
    <w:p w14:paraId="05993F60" w14:textId="77777777" w:rsidR="00AD09C7" w:rsidRDefault="00AD09C7" w:rsidP="002140FF">
      <w:pPr>
        <w:pStyle w:val="Standard"/>
        <w:spacing w:before="0"/>
        <w:rPr>
          <w:rFonts w:cs="Arial"/>
          <w:b/>
          <w:color w:val="auto"/>
        </w:rPr>
      </w:pPr>
    </w:p>
    <w:p w14:paraId="6320F0F5" w14:textId="77777777" w:rsidR="008469ED" w:rsidRDefault="008469ED" w:rsidP="002140FF">
      <w:pPr>
        <w:pStyle w:val="Standard"/>
        <w:spacing w:before="0"/>
        <w:rPr>
          <w:rFonts w:cs="Arial"/>
          <w:b/>
          <w:color w:val="auto"/>
        </w:rPr>
      </w:pPr>
    </w:p>
    <w:p w14:paraId="01C8D1DB" w14:textId="77777777" w:rsidR="00A653A1" w:rsidRDefault="00A653A1" w:rsidP="00F6474B">
      <w:pPr>
        <w:pStyle w:val="Standard"/>
        <w:spacing w:before="0"/>
        <w:ind w:left="7200"/>
        <w:jc w:val="right"/>
        <w:rPr>
          <w:rFonts w:cs="Arial"/>
          <w:b/>
          <w:color w:val="auto"/>
        </w:rPr>
      </w:pPr>
    </w:p>
    <w:p w14:paraId="102772C9" w14:textId="77777777" w:rsidR="0086667C" w:rsidRPr="0086667C" w:rsidRDefault="0086667C" w:rsidP="0086667C">
      <w:pPr>
        <w:autoSpaceDE w:val="0"/>
        <w:jc w:val="right"/>
        <w:textAlignment w:val="auto"/>
        <w:rPr>
          <w:rFonts w:ascii="Arial MT" w:hAnsi="Arial MT" w:cs="Arial"/>
          <w:b/>
          <w:color w:val="000000"/>
          <w:kern w:val="0"/>
          <w:sz w:val="24"/>
          <w:szCs w:val="24"/>
          <w:lang w:val="sr-Cyrl-RS"/>
        </w:rPr>
      </w:pPr>
      <w:r w:rsidRPr="0086667C">
        <w:rPr>
          <w:rFonts w:ascii="Arial MT" w:hAnsi="Arial MT" w:cs="Arial"/>
          <w:b/>
          <w:color w:val="000000"/>
          <w:kern w:val="0"/>
          <w:sz w:val="24"/>
          <w:szCs w:val="24"/>
        </w:rPr>
        <w:t xml:space="preserve">ПРИЛОГ  </w:t>
      </w:r>
      <w:r w:rsidRPr="0086667C">
        <w:rPr>
          <w:rFonts w:ascii="Arial MT" w:hAnsi="Arial MT" w:cs="Arial"/>
          <w:b/>
          <w:color w:val="000000"/>
          <w:kern w:val="0"/>
          <w:sz w:val="24"/>
          <w:szCs w:val="24"/>
          <w:lang w:val="sr-Cyrl-RS"/>
        </w:rPr>
        <w:t>2</w:t>
      </w:r>
    </w:p>
    <w:p w14:paraId="546B53A6" w14:textId="77777777" w:rsidR="0086667C" w:rsidRPr="0086667C" w:rsidRDefault="0086667C" w:rsidP="0086667C">
      <w:pPr>
        <w:jc w:val="both"/>
        <w:rPr>
          <w:rFonts w:cs="Arial"/>
          <w:sz w:val="24"/>
          <w:szCs w:val="24"/>
        </w:rPr>
      </w:pPr>
    </w:p>
    <w:p w14:paraId="3474F4DA" w14:textId="77777777" w:rsidR="0086667C" w:rsidRPr="0086667C" w:rsidRDefault="0086667C" w:rsidP="0086667C">
      <w:pPr>
        <w:jc w:val="both"/>
        <w:rPr>
          <w:rFonts w:cs="Arial"/>
          <w:sz w:val="24"/>
          <w:szCs w:val="24"/>
        </w:rPr>
      </w:pPr>
    </w:p>
    <w:p w14:paraId="05E2181B" w14:textId="77777777" w:rsidR="0086667C" w:rsidRPr="0086667C" w:rsidRDefault="0086667C" w:rsidP="0086667C">
      <w:pPr>
        <w:jc w:val="both"/>
      </w:pPr>
      <w:r w:rsidRPr="0086667C">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DC36D2B" w14:textId="77777777" w:rsidR="0086667C" w:rsidRPr="0086667C" w:rsidRDefault="0086667C" w:rsidP="0086667C">
      <w:pPr>
        <w:rPr>
          <w:rFonts w:cs="Arial"/>
          <w:sz w:val="24"/>
          <w:szCs w:val="24"/>
        </w:rPr>
      </w:pPr>
    </w:p>
    <w:p w14:paraId="5D3FEEA6" w14:textId="77777777" w:rsidR="0086667C" w:rsidRPr="0086667C" w:rsidRDefault="0086667C" w:rsidP="0086667C">
      <w:pPr>
        <w:rPr>
          <w:rFonts w:cs="Arial"/>
          <w:sz w:val="24"/>
          <w:szCs w:val="24"/>
        </w:rPr>
      </w:pPr>
    </w:p>
    <w:p w14:paraId="78B342F3" w14:textId="77777777" w:rsidR="0086667C" w:rsidRPr="0086667C" w:rsidRDefault="0086667C" w:rsidP="0086667C">
      <w:pPr>
        <w:rPr>
          <w:rFonts w:cs="Arial"/>
          <w:sz w:val="24"/>
          <w:szCs w:val="24"/>
        </w:rPr>
      </w:pPr>
    </w:p>
    <w:p w14:paraId="101C4CA8" w14:textId="77777777" w:rsidR="0086667C" w:rsidRPr="0086667C" w:rsidRDefault="0086667C" w:rsidP="0086667C">
      <w:r w:rsidRPr="0086667C">
        <w:rPr>
          <w:rFonts w:cs="Arial"/>
          <w:sz w:val="24"/>
          <w:szCs w:val="24"/>
        </w:rPr>
        <w:t xml:space="preserve">ДУЖНИК:  </w:t>
      </w:r>
      <w:r w:rsidRPr="0086667C">
        <w:rPr>
          <w:rFonts w:cs="Arial"/>
          <w:sz w:val="24"/>
          <w:szCs w:val="24"/>
          <w:lang w:val="ru-RU"/>
        </w:rPr>
        <w:t>…………………………………………………………………………........................</w:t>
      </w:r>
    </w:p>
    <w:p w14:paraId="28B57D8F" w14:textId="77777777" w:rsidR="0086667C" w:rsidRPr="0086667C" w:rsidRDefault="0086667C" w:rsidP="0086667C">
      <w:pPr>
        <w:jc w:val="center"/>
        <w:rPr>
          <w:rFonts w:cs="Arial"/>
          <w:sz w:val="24"/>
          <w:szCs w:val="24"/>
        </w:rPr>
      </w:pPr>
      <w:r w:rsidRPr="0086667C">
        <w:rPr>
          <w:rFonts w:cs="Arial"/>
          <w:sz w:val="24"/>
          <w:szCs w:val="24"/>
        </w:rPr>
        <w:t>(назив и седиште Понуђача)</w:t>
      </w:r>
    </w:p>
    <w:p w14:paraId="559E9716" w14:textId="77777777" w:rsidR="0086667C" w:rsidRPr="0086667C" w:rsidRDefault="0086667C" w:rsidP="0086667C">
      <w:pPr>
        <w:rPr>
          <w:rFonts w:cs="Arial"/>
          <w:sz w:val="24"/>
          <w:szCs w:val="24"/>
        </w:rPr>
      </w:pPr>
      <w:r w:rsidRPr="0086667C">
        <w:rPr>
          <w:rFonts w:cs="Arial"/>
          <w:sz w:val="24"/>
          <w:szCs w:val="24"/>
        </w:rPr>
        <w:t>МАТИЧНИ БРОЈ ДУЖНИКА (Понуђача): ..................................................................</w:t>
      </w:r>
    </w:p>
    <w:p w14:paraId="4017136A" w14:textId="77777777" w:rsidR="0086667C" w:rsidRPr="0086667C" w:rsidRDefault="0086667C" w:rsidP="0086667C">
      <w:pPr>
        <w:rPr>
          <w:rFonts w:cs="Arial"/>
          <w:sz w:val="24"/>
          <w:szCs w:val="24"/>
        </w:rPr>
      </w:pPr>
      <w:r w:rsidRPr="0086667C">
        <w:rPr>
          <w:rFonts w:cs="Arial"/>
          <w:sz w:val="24"/>
          <w:szCs w:val="24"/>
        </w:rPr>
        <w:t>ТЕКУЋИ РАЧУН ДУЖНИКА (Понуђача): ...................................................................</w:t>
      </w:r>
    </w:p>
    <w:p w14:paraId="50509CFA" w14:textId="77777777" w:rsidR="0086667C" w:rsidRPr="0086667C" w:rsidRDefault="0086667C" w:rsidP="0086667C">
      <w:pPr>
        <w:rPr>
          <w:rFonts w:cs="Arial"/>
          <w:sz w:val="24"/>
          <w:szCs w:val="24"/>
        </w:rPr>
      </w:pPr>
      <w:r w:rsidRPr="0086667C">
        <w:rPr>
          <w:rFonts w:cs="Arial"/>
          <w:sz w:val="24"/>
          <w:szCs w:val="24"/>
        </w:rPr>
        <w:t>ПИБ ДУЖНИКА (Понуђача): ........................................................................................</w:t>
      </w:r>
    </w:p>
    <w:p w14:paraId="3FA309FF" w14:textId="77777777" w:rsidR="0086667C" w:rsidRPr="0086667C" w:rsidRDefault="0086667C" w:rsidP="0086667C">
      <w:pPr>
        <w:rPr>
          <w:rFonts w:cs="Arial"/>
          <w:sz w:val="24"/>
          <w:szCs w:val="24"/>
        </w:rPr>
      </w:pPr>
    </w:p>
    <w:p w14:paraId="6CC35A0B" w14:textId="77777777" w:rsidR="0086667C" w:rsidRPr="0086667C" w:rsidRDefault="0086667C" w:rsidP="0086667C">
      <w:pPr>
        <w:rPr>
          <w:rFonts w:cs="Arial"/>
          <w:sz w:val="24"/>
          <w:szCs w:val="24"/>
          <w:lang w:val="sr-Cyrl-RS"/>
        </w:rPr>
      </w:pPr>
    </w:p>
    <w:p w14:paraId="1D62531B" w14:textId="77777777" w:rsidR="0086667C" w:rsidRPr="0086667C" w:rsidRDefault="0086667C" w:rsidP="0086667C">
      <w:pPr>
        <w:jc w:val="center"/>
      </w:pPr>
      <w:r w:rsidRPr="0086667C">
        <w:rPr>
          <w:rFonts w:cs="Arial"/>
          <w:b/>
          <w:sz w:val="24"/>
          <w:szCs w:val="24"/>
        </w:rPr>
        <w:t>МЕНИЧНО ПИСМО – ОВЛАШЋЕЊЕ ЗА КОРИСНИКА  БЛАНКО СОПСТВЕНЕ МЕНИЦЕ</w:t>
      </w:r>
    </w:p>
    <w:p w14:paraId="601AF711" w14:textId="77777777" w:rsidR="0086667C" w:rsidRPr="0086667C" w:rsidRDefault="0086667C" w:rsidP="0086667C">
      <w:pPr>
        <w:rPr>
          <w:rFonts w:cs="Arial"/>
          <w:b/>
          <w:sz w:val="24"/>
          <w:szCs w:val="24"/>
          <w:lang w:val="sr-Cyrl-RS"/>
        </w:rPr>
      </w:pPr>
      <w:r w:rsidRPr="0086667C">
        <w:rPr>
          <w:rFonts w:cs="Arial"/>
          <w:b/>
          <w:sz w:val="24"/>
          <w:szCs w:val="24"/>
          <w:lang w:val="sr-Cyrl-RS"/>
        </w:rPr>
        <w:t xml:space="preserve"> </w:t>
      </w:r>
    </w:p>
    <w:p w14:paraId="0585333A" w14:textId="77777777" w:rsidR="0086667C" w:rsidRPr="0086667C" w:rsidRDefault="0086667C" w:rsidP="0086667C">
      <w:pPr>
        <w:jc w:val="both"/>
        <w:rPr>
          <w:rFonts w:cs="Arial"/>
          <w:b/>
          <w:sz w:val="24"/>
          <w:szCs w:val="24"/>
          <w:lang w:val="sr-Latn-RS"/>
        </w:rPr>
      </w:pPr>
      <w:r w:rsidRPr="0086667C">
        <w:rPr>
          <w:rFonts w:cs="Arial"/>
          <w:sz w:val="24"/>
          <w:szCs w:val="24"/>
          <w:lang w:val="sr-Cyrl-CS"/>
        </w:rPr>
        <w:t xml:space="preserve">Корисник (поверилац): </w:t>
      </w:r>
      <w:r w:rsidRPr="0086667C">
        <w:rPr>
          <w:rFonts w:cs="Arial"/>
          <w:sz w:val="24"/>
          <w:szCs w:val="24"/>
          <w:lang w:val="sr-Cyrl-RS"/>
        </w:rPr>
        <w:t>ЈП ЕПС</w:t>
      </w:r>
      <w:r w:rsidRPr="0086667C">
        <w:rPr>
          <w:rFonts w:cs="Arial"/>
          <w:sz w:val="24"/>
          <w:szCs w:val="24"/>
          <w:lang w:val="sr-Latn-RS"/>
        </w:rPr>
        <w:t xml:space="preserve"> </w:t>
      </w:r>
      <w:r w:rsidRPr="0086667C">
        <w:rPr>
          <w:rFonts w:cs="Arial"/>
          <w:sz w:val="24"/>
          <w:szCs w:val="24"/>
          <w:lang w:val="sr-Cyrl-RS" w:eastAsia="ar-SA"/>
        </w:rPr>
        <w:t>Београд, Ул. Балканска бр. 13</w:t>
      </w:r>
      <w:r w:rsidRPr="0086667C">
        <w:rPr>
          <w:rFonts w:cs="Arial"/>
          <w:sz w:val="24"/>
          <w:szCs w:val="24"/>
          <w:lang w:val="sr-Cyrl-RS"/>
        </w:rPr>
        <w:t xml:space="preserve"> - Огранак РБ Колубара</w:t>
      </w:r>
      <w:r w:rsidRPr="0086667C">
        <w:rPr>
          <w:rFonts w:cs="Arial"/>
          <w:sz w:val="24"/>
          <w:szCs w:val="24"/>
          <w:lang w:val="sr-Cyrl-CS"/>
        </w:rPr>
        <w:t>, Лазаревац, ул. Светог Саве бр.1; матични број: 20053658, ПИБ: 103920327, текући рачун: 205-23250-81 код Комерцијалне банке</w:t>
      </w:r>
    </w:p>
    <w:p w14:paraId="620AE8B2" w14:textId="77777777" w:rsidR="0086667C" w:rsidRPr="0086667C" w:rsidRDefault="0086667C" w:rsidP="0086667C">
      <w:pPr>
        <w:tabs>
          <w:tab w:val="left" w:pos="1418"/>
          <w:tab w:val="left" w:leader="underscore" w:pos="9244"/>
        </w:tabs>
        <w:autoSpaceDE w:val="0"/>
        <w:ind w:left="1440" w:hanging="1440"/>
        <w:jc w:val="both"/>
        <w:textAlignment w:val="auto"/>
        <w:rPr>
          <w:rFonts w:ascii="Arial MT" w:hAnsi="Arial MT" w:cs="Arial"/>
          <w:bCs/>
          <w:kern w:val="0"/>
          <w:sz w:val="24"/>
          <w:szCs w:val="24"/>
        </w:rPr>
      </w:pPr>
    </w:p>
    <w:p w14:paraId="578DF072" w14:textId="77777777" w:rsidR="0086667C" w:rsidRPr="0086667C" w:rsidRDefault="0086667C" w:rsidP="0086667C">
      <w:pPr>
        <w:tabs>
          <w:tab w:val="left" w:pos="1418"/>
          <w:tab w:val="left" w:leader="underscore" w:pos="9244"/>
        </w:tabs>
        <w:autoSpaceDE w:val="0"/>
        <w:ind w:left="1440" w:hanging="1440"/>
        <w:jc w:val="both"/>
        <w:textAlignment w:val="auto"/>
        <w:rPr>
          <w:rFonts w:ascii="Arial MT" w:hAnsi="Arial MT" w:cs="Arial"/>
          <w:bCs/>
          <w:kern w:val="0"/>
          <w:sz w:val="24"/>
          <w:szCs w:val="24"/>
        </w:rPr>
      </w:pPr>
    </w:p>
    <w:p w14:paraId="7B4E21F2" w14:textId="77777777" w:rsidR="0086667C" w:rsidRPr="0086667C" w:rsidRDefault="0086667C" w:rsidP="0086667C">
      <w:pPr>
        <w:rPr>
          <w:rFonts w:cs="Arial"/>
          <w:sz w:val="24"/>
          <w:szCs w:val="24"/>
        </w:rPr>
      </w:pPr>
      <w:r w:rsidRPr="0086667C">
        <w:rPr>
          <w:rFonts w:cs="Arial"/>
          <w:sz w:val="24"/>
          <w:szCs w:val="24"/>
        </w:rPr>
        <w:t xml:space="preserve">Прeдajeмo вaм блaнкo сопствену мeницу </w:t>
      </w:r>
      <w:r w:rsidRPr="0086667C">
        <w:rPr>
          <w:rFonts w:cs="Arial"/>
          <w:sz w:val="24"/>
          <w:szCs w:val="24"/>
          <w:u w:val="single"/>
        </w:rPr>
        <w:t>за озбиљност понуде</w:t>
      </w:r>
      <w:r w:rsidRPr="0086667C">
        <w:rPr>
          <w:rFonts w:cs="Arial"/>
          <w:sz w:val="24"/>
          <w:szCs w:val="24"/>
        </w:rPr>
        <w:t xml:space="preserve">  која је неопозива, без права протеста и наплатива на први позив.</w:t>
      </w:r>
    </w:p>
    <w:p w14:paraId="7F794DA0" w14:textId="77777777" w:rsidR="0086667C" w:rsidRPr="0086667C" w:rsidRDefault="0086667C" w:rsidP="0086667C"/>
    <w:p w14:paraId="6BA3F81F" w14:textId="77777777" w:rsidR="0086667C" w:rsidRPr="0086667C" w:rsidRDefault="0086667C" w:rsidP="0086667C"/>
    <w:p w14:paraId="0C72A6FD" w14:textId="77777777" w:rsidR="0086667C" w:rsidRPr="0086667C" w:rsidRDefault="0086667C" w:rsidP="0086667C">
      <w:pPr>
        <w:jc w:val="both"/>
      </w:pPr>
      <w:r w:rsidRPr="0086667C">
        <w:rPr>
          <w:rFonts w:cs="Arial"/>
          <w:sz w:val="24"/>
          <w:szCs w:val="24"/>
        </w:rPr>
        <w:t>Овлaшћуjeмo Пoвeриoцa, дa прeдaту мeницу брoj ___________ (</w:t>
      </w:r>
      <w:r w:rsidRPr="0086667C">
        <w:rPr>
          <w:rFonts w:cs="Arial"/>
          <w:i/>
          <w:iCs/>
          <w:sz w:val="24"/>
          <w:szCs w:val="24"/>
        </w:rPr>
        <w:t xml:space="preserve">уписати сeриjски брoj мeницe) </w:t>
      </w:r>
      <w:r w:rsidRPr="0086667C">
        <w:rPr>
          <w:rFonts w:cs="Arial"/>
          <w:sz w:val="24"/>
          <w:szCs w:val="24"/>
        </w:rPr>
        <w:t>мoжe пoпунити у изнoс</w:t>
      </w:r>
      <w:r w:rsidRPr="0086667C">
        <w:rPr>
          <w:rFonts w:cs="Arial"/>
          <w:sz w:val="24"/>
          <w:szCs w:val="24"/>
          <w:lang w:val="sr-Cyrl-RS"/>
        </w:rPr>
        <w:t>у</w:t>
      </w:r>
      <w:r w:rsidRPr="0086667C">
        <w:rPr>
          <w:rFonts w:cs="Arial"/>
          <w:sz w:val="24"/>
          <w:szCs w:val="24"/>
        </w:rPr>
        <w:t xml:space="preserve"> од </w:t>
      </w:r>
      <w:r w:rsidRPr="0086667C">
        <w:rPr>
          <w:rFonts w:cs="Arial"/>
          <w:b/>
          <w:i/>
          <w:iCs/>
          <w:sz w:val="24"/>
          <w:szCs w:val="24"/>
          <w:u w:val="single"/>
        </w:rPr>
        <w:t>10%</w:t>
      </w:r>
      <w:r w:rsidRPr="0086667C">
        <w:rPr>
          <w:rFonts w:cs="Arial"/>
          <w:iCs/>
          <w:sz w:val="24"/>
          <w:szCs w:val="24"/>
          <w:lang w:val="sr-Cyrl-RS"/>
        </w:rPr>
        <w:t xml:space="preserve"> </w:t>
      </w:r>
      <w:r w:rsidRPr="0086667C">
        <w:rPr>
          <w:rFonts w:cs="Arial"/>
          <w:sz w:val="24"/>
          <w:szCs w:val="24"/>
        </w:rPr>
        <w:t>од вредности понуде</w:t>
      </w:r>
      <w:r w:rsidRPr="0086667C">
        <w:rPr>
          <w:rFonts w:cs="Arial"/>
          <w:sz w:val="24"/>
          <w:szCs w:val="24"/>
          <w:lang w:val="sr-Cyrl-RS"/>
        </w:rPr>
        <w:t xml:space="preserve">, односно </w:t>
      </w:r>
      <w:r w:rsidRPr="0086667C">
        <w:rPr>
          <w:rFonts w:cs="Arial"/>
          <w:b/>
          <w:i/>
          <w:sz w:val="24"/>
          <w:szCs w:val="24"/>
          <w:u w:val="single"/>
          <w:lang w:val="sr-Cyrl-RS"/>
        </w:rPr>
        <w:t>____________</w:t>
      </w:r>
      <w:r w:rsidRPr="0086667C">
        <w:rPr>
          <w:rFonts w:cs="Arial"/>
          <w:sz w:val="24"/>
          <w:szCs w:val="24"/>
          <w:lang w:val="sr-Cyrl-RS"/>
        </w:rPr>
        <w:t xml:space="preserve"> </w:t>
      </w:r>
      <w:r w:rsidRPr="0086667C">
        <w:rPr>
          <w:rFonts w:cs="Arial"/>
          <w:sz w:val="24"/>
          <w:szCs w:val="24"/>
        </w:rPr>
        <w:t>(словима</w:t>
      </w:r>
      <w:r w:rsidRPr="0086667C">
        <w:rPr>
          <w:rFonts w:cs="Arial"/>
          <w:sz w:val="24"/>
          <w:szCs w:val="24"/>
          <w:lang w:val="sr-Cyrl-RS"/>
        </w:rPr>
        <w:t xml:space="preserve">:________________________________) </w:t>
      </w:r>
      <w:r w:rsidRPr="0086667C">
        <w:rPr>
          <w:rFonts w:cs="Arial"/>
          <w:sz w:val="24"/>
          <w:szCs w:val="24"/>
        </w:rPr>
        <w:t>дин. без ПДВ-а, зa oзбиљнoст пoнудe</w:t>
      </w:r>
      <w:r w:rsidRPr="0086667C">
        <w:rPr>
          <w:rFonts w:cs="Arial"/>
          <w:sz w:val="24"/>
          <w:szCs w:val="24"/>
          <w:lang w:val="sr-Cyrl-RS"/>
        </w:rPr>
        <w:t>, за набавку услуге:</w:t>
      </w:r>
      <w:r w:rsidRPr="0086667C">
        <w:rPr>
          <w:rFonts w:cs="Arial"/>
          <w:sz w:val="24"/>
          <w:szCs w:val="24"/>
        </w:rPr>
        <w:t xml:space="preserve"> </w:t>
      </w:r>
      <w:r w:rsidR="0083632A" w:rsidRPr="0083632A">
        <w:rPr>
          <w:rFonts w:cs="Arial"/>
          <w:b/>
          <w:bCs/>
          <w:i/>
          <w:sz w:val="24"/>
          <w:szCs w:val="24"/>
        </w:rPr>
        <w:t>Годишњи мониторинг реке Колубаре у зони водозахвата за потребе ПК „Тамнава Исток“, са уградњом уређаја „DRIVER“</w:t>
      </w:r>
      <w:r w:rsidRPr="0083632A">
        <w:rPr>
          <w:rFonts w:cs="Arial"/>
          <w:sz w:val="24"/>
          <w:szCs w:val="24"/>
          <w:lang w:val="sr-Cyrl-RS"/>
        </w:rPr>
        <w:t xml:space="preserve">, по јавној набавци број </w:t>
      </w:r>
      <w:r w:rsidRPr="002C6D0F">
        <w:rPr>
          <w:rFonts w:cs="Arial"/>
          <w:b/>
          <w:sz w:val="24"/>
          <w:szCs w:val="24"/>
          <w:lang w:val="sr-Cyrl-RS"/>
        </w:rPr>
        <w:t>ЈН/4000/</w:t>
      </w:r>
      <w:r w:rsidR="002C6D0F" w:rsidRPr="002C6D0F">
        <w:rPr>
          <w:rFonts w:cs="Arial"/>
          <w:b/>
          <w:sz w:val="24"/>
          <w:szCs w:val="24"/>
        </w:rPr>
        <w:t>0062</w:t>
      </w:r>
      <w:r w:rsidRPr="002C6D0F">
        <w:rPr>
          <w:rFonts w:cs="Arial"/>
          <w:b/>
          <w:sz w:val="24"/>
          <w:szCs w:val="24"/>
          <w:lang w:val="sr-Cyrl-RS"/>
        </w:rPr>
        <w:t>/20</w:t>
      </w:r>
      <w:r w:rsidR="002C6D0F" w:rsidRPr="002C6D0F">
        <w:rPr>
          <w:rFonts w:cs="Arial"/>
          <w:b/>
          <w:sz w:val="24"/>
          <w:szCs w:val="24"/>
        </w:rPr>
        <w:t>20</w:t>
      </w:r>
      <w:r w:rsidRPr="002C6D0F">
        <w:rPr>
          <w:rFonts w:cs="Arial"/>
          <w:b/>
          <w:sz w:val="24"/>
          <w:szCs w:val="24"/>
          <w:lang w:val="sr-Cyrl-RS"/>
        </w:rPr>
        <w:t xml:space="preserve">  (ЈАНА </w:t>
      </w:r>
      <w:r w:rsidR="002C6D0F" w:rsidRPr="002C6D0F">
        <w:rPr>
          <w:rFonts w:cs="Arial"/>
          <w:b/>
          <w:sz w:val="24"/>
          <w:szCs w:val="24"/>
        </w:rPr>
        <w:t>1630</w:t>
      </w:r>
      <w:r w:rsidRPr="002C6D0F">
        <w:rPr>
          <w:rFonts w:cs="Arial"/>
          <w:b/>
          <w:sz w:val="24"/>
          <w:szCs w:val="24"/>
          <w:lang w:val="sr-Cyrl-RS"/>
        </w:rPr>
        <w:t>/20</w:t>
      </w:r>
      <w:r w:rsidR="002C6D0F" w:rsidRPr="002C6D0F">
        <w:rPr>
          <w:rFonts w:cs="Arial"/>
          <w:b/>
          <w:sz w:val="24"/>
          <w:szCs w:val="24"/>
        </w:rPr>
        <w:t>20</w:t>
      </w:r>
      <w:r w:rsidRPr="002C6D0F">
        <w:rPr>
          <w:rFonts w:cs="Arial"/>
          <w:b/>
          <w:sz w:val="24"/>
          <w:szCs w:val="24"/>
          <w:lang w:val="sr-Cyrl-RS"/>
        </w:rPr>
        <w:t>)</w:t>
      </w:r>
      <w:r w:rsidRPr="002C6D0F">
        <w:rPr>
          <w:rFonts w:cs="Arial"/>
          <w:sz w:val="24"/>
          <w:szCs w:val="24"/>
          <w:lang w:val="sr-Latn-RS"/>
        </w:rPr>
        <w:t>,</w:t>
      </w:r>
      <w:r w:rsidRPr="0086667C">
        <w:rPr>
          <w:rFonts w:cs="Arial"/>
          <w:sz w:val="24"/>
          <w:szCs w:val="24"/>
          <w:lang w:val="sr-Cyrl-RS"/>
        </w:rPr>
        <w:t xml:space="preserve"> </w:t>
      </w:r>
      <w:r w:rsidRPr="0086667C">
        <w:rPr>
          <w:rFonts w:cs="Arial"/>
          <w:sz w:val="24"/>
          <w:szCs w:val="24"/>
        </w:rPr>
        <w:t xml:space="preserve">сa рoкoм вaжења </w:t>
      </w:r>
      <w:r w:rsidRPr="0086667C">
        <w:rPr>
          <w:rFonts w:cs="Arial"/>
          <w:i/>
          <w:sz w:val="24"/>
          <w:szCs w:val="24"/>
        </w:rPr>
        <w:t>30 дана</w:t>
      </w:r>
      <w:r w:rsidRPr="0086667C">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14:paraId="257CF6C7" w14:textId="77777777" w:rsidR="0086667C" w:rsidRPr="0086667C" w:rsidRDefault="0086667C" w:rsidP="0086667C">
      <w:pPr>
        <w:suppressAutoHyphens w:val="0"/>
        <w:autoSpaceDE w:val="0"/>
        <w:jc w:val="both"/>
        <w:textAlignment w:val="auto"/>
        <w:rPr>
          <w:rFonts w:cs="Arial"/>
          <w:kern w:val="0"/>
          <w:sz w:val="24"/>
          <w:szCs w:val="24"/>
        </w:rPr>
      </w:pPr>
    </w:p>
    <w:p w14:paraId="4613F2FB" w14:textId="77777777" w:rsidR="0086667C" w:rsidRPr="0086667C" w:rsidRDefault="0086667C" w:rsidP="0086667C">
      <w:pPr>
        <w:suppressAutoHyphens w:val="0"/>
        <w:autoSpaceDE w:val="0"/>
        <w:jc w:val="both"/>
        <w:textAlignment w:val="auto"/>
        <w:rPr>
          <w:rFonts w:ascii="Arial MT" w:hAnsi="Arial MT"/>
          <w:kern w:val="0"/>
          <w:sz w:val="24"/>
          <w:szCs w:val="24"/>
        </w:rPr>
      </w:pPr>
      <w:r w:rsidRPr="0086667C">
        <w:rPr>
          <w:rFonts w:cs="Arial"/>
          <w:kern w:val="0"/>
          <w:sz w:val="24"/>
          <w:szCs w:val="24"/>
        </w:rPr>
        <w:t>Истовремено Oвлaшћуjeмo Пoвeриoцa дa пoпуни мeницу и дa бeзуслoвнo и нeoпoзивo, бeз прoтeстa и трoшкoвa, вaнсудски у склaду сa вaжeћим прoписимa извршити нaплaту сa свих рaчунa Дужникa кoд бaнкe, a у кoрист Пoвeриoцa</w:t>
      </w:r>
      <w:r w:rsidRPr="0086667C">
        <w:rPr>
          <w:rFonts w:cs="Arial"/>
          <w:color w:val="000000"/>
          <w:kern w:val="0"/>
          <w:sz w:val="24"/>
          <w:szCs w:val="24"/>
          <w:lang w:val="sr-Cyrl-RS"/>
        </w:rPr>
        <w:t>.</w:t>
      </w:r>
    </w:p>
    <w:p w14:paraId="065D53FD" w14:textId="77777777" w:rsidR="0086667C" w:rsidRPr="0086667C" w:rsidRDefault="0086667C" w:rsidP="0086667C">
      <w:pPr>
        <w:suppressAutoHyphens w:val="0"/>
        <w:autoSpaceDE w:val="0"/>
        <w:jc w:val="both"/>
        <w:textAlignment w:val="auto"/>
        <w:rPr>
          <w:rFonts w:cs="Arial"/>
          <w:kern w:val="0"/>
          <w:sz w:val="24"/>
          <w:szCs w:val="24"/>
        </w:rPr>
      </w:pPr>
    </w:p>
    <w:p w14:paraId="456BCB5B" w14:textId="77777777" w:rsidR="0086667C" w:rsidRPr="0086667C" w:rsidRDefault="0086667C" w:rsidP="0086667C">
      <w:pPr>
        <w:suppressAutoHyphens w:val="0"/>
        <w:autoSpaceDE w:val="0"/>
        <w:jc w:val="both"/>
        <w:textAlignment w:val="auto"/>
        <w:rPr>
          <w:rFonts w:ascii="Arial MT" w:hAnsi="Arial MT"/>
          <w:kern w:val="0"/>
          <w:sz w:val="24"/>
          <w:szCs w:val="24"/>
        </w:rPr>
      </w:pPr>
      <w:r w:rsidRPr="0086667C">
        <w:rPr>
          <w:rFonts w:cs="Arial"/>
          <w:kern w:val="0"/>
          <w:sz w:val="24"/>
          <w:szCs w:val="24"/>
        </w:rPr>
        <w:t xml:space="preserve">Oвлaшћуjeмo бaнкe кoд кojих имaмo рaчунe </w:t>
      </w:r>
      <w:r w:rsidRPr="0086667C">
        <w:rPr>
          <w:rFonts w:cs="Arial"/>
          <w:kern w:val="0"/>
          <w:sz w:val="24"/>
          <w:szCs w:val="24"/>
          <w:lang w:val="sr-Cyrl-RS"/>
        </w:rPr>
        <w:t>да</w:t>
      </w:r>
      <w:r w:rsidRPr="0086667C">
        <w:rPr>
          <w:rFonts w:cs="Arial"/>
          <w:kern w:val="0"/>
          <w:sz w:val="24"/>
          <w:szCs w:val="24"/>
        </w:rPr>
        <w:t xml:space="preserve">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53652F9C" w14:textId="77777777" w:rsidR="0086667C" w:rsidRPr="0086667C" w:rsidRDefault="0086667C" w:rsidP="0086667C">
      <w:pPr>
        <w:suppressAutoHyphens w:val="0"/>
        <w:autoSpaceDE w:val="0"/>
        <w:jc w:val="both"/>
        <w:textAlignment w:val="auto"/>
        <w:rPr>
          <w:rFonts w:cs="Arial"/>
          <w:kern w:val="0"/>
          <w:sz w:val="24"/>
          <w:szCs w:val="24"/>
        </w:rPr>
      </w:pPr>
    </w:p>
    <w:p w14:paraId="6BE04D6F" w14:textId="77777777" w:rsidR="0086667C" w:rsidRPr="0086667C" w:rsidRDefault="0086667C" w:rsidP="0086667C">
      <w:pPr>
        <w:suppressAutoHyphens w:val="0"/>
        <w:autoSpaceDE w:val="0"/>
        <w:jc w:val="both"/>
        <w:textAlignment w:val="auto"/>
        <w:rPr>
          <w:rFonts w:cs="Arial"/>
          <w:kern w:val="0"/>
          <w:sz w:val="24"/>
          <w:szCs w:val="24"/>
          <w:lang w:val="sr-Cyrl-RS"/>
        </w:rPr>
      </w:pPr>
      <w:r w:rsidRPr="0086667C">
        <w:rPr>
          <w:rFonts w:cs="Arial"/>
          <w:kern w:val="0"/>
          <w:sz w:val="24"/>
          <w:szCs w:val="24"/>
        </w:rPr>
        <w:t>Дужник сe oдричe прaвa нa пoвлaчeњe oвoг oвлaшћeњa, нa сaстaвљaњe пригoвoрa нa зaдужeњe и нa стoрнирaњe зaдужeњa пo</w:t>
      </w:r>
      <w:r w:rsidRPr="0086667C">
        <w:rPr>
          <w:rFonts w:cs="Arial"/>
          <w:kern w:val="0"/>
          <w:sz w:val="24"/>
          <w:szCs w:val="24"/>
          <w:lang w:val="sr-Cyrl-RS"/>
        </w:rPr>
        <w:t xml:space="preserve"> </w:t>
      </w:r>
      <w:r w:rsidRPr="0086667C">
        <w:rPr>
          <w:rFonts w:cs="Arial"/>
          <w:kern w:val="0"/>
          <w:sz w:val="24"/>
          <w:szCs w:val="24"/>
        </w:rPr>
        <w:t>oвoм oснoву зa нaплaту.</w:t>
      </w:r>
    </w:p>
    <w:p w14:paraId="17078C65" w14:textId="77777777" w:rsidR="0086667C" w:rsidRPr="0086667C" w:rsidRDefault="0086667C" w:rsidP="0086667C">
      <w:pPr>
        <w:suppressAutoHyphens w:val="0"/>
        <w:autoSpaceDE w:val="0"/>
        <w:jc w:val="both"/>
        <w:textAlignment w:val="auto"/>
        <w:rPr>
          <w:rFonts w:cs="Arial"/>
          <w:kern w:val="0"/>
          <w:sz w:val="24"/>
          <w:szCs w:val="24"/>
        </w:rPr>
      </w:pPr>
      <w:r w:rsidRPr="0086667C">
        <w:rPr>
          <w:rFonts w:ascii="Arial MT" w:hAnsi="Arial MT" w:cs="Arial"/>
          <w:color w:val="000000"/>
          <w:kern w:val="0"/>
          <w:sz w:val="24"/>
          <w:szCs w:val="24"/>
        </w:rPr>
        <w:t>Meницa je вaжeћa и у случajу дa дoђe дo прoмeнe лицa oвлaшћeнoг зa зaступaњe Дужникa, лица овлашћених за располагање новчаним средствима Дужника, промене печата и стaтусних прoмeнa или/и oснивaњa нoвих прaвних субjeкaтa oд стрaнe Дужникa</w:t>
      </w:r>
      <w:r w:rsidRPr="0086667C">
        <w:rPr>
          <w:rFonts w:cs="Arial"/>
          <w:kern w:val="0"/>
          <w:sz w:val="24"/>
          <w:szCs w:val="24"/>
        </w:rPr>
        <w:t xml:space="preserve">. </w:t>
      </w:r>
    </w:p>
    <w:p w14:paraId="17A1B5EB" w14:textId="77777777" w:rsidR="0086667C" w:rsidRPr="0086667C" w:rsidRDefault="0086667C" w:rsidP="0086667C">
      <w:pPr>
        <w:suppressAutoHyphens w:val="0"/>
        <w:autoSpaceDE w:val="0"/>
        <w:jc w:val="both"/>
        <w:textAlignment w:val="auto"/>
        <w:rPr>
          <w:rFonts w:cs="Arial"/>
          <w:kern w:val="0"/>
          <w:sz w:val="24"/>
          <w:szCs w:val="24"/>
        </w:rPr>
      </w:pPr>
    </w:p>
    <w:p w14:paraId="31CCA6D4" w14:textId="77777777" w:rsidR="0086667C" w:rsidRPr="0086667C" w:rsidRDefault="0086667C" w:rsidP="0086667C">
      <w:pPr>
        <w:suppressAutoHyphens w:val="0"/>
        <w:autoSpaceDE w:val="0"/>
        <w:jc w:val="both"/>
        <w:textAlignment w:val="auto"/>
        <w:rPr>
          <w:rFonts w:ascii="Arial MT" w:hAnsi="Arial MT"/>
          <w:kern w:val="0"/>
          <w:sz w:val="24"/>
          <w:szCs w:val="24"/>
        </w:rPr>
      </w:pPr>
      <w:r w:rsidRPr="0086667C">
        <w:rPr>
          <w:rFonts w:cs="Arial"/>
          <w:kern w:val="0"/>
          <w:sz w:val="24"/>
          <w:szCs w:val="24"/>
        </w:rPr>
        <w:t xml:space="preserve">Meницa je пoтписaнa oд стрaнe oвлaшћeнoг лицa зa зaступaњe Дужникa ________________________ </w:t>
      </w:r>
      <w:r w:rsidRPr="0086667C">
        <w:rPr>
          <w:rFonts w:cs="Arial"/>
          <w:i/>
          <w:iCs/>
          <w:kern w:val="0"/>
          <w:sz w:val="24"/>
          <w:szCs w:val="24"/>
        </w:rPr>
        <w:t>(унeти имe и прeзимe oвлaшћeнoг лицa).</w:t>
      </w:r>
    </w:p>
    <w:p w14:paraId="1328DE2C" w14:textId="77777777" w:rsidR="0086667C" w:rsidRPr="0086667C" w:rsidRDefault="0086667C" w:rsidP="0086667C"/>
    <w:p w14:paraId="21DFF895" w14:textId="77777777" w:rsidR="0086667C" w:rsidRPr="0086667C" w:rsidRDefault="0086667C" w:rsidP="0086667C">
      <w:pPr>
        <w:suppressAutoHyphens w:val="0"/>
        <w:autoSpaceDE w:val="0"/>
        <w:jc w:val="both"/>
        <w:textAlignment w:val="auto"/>
        <w:rPr>
          <w:rFonts w:ascii="Arial MT" w:hAnsi="Arial MT"/>
          <w:kern w:val="0"/>
          <w:sz w:val="24"/>
          <w:szCs w:val="24"/>
        </w:rPr>
      </w:pPr>
      <w:r w:rsidRPr="0086667C">
        <w:rPr>
          <w:rFonts w:cs="Arial"/>
          <w:kern w:val="0"/>
          <w:sz w:val="24"/>
          <w:szCs w:val="24"/>
        </w:rPr>
        <w:t>Oвo мeничнo писмo – oвлaшћeњe сaчињeнo je у 2 (двa) истoвeтнa примeркa, oд кojих je 1 (jeдaн) примeрaк зa Пoвeриoцa, a 1 (jeдaн) зaдржaвa Дужник</w:t>
      </w:r>
    </w:p>
    <w:p w14:paraId="28502141" w14:textId="77777777" w:rsidR="0086667C" w:rsidRPr="0086667C" w:rsidRDefault="0086667C" w:rsidP="0086667C">
      <w:pPr>
        <w:rPr>
          <w:rFonts w:cs="Arial"/>
          <w:sz w:val="24"/>
          <w:szCs w:val="24"/>
        </w:rPr>
      </w:pPr>
    </w:p>
    <w:p w14:paraId="25188C23" w14:textId="77777777" w:rsidR="0086667C" w:rsidRPr="0086667C" w:rsidRDefault="0086667C" w:rsidP="0086667C">
      <w:pPr>
        <w:rPr>
          <w:rFonts w:cs="Arial"/>
          <w:sz w:val="24"/>
          <w:szCs w:val="24"/>
        </w:rPr>
      </w:pPr>
    </w:p>
    <w:p w14:paraId="39C4E62B" w14:textId="77777777" w:rsidR="0086667C" w:rsidRPr="0086667C" w:rsidRDefault="0086667C" w:rsidP="0086667C">
      <w:pPr>
        <w:rPr>
          <w:rFonts w:cs="Arial"/>
          <w:sz w:val="24"/>
          <w:szCs w:val="24"/>
        </w:rPr>
      </w:pPr>
    </w:p>
    <w:p w14:paraId="51BED616" w14:textId="77777777" w:rsidR="0086667C" w:rsidRPr="0086667C" w:rsidRDefault="0086667C" w:rsidP="0086667C">
      <w:pPr>
        <w:widowControl/>
        <w:suppressAutoHyphens w:val="0"/>
        <w:jc w:val="both"/>
        <w:textAlignment w:val="auto"/>
        <w:rPr>
          <w:rFonts w:cs="Arial"/>
          <w:sz w:val="24"/>
          <w:szCs w:val="24"/>
        </w:rPr>
      </w:pPr>
      <w:r w:rsidRPr="0086667C">
        <w:rPr>
          <w:rFonts w:cs="Arial"/>
          <w:sz w:val="24"/>
          <w:szCs w:val="24"/>
        </w:rPr>
        <w:t>Услoви мeничнe oбaвeзe:</w:t>
      </w:r>
    </w:p>
    <w:p w14:paraId="2127FB5C" w14:textId="77777777" w:rsidR="0086667C" w:rsidRPr="0086667C" w:rsidRDefault="0086667C" w:rsidP="00CA1802">
      <w:pPr>
        <w:widowControl/>
        <w:numPr>
          <w:ilvl w:val="0"/>
          <w:numId w:val="44"/>
        </w:numPr>
        <w:suppressAutoHyphens w:val="0"/>
        <w:jc w:val="both"/>
        <w:textAlignment w:val="auto"/>
        <w:rPr>
          <w:rFonts w:cs="Arial"/>
          <w:sz w:val="24"/>
          <w:szCs w:val="24"/>
        </w:rPr>
      </w:pPr>
      <w:r w:rsidRPr="0086667C">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15E2CB72" w14:textId="77777777" w:rsidR="0086667C" w:rsidRPr="0086667C" w:rsidRDefault="0086667C" w:rsidP="00CA1802">
      <w:pPr>
        <w:widowControl/>
        <w:numPr>
          <w:ilvl w:val="0"/>
          <w:numId w:val="44"/>
        </w:numPr>
        <w:suppressAutoHyphens w:val="0"/>
        <w:jc w:val="both"/>
        <w:textAlignment w:val="auto"/>
      </w:pPr>
      <w:r w:rsidRPr="0086667C">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за добро извршење посла у рoку дeфинисaнoм у конкурсној дoкумeнтaциjи.</w:t>
      </w:r>
    </w:p>
    <w:p w14:paraId="38A391C8" w14:textId="77777777" w:rsidR="0086667C" w:rsidRPr="0086667C" w:rsidRDefault="0086667C" w:rsidP="0086667C">
      <w:pPr>
        <w:ind w:left="720"/>
        <w:jc w:val="center"/>
        <w:rPr>
          <w:rFonts w:cs="Arial"/>
          <w:sz w:val="24"/>
          <w:szCs w:val="24"/>
        </w:rPr>
      </w:pPr>
    </w:p>
    <w:p w14:paraId="761C766D" w14:textId="77777777" w:rsidR="0086667C" w:rsidRPr="0086667C" w:rsidRDefault="0086667C" w:rsidP="0086667C">
      <w:pPr>
        <w:ind w:left="720"/>
        <w:jc w:val="center"/>
        <w:rPr>
          <w:rFonts w:cs="Arial"/>
          <w:sz w:val="24"/>
          <w:szCs w:val="24"/>
        </w:rPr>
      </w:pPr>
    </w:p>
    <w:p w14:paraId="3CF82C75" w14:textId="77777777" w:rsidR="0086667C" w:rsidRPr="0086667C" w:rsidRDefault="0086667C" w:rsidP="0086667C">
      <w:pPr>
        <w:ind w:left="720"/>
        <w:jc w:val="cente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86667C" w:rsidRPr="0086667C" w14:paraId="55A7F21A" w14:textId="77777777" w:rsidTr="005B14CB">
        <w:trPr>
          <w:jc w:val="center"/>
        </w:trPr>
        <w:tc>
          <w:tcPr>
            <w:tcW w:w="3882" w:type="dxa"/>
            <w:shd w:val="clear" w:color="auto" w:fill="auto"/>
            <w:tcMar>
              <w:top w:w="0" w:type="dxa"/>
              <w:left w:w="108" w:type="dxa"/>
              <w:bottom w:w="0" w:type="dxa"/>
              <w:right w:w="108" w:type="dxa"/>
            </w:tcMar>
          </w:tcPr>
          <w:p w14:paraId="17CE5DE5" w14:textId="77777777" w:rsidR="0086667C" w:rsidRPr="0086667C" w:rsidRDefault="0086667C" w:rsidP="0086667C">
            <w:pPr>
              <w:jc w:val="center"/>
              <w:rPr>
                <w:rFonts w:cs="Arial"/>
                <w:sz w:val="24"/>
                <w:szCs w:val="24"/>
              </w:rPr>
            </w:pPr>
            <w:r w:rsidRPr="0086667C">
              <w:rPr>
                <w:rFonts w:cs="Arial"/>
                <w:sz w:val="24"/>
                <w:szCs w:val="24"/>
              </w:rPr>
              <w:t>Место и датум издавања Овлашћења:</w:t>
            </w:r>
          </w:p>
        </w:tc>
        <w:tc>
          <w:tcPr>
            <w:tcW w:w="2127" w:type="dxa"/>
            <w:shd w:val="clear" w:color="auto" w:fill="auto"/>
            <w:tcMar>
              <w:top w:w="0" w:type="dxa"/>
              <w:left w:w="108" w:type="dxa"/>
              <w:bottom w:w="0" w:type="dxa"/>
              <w:right w:w="108" w:type="dxa"/>
            </w:tcMar>
          </w:tcPr>
          <w:p w14:paraId="62F4E86A" w14:textId="77777777" w:rsidR="0086667C" w:rsidRPr="0086667C" w:rsidRDefault="0086667C" w:rsidP="0086667C">
            <w:pPr>
              <w:jc w:val="center"/>
              <w:rPr>
                <w:rFonts w:cs="Arial"/>
                <w:sz w:val="24"/>
                <w:szCs w:val="24"/>
                <w:lang w:val="ru-RU"/>
              </w:rPr>
            </w:pPr>
          </w:p>
        </w:tc>
        <w:tc>
          <w:tcPr>
            <w:tcW w:w="4022" w:type="dxa"/>
            <w:shd w:val="clear" w:color="auto" w:fill="auto"/>
            <w:tcMar>
              <w:top w:w="0" w:type="dxa"/>
              <w:left w:w="108" w:type="dxa"/>
              <w:bottom w:w="0" w:type="dxa"/>
              <w:right w:w="108" w:type="dxa"/>
            </w:tcMar>
          </w:tcPr>
          <w:p w14:paraId="68851C9F" w14:textId="77777777" w:rsidR="0086667C" w:rsidRPr="0086667C" w:rsidRDefault="0086667C" w:rsidP="0086667C">
            <w:pPr>
              <w:jc w:val="center"/>
            </w:pPr>
            <w:r w:rsidRPr="0086667C">
              <w:rPr>
                <w:rFonts w:cs="Arial"/>
                <w:sz w:val="24"/>
                <w:szCs w:val="24"/>
              </w:rPr>
              <w:t>Понуђач</w:t>
            </w:r>
            <w:r w:rsidRPr="0086667C">
              <w:rPr>
                <w:rFonts w:cs="Arial"/>
                <w:sz w:val="24"/>
                <w:szCs w:val="24"/>
                <w:lang w:val="ru-RU"/>
              </w:rPr>
              <w:t>:</w:t>
            </w:r>
          </w:p>
        </w:tc>
      </w:tr>
      <w:tr w:rsidR="0086667C" w:rsidRPr="0086667C" w14:paraId="7E9D0515" w14:textId="77777777" w:rsidTr="005B14CB">
        <w:trPr>
          <w:jc w:val="center"/>
        </w:trPr>
        <w:tc>
          <w:tcPr>
            <w:tcW w:w="3882" w:type="dxa"/>
            <w:shd w:val="clear" w:color="auto" w:fill="auto"/>
            <w:tcMar>
              <w:top w:w="0" w:type="dxa"/>
              <w:left w:w="108" w:type="dxa"/>
              <w:bottom w:w="0" w:type="dxa"/>
              <w:right w:w="108" w:type="dxa"/>
            </w:tcMar>
          </w:tcPr>
          <w:p w14:paraId="26FFB054" w14:textId="77777777" w:rsidR="0086667C" w:rsidRPr="0086667C" w:rsidRDefault="0086667C" w:rsidP="0086667C">
            <w:pPr>
              <w:jc w:val="center"/>
              <w:rPr>
                <w:rFonts w:cs="Arial"/>
                <w:sz w:val="24"/>
                <w:szCs w:val="24"/>
              </w:rPr>
            </w:pPr>
          </w:p>
        </w:tc>
        <w:tc>
          <w:tcPr>
            <w:tcW w:w="2127" w:type="dxa"/>
            <w:shd w:val="clear" w:color="auto" w:fill="auto"/>
            <w:tcMar>
              <w:top w:w="0" w:type="dxa"/>
              <w:left w:w="108" w:type="dxa"/>
              <w:bottom w:w="0" w:type="dxa"/>
              <w:right w:w="108" w:type="dxa"/>
            </w:tcMar>
          </w:tcPr>
          <w:p w14:paraId="3A1C5B09" w14:textId="77777777" w:rsidR="0086667C" w:rsidRPr="0086667C" w:rsidRDefault="0086667C" w:rsidP="0086667C">
            <w:pPr>
              <w:jc w:val="center"/>
              <w:rPr>
                <w:rFonts w:cs="Arial"/>
                <w:sz w:val="24"/>
                <w:szCs w:val="24"/>
              </w:rPr>
            </w:pPr>
            <w:r w:rsidRPr="0086667C">
              <w:rPr>
                <w:rFonts w:cs="Arial"/>
                <w:sz w:val="24"/>
                <w:szCs w:val="24"/>
              </w:rPr>
              <w:t>М.П.</w:t>
            </w:r>
          </w:p>
        </w:tc>
        <w:tc>
          <w:tcPr>
            <w:tcW w:w="4022" w:type="dxa"/>
            <w:shd w:val="clear" w:color="auto" w:fill="auto"/>
            <w:tcMar>
              <w:top w:w="0" w:type="dxa"/>
              <w:left w:w="108" w:type="dxa"/>
              <w:bottom w:w="0" w:type="dxa"/>
              <w:right w:w="108" w:type="dxa"/>
            </w:tcMar>
          </w:tcPr>
          <w:p w14:paraId="6CDD3DE9" w14:textId="77777777" w:rsidR="0086667C" w:rsidRPr="0086667C" w:rsidRDefault="0086667C" w:rsidP="0086667C">
            <w:pPr>
              <w:jc w:val="center"/>
              <w:rPr>
                <w:rFonts w:cs="Arial"/>
                <w:sz w:val="24"/>
                <w:szCs w:val="24"/>
                <w:lang w:val="ru-RU"/>
              </w:rPr>
            </w:pPr>
          </w:p>
        </w:tc>
      </w:tr>
      <w:tr w:rsidR="0086667C" w:rsidRPr="0086667C" w14:paraId="4C472076" w14:textId="77777777" w:rsidTr="005B14CB">
        <w:trPr>
          <w:jc w:val="center"/>
        </w:trPr>
        <w:tc>
          <w:tcPr>
            <w:tcW w:w="3882" w:type="dxa"/>
            <w:tcBorders>
              <w:bottom w:val="single" w:sz="4" w:space="0" w:color="000000"/>
            </w:tcBorders>
            <w:shd w:val="clear" w:color="auto" w:fill="auto"/>
            <w:tcMar>
              <w:top w:w="0" w:type="dxa"/>
              <w:left w:w="108" w:type="dxa"/>
              <w:bottom w:w="0" w:type="dxa"/>
              <w:right w:w="108" w:type="dxa"/>
            </w:tcMar>
          </w:tcPr>
          <w:p w14:paraId="68D8F721" w14:textId="77777777" w:rsidR="0086667C" w:rsidRPr="0086667C" w:rsidRDefault="0086667C" w:rsidP="0086667C">
            <w:pPr>
              <w:jc w:val="center"/>
              <w:rPr>
                <w:rFonts w:cs="Arial"/>
                <w:sz w:val="24"/>
                <w:szCs w:val="24"/>
              </w:rPr>
            </w:pPr>
          </w:p>
        </w:tc>
        <w:tc>
          <w:tcPr>
            <w:tcW w:w="2127" w:type="dxa"/>
            <w:shd w:val="clear" w:color="auto" w:fill="auto"/>
            <w:tcMar>
              <w:top w:w="0" w:type="dxa"/>
              <w:left w:w="108" w:type="dxa"/>
              <w:bottom w:w="0" w:type="dxa"/>
              <w:right w:w="108" w:type="dxa"/>
            </w:tcMar>
          </w:tcPr>
          <w:p w14:paraId="668D9A9B" w14:textId="77777777" w:rsidR="0086667C" w:rsidRPr="0086667C" w:rsidRDefault="0086667C" w:rsidP="0086667C">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6171228B" w14:textId="77777777" w:rsidR="0086667C" w:rsidRPr="0086667C" w:rsidRDefault="0086667C" w:rsidP="0086667C">
            <w:pPr>
              <w:jc w:val="center"/>
              <w:rPr>
                <w:rFonts w:cs="Arial"/>
                <w:sz w:val="24"/>
                <w:szCs w:val="24"/>
                <w:lang w:val="ru-RU"/>
              </w:rPr>
            </w:pPr>
          </w:p>
        </w:tc>
      </w:tr>
      <w:tr w:rsidR="0086667C" w:rsidRPr="0086667C" w14:paraId="16BB9BBA" w14:textId="77777777" w:rsidTr="005B14CB">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14:paraId="5FB53345" w14:textId="77777777" w:rsidR="0086667C" w:rsidRPr="0086667C" w:rsidRDefault="0086667C" w:rsidP="0086667C">
            <w:pPr>
              <w:jc w:val="center"/>
              <w:rPr>
                <w:rFonts w:cs="Arial"/>
                <w:sz w:val="24"/>
                <w:szCs w:val="24"/>
              </w:rPr>
            </w:pPr>
          </w:p>
        </w:tc>
        <w:tc>
          <w:tcPr>
            <w:tcW w:w="2127" w:type="dxa"/>
            <w:shd w:val="clear" w:color="auto" w:fill="auto"/>
            <w:tcMar>
              <w:top w:w="0" w:type="dxa"/>
              <w:left w:w="108" w:type="dxa"/>
              <w:bottom w:w="0" w:type="dxa"/>
              <w:right w:w="108" w:type="dxa"/>
            </w:tcMar>
          </w:tcPr>
          <w:p w14:paraId="457CC731" w14:textId="77777777" w:rsidR="0086667C" w:rsidRPr="0086667C" w:rsidRDefault="0086667C" w:rsidP="0086667C">
            <w:pPr>
              <w:jc w:val="center"/>
              <w:rPr>
                <w:rFonts w:cs="Arial"/>
                <w:sz w:val="24"/>
                <w:szCs w:val="24"/>
                <w:lang w:val="ru-RU"/>
              </w:rPr>
            </w:pPr>
          </w:p>
        </w:tc>
        <w:tc>
          <w:tcPr>
            <w:tcW w:w="4022" w:type="dxa"/>
            <w:tcBorders>
              <w:top w:val="single" w:sz="4" w:space="0" w:color="000000"/>
            </w:tcBorders>
            <w:shd w:val="clear" w:color="auto" w:fill="auto"/>
            <w:tcMar>
              <w:top w:w="0" w:type="dxa"/>
              <w:left w:w="108" w:type="dxa"/>
              <w:bottom w:w="0" w:type="dxa"/>
              <w:right w:w="108" w:type="dxa"/>
            </w:tcMar>
          </w:tcPr>
          <w:p w14:paraId="5EF27692" w14:textId="77777777" w:rsidR="0086667C" w:rsidRPr="0086667C" w:rsidRDefault="0086667C" w:rsidP="0086667C">
            <w:pPr>
              <w:jc w:val="center"/>
              <w:rPr>
                <w:rFonts w:cs="Arial"/>
                <w:sz w:val="24"/>
                <w:szCs w:val="24"/>
                <w:lang w:val="sr-Latn-RS"/>
              </w:rPr>
            </w:pPr>
            <w:r w:rsidRPr="0086667C">
              <w:rPr>
                <w:rFonts w:cs="Arial"/>
                <w:noProof/>
                <w:sz w:val="24"/>
                <w:szCs w:val="24"/>
                <w:lang w:val="sr-Cyrl-CS"/>
              </w:rPr>
              <w:t>Потпис овлашћеног лиц</w:t>
            </w:r>
            <w:r w:rsidRPr="0086667C">
              <w:rPr>
                <w:rFonts w:cs="Arial"/>
                <w:sz w:val="24"/>
                <w:szCs w:val="24"/>
                <w:lang w:val="sr-Cyrl-CS"/>
              </w:rPr>
              <w:t>а</w:t>
            </w:r>
          </w:p>
        </w:tc>
      </w:tr>
    </w:tbl>
    <w:p w14:paraId="3651FC7F" w14:textId="77777777" w:rsidR="0086667C" w:rsidRPr="0086667C" w:rsidRDefault="0086667C" w:rsidP="0086667C">
      <w:pPr>
        <w:ind w:firstLine="720"/>
        <w:rPr>
          <w:rFonts w:cs="Arial"/>
          <w:sz w:val="24"/>
          <w:szCs w:val="24"/>
          <w:lang w:val="ru-RU"/>
        </w:rPr>
      </w:pPr>
    </w:p>
    <w:p w14:paraId="02506A62" w14:textId="77777777" w:rsidR="0086667C" w:rsidRPr="0086667C" w:rsidRDefault="0086667C" w:rsidP="0086667C">
      <w:pPr>
        <w:ind w:firstLine="720"/>
        <w:rPr>
          <w:rFonts w:cs="Arial"/>
          <w:sz w:val="24"/>
          <w:szCs w:val="24"/>
          <w:lang w:val="ru-RU"/>
        </w:rPr>
      </w:pPr>
    </w:p>
    <w:p w14:paraId="620DE7B3" w14:textId="77777777" w:rsidR="0086667C" w:rsidRPr="0086667C" w:rsidRDefault="0086667C" w:rsidP="0086667C">
      <w:pPr>
        <w:suppressAutoHyphens w:val="0"/>
        <w:rPr>
          <w:rFonts w:cs="Arial"/>
          <w:sz w:val="24"/>
          <w:szCs w:val="24"/>
          <w:lang w:val="ru-RU"/>
        </w:rPr>
      </w:pPr>
      <w:r w:rsidRPr="0086667C">
        <w:rPr>
          <w:rFonts w:cs="Arial"/>
          <w:sz w:val="24"/>
          <w:szCs w:val="24"/>
          <w:lang w:val="ru-RU"/>
        </w:rPr>
        <w:t>Прилог:</w:t>
      </w:r>
    </w:p>
    <w:p w14:paraId="4A7E9D6A" w14:textId="77777777" w:rsidR="0086667C" w:rsidRPr="0086667C" w:rsidRDefault="0086667C" w:rsidP="00CA1802">
      <w:pPr>
        <w:numPr>
          <w:ilvl w:val="0"/>
          <w:numId w:val="45"/>
        </w:numPr>
        <w:suppressAutoHyphens w:val="0"/>
        <w:autoSpaceDE w:val="0"/>
        <w:jc w:val="both"/>
        <w:textAlignment w:val="auto"/>
        <w:rPr>
          <w:rFonts w:cs="Arial"/>
          <w:sz w:val="24"/>
          <w:szCs w:val="24"/>
          <w:lang w:val="ru-RU"/>
        </w:rPr>
      </w:pPr>
      <w:r w:rsidRPr="0086667C">
        <w:rPr>
          <w:rFonts w:cs="Arial"/>
          <w:sz w:val="24"/>
          <w:szCs w:val="24"/>
          <w:lang w:val="ru-RU"/>
        </w:rPr>
        <w:t>1 (једна) потписана и оверена бланко сопствена меница као гаранција за озбиљност понуде</w:t>
      </w:r>
    </w:p>
    <w:p w14:paraId="7669BEC0" w14:textId="77777777" w:rsidR="0086667C" w:rsidRPr="0086667C" w:rsidRDefault="0086667C" w:rsidP="00CA1802">
      <w:pPr>
        <w:numPr>
          <w:ilvl w:val="0"/>
          <w:numId w:val="45"/>
        </w:numPr>
        <w:suppressAutoHyphens w:val="0"/>
        <w:autoSpaceDE w:val="0"/>
        <w:jc w:val="both"/>
        <w:textAlignment w:val="auto"/>
        <w:rPr>
          <w:rFonts w:cs="Arial"/>
          <w:sz w:val="24"/>
          <w:szCs w:val="24"/>
          <w:lang w:val="ru-RU"/>
        </w:rPr>
      </w:pPr>
      <w:r w:rsidRPr="0086667C">
        <w:rPr>
          <w:rFonts w:cs="Arial"/>
          <w:sz w:val="24"/>
          <w:szCs w:val="24"/>
          <w:lang w:val="ru-RU"/>
        </w:rPr>
        <w:t>оверена фотокопија важећег Картона депонованих потписа овлашћених лица за располагање новчаним средствима понуђача код  пословне банке,</w:t>
      </w:r>
    </w:p>
    <w:p w14:paraId="51C7C462" w14:textId="77777777" w:rsidR="0086667C" w:rsidRPr="0086667C" w:rsidRDefault="0086667C" w:rsidP="00CA1802">
      <w:pPr>
        <w:numPr>
          <w:ilvl w:val="0"/>
          <w:numId w:val="45"/>
        </w:numPr>
        <w:suppressAutoHyphens w:val="0"/>
        <w:autoSpaceDE w:val="0"/>
        <w:jc w:val="both"/>
        <w:textAlignment w:val="auto"/>
        <w:rPr>
          <w:rFonts w:cs="Arial"/>
          <w:sz w:val="24"/>
          <w:szCs w:val="24"/>
          <w:lang w:val="ru-RU"/>
        </w:rPr>
      </w:pPr>
      <w:r w:rsidRPr="0086667C">
        <w:rPr>
          <w:rFonts w:cs="Arial"/>
          <w:sz w:val="24"/>
          <w:szCs w:val="24"/>
          <w:lang w:val="ru-RU"/>
        </w:rPr>
        <w:t xml:space="preserve">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Пружалац услуге </w:t>
      </w:r>
    </w:p>
    <w:p w14:paraId="77C5CE85" w14:textId="77777777" w:rsidR="0086667C" w:rsidRPr="0086667C" w:rsidRDefault="0086667C" w:rsidP="00CA1802">
      <w:pPr>
        <w:numPr>
          <w:ilvl w:val="0"/>
          <w:numId w:val="45"/>
        </w:numPr>
        <w:suppressAutoHyphens w:val="0"/>
        <w:autoSpaceDE w:val="0"/>
        <w:jc w:val="both"/>
        <w:textAlignment w:val="auto"/>
        <w:rPr>
          <w:rFonts w:cs="Arial"/>
          <w:sz w:val="24"/>
          <w:szCs w:val="24"/>
          <w:lang w:val="ru-RU"/>
        </w:rPr>
      </w:pPr>
      <w:r w:rsidRPr="0086667C">
        <w:rPr>
          <w:rFonts w:cs="Arial"/>
          <w:sz w:val="24"/>
          <w:szCs w:val="24"/>
          <w:lang w:val="ru-RU"/>
        </w:rPr>
        <w:t>фотокопија ОП обрасца</w:t>
      </w:r>
    </w:p>
    <w:p w14:paraId="7A90CC3C" w14:textId="77777777" w:rsidR="0086667C" w:rsidRPr="0086667C" w:rsidRDefault="0086667C" w:rsidP="00CA1802">
      <w:pPr>
        <w:numPr>
          <w:ilvl w:val="0"/>
          <w:numId w:val="45"/>
        </w:numPr>
        <w:suppressAutoHyphens w:val="0"/>
        <w:autoSpaceDE w:val="0"/>
        <w:jc w:val="both"/>
        <w:textAlignment w:val="auto"/>
        <w:rPr>
          <w:rFonts w:eastAsia="Calibri" w:cs="Arial"/>
          <w:kern w:val="0"/>
          <w:sz w:val="24"/>
          <w:szCs w:val="24"/>
        </w:rPr>
      </w:pPr>
      <w:r w:rsidRPr="0086667C">
        <w:rPr>
          <w:rFonts w:cs="Arial"/>
          <w:sz w:val="24"/>
          <w:szCs w:val="24"/>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1FF806D2" w14:textId="77777777" w:rsidR="0086667C" w:rsidRPr="0086667C" w:rsidRDefault="0086667C" w:rsidP="0086667C">
      <w:pPr>
        <w:autoSpaceDE w:val="0"/>
        <w:ind w:left="720"/>
        <w:jc w:val="both"/>
        <w:textAlignment w:val="auto"/>
        <w:rPr>
          <w:rFonts w:eastAsia="Calibri" w:cs="Arial"/>
          <w:kern w:val="0"/>
          <w:sz w:val="24"/>
          <w:szCs w:val="24"/>
        </w:rPr>
      </w:pPr>
    </w:p>
    <w:p w14:paraId="092A64DC" w14:textId="77777777" w:rsidR="0086667C" w:rsidRPr="0086667C" w:rsidRDefault="0086667C" w:rsidP="0086667C">
      <w:pPr>
        <w:autoSpaceDE w:val="0"/>
        <w:ind w:left="720"/>
        <w:jc w:val="both"/>
        <w:textAlignment w:val="auto"/>
        <w:rPr>
          <w:rFonts w:eastAsia="Calibri" w:cs="Arial"/>
          <w:kern w:val="0"/>
          <w:sz w:val="24"/>
          <w:szCs w:val="24"/>
        </w:rPr>
      </w:pPr>
    </w:p>
    <w:p w14:paraId="3A6BF2BC" w14:textId="77777777" w:rsidR="0086667C" w:rsidRPr="0086667C" w:rsidRDefault="0086667C" w:rsidP="0086667C">
      <w:pPr>
        <w:autoSpaceDE w:val="0"/>
        <w:jc w:val="center"/>
        <w:textAlignment w:val="auto"/>
        <w:rPr>
          <w:rFonts w:eastAsia="Calibri" w:cs="Arial"/>
          <w:i/>
          <w:kern w:val="0"/>
          <w:sz w:val="24"/>
          <w:szCs w:val="24"/>
        </w:rPr>
      </w:pPr>
      <w:r w:rsidRPr="0086667C">
        <w:rPr>
          <w:rFonts w:eastAsia="Calibri" w:cs="Arial"/>
          <w:b/>
          <w:i/>
          <w:kern w:val="0"/>
          <w:sz w:val="22"/>
          <w:szCs w:val="22"/>
        </w:rPr>
        <w:t>Менично писмо у складу са садржином овог Прилога се доставља у оквиру понуде</w:t>
      </w:r>
    </w:p>
    <w:p w14:paraId="5A4BF395" w14:textId="77777777" w:rsidR="0086667C" w:rsidRPr="0086667C" w:rsidRDefault="0086667C" w:rsidP="0086667C">
      <w:pPr>
        <w:autoSpaceDE w:val="0"/>
        <w:ind w:left="720"/>
        <w:jc w:val="both"/>
        <w:textAlignment w:val="auto"/>
        <w:rPr>
          <w:rFonts w:eastAsia="Calibri" w:cs="Arial"/>
          <w:i/>
          <w:kern w:val="0"/>
          <w:sz w:val="24"/>
          <w:szCs w:val="24"/>
        </w:rPr>
      </w:pPr>
    </w:p>
    <w:p w14:paraId="2ECC7A70" w14:textId="77777777" w:rsidR="0086667C" w:rsidRPr="0086667C" w:rsidRDefault="0086667C" w:rsidP="0086667C">
      <w:pPr>
        <w:autoSpaceDE w:val="0"/>
        <w:ind w:left="720"/>
        <w:jc w:val="both"/>
        <w:textAlignment w:val="auto"/>
        <w:rPr>
          <w:rFonts w:eastAsia="Calibri" w:cs="Arial"/>
          <w:i/>
          <w:kern w:val="0"/>
          <w:sz w:val="24"/>
          <w:szCs w:val="24"/>
        </w:rPr>
      </w:pPr>
    </w:p>
    <w:p w14:paraId="7581F652" w14:textId="77777777" w:rsidR="0086667C" w:rsidRPr="0086667C" w:rsidRDefault="0086667C" w:rsidP="0086667C">
      <w:pPr>
        <w:autoSpaceDE w:val="0"/>
        <w:ind w:left="720"/>
        <w:jc w:val="both"/>
        <w:textAlignment w:val="auto"/>
        <w:rPr>
          <w:rFonts w:eastAsia="Calibri" w:cs="Arial"/>
          <w:i/>
          <w:kern w:val="0"/>
          <w:sz w:val="24"/>
          <w:szCs w:val="24"/>
        </w:rPr>
      </w:pPr>
    </w:p>
    <w:p w14:paraId="15D3AD9D" w14:textId="77777777" w:rsidR="0086667C" w:rsidRPr="0086667C" w:rsidRDefault="0086667C" w:rsidP="0086667C">
      <w:pPr>
        <w:autoSpaceDE w:val="0"/>
        <w:ind w:left="720"/>
        <w:jc w:val="both"/>
        <w:textAlignment w:val="auto"/>
        <w:rPr>
          <w:rFonts w:eastAsia="Calibri" w:cs="Arial"/>
          <w:i/>
          <w:kern w:val="0"/>
          <w:sz w:val="24"/>
          <w:szCs w:val="24"/>
        </w:rPr>
      </w:pPr>
    </w:p>
    <w:p w14:paraId="74B82365" w14:textId="77777777" w:rsidR="0086667C" w:rsidRPr="0086667C" w:rsidRDefault="0086667C" w:rsidP="0086667C">
      <w:pPr>
        <w:autoSpaceDE w:val="0"/>
        <w:ind w:left="720"/>
        <w:jc w:val="both"/>
        <w:textAlignment w:val="auto"/>
        <w:rPr>
          <w:rFonts w:eastAsia="Calibri" w:cs="Arial"/>
          <w:i/>
          <w:kern w:val="0"/>
          <w:sz w:val="24"/>
          <w:szCs w:val="24"/>
        </w:rPr>
      </w:pPr>
    </w:p>
    <w:p w14:paraId="5732BED8" w14:textId="77777777" w:rsidR="0086667C" w:rsidRPr="0086667C" w:rsidRDefault="0086667C" w:rsidP="0086667C">
      <w:pPr>
        <w:autoSpaceDE w:val="0"/>
        <w:ind w:left="720"/>
        <w:jc w:val="both"/>
        <w:textAlignment w:val="auto"/>
        <w:rPr>
          <w:rFonts w:eastAsia="Calibri" w:cs="Arial"/>
          <w:i/>
          <w:kern w:val="0"/>
          <w:sz w:val="24"/>
          <w:szCs w:val="24"/>
        </w:rPr>
      </w:pPr>
    </w:p>
    <w:p w14:paraId="50D046B3" w14:textId="77777777" w:rsidR="0086667C" w:rsidRPr="0086667C" w:rsidRDefault="0086667C" w:rsidP="0086667C">
      <w:pPr>
        <w:rPr>
          <w:rFonts w:cs="Arial"/>
          <w:i/>
        </w:rPr>
      </w:pPr>
    </w:p>
    <w:p w14:paraId="61351FE3" w14:textId="77777777" w:rsidR="0086667C" w:rsidRDefault="0086667C" w:rsidP="00F6474B">
      <w:pPr>
        <w:pStyle w:val="Standard"/>
        <w:spacing w:before="0"/>
        <w:ind w:left="7200"/>
        <w:jc w:val="right"/>
        <w:rPr>
          <w:rFonts w:cs="Arial"/>
          <w:b/>
          <w:color w:val="auto"/>
        </w:rPr>
      </w:pPr>
    </w:p>
    <w:p w14:paraId="4E151FA8" w14:textId="77777777" w:rsidR="00964A0E" w:rsidRDefault="00964A0E" w:rsidP="00F6474B">
      <w:pPr>
        <w:pStyle w:val="Standard"/>
        <w:spacing w:before="0"/>
        <w:ind w:left="7200"/>
        <w:jc w:val="right"/>
        <w:rPr>
          <w:rFonts w:cs="Arial"/>
          <w:b/>
          <w:color w:val="auto"/>
        </w:rPr>
      </w:pPr>
    </w:p>
    <w:p w14:paraId="23272F86" w14:textId="77777777" w:rsidR="008469ED" w:rsidRDefault="008469ED" w:rsidP="008E4DCB">
      <w:pPr>
        <w:pStyle w:val="Standard"/>
        <w:spacing w:before="0"/>
        <w:rPr>
          <w:rFonts w:cs="Arial"/>
          <w:b/>
          <w:color w:val="auto"/>
        </w:rPr>
      </w:pPr>
    </w:p>
    <w:p w14:paraId="3156EDAA" w14:textId="77777777" w:rsidR="0086667C" w:rsidRDefault="0086667C" w:rsidP="00F6474B">
      <w:pPr>
        <w:pStyle w:val="Standard"/>
        <w:spacing w:before="0"/>
        <w:ind w:left="7200"/>
        <w:jc w:val="right"/>
        <w:rPr>
          <w:rFonts w:cs="Arial"/>
          <w:b/>
          <w:color w:val="auto"/>
        </w:rPr>
      </w:pPr>
    </w:p>
    <w:p w14:paraId="6EE85F42" w14:textId="77777777" w:rsidR="0086667C" w:rsidRPr="0086667C" w:rsidRDefault="0086667C" w:rsidP="0086667C">
      <w:pPr>
        <w:jc w:val="right"/>
        <w:rPr>
          <w:rFonts w:cs="Arial"/>
          <w:b/>
          <w:sz w:val="24"/>
          <w:szCs w:val="24"/>
          <w:lang w:val="sr-Cyrl-RS"/>
        </w:rPr>
      </w:pPr>
      <w:r w:rsidRPr="0086667C">
        <w:rPr>
          <w:rFonts w:cs="Arial"/>
          <w:b/>
          <w:sz w:val="24"/>
          <w:szCs w:val="24"/>
        </w:rPr>
        <w:t xml:space="preserve">ПРИЛОГ </w:t>
      </w:r>
      <w:r w:rsidRPr="0086667C">
        <w:rPr>
          <w:rFonts w:cs="Arial"/>
          <w:b/>
          <w:sz w:val="24"/>
          <w:szCs w:val="24"/>
          <w:lang w:val="sr-Cyrl-RS"/>
        </w:rPr>
        <w:t>3.</w:t>
      </w:r>
    </w:p>
    <w:p w14:paraId="639B5246" w14:textId="77777777" w:rsidR="0086667C" w:rsidRPr="0086667C" w:rsidRDefault="0086667C" w:rsidP="0086667C">
      <w:pPr>
        <w:jc w:val="both"/>
        <w:rPr>
          <w:rFonts w:cs="Arial"/>
          <w:sz w:val="24"/>
          <w:szCs w:val="24"/>
        </w:rPr>
      </w:pPr>
    </w:p>
    <w:p w14:paraId="58B02577" w14:textId="77777777" w:rsidR="0086667C" w:rsidRPr="0086667C" w:rsidRDefault="0086667C" w:rsidP="0086667C">
      <w:pPr>
        <w:jc w:val="both"/>
        <w:rPr>
          <w:rFonts w:cs="Arial"/>
          <w:sz w:val="24"/>
          <w:szCs w:val="24"/>
        </w:rPr>
      </w:pPr>
    </w:p>
    <w:p w14:paraId="789A1E7E" w14:textId="77777777" w:rsidR="0086667C" w:rsidRPr="0086667C" w:rsidRDefault="0086667C" w:rsidP="0086667C">
      <w:pPr>
        <w:jc w:val="both"/>
      </w:pPr>
      <w:r w:rsidRPr="0086667C">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B90C6ED" w14:textId="77777777" w:rsidR="0086667C" w:rsidRPr="0086667C" w:rsidRDefault="0086667C" w:rsidP="0086667C">
      <w:pPr>
        <w:rPr>
          <w:rFonts w:cs="Arial"/>
          <w:sz w:val="24"/>
          <w:szCs w:val="24"/>
        </w:rPr>
      </w:pPr>
    </w:p>
    <w:p w14:paraId="0C2C5562" w14:textId="77777777" w:rsidR="0086667C" w:rsidRPr="0086667C" w:rsidRDefault="0086667C" w:rsidP="0086667C">
      <w:pPr>
        <w:rPr>
          <w:rFonts w:cs="Arial"/>
          <w:sz w:val="24"/>
          <w:szCs w:val="24"/>
        </w:rPr>
      </w:pPr>
    </w:p>
    <w:p w14:paraId="1BD43791" w14:textId="77777777" w:rsidR="0086667C" w:rsidRPr="0086667C" w:rsidRDefault="0086667C" w:rsidP="0086667C">
      <w:r w:rsidRPr="0086667C">
        <w:rPr>
          <w:rFonts w:cs="Arial"/>
          <w:sz w:val="24"/>
          <w:szCs w:val="24"/>
        </w:rPr>
        <w:t xml:space="preserve">ДУЖНИК:  </w:t>
      </w:r>
      <w:r w:rsidRPr="0086667C">
        <w:rPr>
          <w:rFonts w:cs="Arial"/>
          <w:sz w:val="24"/>
          <w:szCs w:val="24"/>
          <w:lang w:val="ru-RU"/>
        </w:rPr>
        <w:t>…………………………………………………………………………........................</w:t>
      </w:r>
    </w:p>
    <w:p w14:paraId="37647A89" w14:textId="77777777" w:rsidR="0086667C" w:rsidRPr="0086667C" w:rsidRDefault="0086667C" w:rsidP="0086667C">
      <w:pPr>
        <w:rPr>
          <w:rFonts w:cs="Arial"/>
          <w:sz w:val="24"/>
          <w:szCs w:val="24"/>
        </w:rPr>
      </w:pPr>
      <w:r w:rsidRPr="0086667C">
        <w:rPr>
          <w:rFonts w:cs="Arial"/>
          <w:sz w:val="24"/>
          <w:szCs w:val="24"/>
        </w:rPr>
        <w:t>(назив и седиште П</w:t>
      </w:r>
      <w:r w:rsidRPr="0086667C">
        <w:rPr>
          <w:rFonts w:cs="Arial"/>
          <w:sz w:val="24"/>
          <w:szCs w:val="24"/>
          <w:lang w:val="sr-Cyrl-RS"/>
        </w:rPr>
        <w:t>ружаоца услуге</w:t>
      </w:r>
      <w:r w:rsidRPr="0086667C">
        <w:rPr>
          <w:rFonts w:cs="Arial"/>
          <w:sz w:val="24"/>
          <w:szCs w:val="24"/>
        </w:rPr>
        <w:t>)</w:t>
      </w:r>
    </w:p>
    <w:p w14:paraId="24BDB0D7" w14:textId="77777777" w:rsidR="0086667C" w:rsidRPr="0086667C" w:rsidRDefault="0086667C" w:rsidP="0086667C">
      <w:pPr>
        <w:rPr>
          <w:rFonts w:cs="Arial"/>
          <w:sz w:val="24"/>
          <w:szCs w:val="24"/>
        </w:rPr>
      </w:pPr>
      <w:r w:rsidRPr="0086667C">
        <w:rPr>
          <w:rFonts w:cs="Arial"/>
          <w:sz w:val="24"/>
          <w:szCs w:val="24"/>
        </w:rPr>
        <w:t>МАТИЧНИ БРОЈ ДУЖНИКА (П</w:t>
      </w:r>
      <w:r w:rsidRPr="0086667C">
        <w:rPr>
          <w:rFonts w:cs="Arial"/>
          <w:sz w:val="24"/>
          <w:szCs w:val="24"/>
          <w:lang w:val="sr-Cyrl-RS"/>
        </w:rPr>
        <w:t>ружаоца услуге</w:t>
      </w:r>
      <w:r w:rsidRPr="0086667C">
        <w:rPr>
          <w:rFonts w:cs="Arial"/>
          <w:sz w:val="24"/>
          <w:szCs w:val="24"/>
        </w:rPr>
        <w:t>): ..................................................................</w:t>
      </w:r>
    </w:p>
    <w:p w14:paraId="1C35DE22" w14:textId="77777777" w:rsidR="0086667C" w:rsidRPr="0086667C" w:rsidRDefault="0086667C" w:rsidP="0086667C">
      <w:pPr>
        <w:rPr>
          <w:rFonts w:cs="Arial"/>
          <w:sz w:val="24"/>
          <w:szCs w:val="24"/>
        </w:rPr>
      </w:pPr>
      <w:r w:rsidRPr="0086667C">
        <w:rPr>
          <w:rFonts w:cs="Arial"/>
          <w:sz w:val="24"/>
          <w:szCs w:val="24"/>
        </w:rPr>
        <w:t>ТЕКУЋИ РАЧУН ДУЖНИКА (П</w:t>
      </w:r>
      <w:r w:rsidRPr="0086667C">
        <w:rPr>
          <w:rFonts w:cs="Arial"/>
          <w:sz w:val="24"/>
          <w:szCs w:val="24"/>
          <w:lang w:val="sr-Cyrl-RS"/>
        </w:rPr>
        <w:t>ружаоца услуге</w:t>
      </w:r>
      <w:r w:rsidRPr="0086667C">
        <w:rPr>
          <w:rFonts w:cs="Arial"/>
          <w:sz w:val="24"/>
          <w:szCs w:val="24"/>
        </w:rPr>
        <w:t>): ...................................................................</w:t>
      </w:r>
    </w:p>
    <w:p w14:paraId="59977067" w14:textId="77777777" w:rsidR="0086667C" w:rsidRPr="0086667C" w:rsidRDefault="0086667C" w:rsidP="0086667C">
      <w:pPr>
        <w:rPr>
          <w:rFonts w:cs="Arial"/>
          <w:sz w:val="24"/>
          <w:szCs w:val="24"/>
        </w:rPr>
      </w:pPr>
      <w:r w:rsidRPr="0086667C">
        <w:rPr>
          <w:rFonts w:cs="Arial"/>
          <w:sz w:val="24"/>
          <w:szCs w:val="24"/>
        </w:rPr>
        <w:t>ПИБ ДУЖНИКА (П</w:t>
      </w:r>
      <w:r w:rsidRPr="0086667C">
        <w:rPr>
          <w:rFonts w:cs="Arial"/>
          <w:sz w:val="24"/>
          <w:szCs w:val="24"/>
          <w:lang w:val="sr-Cyrl-RS"/>
        </w:rPr>
        <w:t>ружаоца услуге</w:t>
      </w:r>
      <w:r w:rsidRPr="0086667C">
        <w:rPr>
          <w:rFonts w:cs="Arial"/>
          <w:sz w:val="24"/>
          <w:szCs w:val="24"/>
        </w:rPr>
        <w:t>): .......................................................................................</w:t>
      </w:r>
    </w:p>
    <w:p w14:paraId="21C00626" w14:textId="77777777" w:rsidR="0086667C" w:rsidRPr="0086667C" w:rsidRDefault="0086667C" w:rsidP="0086667C">
      <w:pPr>
        <w:rPr>
          <w:rFonts w:cs="Arial"/>
          <w:sz w:val="24"/>
          <w:szCs w:val="24"/>
        </w:rPr>
      </w:pPr>
    </w:p>
    <w:p w14:paraId="5EB89467" w14:textId="77777777" w:rsidR="0086667C" w:rsidRPr="0086667C" w:rsidRDefault="0086667C" w:rsidP="0086667C">
      <w:pPr>
        <w:rPr>
          <w:rFonts w:cs="Arial"/>
          <w:sz w:val="24"/>
          <w:szCs w:val="24"/>
        </w:rPr>
      </w:pPr>
    </w:p>
    <w:p w14:paraId="6A2220E3" w14:textId="77777777" w:rsidR="0086667C" w:rsidRPr="0086667C" w:rsidRDefault="0086667C" w:rsidP="0086667C">
      <w:pPr>
        <w:jc w:val="center"/>
      </w:pPr>
      <w:r w:rsidRPr="0086667C">
        <w:rPr>
          <w:rFonts w:cs="Arial"/>
          <w:b/>
          <w:sz w:val="24"/>
          <w:szCs w:val="24"/>
        </w:rPr>
        <w:t>МЕНИЧНО ПИСМО – ОВЛАШЋЕЊЕ ЗА КОРИСНИКА  БЛАНКО СОПСТВЕНЕ МЕНИЦЕ</w:t>
      </w:r>
    </w:p>
    <w:p w14:paraId="3A548CC4" w14:textId="77777777" w:rsidR="0086667C" w:rsidRPr="0086667C" w:rsidRDefault="0086667C" w:rsidP="0086667C">
      <w:pPr>
        <w:rPr>
          <w:rFonts w:cs="Arial"/>
          <w:sz w:val="24"/>
          <w:szCs w:val="24"/>
        </w:rPr>
      </w:pPr>
    </w:p>
    <w:p w14:paraId="58A90F0C" w14:textId="77777777" w:rsidR="0086667C" w:rsidRPr="0086667C" w:rsidRDefault="0086667C" w:rsidP="0086667C">
      <w:pPr>
        <w:rPr>
          <w:rFonts w:cs="Arial"/>
          <w:sz w:val="24"/>
          <w:szCs w:val="24"/>
        </w:rPr>
      </w:pPr>
    </w:p>
    <w:p w14:paraId="68B32303" w14:textId="77777777" w:rsidR="0086667C" w:rsidRPr="0086667C" w:rsidRDefault="0086667C" w:rsidP="0086667C">
      <w:pPr>
        <w:jc w:val="both"/>
        <w:rPr>
          <w:rFonts w:cs="Arial"/>
          <w:b/>
          <w:sz w:val="24"/>
          <w:szCs w:val="24"/>
          <w:lang w:val="sr-Cyrl-CS"/>
        </w:rPr>
      </w:pPr>
      <w:r w:rsidRPr="0086667C">
        <w:rPr>
          <w:rFonts w:cs="Arial"/>
          <w:sz w:val="24"/>
          <w:szCs w:val="24"/>
          <w:lang w:val="sr-Cyrl-CS"/>
        </w:rPr>
        <w:t xml:space="preserve">Корисник (поверилац): </w:t>
      </w:r>
      <w:r w:rsidRPr="0086667C">
        <w:rPr>
          <w:rFonts w:cs="Arial"/>
          <w:sz w:val="24"/>
          <w:szCs w:val="24"/>
          <w:lang w:val="sr-Cyrl-RS"/>
        </w:rPr>
        <w:t>ЈП ЕПС Београд, ул. Балканска бр. 13 - Огранак РБ Колубара</w:t>
      </w:r>
      <w:r w:rsidRPr="0086667C">
        <w:rPr>
          <w:rFonts w:cs="Arial"/>
          <w:sz w:val="24"/>
          <w:szCs w:val="24"/>
          <w:lang w:val="sr-Cyrl-CS"/>
        </w:rPr>
        <w:t>, Лазаревац, ул. Светог Саве бр.1; матични број: 20053658, ПИБ: 103920327, текући рачун: 205-23250-81 код Комерцијалне банке</w:t>
      </w:r>
    </w:p>
    <w:p w14:paraId="3B531A42" w14:textId="77777777" w:rsidR="0086667C" w:rsidRPr="0086667C" w:rsidRDefault="0086667C" w:rsidP="0086667C">
      <w:pPr>
        <w:tabs>
          <w:tab w:val="left" w:pos="1418"/>
        </w:tabs>
        <w:rPr>
          <w:rFonts w:cs="Arial"/>
          <w:sz w:val="24"/>
          <w:szCs w:val="24"/>
        </w:rPr>
      </w:pPr>
    </w:p>
    <w:p w14:paraId="7E232C97" w14:textId="77777777" w:rsidR="0086667C" w:rsidRPr="0086667C" w:rsidRDefault="0086667C" w:rsidP="0086667C">
      <w:pPr>
        <w:tabs>
          <w:tab w:val="left" w:pos="1418"/>
        </w:tabs>
        <w:rPr>
          <w:rFonts w:cs="Arial"/>
          <w:sz w:val="24"/>
          <w:szCs w:val="24"/>
        </w:rPr>
      </w:pPr>
      <w:r w:rsidRPr="0086667C">
        <w:rPr>
          <w:rFonts w:cs="Arial"/>
          <w:sz w:val="24"/>
          <w:szCs w:val="24"/>
        </w:rPr>
        <w:tab/>
      </w:r>
    </w:p>
    <w:p w14:paraId="26729C29" w14:textId="77777777" w:rsidR="0086667C" w:rsidRPr="0086667C" w:rsidRDefault="0086667C" w:rsidP="0086667C">
      <w:pPr>
        <w:jc w:val="both"/>
      </w:pPr>
      <w:r w:rsidRPr="0086667C">
        <w:rPr>
          <w:rFonts w:cs="Arial"/>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 _____________ (уписати серијски број)  као средство финансијског обезбеђења </w:t>
      </w:r>
      <w:r w:rsidRPr="0086667C">
        <w:rPr>
          <w:rFonts w:cs="Arial"/>
          <w:sz w:val="24"/>
          <w:szCs w:val="24"/>
          <w:u w:val="single"/>
        </w:rPr>
        <w:t>за добро извршењ</w:t>
      </w:r>
      <w:r w:rsidRPr="0086667C">
        <w:rPr>
          <w:rFonts w:cs="Arial"/>
          <w:sz w:val="24"/>
          <w:szCs w:val="24"/>
          <w:u w:val="single"/>
          <w:lang w:val="sr-Cyrl-RS"/>
        </w:rPr>
        <w:t>е</w:t>
      </w:r>
      <w:r w:rsidRPr="0086667C">
        <w:rPr>
          <w:rFonts w:cs="Arial"/>
          <w:sz w:val="24"/>
          <w:szCs w:val="24"/>
          <w:u w:val="single"/>
        </w:rPr>
        <w:t xml:space="preserve"> посла</w:t>
      </w:r>
      <w:r w:rsidRPr="0086667C">
        <w:rPr>
          <w:rFonts w:cs="Arial"/>
          <w:sz w:val="24"/>
          <w:szCs w:val="24"/>
        </w:rPr>
        <w:t xml:space="preserve"> и овлашћујемо Повериоца, да предату меницу може попунити до максималног износа од </w:t>
      </w:r>
      <w:r w:rsidRPr="0086667C">
        <w:rPr>
          <w:rFonts w:cs="Arial"/>
          <w:b/>
          <w:i/>
          <w:sz w:val="24"/>
          <w:szCs w:val="24"/>
          <w:u w:val="single"/>
          <w:lang w:val="sr-Cyrl-RS"/>
        </w:rPr>
        <w:t>10%</w:t>
      </w:r>
      <w:r w:rsidRPr="0086667C">
        <w:rPr>
          <w:rFonts w:cs="Arial"/>
          <w:sz w:val="24"/>
          <w:szCs w:val="24"/>
          <w:lang w:val="sr-Cyrl-RS"/>
        </w:rPr>
        <w:t xml:space="preserve"> уговорене вредности, односно __________ (словима:_______________________________________) динара, без </w:t>
      </w:r>
      <w:r w:rsidRPr="0086667C">
        <w:rPr>
          <w:rFonts w:cs="Arial"/>
          <w:sz w:val="24"/>
          <w:szCs w:val="24"/>
        </w:rPr>
        <w:t>ПДВ-а, по Уговору о</w:t>
      </w:r>
      <w:r w:rsidRPr="0086667C">
        <w:rPr>
          <w:rFonts w:cs="Arial"/>
          <w:sz w:val="24"/>
          <w:szCs w:val="24"/>
          <w:lang w:val="sr-Cyrl-RS"/>
        </w:rPr>
        <w:t xml:space="preserve"> пружању услуга -</w:t>
      </w:r>
      <w:r w:rsidRPr="0086667C">
        <w:rPr>
          <w:rFonts w:cs="Arial"/>
          <w:sz w:val="24"/>
          <w:szCs w:val="24"/>
        </w:rPr>
        <w:t xml:space="preserve"> </w:t>
      </w:r>
      <w:bookmarkStart w:id="77" w:name="_Hlk46820000"/>
      <w:r w:rsidR="00964A0E" w:rsidRPr="00E15FC4">
        <w:rPr>
          <w:rFonts w:cs="Arial"/>
          <w:b/>
          <w:bCs/>
          <w:i/>
          <w:sz w:val="24"/>
          <w:szCs w:val="24"/>
        </w:rPr>
        <w:t>Годишњи мониторинг реке Колубаре у зони водозахвата за потребе ПК „Тамнава Исток“, са уградњом уређаја „DRIVER“</w:t>
      </w:r>
      <w:bookmarkEnd w:id="77"/>
      <w:r w:rsidRPr="0086667C">
        <w:rPr>
          <w:rFonts w:cs="Arial"/>
          <w:sz w:val="24"/>
          <w:szCs w:val="24"/>
        </w:rPr>
        <w:t>, бр.</w:t>
      </w:r>
      <w:r w:rsidRPr="0086667C">
        <w:rPr>
          <w:rFonts w:cs="Arial"/>
          <w:sz w:val="24"/>
          <w:szCs w:val="24"/>
          <w:lang w:val="sr-Cyrl-RS"/>
        </w:rPr>
        <w:t xml:space="preserve"> </w:t>
      </w:r>
      <w:r w:rsidRPr="0086667C">
        <w:rPr>
          <w:rFonts w:cs="Arial"/>
          <w:sz w:val="24"/>
          <w:szCs w:val="24"/>
        </w:rPr>
        <w:t>_____</w:t>
      </w:r>
      <w:r w:rsidRPr="0086667C">
        <w:rPr>
          <w:rFonts w:cs="Arial"/>
          <w:sz w:val="24"/>
          <w:szCs w:val="24"/>
          <w:lang w:val="sr-Cyrl-RS"/>
        </w:rPr>
        <w:t>______________</w:t>
      </w:r>
      <w:r w:rsidRPr="0086667C">
        <w:rPr>
          <w:rFonts w:cs="Arial"/>
          <w:sz w:val="24"/>
          <w:szCs w:val="24"/>
        </w:rPr>
        <w:t xml:space="preserve"> од </w:t>
      </w:r>
      <w:r w:rsidRPr="0086667C">
        <w:rPr>
          <w:rFonts w:cs="Arial"/>
          <w:sz w:val="24"/>
          <w:szCs w:val="24"/>
          <w:lang w:val="sr-Cyrl-RS"/>
        </w:rPr>
        <w:t>__.__.20</w:t>
      </w:r>
      <w:r w:rsidR="00964A0E" w:rsidRPr="00E15FC4">
        <w:rPr>
          <w:rFonts w:cs="Arial"/>
          <w:sz w:val="24"/>
          <w:szCs w:val="24"/>
          <w:lang w:val="sr-Cyrl-RS"/>
        </w:rPr>
        <w:t>20</w:t>
      </w:r>
      <w:r w:rsidRPr="0086667C">
        <w:rPr>
          <w:rFonts w:cs="Arial"/>
          <w:sz w:val="24"/>
          <w:szCs w:val="24"/>
          <w:lang w:val="sr-Cyrl-RS"/>
        </w:rPr>
        <w:t xml:space="preserve">.год. </w:t>
      </w:r>
      <w:r w:rsidRPr="0086667C">
        <w:rPr>
          <w:rFonts w:cs="Arial"/>
          <w:sz w:val="24"/>
          <w:szCs w:val="24"/>
        </w:rPr>
        <w:t>(заведен код Корисника - Повериоца) и бр.</w:t>
      </w:r>
      <w:r w:rsidRPr="0086667C">
        <w:rPr>
          <w:rFonts w:cs="Arial"/>
          <w:sz w:val="24"/>
          <w:szCs w:val="24"/>
          <w:lang w:val="sr-Cyrl-RS"/>
        </w:rPr>
        <w:t xml:space="preserve"> </w:t>
      </w:r>
      <w:r w:rsidRPr="0086667C">
        <w:rPr>
          <w:rFonts w:cs="Arial"/>
          <w:sz w:val="24"/>
          <w:szCs w:val="24"/>
        </w:rPr>
        <w:t>_____</w:t>
      </w:r>
      <w:r w:rsidRPr="0086667C">
        <w:rPr>
          <w:rFonts w:cs="Arial"/>
          <w:sz w:val="24"/>
          <w:szCs w:val="24"/>
          <w:lang w:val="sr-Cyrl-RS"/>
        </w:rPr>
        <w:t>_____</w:t>
      </w:r>
      <w:r w:rsidRPr="0086667C">
        <w:rPr>
          <w:rFonts w:cs="Arial"/>
          <w:sz w:val="24"/>
          <w:szCs w:val="24"/>
        </w:rPr>
        <w:t xml:space="preserve"> од </w:t>
      </w:r>
      <w:r w:rsidRPr="0086667C">
        <w:rPr>
          <w:rFonts w:cs="Arial"/>
          <w:sz w:val="24"/>
          <w:szCs w:val="24"/>
          <w:lang w:val="sr-Cyrl-RS"/>
        </w:rPr>
        <w:t>__.__.20</w:t>
      </w:r>
      <w:r w:rsidR="00964A0E" w:rsidRPr="00E15FC4">
        <w:rPr>
          <w:rFonts w:cs="Arial"/>
          <w:sz w:val="24"/>
          <w:szCs w:val="24"/>
          <w:lang w:val="sr-Cyrl-RS"/>
        </w:rPr>
        <w:t>20</w:t>
      </w:r>
      <w:r w:rsidRPr="0086667C">
        <w:rPr>
          <w:rFonts w:cs="Arial"/>
          <w:sz w:val="24"/>
          <w:szCs w:val="24"/>
          <w:lang w:val="sr-Cyrl-RS"/>
        </w:rPr>
        <w:t xml:space="preserve">.год. </w:t>
      </w:r>
      <w:r w:rsidRPr="0086667C">
        <w:rPr>
          <w:rFonts w:cs="Arial"/>
          <w:sz w:val="24"/>
          <w:szCs w:val="24"/>
        </w:rPr>
        <w:t xml:space="preserve">(заведен код дужника), уколико </w:t>
      </w:r>
      <w:r w:rsidRPr="0086667C">
        <w:rPr>
          <w:rFonts w:cs="Arial"/>
          <w:sz w:val="24"/>
          <w:szCs w:val="24"/>
          <w:lang w:val="sr-Cyrl-RS"/>
        </w:rPr>
        <w:t>Д</w:t>
      </w:r>
      <w:r w:rsidRPr="0086667C">
        <w:rPr>
          <w:rFonts w:cs="Arial"/>
          <w:sz w:val="24"/>
          <w:szCs w:val="24"/>
        </w:rPr>
        <w:t>ужник не изврши уговорене обавезе у уговореном року или их изврши делимично или неквалитетно.</w:t>
      </w:r>
    </w:p>
    <w:p w14:paraId="15DD9BC0" w14:textId="77777777" w:rsidR="0086667C" w:rsidRPr="0086667C" w:rsidRDefault="0086667C" w:rsidP="0086667C">
      <w:pPr>
        <w:rPr>
          <w:rFonts w:cs="Arial"/>
          <w:sz w:val="24"/>
          <w:szCs w:val="24"/>
        </w:rPr>
      </w:pPr>
    </w:p>
    <w:p w14:paraId="71ACD9D5" w14:textId="77777777" w:rsidR="0086667C" w:rsidRPr="0086667C" w:rsidRDefault="0086667C" w:rsidP="0086667C">
      <w:pPr>
        <w:jc w:val="both"/>
      </w:pPr>
      <w:r w:rsidRPr="0086667C">
        <w:rPr>
          <w:rFonts w:cs="Arial"/>
          <w:sz w:val="24"/>
          <w:szCs w:val="24"/>
        </w:rPr>
        <w:t xml:space="preserve">Издата бланко сопствена меница може се поднети на наплату у року доспећа утврђеном Уговором т.ј. </w:t>
      </w:r>
      <w:r w:rsidRPr="0086667C">
        <w:rPr>
          <w:rFonts w:cs="Arial"/>
          <w:bCs/>
          <w:sz w:val="24"/>
          <w:szCs w:val="24"/>
          <w:lang w:val="sr-Cyrl-RS"/>
        </w:rPr>
        <w:t>30 (тридесет) дана дуже од рока важења Уговора</w:t>
      </w:r>
      <w:r w:rsidRPr="0086667C">
        <w:rPr>
          <w:rFonts w:cs="Arial"/>
          <w:bCs/>
          <w:sz w:val="24"/>
          <w:szCs w:val="24"/>
        </w:rPr>
        <w:t xml:space="preserve">, с тим да евентуални продужетак рока важења </w:t>
      </w:r>
      <w:r w:rsidRPr="0086667C">
        <w:rPr>
          <w:rFonts w:cs="Arial"/>
          <w:bCs/>
          <w:sz w:val="24"/>
          <w:szCs w:val="24"/>
          <w:lang w:val="sr-Cyrl-RS"/>
        </w:rPr>
        <w:t>У</w:t>
      </w:r>
      <w:r w:rsidRPr="0086667C">
        <w:rPr>
          <w:rFonts w:cs="Arial"/>
          <w:bCs/>
          <w:sz w:val="24"/>
          <w:szCs w:val="24"/>
        </w:rPr>
        <w:t>говора има за последицу и продужење рока важења менице и меничног овлашћења</w:t>
      </w:r>
      <w:r w:rsidRPr="0086667C">
        <w:rPr>
          <w:rFonts w:cs="Arial"/>
          <w:sz w:val="24"/>
          <w:szCs w:val="24"/>
        </w:rPr>
        <w:t>, за исти број дана за који ће бити продужен и рок важења Уговора.</w:t>
      </w:r>
    </w:p>
    <w:p w14:paraId="0F2DAC5B" w14:textId="77777777" w:rsidR="0086667C" w:rsidRPr="0086667C" w:rsidRDefault="0086667C" w:rsidP="0086667C">
      <w:pPr>
        <w:jc w:val="both"/>
        <w:rPr>
          <w:rFonts w:cs="Arial"/>
          <w:sz w:val="24"/>
          <w:szCs w:val="24"/>
        </w:rPr>
      </w:pPr>
    </w:p>
    <w:p w14:paraId="6639C8CB" w14:textId="77777777" w:rsidR="0086667C" w:rsidRPr="0086667C" w:rsidRDefault="0086667C" w:rsidP="0086667C">
      <w:pPr>
        <w:jc w:val="both"/>
        <w:rPr>
          <w:rFonts w:cs="Arial"/>
          <w:sz w:val="24"/>
          <w:szCs w:val="24"/>
        </w:rPr>
      </w:pPr>
      <w:r w:rsidRPr="0086667C">
        <w:rPr>
          <w:rFonts w:cs="Arial"/>
          <w:sz w:val="24"/>
          <w:szCs w:val="24"/>
        </w:rPr>
        <w:t>Овлашћујемо Повериоца да у складу са горе наведеним условом, ИНИЦИРА наплату доспелих хартија од вредности бланко соло менице, безусловно и нeопозиво, без протеста и трошкова, вансудски - издавањем налога за наплату на терет текућег рачуна Дужника, а у корист текућег рачуна Повериоца.</w:t>
      </w:r>
    </w:p>
    <w:p w14:paraId="51D8F441" w14:textId="77777777" w:rsidR="0086667C" w:rsidRPr="0086667C" w:rsidRDefault="0086667C" w:rsidP="0086667C">
      <w:pPr>
        <w:jc w:val="both"/>
        <w:rPr>
          <w:rFonts w:cs="Arial"/>
          <w:sz w:val="24"/>
          <w:szCs w:val="24"/>
        </w:rPr>
      </w:pPr>
    </w:p>
    <w:p w14:paraId="0B1F39A8" w14:textId="77777777" w:rsidR="0086667C" w:rsidRPr="0086667C" w:rsidRDefault="0086667C" w:rsidP="0086667C">
      <w:pPr>
        <w:jc w:val="both"/>
        <w:rPr>
          <w:rFonts w:cs="Arial"/>
          <w:sz w:val="24"/>
          <w:szCs w:val="24"/>
          <w:lang w:val="sr-Cyrl-RS"/>
        </w:rPr>
      </w:pPr>
      <w:r w:rsidRPr="0086667C">
        <w:rPr>
          <w:rFonts w:cs="Arial"/>
          <w:sz w:val="24"/>
          <w:szCs w:val="24"/>
        </w:rPr>
        <w:t xml:space="preserve">Oвлaшћуjeмo бaнкe кoд кojих имaмo рaчунe </w:t>
      </w:r>
      <w:r w:rsidRPr="0086667C">
        <w:rPr>
          <w:rFonts w:cs="Arial"/>
          <w:sz w:val="24"/>
          <w:szCs w:val="24"/>
          <w:lang w:val="sr-Cyrl-RS"/>
        </w:rPr>
        <w:t>да</w:t>
      </w:r>
      <w:r w:rsidRPr="0086667C">
        <w:rPr>
          <w:rFonts w:cs="Arial"/>
          <w:sz w:val="24"/>
          <w:szCs w:val="24"/>
        </w:rPr>
        <w:t xml:space="preserve">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w:t>
      </w:r>
      <w:r w:rsidRPr="0086667C">
        <w:rPr>
          <w:rFonts w:cs="Arial"/>
          <w:sz w:val="24"/>
          <w:szCs w:val="24"/>
        </w:rPr>
        <w:lastRenderedPageBreak/>
        <w:t>у нaплaти сa рaчунa</w:t>
      </w:r>
      <w:r w:rsidRPr="0086667C">
        <w:rPr>
          <w:rFonts w:cs="Arial"/>
          <w:sz w:val="24"/>
          <w:szCs w:val="24"/>
          <w:lang w:val="sr-Cyrl-RS"/>
        </w:rPr>
        <w:t>.</w:t>
      </w:r>
    </w:p>
    <w:p w14:paraId="47F3A5EB" w14:textId="77777777" w:rsidR="0086667C" w:rsidRPr="0086667C" w:rsidRDefault="0086667C" w:rsidP="0086667C">
      <w:pPr>
        <w:jc w:val="both"/>
        <w:rPr>
          <w:rFonts w:cs="Arial"/>
          <w:sz w:val="24"/>
          <w:szCs w:val="24"/>
        </w:rPr>
      </w:pPr>
    </w:p>
    <w:p w14:paraId="6930F193" w14:textId="77777777" w:rsidR="0086667C" w:rsidRPr="0086667C" w:rsidRDefault="0086667C" w:rsidP="0086667C">
      <w:pPr>
        <w:jc w:val="both"/>
        <w:rPr>
          <w:rFonts w:cs="Arial"/>
          <w:sz w:val="24"/>
          <w:szCs w:val="24"/>
        </w:rPr>
      </w:pPr>
      <w:r w:rsidRPr="0086667C">
        <w:rPr>
          <w:rFonts w:cs="Arial"/>
          <w:sz w:val="24"/>
          <w:szCs w:val="24"/>
        </w:rPr>
        <w:t xml:space="preserve">Меница је важећа и у случају да у току трајања реализације наведеног уговора дође до: промена </w:t>
      </w:r>
      <w:r w:rsidRPr="0086667C">
        <w:rPr>
          <w:rFonts w:cs="Arial"/>
          <w:sz w:val="24"/>
          <w:szCs w:val="24"/>
          <w:lang w:val="sr-Cyrl-RS"/>
        </w:rPr>
        <w:t>лица</w:t>
      </w:r>
      <w:r w:rsidRPr="0086667C">
        <w:rPr>
          <w:rFonts w:cs="Arial"/>
          <w:sz w:val="24"/>
          <w:szCs w:val="24"/>
        </w:rPr>
        <w:t xml:space="preserve"> овлашћених за заступање Дужника,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5B08001" w14:textId="77777777" w:rsidR="0086667C" w:rsidRPr="0086667C" w:rsidRDefault="0086667C" w:rsidP="0086667C">
      <w:pPr>
        <w:jc w:val="both"/>
        <w:rPr>
          <w:rFonts w:cs="Arial"/>
          <w:sz w:val="24"/>
          <w:szCs w:val="24"/>
        </w:rPr>
      </w:pPr>
    </w:p>
    <w:p w14:paraId="2F2B538C" w14:textId="77777777" w:rsidR="0086667C" w:rsidRPr="0086667C" w:rsidRDefault="0086667C" w:rsidP="0086667C">
      <w:pPr>
        <w:jc w:val="both"/>
        <w:rPr>
          <w:rFonts w:cs="Arial"/>
          <w:sz w:val="24"/>
          <w:szCs w:val="24"/>
        </w:rPr>
      </w:pPr>
      <w:r w:rsidRPr="0086667C">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C30E9A4" w14:textId="77777777" w:rsidR="0086667C" w:rsidRPr="0086667C" w:rsidRDefault="0086667C" w:rsidP="0086667C">
      <w:pPr>
        <w:jc w:val="both"/>
        <w:rPr>
          <w:rFonts w:cs="Arial"/>
          <w:sz w:val="24"/>
          <w:szCs w:val="24"/>
        </w:rPr>
      </w:pPr>
    </w:p>
    <w:p w14:paraId="6B8012DD" w14:textId="77777777" w:rsidR="0086667C" w:rsidRPr="0086667C" w:rsidRDefault="0086667C" w:rsidP="0086667C">
      <w:pPr>
        <w:jc w:val="both"/>
        <w:rPr>
          <w:rFonts w:cs="Arial"/>
          <w:sz w:val="24"/>
          <w:szCs w:val="24"/>
        </w:rPr>
      </w:pPr>
      <w:r w:rsidRPr="0086667C">
        <w:rPr>
          <w:rFonts w:cs="Arial"/>
          <w:sz w:val="24"/>
          <w:szCs w:val="24"/>
        </w:rPr>
        <w:t>Меница је потписана од стране овлашћеног лица за заступање Дужника _________________</w:t>
      </w:r>
      <w:r w:rsidRPr="0086667C">
        <w:rPr>
          <w:rFonts w:cs="Arial"/>
          <w:sz w:val="24"/>
          <w:szCs w:val="24"/>
          <w:lang w:val="sr-Cyrl-RS"/>
        </w:rPr>
        <w:t>______</w:t>
      </w:r>
      <w:r w:rsidRPr="0086667C">
        <w:rPr>
          <w:rFonts w:cs="Arial"/>
          <w:sz w:val="24"/>
          <w:szCs w:val="24"/>
        </w:rPr>
        <w:t xml:space="preserve"> (унети име и презиме овлашћеног лица).</w:t>
      </w:r>
    </w:p>
    <w:p w14:paraId="2B60A3C5" w14:textId="77777777" w:rsidR="0086667C" w:rsidRPr="0086667C" w:rsidRDefault="0086667C" w:rsidP="0086667C">
      <w:pPr>
        <w:jc w:val="both"/>
        <w:rPr>
          <w:rFonts w:cs="Arial"/>
          <w:sz w:val="24"/>
          <w:szCs w:val="24"/>
        </w:rPr>
      </w:pPr>
    </w:p>
    <w:p w14:paraId="35777D3B" w14:textId="77777777" w:rsidR="0086667C" w:rsidRPr="0086667C" w:rsidRDefault="0086667C" w:rsidP="0086667C">
      <w:pPr>
        <w:jc w:val="both"/>
        <w:rPr>
          <w:rFonts w:cs="Arial"/>
          <w:sz w:val="24"/>
          <w:szCs w:val="24"/>
        </w:rPr>
      </w:pPr>
      <w:r w:rsidRPr="0086667C">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440C10E8" w14:textId="77777777" w:rsidR="0086667C" w:rsidRPr="0086667C" w:rsidRDefault="0086667C" w:rsidP="0086667C">
      <w:pPr>
        <w:jc w:val="both"/>
        <w:rPr>
          <w:rFonts w:cs="Arial"/>
          <w:sz w:val="24"/>
          <w:szCs w:val="24"/>
        </w:rPr>
      </w:pPr>
    </w:p>
    <w:p w14:paraId="1DF17145" w14:textId="77777777" w:rsidR="0086667C" w:rsidRPr="0086667C" w:rsidRDefault="0086667C" w:rsidP="0086667C">
      <w:pPr>
        <w:jc w:val="both"/>
        <w:rPr>
          <w:rFonts w:cs="Arial"/>
          <w:sz w:val="24"/>
          <w:szCs w:val="24"/>
        </w:rPr>
      </w:pPr>
      <w:r w:rsidRPr="0086667C">
        <w:rPr>
          <w:rFonts w:cs="Arial"/>
          <w:sz w:val="24"/>
          <w:szCs w:val="24"/>
        </w:rPr>
        <w:t xml:space="preserve">          </w:t>
      </w:r>
    </w:p>
    <w:p w14:paraId="52932780" w14:textId="77777777" w:rsidR="0086667C" w:rsidRPr="0086667C" w:rsidRDefault="0086667C" w:rsidP="0086667C">
      <w:pPr>
        <w:rPr>
          <w:rFonts w:cs="Arial"/>
          <w:sz w:val="24"/>
          <w:szCs w:val="24"/>
        </w:rPr>
      </w:pPr>
    </w:p>
    <w:p w14:paraId="725F459E" w14:textId="77777777" w:rsidR="0086667C" w:rsidRPr="0086667C" w:rsidRDefault="0086667C" w:rsidP="0086667C">
      <w:pPr>
        <w:rPr>
          <w:rFonts w:cs="Arial"/>
          <w:sz w:val="24"/>
          <w:szCs w:val="24"/>
        </w:rPr>
      </w:pPr>
      <w:r w:rsidRPr="0086667C">
        <w:rPr>
          <w:rFonts w:cs="Arial"/>
          <w:sz w:val="24"/>
          <w:szCs w:val="24"/>
        </w:rPr>
        <w:t xml:space="preserve">                           </w:t>
      </w: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86667C" w:rsidRPr="0086667C" w14:paraId="39EF538B" w14:textId="77777777" w:rsidTr="005B14CB">
        <w:trPr>
          <w:jc w:val="center"/>
        </w:trPr>
        <w:tc>
          <w:tcPr>
            <w:tcW w:w="3882" w:type="dxa"/>
            <w:shd w:val="clear" w:color="auto" w:fill="auto"/>
            <w:tcMar>
              <w:top w:w="0" w:type="dxa"/>
              <w:left w:w="108" w:type="dxa"/>
              <w:bottom w:w="0" w:type="dxa"/>
              <w:right w:w="108" w:type="dxa"/>
            </w:tcMar>
          </w:tcPr>
          <w:p w14:paraId="4BFEC2B9" w14:textId="77777777" w:rsidR="0086667C" w:rsidRPr="0086667C" w:rsidRDefault="0086667C" w:rsidP="0086667C">
            <w:pPr>
              <w:jc w:val="center"/>
              <w:rPr>
                <w:rFonts w:cs="Arial"/>
                <w:sz w:val="24"/>
                <w:szCs w:val="24"/>
              </w:rPr>
            </w:pPr>
            <w:r w:rsidRPr="0086667C">
              <w:rPr>
                <w:rFonts w:cs="Arial"/>
                <w:sz w:val="24"/>
                <w:szCs w:val="24"/>
              </w:rPr>
              <w:t>Место и датум издавања Овлашћења:</w:t>
            </w:r>
          </w:p>
        </w:tc>
        <w:tc>
          <w:tcPr>
            <w:tcW w:w="2127" w:type="dxa"/>
            <w:shd w:val="clear" w:color="auto" w:fill="auto"/>
            <w:tcMar>
              <w:top w:w="0" w:type="dxa"/>
              <w:left w:w="108" w:type="dxa"/>
              <w:bottom w:w="0" w:type="dxa"/>
              <w:right w:w="108" w:type="dxa"/>
            </w:tcMar>
          </w:tcPr>
          <w:p w14:paraId="078104A8" w14:textId="77777777" w:rsidR="0086667C" w:rsidRPr="0086667C" w:rsidRDefault="0086667C" w:rsidP="0086667C">
            <w:pPr>
              <w:jc w:val="center"/>
              <w:rPr>
                <w:rFonts w:cs="Arial"/>
                <w:sz w:val="24"/>
                <w:szCs w:val="24"/>
                <w:lang w:val="ru-RU"/>
              </w:rPr>
            </w:pPr>
          </w:p>
        </w:tc>
        <w:tc>
          <w:tcPr>
            <w:tcW w:w="4022" w:type="dxa"/>
            <w:shd w:val="clear" w:color="auto" w:fill="auto"/>
            <w:tcMar>
              <w:top w:w="0" w:type="dxa"/>
              <w:left w:w="108" w:type="dxa"/>
              <w:bottom w:w="0" w:type="dxa"/>
              <w:right w:w="108" w:type="dxa"/>
            </w:tcMar>
          </w:tcPr>
          <w:p w14:paraId="7B9C6583" w14:textId="77777777" w:rsidR="0086667C" w:rsidRPr="0086667C" w:rsidRDefault="0086667C" w:rsidP="0086667C">
            <w:r w:rsidRPr="0086667C">
              <w:rPr>
                <w:rFonts w:cs="Arial"/>
                <w:sz w:val="24"/>
                <w:szCs w:val="24"/>
                <w:lang w:val="sr-Cyrl-RS"/>
              </w:rPr>
              <w:t xml:space="preserve">            </w:t>
            </w:r>
            <w:r w:rsidRPr="0086667C">
              <w:rPr>
                <w:rFonts w:cs="Arial"/>
                <w:sz w:val="24"/>
                <w:szCs w:val="24"/>
              </w:rPr>
              <w:t>П</w:t>
            </w:r>
            <w:r w:rsidRPr="0086667C">
              <w:rPr>
                <w:rFonts w:cs="Arial"/>
                <w:sz w:val="24"/>
                <w:szCs w:val="24"/>
                <w:lang w:val="sr-Cyrl-RS"/>
              </w:rPr>
              <w:t>ружалац услуге</w:t>
            </w:r>
            <w:r w:rsidRPr="0086667C">
              <w:rPr>
                <w:rFonts w:cs="Arial"/>
                <w:sz w:val="24"/>
                <w:szCs w:val="24"/>
                <w:lang w:val="ru-RU"/>
              </w:rPr>
              <w:t>:</w:t>
            </w:r>
          </w:p>
        </w:tc>
      </w:tr>
      <w:tr w:rsidR="0086667C" w:rsidRPr="0086667C" w14:paraId="437B4D52" w14:textId="77777777" w:rsidTr="005B14CB">
        <w:trPr>
          <w:jc w:val="center"/>
        </w:trPr>
        <w:tc>
          <w:tcPr>
            <w:tcW w:w="3882" w:type="dxa"/>
            <w:shd w:val="clear" w:color="auto" w:fill="auto"/>
            <w:tcMar>
              <w:top w:w="0" w:type="dxa"/>
              <w:left w:w="108" w:type="dxa"/>
              <w:bottom w:w="0" w:type="dxa"/>
              <w:right w:w="108" w:type="dxa"/>
            </w:tcMar>
          </w:tcPr>
          <w:p w14:paraId="2D64C633" w14:textId="77777777" w:rsidR="0086667C" w:rsidRPr="0086667C" w:rsidRDefault="0086667C" w:rsidP="0086667C">
            <w:pPr>
              <w:jc w:val="center"/>
              <w:rPr>
                <w:rFonts w:cs="Arial"/>
                <w:sz w:val="24"/>
                <w:szCs w:val="24"/>
              </w:rPr>
            </w:pPr>
          </w:p>
        </w:tc>
        <w:tc>
          <w:tcPr>
            <w:tcW w:w="2127" w:type="dxa"/>
            <w:shd w:val="clear" w:color="auto" w:fill="auto"/>
            <w:tcMar>
              <w:top w:w="0" w:type="dxa"/>
              <w:left w:w="108" w:type="dxa"/>
              <w:bottom w:w="0" w:type="dxa"/>
              <w:right w:w="108" w:type="dxa"/>
            </w:tcMar>
          </w:tcPr>
          <w:p w14:paraId="0E14700B" w14:textId="77777777" w:rsidR="0086667C" w:rsidRPr="0086667C" w:rsidRDefault="0086667C" w:rsidP="0086667C">
            <w:pPr>
              <w:jc w:val="center"/>
              <w:rPr>
                <w:rFonts w:cs="Arial"/>
                <w:sz w:val="24"/>
                <w:szCs w:val="24"/>
              </w:rPr>
            </w:pPr>
            <w:r w:rsidRPr="0086667C">
              <w:rPr>
                <w:rFonts w:cs="Arial"/>
                <w:sz w:val="24"/>
                <w:szCs w:val="24"/>
              </w:rPr>
              <w:t>М.П.</w:t>
            </w:r>
          </w:p>
        </w:tc>
        <w:tc>
          <w:tcPr>
            <w:tcW w:w="4022" w:type="dxa"/>
            <w:shd w:val="clear" w:color="auto" w:fill="auto"/>
            <w:tcMar>
              <w:top w:w="0" w:type="dxa"/>
              <w:left w:w="108" w:type="dxa"/>
              <w:bottom w:w="0" w:type="dxa"/>
              <w:right w:w="108" w:type="dxa"/>
            </w:tcMar>
          </w:tcPr>
          <w:p w14:paraId="411AFD7C" w14:textId="77777777" w:rsidR="0086667C" w:rsidRPr="0086667C" w:rsidRDefault="0086667C" w:rsidP="0086667C">
            <w:pPr>
              <w:jc w:val="center"/>
              <w:rPr>
                <w:rFonts w:cs="Arial"/>
                <w:sz w:val="24"/>
                <w:szCs w:val="24"/>
                <w:lang w:val="ru-RU"/>
              </w:rPr>
            </w:pPr>
          </w:p>
        </w:tc>
      </w:tr>
      <w:tr w:rsidR="0086667C" w:rsidRPr="0086667C" w14:paraId="67ACC4FE" w14:textId="77777777" w:rsidTr="005B14CB">
        <w:trPr>
          <w:jc w:val="center"/>
        </w:trPr>
        <w:tc>
          <w:tcPr>
            <w:tcW w:w="3882" w:type="dxa"/>
            <w:tcBorders>
              <w:bottom w:val="single" w:sz="4" w:space="0" w:color="000000"/>
            </w:tcBorders>
            <w:shd w:val="clear" w:color="auto" w:fill="auto"/>
            <w:tcMar>
              <w:top w:w="0" w:type="dxa"/>
              <w:left w:w="108" w:type="dxa"/>
              <w:bottom w:w="0" w:type="dxa"/>
              <w:right w:w="108" w:type="dxa"/>
            </w:tcMar>
          </w:tcPr>
          <w:p w14:paraId="6C52235F" w14:textId="77777777" w:rsidR="0086667C" w:rsidRPr="0086667C" w:rsidRDefault="0086667C" w:rsidP="0086667C">
            <w:pPr>
              <w:jc w:val="center"/>
              <w:rPr>
                <w:rFonts w:cs="Arial"/>
                <w:sz w:val="24"/>
                <w:szCs w:val="24"/>
              </w:rPr>
            </w:pPr>
          </w:p>
        </w:tc>
        <w:tc>
          <w:tcPr>
            <w:tcW w:w="2127" w:type="dxa"/>
            <w:shd w:val="clear" w:color="auto" w:fill="auto"/>
            <w:tcMar>
              <w:top w:w="0" w:type="dxa"/>
              <w:left w:w="108" w:type="dxa"/>
              <w:bottom w:w="0" w:type="dxa"/>
              <w:right w:w="108" w:type="dxa"/>
            </w:tcMar>
          </w:tcPr>
          <w:p w14:paraId="2623D286" w14:textId="77777777" w:rsidR="0086667C" w:rsidRPr="0086667C" w:rsidRDefault="0086667C" w:rsidP="0086667C">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47501E72" w14:textId="77777777" w:rsidR="0086667C" w:rsidRPr="0086667C" w:rsidRDefault="0086667C" w:rsidP="0086667C">
            <w:pPr>
              <w:jc w:val="center"/>
              <w:rPr>
                <w:rFonts w:cs="Arial"/>
                <w:sz w:val="24"/>
                <w:szCs w:val="24"/>
                <w:lang w:val="ru-RU"/>
              </w:rPr>
            </w:pPr>
          </w:p>
        </w:tc>
      </w:tr>
    </w:tbl>
    <w:p w14:paraId="6A0E2C59" w14:textId="77777777" w:rsidR="0086667C" w:rsidRPr="0086667C" w:rsidRDefault="0086667C" w:rsidP="0086667C">
      <w:pPr>
        <w:rPr>
          <w:rFonts w:cs="Arial"/>
          <w:sz w:val="24"/>
          <w:szCs w:val="24"/>
        </w:rPr>
      </w:pPr>
      <w:r w:rsidRPr="0086667C">
        <w:rPr>
          <w:rFonts w:cs="Arial"/>
          <w:sz w:val="24"/>
          <w:szCs w:val="24"/>
        </w:rPr>
        <w:t xml:space="preserve">                                                                                         </w:t>
      </w:r>
      <w:r w:rsidRPr="0086667C">
        <w:rPr>
          <w:rFonts w:cs="Arial"/>
          <w:sz w:val="24"/>
          <w:szCs w:val="24"/>
          <w:lang w:val="sr-Cyrl-RS"/>
        </w:rPr>
        <w:t xml:space="preserve">       </w:t>
      </w:r>
      <w:r w:rsidRPr="0086667C">
        <w:rPr>
          <w:rFonts w:cs="Arial"/>
          <w:sz w:val="24"/>
          <w:szCs w:val="24"/>
        </w:rPr>
        <w:t>Потпис овлашћеног лица</w:t>
      </w:r>
    </w:p>
    <w:p w14:paraId="3CC837A3" w14:textId="77777777" w:rsidR="0086667C" w:rsidRPr="0086667C" w:rsidRDefault="0086667C" w:rsidP="0086667C">
      <w:pPr>
        <w:rPr>
          <w:rFonts w:cs="Arial"/>
          <w:sz w:val="24"/>
          <w:szCs w:val="24"/>
        </w:rPr>
      </w:pPr>
    </w:p>
    <w:p w14:paraId="680B31DE" w14:textId="77777777" w:rsidR="0086667C" w:rsidRPr="0086667C" w:rsidRDefault="0086667C" w:rsidP="0086667C">
      <w:pPr>
        <w:rPr>
          <w:rFonts w:cs="Arial"/>
          <w:sz w:val="24"/>
          <w:szCs w:val="24"/>
        </w:rPr>
      </w:pPr>
    </w:p>
    <w:p w14:paraId="108500B2" w14:textId="77777777" w:rsidR="0086667C" w:rsidRPr="0086667C" w:rsidRDefault="0086667C" w:rsidP="0086667C">
      <w:pPr>
        <w:rPr>
          <w:rFonts w:cs="Arial"/>
          <w:sz w:val="24"/>
          <w:szCs w:val="24"/>
        </w:rPr>
      </w:pPr>
    </w:p>
    <w:p w14:paraId="5978677B" w14:textId="77777777" w:rsidR="0086667C" w:rsidRPr="0086667C" w:rsidRDefault="0086667C" w:rsidP="0086667C">
      <w:pPr>
        <w:suppressAutoHyphens w:val="0"/>
        <w:rPr>
          <w:rFonts w:cs="Arial"/>
          <w:sz w:val="24"/>
          <w:szCs w:val="24"/>
        </w:rPr>
      </w:pPr>
      <w:r w:rsidRPr="0086667C">
        <w:rPr>
          <w:rFonts w:cs="Arial"/>
          <w:sz w:val="24"/>
          <w:szCs w:val="24"/>
        </w:rPr>
        <w:t>Прилог:</w:t>
      </w:r>
    </w:p>
    <w:p w14:paraId="7B26CA13" w14:textId="77777777" w:rsidR="0086667C" w:rsidRPr="0086667C" w:rsidRDefault="0086667C" w:rsidP="00CA1802">
      <w:pPr>
        <w:numPr>
          <w:ilvl w:val="0"/>
          <w:numId w:val="45"/>
        </w:numPr>
        <w:suppressAutoHyphens w:val="0"/>
        <w:autoSpaceDE w:val="0"/>
        <w:jc w:val="both"/>
        <w:textAlignment w:val="auto"/>
        <w:rPr>
          <w:rFonts w:cs="Arial"/>
          <w:sz w:val="24"/>
          <w:szCs w:val="24"/>
        </w:rPr>
      </w:pPr>
      <w:r w:rsidRPr="0086667C">
        <w:rPr>
          <w:rFonts w:cs="Arial"/>
          <w:sz w:val="24"/>
          <w:szCs w:val="24"/>
        </w:rPr>
        <w:t>1 (једна) потписана и оверена бланко сопствена меница као гаранција за добро извршење посла</w:t>
      </w:r>
    </w:p>
    <w:p w14:paraId="1A23266D" w14:textId="77777777" w:rsidR="0086667C" w:rsidRPr="0086667C" w:rsidRDefault="0086667C" w:rsidP="00CA1802">
      <w:pPr>
        <w:numPr>
          <w:ilvl w:val="0"/>
          <w:numId w:val="45"/>
        </w:numPr>
        <w:suppressAutoHyphens w:val="0"/>
        <w:autoSpaceDE w:val="0"/>
        <w:jc w:val="both"/>
        <w:textAlignment w:val="auto"/>
        <w:rPr>
          <w:rFonts w:cs="Arial"/>
          <w:sz w:val="24"/>
          <w:szCs w:val="24"/>
        </w:rPr>
      </w:pPr>
      <w:r w:rsidRPr="0086667C">
        <w:rPr>
          <w:rFonts w:cs="Arial"/>
          <w:sz w:val="24"/>
          <w:szCs w:val="24"/>
        </w:rPr>
        <w:t>фотокопију важећег Картона депонованих потписа овлашћених лица за располагање новчаним средствима Пружаoцa услуге код пословне банке, оверену од стране банке на дан издавања менице и меничног овлашћења</w:t>
      </w:r>
    </w:p>
    <w:p w14:paraId="5185F040" w14:textId="77777777" w:rsidR="0086667C" w:rsidRPr="0086667C" w:rsidRDefault="0086667C" w:rsidP="00CA1802">
      <w:pPr>
        <w:numPr>
          <w:ilvl w:val="0"/>
          <w:numId w:val="45"/>
        </w:numPr>
        <w:suppressAutoHyphens w:val="0"/>
        <w:autoSpaceDE w:val="0"/>
        <w:jc w:val="both"/>
        <w:textAlignment w:val="auto"/>
        <w:rPr>
          <w:rFonts w:cs="Arial"/>
          <w:sz w:val="24"/>
          <w:szCs w:val="24"/>
        </w:rPr>
      </w:pPr>
      <w:r w:rsidRPr="0086667C">
        <w:rPr>
          <w:rFonts w:cs="Arial"/>
          <w:sz w:val="24"/>
          <w:szCs w:val="24"/>
        </w:rPr>
        <w:t>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Пружаoцa услуге</w:t>
      </w:r>
    </w:p>
    <w:p w14:paraId="1A5E9A20" w14:textId="77777777" w:rsidR="0086667C" w:rsidRPr="0086667C" w:rsidRDefault="0086667C" w:rsidP="00CA1802">
      <w:pPr>
        <w:numPr>
          <w:ilvl w:val="0"/>
          <w:numId w:val="45"/>
        </w:numPr>
        <w:suppressAutoHyphens w:val="0"/>
        <w:autoSpaceDE w:val="0"/>
        <w:jc w:val="both"/>
        <w:textAlignment w:val="auto"/>
        <w:rPr>
          <w:rFonts w:cs="Arial"/>
          <w:sz w:val="24"/>
          <w:szCs w:val="24"/>
        </w:rPr>
      </w:pPr>
      <w:r w:rsidRPr="0086667C">
        <w:rPr>
          <w:rFonts w:cs="Arial"/>
          <w:sz w:val="24"/>
          <w:szCs w:val="24"/>
        </w:rPr>
        <w:t>фотокопију ОП обрасца</w:t>
      </w:r>
    </w:p>
    <w:p w14:paraId="3A4B6D0E" w14:textId="77777777" w:rsidR="0086667C" w:rsidRPr="0086667C" w:rsidRDefault="0086667C" w:rsidP="00CA1802">
      <w:pPr>
        <w:numPr>
          <w:ilvl w:val="0"/>
          <w:numId w:val="45"/>
        </w:numPr>
        <w:suppressAutoHyphens w:val="0"/>
        <w:autoSpaceDE w:val="0"/>
        <w:jc w:val="both"/>
        <w:textAlignment w:val="auto"/>
        <w:rPr>
          <w:rFonts w:eastAsia="Calibri" w:cs="Arial"/>
          <w:kern w:val="0"/>
          <w:sz w:val="24"/>
          <w:szCs w:val="24"/>
        </w:rPr>
      </w:pPr>
      <w:r w:rsidRPr="0086667C">
        <w:rPr>
          <w:rFonts w:cs="Arial"/>
          <w:sz w:val="24"/>
          <w:szCs w:val="24"/>
        </w:rPr>
        <w:t>Доказ о регистрацији менице у Регистру меница Народне банке Србије (фотокопија Захтева за регистрацију менице за добро извршње посла од стране пословне банке која је извршила регистрацију менице или извод са интернет странице Регистра меница и овлашћења НБС). Датум регистрације менице мора бити након датума доношења одлуке о додели Уговора</w:t>
      </w:r>
      <w:r w:rsidRPr="0086667C">
        <w:rPr>
          <w:rFonts w:cs="Arial"/>
          <w:sz w:val="24"/>
          <w:szCs w:val="24"/>
          <w:lang w:val="sr-Cyrl-RS"/>
        </w:rPr>
        <w:t>.</w:t>
      </w:r>
    </w:p>
    <w:p w14:paraId="7AA38B19" w14:textId="77777777" w:rsidR="0086667C" w:rsidRPr="0086667C" w:rsidRDefault="0086667C" w:rsidP="0086667C">
      <w:pPr>
        <w:jc w:val="center"/>
        <w:rPr>
          <w:rFonts w:cs="Arial"/>
          <w:b/>
          <w:sz w:val="24"/>
          <w:szCs w:val="24"/>
        </w:rPr>
      </w:pPr>
    </w:p>
    <w:p w14:paraId="6F1C3631" w14:textId="77777777" w:rsidR="0086667C" w:rsidRPr="0086667C" w:rsidRDefault="0086667C" w:rsidP="0086667C">
      <w:pPr>
        <w:jc w:val="center"/>
        <w:rPr>
          <w:rFonts w:cs="Arial"/>
          <w:b/>
          <w:sz w:val="24"/>
          <w:szCs w:val="24"/>
        </w:rPr>
      </w:pPr>
    </w:p>
    <w:p w14:paraId="2857D63C" w14:textId="77777777" w:rsidR="0086667C" w:rsidRPr="0086667C" w:rsidRDefault="0086667C" w:rsidP="0086667C">
      <w:pPr>
        <w:jc w:val="center"/>
        <w:rPr>
          <w:rFonts w:cs="Arial"/>
          <w:b/>
          <w:sz w:val="24"/>
          <w:szCs w:val="24"/>
        </w:rPr>
      </w:pPr>
    </w:p>
    <w:p w14:paraId="4CC28CF2" w14:textId="77777777" w:rsidR="0086667C" w:rsidRPr="0086667C" w:rsidRDefault="0086667C" w:rsidP="0086667C">
      <w:pPr>
        <w:jc w:val="center"/>
        <w:rPr>
          <w:rFonts w:cs="Arial"/>
          <w:b/>
          <w:i/>
          <w:sz w:val="24"/>
          <w:szCs w:val="24"/>
          <w:u w:val="single"/>
        </w:rPr>
      </w:pPr>
      <w:r w:rsidRPr="0086667C">
        <w:rPr>
          <w:rFonts w:cs="Arial"/>
          <w:b/>
          <w:i/>
          <w:sz w:val="24"/>
          <w:szCs w:val="24"/>
          <w:u w:val="single"/>
        </w:rPr>
        <w:t xml:space="preserve">Менично писмо у складу са садржином овог Прилога доставља </w:t>
      </w:r>
      <w:r w:rsidRPr="0086667C">
        <w:rPr>
          <w:rFonts w:cs="Arial"/>
          <w:b/>
          <w:i/>
          <w:sz w:val="24"/>
          <w:szCs w:val="24"/>
          <w:u w:val="single"/>
          <w:lang w:val="sr-Cyrl-RS"/>
        </w:rPr>
        <w:t xml:space="preserve">се </w:t>
      </w:r>
      <w:r w:rsidRPr="0086667C">
        <w:rPr>
          <w:rFonts w:cs="Arial"/>
          <w:b/>
          <w:bCs/>
          <w:i/>
          <w:sz w:val="24"/>
          <w:szCs w:val="24"/>
          <w:u w:val="single"/>
          <w:lang w:val="sr-Cyrl-CS"/>
        </w:rPr>
        <w:t>у року од 3 (три) дана од дана пријема обострано потписаног Уговора</w:t>
      </w:r>
    </w:p>
    <w:p w14:paraId="5EA5EEE3" w14:textId="77777777" w:rsidR="0086667C" w:rsidRPr="0086667C" w:rsidRDefault="0086667C" w:rsidP="0086667C">
      <w:pPr>
        <w:jc w:val="center"/>
        <w:rPr>
          <w:rFonts w:cs="Arial"/>
          <w:b/>
          <w:sz w:val="24"/>
          <w:szCs w:val="24"/>
        </w:rPr>
      </w:pPr>
    </w:p>
    <w:p w14:paraId="1ECA658A" w14:textId="77777777" w:rsidR="0086667C" w:rsidRDefault="0086667C" w:rsidP="0086667C">
      <w:pPr>
        <w:pStyle w:val="Standard"/>
        <w:spacing w:before="0"/>
        <w:rPr>
          <w:rFonts w:cs="Arial"/>
          <w:b/>
          <w:color w:val="auto"/>
        </w:rPr>
      </w:pPr>
    </w:p>
    <w:p w14:paraId="55A62843" w14:textId="77777777" w:rsidR="0086667C" w:rsidRDefault="0086667C" w:rsidP="00F6474B">
      <w:pPr>
        <w:pStyle w:val="Standard"/>
        <w:spacing w:before="0"/>
        <w:ind w:left="7200"/>
        <w:jc w:val="right"/>
        <w:rPr>
          <w:rFonts w:cs="Arial"/>
          <w:b/>
          <w:color w:val="auto"/>
        </w:rPr>
      </w:pPr>
    </w:p>
    <w:p w14:paraId="626376F7" w14:textId="77777777" w:rsidR="0086667C" w:rsidRDefault="0086667C" w:rsidP="00F6474B">
      <w:pPr>
        <w:pStyle w:val="Standard"/>
        <w:spacing w:before="0"/>
        <w:ind w:left="7200"/>
        <w:jc w:val="right"/>
        <w:rPr>
          <w:rFonts w:cs="Arial"/>
          <w:b/>
          <w:color w:val="auto"/>
        </w:rPr>
      </w:pPr>
    </w:p>
    <w:p w14:paraId="1B7965B3" w14:textId="77777777" w:rsidR="008469ED" w:rsidRDefault="008469ED" w:rsidP="0086667C">
      <w:pPr>
        <w:pStyle w:val="Standard"/>
        <w:spacing w:before="0"/>
        <w:rPr>
          <w:rFonts w:cs="Arial"/>
          <w:b/>
          <w:color w:val="auto"/>
        </w:rPr>
      </w:pPr>
    </w:p>
    <w:p w14:paraId="1B3F4764" w14:textId="77777777" w:rsidR="008469ED" w:rsidRDefault="008469ED" w:rsidP="0086667C">
      <w:pPr>
        <w:pStyle w:val="Standard"/>
        <w:spacing w:before="0"/>
        <w:rPr>
          <w:rFonts w:cs="Arial"/>
          <w:b/>
          <w:color w:val="auto"/>
        </w:rPr>
      </w:pPr>
    </w:p>
    <w:p w14:paraId="65A2861E" w14:textId="77777777" w:rsidR="005A6095" w:rsidRPr="002140FF" w:rsidRDefault="005A6095" w:rsidP="00F6474B">
      <w:pPr>
        <w:pStyle w:val="Standard"/>
        <w:spacing w:before="0"/>
        <w:ind w:left="7200"/>
        <w:jc w:val="right"/>
        <w:rPr>
          <w:color w:val="auto"/>
          <w:lang w:val="sr-Cyrl-RS"/>
        </w:rPr>
      </w:pPr>
      <w:r w:rsidRPr="00041D6F">
        <w:rPr>
          <w:rFonts w:cs="Arial"/>
          <w:b/>
          <w:color w:val="auto"/>
        </w:rPr>
        <w:t xml:space="preserve">ПРИЛОГ </w:t>
      </w:r>
      <w:r w:rsidR="0086667C">
        <w:rPr>
          <w:rFonts w:cs="Arial"/>
          <w:b/>
          <w:color w:val="auto"/>
          <w:lang w:val="sr-Cyrl-RS"/>
        </w:rPr>
        <w:t>4</w:t>
      </w:r>
    </w:p>
    <w:p w14:paraId="27000EFB" w14:textId="77777777" w:rsidR="005A6095" w:rsidRPr="00041D6F" w:rsidRDefault="005A6095" w:rsidP="005A6095">
      <w:pPr>
        <w:pStyle w:val="Standard"/>
        <w:spacing w:before="0"/>
        <w:rPr>
          <w:rFonts w:cs="Arial"/>
          <w:b/>
          <w:color w:val="auto"/>
        </w:rPr>
      </w:pPr>
    </w:p>
    <w:p w14:paraId="484B841B" w14:textId="77777777" w:rsidR="005A6095" w:rsidRPr="00041D6F" w:rsidRDefault="005A6095" w:rsidP="005A6095">
      <w:pPr>
        <w:pStyle w:val="Standard"/>
        <w:spacing w:before="0"/>
        <w:jc w:val="center"/>
        <w:rPr>
          <w:rFonts w:cs="Arial"/>
          <w:b/>
          <w:color w:val="auto"/>
        </w:rPr>
      </w:pPr>
      <w:r w:rsidRPr="00041D6F">
        <w:rPr>
          <w:rFonts w:cs="Arial"/>
          <w:b/>
          <w:color w:val="auto"/>
        </w:rPr>
        <w:t>ЗАПИСНИК О ПРУЖЕНИМ УСЛУГАМА</w:t>
      </w:r>
    </w:p>
    <w:p w14:paraId="1417E03F" w14:textId="77777777" w:rsidR="005A6095" w:rsidRPr="00041D6F" w:rsidRDefault="005A6095" w:rsidP="005A6095">
      <w:pPr>
        <w:pStyle w:val="Standard"/>
        <w:spacing w:before="0"/>
        <w:rPr>
          <w:rFonts w:cs="Arial"/>
          <w:color w:val="auto"/>
        </w:rPr>
      </w:pPr>
    </w:p>
    <w:p w14:paraId="73027B98" w14:textId="77777777" w:rsidR="005A6095" w:rsidRPr="00041D6F" w:rsidRDefault="005A6095" w:rsidP="005A6095">
      <w:pPr>
        <w:pStyle w:val="Standard"/>
        <w:spacing w:before="0"/>
        <w:rPr>
          <w:rFonts w:cs="Arial"/>
          <w:color w:val="auto"/>
        </w:rPr>
      </w:pPr>
      <w:r w:rsidRPr="00041D6F">
        <w:rPr>
          <w:rFonts w:cs="Arial"/>
          <w:color w:val="auto"/>
        </w:rPr>
        <w:t>Записник број: _________Датум ___________</w:t>
      </w:r>
    </w:p>
    <w:p w14:paraId="414C6497" w14:textId="77777777" w:rsidR="005A6095" w:rsidRPr="00041D6F" w:rsidRDefault="005A6095" w:rsidP="005A6095">
      <w:pPr>
        <w:pStyle w:val="Standard"/>
        <w:spacing w:before="0"/>
        <w:rPr>
          <w:color w:val="auto"/>
        </w:rPr>
      </w:pPr>
    </w:p>
    <w:p w14:paraId="2ABBBDC3" w14:textId="77777777" w:rsidR="005A6095" w:rsidRPr="00041D6F" w:rsidRDefault="005A6095" w:rsidP="005A6095">
      <w:pPr>
        <w:pStyle w:val="Standard"/>
        <w:tabs>
          <w:tab w:val="left" w:pos="720"/>
          <w:tab w:val="left" w:pos="1440"/>
          <w:tab w:val="left" w:pos="2160"/>
          <w:tab w:val="left" w:pos="2880"/>
          <w:tab w:val="left" w:pos="3600"/>
          <w:tab w:val="left" w:pos="5085"/>
        </w:tabs>
        <w:spacing w:before="0"/>
        <w:rPr>
          <w:color w:val="auto"/>
        </w:rPr>
      </w:pPr>
      <w:r w:rsidRPr="00041D6F">
        <w:rPr>
          <w:rFonts w:cs="Arial"/>
          <w:color w:val="auto"/>
        </w:rPr>
        <w:tab/>
        <w:t>ПРУЖАЛАЦ УСЛУГА:</w:t>
      </w:r>
      <w:r w:rsidRPr="00041D6F">
        <w:rPr>
          <w:rFonts w:cs="Arial"/>
          <w:color w:val="auto"/>
        </w:rPr>
        <w:tab/>
      </w:r>
      <w:r w:rsidRPr="00041D6F">
        <w:rPr>
          <w:rFonts w:cs="Arial"/>
          <w:color w:val="auto"/>
        </w:rPr>
        <w:tab/>
        <w:t xml:space="preserve">      КОРИСНИК УСЛУГА:</w:t>
      </w:r>
    </w:p>
    <w:p w14:paraId="7F6BB18F" w14:textId="77777777" w:rsidR="005A6095" w:rsidRPr="00041D6F" w:rsidRDefault="005A6095" w:rsidP="005A6095">
      <w:pPr>
        <w:pStyle w:val="Standard"/>
        <w:spacing w:before="0"/>
        <w:rPr>
          <w:color w:val="auto"/>
        </w:rPr>
      </w:pPr>
      <w:r w:rsidRPr="00041D6F">
        <w:rPr>
          <w:rFonts w:cs="Arial"/>
          <w:color w:val="auto"/>
        </w:rPr>
        <w:t>_________________________</w:t>
      </w:r>
      <w:r w:rsidRPr="00041D6F">
        <w:rPr>
          <w:rFonts w:cs="Arial"/>
          <w:color w:val="auto"/>
        </w:rPr>
        <w:tab/>
      </w:r>
      <w:r w:rsidRPr="00041D6F">
        <w:rPr>
          <w:rFonts w:cs="Arial"/>
          <w:color w:val="auto"/>
        </w:rPr>
        <w:tab/>
        <w:t xml:space="preserve">        ___________________________</w:t>
      </w:r>
    </w:p>
    <w:p w14:paraId="6187C557" w14:textId="77777777" w:rsidR="005A6095" w:rsidRPr="00041D6F" w:rsidRDefault="005A6095" w:rsidP="005A6095">
      <w:pPr>
        <w:pStyle w:val="Standard"/>
        <w:spacing w:before="0"/>
        <w:rPr>
          <w:color w:val="auto"/>
        </w:rPr>
      </w:pPr>
      <w:r w:rsidRPr="00041D6F">
        <w:rPr>
          <w:rFonts w:cs="Arial"/>
          <w:color w:val="auto"/>
        </w:rPr>
        <w:t xml:space="preserve">    (Назив правног  лица) </w:t>
      </w:r>
      <w:r w:rsidRPr="00041D6F">
        <w:rPr>
          <w:rFonts w:cs="Arial"/>
          <w:color w:val="auto"/>
        </w:rPr>
        <w:tab/>
      </w:r>
      <w:r w:rsidRPr="00041D6F">
        <w:rPr>
          <w:rFonts w:cs="Arial"/>
          <w:color w:val="auto"/>
        </w:rPr>
        <w:tab/>
      </w:r>
      <w:r w:rsidRPr="00041D6F">
        <w:rPr>
          <w:rFonts w:cs="Arial"/>
          <w:color w:val="auto"/>
        </w:rPr>
        <w:tab/>
        <w:t xml:space="preserve">       (Назив организационог дела ЈП ЕПС)</w:t>
      </w:r>
    </w:p>
    <w:p w14:paraId="30AA8754" w14:textId="77777777" w:rsidR="005A6095" w:rsidRPr="00041D6F" w:rsidRDefault="005A6095" w:rsidP="005A6095">
      <w:pPr>
        <w:pStyle w:val="Standard"/>
        <w:spacing w:before="0"/>
        <w:rPr>
          <w:rFonts w:cs="Arial"/>
          <w:color w:val="auto"/>
        </w:rPr>
      </w:pPr>
    </w:p>
    <w:p w14:paraId="19166A80" w14:textId="77777777" w:rsidR="005A6095" w:rsidRPr="00041D6F" w:rsidRDefault="005A6095" w:rsidP="005A6095">
      <w:pPr>
        <w:pStyle w:val="Standard"/>
        <w:tabs>
          <w:tab w:val="center" w:pos="4514"/>
        </w:tabs>
        <w:spacing w:before="0"/>
        <w:rPr>
          <w:color w:val="auto"/>
        </w:rPr>
      </w:pPr>
      <w:r w:rsidRPr="00041D6F">
        <w:rPr>
          <w:rFonts w:cs="Arial"/>
          <w:color w:val="auto"/>
        </w:rPr>
        <w:t>__________________________</w:t>
      </w:r>
      <w:r w:rsidRPr="00041D6F">
        <w:rPr>
          <w:rFonts w:cs="Arial"/>
          <w:color w:val="auto"/>
        </w:rPr>
        <w:tab/>
        <w:t xml:space="preserve">                      ______________________________</w:t>
      </w:r>
    </w:p>
    <w:p w14:paraId="0C0060D5" w14:textId="77777777" w:rsidR="005A6095" w:rsidRPr="00041D6F" w:rsidRDefault="005A6095" w:rsidP="005A6095">
      <w:pPr>
        <w:pStyle w:val="Standard"/>
        <w:spacing w:before="0"/>
        <w:rPr>
          <w:color w:val="auto"/>
        </w:rPr>
      </w:pPr>
      <w:r w:rsidRPr="00041D6F">
        <w:rPr>
          <w:rFonts w:cs="Arial"/>
          <w:color w:val="auto"/>
        </w:rPr>
        <w:t xml:space="preserve">(Адреса правног  лица) </w:t>
      </w:r>
      <w:r w:rsidRPr="00041D6F">
        <w:rPr>
          <w:rFonts w:cs="Arial"/>
          <w:color w:val="auto"/>
        </w:rPr>
        <w:tab/>
      </w:r>
      <w:r w:rsidRPr="00041D6F">
        <w:rPr>
          <w:rFonts w:cs="Arial"/>
          <w:color w:val="auto"/>
        </w:rPr>
        <w:tab/>
      </w:r>
      <w:r w:rsidRPr="00041D6F">
        <w:rPr>
          <w:rFonts w:cs="Arial"/>
          <w:color w:val="auto"/>
        </w:rPr>
        <w:tab/>
        <w:t xml:space="preserve">      (Адреса организационог дела ЈП ЕПС)</w:t>
      </w:r>
    </w:p>
    <w:p w14:paraId="058F84ED" w14:textId="77777777" w:rsidR="005A6095" w:rsidRPr="00041D6F" w:rsidRDefault="005A6095" w:rsidP="005A6095">
      <w:pPr>
        <w:pStyle w:val="Standard"/>
        <w:spacing w:before="0"/>
        <w:rPr>
          <w:rFonts w:cs="Arial"/>
          <w:color w:val="auto"/>
        </w:rPr>
      </w:pPr>
    </w:p>
    <w:p w14:paraId="6DEB3EC1" w14:textId="77777777" w:rsidR="005A6095" w:rsidRPr="00041D6F" w:rsidRDefault="005A6095" w:rsidP="005A6095">
      <w:pPr>
        <w:pStyle w:val="Standard"/>
        <w:spacing w:before="0"/>
        <w:rPr>
          <w:color w:val="auto"/>
        </w:rPr>
      </w:pPr>
      <w:r w:rsidRPr="00041D6F">
        <w:rPr>
          <w:rFonts w:cs="Arial"/>
          <w:color w:val="auto"/>
        </w:rPr>
        <w:t>Број Уговора/Датум:      ______________________________</w:t>
      </w:r>
    </w:p>
    <w:p w14:paraId="74D356F7" w14:textId="77777777" w:rsidR="005A6095" w:rsidRPr="00041D6F" w:rsidRDefault="005A6095" w:rsidP="005A6095">
      <w:pPr>
        <w:pStyle w:val="Standard"/>
        <w:spacing w:before="0"/>
        <w:rPr>
          <w:color w:val="auto"/>
        </w:rPr>
      </w:pPr>
      <w:r w:rsidRPr="00041D6F">
        <w:rPr>
          <w:rFonts w:cs="Arial"/>
          <w:color w:val="auto"/>
        </w:rPr>
        <w:t>Број налога за набавку (НЗН):  ________________________</w:t>
      </w:r>
    </w:p>
    <w:p w14:paraId="6ABC2E73" w14:textId="77777777" w:rsidR="005A6095" w:rsidRPr="00041D6F" w:rsidRDefault="005A6095" w:rsidP="005A6095">
      <w:pPr>
        <w:pStyle w:val="Standard"/>
        <w:spacing w:before="0"/>
        <w:rPr>
          <w:color w:val="auto"/>
        </w:rPr>
      </w:pPr>
      <w:r w:rsidRPr="00041D6F">
        <w:rPr>
          <w:rFonts w:cs="Arial"/>
          <w:color w:val="auto"/>
        </w:rPr>
        <w:t>Место извршене услуге:  _____________________________</w:t>
      </w:r>
    </w:p>
    <w:p w14:paraId="504EE132" w14:textId="77777777" w:rsidR="005A6095" w:rsidRPr="00041D6F" w:rsidRDefault="005A6095" w:rsidP="005A6095">
      <w:pPr>
        <w:pStyle w:val="Standard"/>
        <w:spacing w:before="0"/>
        <w:rPr>
          <w:color w:val="auto"/>
        </w:rPr>
      </w:pPr>
      <w:r w:rsidRPr="00041D6F">
        <w:rPr>
          <w:rFonts w:cs="Arial"/>
          <w:color w:val="auto"/>
        </w:rPr>
        <w:t>Објекат: ___________________________________________</w:t>
      </w:r>
    </w:p>
    <w:p w14:paraId="7D2218D2" w14:textId="77777777" w:rsidR="005A6095" w:rsidRPr="00041D6F" w:rsidRDefault="005A6095" w:rsidP="005A6095">
      <w:pPr>
        <w:pStyle w:val="Standard"/>
        <w:spacing w:before="0"/>
        <w:rPr>
          <w:rFonts w:cs="Arial"/>
          <w:color w:val="auto"/>
        </w:rPr>
      </w:pPr>
    </w:p>
    <w:p w14:paraId="201F3271" w14:textId="77777777" w:rsidR="005A6095" w:rsidRPr="00041D6F" w:rsidRDefault="005A6095" w:rsidP="005A6095">
      <w:pPr>
        <w:pStyle w:val="Standard"/>
        <w:spacing w:before="0"/>
        <w:rPr>
          <w:color w:val="auto"/>
        </w:rPr>
      </w:pPr>
      <w:r w:rsidRPr="00041D6F">
        <w:rPr>
          <w:rFonts w:cs="Arial"/>
          <w:color w:val="auto"/>
        </w:rPr>
        <w:t>А) ДЕТАЉНА СПЕЦИФИКАЦИЈА УСЛУГЕ:</w:t>
      </w:r>
    </w:p>
    <w:tbl>
      <w:tblPr>
        <w:tblStyle w:val="TableGrid"/>
        <w:tblW w:w="5000" w:type="pct"/>
        <w:tblLook w:val="04A0" w:firstRow="1" w:lastRow="0" w:firstColumn="1" w:lastColumn="0" w:noHBand="0" w:noVBand="1"/>
      </w:tblPr>
      <w:tblGrid>
        <w:gridCol w:w="1542"/>
        <w:gridCol w:w="2962"/>
        <w:gridCol w:w="1720"/>
        <w:gridCol w:w="1871"/>
        <w:gridCol w:w="1813"/>
      </w:tblGrid>
      <w:tr w:rsidR="00041D6F" w:rsidRPr="00041D6F" w14:paraId="7686353B" w14:textId="77777777" w:rsidTr="00DE62BF">
        <w:trPr>
          <w:trHeight w:val="433"/>
        </w:trPr>
        <w:tc>
          <w:tcPr>
            <w:tcW w:w="778" w:type="pct"/>
            <w:vAlign w:val="center"/>
          </w:tcPr>
          <w:p w14:paraId="67DEE028" w14:textId="77777777" w:rsidR="005A6095" w:rsidRPr="00041D6F" w:rsidRDefault="005A6095" w:rsidP="00DE62BF">
            <w:pPr>
              <w:pStyle w:val="Standard"/>
              <w:jc w:val="left"/>
              <w:rPr>
                <w:rFonts w:cs="Arial"/>
                <w:b/>
                <w:color w:val="auto"/>
              </w:rPr>
            </w:pPr>
            <w:r w:rsidRPr="00041D6F">
              <w:rPr>
                <w:rFonts w:cs="Arial"/>
                <w:b/>
                <w:color w:val="auto"/>
              </w:rPr>
              <w:t>Р.Б.</w:t>
            </w:r>
          </w:p>
        </w:tc>
        <w:tc>
          <w:tcPr>
            <w:tcW w:w="1495" w:type="pct"/>
            <w:vAlign w:val="center"/>
          </w:tcPr>
          <w:p w14:paraId="6C4A46D4" w14:textId="77777777" w:rsidR="005A6095" w:rsidRPr="00041D6F" w:rsidRDefault="005A6095" w:rsidP="00DE62BF">
            <w:pPr>
              <w:pStyle w:val="Standard"/>
              <w:jc w:val="center"/>
              <w:rPr>
                <w:rFonts w:cs="Arial"/>
                <w:b/>
                <w:color w:val="auto"/>
              </w:rPr>
            </w:pPr>
            <w:r w:rsidRPr="00041D6F">
              <w:rPr>
                <w:rFonts w:cs="Arial"/>
                <w:b/>
                <w:color w:val="auto"/>
              </w:rPr>
              <w:t>Опис Услуге</w:t>
            </w:r>
          </w:p>
        </w:tc>
        <w:tc>
          <w:tcPr>
            <w:tcW w:w="868" w:type="pct"/>
            <w:vAlign w:val="center"/>
          </w:tcPr>
          <w:p w14:paraId="788C2D38" w14:textId="77777777" w:rsidR="005A6095" w:rsidRPr="00041D6F" w:rsidRDefault="005A6095" w:rsidP="00DE62BF">
            <w:pPr>
              <w:pStyle w:val="Standard"/>
              <w:jc w:val="center"/>
              <w:rPr>
                <w:rFonts w:cs="Arial"/>
                <w:b/>
                <w:color w:val="auto"/>
              </w:rPr>
            </w:pPr>
            <w:r w:rsidRPr="00041D6F">
              <w:rPr>
                <w:rFonts w:cs="Arial"/>
                <w:b/>
                <w:color w:val="auto"/>
              </w:rPr>
              <w:t>Јединица мере</w:t>
            </w:r>
          </w:p>
        </w:tc>
        <w:tc>
          <w:tcPr>
            <w:tcW w:w="944" w:type="pct"/>
            <w:vAlign w:val="center"/>
          </w:tcPr>
          <w:p w14:paraId="34AFC770" w14:textId="77777777" w:rsidR="005A6095" w:rsidRPr="00041D6F" w:rsidRDefault="005A6095" w:rsidP="00DE62BF">
            <w:pPr>
              <w:pStyle w:val="Standard"/>
              <w:jc w:val="center"/>
              <w:rPr>
                <w:rFonts w:cs="Arial"/>
                <w:b/>
                <w:color w:val="auto"/>
              </w:rPr>
            </w:pPr>
            <w:r w:rsidRPr="00041D6F">
              <w:rPr>
                <w:rFonts w:cs="Arial"/>
                <w:b/>
                <w:color w:val="auto"/>
              </w:rPr>
              <w:t>Количина по јед. мере</w:t>
            </w:r>
          </w:p>
        </w:tc>
        <w:tc>
          <w:tcPr>
            <w:tcW w:w="915" w:type="pct"/>
            <w:vAlign w:val="center"/>
          </w:tcPr>
          <w:p w14:paraId="5682E489" w14:textId="77777777" w:rsidR="005A6095" w:rsidRPr="00041D6F" w:rsidRDefault="005A6095" w:rsidP="00DE62BF">
            <w:pPr>
              <w:pStyle w:val="Standard"/>
              <w:jc w:val="center"/>
              <w:rPr>
                <w:rFonts w:cs="Arial"/>
                <w:b/>
                <w:color w:val="auto"/>
              </w:rPr>
            </w:pPr>
            <w:r w:rsidRPr="00041D6F">
              <w:rPr>
                <w:rFonts w:cs="Arial"/>
                <w:b/>
                <w:color w:val="auto"/>
              </w:rPr>
              <w:t>Укупно</w:t>
            </w:r>
          </w:p>
        </w:tc>
      </w:tr>
      <w:tr w:rsidR="00041D6F" w:rsidRPr="00041D6F" w14:paraId="13C4FAF3" w14:textId="77777777" w:rsidTr="00DE62BF">
        <w:trPr>
          <w:trHeight w:val="472"/>
        </w:trPr>
        <w:tc>
          <w:tcPr>
            <w:tcW w:w="778" w:type="pct"/>
            <w:vAlign w:val="center"/>
          </w:tcPr>
          <w:p w14:paraId="15B513FE" w14:textId="77777777" w:rsidR="005A6095" w:rsidRPr="00041D6F" w:rsidRDefault="005A6095" w:rsidP="00DE62BF">
            <w:pPr>
              <w:pStyle w:val="Standard"/>
              <w:jc w:val="left"/>
              <w:rPr>
                <w:rFonts w:cs="Arial"/>
                <w:b/>
                <w:color w:val="auto"/>
              </w:rPr>
            </w:pPr>
            <w:r w:rsidRPr="00041D6F">
              <w:rPr>
                <w:rFonts w:cs="Arial"/>
                <w:b/>
                <w:color w:val="auto"/>
              </w:rPr>
              <w:t>1.</w:t>
            </w:r>
          </w:p>
        </w:tc>
        <w:tc>
          <w:tcPr>
            <w:tcW w:w="1495" w:type="pct"/>
            <w:vAlign w:val="center"/>
          </w:tcPr>
          <w:p w14:paraId="5ECCBEFA" w14:textId="77777777" w:rsidR="005A6095" w:rsidRPr="00041D6F" w:rsidRDefault="005A6095" w:rsidP="00F05771">
            <w:pPr>
              <w:pStyle w:val="Standard"/>
              <w:numPr>
                <w:ilvl w:val="0"/>
                <w:numId w:val="14"/>
              </w:numPr>
              <w:rPr>
                <w:rFonts w:cs="Arial"/>
                <w:b/>
                <w:color w:val="auto"/>
              </w:rPr>
            </w:pPr>
          </w:p>
        </w:tc>
        <w:tc>
          <w:tcPr>
            <w:tcW w:w="868" w:type="pct"/>
            <w:vAlign w:val="center"/>
          </w:tcPr>
          <w:p w14:paraId="6FC77680" w14:textId="77777777" w:rsidR="005A6095" w:rsidRPr="00041D6F" w:rsidRDefault="005A6095" w:rsidP="00F05771">
            <w:pPr>
              <w:pStyle w:val="Standard"/>
              <w:numPr>
                <w:ilvl w:val="0"/>
                <w:numId w:val="14"/>
              </w:numPr>
              <w:rPr>
                <w:rFonts w:cs="Arial"/>
                <w:b/>
                <w:color w:val="auto"/>
              </w:rPr>
            </w:pPr>
          </w:p>
        </w:tc>
        <w:tc>
          <w:tcPr>
            <w:tcW w:w="944" w:type="pct"/>
            <w:vAlign w:val="center"/>
          </w:tcPr>
          <w:p w14:paraId="521A0C1A" w14:textId="77777777" w:rsidR="005A6095" w:rsidRPr="00041D6F" w:rsidRDefault="005A6095" w:rsidP="00F05771">
            <w:pPr>
              <w:pStyle w:val="Standard"/>
              <w:numPr>
                <w:ilvl w:val="0"/>
                <w:numId w:val="14"/>
              </w:numPr>
              <w:rPr>
                <w:rFonts w:cs="Arial"/>
                <w:b/>
                <w:color w:val="auto"/>
              </w:rPr>
            </w:pPr>
          </w:p>
        </w:tc>
        <w:tc>
          <w:tcPr>
            <w:tcW w:w="915" w:type="pct"/>
            <w:vAlign w:val="center"/>
          </w:tcPr>
          <w:p w14:paraId="4C4F282C" w14:textId="77777777" w:rsidR="005A6095" w:rsidRPr="00041D6F" w:rsidRDefault="005A6095" w:rsidP="00F05771">
            <w:pPr>
              <w:pStyle w:val="Standard"/>
              <w:numPr>
                <w:ilvl w:val="0"/>
                <w:numId w:val="14"/>
              </w:numPr>
              <w:rPr>
                <w:rFonts w:cs="Arial"/>
                <w:b/>
                <w:color w:val="auto"/>
              </w:rPr>
            </w:pPr>
          </w:p>
        </w:tc>
      </w:tr>
      <w:tr w:rsidR="00041D6F" w:rsidRPr="00041D6F" w14:paraId="49E1202B" w14:textId="77777777" w:rsidTr="00DE62BF">
        <w:trPr>
          <w:trHeight w:val="463"/>
        </w:trPr>
        <w:tc>
          <w:tcPr>
            <w:tcW w:w="778" w:type="pct"/>
            <w:vAlign w:val="center"/>
          </w:tcPr>
          <w:p w14:paraId="06DC0363" w14:textId="77777777" w:rsidR="005A6095" w:rsidRPr="00041D6F" w:rsidRDefault="005A6095" w:rsidP="00DE62BF">
            <w:pPr>
              <w:pStyle w:val="Standard"/>
              <w:jc w:val="left"/>
              <w:rPr>
                <w:rFonts w:cs="Arial"/>
                <w:b/>
                <w:color w:val="auto"/>
              </w:rPr>
            </w:pPr>
            <w:r w:rsidRPr="00041D6F">
              <w:rPr>
                <w:rFonts w:cs="Arial"/>
                <w:b/>
                <w:color w:val="auto"/>
              </w:rPr>
              <w:t>2.</w:t>
            </w:r>
          </w:p>
        </w:tc>
        <w:tc>
          <w:tcPr>
            <w:tcW w:w="1495" w:type="pct"/>
            <w:vAlign w:val="center"/>
          </w:tcPr>
          <w:p w14:paraId="417AAEE7" w14:textId="77777777" w:rsidR="005A6095" w:rsidRPr="00041D6F" w:rsidRDefault="005A6095" w:rsidP="00F05771">
            <w:pPr>
              <w:pStyle w:val="Standard"/>
              <w:numPr>
                <w:ilvl w:val="0"/>
                <w:numId w:val="14"/>
              </w:numPr>
              <w:rPr>
                <w:rFonts w:cs="Arial"/>
                <w:b/>
                <w:color w:val="auto"/>
              </w:rPr>
            </w:pPr>
          </w:p>
        </w:tc>
        <w:tc>
          <w:tcPr>
            <w:tcW w:w="868" w:type="pct"/>
            <w:vAlign w:val="center"/>
          </w:tcPr>
          <w:p w14:paraId="1A94A7C4" w14:textId="77777777" w:rsidR="005A6095" w:rsidRPr="00041D6F" w:rsidRDefault="005A6095" w:rsidP="00F05771">
            <w:pPr>
              <w:pStyle w:val="Standard"/>
              <w:numPr>
                <w:ilvl w:val="0"/>
                <w:numId w:val="14"/>
              </w:numPr>
              <w:rPr>
                <w:rFonts w:cs="Arial"/>
                <w:b/>
                <w:color w:val="auto"/>
              </w:rPr>
            </w:pPr>
          </w:p>
        </w:tc>
        <w:tc>
          <w:tcPr>
            <w:tcW w:w="944" w:type="pct"/>
            <w:vAlign w:val="center"/>
          </w:tcPr>
          <w:p w14:paraId="53F4C77E" w14:textId="77777777" w:rsidR="005A6095" w:rsidRPr="00041D6F" w:rsidRDefault="005A6095" w:rsidP="00F05771">
            <w:pPr>
              <w:pStyle w:val="Standard"/>
              <w:numPr>
                <w:ilvl w:val="0"/>
                <w:numId w:val="14"/>
              </w:numPr>
              <w:rPr>
                <w:rFonts w:cs="Arial"/>
                <w:b/>
                <w:color w:val="auto"/>
              </w:rPr>
            </w:pPr>
          </w:p>
        </w:tc>
        <w:tc>
          <w:tcPr>
            <w:tcW w:w="915" w:type="pct"/>
            <w:vAlign w:val="center"/>
          </w:tcPr>
          <w:p w14:paraId="70961CF0" w14:textId="77777777" w:rsidR="005A6095" w:rsidRPr="00041D6F" w:rsidRDefault="005A6095" w:rsidP="00F05771">
            <w:pPr>
              <w:pStyle w:val="Standard"/>
              <w:numPr>
                <w:ilvl w:val="0"/>
                <w:numId w:val="14"/>
              </w:numPr>
              <w:rPr>
                <w:rFonts w:cs="Arial"/>
                <w:b/>
                <w:color w:val="auto"/>
              </w:rPr>
            </w:pPr>
          </w:p>
        </w:tc>
      </w:tr>
      <w:tr w:rsidR="00041D6F" w:rsidRPr="00041D6F" w14:paraId="3608765F" w14:textId="77777777" w:rsidTr="00DE62BF">
        <w:trPr>
          <w:trHeight w:val="466"/>
        </w:trPr>
        <w:tc>
          <w:tcPr>
            <w:tcW w:w="778" w:type="pct"/>
            <w:vAlign w:val="center"/>
          </w:tcPr>
          <w:p w14:paraId="5C9BEA8F" w14:textId="77777777" w:rsidR="005A6095" w:rsidRPr="00041D6F" w:rsidRDefault="005A6095" w:rsidP="00DE62BF">
            <w:pPr>
              <w:pStyle w:val="Standard"/>
              <w:jc w:val="left"/>
              <w:rPr>
                <w:rFonts w:cs="Arial"/>
                <w:b/>
                <w:color w:val="auto"/>
              </w:rPr>
            </w:pPr>
            <w:r w:rsidRPr="00041D6F">
              <w:rPr>
                <w:rFonts w:cs="Arial"/>
                <w:b/>
                <w:color w:val="auto"/>
              </w:rPr>
              <w:t>3.</w:t>
            </w:r>
          </w:p>
        </w:tc>
        <w:tc>
          <w:tcPr>
            <w:tcW w:w="1495" w:type="pct"/>
            <w:vAlign w:val="center"/>
          </w:tcPr>
          <w:p w14:paraId="64826117" w14:textId="77777777" w:rsidR="005A6095" w:rsidRPr="00041D6F" w:rsidRDefault="005A6095" w:rsidP="00F05771">
            <w:pPr>
              <w:pStyle w:val="Standard"/>
              <w:numPr>
                <w:ilvl w:val="0"/>
                <w:numId w:val="14"/>
              </w:numPr>
              <w:rPr>
                <w:rFonts w:cs="Arial"/>
                <w:b/>
                <w:color w:val="auto"/>
              </w:rPr>
            </w:pPr>
          </w:p>
        </w:tc>
        <w:tc>
          <w:tcPr>
            <w:tcW w:w="868" w:type="pct"/>
            <w:vAlign w:val="center"/>
          </w:tcPr>
          <w:p w14:paraId="78D393D5" w14:textId="77777777" w:rsidR="005A6095" w:rsidRPr="00041D6F" w:rsidRDefault="005A6095" w:rsidP="00F05771">
            <w:pPr>
              <w:pStyle w:val="Standard"/>
              <w:numPr>
                <w:ilvl w:val="0"/>
                <w:numId w:val="14"/>
              </w:numPr>
              <w:rPr>
                <w:rFonts w:cs="Arial"/>
                <w:b/>
                <w:color w:val="auto"/>
              </w:rPr>
            </w:pPr>
          </w:p>
        </w:tc>
        <w:tc>
          <w:tcPr>
            <w:tcW w:w="944" w:type="pct"/>
            <w:vAlign w:val="center"/>
          </w:tcPr>
          <w:p w14:paraId="67DB4278" w14:textId="77777777" w:rsidR="005A6095" w:rsidRPr="00041D6F" w:rsidRDefault="005A6095" w:rsidP="00F05771">
            <w:pPr>
              <w:pStyle w:val="Standard"/>
              <w:numPr>
                <w:ilvl w:val="0"/>
                <w:numId w:val="14"/>
              </w:numPr>
              <w:rPr>
                <w:rFonts w:cs="Arial"/>
                <w:b/>
                <w:color w:val="auto"/>
              </w:rPr>
            </w:pPr>
          </w:p>
        </w:tc>
        <w:tc>
          <w:tcPr>
            <w:tcW w:w="915" w:type="pct"/>
            <w:vAlign w:val="center"/>
          </w:tcPr>
          <w:p w14:paraId="6191EB9B" w14:textId="77777777" w:rsidR="005A6095" w:rsidRPr="00041D6F" w:rsidRDefault="005A6095" w:rsidP="00F05771">
            <w:pPr>
              <w:pStyle w:val="Standard"/>
              <w:numPr>
                <w:ilvl w:val="0"/>
                <w:numId w:val="14"/>
              </w:numPr>
              <w:rPr>
                <w:rFonts w:cs="Arial"/>
                <w:b/>
                <w:color w:val="auto"/>
              </w:rPr>
            </w:pPr>
          </w:p>
        </w:tc>
      </w:tr>
      <w:tr w:rsidR="00041D6F" w:rsidRPr="00041D6F" w14:paraId="176F6D9A" w14:textId="77777777" w:rsidTr="00DE62BF">
        <w:trPr>
          <w:trHeight w:val="466"/>
        </w:trPr>
        <w:tc>
          <w:tcPr>
            <w:tcW w:w="778" w:type="pct"/>
            <w:vAlign w:val="center"/>
          </w:tcPr>
          <w:p w14:paraId="7DB1E4E9" w14:textId="77777777" w:rsidR="005A6095" w:rsidRPr="00041D6F" w:rsidRDefault="005A6095" w:rsidP="00DE62BF">
            <w:pPr>
              <w:pStyle w:val="Standard"/>
              <w:jc w:val="left"/>
              <w:rPr>
                <w:rFonts w:cs="Arial"/>
                <w:b/>
                <w:color w:val="auto"/>
              </w:rPr>
            </w:pPr>
            <w:r w:rsidRPr="00041D6F">
              <w:rPr>
                <w:rFonts w:cs="Arial"/>
                <w:b/>
                <w:color w:val="auto"/>
              </w:rPr>
              <w:t>...</w:t>
            </w:r>
          </w:p>
        </w:tc>
        <w:tc>
          <w:tcPr>
            <w:tcW w:w="1495" w:type="pct"/>
            <w:vAlign w:val="center"/>
          </w:tcPr>
          <w:p w14:paraId="2CA7CD03" w14:textId="77777777" w:rsidR="005A6095" w:rsidRPr="00041D6F" w:rsidRDefault="005A6095" w:rsidP="00F05771">
            <w:pPr>
              <w:pStyle w:val="Standard"/>
              <w:numPr>
                <w:ilvl w:val="0"/>
                <w:numId w:val="14"/>
              </w:numPr>
              <w:rPr>
                <w:rFonts w:cs="Arial"/>
                <w:b/>
                <w:color w:val="auto"/>
              </w:rPr>
            </w:pPr>
          </w:p>
        </w:tc>
        <w:tc>
          <w:tcPr>
            <w:tcW w:w="868" w:type="pct"/>
            <w:vAlign w:val="center"/>
          </w:tcPr>
          <w:p w14:paraId="3C70A410" w14:textId="77777777" w:rsidR="005A6095" w:rsidRPr="00041D6F" w:rsidRDefault="005A6095" w:rsidP="00F05771">
            <w:pPr>
              <w:pStyle w:val="Standard"/>
              <w:numPr>
                <w:ilvl w:val="0"/>
                <w:numId w:val="14"/>
              </w:numPr>
              <w:rPr>
                <w:rFonts w:cs="Arial"/>
                <w:b/>
                <w:color w:val="auto"/>
              </w:rPr>
            </w:pPr>
          </w:p>
        </w:tc>
        <w:tc>
          <w:tcPr>
            <w:tcW w:w="944" w:type="pct"/>
            <w:vAlign w:val="center"/>
          </w:tcPr>
          <w:p w14:paraId="4852C796" w14:textId="77777777" w:rsidR="005A6095" w:rsidRPr="00041D6F" w:rsidRDefault="005A6095" w:rsidP="00F05771">
            <w:pPr>
              <w:pStyle w:val="Standard"/>
              <w:numPr>
                <w:ilvl w:val="0"/>
                <w:numId w:val="14"/>
              </w:numPr>
              <w:rPr>
                <w:rFonts w:cs="Arial"/>
                <w:b/>
                <w:color w:val="auto"/>
              </w:rPr>
            </w:pPr>
          </w:p>
        </w:tc>
        <w:tc>
          <w:tcPr>
            <w:tcW w:w="915" w:type="pct"/>
            <w:vAlign w:val="center"/>
          </w:tcPr>
          <w:p w14:paraId="2ABFB42A" w14:textId="77777777" w:rsidR="005A6095" w:rsidRPr="00041D6F" w:rsidRDefault="005A6095" w:rsidP="00F05771">
            <w:pPr>
              <w:pStyle w:val="Standard"/>
              <w:numPr>
                <w:ilvl w:val="0"/>
                <w:numId w:val="14"/>
              </w:numPr>
              <w:rPr>
                <w:rFonts w:cs="Arial"/>
                <w:b/>
                <w:color w:val="auto"/>
              </w:rPr>
            </w:pPr>
          </w:p>
        </w:tc>
      </w:tr>
    </w:tbl>
    <w:p w14:paraId="28CC6538" w14:textId="77777777" w:rsidR="005A6095" w:rsidRPr="00041D6F" w:rsidRDefault="005A6095" w:rsidP="005A6095">
      <w:pPr>
        <w:pStyle w:val="Standard"/>
        <w:rPr>
          <w:rFonts w:cs="Arial"/>
          <w:color w:val="auto"/>
        </w:rPr>
      </w:pPr>
      <w:r w:rsidRPr="00041D6F">
        <w:rPr>
          <w:rFonts w:cs="Arial"/>
          <w:color w:val="auto"/>
        </w:rPr>
        <w:t>ПРИЛОЗИ И НАПОМЕНЕ УЗ ЗАПИСНИК:</w:t>
      </w:r>
    </w:p>
    <w:p w14:paraId="4453D8A1" w14:textId="77777777" w:rsidR="005A6095" w:rsidRPr="00041D6F" w:rsidRDefault="005A6095" w:rsidP="005A6095">
      <w:pPr>
        <w:pStyle w:val="Standard"/>
        <w:rPr>
          <w:rFonts w:cs="Arial"/>
          <w:color w:val="auto"/>
        </w:rPr>
      </w:pPr>
      <w:r w:rsidRPr="00041D6F">
        <w:rPr>
          <w:rFonts w:cs="Arial"/>
          <w:color w:val="auto"/>
        </w:rPr>
        <w:t>___________________________________________________________________</w:t>
      </w:r>
    </w:p>
    <w:p w14:paraId="5FAA76AC" w14:textId="77777777" w:rsidR="005A6095" w:rsidRPr="00041D6F" w:rsidRDefault="005A6095" w:rsidP="005A6095">
      <w:pPr>
        <w:pStyle w:val="Standard"/>
        <w:rPr>
          <w:rFonts w:cs="Arial"/>
          <w:color w:val="auto"/>
        </w:rPr>
      </w:pPr>
      <w:r w:rsidRPr="00041D6F">
        <w:rPr>
          <w:rFonts w:cs="Arial"/>
          <w:color w:val="auto"/>
        </w:rPr>
        <w:t>___________________________________________________________________</w:t>
      </w:r>
    </w:p>
    <w:p w14:paraId="29978AB0" w14:textId="77777777" w:rsidR="005A6095" w:rsidRPr="00041D6F" w:rsidRDefault="005A6095" w:rsidP="005A6095">
      <w:pPr>
        <w:pStyle w:val="Standard"/>
        <w:rPr>
          <w:rFonts w:cs="Arial"/>
          <w:color w:val="auto"/>
        </w:rPr>
      </w:pPr>
      <w:r w:rsidRPr="00041D6F">
        <w:rPr>
          <w:rFonts w:cs="Arial"/>
          <w:color w:val="auto"/>
        </w:rPr>
        <w:t>___________________________________________________________________</w:t>
      </w:r>
    </w:p>
    <w:p w14:paraId="35B0527D" w14:textId="77777777" w:rsidR="005A6095" w:rsidRPr="0086667C" w:rsidRDefault="005A6095" w:rsidP="005A6095">
      <w:pPr>
        <w:pStyle w:val="Standard"/>
        <w:spacing w:before="0"/>
        <w:rPr>
          <w:rFonts w:cs="Arial"/>
          <w:color w:val="auto"/>
        </w:rPr>
      </w:pPr>
      <w:r w:rsidRPr="00041D6F">
        <w:rPr>
          <w:rFonts w:cs="Arial"/>
          <w:color w:val="auto"/>
        </w:rPr>
        <w:t>(</w:t>
      </w:r>
      <w:r w:rsidRPr="00041D6F">
        <w:rPr>
          <w:rFonts w:cs="Arial"/>
          <w:b/>
          <w:color w:val="auto"/>
          <w:u w:val="single"/>
        </w:rPr>
        <w:t>обавезан прилог:</w:t>
      </w:r>
      <w:r w:rsidRPr="00041D6F">
        <w:rPr>
          <w:rFonts w:cs="Arial"/>
          <w:color w:val="auto"/>
        </w:rPr>
        <w:t xml:space="preserve"> Налог за набавку (садржи предмет, рок, јед.мере, количину), </w:t>
      </w:r>
      <w:r w:rsidRPr="00041D6F">
        <w:rPr>
          <w:rFonts w:cs="Arial"/>
          <w:b/>
          <w:color w:val="auto"/>
        </w:rPr>
        <w:t>други евентуални прилози и напомене</w:t>
      </w:r>
      <w:r w:rsidRPr="00041D6F">
        <w:rPr>
          <w:rFonts w:cs="Arial"/>
          <w:color w:val="auto"/>
        </w:rPr>
        <w:t>: декларација, атест/извештај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14:paraId="48594300" w14:textId="77777777" w:rsidR="005A6095" w:rsidRPr="00041D6F" w:rsidRDefault="005A6095" w:rsidP="005A6095">
      <w:pPr>
        <w:pStyle w:val="Standard"/>
        <w:spacing w:before="0"/>
        <w:rPr>
          <w:color w:val="auto"/>
        </w:rPr>
      </w:pPr>
      <w:r w:rsidRPr="00041D6F">
        <w:rPr>
          <w:rFonts w:cs="Arial"/>
          <w:color w:val="auto"/>
        </w:rPr>
        <w:t>Предмет уговора (услуге) одговара траженим техничким карактеристикама.</w:t>
      </w:r>
      <w:r w:rsidRPr="00041D6F">
        <w:rPr>
          <w:rFonts w:cs="Arial"/>
          <w:color w:val="auto"/>
        </w:rPr>
        <w:tab/>
      </w:r>
    </w:p>
    <w:p w14:paraId="236C3CAE" w14:textId="77777777" w:rsidR="005A6095" w:rsidRPr="00041D6F" w:rsidRDefault="005A6095" w:rsidP="005A6095">
      <w:pPr>
        <w:pStyle w:val="Standard"/>
        <w:spacing w:before="0"/>
        <w:rPr>
          <w:color w:val="auto"/>
        </w:rPr>
      </w:pPr>
      <w:r w:rsidRPr="00041D6F">
        <w:rPr>
          <w:rFonts w:cs="Arial"/>
          <w:color w:val="auto"/>
        </w:rPr>
        <w:t>□ ДА</w:t>
      </w:r>
    </w:p>
    <w:p w14:paraId="0A60A559" w14:textId="77777777" w:rsidR="005A6095" w:rsidRPr="00041D6F" w:rsidRDefault="005A6095" w:rsidP="005A6095">
      <w:pPr>
        <w:pStyle w:val="Standard"/>
        <w:spacing w:before="0"/>
        <w:rPr>
          <w:rFonts w:cs="Arial"/>
          <w:color w:val="auto"/>
        </w:rPr>
      </w:pPr>
      <w:r w:rsidRPr="00041D6F">
        <w:rPr>
          <w:rFonts w:cs="Arial"/>
          <w:color w:val="auto"/>
        </w:rPr>
        <w:t>□ НЕ</w:t>
      </w:r>
    </w:p>
    <w:p w14:paraId="38B3FB68" w14:textId="77777777" w:rsidR="005A6095" w:rsidRPr="00041D6F" w:rsidRDefault="005A6095" w:rsidP="005A6095">
      <w:pPr>
        <w:pStyle w:val="Standard"/>
        <w:spacing w:before="0"/>
        <w:rPr>
          <w:color w:val="auto"/>
        </w:rPr>
      </w:pPr>
      <w:r w:rsidRPr="00041D6F">
        <w:rPr>
          <w:rFonts w:cs="Arial"/>
          <w:color w:val="auto"/>
        </w:rPr>
        <w:t>Б) Да су услуге извршене у обиму, квалитету, уговореном року и сагласно уговору потврђују:</w:t>
      </w:r>
    </w:p>
    <w:p w14:paraId="6BC0A7D6" w14:textId="77777777" w:rsidR="005A6095" w:rsidRPr="00041D6F" w:rsidRDefault="005A6095" w:rsidP="005A6095">
      <w:pPr>
        <w:pStyle w:val="Standard"/>
        <w:spacing w:before="0"/>
        <w:rPr>
          <w:rFonts w:cs="Arial"/>
          <w:color w:val="auto"/>
        </w:rPr>
      </w:pPr>
    </w:p>
    <w:p w14:paraId="58F39B86" w14:textId="77777777" w:rsidR="005A6095" w:rsidRPr="00041D6F" w:rsidRDefault="005A6095" w:rsidP="005A6095">
      <w:pPr>
        <w:pStyle w:val="Standard"/>
        <w:spacing w:before="0"/>
        <w:rPr>
          <w:color w:val="auto"/>
        </w:rPr>
      </w:pPr>
      <w:r w:rsidRPr="00041D6F">
        <w:rPr>
          <w:rFonts w:cs="Arial"/>
          <w:color w:val="auto"/>
        </w:rPr>
        <w:t>ПРУЖАЛАЦ УСЛУГЕ:</w:t>
      </w:r>
      <w:r w:rsidRPr="00041D6F">
        <w:rPr>
          <w:rFonts w:cs="Arial"/>
          <w:color w:val="auto"/>
        </w:rPr>
        <w:tab/>
        <w:t>ОВЕРА НАДЗОРНОГ ОРГАНА</w:t>
      </w:r>
    </w:p>
    <w:p w14:paraId="14A25B58" w14:textId="77777777" w:rsidR="005A6095" w:rsidRPr="00041D6F" w:rsidRDefault="005A6095" w:rsidP="005A6095">
      <w:pPr>
        <w:pStyle w:val="Standard"/>
        <w:spacing w:before="0"/>
        <w:rPr>
          <w:color w:val="auto"/>
        </w:rPr>
      </w:pPr>
      <w:r w:rsidRPr="00041D6F">
        <w:rPr>
          <w:rFonts w:cs="Arial"/>
          <w:color w:val="auto"/>
        </w:rPr>
        <w:t>___________________        __________________________</w:t>
      </w:r>
    </w:p>
    <w:p w14:paraId="3396F585" w14:textId="77777777" w:rsidR="005A6095" w:rsidRPr="00041D6F" w:rsidRDefault="005A6095" w:rsidP="005A6095">
      <w:pPr>
        <w:pStyle w:val="Standard"/>
        <w:spacing w:before="0"/>
        <w:rPr>
          <w:rFonts w:cs="Arial"/>
          <w:color w:val="auto"/>
        </w:rPr>
      </w:pPr>
      <w:r w:rsidRPr="00041D6F">
        <w:rPr>
          <w:rFonts w:cs="Arial"/>
          <w:color w:val="auto"/>
        </w:rPr>
        <w:t xml:space="preserve"> (Име и презиме)        Одговорно лице по Решењу</w:t>
      </w:r>
    </w:p>
    <w:p w14:paraId="4155ABC9" w14:textId="77777777" w:rsidR="005A6095" w:rsidRPr="00041D6F" w:rsidRDefault="005A6095" w:rsidP="005A6095">
      <w:pPr>
        <w:pStyle w:val="Standard"/>
        <w:spacing w:before="0"/>
        <w:rPr>
          <w:color w:val="auto"/>
        </w:rPr>
      </w:pPr>
      <w:r w:rsidRPr="00041D6F">
        <w:rPr>
          <w:rFonts w:cs="Arial"/>
          <w:color w:val="auto"/>
        </w:rPr>
        <w:t>(Име и презиме)</w:t>
      </w:r>
    </w:p>
    <w:p w14:paraId="0EAC07E7" w14:textId="77777777" w:rsidR="005A6095" w:rsidRPr="00041D6F" w:rsidRDefault="005A6095" w:rsidP="005A6095">
      <w:pPr>
        <w:pStyle w:val="Standard"/>
        <w:spacing w:before="0"/>
        <w:rPr>
          <w:rFonts w:cs="Arial"/>
          <w:color w:val="auto"/>
        </w:rPr>
      </w:pPr>
      <w:r w:rsidRPr="00041D6F">
        <w:rPr>
          <w:rFonts w:cs="Arial"/>
          <w:color w:val="auto"/>
        </w:rPr>
        <w:t>____________________</w:t>
      </w:r>
      <w:r w:rsidRPr="00041D6F">
        <w:rPr>
          <w:rFonts w:cs="Arial"/>
          <w:color w:val="auto"/>
        </w:rPr>
        <w:tab/>
        <w:t xml:space="preserve">_____________________        </w:t>
      </w:r>
    </w:p>
    <w:p w14:paraId="78B7E023" w14:textId="77777777" w:rsidR="005A6095" w:rsidRPr="00041D6F" w:rsidRDefault="005A6095" w:rsidP="005A6095">
      <w:pPr>
        <w:pStyle w:val="Standard"/>
        <w:spacing w:before="0"/>
        <w:rPr>
          <w:rFonts w:cs="Arial"/>
          <w:color w:val="auto"/>
        </w:rPr>
      </w:pPr>
      <w:r w:rsidRPr="00041D6F">
        <w:rPr>
          <w:rFonts w:cs="Arial"/>
          <w:color w:val="auto"/>
        </w:rPr>
        <w:t xml:space="preserve"> (Потпис)</w:t>
      </w:r>
      <w:r w:rsidRPr="00041D6F">
        <w:rPr>
          <w:rFonts w:cs="Arial"/>
          <w:color w:val="auto"/>
        </w:rPr>
        <w:tab/>
      </w:r>
      <w:r w:rsidRPr="00041D6F">
        <w:rPr>
          <w:rFonts w:cs="Arial"/>
          <w:color w:val="auto"/>
        </w:rPr>
        <w:tab/>
      </w:r>
      <w:r w:rsidRPr="00041D6F">
        <w:rPr>
          <w:rFonts w:cs="Arial"/>
          <w:color w:val="auto"/>
        </w:rPr>
        <w:tab/>
        <w:t>(Потпис)</w:t>
      </w:r>
    </w:p>
    <w:p w14:paraId="411E99E6" w14:textId="77777777" w:rsidR="005A6095" w:rsidRPr="00041D6F" w:rsidRDefault="005A6095" w:rsidP="005A6095">
      <w:pPr>
        <w:pStyle w:val="Standard"/>
        <w:spacing w:before="0"/>
        <w:rPr>
          <w:rFonts w:cs="Arial"/>
          <w:color w:val="auto"/>
        </w:rPr>
      </w:pPr>
    </w:p>
    <w:p w14:paraId="5E1A1BB6" w14:textId="1F1B3E1D" w:rsidR="005A6095" w:rsidRDefault="00C95BF7" w:rsidP="005A6095">
      <w:pPr>
        <w:pStyle w:val="Standard"/>
        <w:spacing w:before="0"/>
        <w:rPr>
          <w:color w:val="auto"/>
        </w:rPr>
      </w:pPr>
      <w:r>
        <w:rPr>
          <w:rFonts w:cs="Arial"/>
          <w:color w:val="auto"/>
        </w:rPr>
        <w:t>Пружалац услуге биће дужан да уз фактуру достави</w:t>
      </w:r>
      <w:r w:rsidR="005A6095" w:rsidRPr="00041D6F">
        <w:rPr>
          <w:rFonts w:cs="Arial"/>
          <w:color w:val="auto"/>
        </w:rPr>
        <w:t xml:space="preserve"> и обострано потписани Записник.</w:t>
      </w:r>
    </w:p>
    <w:p w14:paraId="2AA5F09B" w14:textId="77777777" w:rsidR="001855B9" w:rsidRPr="00041D6F" w:rsidRDefault="001855B9" w:rsidP="005A6095">
      <w:pPr>
        <w:pStyle w:val="Standard"/>
        <w:spacing w:before="0"/>
        <w:rPr>
          <w:color w:val="auto"/>
        </w:rPr>
      </w:pPr>
    </w:p>
    <w:p w14:paraId="3B0C3BD5" w14:textId="77777777" w:rsidR="005A6095" w:rsidRPr="002140FF" w:rsidRDefault="005A6095" w:rsidP="0014188C">
      <w:pPr>
        <w:pStyle w:val="Standard"/>
        <w:spacing w:before="0"/>
        <w:ind w:left="7200"/>
        <w:jc w:val="right"/>
        <w:rPr>
          <w:color w:val="auto"/>
          <w:lang w:val="sr-Cyrl-RS"/>
        </w:rPr>
      </w:pPr>
      <w:r w:rsidRPr="00041D6F">
        <w:rPr>
          <w:rFonts w:cs="Arial"/>
          <w:b/>
          <w:color w:val="auto"/>
        </w:rPr>
        <w:t xml:space="preserve">ПРИЛОГ </w:t>
      </w:r>
      <w:r w:rsidR="0086667C">
        <w:rPr>
          <w:rFonts w:cs="Arial"/>
          <w:b/>
          <w:color w:val="auto"/>
          <w:lang w:val="sr-Cyrl-RS"/>
        </w:rPr>
        <w:t>5</w:t>
      </w:r>
    </w:p>
    <w:p w14:paraId="5F6025D5" w14:textId="77777777" w:rsidR="005A6095" w:rsidRPr="00041D6F" w:rsidRDefault="005A6095" w:rsidP="005A6095">
      <w:pPr>
        <w:pStyle w:val="Standard"/>
        <w:spacing w:before="0"/>
        <w:rPr>
          <w:rFonts w:cs="Arial"/>
          <w:color w:val="auto"/>
        </w:rPr>
      </w:pPr>
    </w:p>
    <w:p w14:paraId="069832DA" w14:textId="77777777" w:rsidR="005A6095" w:rsidRPr="00041D6F" w:rsidRDefault="005A6095" w:rsidP="0014188C">
      <w:pPr>
        <w:pStyle w:val="Standard"/>
        <w:spacing w:before="0"/>
        <w:rPr>
          <w:rFonts w:cs="Arial"/>
          <w:b/>
          <w:color w:val="auto"/>
        </w:rPr>
      </w:pPr>
    </w:p>
    <w:p w14:paraId="17E379D7" w14:textId="77777777" w:rsidR="005A6095" w:rsidRPr="00041D6F" w:rsidRDefault="005A6095" w:rsidP="005A6095">
      <w:pPr>
        <w:pStyle w:val="Standard"/>
        <w:spacing w:before="0"/>
        <w:jc w:val="center"/>
        <w:rPr>
          <w:rFonts w:cs="Arial"/>
          <w:b/>
          <w:color w:val="auto"/>
        </w:rPr>
      </w:pPr>
      <w:r w:rsidRPr="00041D6F">
        <w:rPr>
          <w:rFonts w:cs="Arial"/>
          <w:b/>
          <w:color w:val="auto"/>
        </w:rPr>
        <w:t>НАЛОГ ЗА НАБАВКУ</w:t>
      </w:r>
    </w:p>
    <w:p w14:paraId="0CC5D9C4" w14:textId="77777777" w:rsidR="005A6095" w:rsidRPr="00041D6F" w:rsidRDefault="005A6095" w:rsidP="005A6095">
      <w:pPr>
        <w:pStyle w:val="Standard"/>
        <w:spacing w:before="0"/>
        <w:rPr>
          <w:rFonts w:cs="Arial"/>
          <w:color w:val="auto"/>
        </w:rPr>
      </w:pPr>
    </w:p>
    <w:p w14:paraId="1D3FF192" w14:textId="77777777" w:rsidR="005A6095" w:rsidRPr="00041D6F" w:rsidRDefault="005A6095" w:rsidP="005A6095">
      <w:pPr>
        <w:pStyle w:val="Standard"/>
        <w:spacing w:before="0"/>
        <w:rPr>
          <w:rFonts w:cs="Arial"/>
          <w:color w:val="auto"/>
        </w:rPr>
      </w:pPr>
    </w:p>
    <w:p w14:paraId="39233ED0" w14:textId="77777777" w:rsidR="005A6095" w:rsidRPr="00041D6F" w:rsidRDefault="005A6095" w:rsidP="005A6095">
      <w:pPr>
        <w:pStyle w:val="Standard"/>
        <w:spacing w:before="0"/>
        <w:rPr>
          <w:rFonts w:cs="Arial"/>
          <w:color w:val="auto"/>
        </w:rPr>
      </w:pPr>
      <w:r w:rsidRPr="00041D6F">
        <w:rPr>
          <w:rFonts w:cs="Arial"/>
          <w:color w:val="auto"/>
        </w:rPr>
        <w:t xml:space="preserve">ПРЕДМЕТ: </w:t>
      </w:r>
      <w:r w:rsidRPr="00041D6F">
        <w:rPr>
          <w:rFonts w:cs="Arial" w:hint="eastAsia"/>
          <w:color w:val="auto"/>
        </w:rPr>
        <w:t xml:space="preserve">Позивамо вас да у уговореном року од </w:t>
      </w:r>
      <w:r w:rsidRPr="00041D6F">
        <w:rPr>
          <w:rFonts w:cs="Arial"/>
          <w:color w:val="auto"/>
        </w:rPr>
        <w:softHyphen/>
      </w:r>
      <w:r w:rsidRPr="00041D6F">
        <w:rPr>
          <w:rFonts w:cs="Arial"/>
          <w:color w:val="auto"/>
        </w:rPr>
        <w:softHyphen/>
        <w:t xml:space="preserve">_______ дана од дана пријема овог налога приступите </w:t>
      </w:r>
      <w:r w:rsidRPr="00041D6F">
        <w:rPr>
          <w:rFonts w:cs="Arial" w:hint="eastAsia"/>
          <w:color w:val="auto"/>
        </w:rPr>
        <w:t>пружању</w:t>
      </w:r>
      <w:r w:rsidR="005B12F5">
        <w:rPr>
          <w:rFonts w:cs="Arial"/>
          <w:color w:val="auto"/>
        </w:rPr>
        <w:t xml:space="preserve"> </w:t>
      </w:r>
      <w:r w:rsidRPr="00041D6F">
        <w:rPr>
          <w:rFonts w:cs="Arial" w:hint="eastAsia"/>
          <w:color w:val="auto"/>
        </w:rPr>
        <w:t>услуга</w:t>
      </w:r>
      <w:r w:rsidR="005B12F5">
        <w:rPr>
          <w:rFonts w:cs="Arial"/>
          <w:color w:val="auto"/>
        </w:rPr>
        <w:t xml:space="preserve"> </w:t>
      </w:r>
      <w:r w:rsidRPr="00041D6F">
        <w:rPr>
          <w:rFonts w:cs="Arial" w:hint="eastAsia"/>
          <w:color w:val="auto"/>
        </w:rPr>
        <w:t>по</w:t>
      </w:r>
      <w:r w:rsidR="005B12F5">
        <w:rPr>
          <w:rFonts w:cs="Arial"/>
          <w:color w:val="auto"/>
        </w:rPr>
        <w:t xml:space="preserve"> </w:t>
      </w:r>
      <w:r w:rsidRPr="00041D6F">
        <w:rPr>
          <w:rFonts w:cs="Arial" w:hint="eastAsia"/>
          <w:color w:val="auto"/>
        </w:rPr>
        <w:t>уговору</w:t>
      </w:r>
      <w:r w:rsidR="005B12F5">
        <w:rPr>
          <w:rFonts w:cs="Arial"/>
          <w:color w:val="auto"/>
        </w:rPr>
        <w:t xml:space="preserve"> </w:t>
      </w:r>
      <w:r w:rsidRPr="00041D6F">
        <w:rPr>
          <w:rFonts w:cs="Arial" w:hint="eastAsia"/>
          <w:color w:val="auto"/>
        </w:rPr>
        <w:t>број</w:t>
      </w:r>
      <w:r w:rsidRPr="00041D6F">
        <w:rPr>
          <w:rFonts w:cs="Arial"/>
          <w:color w:val="auto"/>
        </w:rPr>
        <w:t xml:space="preserve"> _________ од __________. </w:t>
      </w:r>
      <w:r w:rsidRPr="00041D6F">
        <w:rPr>
          <w:rFonts w:cs="Arial" w:hint="eastAsia"/>
          <w:color w:val="auto"/>
        </w:rPr>
        <w:t>г</w:t>
      </w:r>
      <w:r w:rsidRPr="00041D6F">
        <w:rPr>
          <w:rFonts w:cs="Arial"/>
          <w:color w:val="auto"/>
        </w:rPr>
        <w:t>одине и то:</w:t>
      </w:r>
    </w:p>
    <w:p w14:paraId="182D8410" w14:textId="77777777" w:rsidR="005A6095" w:rsidRPr="00041D6F" w:rsidRDefault="005A6095" w:rsidP="005A6095">
      <w:pPr>
        <w:pStyle w:val="Standard"/>
        <w:spacing w:before="0"/>
        <w:rPr>
          <w:rFonts w:cs="Arial"/>
          <w:color w:val="auto"/>
        </w:rPr>
      </w:pPr>
    </w:p>
    <w:p w14:paraId="25300CC4" w14:textId="77777777" w:rsidR="00041D6F" w:rsidRPr="00041D6F" w:rsidRDefault="00041D6F" w:rsidP="005A6095">
      <w:pPr>
        <w:pStyle w:val="Standard"/>
        <w:spacing w:before="0"/>
        <w:rPr>
          <w:rFonts w:cs="Arial"/>
          <w:color w:val="auto"/>
        </w:rPr>
      </w:pPr>
    </w:p>
    <w:tbl>
      <w:tblPr>
        <w:tblStyle w:val="TableGrid"/>
        <w:tblW w:w="5000" w:type="pct"/>
        <w:tblLook w:val="04A0" w:firstRow="1" w:lastRow="0" w:firstColumn="1" w:lastColumn="0" w:noHBand="0" w:noVBand="1"/>
      </w:tblPr>
      <w:tblGrid>
        <w:gridCol w:w="1542"/>
        <w:gridCol w:w="2962"/>
        <w:gridCol w:w="1720"/>
        <w:gridCol w:w="1871"/>
        <w:gridCol w:w="1813"/>
      </w:tblGrid>
      <w:tr w:rsidR="00041D6F" w:rsidRPr="00041D6F" w14:paraId="5A313364" w14:textId="77777777" w:rsidTr="00DE62BF">
        <w:trPr>
          <w:trHeight w:val="433"/>
        </w:trPr>
        <w:tc>
          <w:tcPr>
            <w:tcW w:w="778" w:type="pct"/>
            <w:vAlign w:val="center"/>
          </w:tcPr>
          <w:p w14:paraId="3F668276" w14:textId="77777777" w:rsidR="005A6095" w:rsidRPr="00041D6F" w:rsidRDefault="005A6095" w:rsidP="00DE62BF">
            <w:pPr>
              <w:pStyle w:val="Standard"/>
              <w:jc w:val="left"/>
              <w:rPr>
                <w:rFonts w:cs="Arial"/>
                <w:b/>
                <w:color w:val="auto"/>
              </w:rPr>
            </w:pPr>
            <w:r w:rsidRPr="00041D6F">
              <w:rPr>
                <w:rFonts w:cs="Arial"/>
                <w:b/>
                <w:color w:val="auto"/>
              </w:rPr>
              <w:t>Р.Б.</w:t>
            </w:r>
          </w:p>
        </w:tc>
        <w:tc>
          <w:tcPr>
            <w:tcW w:w="1495" w:type="pct"/>
            <w:vAlign w:val="center"/>
          </w:tcPr>
          <w:p w14:paraId="5AA7B8BD" w14:textId="77777777" w:rsidR="005A6095" w:rsidRPr="00041D6F" w:rsidRDefault="005A6095" w:rsidP="00DE62BF">
            <w:pPr>
              <w:pStyle w:val="Standard"/>
              <w:jc w:val="center"/>
              <w:rPr>
                <w:rFonts w:cs="Arial"/>
                <w:b/>
                <w:color w:val="auto"/>
              </w:rPr>
            </w:pPr>
            <w:r w:rsidRPr="00041D6F">
              <w:rPr>
                <w:rFonts w:cs="Arial"/>
                <w:b/>
                <w:color w:val="auto"/>
              </w:rPr>
              <w:t>Опис Услуге</w:t>
            </w:r>
          </w:p>
        </w:tc>
        <w:tc>
          <w:tcPr>
            <w:tcW w:w="868" w:type="pct"/>
            <w:vAlign w:val="center"/>
          </w:tcPr>
          <w:p w14:paraId="6F671CA0" w14:textId="77777777" w:rsidR="005A6095" w:rsidRPr="00041D6F" w:rsidRDefault="005A6095" w:rsidP="00DE62BF">
            <w:pPr>
              <w:pStyle w:val="Standard"/>
              <w:jc w:val="center"/>
              <w:rPr>
                <w:rFonts w:cs="Arial"/>
                <w:b/>
                <w:color w:val="auto"/>
              </w:rPr>
            </w:pPr>
            <w:r w:rsidRPr="00041D6F">
              <w:rPr>
                <w:rFonts w:cs="Arial"/>
                <w:b/>
                <w:color w:val="auto"/>
              </w:rPr>
              <w:t>Јединица мере</w:t>
            </w:r>
          </w:p>
        </w:tc>
        <w:tc>
          <w:tcPr>
            <w:tcW w:w="944" w:type="pct"/>
            <w:vAlign w:val="center"/>
          </w:tcPr>
          <w:p w14:paraId="61C20A87" w14:textId="77777777" w:rsidR="005A6095" w:rsidRPr="00041D6F" w:rsidRDefault="005A6095" w:rsidP="00DE62BF">
            <w:pPr>
              <w:pStyle w:val="Standard"/>
              <w:jc w:val="center"/>
              <w:rPr>
                <w:rFonts w:cs="Arial"/>
                <w:b/>
                <w:color w:val="auto"/>
              </w:rPr>
            </w:pPr>
            <w:r w:rsidRPr="00041D6F">
              <w:rPr>
                <w:rFonts w:cs="Arial"/>
                <w:b/>
                <w:color w:val="auto"/>
              </w:rPr>
              <w:t>Количина по јед. мере</w:t>
            </w:r>
          </w:p>
        </w:tc>
        <w:tc>
          <w:tcPr>
            <w:tcW w:w="915" w:type="pct"/>
            <w:vAlign w:val="center"/>
          </w:tcPr>
          <w:p w14:paraId="6C1AC62A" w14:textId="77777777" w:rsidR="005A6095" w:rsidRPr="00041D6F" w:rsidRDefault="005A6095" w:rsidP="00DE62BF">
            <w:pPr>
              <w:pStyle w:val="Standard"/>
              <w:jc w:val="center"/>
              <w:rPr>
                <w:rFonts w:cs="Arial"/>
                <w:b/>
                <w:color w:val="auto"/>
              </w:rPr>
            </w:pPr>
            <w:r w:rsidRPr="00041D6F">
              <w:rPr>
                <w:rFonts w:cs="Arial"/>
                <w:b/>
                <w:color w:val="auto"/>
              </w:rPr>
              <w:t>Укупно</w:t>
            </w:r>
          </w:p>
        </w:tc>
      </w:tr>
      <w:tr w:rsidR="00041D6F" w:rsidRPr="00041D6F" w14:paraId="7ADB3E24" w14:textId="77777777" w:rsidTr="00DE62BF">
        <w:trPr>
          <w:trHeight w:val="472"/>
        </w:trPr>
        <w:tc>
          <w:tcPr>
            <w:tcW w:w="778" w:type="pct"/>
            <w:vAlign w:val="center"/>
          </w:tcPr>
          <w:p w14:paraId="2C8D602A" w14:textId="77777777" w:rsidR="005A6095" w:rsidRPr="00041D6F" w:rsidRDefault="005A6095" w:rsidP="00DE62BF">
            <w:pPr>
              <w:pStyle w:val="Standard"/>
              <w:jc w:val="left"/>
              <w:rPr>
                <w:rFonts w:cs="Arial"/>
                <w:b/>
                <w:color w:val="auto"/>
              </w:rPr>
            </w:pPr>
            <w:r w:rsidRPr="00041D6F">
              <w:rPr>
                <w:rFonts w:cs="Arial"/>
                <w:b/>
                <w:color w:val="auto"/>
              </w:rPr>
              <w:t>1.</w:t>
            </w:r>
          </w:p>
        </w:tc>
        <w:tc>
          <w:tcPr>
            <w:tcW w:w="1495" w:type="pct"/>
            <w:vAlign w:val="center"/>
          </w:tcPr>
          <w:p w14:paraId="46AF071F" w14:textId="77777777" w:rsidR="005A6095" w:rsidRPr="00041D6F" w:rsidRDefault="005A6095" w:rsidP="00F05771">
            <w:pPr>
              <w:pStyle w:val="Standard"/>
              <w:numPr>
                <w:ilvl w:val="0"/>
                <w:numId w:val="14"/>
              </w:numPr>
              <w:rPr>
                <w:rFonts w:cs="Arial"/>
                <w:b/>
                <w:color w:val="auto"/>
              </w:rPr>
            </w:pPr>
          </w:p>
        </w:tc>
        <w:tc>
          <w:tcPr>
            <w:tcW w:w="868" w:type="pct"/>
            <w:vAlign w:val="center"/>
          </w:tcPr>
          <w:p w14:paraId="43B0FE43" w14:textId="77777777" w:rsidR="005A6095" w:rsidRPr="00041D6F" w:rsidRDefault="005A6095" w:rsidP="00F05771">
            <w:pPr>
              <w:pStyle w:val="Standard"/>
              <w:numPr>
                <w:ilvl w:val="0"/>
                <w:numId w:val="14"/>
              </w:numPr>
              <w:rPr>
                <w:rFonts w:cs="Arial"/>
                <w:b/>
                <w:color w:val="auto"/>
              </w:rPr>
            </w:pPr>
          </w:p>
        </w:tc>
        <w:tc>
          <w:tcPr>
            <w:tcW w:w="944" w:type="pct"/>
            <w:vAlign w:val="center"/>
          </w:tcPr>
          <w:p w14:paraId="78172D8C" w14:textId="77777777" w:rsidR="005A6095" w:rsidRPr="00041D6F" w:rsidRDefault="005A6095" w:rsidP="00F05771">
            <w:pPr>
              <w:pStyle w:val="Standard"/>
              <w:numPr>
                <w:ilvl w:val="0"/>
                <w:numId w:val="14"/>
              </w:numPr>
              <w:rPr>
                <w:rFonts w:cs="Arial"/>
                <w:b/>
                <w:color w:val="auto"/>
              </w:rPr>
            </w:pPr>
          </w:p>
        </w:tc>
        <w:tc>
          <w:tcPr>
            <w:tcW w:w="915" w:type="pct"/>
            <w:vAlign w:val="center"/>
          </w:tcPr>
          <w:p w14:paraId="2C3B5291" w14:textId="77777777" w:rsidR="005A6095" w:rsidRPr="00041D6F" w:rsidRDefault="005A6095" w:rsidP="00F05771">
            <w:pPr>
              <w:pStyle w:val="Standard"/>
              <w:numPr>
                <w:ilvl w:val="0"/>
                <w:numId w:val="14"/>
              </w:numPr>
              <w:rPr>
                <w:rFonts w:cs="Arial"/>
                <w:b/>
                <w:color w:val="auto"/>
              </w:rPr>
            </w:pPr>
          </w:p>
        </w:tc>
      </w:tr>
      <w:tr w:rsidR="00041D6F" w:rsidRPr="00041D6F" w14:paraId="0CDBEF27" w14:textId="77777777" w:rsidTr="00DE62BF">
        <w:trPr>
          <w:trHeight w:val="463"/>
        </w:trPr>
        <w:tc>
          <w:tcPr>
            <w:tcW w:w="778" w:type="pct"/>
            <w:vAlign w:val="center"/>
          </w:tcPr>
          <w:p w14:paraId="47EBF77E" w14:textId="77777777" w:rsidR="005A6095" w:rsidRPr="00041D6F" w:rsidRDefault="005A6095" w:rsidP="00DE62BF">
            <w:pPr>
              <w:pStyle w:val="Standard"/>
              <w:jc w:val="left"/>
              <w:rPr>
                <w:rFonts w:cs="Arial"/>
                <w:b/>
                <w:color w:val="auto"/>
              </w:rPr>
            </w:pPr>
            <w:r w:rsidRPr="00041D6F">
              <w:rPr>
                <w:rFonts w:cs="Arial"/>
                <w:b/>
                <w:color w:val="auto"/>
              </w:rPr>
              <w:t>2.</w:t>
            </w:r>
          </w:p>
        </w:tc>
        <w:tc>
          <w:tcPr>
            <w:tcW w:w="1495" w:type="pct"/>
            <w:vAlign w:val="center"/>
          </w:tcPr>
          <w:p w14:paraId="428285E6" w14:textId="77777777" w:rsidR="005A6095" w:rsidRPr="00041D6F" w:rsidRDefault="005A6095" w:rsidP="00F05771">
            <w:pPr>
              <w:pStyle w:val="Standard"/>
              <w:numPr>
                <w:ilvl w:val="0"/>
                <w:numId w:val="14"/>
              </w:numPr>
              <w:rPr>
                <w:rFonts w:cs="Arial"/>
                <w:b/>
                <w:color w:val="auto"/>
              </w:rPr>
            </w:pPr>
          </w:p>
        </w:tc>
        <w:tc>
          <w:tcPr>
            <w:tcW w:w="868" w:type="pct"/>
            <w:vAlign w:val="center"/>
          </w:tcPr>
          <w:p w14:paraId="24579C54" w14:textId="77777777" w:rsidR="005A6095" w:rsidRPr="00041D6F" w:rsidRDefault="005A6095" w:rsidP="00F05771">
            <w:pPr>
              <w:pStyle w:val="Standard"/>
              <w:numPr>
                <w:ilvl w:val="0"/>
                <w:numId w:val="14"/>
              </w:numPr>
              <w:rPr>
                <w:rFonts w:cs="Arial"/>
                <w:b/>
                <w:color w:val="auto"/>
              </w:rPr>
            </w:pPr>
          </w:p>
        </w:tc>
        <w:tc>
          <w:tcPr>
            <w:tcW w:w="944" w:type="pct"/>
            <w:vAlign w:val="center"/>
          </w:tcPr>
          <w:p w14:paraId="5014F8D7" w14:textId="77777777" w:rsidR="005A6095" w:rsidRPr="00041D6F" w:rsidRDefault="005A6095" w:rsidP="00F05771">
            <w:pPr>
              <w:pStyle w:val="Standard"/>
              <w:numPr>
                <w:ilvl w:val="0"/>
                <w:numId w:val="14"/>
              </w:numPr>
              <w:rPr>
                <w:rFonts w:cs="Arial"/>
                <w:b/>
                <w:color w:val="auto"/>
              </w:rPr>
            </w:pPr>
          </w:p>
        </w:tc>
        <w:tc>
          <w:tcPr>
            <w:tcW w:w="915" w:type="pct"/>
            <w:vAlign w:val="center"/>
          </w:tcPr>
          <w:p w14:paraId="4F9B1E08" w14:textId="77777777" w:rsidR="005A6095" w:rsidRPr="00041D6F" w:rsidRDefault="005A6095" w:rsidP="00F05771">
            <w:pPr>
              <w:pStyle w:val="Standard"/>
              <w:numPr>
                <w:ilvl w:val="0"/>
                <w:numId w:val="14"/>
              </w:numPr>
              <w:rPr>
                <w:rFonts w:cs="Arial"/>
                <w:b/>
                <w:color w:val="auto"/>
              </w:rPr>
            </w:pPr>
          </w:p>
        </w:tc>
      </w:tr>
      <w:tr w:rsidR="00041D6F" w:rsidRPr="00041D6F" w14:paraId="51729F94" w14:textId="77777777" w:rsidTr="00DE62BF">
        <w:trPr>
          <w:trHeight w:val="466"/>
        </w:trPr>
        <w:tc>
          <w:tcPr>
            <w:tcW w:w="778" w:type="pct"/>
            <w:vAlign w:val="center"/>
          </w:tcPr>
          <w:p w14:paraId="6C726144" w14:textId="77777777" w:rsidR="005A6095" w:rsidRPr="00041D6F" w:rsidRDefault="005A6095" w:rsidP="00DE62BF">
            <w:pPr>
              <w:pStyle w:val="Standard"/>
              <w:jc w:val="left"/>
              <w:rPr>
                <w:rFonts w:cs="Arial"/>
                <w:b/>
                <w:color w:val="auto"/>
              </w:rPr>
            </w:pPr>
            <w:r w:rsidRPr="00041D6F">
              <w:rPr>
                <w:rFonts w:cs="Arial"/>
                <w:b/>
                <w:color w:val="auto"/>
              </w:rPr>
              <w:t>3.</w:t>
            </w:r>
          </w:p>
        </w:tc>
        <w:tc>
          <w:tcPr>
            <w:tcW w:w="1495" w:type="pct"/>
            <w:vAlign w:val="center"/>
          </w:tcPr>
          <w:p w14:paraId="7B0A4D15" w14:textId="77777777" w:rsidR="005A6095" w:rsidRPr="00041D6F" w:rsidRDefault="005A6095" w:rsidP="00F05771">
            <w:pPr>
              <w:pStyle w:val="Standard"/>
              <w:numPr>
                <w:ilvl w:val="0"/>
                <w:numId w:val="14"/>
              </w:numPr>
              <w:rPr>
                <w:rFonts w:cs="Arial"/>
                <w:b/>
                <w:color w:val="auto"/>
              </w:rPr>
            </w:pPr>
          </w:p>
        </w:tc>
        <w:tc>
          <w:tcPr>
            <w:tcW w:w="868" w:type="pct"/>
            <w:vAlign w:val="center"/>
          </w:tcPr>
          <w:p w14:paraId="553C27AC" w14:textId="77777777" w:rsidR="005A6095" w:rsidRPr="00041D6F" w:rsidRDefault="005A6095" w:rsidP="00F05771">
            <w:pPr>
              <w:pStyle w:val="Standard"/>
              <w:numPr>
                <w:ilvl w:val="0"/>
                <w:numId w:val="14"/>
              </w:numPr>
              <w:rPr>
                <w:rFonts w:cs="Arial"/>
                <w:b/>
                <w:color w:val="auto"/>
              </w:rPr>
            </w:pPr>
          </w:p>
        </w:tc>
        <w:tc>
          <w:tcPr>
            <w:tcW w:w="944" w:type="pct"/>
            <w:vAlign w:val="center"/>
          </w:tcPr>
          <w:p w14:paraId="7FCAD3DD" w14:textId="77777777" w:rsidR="005A6095" w:rsidRPr="00041D6F" w:rsidRDefault="005A6095" w:rsidP="00F05771">
            <w:pPr>
              <w:pStyle w:val="Standard"/>
              <w:numPr>
                <w:ilvl w:val="0"/>
                <w:numId w:val="14"/>
              </w:numPr>
              <w:rPr>
                <w:rFonts w:cs="Arial"/>
                <w:b/>
                <w:color w:val="auto"/>
              </w:rPr>
            </w:pPr>
          </w:p>
        </w:tc>
        <w:tc>
          <w:tcPr>
            <w:tcW w:w="915" w:type="pct"/>
            <w:vAlign w:val="center"/>
          </w:tcPr>
          <w:p w14:paraId="232EB215" w14:textId="77777777" w:rsidR="005A6095" w:rsidRPr="00041D6F" w:rsidRDefault="005A6095" w:rsidP="00F05771">
            <w:pPr>
              <w:pStyle w:val="Standard"/>
              <w:numPr>
                <w:ilvl w:val="0"/>
                <w:numId w:val="14"/>
              </w:numPr>
              <w:rPr>
                <w:rFonts w:cs="Arial"/>
                <w:b/>
                <w:color w:val="auto"/>
              </w:rPr>
            </w:pPr>
          </w:p>
        </w:tc>
      </w:tr>
      <w:tr w:rsidR="00041D6F" w:rsidRPr="00041D6F" w14:paraId="7E5C0093" w14:textId="77777777" w:rsidTr="00DE62BF">
        <w:trPr>
          <w:trHeight w:val="466"/>
        </w:trPr>
        <w:tc>
          <w:tcPr>
            <w:tcW w:w="778" w:type="pct"/>
            <w:vAlign w:val="center"/>
          </w:tcPr>
          <w:p w14:paraId="3560C356" w14:textId="77777777" w:rsidR="005A6095" w:rsidRPr="00041D6F" w:rsidRDefault="005A6095" w:rsidP="00DE62BF">
            <w:pPr>
              <w:pStyle w:val="Standard"/>
              <w:jc w:val="left"/>
              <w:rPr>
                <w:rFonts w:cs="Arial"/>
                <w:b/>
                <w:color w:val="auto"/>
              </w:rPr>
            </w:pPr>
            <w:r w:rsidRPr="00041D6F">
              <w:rPr>
                <w:rFonts w:cs="Arial"/>
                <w:b/>
                <w:color w:val="auto"/>
              </w:rPr>
              <w:t>...</w:t>
            </w:r>
          </w:p>
        </w:tc>
        <w:tc>
          <w:tcPr>
            <w:tcW w:w="1495" w:type="pct"/>
            <w:vAlign w:val="center"/>
          </w:tcPr>
          <w:p w14:paraId="5C329A86" w14:textId="77777777" w:rsidR="005A6095" w:rsidRPr="00041D6F" w:rsidRDefault="005A6095" w:rsidP="00F05771">
            <w:pPr>
              <w:pStyle w:val="Standard"/>
              <w:numPr>
                <w:ilvl w:val="0"/>
                <w:numId w:val="14"/>
              </w:numPr>
              <w:rPr>
                <w:rFonts w:cs="Arial"/>
                <w:b/>
                <w:color w:val="auto"/>
              </w:rPr>
            </w:pPr>
          </w:p>
        </w:tc>
        <w:tc>
          <w:tcPr>
            <w:tcW w:w="868" w:type="pct"/>
            <w:vAlign w:val="center"/>
          </w:tcPr>
          <w:p w14:paraId="1C5EF02E" w14:textId="77777777" w:rsidR="005A6095" w:rsidRPr="00041D6F" w:rsidRDefault="005A6095" w:rsidP="00F05771">
            <w:pPr>
              <w:pStyle w:val="Standard"/>
              <w:numPr>
                <w:ilvl w:val="0"/>
                <w:numId w:val="14"/>
              </w:numPr>
              <w:rPr>
                <w:rFonts w:cs="Arial"/>
                <w:b/>
                <w:color w:val="auto"/>
              </w:rPr>
            </w:pPr>
          </w:p>
        </w:tc>
        <w:tc>
          <w:tcPr>
            <w:tcW w:w="944" w:type="pct"/>
            <w:vAlign w:val="center"/>
          </w:tcPr>
          <w:p w14:paraId="0130E4F7" w14:textId="77777777" w:rsidR="005A6095" w:rsidRPr="00041D6F" w:rsidRDefault="005A6095" w:rsidP="00F05771">
            <w:pPr>
              <w:pStyle w:val="Standard"/>
              <w:numPr>
                <w:ilvl w:val="0"/>
                <w:numId w:val="14"/>
              </w:numPr>
              <w:rPr>
                <w:rFonts w:cs="Arial"/>
                <w:b/>
                <w:color w:val="auto"/>
              </w:rPr>
            </w:pPr>
          </w:p>
        </w:tc>
        <w:tc>
          <w:tcPr>
            <w:tcW w:w="915" w:type="pct"/>
            <w:vAlign w:val="center"/>
          </w:tcPr>
          <w:p w14:paraId="4BCC7973" w14:textId="77777777" w:rsidR="005A6095" w:rsidRPr="00041D6F" w:rsidRDefault="005A6095" w:rsidP="00F05771">
            <w:pPr>
              <w:pStyle w:val="Standard"/>
              <w:numPr>
                <w:ilvl w:val="0"/>
                <w:numId w:val="14"/>
              </w:numPr>
              <w:rPr>
                <w:rFonts w:cs="Arial"/>
                <w:b/>
                <w:color w:val="auto"/>
              </w:rPr>
            </w:pPr>
          </w:p>
        </w:tc>
      </w:tr>
    </w:tbl>
    <w:p w14:paraId="2A8EFDDE" w14:textId="77777777" w:rsidR="005A6095" w:rsidRPr="00041D6F" w:rsidRDefault="005A6095" w:rsidP="005A6095">
      <w:pPr>
        <w:pStyle w:val="Standard"/>
        <w:spacing w:before="0"/>
        <w:rPr>
          <w:rFonts w:cs="Arial"/>
          <w:color w:val="auto"/>
        </w:rPr>
      </w:pPr>
    </w:p>
    <w:p w14:paraId="4AADE7DE" w14:textId="77777777" w:rsidR="005A6095" w:rsidRPr="00041D6F" w:rsidRDefault="005A6095" w:rsidP="005A6095">
      <w:pPr>
        <w:pStyle w:val="Standard"/>
        <w:spacing w:before="0"/>
        <w:rPr>
          <w:rFonts w:cs="Arial"/>
          <w:color w:val="auto"/>
        </w:rPr>
      </w:pPr>
    </w:p>
    <w:p w14:paraId="0CA50EA9" w14:textId="77777777" w:rsidR="005A6095" w:rsidRPr="00041D6F" w:rsidRDefault="005A6095" w:rsidP="005A6095">
      <w:pPr>
        <w:pStyle w:val="Standard"/>
        <w:spacing w:before="0"/>
        <w:rPr>
          <w:rFonts w:cs="Arial"/>
          <w:color w:val="auto"/>
        </w:rPr>
      </w:pPr>
    </w:p>
    <w:p w14:paraId="33302929" w14:textId="77777777" w:rsidR="005A6095" w:rsidRPr="00041D6F" w:rsidRDefault="005A6095" w:rsidP="009C4524">
      <w:pPr>
        <w:pStyle w:val="Standard"/>
        <w:spacing w:before="0"/>
        <w:jc w:val="center"/>
        <w:rPr>
          <w:rFonts w:cs="Arial"/>
          <w:color w:val="auto"/>
        </w:rPr>
      </w:pPr>
      <w:r w:rsidRPr="00041D6F">
        <w:rPr>
          <w:rFonts w:cs="Arial"/>
          <w:color w:val="auto"/>
        </w:rPr>
        <w:t>НАДЗОРНИ ОРГАН</w:t>
      </w:r>
    </w:p>
    <w:p w14:paraId="59A7D379" w14:textId="77777777" w:rsidR="005A6095" w:rsidRPr="00041D6F" w:rsidRDefault="005A6095" w:rsidP="009C4524">
      <w:pPr>
        <w:pStyle w:val="Standard"/>
        <w:spacing w:before="0"/>
        <w:jc w:val="center"/>
        <w:rPr>
          <w:rFonts w:cs="Arial"/>
          <w:color w:val="auto"/>
        </w:rPr>
      </w:pPr>
    </w:p>
    <w:p w14:paraId="1668B109" w14:textId="77777777" w:rsidR="005A6095" w:rsidRPr="00041D6F" w:rsidRDefault="005A6095" w:rsidP="009C4524">
      <w:pPr>
        <w:pStyle w:val="Standard"/>
        <w:spacing w:before="0"/>
        <w:jc w:val="center"/>
        <w:rPr>
          <w:color w:val="auto"/>
        </w:rPr>
      </w:pPr>
      <w:r w:rsidRPr="00041D6F">
        <w:rPr>
          <w:rFonts w:cs="Arial"/>
          <w:color w:val="auto"/>
        </w:rPr>
        <w:t>__________________________</w:t>
      </w:r>
    </w:p>
    <w:p w14:paraId="495C6536" w14:textId="77777777" w:rsidR="005A6095" w:rsidRPr="00041D6F" w:rsidRDefault="005A6095" w:rsidP="009C4524">
      <w:pPr>
        <w:pStyle w:val="Standard"/>
        <w:spacing w:before="0"/>
        <w:jc w:val="center"/>
        <w:rPr>
          <w:rFonts w:cs="Arial"/>
          <w:color w:val="auto"/>
        </w:rPr>
      </w:pPr>
      <w:r w:rsidRPr="00041D6F">
        <w:rPr>
          <w:rFonts w:cs="Arial"/>
          <w:color w:val="auto"/>
        </w:rPr>
        <w:t>Одговорно лице по Решењу</w:t>
      </w:r>
    </w:p>
    <w:p w14:paraId="78A39245" w14:textId="77777777" w:rsidR="005A6095" w:rsidRPr="00041D6F" w:rsidRDefault="005A6095" w:rsidP="009C4524">
      <w:pPr>
        <w:pStyle w:val="Standard"/>
        <w:spacing w:before="0"/>
        <w:jc w:val="center"/>
        <w:rPr>
          <w:color w:val="auto"/>
        </w:rPr>
      </w:pPr>
      <w:r w:rsidRPr="00041D6F">
        <w:rPr>
          <w:rFonts w:cs="Arial"/>
          <w:color w:val="auto"/>
        </w:rPr>
        <w:t>(Име и презиме)</w:t>
      </w:r>
    </w:p>
    <w:p w14:paraId="362F501C" w14:textId="77777777" w:rsidR="005A6095" w:rsidRPr="00041D6F" w:rsidRDefault="005A6095" w:rsidP="009C4524">
      <w:pPr>
        <w:pStyle w:val="Standard"/>
        <w:spacing w:before="0"/>
        <w:jc w:val="center"/>
        <w:rPr>
          <w:color w:val="auto"/>
        </w:rPr>
      </w:pPr>
      <w:r w:rsidRPr="00041D6F">
        <w:rPr>
          <w:rFonts w:cs="Arial"/>
          <w:color w:val="auto"/>
        </w:rPr>
        <w:t>_____________________</w:t>
      </w:r>
    </w:p>
    <w:p w14:paraId="50212381" w14:textId="77777777" w:rsidR="005A6095" w:rsidRPr="00041D6F" w:rsidRDefault="005A6095" w:rsidP="009C4524">
      <w:pPr>
        <w:pStyle w:val="Standard"/>
        <w:spacing w:before="0"/>
        <w:jc w:val="center"/>
        <w:rPr>
          <w:rFonts w:cs="Arial"/>
          <w:color w:val="auto"/>
        </w:rPr>
      </w:pPr>
      <w:r w:rsidRPr="00041D6F">
        <w:rPr>
          <w:rFonts w:cs="Arial"/>
          <w:color w:val="auto"/>
        </w:rPr>
        <w:t>(Потпис)</w:t>
      </w:r>
    </w:p>
    <w:p w14:paraId="225BE3D5" w14:textId="77777777" w:rsidR="005A6095" w:rsidRPr="00041D6F" w:rsidRDefault="005A6095" w:rsidP="005A6095">
      <w:pPr>
        <w:suppressAutoHyphens w:val="0"/>
        <w:rPr>
          <w:rFonts w:ascii="Arial MT" w:eastAsia="Arial Unicode MS" w:hAnsi="Arial MT" w:hint="eastAsia"/>
          <w:b/>
          <w:kern w:val="0"/>
          <w:sz w:val="24"/>
          <w:szCs w:val="24"/>
        </w:rPr>
      </w:pPr>
    </w:p>
    <w:p w14:paraId="3A401F4C" w14:textId="77777777" w:rsidR="005A6095" w:rsidRDefault="005A6095" w:rsidP="009032E7">
      <w:pPr>
        <w:pStyle w:val="Standard"/>
        <w:spacing w:before="0"/>
        <w:ind w:left="7200"/>
        <w:rPr>
          <w:rFonts w:cs="Arial"/>
          <w:b/>
          <w:color w:val="00B0F0"/>
        </w:rPr>
      </w:pPr>
    </w:p>
    <w:p w14:paraId="48FD73EF" w14:textId="77777777" w:rsidR="005A6095" w:rsidRDefault="005A6095" w:rsidP="009032E7">
      <w:pPr>
        <w:pStyle w:val="Standard"/>
        <w:spacing w:before="0"/>
        <w:ind w:left="7200"/>
        <w:rPr>
          <w:rFonts w:cs="Arial"/>
          <w:b/>
          <w:color w:val="00B0F0"/>
        </w:rPr>
      </w:pPr>
    </w:p>
    <w:p w14:paraId="3E55830C" w14:textId="77777777" w:rsidR="005A6095" w:rsidRDefault="005A6095" w:rsidP="009032E7">
      <w:pPr>
        <w:pStyle w:val="Standard"/>
        <w:spacing w:before="0"/>
        <w:ind w:left="7200"/>
        <w:rPr>
          <w:rFonts w:cs="Arial"/>
          <w:b/>
          <w:color w:val="00B0F0"/>
        </w:rPr>
      </w:pPr>
    </w:p>
    <w:p w14:paraId="71913A6C" w14:textId="77777777" w:rsidR="005A6095" w:rsidRDefault="005A6095" w:rsidP="009032E7">
      <w:pPr>
        <w:pStyle w:val="Standard"/>
        <w:spacing w:before="0"/>
        <w:ind w:left="7200"/>
        <w:rPr>
          <w:rFonts w:cs="Arial"/>
          <w:b/>
          <w:color w:val="00B0F0"/>
        </w:rPr>
      </w:pPr>
    </w:p>
    <w:p w14:paraId="6B7B43FB" w14:textId="77777777" w:rsidR="005A6095" w:rsidRDefault="005A6095" w:rsidP="009032E7">
      <w:pPr>
        <w:pStyle w:val="Standard"/>
        <w:spacing w:before="0"/>
        <w:ind w:left="7200"/>
        <w:rPr>
          <w:rFonts w:cs="Arial"/>
          <w:b/>
          <w:color w:val="00B0F0"/>
        </w:rPr>
      </w:pPr>
    </w:p>
    <w:p w14:paraId="72EBF309" w14:textId="77777777" w:rsidR="009032E7" w:rsidRDefault="009032E7" w:rsidP="009032E7">
      <w:pPr>
        <w:pStyle w:val="Standard"/>
        <w:spacing w:before="0"/>
        <w:rPr>
          <w:rFonts w:cs="Arial"/>
          <w:color w:val="00B0F0"/>
        </w:rPr>
      </w:pPr>
    </w:p>
    <w:p w14:paraId="60D78E0A" w14:textId="77777777" w:rsidR="00B9474C" w:rsidRDefault="00B9474C" w:rsidP="009032E7">
      <w:pPr>
        <w:tabs>
          <w:tab w:val="left" w:pos="1042"/>
        </w:tabs>
      </w:pPr>
    </w:p>
    <w:p w14:paraId="4870F385" w14:textId="77777777" w:rsidR="00B9474C" w:rsidRPr="00B9474C" w:rsidRDefault="00B9474C" w:rsidP="00B9474C"/>
    <w:p w14:paraId="303AFFA6" w14:textId="77777777" w:rsidR="00B9474C" w:rsidRPr="00B9474C" w:rsidRDefault="00B9474C" w:rsidP="00B9474C"/>
    <w:p w14:paraId="626E3DF9" w14:textId="77777777" w:rsidR="00B9474C" w:rsidRPr="00B9474C" w:rsidRDefault="00B9474C" w:rsidP="00B9474C"/>
    <w:p w14:paraId="3A4C5BEA" w14:textId="77777777" w:rsidR="00B9474C" w:rsidRPr="00B9474C" w:rsidRDefault="00B9474C" w:rsidP="00B9474C"/>
    <w:p w14:paraId="1E6EED69" w14:textId="77777777" w:rsidR="00B9474C" w:rsidRPr="00B9474C" w:rsidRDefault="00B9474C" w:rsidP="00B9474C"/>
    <w:p w14:paraId="2096A0F9" w14:textId="77777777" w:rsidR="00B9474C" w:rsidRPr="00B9474C" w:rsidRDefault="00B9474C" w:rsidP="00B9474C"/>
    <w:p w14:paraId="4DAA4367" w14:textId="77777777" w:rsidR="00B9474C" w:rsidRPr="00B9474C" w:rsidRDefault="00B9474C" w:rsidP="00B9474C"/>
    <w:p w14:paraId="17E8A32F" w14:textId="77777777" w:rsidR="00B9474C" w:rsidRPr="00B9474C" w:rsidRDefault="00B9474C" w:rsidP="00B9474C"/>
    <w:p w14:paraId="52C8F09B" w14:textId="77777777" w:rsidR="00B9474C" w:rsidRPr="00B9474C" w:rsidRDefault="00B9474C" w:rsidP="00B9474C"/>
    <w:p w14:paraId="01C33C6F" w14:textId="77777777" w:rsidR="00B9474C" w:rsidRPr="00B9474C" w:rsidRDefault="00B9474C" w:rsidP="00B9474C"/>
    <w:p w14:paraId="39F224CC" w14:textId="77777777" w:rsidR="00B9474C" w:rsidRDefault="00B9474C" w:rsidP="00B9474C"/>
    <w:p w14:paraId="197A81FA" w14:textId="77777777" w:rsidR="0014188C" w:rsidRDefault="0014188C" w:rsidP="00B9474C"/>
    <w:p w14:paraId="0BD91277" w14:textId="77777777" w:rsidR="0002667D" w:rsidRPr="00B9474C" w:rsidRDefault="0002667D" w:rsidP="00B9474C"/>
    <w:p w14:paraId="21A60D04" w14:textId="77777777" w:rsidR="00B9474C" w:rsidRDefault="00B9474C" w:rsidP="00B9474C"/>
    <w:p w14:paraId="7A4E0540" w14:textId="77777777" w:rsidR="001855B9" w:rsidRDefault="001855B9" w:rsidP="00B9474C"/>
    <w:p w14:paraId="1E2C6E4D" w14:textId="77777777" w:rsidR="00F6474B" w:rsidRDefault="00F6474B" w:rsidP="00B9474C"/>
    <w:p w14:paraId="299031CD" w14:textId="77777777" w:rsidR="00F6474B" w:rsidRPr="00B9474C" w:rsidRDefault="00F6474B" w:rsidP="00B9474C"/>
    <w:p w14:paraId="1BD3574C" w14:textId="77777777" w:rsidR="00B9474C" w:rsidRPr="00B9474C" w:rsidRDefault="00B9474C" w:rsidP="00B9474C"/>
    <w:p w14:paraId="15C8BF93" w14:textId="77777777" w:rsidR="00CC359D" w:rsidRPr="00E80AEA" w:rsidRDefault="00B9474C" w:rsidP="00CA1802">
      <w:pPr>
        <w:pStyle w:val="KDPodnaslov1"/>
        <w:numPr>
          <w:ilvl w:val="0"/>
          <w:numId w:val="51"/>
        </w:numPr>
        <w:spacing w:before="0"/>
        <w:outlineLvl w:val="9"/>
      </w:pPr>
      <w:r>
        <w:t>МОДЕЛ УГОВОРА</w:t>
      </w:r>
    </w:p>
    <w:p w14:paraId="516A3062" w14:textId="77777777" w:rsidR="00B9474C" w:rsidRDefault="00B9474C" w:rsidP="00842E75">
      <w:pPr>
        <w:pStyle w:val="KDParagraf"/>
        <w:spacing w:before="0"/>
        <w:rPr>
          <w:rFonts w:cs="Arial"/>
          <w:i/>
        </w:rPr>
      </w:pPr>
      <w:r>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1CF1277" w14:textId="77777777" w:rsidR="00CC359D" w:rsidRDefault="00CC359D" w:rsidP="00842E75">
      <w:pPr>
        <w:pStyle w:val="KDParagraf"/>
        <w:spacing w:before="0"/>
      </w:pPr>
    </w:p>
    <w:p w14:paraId="30044A87" w14:textId="77777777" w:rsidR="00B9474C" w:rsidRDefault="00B9474C" w:rsidP="00842E75">
      <w:pPr>
        <w:pStyle w:val="KDParagraf"/>
        <w:spacing w:before="0"/>
        <w:rPr>
          <w:rFonts w:cs="Arial"/>
          <w:b/>
        </w:rPr>
      </w:pPr>
      <w:r>
        <w:rPr>
          <w:rFonts w:cs="Arial"/>
          <w:b/>
        </w:rPr>
        <w:t>Уговорне стране:</w:t>
      </w:r>
    </w:p>
    <w:p w14:paraId="2FABFB14" w14:textId="77777777" w:rsidR="002140FF" w:rsidRPr="006F12D4" w:rsidRDefault="002140FF" w:rsidP="00F05771">
      <w:pPr>
        <w:widowControl/>
        <w:numPr>
          <w:ilvl w:val="0"/>
          <w:numId w:val="33"/>
        </w:numPr>
        <w:suppressAutoHyphens w:val="0"/>
        <w:autoSpaceDN/>
        <w:spacing w:after="200"/>
        <w:contextualSpacing/>
        <w:jc w:val="both"/>
        <w:textAlignment w:val="auto"/>
        <w:rPr>
          <w:rFonts w:cs="Arial"/>
          <w:b/>
          <w:sz w:val="24"/>
          <w:szCs w:val="24"/>
          <w:highlight w:val="yellow"/>
          <w:lang w:val="sr-Cyrl-CS"/>
        </w:rPr>
      </w:pPr>
      <w:r w:rsidRPr="00556E58">
        <w:rPr>
          <w:rFonts w:cs="Arial"/>
          <w:sz w:val="24"/>
          <w:szCs w:val="24"/>
        </w:rPr>
        <w:t xml:space="preserve">Јавно предузеће „Електропривреда Србије“ Београд, Улица </w:t>
      </w:r>
      <w:r w:rsidRPr="00556E58">
        <w:rPr>
          <w:rFonts w:cs="Arial"/>
          <w:sz w:val="24"/>
          <w:szCs w:val="24"/>
          <w:lang w:val="sr-Cyrl-RS"/>
        </w:rPr>
        <w:t>Балканска</w:t>
      </w:r>
      <w:r w:rsidRPr="00556E58">
        <w:rPr>
          <w:rFonts w:cs="Arial"/>
          <w:sz w:val="24"/>
          <w:szCs w:val="24"/>
        </w:rPr>
        <w:t xml:space="preserve"> бр. </w:t>
      </w:r>
      <w:r w:rsidRPr="00556E58">
        <w:rPr>
          <w:rFonts w:cs="Arial"/>
          <w:sz w:val="24"/>
          <w:szCs w:val="24"/>
          <w:lang w:val="sr-Cyrl-RS"/>
        </w:rPr>
        <w:t>13</w:t>
      </w:r>
      <w:r w:rsidRPr="00556E58">
        <w:rPr>
          <w:rFonts w:cs="Arial"/>
          <w:sz w:val="24"/>
          <w:szCs w:val="24"/>
        </w:rPr>
        <w:t>, матични број: 20053658, ПИБ 103920327, текући рачун 205-23250-81 код Комерцијалне банке</w:t>
      </w:r>
      <w:r w:rsidRPr="00556E58">
        <w:rPr>
          <w:rFonts w:cs="Arial"/>
          <w:b/>
          <w:sz w:val="24"/>
          <w:szCs w:val="24"/>
          <w:lang w:val="sr-Cyrl-CS"/>
        </w:rPr>
        <w:t xml:space="preserve"> </w:t>
      </w:r>
      <w:r w:rsidRPr="00556E58">
        <w:rPr>
          <w:rFonts w:cs="Arial"/>
          <w:b/>
          <w:bCs/>
          <w:sz w:val="24"/>
          <w:szCs w:val="24"/>
          <w:lang w:val="sr-Cyrl-RS"/>
        </w:rPr>
        <w:t xml:space="preserve"> </w:t>
      </w:r>
      <w:r w:rsidRPr="00556E58">
        <w:rPr>
          <w:rFonts w:cs="Arial"/>
          <w:bCs/>
          <w:sz w:val="24"/>
          <w:szCs w:val="24"/>
          <w:lang w:val="sr-Cyrl-RS"/>
        </w:rPr>
        <w:t>– Огранак РБ Колубара</w:t>
      </w:r>
      <w:r w:rsidRPr="00556E58">
        <w:rPr>
          <w:rFonts w:cs="Arial"/>
          <w:sz w:val="24"/>
          <w:szCs w:val="24"/>
        </w:rPr>
        <w:t>,</w:t>
      </w:r>
      <w:r w:rsidRPr="00556E58">
        <w:rPr>
          <w:rFonts w:cs="Arial"/>
          <w:sz w:val="24"/>
          <w:szCs w:val="24"/>
          <w:lang w:val="sr-Cyrl-CS"/>
        </w:rPr>
        <w:t xml:space="preserve"> Лазаревац,  ул. Светог Саве бр.1,  које</w:t>
      </w:r>
      <w:r w:rsidRPr="00556E58">
        <w:rPr>
          <w:rFonts w:cs="Arial"/>
          <w:sz w:val="24"/>
          <w:szCs w:val="24"/>
          <w:lang w:val="sr-Cyrl-RS"/>
        </w:rPr>
        <w:t xml:space="preserve"> у име и за рачун ЈП ЕПС</w:t>
      </w:r>
      <w:r w:rsidRPr="00556E58">
        <w:rPr>
          <w:rFonts w:cs="Arial"/>
          <w:sz w:val="24"/>
          <w:szCs w:val="24"/>
          <w:lang w:val="sr-Cyrl-CS"/>
        </w:rPr>
        <w:t xml:space="preserve"> заступа </w:t>
      </w:r>
      <w:bookmarkStart w:id="78" w:name="_Hlk47095606"/>
      <w:r w:rsidR="00556E58" w:rsidRPr="00556E58">
        <w:rPr>
          <w:rFonts w:cs="Arial"/>
          <w:sz w:val="24"/>
          <w:szCs w:val="24"/>
          <w:lang w:val="sr-Cyrl-CS"/>
        </w:rPr>
        <w:t xml:space="preserve">Иван Миловановић, </w:t>
      </w:r>
      <w:r w:rsidR="00556E58" w:rsidRPr="00556E58">
        <w:rPr>
          <w:rFonts w:cs="Arial"/>
          <w:sz w:val="24"/>
          <w:szCs w:val="24"/>
        </w:rPr>
        <w:t>Финансијски директор РБ Колубара</w:t>
      </w:r>
      <w:r w:rsidR="00556E58" w:rsidRPr="00556E58">
        <w:rPr>
          <w:rFonts w:cs="Arial"/>
          <w:sz w:val="24"/>
          <w:szCs w:val="24"/>
          <w:lang w:val="sr-Cyrl-CS"/>
        </w:rPr>
        <w:t>,</w:t>
      </w:r>
      <w:r w:rsidR="00556E58" w:rsidRPr="00556E58">
        <w:rPr>
          <w:rFonts w:cs="Arial"/>
          <w:sz w:val="24"/>
          <w:szCs w:val="24"/>
        </w:rPr>
        <w:t xml:space="preserve"> по Пуномоћју</w:t>
      </w:r>
      <w:r w:rsidR="00556E58" w:rsidRPr="00556E58">
        <w:rPr>
          <w:rFonts w:cs="Arial"/>
          <w:sz w:val="24"/>
          <w:szCs w:val="24"/>
          <w:lang w:val="sr-Cyrl-RS"/>
        </w:rPr>
        <w:t xml:space="preserve"> в.д.</w:t>
      </w:r>
      <w:r w:rsidR="00556E58" w:rsidRPr="00556E58">
        <w:rPr>
          <w:rFonts w:cs="Arial"/>
          <w:sz w:val="24"/>
          <w:szCs w:val="24"/>
        </w:rPr>
        <w:t xml:space="preserve"> директора ЈП ЕПС број 12.01.</w:t>
      </w:r>
      <w:r w:rsidR="00556E58" w:rsidRPr="00556E58">
        <w:rPr>
          <w:rFonts w:cs="Arial"/>
          <w:sz w:val="24"/>
          <w:szCs w:val="24"/>
          <w:lang w:val="sr-Cyrl-RS"/>
        </w:rPr>
        <w:t>181328</w:t>
      </w:r>
      <w:r w:rsidR="00556E58" w:rsidRPr="00556E58">
        <w:rPr>
          <w:rFonts w:cs="Arial"/>
          <w:sz w:val="24"/>
          <w:szCs w:val="24"/>
        </w:rPr>
        <w:t>/1-20 од 01.04.2020.године</w:t>
      </w:r>
      <w:r w:rsidR="00556E58" w:rsidRPr="00556E58">
        <w:rPr>
          <w:rFonts w:cs="Arial"/>
          <w:sz w:val="24"/>
          <w:szCs w:val="24"/>
          <w:lang w:val="sr-Cyrl-RS"/>
        </w:rPr>
        <w:t xml:space="preserve"> </w:t>
      </w:r>
      <w:r w:rsidRPr="00556E58">
        <w:rPr>
          <w:rFonts w:cs="Arial"/>
          <w:sz w:val="24"/>
          <w:szCs w:val="24"/>
        </w:rPr>
        <w:t>године</w:t>
      </w:r>
      <w:r w:rsidRPr="00556E58">
        <w:rPr>
          <w:rFonts w:cs="Arial"/>
          <w:sz w:val="24"/>
          <w:szCs w:val="24"/>
          <w:lang w:val="sr-Cyrl-CS"/>
        </w:rPr>
        <w:t xml:space="preserve"> (у даљем тексту:</w:t>
      </w:r>
      <w:r w:rsidRPr="00556E58">
        <w:rPr>
          <w:rFonts w:cs="Arial"/>
          <w:sz w:val="24"/>
          <w:szCs w:val="24"/>
        </w:rPr>
        <w:t xml:space="preserve"> Корисник услуге</w:t>
      </w:r>
      <w:r w:rsidRPr="00556E58">
        <w:rPr>
          <w:rFonts w:cs="Arial"/>
          <w:sz w:val="24"/>
          <w:szCs w:val="24"/>
          <w:lang w:val="sr-Cyrl-CS"/>
        </w:rPr>
        <w:t xml:space="preserve">) </w:t>
      </w:r>
    </w:p>
    <w:bookmarkEnd w:id="78"/>
    <w:p w14:paraId="73CC0687" w14:textId="77777777" w:rsidR="002140FF" w:rsidRPr="002140FF" w:rsidRDefault="002140FF" w:rsidP="002140FF">
      <w:pPr>
        <w:ind w:left="709"/>
        <w:contextualSpacing/>
        <w:jc w:val="center"/>
        <w:rPr>
          <w:rFonts w:cs="Arial"/>
          <w:b/>
          <w:sz w:val="24"/>
          <w:szCs w:val="24"/>
          <w:lang w:val="sr-Cyrl-CS"/>
        </w:rPr>
      </w:pPr>
      <w:r w:rsidRPr="002140FF">
        <w:rPr>
          <w:rFonts w:cs="Arial"/>
          <w:b/>
          <w:sz w:val="24"/>
          <w:szCs w:val="24"/>
          <w:lang w:val="sr-Cyrl-CS"/>
        </w:rPr>
        <w:t>и</w:t>
      </w:r>
    </w:p>
    <w:p w14:paraId="75236832" w14:textId="77777777" w:rsidR="002140FF" w:rsidRPr="002140FF" w:rsidRDefault="002140FF" w:rsidP="00F05771">
      <w:pPr>
        <w:widowControl/>
        <w:numPr>
          <w:ilvl w:val="0"/>
          <w:numId w:val="33"/>
        </w:numPr>
        <w:suppressAutoHyphens w:val="0"/>
        <w:autoSpaceDN/>
        <w:jc w:val="both"/>
        <w:textAlignment w:val="auto"/>
        <w:rPr>
          <w:rFonts w:cs="Arial"/>
          <w:sz w:val="24"/>
          <w:szCs w:val="24"/>
          <w:lang w:val="sr-Cyrl-CS"/>
        </w:rPr>
      </w:pPr>
      <w:r w:rsidRPr="002140FF">
        <w:rPr>
          <w:rFonts w:cs="Arial"/>
          <w:sz w:val="24"/>
          <w:szCs w:val="24"/>
          <w:lang w:val="sr-Cyrl-CS"/>
        </w:rPr>
        <w:t>____________________________,место__________,ул.___________________,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2140FF">
        <w:rPr>
          <w:rFonts w:cs="Arial"/>
          <w:sz w:val="24"/>
          <w:szCs w:val="24"/>
          <w:lang w:val="sr-Cyrl-RS"/>
        </w:rPr>
        <w:t>лац</w:t>
      </w:r>
      <w:r w:rsidRPr="002140FF">
        <w:rPr>
          <w:rFonts w:cs="Arial"/>
          <w:sz w:val="24"/>
          <w:szCs w:val="24"/>
          <w:lang w:val="sr-Cyrl-CS"/>
        </w:rPr>
        <w:t xml:space="preserve"> услуге) </w:t>
      </w:r>
    </w:p>
    <w:p w14:paraId="6A612971" w14:textId="77777777" w:rsidR="002140FF" w:rsidRPr="002140FF" w:rsidRDefault="002140FF" w:rsidP="00F05771">
      <w:pPr>
        <w:widowControl/>
        <w:numPr>
          <w:ilvl w:val="0"/>
          <w:numId w:val="32"/>
        </w:numPr>
        <w:suppressAutoHyphens w:val="0"/>
        <w:autoSpaceDN/>
        <w:ind w:left="900"/>
        <w:contextualSpacing/>
        <w:jc w:val="both"/>
        <w:textAlignment w:val="auto"/>
        <w:rPr>
          <w:rFonts w:cs="Arial"/>
          <w:sz w:val="24"/>
          <w:szCs w:val="24"/>
          <w:lang w:val="sr-Cyrl-CS"/>
        </w:rPr>
      </w:pPr>
      <w:r w:rsidRPr="002140FF">
        <w:rPr>
          <w:rFonts w:cs="Arial"/>
          <w:sz w:val="24"/>
          <w:szCs w:val="24"/>
          <w:lang w:val="sr-Cyrl-CS"/>
        </w:rPr>
        <w:t xml:space="preserve">уз ангажовање подизвођача: __________________________________________, место__________,ул.___________________,  шифра делатности: _____, матични број: ________, ПИБ: _________, које заступа ____________________ </w:t>
      </w:r>
    </w:p>
    <w:p w14:paraId="2C7FC7D1" w14:textId="77777777" w:rsidR="002140FF" w:rsidRPr="002140FF" w:rsidRDefault="002140FF" w:rsidP="00F05771">
      <w:pPr>
        <w:widowControl/>
        <w:numPr>
          <w:ilvl w:val="0"/>
          <w:numId w:val="32"/>
        </w:numPr>
        <w:suppressAutoHyphens w:val="0"/>
        <w:autoSpaceDN/>
        <w:ind w:left="900"/>
        <w:contextualSpacing/>
        <w:jc w:val="both"/>
        <w:textAlignment w:val="auto"/>
        <w:rPr>
          <w:rFonts w:cs="Arial"/>
          <w:b/>
          <w:sz w:val="24"/>
          <w:szCs w:val="24"/>
          <w:lang w:val="sr-Cyrl-CS"/>
        </w:rPr>
      </w:pPr>
      <w:r w:rsidRPr="002140FF">
        <w:rPr>
          <w:rFonts w:cs="Arial"/>
          <w:sz w:val="24"/>
          <w:szCs w:val="24"/>
        </w:rPr>
        <w:t>са учесницима у заједничкој понуди:</w:t>
      </w:r>
      <w:r w:rsidRPr="002140FF">
        <w:rPr>
          <w:rFonts w:cs="Arial"/>
          <w:sz w:val="24"/>
          <w:szCs w:val="24"/>
          <w:lang w:val="sr-Cyrl-CS"/>
        </w:rPr>
        <w:t xml:space="preserve"> ____________________________________, место__________,ул.___________________,  шифра делатности: _____, матични број: ________, ПИБ: _________, које заступа ____________________ </w:t>
      </w:r>
      <w:r w:rsidRPr="002140FF">
        <w:rPr>
          <w:rFonts w:cs="Arial"/>
          <w:sz w:val="24"/>
          <w:szCs w:val="24"/>
        </w:rPr>
        <w:t xml:space="preserve"> </w:t>
      </w:r>
    </w:p>
    <w:p w14:paraId="3D2168C1" w14:textId="77777777" w:rsidR="002140FF" w:rsidRPr="002140FF" w:rsidRDefault="002140FF" w:rsidP="002140FF">
      <w:pPr>
        <w:tabs>
          <w:tab w:val="left" w:pos="567"/>
        </w:tabs>
        <w:autoSpaceDE w:val="0"/>
        <w:jc w:val="both"/>
        <w:textAlignment w:val="auto"/>
        <w:rPr>
          <w:rFonts w:ascii="Arial MT" w:hAnsi="Arial MT"/>
          <w:color w:val="000000"/>
          <w:kern w:val="0"/>
          <w:sz w:val="24"/>
          <w:szCs w:val="24"/>
        </w:rPr>
      </w:pPr>
      <w:r w:rsidRPr="002140FF">
        <w:rPr>
          <w:rFonts w:ascii="Arial MT" w:hAnsi="Arial MT" w:cs="Arial"/>
          <w:color w:val="000000"/>
          <w:kern w:val="0"/>
          <w:sz w:val="24"/>
          <w:szCs w:val="24"/>
        </w:rPr>
        <w:t>(у даљем тексту заједно: Уговорне стране)</w:t>
      </w:r>
      <w:r w:rsidRPr="002140FF">
        <w:rPr>
          <w:rFonts w:ascii="Arial MT" w:hAnsi="Arial MT" w:cs="Arial"/>
          <w:color w:val="000000"/>
          <w:kern w:val="0"/>
          <w:sz w:val="24"/>
          <w:szCs w:val="24"/>
        </w:rPr>
        <w:tab/>
      </w:r>
    </w:p>
    <w:p w14:paraId="45BC870F" w14:textId="77777777" w:rsidR="00B9474C" w:rsidRPr="002140FF" w:rsidRDefault="002140FF" w:rsidP="002140FF">
      <w:pPr>
        <w:pStyle w:val="KDParagraf"/>
        <w:spacing w:before="0"/>
        <w:rPr>
          <w:rFonts w:cs="Arial"/>
        </w:rPr>
      </w:pPr>
      <w:r w:rsidRPr="002140FF">
        <w:rPr>
          <w:rFonts w:ascii="Arial" w:hAnsi="Arial" w:cs="Arial"/>
          <w:color w:val="auto"/>
          <w:kern w:val="3"/>
        </w:rPr>
        <w:t>закључиле су у Лазаревцу</w:t>
      </w:r>
      <w:r w:rsidR="00B9474C" w:rsidRPr="002140FF">
        <w:rPr>
          <w:rFonts w:cs="Arial"/>
        </w:rPr>
        <w:t>,</w:t>
      </w:r>
    </w:p>
    <w:p w14:paraId="6C962735" w14:textId="77777777" w:rsidR="00842E75" w:rsidRDefault="00842E75" w:rsidP="00842E75">
      <w:pPr>
        <w:pStyle w:val="KDParagraf"/>
        <w:spacing w:before="0"/>
        <w:jc w:val="center"/>
        <w:rPr>
          <w:rFonts w:cs="Arial"/>
          <w:b/>
        </w:rPr>
      </w:pPr>
    </w:p>
    <w:p w14:paraId="576B1783" w14:textId="77777777" w:rsidR="00FC7878" w:rsidRPr="00842E75" w:rsidRDefault="00B9474C" w:rsidP="00E80AEA">
      <w:pPr>
        <w:pStyle w:val="KDParagraf"/>
        <w:spacing w:before="0"/>
        <w:jc w:val="center"/>
      </w:pPr>
      <w:r>
        <w:rPr>
          <w:rFonts w:cs="Arial"/>
          <w:b/>
        </w:rPr>
        <w:t>УГОВОР О ПРУЖАЊУ УСЛУГЕ</w:t>
      </w:r>
    </w:p>
    <w:p w14:paraId="4271CEC9" w14:textId="77777777" w:rsidR="005C1F34" w:rsidRDefault="005C1F34" w:rsidP="00E80AEA">
      <w:pPr>
        <w:pStyle w:val="KDParagraf"/>
        <w:spacing w:before="0"/>
        <w:rPr>
          <w:rFonts w:cs="Arial"/>
        </w:rPr>
      </w:pPr>
    </w:p>
    <w:p w14:paraId="2316D8D3" w14:textId="77777777" w:rsidR="00B9474C" w:rsidRPr="005C6D78" w:rsidRDefault="00B9474C" w:rsidP="00E80AEA">
      <w:pPr>
        <w:pStyle w:val="KDParagraf"/>
        <w:spacing w:before="0"/>
      </w:pPr>
      <w:r>
        <w:rPr>
          <w:rFonts w:cs="Arial"/>
        </w:rPr>
        <w:t>УВОДНЕ ОДРЕДБЕ</w:t>
      </w:r>
    </w:p>
    <w:p w14:paraId="3E88EE65" w14:textId="77777777" w:rsidR="002140FF" w:rsidRDefault="002140FF" w:rsidP="002140FF">
      <w:pPr>
        <w:pStyle w:val="KDParagraf"/>
        <w:spacing w:before="0"/>
        <w:rPr>
          <w:rFonts w:cs="Arial"/>
        </w:rPr>
      </w:pPr>
      <w:r>
        <w:rPr>
          <w:rFonts w:cs="Arial"/>
          <w:lang w:val="sr-Cyrl-RS"/>
        </w:rPr>
        <w:t>Уговорне стране сагласно констатују</w:t>
      </w:r>
      <w:r>
        <w:rPr>
          <w:rFonts w:cs="Arial"/>
        </w:rPr>
        <w:t xml:space="preserve">:  </w:t>
      </w:r>
    </w:p>
    <w:p w14:paraId="262E6711" w14:textId="77777777" w:rsidR="00B9474C" w:rsidRPr="005177FD" w:rsidRDefault="00DD0E98" w:rsidP="00F05771">
      <w:pPr>
        <w:pStyle w:val="KDParagraf"/>
        <w:numPr>
          <w:ilvl w:val="0"/>
          <w:numId w:val="29"/>
        </w:numPr>
        <w:spacing w:before="0"/>
        <w:ind w:left="360"/>
        <w:rPr>
          <w:rFonts w:ascii="Arial" w:hAnsi="Arial" w:cs="Arial"/>
        </w:rPr>
      </w:pPr>
      <w:r>
        <w:rPr>
          <w:rFonts w:ascii="Arial" w:hAnsi="Arial" w:cs="Arial"/>
        </w:rPr>
        <w:t xml:space="preserve">да је </w:t>
      </w:r>
      <w:r w:rsidR="00A833BC">
        <w:rPr>
          <w:rFonts w:ascii="Arial" w:hAnsi="Arial" w:cs="Arial"/>
        </w:rPr>
        <w:t>Наручилац</w:t>
      </w:r>
      <w:r w:rsidR="00B9474C" w:rsidRPr="005177FD">
        <w:rPr>
          <w:rFonts w:ascii="Arial" w:hAnsi="Arial" w:cs="Arial"/>
        </w:rPr>
        <w:t xml:space="preserve"> – огранак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w:t>
      </w:r>
      <w:r w:rsidR="00E307EF" w:rsidRPr="005177FD">
        <w:rPr>
          <w:rFonts w:ascii="Arial" w:hAnsi="Arial" w:cs="Arial"/>
        </w:rPr>
        <w:t xml:space="preserve">авну набавку услуге: </w:t>
      </w:r>
      <w:bookmarkStart w:id="79" w:name="_Hlk46752397"/>
      <w:r w:rsidR="00A956C5">
        <w:rPr>
          <w:rFonts w:ascii="Arial" w:hAnsi="Arial" w:cs="Arial"/>
          <w:i/>
        </w:rPr>
        <w:t>Годишњи мониторинг реке Колубаре у зони водозахвата за потребе ПК „Тамнава Исток“, са уградњом уређаја „DRIVER“</w:t>
      </w:r>
      <w:bookmarkEnd w:id="79"/>
      <w:r w:rsidR="00A956C5">
        <w:rPr>
          <w:rFonts w:ascii="Arial" w:hAnsi="Arial" w:cs="Arial"/>
          <w:i/>
        </w:rPr>
        <w:t>,</w:t>
      </w:r>
      <w:r w:rsidR="00B00AC3">
        <w:rPr>
          <w:rFonts w:ascii="Arial" w:hAnsi="Arial" w:cs="Arial"/>
        </w:rPr>
        <w:t xml:space="preserve">број јавне набавке: </w:t>
      </w:r>
      <w:r w:rsidR="00657C65">
        <w:rPr>
          <w:rFonts w:ascii="Arial" w:hAnsi="Arial" w:cs="Arial"/>
        </w:rPr>
        <w:t>ЈН/4000/0062/2020, ЈАНА: 1630/2020</w:t>
      </w:r>
      <w:r w:rsidR="00B9474C" w:rsidRPr="005177FD">
        <w:rPr>
          <w:rFonts w:ascii="Arial" w:hAnsi="Arial" w:cs="Arial"/>
        </w:rPr>
        <w:t>.</w:t>
      </w:r>
    </w:p>
    <w:p w14:paraId="5D34D0DD" w14:textId="77777777" w:rsidR="00B9474C" w:rsidRPr="005177FD" w:rsidRDefault="00B9474C" w:rsidP="00F05771">
      <w:pPr>
        <w:pStyle w:val="KDParagraf"/>
        <w:numPr>
          <w:ilvl w:val="0"/>
          <w:numId w:val="29"/>
        </w:numPr>
        <w:spacing w:before="0"/>
        <w:ind w:left="360"/>
        <w:rPr>
          <w:rFonts w:ascii="Arial" w:hAnsi="Arial" w:cs="Arial"/>
        </w:rPr>
      </w:pPr>
      <w:r w:rsidRPr="005177FD">
        <w:rPr>
          <w:rFonts w:ascii="Arial" w:hAnsi="Arial" w:cs="Arial"/>
        </w:rPr>
        <w:t>да је Позив за подношење понуда у вези предметне јавне набавке објављен на По</w:t>
      </w:r>
      <w:r w:rsidR="00E307EF" w:rsidRPr="005177FD">
        <w:rPr>
          <w:rFonts w:ascii="Arial" w:hAnsi="Arial" w:cs="Arial"/>
        </w:rPr>
        <w:t>рталу јавних набавки</w:t>
      </w:r>
      <w:r w:rsidR="0036309F" w:rsidRPr="005177FD">
        <w:rPr>
          <w:rFonts w:ascii="Arial" w:hAnsi="Arial" w:cs="Arial"/>
        </w:rPr>
        <w:t>дана __.__.20</w:t>
      </w:r>
      <w:r w:rsidR="00B56B74">
        <w:rPr>
          <w:rFonts w:ascii="Arial" w:hAnsi="Arial" w:cs="Arial"/>
          <w:lang w:val="sr-Cyrl-RS"/>
        </w:rPr>
        <w:t>20</w:t>
      </w:r>
      <w:r w:rsidR="0036309F" w:rsidRPr="005177FD">
        <w:rPr>
          <w:rFonts w:ascii="Arial" w:hAnsi="Arial" w:cs="Arial"/>
        </w:rPr>
        <w:t>.године</w:t>
      </w:r>
      <w:r w:rsidR="00DD0E98">
        <w:rPr>
          <w:rFonts w:ascii="Arial" w:hAnsi="Arial" w:cs="Arial"/>
        </w:rPr>
        <w:t>,</w:t>
      </w:r>
      <w:r w:rsidRPr="005177FD">
        <w:rPr>
          <w:rFonts w:ascii="Arial" w:hAnsi="Arial" w:cs="Arial"/>
        </w:rPr>
        <w:t>као и на интернет страници  Корисника услуге</w:t>
      </w:r>
      <w:r w:rsidRPr="005177FD">
        <w:rPr>
          <w:rFonts w:ascii="Arial" w:hAnsi="Arial" w:cs="Arial"/>
          <w:color w:val="00B0F0"/>
        </w:rPr>
        <w:t>.</w:t>
      </w:r>
      <w:r w:rsidRPr="005177FD">
        <w:rPr>
          <w:rFonts w:ascii="Arial" w:hAnsi="Arial" w:cs="Arial"/>
        </w:rPr>
        <w:t>;</w:t>
      </w:r>
    </w:p>
    <w:p w14:paraId="4E3D9862" w14:textId="77777777" w:rsidR="00B9474C" w:rsidRPr="005177FD" w:rsidRDefault="00B9474C" w:rsidP="00F05771">
      <w:pPr>
        <w:pStyle w:val="KDParagraf"/>
        <w:numPr>
          <w:ilvl w:val="0"/>
          <w:numId w:val="29"/>
        </w:numPr>
        <w:spacing w:before="0"/>
        <w:ind w:left="360"/>
        <w:rPr>
          <w:rFonts w:ascii="Arial" w:hAnsi="Arial" w:cs="Arial"/>
        </w:rPr>
      </w:pPr>
      <w:r w:rsidRPr="005177FD">
        <w:rPr>
          <w:rFonts w:ascii="Arial" w:hAnsi="Arial" w:cs="Arial"/>
        </w:rPr>
        <w:t xml:space="preserve">да Понуда Понуђача (у даљем тексту: </w:t>
      </w:r>
      <w:r w:rsidR="00DD0E98">
        <w:rPr>
          <w:rFonts w:ascii="Arial" w:hAnsi="Arial" w:cs="Arial"/>
        </w:rPr>
        <w:t>понуда Пружаоца</w:t>
      </w:r>
      <w:r w:rsidRPr="005177FD">
        <w:rPr>
          <w:rFonts w:ascii="Arial" w:hAnsi="Arial" w:cs="Arial"/>
        </w:rPr>
        <w:t xml:space="preserve"> услуге) у отвореном</w:t>
      </w:r>
      <w:r w:rsidR="00E307EF" w:rsidRPr="005177FD">
        <w:rPr>
          <w:rFonts w:ascii="Arial" w:hAnsi="Arial" w:cs="Arial"/>
        </w:rPr>
        <w:t xml:space="preserve"> поступку за ЈН број: </w:t>
      </w:r>
      <w:r w:rsidR="00657C65">
        <w:rPr>
          <w:rFonts w:ascii="Arial" w:hAnsi="Arial" w:cs="Arial"/>
        </w:rPr>
        <w:t>ЈН/4000/0062/2020, ЈАНА: 1630/2020</w:t>
      </w:r>
      <w:r w:rsidR="00DD0E98">
        <w:rPr>
          <w:rFonts w:ascii="Arial" w:hAnsi="Arial" w:cs="Arial"/>
        </w:rPr>
        <w:t>, која је заведена код Корисника услуге</w:t>
      </w:r>
      <w:r w:rsidR="00FF0D40">
        <w:rPr>
          <w:rFonts w:ascii="Arial" w:hAnsi="Arial" w:cs="Arial"/>
        </w:rPr>
        <w:t xml:space="preserve"> </w:t>
      </w:r>
      <w:r w:rsidR="002E4219">
        <w:rPr>
          <w:rFonts w:ascii="Arial" w:hAnsi="Arial" w:cs="Arial"/>
        </w:rPr>
        <w:t>под бројем ______ од _____.20</w:t>
      </w:r>
      <w:r w:rsidR="00B56B74">
        <w:rPr>
          <w:rFonts w:ascii="Arial" w:hAnsi="Arial" w:cs="Arial"/>
          <w:lang w:val="sr-Cyrl-RS"/>
        </w:rPr>
        <w:t>20</w:t>
      </w:r>
      <w:r w:rsidRPr="005177FD">
        <w:rPr>
          <w:rFonts w:ascii="Arial" w:hAnsi="Arial" w:cs="Arial"/>
        </w:rPr>
        <w:t>. године, у потпуности одговара захтеву Корисника услуге из позива за подношење понуда и Конкурсне документације ;</w:t>
      </w:r>
    </w:p>
    <w:p w14:paraId="2C0BC93C" w14:textId="77777777" w:rsidR="0075672E" w:rsidRPr="003A2C92" w:rsidRDefault="00B9474C" w:rsidP="00F05771">
      <w:pPr>
        <w:pStyle w:val="KDParagraf"/>
        <w:numPr>
          <w:ilvl w:val="0"/>
          <w:numId w:val="29"/>
        </w:numPr>
        <w:spacing w:before="0"/>
        <w:ind w:left="360"/>
        <w:rPr>
          <w:rFonts w:ascii="Arial" w:hAnsi="Arial" w:cs="Arial"/>
          <w:b/>
        </w:rPr>
      </w:pPr>
      <w:r w:rsidRPr="005177FD">
        <w:rPr>
          <w:rFonts w:ascii="Arial" w:hAnsi="Arial" w:cs="Arial"/>
        </w:rPr>
        <w:t>да је Корисник услуге, на основу Понуде Пружаоца услуге</w:t>
      </w:r>
      <w:r w:rsidR="005177FD" w:rsidRPr="005177FD">
        <w:rPr>
          <w:rFonts w:ascii="Arial" w:hAnsi="Arial" w:cs="Arial"/>
        </w:rPr>
        <w:t xml:space="preserve"> број ______ од </w:t>
      </w:r>
      <w:r w:rsidR="002E4219">
        <w:rPr>
          <w:rFonts w:ascii="Arial" w:hAnsi="Arial" w:cs="Arial"/>
        </w:rPr>
        <w:t>__.__.20</w:t>
      </w:r>
      <w:r w:rsidR="00B56B74">
        <w:rPr>
          <w:rFonts w:ascii="Arial" w:hAnsi="Arial" w:cs="Arial"/>
          <w:lang w:val="sr-Cyrl-RS"/>
        </w:rPr>
        <w:t>20</w:t>
      </w:r>
      <w:r w:rsidR="005177FD" w:rsidRPr="008D3396">
        <w:rPr>
          <w:rFonts w:ascii="Arial" w:hAnsi="Arial" w:cs="Arial"/>
        </w:rPr>
        <w:t>.године</w:t>
      </w:r>
      <w:r w:rsidRPr="008D3396">
        <w:rPr>
          <w:rFonts w:ascii="Arial" w:hAnsi="Arial" w:cs="Arial"/>
        </w:rPr>
        <w:t xml:space="preserve">  и Одлуке о додели Уговора</w:t>
      </w:r>
      <w:r w:rsidR="005177FD" w:rsidRPr="008D3396">
        <w:rPr>
          <w:rFonts w:ascii="Arial" w:hAnsi="Arial" w:cs="Arial"/>
        </w:rPr>
        <w:t xml:space="preserve"> заведене код корисника услуге под бројем___________</w:t>
      </w:r>
      <w:r w:rsidR="002E4219">
        <w:rPr>
          <w:rFonts w:ascii="Arial" w:hAnsi="Arial" w:cs="Arial"/>
        </w:rPr>
        <w:t>__________________ од __.__.20</w:t>
      </w:r>
      <w:r w:rsidR="00B56B74">
        <w:rPr>
          <w:rFonts w:ascii="Arial" w:hAnsi="Arial" w:cs="Arial"/>
          <w:lang w:val="sr-Cyrl-RS"/>
        </w:rPr>
        <w:t>20</w:t>
      </w:r>
      <w:r w:rsidR="005177FD" w:rsidRPr="008D3396">
        <w:rPr>
          <w:rFonts w:ascii="Arial" w:hAnsi="Arial" w:cs="Arial"/>
        </w:rPr>
        <w:t>.године</w:t>
      </w:r>
      <w:r w:rsidRPr="008D3396">
        <w:rPr>
          <w:rFonts w:ascii="Arial" w:hAnsi="Arial" w:cs="Arial"/>
        </w:rPr>
        <w:t>, изабрао Пружаоца услуге</w:t>
      </w:r>
      <w:r w:rsidR="005177FD" w:rsidRPr="008D3396">
        <w:rPr>
          <w:rFonts w:ascii="Arial" w:hAnsi="Arial" w:cs="Arial"/>
        </w:rPr>
        <w:t>__________________</w:t>
      </w:r>
      <w:r w:rsidRPr="008D3396">
        <w:rPr>
          <w:rFonts w:ascii="Arial" w:hAnsi="Arial" w:cs="Arial"/>
        </w:rPr>
        <w:t xml:space="preserve"> за реализацију услуге</w:t>
      </w:r>
      <w:r w:rsidR="005177FD" w:rsidRPr="008D3396">
        <w:rPr>
          <w:rFonts w:ascii="Arial" w:hAnsi="Arial" w:cs="Arial"/>
        </w:rPr>
        <w:t xml:space="preserve">: </w:t>
      </w:r>
      <w:r w:rsidR="00A956C5">
        <w:rPr>
          <w:rFonts w:ascii="Arial" w:hAnsi="Arial" w:cs="Arial"/>
          <w:b/>
          <w:i/>
        </w:rPr>
        <w:t>Годишњи мониторинг реке Колубаре у зони водозахвата за потребе ПК „Тамнава Исток“, са уградњом уређаја „DRIVER“</w:t>
      </w:r>
      <w:r w:rsidR="00C461F8" w:rsidRPr="00C461F8">
        <w:rPr>
          <w:rFonts w:ascii="Arial" w:hAnsi="Arial" w:cs="Arial"/>
        </w:rPr>
        <w:t xml:space="preserve">, </w:t>
      </w:r>
      <w:r w:rsidR="005177FD" w:rsidRPr="008D3396">
        <w:rPr>
          <w:rFonts w:ascii="Arial" w:hAnsi="Arial" w:cs="Arial"/>
        </w:rPr>
        <w:t xml:space="preserve">број јавне набавке: </w:t>
      </w:r>
      <w:r w:rsidR="00657C65">
        <w:rPr>
          <w:rFonts w:ascii="Arial" w:hAnsi="Arial" w:cs="Arial"/>
          <w:b/>
        </w:rPr>
        <w:t>ЈН/4000/0062/2020, ЈАНА: 1630/2020</w:t>
      </w:r>
      <w:r w:rsidR="005177FD" w:rsidRPr="003A2C92">
        <w:rPr>
          <w:rFonts w:ascii="Arial" w:hAnsi="Arial" w:cs="Arial"/>
          <w:b/>
        </w:rPr>
        <w:t>.</w:t>
      </w:r>
    </w:p>
    <w:p w14:paraId="5B33D045" w14:textId="77777777" w:rsidR="005C1F34" w:rsidRDefault="005C1F34" w:rsidP="002A490A">
      <w:pPr>
        <w:pStyle w:val="KDParagraf"/>
        <w:spacing w:before="0"/>
        <w:rPr>
          <w:rFonts w:ascii="Arial" w:hAnsi="Arial" w:cs="Arial"/>
          <w:b/>
        </w:rPr>
      </w:pPr>
    </w:p>
    <w:p w14:paraId="6DC9E039" w14:textId="77777777" w:rsidR="00663422" w:rsidRDefault="00663422" w:rsidP="002A490A">
      <w:pPr>
        <w:pStyle w:val="KDParagraf"/>
        <w:spacing w:before="0"/>
        <w:rPr>
          <w:rFonts w:ascii="Arial" w:hAnsi="Arial" w:cs="Arial"/>
          <w:b/>
        </w:rPr>
      </w:pPr>
    </w:p>
    <w:p w14:paraId="74ABDFE4" w14:textId="77777777" w:rsidR="00E15FC4" w:rsidRDefault="00E15FC4" w:rsidP="002A490A">
      <w:pPr>
        <w:pStyle w:val="KDParagraf"/>
        <w:spacing w:before="0"/>
        <w:rPr>
          <w:rFonts w:ascii="Arial" w:hAnsi="Arial" w:cs="Arial"/>
          <w:b/>
        </w:rPr>
      </w:pPr>
    </w:p>
    <w:p w14:paraId="00B93155" w14:textId="77777777" w:rsidR="00E15FC4" w:rsidRDefault="00E15FC4" w:rsidP="002A490A">
      <w:pPr>
        <w:pStyle w:val="KDParagraf"/>
        <w:spacing w:before="0"/>
        <w:rPr>
          <w:rFonts w:ascii="Arial" w:hAnsi="Arial" w:cs="Arial"/>
          <w:b/>
        </w:rPr>
      </w:pPr>
    </w:p>
    <w:p w14:paraId="5BA634F6" w14:textId="77777777" w:rsidR="0014188C" w:rsidRDefault="0014188C" w:rsidP="002A490A">
      <w:pPr>
        <w:pStyle w:val="KDParagraf"/>
        <w:spacing w:before="0"/>
        <w:rPr>
          <w:rFonts w:ascii="Arial" w:hAnsi="Arial" w:cs="Arial"/>
          <w:b/>
        </w:rPr>
      </w:pPr>
    </w:p>
    <w:p w14:paraId="124AAC38" w14:textId="77777777" w:rsidR="00B9474C" w:rsidRPr="008D3396" w:rsidRDefault="00B9474C" w:rsidP="00E80AEA">
      <w:pPr>
        <w:pStyle w:val="KDParagraf"/>
        <w:spacing w:before="0"/>
        <w:jc w:val="center"/>
        <w:rPr>
          <w:rFonts w:ascii="Arial" w:hAnsi="Arial" w:cs="Arial"/>
        </w:rPr>
      </w:pPr>
      <w:r w:rsidRPr="008D3396">
        <w:rPr>
          <w:rFonts w:ascii="Arial" w:hAnsi="Arial" w:cs="Arial"/>
          <w:b/>
        </w:rPr>
        <w:t>ПРЕДМЕТ УГОВОРА</w:t>
      </w:r>
    </w:p>
    <w:p w14:paraId="55BDA008" w14:textId="77777777" w:rsidR="00B9474C" w:rsidRPr="008D3396" w:rsidRDefault="00B9474C" w:rsidP="00E80AEA">
      <w:pPr>
        <w:pStyle w:val="KDParagraf"/>
        <w:spacing w:before="0"/>
        <w:jc w:val="center"/>
        <w:rPr>
          <w:rFonts w:ascii="Arial" w:hAnsi="Arial" w:cs="Arial"/>
        </w:rPr>
      </w:pPr>
      <w:r w:rsidRPr="008D3396">
        <w:rPr>
          <w:rFonts w:ascii="Arial" w:hAnsi="Arial" w:cs="Arial"/>
          <w:b/>
        </w:rPr>
        <w:t>Члан 1</w:t>
      </w:r>
      <w:r w:rsidRPr="008D3396">
        <w:rPr>
          <w:rFonts w:ascii="Arial" w:hAnsi="Arial" w:cs="Arial"/>
        </w:rPr>
        <w:t>.</w:t>
      </w:r>
    </w:p>
    <w:p w14:paraId="66B13BE1" w14:textId="77777777" w:rsidR="00E80AEA" w:rsidRDefault="00A833BC" w:rsidP="002A490A">
      <w:pPr>
        <w:pStyle w:val="KDParagraf"/>
        <w:spacing w:before="0"/>
        <w:rPr>
          <w:rFonts w:ascii="Arial" w:hAnsi="Arial" w:cs="Arial"/>
        </w:rPr>
      </w:pPr>
      <w:r>
        <w:rPr>
          <w:rFonts w:ascii="Arial" w:hAnsi="Arial" w:cs="Arial"/>
        </w:rPr>
        <w:t>Предмет уговора</w:t>
      </w:r>
      <w:r w:rsidR="00B9474C" w:rsidRPr="008D3396">
        <w:rPr>
          <w:rFonts w:ascii="Arial" w:hAnsi="Arial" w:cs="Arial"/>
        </w:rPr>
        <w:t xml:space="preserve"> о пружању услуге (у даљем тексту: Уговор</w:t>
      </w:r>
      <w:r w:rsidR="00B9474C" w:rsidRPr="00E15FC4">
        <w:rPr>
          <w:rFonts w:ascii="Arial" w:hAnsi="Arial" w:cs="Arial"/>
        </w:rPr>
        <w:t>)</w:t>
      </w:r>
      <w:r w:rsidR="003A2C92" w:rsidRPr="00E15FC4">
        <w:rPr>
          <w:rFonts w:ascii="Arial" w:hAnsi="Arial" w:cs="Arial"/>
          <w:lang w:val="sr-Cyrl-RS"/>
        </w:rPr>
        <w:t xml:space="preserve"> </w:t>
      </w:r>
      <w:r w:rsidR="003A2C92" w:rsidRPr="00E15FC4">
        <w:rPr>
          <w:rFonts w:ascii="Arial" w:hAnsi="Arial" w:cs="Arial"/>
          <w:bCs/>
        </w:rPr>
        <w:t>Пружалац услуге се обавезује да за потребе Корисника услуге изврши и пружи услугу</w:t>
      </w:r>
      <w:r w:rsidR="00B9474C" w:rsidRPr="00E15FC4">
        <w:rPr>
          <w:rFonts w:ascii="Arial" w:hAnsi="Arial" w:cs="Arial"/>
        </w:rPr>
        <w:t xml:space="preserve"> </w:t>
      </w:r>
      <w:r w:rsidR="00E15FC4" w:rsidRPr="00E15FC4">
        <w:rPr>
          <w:rFonts w:ascii="Arial" w:hAnsi="Arial" w:cs="Arial"/>
          <w:i/>
        </w:rPr>
        <w:t>Годишњи мониторинг реке Колубаре у зони водозахвата за потребе ПК „Тамнава Исток“, са уградњом уређаја „DRIVER“</w:t>
      </w:r>
      <w:r w:rsidR="00C461F8" w:rsidRPr="00E15FC4">
        <w:rPr>
          <w:rFonts w:ascii="Arial" w:hAnsi="Arial" w:cs="Arial"/>
        </w:rPr>
        <w:t xml:space="preserve">, </w:t>
      </w:r>
      <w:r w:rsidR="00B9474C" w:rsidRPr="00E15FC4">
        <w:rPr>
          <w:rFonts w:ascii="Arial" w:hAnsi="Arial" w:cs="Arial"/>
        </w:rPr>
        <w:t>(у даљем тексту: Услуга)</w:t>
      </w:r>
      <w:r w:rsidR="00DD0E98" w:rsidRPr="00E15FC4">
        <w:rPr>
          <w:rFonts w:ascii="Arial" w:hAnsi="Arial" w:cs="Arial"/>
          <w:bCs/>
        </w:rPr>
        <w:t xml:space="preserve"> у свему према захтевима и условима конкурсне документације Корисника услуге, прихваћене техничке спецификације</w:t>
      </w:r>
      <w:r w:rsidR="00DD0E98" w:rsidRPr="008D3396">
        <w:rPr>
          <w:rFonts w:ascii="Arial" w:hAnsi="Arial" w:cs="Arial"/>
          <w:bCs/>
        </w:rPr>
        <w:t xml:space="preserve"> и понуде пружаоца услуга</w:t>
      </w:r>
      <w:r w:rsidR="00DD0E98" w:rsidRPr="008D3396">
        <w:rPr>
          <w:rFonts w:ascii="Arial" w:hAnsi="Arial" w:cs="Arial"/>
        </w:rPr>
        <w:t>.</w:t>
      </w:r>
    </w:p>
    <w:p w14:paraId="385312EF" w14:textId="77777777" w:rsidR="003A2C92" w:rsidRPr="002A490A" w:rsidRDefault="003A2C92" w:rsidP="002A490A">
      <w:pPr>
        <w:pStyle w:val="KDParagraf"/>
        <w:spacing w:before="0"/>
        <w:rPr>
          <w:rFonts w:ascii="Arial" w:hAnsi="Arial" w:cs="Arial"/>
        </w:rPr>
      </w:pPr>
    </w:p>
    <w:p w14:paraId="660A3FC0" w14:textId="77777777" w:rsidR="00DD0E98" w:rsidRDefault="00DD0E98" w:rsidP="00E80AEA">
      <w:pPr>
        <w:pStyle w:val="KDParagraf"/>
        <w:spacing w:before="0"/>
        <w:jc w:val="center"/>
      </w:pPr>
      <w:r>
        <w:rPr>
          <w:rFonts w:cs="Arial"/>
          <w:b/>
        </w:rPr>
        <w:t>ЦЕНА</w:t>
      </w:r>
    </w:p>
    <w:p w14:paraId="323C9C4A" w14:textId="77777777" w:rsidR="00DD0E98" w:rsidRPr="009B6612" w:rsidRDefault="00DD0E98" w:rsidP="00E80AEA">
      <w:pPr>
        <w:pStyle w:val="KDParagraf"/>
        <w:spacing w:before="0"/>
        <w:jc w:val="center"/>
      </w:pPr>
      <w:r>
        <w:rPr>
          <w:rFonts w:cs="Arial"/>
          <w:b/>
        </w:rPr>
        <w:t>Члан 2</w:t>
      </w:r>
      <w:r>
        <w:rPr>
          <w:rFonts w:cs="Arial"/>
        </w:rPr>
        <w:t>.</w:t>
      </w:r>
    </w:p>
    <w:p w14:paraId="5A44A02B" w14:textId="77777777" w:rsidR="002E772B" w:rsidRPr="002E772B" w:rsidRDefault="002E772B" w:rsidP="00E80AEA">
      <w:pPr>
        <w:tabs>
          <w:tab w:val="left" w:pos="567"/>
        </w:tabs>
        <w:autoSpaceDE w:val="0"/>
        <w:jc w:val="both"/>
        <w:textAlignment w:val="auto"/>
        <w:rPr>
          <w:rFonts w:ascii="Arial MT" w:hAnsi="Arial MT"/>
          <w:kern w:val="0"/>
          <w:sz w:val="24"/>
          <w:szCs w:val="24"/>
        </w:rPr>
      </w:pPr>
      <w:r w:rsidRPr="002E772B">
        <w:rPr>
          <w:rFonts w:cs="Arial"/>
          <w:kern w:val="0"/>
          <w:sz w:val="24"/>
          <w:szCs w:val="24"/>
          <w:lang w:val="sr-Cyrl-CS"/>
        </w:rPr>
        <w:t xml:space="preserve">Укупна уговорена вредност износи </w:t>
      </w:r>
      <w:r w:rsidRPr="002E772B">
        <w:rPr>
          <w:rFonts w:ascii="Arial MT" w:hAnsi="Arial MT" w:cs="Arial"/>
          <w:kern w:val="0"/>
          <w:sz w:val="24"/>
          <w:szCs w:val="24"/>
        </w:rPr>
        <w:t>___________ динара, без ПДВ-а.</w:t>
      </w:r>
    </w:p>
    <w:p w14:paraId="15C170EF" w14:textId="77777777" w:rsidR="002E772B" w:rsidRPr="002E772B" w:rsidRDefault="002E772B" w:rsidP="00E80AEA">
      <w:pPr>
        <w:tabs>
          <w:tab w:val="left" w:pos="567"/>
        </w:tabs>
        <w:autoSpaceDE w:val="0"/>
        <w:jc w:val="both"/>
        <w:textAlignment w:val="auto"/>
        <w:rPr>
          <w:rFonts w:ascii="Arial MT" w:hAnsi="Arial MT"/>
          <w:kern w:val="0"/>
          <w:sz w:val="24"/>
          <w:szCs w:val="24"/>
        </w:rPr>
      </w:pPr>
      <w:r w:rsidRPr="002E772B">
        <w:rPr>
          <w:rFonts w:ascii="Arial MT" w:hAnsi="Arial MT" w:cs="Arial"/>
          <w:kern w:val="0"/>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39163619" w14:textId="77777777" w:rsidR="002E772B" w:rsidRPr="002E772B" w:rsidRDefault="002E772B" w:rsidP="00E80AEA">
      <w:pPr>
        <w:tabs>
          <w:tab w:val="left" w:pos="567"/>
        </w:tabs>
        <w:autoSpaceDE w:val="0"/>
        <w:jc w:val="both"/>
        <w:textAlignment w:val="auto"/>
        <w:rPr>
          <w:rFonts w:ascii="Arial MT" w:hAnsi="Arial MT"/>
          <w:kern w:val="0"/>
          <w:sz w:val="24"/>
          <w:szCs w:val="24"/>
        </w:rPr>
      </w:pPr>
      <w:r w:rsidRPr="002E772B">
        <w:rPr>
          <w:rFonts w:ascii="Arial MT" w:hAnsi="Arial MT" w:cs="Arial"/>
          <w:kern w:val="0"/>
          <w:sz w:val="24"/>
          <w:szCs w:val="24"/>
        </w:rPr>
        <w:t>У цену су урачунати сви трошкови везани за реализацију Услуге.</w:t>
      </w:r>
    </w:p>
    <w:p w14:paraId="24263C8B" w14:textId="77777777" w:rsidR="00B00AC3" w:rsidRPr="00C35F36" w:rsidRDefault="002E772B" w:rsidP="00E80AEA">
      <w:pPr>
        <w:tabs>
          <w:tab w:val="left" w:pos="567"/>
        </w:tabs>
        <w:autoSpaceDE w:val="0"/>
        <w:jc w:val="both"/>
        <w:textAlignment w:val="auto"/>
        <w:rPr>
          <w:rFonts w:ascii="Arial MT" w:hAnsi="Arial MT" w:cs="Arial"/>
          <w:kern w:val="0"/>
          <w:sz w:val="24"/>
          <w:szCs w:val="24"/>
        </w:rPr>
      </w:pPr>
      <w:r w:rsidRPr="002E772B">
        <w:rPr>
          <w:rFonts w:ascii="Arial MT" w:hAnsi="Arial MT" w:cs="Arial"/>
          <w:kern w:val="0"/>
          <w:sz w:val="24"/>
          <w:szCs w:val="24"/>
        </w:rPr>
        <w:t xml:space="preserve">Цене из усвојене понуде су фиксне и не могу се мењати. </w:t>
      </w:r>
    </w:p>
    <w:p w14:paraId="69ED63B4" w14:textId="77777777" w:rsidR="0075672E" w:rsidRDefault="0075672E" w:rsidP="00E80AEA">
      <w:pPr>
        <w:pStyle w:val="KDParagraf"/>
        <w:spacing w:before="0"/>
        <w:jc w:val="center"/>
        <w:rPr>
          <w:rFonts w:cs="Arial"/>
          <w:b/>
        </w:rPr>
      </w:pPr>
    </w:p>
    <w:p w14:paraId="5316EDF8" w14:textId="77777777" w:rsidR="00DD0E98" w:rsidRDefault="00DD0E98" w:rsidP="00E80AEA">
      <w:pPr>
        <w:pStyle w:val="KDParagraf"/>
        <w:spacing w:before="0"/>
        <w:jc w:val="center"/>
      </w:pPr>
      <w:r>
        <w:rPr>
          <w:rFonts w:cs="Arial"/>
          <w:b/>
        </w:rPr>
        <w:t>НАЧИН ПЛАЋАЊА</w:t>
      </w:r>
    </w:p>
    <w:p w14:paraId="31B42D6B" w14:textId="77777777" w:rsidR="00DD0E98" w:rsidRPr="009B6612" w:rsidRDefault="00DD0E98" w:rsidP="00E80AEA">
      <w:pPr>
        <w:pStyle w:val="KDParagraf"/>
        <w:spacing w:before="0"/>
        <w:jc w:val="center"/>
      </w:pPr>
      <w:r>
        <w:rPr>
          <w:rFonts w:cs="Arial"/>
          <w:b/>
        </w:rPr>
        <w:t>Члан 3</w:t>
      </w:r>
      <w:r>
        <w:rPr>
          <w:rFonts w:cs="Arial"/>
        </w:rPr>
        <w:t>.</w:t>
      </w:r>
    </w:p>
    <w:p w14:paraId="683F320B" w14:textId="77777777" w:rsidR="002140FF" w:rsidRPr="002140FF" w:rsidRDefault="002140FF" w:rsidP="002140FF">
      <w:pPr>
        <w:tabs>
          <w:tab w:val="left" w:pos="567"/>
        </w:tabs>
        <w:autoSpaceDE w:val="0"/>
        <w:jc w:val="both"/>
        <w:textAlignment w:val="auto"/>
        <w:rPr>
          <w:rFonts w:ascii="Arial MT" w:hAnsi="Arial MT" w:cs="Arial"/>
          <w:color w:val="000000"/>
          <w:kern w:val="0"/>
          <w:sz w:val="24"/>
          <w:szCs w:val="24"/>
        </w:rPr>
      </w:pPr>
      <w:r w:rsidRPr="002140FF">
        <w:rPr>
          <w:rFonts w:ascii="Arial MT" w:hAnsi="Arial MT" w:cs="Arial"/>
          <w:color w:val="000000"/>
          <w:kern w:val="0"/>
          <w:sz w:val="24"/>
          <w:szCs w:val="24"/>
        </w:rPr>
        <w:t>Корисник услуге се обавезује да Пружаоцу услуга плати извршену Услугу платним налогом, на следећи начин:</w:t>
      </w:r>
    </w:p>
    <w:p w14:paraId="5B6FB779" w14:textId="77777777" w:rsidR="002140FF" w:rsidRPr="002140FF" w:rsidRDefault="002140FF" w:rsidP="002140FF">
      <w:pPr>
        <w:tabs>
          <w:tab w:val="left" w:pos="567"/>
        </w:tabs>
        <w:autoSpaceDE w:val="0"/>
        <w:jc w:val="both"/>
        <w:textAlignment w:val="auto"/>
        <w:rPr>
          <w:rFonts w:ascii="Arial MT" w:hAnsi="Arial MT" w:cs="Arial"/>
          <w:color w:val="000000"/>
          <w:kern w:val="0"/>
          <w:sz w:val="24"/>
          <w:szCs w:val="24"/>
        </w:rPr>
      </w:pPr>
      <w:r w:rsidRPr="002140FF">
        <w:rPr>
          <w:rFonts w:ascii="Arial MT" w:hAnsi="Arial MT" w:cs="Arial"/>
          <w:color w:val="000000"/>
          <w:kern w:val="0"/>
          <w:sz w:val="24"/>
          <w:szCs w:val="24"/>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67DE70E0" w14:textId="77777777" w:rsidR="002140FF" w:rsidRPr="002140FF" w:rsidRDefault="002140FF" w:rsidP="002140FF">
      <w:pPr>
        <w:tabs>
          <w:tab w:val="left" w:pos="567"/>
        </w:tabs>
        <w:autoSpaceDE w:val="0"/>
        <w:jc w:val="both"/>
        <w:textAlignment w:val="auto"/>
        <w:rPr>
          <w:rFonts w:ascii="Arial MT" w:hAnsi="Arial MT" w:cs="Arial"/>
          <w:color w:val="000000"/>
          <w:kern w:val="0"/>
          <w:sz w:val="24"/>
          <w:szCs w:val="24"/>
        </w:rPr>
      </w:pPr>
      <w:r w:rsidRPr="002140FF">
        <w:rPr>
          <w:rFonts w:ascii="Arial MT" w:hAnsi="Arial MT" w:cs="Arial"/>
          <w:color w:val="000000"/>
          <w:kern w:val="0"/>
          <w:sz w:val="24"/>
          <w:szCs w:val="24"/>
        </w:rPr>
        <w:t>Записник о пруженим услугама(без примедби),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w:t>
      </w:r>
    </w:p>
    <w:p w14:paraId="5B9D2BFF" w14:textId="77777777" w:rsidR="002140FF" w:rsidRPr="002140FF" w:rsidRDefault="002140FF" w:rsidP="002140FF">
      <w:pPr>
        <w:tabs>
          <w:tab w:val="left" w:pos="567"/>
        </w:tabs>
        <w:autoSpaceDE w:val="0"/>
        <w:jc w:val="both"/>
        <w:textAlignment w:val="auto"/>
        <w:rPr>
          <w:rFonts w:ascii="Arial MT" w:hAnsi="Arial MT" w:cs="Arial"/>
          <w:color w:val="000000"/>
          <w:kern w:val="0"/>
          <w:sz w:val="24"/>
          <w:szCs w:val="24"/>
        </w:rPr>
      </w:pPr>
      <w:r w:rsidRPr="002140FF">
        <w:rPr>
          <w:rFonts w:ascii="Arial MT" w:hAnsi="Arial MT" w:cs="Arial"/>
          <w:color w:val="000000"/>
          <w:kern w:val="0"/>
          <w:sz w:val="24"/>
          <w:szCs w:val="24"/>
        </w:rPr>
        <w:t>Испостављени рачуни морају гласити на: Јавно предузеће „Електропривреда Србије“ Београд, Балканска 13, Огранак РБ Колубара,</w:t>
      </w:r>
      <w:r w:rsidRPr="002140FF">
        <w:rPr>
          <w:rFonts w:ascii="Arial MT" w:hAnsi="Arial MT" w:cs="Arial"/>
          <w:color w:val="000000"/>
          <w:kern w:val="0"/>
          <w:sz w:val="24"/>
          <w:szCs w:val="24"/>
          <w:lang w:val="sr-Cyrl-CS"/>
        </w:rPr>
        <w:t xml:space="preserve"> Лазаревац, ул. Светог Саве бр.1</w:t>
      </w:r>
      <w:r w:rsidRPr="002140FF">
        <w:rPr>
          <w:rFonts w:ascii="Arial MT" w:hAnsi="Arial MT" w:cs="Arial"/>
          <w:color w:val="000000"/>
          <w:kern w:val="0"/>
          <w:sz w:val="24"/>
          <w:szCs w:val="24"/>
        </w:rPr>
        <w:t>, ПИБ (103920327), МБ (20053658), а достављ</w:t>
      </w:r>
      <w:r w:rsidRPr="002140FF">
        <w:rPr>
          <w:rFonts w:ascii="Arial MT" w:hAnsi="Arial MT" w:cs="Arial"/>
          <w:color w:val="000000"/>
          <w:kern w:val="0"/>
          <w:sz w:val="24"/>
          <w:szCs w:val="24"/>
          <w:lang w:val="sr-Cyrl-RS"/>
        </w:rPr>
        <w:t>ају се</w:t>
      </w:r>
      <w:r w:rsidRPr="002140FF">
        <w:rPr>
          <w:rFonts w:ascii="Arial MT" w:hAnsi="Arial MT" w:cs="Arial"/>
          <w:color w:val="000000"/>
          <w:kern w:val="0"/>
          <w:sz w:val="24"/>
          <w:szCs w:val="24"/>
        </w:rPr>
        <w:t xml:space="preserve"> на адресу: ЈП „ЕПС“ Београд - Огранак РБ Колубара, Дише Ђурђевић бб, 11560 Вреоци, са обавезним прилозима.</w:t>
      </w:r>
    </w:p>
    <w:p w14:paraId="37ADC1AF" w14:textId="77777777" w:rsidR="00187B9D" w:rsidRDefault="002140FF" w:rsidP="002140FF">
      <w:pPr>
        <w:tabs>
          <w:tab w:val="left" w:pos="567"/>
        </w:tabs>
        <w:autoSpaceDE w:val="0"/>
        <w:jc w:val="both"/>
        <w:textAlignment w:val="auto"/>
        <w:rPr>
          <w:rFonts w:cs="Arial"/>
          <w:color w:val="000000"/>
          <w:kern w:val="0"/>
          <w:sz w:val="24"/>
          <w:szCs w:val="24"/>
        </w:rPr>
      </w:pPr>
      <w:r w:rsidRPr="002140FF">
        <w:rPr>
          <w:rFonts w:ascii="Arial MT" w:hAnsi="Arial MT" w:cs="Arial"/>
          <w:color w:val="000000"/>
          <w:kern w:val="0"/>
          <w:sz w:val="24"/>
          <w:szCs w:val="24"/>
        </w:rPr>
        <w:t>У испостављеном рачуну, Пружалац услуге је дужан да се позове на број и датум Уговора, број јавне набавке</w:t>
      </w:r>
      <w:r w:rsidRPr="002140FF">
        <w:rPr>
          <w:rFonts w:ascii="Arial MT" w:hAnsi="Arial MT" w:cs="Arial"/>
          <w:color w:val="000000"/>
          <w:kern w:val="0"/>
          <w:sz w:val="24"/>
          <w:szCs w:val="24"/>
          <w:lang w:val="sr-Cyrl-RS"/>
        </w:rPr>
        <w:t xml:space="preserve"> и на </w:t>
      </w:r>
      <w:r w:rsidRPr="002140FF">
        <w:rPr>
          <w:rFonts w:ascii="Arial MT" w:hAnsi="Arial MT" w:cs="Arial"/>
          <w:color w:val="000000"/>
          <w:kern w:val="0"/>
          <w:sz w:val="24"/>
          <w:szCs w:val="24"/>
          <w:lang w:val="sr-Cyrl-CS"/>
        </w:rPr>
        <w:t>организациони део Корисника услуге на који се рачун односи (</w:t>
      </w:r>
      <w:r w:rsidRPr="002140FF">
        <w:rPr>
          <w:rFonts w:ascii="Arial MT" w:hAnsi="Arial MT" w:cs="Arial"/>
          <w:color w:val="000000"/>
          <w:kern w:val="0"/>
          <w:sz w:val="24"/>
          <w:szCs w:val="24"/>
          <w:lang w:val="sr-Cyrl-RS"/>
        </w:rPr>
        <w:t>“Површински копови“</w:t>
      </w:r>
      <w:r w:rsidRPr="002140FF">
        <w:rPr>
          <w:rFonts w:ascii="Arial MT" w:hAnsi="Arial MT" w:cs="Arial"/>
          <w:color w:val="000000"/>
          <w:kern w:val="0"/>
          <w:sz w:val="24"/>
          <w:szCs w:val="24"/>
          <w:lang w:val="sr-Cyrl-CS"/>
        </w:rPr>
        <w:t>)</w:t>
      </w:r>
      <w:r w:rsidRPr="002140FF">
        <w:rPr>
          <w:rFonts w:ascii="Arial MT" w:hAnsi="Arial MT" w:cs="Arial"/>
          <w:color w:val="000000"/>
          <w:kern w:val="0"/>
          <w:sz w:val="24"/>
          <w:szCs w:val="24"/>
        </w:rPr>
        <w:t>,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522D72" w:rsidRPr="00B82399">
        <w:rPr>
          <w:rFonts w:cs="Arial"/>
          <w:color w:val="000000"/>
          <w:kern w:val="0"/>
          <w:sz w:val="24"/>
          <w:szCs w:val="24"/>
        </w:rPr>
        <w:t>.</w:t>
      </w:r>
    </w:p>
    <w:p w14:paraId="1FEC2D91" w14:textId="77777777" w:rsidR="002140FF" w:rsidRPr="004016FF" w:rsidRDefault="002140FF" w:rsidP="002140FF">
      <w:pPr>
        <w:tabs>
          <w:tab w:val="left" w:pos="567"/>
        </w:tabs>
        <w:autoSpaceDE w:val="0"/>
        <w:jc w:val="both"/>
        <w:textAlignment w:val="auto"/>
        <w:rPr>
          <w:rFonts w:cs="Arial"/>
          <w:color w:val="000000"/>
          <w:kern w:val="0"/>
          <w:sz w:val="24"/>
          <w:szCs w:val="24"/>
        </w:rPr>
      </w:pPr>
    </w:p>
    <w:p w14:paraId="034E14D0" w14:textId="77777777" w:rsidR="00AA43DA" w:rsidRDefault="00AA43DA" w:rsidP="00E80AEA">
      <w:pPr>
        <w:pStyle w:val="KDParagraf"/>
        <w:spacing w:before="0"/>
        <w:jc w:val="center"/>
        <w:rPr>
          <w:rFonts w:cs="Arial"/>
          <w:b/>
        </w:rPr>
      </w:pPr>
    </w:p>
    <w:p w14:paraId="429CE918" w14:textId="1B400D61" w:rsidR="00DD0E98" w:rsidRPr="009B6612" w:rsidRDefault="00DD0E98" w:rsidP="00E80AEA">
      <w:pPr>
        <w:pStyle w:val="KDParagraf"/>
        <w:spacing w:before="0"/>
        <w:jc w:val="center"/>
      </w:pPr>
      <w:r>
        <w:rPr>
          <w:rFonts w:cs="Arial"/>
          <w:b/>
        </w:rPr>
        <w:t>Члан 4</w:t>
      </w:r>
      <w:r>
        <w:rPr>
          <w:rFonts w:cs="Arial"/>
        </w:rPr>
        <w:t>.</w:t>
      </w:r>
    </w:p>
    <w:p w14:paraId="18A71A42" w14:textId="77777777" w:rsidR="00DD0E98" w:rsidRPr="009B6612" w:rsidRDefault="00DD0E98" w:rsidP="00E80AEA">
      <w:pPr>
        <w:pStyle w:val="KDParagraf"/>
        <w:spacing w:before="0"/>
      </w:pPr>
      <w:r>
        <w:rPr>
          <w:rFonts w:cs="Arial"/>
        </w:rPr>
        <w:t>Адресе Уговорних страна за пријем писмена и поште, су следеће:</w:t>
      </w:r>
    </w:p>
    <w:p w14:paraId="5DA715F7" w14:textId="77777777" w:rsidR="00DD0E98" w:rsidRDefault="00DD0E98" w:rsidP="00E80AEA">
      <w:pPr>
        <w:pStyle w:val="KDParagraf"/>
        <w:spacing w:before="0"/>
      </w:pPr>
      <w:r w:rsidRPr="00404DCF">
        <w:rPr>
          <w:rFonts w:cs="Arial"/>
        </w:rPr>
        <w:t>Корисник услуге</w:t>
      </w:r>
      <w:r w:rsidRPr="00404DCF">
        <w:rPr>
          <w:rFonts w:ascii="Arial" w:hAnsi="Arial" w:cs="Arial"/>
        </w:rPr>
        <w:t>: ЈП ЕПС Београд - Огранак</w:t>
      </w:r>
      <w:r w:rsidRPr="00404DCF">
        <w:rPr>
          <w:rFonts w:cs="Arial"/>
        </w:rPr>
        <w:t xml:space="preserve"> РБ Колубара, Комерцијални сектор, Дише Ђурђевић бб,11560 Вреоци,</w:t>
      </w:r>
      <w:r>
        <w:rPr>
          <w:rFonts w:cs="Arial"/>
        </w:rPr>
        <w:tab/>
      </w:r>
    </w:p>
    <w:p w14:paraId="6E028336" w14:textId="77777777" w:rsidR="00DD0E98" w:rsidRDefault="00DD0E98" w:rsidP="00E80AEA">
      <w:pPr>
        <w:pStyle w:val="KDParagraf"/>
        <w:spacing w:before="0"/>
      </w:pPr>
      <w:r>
        <w:rPr>
          <w:rFonts w:cs="Arial"/>
        </w:rPr>
        <w:t>Пружалац услуге:</w:t>
      </w:r>
      <w:r>
        <w:rPr>
          <w:rFonts w:cs="Arial"/>
        </w:rPr>
        <w:tab/>
        <w:t>__________________________________________</w:t>
      </w:r>
    </w:p>
    <w:p w14:paraId="7170B0B1" w14:textId="77777777" w:rsidR="00DD0E98" w:rsidRDefault="00DD0E98" w:rsidP="00E80AEA">
      <w:pPr>
        <w:pStyle w:val="KDParagraf"/>
        <w:spacing w:before="0"/>
        <w:rPr>
          <w:rFonts w:cs="Arial"/>
        </w:rPr>
      </w:pPr>
      <w:r>
        <w:rPr>
          <w:rFonts w:cs="Arial"/>
        </w:rPr>
        <w:t>Подизвођач:           __________________________________________</w:t>
      </w:r>
    </w:p>
    <w:p w14:paraId="0B375CBB" w14:textId="6581297B" w:rsidR="00756947" w:rsidRDefault="00756947" w:rsidP="00E80AEA">
      <w:pPr>
        <w:pStyle w:val="KDParagraf"/>
        <w:spacing w:before="0"/>
        <w:rPr>
          <w:rFonts w:asciiTheme="minorHAnsi" w:hAnsiTheme="minorHAnsi" w:cs="Arial"/>
          <w:b/>
        </w:rPr>
      </w:pPr>
    </w:p>
    <w:p w14:paraId="27213D30" w14:textId="41351B53" w:rsidR="00AA43DA" w:rsidRDefault="00AA43DA" w:rsidP="00E80AEA">
      <w:pPr>
        <w:pStyle w:val="KDParagraf"/>
        <w:spacing w:before="0"/>
        <w:rPr>
          <w:rFonts w:asciiTheme="minorHAnsi" w:hAnsiTheme="minorHAnsi" w:cs="Arial"/>
          <w:b/>
        </w:rPr>
      </w:pPr>
    </w:p>
    <w:p w14:paraId="2D662488" w14:textId="42944607" w:rsidR="00AA43DA" w:rsidRDefault="00AA43DA" w:rsidP="00E80AEA">
      <w:pPr>
        <w:pStyle w:val="KDParagraf"/>
        <w:spacing w:before="0"/>
        <w:rPr>
          <w:rFonts w:asciiTheme="minorHAnsi" w:hAnsiTheme="minorHAnsi" w:cs="Arial"/>
          <w:b/>
        </w:rPr>
      </w:pPr>
    </w:p>
    <w:p w14:paraId="4D4F6577" w14:textId="77777777" w:rsidR="00AA43DA" w:rsidRDefault="00AA43DA" w:rsidP="00E80AEA">
      <w:pPr>
        <w:pStyle w:val="KDParagraf"/>
        <w:spacing w:before="0"/>
        <w:rPr>
          <w:rFonts w:asciiTheme="minorHAnsi" w:hAnsiTheme="minorHAnsi" w:cs="Arial"/>
          <w:b/>
        </w:rPr>
      </w:pPr>
    </w:p>
    <w:p w14:paraId="65ED3119" w14:textId="77777777" w:rsidR="00DD0E98" w:rsidRDefault="00DD0E98" w:rsidP="00E80AEA">
      <w:pPr>
        <w:pStyle w:val="KDParagraf"/>
        <w:spacing w:before="0"/>
        <w:jc w:val="center"/>
      </w:pPr>
      <w:r w:rsidRPr="00E726BC">
        <w:rPr>
          <w:rFonts w:cs="Arial"/>
          <w:b/>
        </w:rPr>
        <w:lastRenderedPageBreak/>
        <w:t>ОБАВЕЗЕ КОРИСНИКА УСЛУГЕ</w:t>
      </w:r>
    </w:p>
    <w:p w14:paraId="57816AA4" w14:textId="77777777" w:rsidR="00DD0E98" w:rsidRDefault="00DD0E98" w:rsidP="00E80AEA">
      <w:pPr>
        <w:pStyle w:val="KDParagraf"/>
        <w:spacing w:before="0"/>
        <w:jc w:val="center"/>
        <w:rPr>
          <w:rFonts w:cs="Arial"/>
        </w:rPr>
      </w:pPr>
      <w:r>
        <w:rPr>
          <w:rFonts w:cs="Arial"/>
          <w:b/>
        </w:rPr>
        <w:t>Члан 5</w:t>
      </w:r>
      <w:r>
        <w:rPr>
          <w:rFonts w:cs="Arial"/>
        </w:rPr>
        <w:t>.</w:t>
      </w:r>
    </w:p>
    <w:p w14:paraId="1AE4F843" w14:textId="77777777" w:rsidR="00BF2596" w:rsidRDefault="00BF2596" w:rsidP="00BF2596">
      <w:pPr>
        <w:pStyle w:val="KDParagraf"/>
        <w:rPr>
          <w:rFonts w:cs="Arial"/>
        </w:rPr>
      </w:pPr>
      <w:r w:rsidRPr="00BF2596">
        <w:rPr>
          <w:rFonts w:cs="Arial"/>
        </w:rPr>
        <w:t>Корисник услуге се обавезује да Пружаоцу услуге изврши исплату вредности услуге из члана 2. у складу са извршеним активностима из Прилога 2 овог Уговора, на начин и у роковима утврђеним чланом 3. овог Уговора.</w:t>
      </w:r>
    </w:p>
    <w:p w14:paraId="5D14DE48" w14:textId="77777777" w:rsidR="00B809ED" w:rsidRPr="00BF2596" w:rsidRDefault="00B809ED" w:rsidP="00BF2596">
      <w:pPr>
        <w:pStyle w:val="KDParagraf"/>
        <w:rPr>
          <w:rFonts w:cs="Arial"/>
        </w:rPr>
      </w:pPr>
    </w:p>
    <w:p w14:paraId="04A055FD" w14:textId="77777777" w:rsidR="00BF2596" w:rsidRPr="00BF2596" w:rsidRDefault="00BF2596" w:rsidP="00BF2596">
      <w:pPr>
        <w:pStyle w:val="KDParagraf"/>
        <w:rPr>
          <w:rFonts w:cs="Arial"/>
        </w:rPr>
      </w:pPr>
      <w:r w:rsidRPr="00BF2596">
        <w:rPr>
          <w:rFonts w:cs="Arial"/>
        </w:rPr>
        <w:t>Све исплате по основу овог Уговора биће извршене на рачун Пружаоца услуге: бр. рачуна: _____________________________ код банке:____________</w:t>
      </w:r>
    </w:p>
    <w:p w14:paraId="160F789F" w14:textId="77777777" w:rsidR="00A653A1" w:rsidRPr="005C1F34" w:rsidRDefault="00A653A1" w:rsidP="005C1F34">
      <w:pPr>
        <w:pStyle w:val="KDParagraf"/>
        <w:spacing w:before="0"/>
      </w:pPr>
    </w:p>
    <w:p w14:paraId="6A931798" w14:textId="77777777" w:rsidR="00DD0E98" w:rsidRDefault="00DD0E98" w:rsidP="00E80AEA">
      <w:pPr>
        <w:pStyle w:val="KDParagraf"/>
        <w:spacing w:before="0"/>
        <w:jc w:val="center"/>
        <w:rPr>
          <w:rFonts w:cs="Arial"/>
        </w:rPr>
      </w:pPr>
      <w:r w:rsidRPr="005E6E21">
        <w:rPr>
          <w:rFonts w:cs="Arial"/>
          <w:b/>
        </w:rPr>
        <w:t>Члан 6</w:t>
      </w:r>
      <w:r w:rsidRPr="005E6E21">
        <w:rPr>
          <w:rFonts w:cs="Arial"/>
        </w:rPr>
        <w:t>.</w:t>
      </w:r>
    </w:p>
    <w:p w14:paraId="27FD0606" w14:textId="58BD43EA" w:rsidR="00B809ED" w:rsidRDefault="00B809ED" w:rsidP="00B809ED">
      <w:pPr>
        <w:pStyle w:val="KDParagraf"/>
        <w:spacing w:before="0"/>
        <w:rPr>
          <w:rFonts w:ascii="Arial" w:hAnsi="Arial" w:cs="Arial"/>
          <w:lang w:val="ru-RU"/>
        </w:rPr>
      </w:pPr>
      <w:r w:rsidRPr="00BC2D51">
        <w:rPr>
          <w:rFonts w:ascii="Arial" w:hAnsi="Arial" w:cs="Arial"/>
          <w:color w:val="auto"/>
        </w:rPr>
        <w:t>Корисник услуге</w:t>
      </w:r>
      <w:r w:rsidRPr="00BC2D51">
        <w:rPr>
          <w:rFonts w:ascii="Arial" w:hAnsi="Arial" w:cs="Arial"/>
          <w:color w:val="auto"/>
          <w:lang w:val="sr-Cyrl-RS"/>
        </w:rPr>
        <w:t xml:space="preserve"> се обавезује да </w:t>
      </w:r>
      <w:r w:rsidRPr="00BC2D51">
        <w:rPr>
          <w:rFonts w:ascii="Arial" w:hAnsi="Arial" w:cs="Arial"/>
          <w:color w:val="auto"/>
          <w:lang w:val="ru-RU"/>
        </w:rPr>
        <w:t xml:space="preserve">омогући </w:t>
      </w:r>
      <w:r w:rsidRPr="00BC2D51">
        <w:rPr>
          <w:rFonts w:ascii="Arial" w:hAnsi="Arial" w:cs="Arial"/>
          <w:color w:val="auto"/>
          <w:lang w:val="sr-Cyrl-RS"/>
        </w:rPr>
        <w:t>Пружаоцу услуга</w:t>
      </w:r>
      <w:r w:rsidRPr="00BC2D51">
        <w:rPr>
          <w:rFonts w:ascii="Arial" w:hAnsi="Arial" w:cs="Arial"/>
          <w:color w:val="auto"/>
          <w:lang w:val="ru-RU"/>
        </w:rPr>
        <w:t xml:space="preserve"> приступ месту извршења услуге у свом седишту</w:t>
      </w:r>
      <w:r>
        <w:rPr>
          <w:rFonts w:ascii="Arial" w:hAnsi="Arial" w:cs="Arial"/>
          <w:lang w:val="ru-RU"/>
        </w:rPr>
        <w:t>.</w:t>
      </w:r>
    </w:p>
    <w:p w14:paraId="30DCEBEC" w14:textId="5E2B08AF" w:rsidR="00B809ED" w:rsidRPr="00A162EC" w:rsidRDefault="00B809ED" w:rsidP="00B809ED">
      <w:pPr>
        <w:widowControl/>
        <w:tabs>
          <w:tab w:val="num" w:pos="1800"/>
        </w:tabs>
        <w:suppressAutoHyphens w:val="0"/>
        <w:autoSpaceDN/>
        <w:jc w:val="both"/>
        <w:textAlignment w:val="auto"/>
        <w:rPr>
          <w:rFonts w:eastAsia="Calibri" w:cs="Arial"/>
          <w:bCs/>
          <w:kern w:val="0"/>
          <w:sz w:val="24"/>
          <w:szCs w:val="24"/>
          <w:lang w:val="sr-Cyrl-CS"/>
        </w:rPr>
      </w:pPr>
      <w:r w:rsidRPr="008B3C7D">
        <w:rPr>
          <w:rFonts w:eastAsia="Calibri" w:cs="Arial"/>
          <w:bCs/>
          <w:kern w:val="0"/>
          <w:sz w:val="24"/>
          <w:szCs w:val="24"/>
          <w:lang w:val="sr-Cyrl-CS"/>
        </w:rPr>
        <w:t>Корисник услуге се обавезује да именује овлашћено лице – надзорни орган, за праћење реализације овог Уговора, контролу квалитета услуге,</w:t>
      </w:r>
      <w:r w:rsidRPr="008B3C7D">
        <w:rPr>
          <w:rFonts w:eastAsia="Calibri" w:cs="Arial"/>
          <w:kern w:val="0"/>
          <w:sz w:val="24"/>
          <w:szCs w:val="24"/>
          <w:lang w:val="ru-RU"/>
        </w:rPr>
        <w:t xml:space="preserve"> </w:t>
      </w:r>
      <w:r w:rsidRPr="008B3C7D">
        <w:rPr>
          <w:rFonts w:eastAsia="Calibri" w:cs="Arial"/>
          <w:bCs/>
          <w:kern w:val="0"/>
          <w:sz w:val="24"/>
          <w:szCs w:val="24"/>
          <w:lang w:val="sr-Cyrl-CS"/>
        </w:rPr>
        <w:t xml:space="preserve">као и решавање евентуалних </w:t>
      </w:r>
      <w:r w:rsidRPr="00A162EC">
        <w:rPr>
          <w:rFonts w:eastAsia="Calibri" w:cs="Arial"/>
          <w:bCs/>
          <w:kern w:val="0"/>
          <w:sz w:val="24"/>
          <w:szCs w:val="24"/>
          <w:lang w:val="sr-Cyrl-CS"/>
        </w:rPr>
        <w:t>проблема, о чему обавештава Пружаоца услуга.</w:t>
      </w:r>
    </w:p>
    <w:p w14:paraId="54E0B4DD" w14:textId="5241B113" w:rsidR="004F1A3A" w:rsidRPr="00207EBF" w:rsidRDefault="004F1A3A" w:rsidP="004F1A3A">
      <w:pPr>
        <w:pStyle w:val="KDParagraf"/>
        <w:spacing w:before="0"/>
        <w:rPr>
          <w:rFonts w:ascii="Arial" w:hAnsi="Arial" w:cs="Arial"/>
          <w:lang w:val="ru-RU"/>
        </w:rPr>
      </w:pPr>
      <w:r w:rsidRPr="00A162EC">
        <w:rPr>
          <w:rFonts w:ascii="Arial" w:hAnsi="Arial" w:cs="Arial"/>
          <w:color w:val="auto"/>
        </w:rPr>
        <w:t>Корисник услуге</w:t>
      </w:r>
      <w:r w:rsidRPr="00A162EC">
        <w:rPr>
          <w:rFonts w:ascii="Arial" w:hAnsi="Arial" w:cs="Arial"/>
          <w:color w:val="auto"/>
          <w:lang w:val="sr-Cyrl-RS"/>
        </w:rPr>
        <w:t xml:space="preserve"> се обавезује да упути писмени позив за вршење услуге  Пружаоцу у року од 3 дана након потписивања Уговора, односно када се стекну услови за</w:t>
      </w:r>
      <w:r w:rsidR="003A5B74" w:rsidRPr="00A162EC">
        <w:rPr>
          <w:rFonts w:ascii="Arial" w:hAnsi="Arial" w:cs="Arial"/>
          <w:color w:val="auto"/>
          <w:lang w:val="sr-Cyrl-RS"/>
        </w:rPr>
        <w:t xml:space="preserve"> почетак </w:t>
      </w:r>
      <w:r w:rsidRPr="00A162EC">
        <w:rPr>
          <w:rFonts w:ascii="Arial" w:hAnsi="Arial" w:cs="Arial"/>
          <w:color w:val="auto"/>
          <w:lang w:val="sr-Cyrl-RS"/>
        </w:rPr>
        <w:t xml:space="preserve"> реализациј</w:t>
      </w:r>
      <w:r w:rsidR="003A5B74" w:rsidRPr="00A162EC">
        <w:rPr>
          <w:rFonts w:ascii="Arial" w:hAnsi="Arial" w:cs="Arial"/>
          <w:color w:val="auto"/>
          <w:lang w:val="sr-Cyrl-RS"/>
        </w:rPr>
        <w:t>е</w:t>
      </w:r>
      <w:r w:rsidRPr="00A162EC">
        <w:rPr>
          <w:rFonts w:ascii="Arial" w:hAnsi="Arial" w:cs="Arial"/>
          <w:color w:val="auto"/>
          <w:lang w:val="sr-Cyrl-RS"/>
        </w:rPr>
        <w:t xml:space="preserve"> Уговора.</w:t>
      </w:r>
    </w:p>
    <w:p w14:paraId="26538B1C" w14:textId="77777777" w:rsidR="00B809ED" w:rsidRPr="00640428" w:rsidRDefault="00B809ED" w:rsidP="00B809ED">
      <w:pPr>
        <w:pStyle w:val="KDParagraf"/>
        <w:spacing w:before="0"/>
        <w:rPr>
          <w:color w:val="auto"/>
        </w:rPr>
      </w:pPr>
      <w:r w:rsidRPr="00640428">
        <w:rPr>
          <w:rFonts w:cs="Arial"/>
          <w:color w:val="auto"/>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6E0C8ADC" w14:textId="77777777" w:rsidR="00B809ED" w:rsidRDefault="00B809ED" w:rsidP="00B809ED">
      <w:pPr>
        <w:pStyle w:val="KDParagraf"/>
        <w:spacing w:before="0"/>
        <w:rPr>
          <w:rFonts w:cs="Arial"/>
          <w:color w:val="auto"/>
        </w:rPr>
      </w:pPr>
      <w:r w:rsidRPr="00640428">
        <w:rPr>
          <w:rFonts w:cs="Arial"/>
          <w:color w:val="auto"/>
        </w:rPr>
        <w:t xml:space="preserve">Корисник услуге има право да затражи од Пружаоца услуга сва неопходна  образложења материјала које Пружалац услуге припрема у извршењу </w:t>
      </w:r>
      <w:r>
        <w:rPr>
          <w:rFonts w:cs="Arial"/>
          <w:color w:val="auto"/>
          <w:lang w:val="sr-Cyrl-RS"/>
        </w:rPr>
        <w:t>у</w:t>
      </w:r>
      <w:r w:rsidRPr="00640428">
        <w:rPr>
          <w:rFonts w:cs="Arial"/>
          <w:color w:val="auto"/>
        </w:rPr>
        <w:t>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r>
        <w:rPr>
          <w:rFonts w:cs="Arial"/>
          <w:color w:val="auto"/>
        </w:rPr>
        <w:t>.</w:t>
      </w:r>
    </w:p>
    <w:p w14:paraId="72380405" w14:textId="77777777" w:rsidR="00B809ED" w:rsidRPr="00B809ED" w:rsidRDefault="00B809ED" w:rsidP="00B809ED">
      <w:pPr>
        <w:tabs>
          <w:tab w:val="left" w:pos="567"/>
        </w:tabs>
        <w:autoSpaceDE w:val="0"/>
        <w:textAlignment w:val="auto"/>
        <w:rPr>
          <w:rFonts w:cs="Arial"/>
          <w:b/>
        </w:rPr>
      </w:pPr>
    </w:p>
    <w:p w14:paraId="69FF1572" w14:textId="77777777" w:rsidR="00DD0E98" w:rsidRPr="005E6E21" w:rsidRDefault="00DD0E98" w:rsidP="00E80AEA">
      <w:pPr>
        <w:pStyle w:val="KDParagraf"/>
        <w:spacing w:before="0"/>
        <w:jc w:val="center"/>
      </w:pPr>
      <w:r w:rsidRPr="004D3A3F">
        <w:rPr>
          <w:rFonts w:cs="Arial"/>
          <w:b/>
        </w:rPr>
        <w:t>ОБАВЕЗЕ ПРУЖАОЦА УСЛУГЕ</w:t>
      </w:r>
    </w:p>
    <w:p w14:paraId="79E6AA53" w14:textId="77777777" w:rsidR="00281385" w:rsidRPr="00B809ED" w:rsidRDefault="00DD0E98" w:rsidP="00B809ED">
      <w:pPr>
        <w:pStyle w:val="KDParagraf"/>
        <w:spacing w:before="0"/>
        <w:jc w:val="center"/>
        <w:rPr>
          <w:rFonts w:cs="Arial"/>
        </w:rPr>
      </w:pPr>
      <w:r w:rsidRPr="004D3A3F">
        <w:rPr>
          <w:rFonts w:cs="Arial"/>
          <w:b/>
        </w:rPr>
        <w:t xml:space="preserve">Члан </w:t>
      </w:r>
      <w:r w:rsidRPr="004D3A3F">
        <w:rPr>
          <w:rFonts w:asciiTheme="minorHAnsi" w:hAnsiTheme="minorHAnsi" w:cs="Arial"/>
          <w:b/>
        </w:rPr>
        <w:t>7</w:t>
      </w:r>
      <w:r w:rsidRPr="004D3A3F">
        <w:rPr>
          <w:rFonts w:cs="Arial"/>
        </w:rPr>
        <w:t>.</w:t>
      </w:r>
    </w:p>
    <w:p w14:paraId="21213248" w14:textId="77777777" w:rsidR="006C7C34" w:rsidRPr="006E5849" w:rsidRDefault="006C7C34" w:rsidP="006C7C34">
      <w:pPr>
        <w:tabs>
          <w:tab w:val="left" w:pos="567"/>
        </w:tabs>
        <w:autoSpaceDE w:val="0"/>
        <w:jc w:val="both"/>
        <w:textAlignment w:val="auto"/>
        <w:rPr>
          <w:rFonts w:cs="Arial"/>
          <w:color w:val="000000"/>
          <w:kern w:val="0"/>
          <w:sz w:val="24"/>
          <w:szCs w:val="24"/>
          <w:lang w:val="sr-Cyrl-RS"/>
        </w:rPr>
      </w:pPr>
      <w:r>
        <w:rPr>
          <w:rFonts w:cs="Arial"/>
          <w:color w:val="000000"/>
          <w:kern w:val="0"/>
          <w:sz w:val="24"/>
          <w:szCs w:val="24"/>
          <w:lang w:val="sr-Cyrl-RS"/>
        </w:rPr>
        <w:t>Пружалац услуге се обавезује да предметна осматрања врши у периоду од 12 календарских месеци од ступања Уговора на снагу.</w:t>
      </w:r>
    </w:p>
    <w:p w14:paraId="1192BF03" w14:textId="376B24EC" w:rsidR="006C7C34" w:rsidRDefault="006C7C34" w:rsidP="006C7C34">
      <w:pPr>
        <w:tabs>
          <w:tab w:val="left" w:pos="567"/>
        </w:tabs>
        <w:autoSpaceDE w:val="0"/>
        <w:jc w:val="both"/>
        <w:textAlignment w:val="auto"/>
        <w:rPr>
          <w:rFonts w:cs="Arial"/>
          <w:kern w:val="0"/>
          <w:sz w:val="24"/>
          <w:szCs w:val="24"/>
          <w:lang w:val="sr-Cyrl-RS"/>
        </w:rPr>
      </w:pPr>
      <w:r w:rsidRPr="00BC2D51">
        <w:rPr>
          <w:rFonts w:cs="Arial"/>
          <w:color w:val="000000"/>
          <w:kern w:val="0"/>
          <w:sz w:val="24"/>
          <w:szCs w:val="24"/>
        </w:rPr>
        <w:t>Пружалац услуге је дужан да услуге које су предмет овог Уговора извршава уредно, квалитетно</w:t>
      </w:r>
      <w:r w:rsidRPr="00BC2D51">
        <w:rPr>
          <w:rFonts w:cs="Arial"/>
          <w:color w:val="000000"/>
          <w:kern w:val="0"/>
          <w:sz w:val="24"/>
          <w:szCs w:val="24"/>
          <w:lang w:val="sr-Cyrl-RS"/>
        </w:rPr>
        <w:t xml:space="preserve">у складу са </w:t>
      </w:r>
      <w:r w:rsidRPr="00BC2D51">
        <w:rPr>
          <w:rFonts w:cs="Arial"/>
          <w:color w:val="000000"/>
          <w:kern w:val="0"/>
          <w:sz w:val="24"/>
          <w:szCs w:val="24"/>
          <w:lang w:val="sr-Cyrl-CS"/>
        </w:rPr>
        <w:t>законским обавезама</w:t>
      </w:r>
      <w:r w:rsidRPr="00BC2D51">
        <w:rPr>
          <w:rFonts w:cs="Arial"/>
          <w:color w:val="000000"/>
          <w:kern w:val="0"/>
          <w:sz w:val="24"/>
          <w:szCs w:val="24"/>
        </w:rPr>
        <w:t xml:space="preserve">, својим средствима, сопственим потрошним материјалом </w:t>
      </w:r>
      <w:r w:rsidRPr="00BC2D51">
        <w:rPr>
          <w:rFonts w:cs="Arial"/>
          <w:kern w:val="0"/>
          <w:sz w:val="24"/>
          <w:szCs w:val="24"/>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Pr="00BC2D51">
        <w:rPr>
          <w:rFonts w:cs="Arial"/>
          <w:kern w:val="0"/>
          <w:sz w:val="24"/>
          <w:szCs w:val="24"/>
          <w:lang w:val="sr-Cyrl-RS"/>
        </w:rPr>
        <w:t>.</w:t>
      </w:r>
    </w:p>
    <w:p w14:paraId="45B69B2C" w14:textId="77777777" w:rsidR="006C7C34" w:rsidRPr="006E5849" w:rsidRDefault="006C7C34" w:rsidP="006C7C34">
      <w:pPr>
        <w:tabs>
          <w:tab w:val="left" w:pos="567"/>
        </w:tabs>
        <w:autoSpaceDE w:val="0"/>
        <w:jc w:val="both"/>
        <w:textAlignment w:val="auto"/>
        <w:rPr>
          <w:rFonts w:ascii="Arial MT" w:hAnsi="Arial MT" w:cs="Arial"/>
          <w:color w:val="000000"/>
          <w:kern w:val="0"/>
          <w:sz w:val="24"/>
          <w:szCs w:val="24"/>
        </w:rPr>
      </w:pPr>
      <w:r w:rsidRPr="004D3A3F">
        <w:rPr>
          <w:rFonts w:ascii="Arial MT" w:hAnsi="Arial MT" w:cs="Arial"/>
          <w:color w:val="000000"/>
          <w:kern w:val="0"/>
          <w:sz w:val="24"/>
          <w:szCs w:val="24"/>
        </w:rPr>
        <w:t xml:space="preserve">Пружалац услуге је дужан да пружи </w:t>
      </w:r>
      <w:r w:rsidRPr="004D3A3F">
        <w:rPr>
          <w:rFonts w:ascii="Arial MT" w:hAnsi="Arial MT" w:cs="Arial"/>
          <w:color w:val="000000"/>
          <w:kern w:val="0"/>
          <w:sz w:val="24"/>
          <w:szCs w:val="24"/>
          <w:lang w:val="sr-Cyrl-RS"/>
        </w:rPr>
        <w:t>у</w:t>
      </w:r>
      <w:r w:rsidRPr="004D3A3F">
        <w:rPr>
          <w:rFonts w:ascii="Arial MT" w:hAnsi="Arial MT" w:cs="Arial"/>
          <w:color w:val="000000"/>
          <w:kern w:val="0"/>
          <w:sz w:val="24"/>
          <w:szCs w:val="24"/>
        </w:rPr>
        <w:t>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096BD2F6" w14:textId="77777777" w:rsidR="006C7C34" w:rsidRDefault="006C7C34" w:rsidP="006C7C34">
      <w:pPr>
        <w:tabs>
          <w:tab w:val="left" w:pos="567"/>
        </w:tabs>
        <w:autoSpaceDE w:val="0"/>
        <w:jc w:val="both"/>
        <w:textAlignment w:val="auto"/>
        <w:rPr>
          <w:rFonts w:ascii="Arial MT" w:hAnsi="Arial MT" w:cs="Arial"/>
          <w:color w:val="000000"/>
          <w:kern w:val="0"/>
          <w:sz w:val="24"/>
          <w:szCs w:val="24"/>
        </w:rPr>
      </w:pPr>
      <w:r>
        <w:rPr>
          <w:rFonts w:cs="Arial"/>
          <w:color w:val="000000"/>
          <w:kern w:val="0"/>
          <w:sz w:val="24"/>
          <w:szCs w:val="24"/>
          <w:lang w:val="sr-Cyrl-RS"/>
        </w:rPr>
        <w:t>Пружалац услуге се обавезује да предметне услуге изврши у седишту Корисника услуге</w:t>
      </w:r>
    </w:p>
    <w:p w14:paraId="0888D108" w14:textId="77777777" w:rsidR="006C7C34" w:rsidRPr="00C55B5D" w:rsidRDefault="006C7C34" w:rsidP="006C7C34">
      <w:pPr>
        <w:pStyle w:val="KDParagraf"/>
        <w:spacing w:before="0"/>
        <w:rPr>
          <w:rFonts w:ascii="Arial" w:hAnsi="Arial" w:cs="Arial"/>
        </w:rPr>
      </w:pPr>
      <w:r w:rsidRPr="00C55B5D">
        <w:rPr>
          <w:rFonts w:ascii="Arial" w:hAnsi="Arial" w:cs="Arial"/>
        </w:rPr>
        <w:t xml:space="preserve">Пружалац услуге је дужан да у року од </w:t>
      </w:r>
      <w:r w:rsidRPr="00C55B5D">
        <w:rPr>
          <w:rFonts w:ascii="Arial" w:hAnsi="Arial" w:cs="Arial"/>
          <w:lang w:val="sr-Cyrl-RS"/>
        </w:rPr>
        <w:t>2</w:t>
      </w:r>
      <w:r w:rsidRPr="00C55B5D">
        <w:rPr>
          <w:rFonts w:ascii="Arial" w:hAnsi="Arial" w:cs="Arial"/>
        </w:rPr>
        <w:t xml:space="preserve"> (</w:t>
      </w:r>
      <w:r w:rsidRPr="00C55B5D">
        <w:rPr>
          <w:rFonts w:ascii="Arial" w:hAnsi="Arial" w:cs="Arial"/>
          <w:lang w:val="sr-Cyrl-RS"/>
        </w:rPr>
        <w:t>два</w:t>
      </w:r>
      <w:r>
        <w:rPr>
          <w:rFonts w:ascii="Arial" w:hAnsi="Arial" w:cs="Arial"/>
          <w:lang w:val="sr-Cyrl-RS"/>
        </w:rPr>
        <w:t>)</w:t>
      </w:r>
      <w:r w:rsidRPr="00C55B5D">
        <w:rPr>
          <w:rFonts w:ascii="Arial" w:hAnsi="Arial" w:cs="Arial"/>
          <w:lang w:val="sr-Cyrl-RS"/>
        </w:rPr>
        <w:t xml:space="preserve"> </w:t>
      </w:r>
      <w:r>
        <w:rPr>
          <w:rFonts w:ascii="Arial" w:hAnsi="Arial" w:cs="Arial"/>
        </w:rPr>
        <w:t>дана</w:t>
      </w:r>
      <w:r w:rsidRPr="00C55B5D">
        <w:rPr>
          <w:rFonts w:ascii="Arial" w:hAnsi="Arial" w:cs="Arial"/>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03C7D316" w14:textId="77777777" w:rsidR="006C7C34" w:rsidRPr="00C55B5D" w:rsidRDefault="006C7C34" w:rsidP="006C7C34">
      <w:pPr>
        <w:pStyle w:val="KDParagraf"/>
        <w:spacing w:before="0"/>
        <w:rPr>
          <w:rFonts w:cs="Arial"/>
        </w:rPr>
      </w:pPr>
      <w:r w:rsidRPr="00C55B5D">
        <w:rPr>
          <w:rFonts w:cs="Arial"/>
        </w:rPr>
        <w:t xml:space="preserve">Уколико Пружалац услуге не поступи у складу са </w:t>
      </w:r>
      <w:r w:rsidRPr="00C55B5D">
        <w:rPr>
          <w:rFonts w:cs="Arial"/>
          <w:lang w:val="sr-Cyrl-RS"/>
        </w:rPr>
        <w:t xml:space="preserve">претходним </w:t>
      </w:r>
      <w:r w:rsidRPr="00C55B5D">
        <w:rPr>
          <w:rFonts w:cs="Arial"/>
        </w:rPr>
        <w:t>ставом овог члана, сматраће се да је благовремено прибавио све потребне податке за извршење</w:t>
      </w:r>
      <w:r w:rsidRPr="00532CAD">
        <w:rPr>
          <w:rFonts w:ascii="Arial" w:hAnsi="Arial" w:cs="Arial"/>
        </w:rPr>
        <w:t xml:space="preserve"> </w:t>
      </w:r>
      <w:r w:rsidRPr="00532CAD">
        <w:rPr>
          <w:rFonts w:ascii="Arial" w:hAnsi="Arial" w:cs="Arial"/>
          <w:lang w:val="sr-Cyrl-RS"/>
        </w:rPr>
        <w:t>у</w:t>
      </w:r>
      <w:r w:rsidRPr="00532CAD">
        <w:rPr>
          <w:rFonts w:ascii="Arial" w:hAnsi="Arial" w:cs="Arial"/>
        </w:rPr>
        <w:t>слуге</w:t>
      </w:r>
      <w:r w:rsidRPr="00C55B5D">
        <w:rPr>
          <w:rFonts w:cs="Arial"/>
        </w:rPr>
        <w:t xml:space="preserve"> у целости.</w:t>
      </w:r>
    </w:p>
    <w:p w14:paraId="23F9A8CB" w14:textId="77777777" w:rsidR="006C7C34" w:rsidRPr="00C55B5D" w:rsidRDefault="006C7C34" w:rsidP="006C7C34">
      <w:pPr>
        <w:pStyle w:val="KDParagraf"/>
        <w:spacing w:before="0"/>
      </w:pPr>
      <w:r w:rsidRPr="00C55B5D">
        <w:t>Пружалац услуга се обавезује да омогући Кориснику услуга сталан надзор над пружањем услуга и контролу рокова и квалитета пружених услуга.</w:t>
      </w:r>
    </w:p>
    <w:p w14:paraId="3BCD3742" w14:textId="12857796" w:rsidR="006C7C34" w:rsidRDefault="006C7C34" w:rsidP="006C7C34">
      <w:pPr>
        <w:pStyle w:val="KDParagraf"/>
        <w:spacing w:before="0"/>
      </w:pPr>
      <w:r w:rsidRPr="00C55B5D">
        <w:t xml:space="preserve">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w:t>
      </w:r>
      <w:r>
        <w:t>путем извести Корисника услуга.</w:t>
      </w:r>
    </w:p>
    <w:p w14:paraId="4F40F23B" w14:textId="28468D61" w:rsidR="006C7C34" w:rsidRPr="00E210FD" w:rsidRDefault="006C7C34" w:rsidP="00A40B07">
      <w:pPr>
        <w:pStyle w:val="KDParagraf"/>
        <w:spacing w:before="0"/>
        <w:rPr>
          <w:rFonts w:ascii="Arial" w:hAnsi="Arial" w:cs="Arial"/>
        </w:rPr>
      </w:pPr>
      <w:r>
        <w:rPr>
          <w:rFonts w:cs="Arial"/>
        </w:rPr>
        <w:lastRenderedPageBreak/>
        <w:t xml:space="preserve">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w:t>
      </w:r>
      <w:r w:rsidRPr="00BA41B2">
        <w:rPr>
          <w:rFonts w:cs="Arial"/>
        </w:rPr>
        <w:t>Услуге по овом Уговору, пред овлашћеним лицима за надзор Корисника услуге, као и о другим питањима која захтевају усклађеност решења</w:t>
      </w:r>
      <w:r w:rsidRPr="00BA41B2">
        <w:rPr>
          <w:rFonts w:ascii="Arial" w:hAnsi="Arial" w:cs="Arial"/>
        </w:rPr>
        <w:t>.</w:t>
      </w:r>
      <w:r w:rsidR="00BA41B2">
        <w:rPr>
          <w:rFonts w:ascii="Arial" w:hAnsi="Arial" w:cs="Arial"/>
          <w:lang w:val="sr-Cyrl-RS"/>
        </w:rPr>
        <w:t xml:space="preserve"> </w:t>
      </w:r>
      <w:r w:rsidR="00A40B07" w:rsidRPr="00BA41B2">
        <w:rPr>
          <w:rFonts w:ascii="Arial" w:hAnsi="Arial" w:cs="Arial"/>
          <w:color w:val="auto"/>
          <w:lang w:val="sr-Cyrl-CS"/>
        </w:rPr>
        <w:t>Пружалац услуг</w:t>
      </w:r>
      <w:r w:rsidR="00981059" w:rsidRPr="00BA41B2">
        <w:rPr>
          <w:rFonts w:ascii="Arial" w:hAnsi="Arial" w:cs="Arial"/>
          <w:color w:val="auto"/>
        </w:rPr>
        <w:t>e</w:t>
      </w:r>
      <w:r w:rsidR="00A40B07" w:rsidRPr="00BA41B2">
        <w:rPr>
          <w:rFonts w:ascii="Arial" w:hAnsi="Arial" w:cs="Arial"/>
          <w:color w:val="auto"/>
          <w:lang w:val="sr-Cyrl-CS"/>
        </w:rPr>
        <w:t xml:space="preserve"> с</w:t>
      </w:r>
      <w:r w:rsidR="00981059" w:rsidRPr="00BA41B2">
        <w:rPr>
          <w:rFonts w:ascii="Arial" w:hAnsi="Arial" w:cs="Arial"/>
          <w:color w:val="auto"/>
          <w:lang w:val="sr-Cyrl-CS"/>
        </w:rPr>
        <w:t>е</w:t>
      </w:r>
      <w:r w:rsidR="00A40B07" w:rsidRPr="00BA41B2">
        <w:rPr>
          <w:rFonts w:ascii="Arial" w:hAnsi="Arial" w:cs="Arial"/>
          <w:color w:val="auto"/>
          <w:lang w:val="sr-Cyrl-CS"/>
        </w:rPr>
        <w:t xml:space="preserve"> обавезује да израду</w:t>
      </w:r>
      <w:r w:rsidR="00A40B07" w:rsidRPr="00BA41B2">
        <w:rPr>
          <w:rFonts w:ascii="Arial" w:hAnsi="Arial" w:cs="Arial"/>
          <w:color w:val="auto"/>
          <w:lang w:val="sr-Latn-RS"/>
        </w:rPr>
        <w:t xml:space="preserve"> </w:t>
      </w:r>
      <w:r w:rsidR="00A40B07" w:rsidRPr="00BA41B2">
        <w:rPr>
          <w:rFonts w:ascii="Arial" w:hAnsi="Arial" w:cs="Arial"/>
          <w:color w:val="auto"/>
          <w:lang w:val="sr-Cyrl-CS"/>
        </w:rPr>
        <w:t>извештаја о извршеним мерењима изврши у року од 1 (једног) месеца од дана завршетка услуге.</w:t>
      </w:r>
    </w:p>
    <w:p w14:paraId="0999931C" w14:textId="77777777" w:rsidR="00DD0E98" w:rsidRPr="005E6E21" w:rsidRDefault="00DD0E98" w:rsidP="00E80AEA">
      <w:pPr>
        <w:pStyle w:val="KDParagraf"/>
        <w:spacing w:before="0"/>
        <w:jc w:val="center"/>
      </w:pPr>
      <w:r w:rsidRPr="005E6E21">
        <w:rPr>
          <w:rFonts w:cs="Arial"/>
          <w:b/>
        </w:rPr>
        <w:t>Члан 8</w:t>
      </w:r>
      <w:r w:rsidRPr="005E6E21">
        <w:rPr>
          <w:rFonts w:cs="Arial"/>
        </w:rPr>
        <w:t>.</w:t>
      </w:r>
    </w:p>
    <w:p w14:paraId="0A510EC2" w14:textId="3D331279" w:rsidR="006C7C34" w:rsidRPr="00A162EC" w:rsidRDefault="00DD0E98" w:rsidP="00E80AEA">
      <w:pPr>
        <w:pStyle w:val="KDParagraf"/>
        <w:spacing w:before="0"/>
      </w:pPr>
      <w:r w:rsidRPr="005E6E21">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0D7989A1" w14:textId="77777777" w:rsidR="00B809ED" w:rsidRPr="005E6E21" w:rsidRDefault="00B809ED" w:rsidP="00E80AEA">
      <w:pPr>
        <w:pStyle w:val="KDParagraf"/>
        <w:spacing w:before="0"/>
        <w:rPr>
          <w:rFonts w:cs="Arial"/>
        </w:rPr>
      </w:pPr>
    </w:p>
    <w:p w14:paraId="0AA1A003" w14:textId="4C8DD7B7" w:rsidR="00DD0E98" w:rsidRPr="003B6A7B" w:rsidRDefault="00DD0E98" w:rsidP="00E80AEA">
      <w:pPr>
        <w:pStyle w:val="KDParagraf"/>
        <w:spacing w:before="0"/>
        <w:jc w:val="center"/>
      </w:pPr>
      <w:r w:rsidRPr="003B6A7B">
        <w:rPr>
          <w:rFonts w:cs="Arial"/>
          <w:b/>
        </w:rPr>
        <w:t>РОК  И ДИНАМ</w:t>
      </w:r>
      <w:r w:rsidR="00137411">
        <w:rPr>
          <w:rFonts w:cs="Arial"/>
          <w:b/>
          <w:lang w:val="sr-Cyrl-RS"/>
        </w:rPr>
        <w:t>И</w:t>
      </w:r>
      <w:r w:rsidRPr="003B6A7B">
        <w:rPr>
          <w:rFonts w:cs="Arial"/>
          <w:b/>
        </w:rPr>
        <w:t>КА ПРУЖАЊА УСЛУГЕ</w:t>
      </w:r>
    </w:p>
    <w:p w14:paraId="7584413E" w14:textId="77777777" w:rsidR="00DD0E98" w:rsidRPr="003B6A7B" w:rsidRDefault="00DD0E98" w:rsidP="00E80AEA">
      <w:pPr>
        <w:pStyle w:val="KDParagraf"/>
        <w:spacing w:before="0"/>
        <w:jc w:val="center"/>
      </w:pPr>
      <w:r w:rsidRPr="003B6A7B">
        <w:rPr>
          <w:rFonts w:cs="Arial"/>
          <w:b/>
        </w:rPr>
        <w:t>Члан 9</w:t>
      </w:r>
      <w:r w:rsidRPr="003B6A7B">
        <w:rPr>
          <w:rFonts w:cs="Arial"/>
        </w:rPr>
        <w:t>.</w:t>
      </w:r>
    </w:p>
    <w:p w14:paraId="6DC7E387" w14:textId="5E699088" w:rsidR="003A156A" w:rsidRPr="00BA41B2" w:rsidRDefault="003A156A" w:rsidP="004F1A3A">
      <w:pPr>
        <w:widowControl/>
        <w:suppressAutoHyphens w:val="0"/>
        <w:autoSpaceDN/>
        <w:spacing w:after="160" w:line="259" w:lineRule="auto"/>
        <w:jc w:val="both"/>
        <w:textAlignment w:val="auto"/>
        <w:rPr>
          <w:rFonts w:cs="Arial"/>
          <w:lang w:val="sr-Cyrl-CS"/>
        </w:rPr>
      </w:pPr>
      <w:r w:rsidRPr="008D3B7F">
        <w:rPr>
          <w:rFonts w:cs="Arial"/>
          <w:sz w:val="24"/>
          <w:szCs w:val="24"/>
          <w:lang w:val="sr-Cyrl-CS"/>
        </w:rPr>
        <w:t xml:space="preserve">Пружалац услуга са обавезује да вршење услуга из члана 1. овог Уговора, </w:t>
      </w:r>
      <w:r w:rsidR="004F1A3A" w:rsidRPr="008D3B7F">
        <w:rPr>
          <w:rFonts w:cs="Arial"/>
          <w:sz w:val="24"/>
          <w:szCs w:val="24"/>
          <w:lang w:val="sr-Cyrl-CS"/>
        </w:rPr>
        <w:t>започне</w:t>
      </w:r>
      <w:r w:rsidR="004F1A3A" w:rsidRPr="008D3B7F">
        <w:rPr>
          <w:rFonts w:eastAsia="Calibri" w:cs="Arial"/>
          <w:bCs/>
          <w:kern w:val="0"/>
          <w:sz w:val="24"/>
          <w:szCs w:val="24"/>
          <w:lang w:val="sr-Cyrl-CS"/>
        </w:rPr>
        <w:t xml:space="preserve"> </w:t>
      </w:r>
      <w:r w:rsidR="008D3B7F" w:rsidRPr="008D3B7F">
        <w:rPr>
          <w:rFonts w:eastAsia="Calibri" w:cs="Arial"/>
          <w:bCs/>
          <w:kern w:val="0"/>
          <w:sz w:val="24"/>
          <w:szCs w:val="24"/>
          <w:lang w:val="sr-Cyrl-CS"/>
        </w:rPr>
        <w:t xml:space="preserve">у року од </w:t>
      </w:r>
      <w:r w:rsidR="004F1A3A" w:rsidRPr="008D3B7F">
        <w:rPr>
          <w:rFonts w:eastAsia="Calibri" w:cs="Arial"/>
          <w:bCs/>
          <w:kern w:val="0"/>
          <w:sz w:val="24"/>
          <w:szCs w:val="24"/>
          <w:lang w:val="sr-Cyrl-CS"/>
        </w:rPr>
        <w:t>3 дана</w:t>
      </w:r>
      <w:r w:rsidR="008D3B7F" w:rsidRPr="008D3B7F">
        <w:rPr>
          <w:rFonts w:eastAsia="Calibri" w:cs="Arial"/>
          <w:bCs/>
          <w:kern w:val="0"/>
          <w:sz w:val="24"/>
          <w:szCs w:val="24"/>
          <w:lang w:val="sr-Cyrl-CS"/>
        </w:rPr>
        <w:t xml:space="preserve"> од дана</w:t>
      </w:r>
      <w:r w:rsidR="004F1A3A" w:rsidRPr="008D3B7F">
        <w:rPr>
          <w:rFonts w:eastAsia="Calibri" w:cs="Arial"/>
          <w:bCs/>
          <w:kern w:val="0"/>
          <w:sz w:val="24"/>
          <w:szCs w:val="24"/>
          <w:lang w:val="sr-Cyrl-CS"/>
        </w:rPr>
        <w:t xml:space="preserve"> </w:t>
      </w:r>
      <w:r w:rsidR="008D3B7F" w:rsidRPr="008D3B7F">
        <w:rPr>
          <w:rFonts w:eastAsia="Calibri" w:cs="Arial"/>
          <w:bCs/>
          <w:kern w:val="0"/>
          <w:sz w:val="24"/>
          <w:szCs w:val="24"/>
          <w:lang w:val="sr-Cyrl-CS"/>
        </w:rPr>
        <w:t xml:space="preserve">писменог </w:t>
      </w:r>
      <w:r w:rsidR="004F1A3A" w:rsidRPr="008D3B7F">
        <w:rPr>
          <w:rFonts w:eastAsia="Calibri" w:cs="Arial"/>
          <w:bCs/>
          <w:kern w:val="0"/>
          <w:sz w:val="24"/>
          <w:szCs w:val="24"/>
          <w:lang w:val="sr-Cyrl-CS"/>
        </w:rPr>
        <w:t>позив</w:t>
      </w:r>
      <w:r w:rsidR="008D3B7F" w:rsidRPr="008D3B7F">
        <w:rPr>
          <w:rFonts w:eastAsia="Calibri" w:cs="Arial"/>
          <w:bCs/>
          <w:kern w:val="0"/>
          <w:sz w:val="24"/>
          <w:szCs w:val="24"/>
          <w:lang w:val="sr-Cyrl-CS"/>
        </w:rPr>
        <w:t>а</w:t>
      </w:r>
      <w:r w:rsidR="004F1A3A" w:rsidRPr="008D3B7F">
        <w:rPr>
          <w:rFonts w:eastAsia="Calibri" w:cs="Arial"/>
          <w:bCs/>
          <w:kern w:val="0"/>
          <w:sz w:val="24"/>
          <w:szCs w:val="24"/>
          <w:lang w:val="sr-Cyrl-CS"/>
        </w:rPr>
        <w:t xml:space="preserve"> Наручиоца</w:t>
      </w:r>
      <w:r w:rsidRPr="008D3B7F">
        <w:rPr>
          <w:rFonts w:cs="Arial"/>
          <w:sz w:val="24"/>
          <w:szCs w:val="24"/>
          <w:lang w:val="sr-Cyrl-CS"/>
        </w:rPr>
        <w:t xml:space="preserve"> и услугу </w:t>
      </w:r>
      <w:r w:rsidR="008D3B7F" w:rsidRPr="008D3B7F">
        <w:rPr>
          <w:rFonts w:cs="Arial"/>
          <w:sz w:val="24"/>
          <w:szCs w:val="24"/>
          <w:lang w:val="sr-Cyrl-CS"/>
        </w:rPr>
        <w:t>изв</w:t>
      </w:r>
      <w:r w:rsidRPr="008D3B7F">
        <w:rPr>
          <w:rFonts w:cs="Arial"/>
          <w:sz w:val="24"/>
          <w:szCs w:val="24"/>
          <w:lang w:val="sr-Cyrl-CS"/>
        </w:rPr>
        <w:t xml:space="preserve">рши у року од 12 календарских </w:t>
      </w:r>
      <w:r w:rsidRPr="00BA41B2">
        <w:rPr>
          <w:rFonts w:cs="Arial"/>
          <w:sz w:val="24"/>
          <w:szCs w:val="24"/>
          <w:lang w:val="sr-Cyrl-CS"/>
        </w:rPr>
        <w:t>месеци од дана почетка вршења услуге.</w:t>
      </w:r>
    </w:p>
    <w:p w14:paraId="2870A390" w14:textId="0407B68E" w:rsidR="003A156A" w:rsidRDefault="003A156A" w:rsidP="003A156A">
      <w:pPr>
        <w:pStyle w:val="KDParagraf"/>
        <w:spacing w:before="0"/>
        <w:rPr>
          <w:rFonts w:ascii="Arial" w:hAnsi="Arial" w:cs="Arial"/>
          <w:color w:val="auto"/>
          <w:lang w:val="sr-Cyrl-CS"/>
        </w:rPr>
      </w:pPr>
      <w:r w:rsidRPr="00BA41B2">
        <w:rPr>
          <w:rFonts w:ascii="Arial" w:hAnsi="Arial" w:cs="Arial"/>
          <w:color w:val="auto"/>
          <w:lang w:val="sr-Cyrl-CS"/>
        </w:rPr>
        <w:t>Пружалац услуга с</w:t>
      </w:r>
      <w:r w:rsidR="00510547" w:rsidRPr="00BA41B2">
        <w:rPr>
          <w:rFonts w:ascii="Arial" w:hAnsi="Arial" w:cs="Arial"/>
          <w:color w:val="auto"/>
          <w:lang w:val="sr-Cyrl-CS"/>
        </w:rPr>
        <w:t>е</w:t>
      </w:r>
      <w:r w:rsidRPr="00BA41B2">
        <w:rPr>
          <w:rFonts w:ascii="Arial" w:hAnsi="Arial" w:cs="Arial"/>
          <w:color w:val="auto"/>
          <w:lang w:val="sr-Cyrl-CS"/>
        </w:rPr>
        <w:t xml:space="preserve"> обавезује да израду</w:t>
      </w:r>
      <w:r w:rsidR="009F7684" w:rsidRPr="00BA41B2">
        <w:rPr>
          <w:rFonts w:ascii="Arial" w:hAnsi="Arial" w:cs="Arial"/>
          <w:color w:val="auto"/>
          <w:lang w:val="sr-Latn-RS"/>
        </w:rPr>
        <w:t xml:space="preserve"> </w:t>
      </w:r>
      <w:r w:rsidRPr="00BA41B2">
        <w:rPr>
          <w:rFonts w:ascii="Arial" w:hAnsi="Arial" w:cs="Arial"/>
          <w:color w:val="auto"/>
          <w:lang w:val="sr-Cyrl-CS"/>
        </w:rPr>
        <w:t>извештаја о извршеним мерењима изврши у року од 1 (једног) месеца од дана завршетка услуге.</w:t>
      </w:r>
      <w:r w:rsidR="00BA41B2" w:rsidRPr="00BA41B2">
        <w:rPr>
          <w:rFonts w:ascii="Arial" w:hAnsi="Arial" w:cs="Arial"/>
          <w:color w:val="auto"/>
          <w:lang w:val="sr-Cyrl-CS"/>
        </w:rPr>
        <w:t xml:space="preserve"> </w:t>
      </w:r>
    </w:p>
    <w:p w14:paraId="043F85FC" w14:textId="35DFCA9F" w:rsidR="00113573" w:rsidRDefault="00113573" w:rsidP="003A156A">
      <w:pPr>
        <w:pStyle w:val="KDParagraf"/>
        <w:spacing w:before="0"/>
        <w:rPr>
          <w:color w:val="auto"/>
        </w:rPr>
      </w:pPr>
    </w:p>
    <w:p w14:paraId="1403D0A4" w14:textId="77777777" w:rsidR="00113573" w:rsidRPr="0043685B" w:rsidRDefault="00113573" w:rsidP="00113573">
      <w:pPr>
        <w:pStyle w:val="KDParagraf"/>
        <w:spacing w:before="0"/>
        <w:jc w:val="center"/>
      </w:pPr>
      <w:r>
        <w:rPr>
          <w:rFonts w:cs="Arial"/>
          <w:b/>
        </w:rPr>
        <w:t>СРЕДСТВА ФИНАНСИЈСКОГ ОБЕЗБЕЂЕЊА</w:t>
      </w:r>
    </w:p>
    <w:p w14:paraId="7167F0FA" w14:textId="77777777" w:rsidR="00113573" w:rsidRPr="009B6612" w:rsidRDefault="00113573" w:rsidP="00113573">
      <w:pPr>
        <w:pStyle w:val="KDParagraf"/>
        <w:spacing w:before="0"/>
        <w:jc w:val="center"/>
      </w:pPr>
      <w:r>
        <w:rPr>
          <w:rFonts w:cs="Arial"/>
          <w:b/>
        </w:rPr>
        <w:t>Члан 1</w:t>
      </w:r>
      <w:r>
        <w:rPr>
          <w:rFonts w:cs="Arial"/>
          <w:b/>
          <w:lang w:val="sr-Cyrl-RS"/>
        </w:rPr>
        <w:t>0</w:t>
      </w:r>
      <w:r>
        <w:rPr>
          <w:rFonts w:cs="Arial"/>
        </w:rPr>
        <w:t>.</w:t>
      </w:r>
    </w:p>
    <w:p w14:paraId="4EBEDB09" w14:textId="77B383DB" w:rsidR="00113573" w:rsidRPr="00115A7D" w:rsidRDefault="00113573" w:rsidP="00113573">
      <w:pPr>
        <w:jc w:val="both"/>
        <w:rPr>
          <w:rFonts w:cs="Arial"/>
          <w:sz w:val="24"/>
          <w:szCs w:val="24"/>
        </w:rPr>
      </w:pPr>
      <w:r w:rsidRPr="00F54B69">
        <w:rPr>
          <w:rFonts w:cs="Arial"/>
          <w:kern w:val="0"/>
          <w:sz w:val="24"/>
          <w:szCs w:val="24"/>
        </w:rPr>
        <w:t>Пружалац услуга</w:t>
      </w:r>
      <w:r w:rsidRPr="00537504">
        <w:rPr>
          <w:rFonts w:cs="Arial"/>
          <w:kern w:val="0"/>
          <w:sz w:val="24"/>
          <w:szCs w:val="24"/>
        </w:rPr>
        <w:t xml:space="preserve"> је обавезан да </w:t>
      </w:r>
      <w:r>
        <w:rPr>
          <w:rFonts w:cs="Arial"/>
          <w:kern w:val="0"/>
          <w:sz w:val="24"/>
          <w:szCs w:val="24"/>
        </w:rPr>
        <w:t>Кориснику</w:t>
      </w:r>
      <w:r w:rsidRPr="00F54B69">
        <w:rPr>
          <w:rFonts w:cs="Arial"/>
          <w:kern w:val="0"/>
          <w:sz w:val="24"/>
          <w:szCs w:val="24"/>
        </w:rPr>
        <w:t xml:space="preserve"> услуге</w:t>
      </w:r>
      <w:r w:rsidRPr="00537504">
        <w:rPr>
          <w:rFonts w:cs="Arial"/>
          <w:kern w:val="0"/>
          <w:sz w:val="24"/>
          <w:szCs w:val="24"/>
        </w:rPr>
        <w:t xml:space="preserve"> у року од 3 дана од дана пријема обострано потписаног Уговора достави</w:t>
      </w:r>
      <w:r w:rsidRPr="00537504">
        <w:rPr>
          <w:rFonts w:cs="Arial"/>
          <w:sz w:val="24"/>
          <w:szCs w:val="24"/>
        </w:rPr>
        <w:t>:</w:t>
      </w:r>
    </w:p>
    <w:p w14:paraId="0AE5C509" w14:textId="77777777" w:rsidR="00113573" w:rsidRPr="00532C4F" w:rsidRDefault="00113573" w:rsidP="00CA1802">
      <w:pPr>
        <w:pStyle w:val="Standard"/>
        <w:numPr>
          <w:ilvl w:val="0"/>
          <w:numId w:val="52"/>
        </w:numPr>
        <w:spacing w:before="0"/>
        <w:ind w:left="360"/>
        <w:rPr>
          <w:rFonts w:ascii="Arial" w:hAnsi="Arial" w:cs="Arial"/>
          <w:color w:val="auto"/>
          <w:lang w:val="sr-Cyrl-RS"/>
        </w:rPr>
      </w:pPr>
      <w:r w:rsidRPr="00532C4F">
        <w:rPr>
          <w:rFonts w:ascii="Arial" w:hAnsi="Arial" w:cs="Arial"/>
          <w:color w:val="auto"/>
        </w:rPr>
        <w:t>бланко сопствену меницу з</w:t>
      </w:r>
      <w:r w:rsidRPr="00532C4F">
        <w:rPr>
          <w:rFonts w:ascii="Arial" w:hAnsi="Arial" w:cs="Arial"/>
          <w:color w:val="auto"/>
          <w:lang w:val="sr-Cyrl-RS"/>
        </w:rPr>
        <w:t>а добро извршење посла</w:t>
      </w:r>
      <w:r w:rsidRPr="00532C4F">
        <w:rPr>
          <w:rFonts w:ascii="Arial" w:hAnsi="Arial" w:cs="Arial"/>
          <w:color w:val="auto"/>
        </w:rPr>
        <w:t xml:space="preserve"> која је</w:t>
      </w:r>
    </w:p>
    <w:p w14:paraId="2BC498CD" w14:textId="77777777" w:rsidR="00113573" w:rsidRPr="00532C4F" w:rsidRDefault="00113573" w:rsidP="00CA1802">
      <w:pPr>
        <w:pStyle w:val="Standard"/>
        <w:numPr>
          <w:ilvl w:val="0"/>
          <w:numId w:val="47"/>
        </w:numPr>
        <w:spacing w:before="0"/>
        <w:ind w:left="567" w:hanging="283"/>
        <w:rPr>
          <w:rFonts w:ascii="Arial" w:hAnsi="Arial" w:cs="Arial"/>
          <w:color w:val="auto"/>
        </w:rPr>
      </w:pPr>
      <w:r w:rsidRPr="00532C4F">
        <w:rPr>
          <w:rFonts w:ascii="Arial" w:hAnsi="Arial" w:cs="Arial"/>
          <w:color w:val="auto"/>
        </w:rPr>
        <w:t>потписана од стране законског заступника или лица по овлашћењу  законског заступника</w:t>
      </w:r>
      <w:r w:rsidRPr="00532C4F">
        <w:rPr>
          <w:rFonts w:ascii="Arial" w:hAnsi="Arial" w:cs="Arial"/>
          <w:color w:val="auto"/>
          <w:lang w:val="sr-Cyrl-RS"/>
        </w:rPr>
        <w:t xml:space="preserve"> и оверену службеним печатом</w:t>
      </w:r>
      <w:r>
        <w:rPr>
          <w:rFonts w:ascii="Arial" w:hAnsi="Arial" w:cs="Arial"/>
          <w:color w:val="auto"/>
          <w:lang w:val="sr-Cyrl-RS"/>
        </w:rPr>
        <w:t xml:space="preserve"> (уколико послује са печатом)</w:t>
      </w:r>
      <w:r w:rsidRPr="00532C4F">
        <w:rPr>
          <w:rFonts w:ascii="Arial" w:hAnsi="Arial" w:cs="Arial"/>
          <w:color w:val="auto"/>
        </w:rPr>
        <w:t>, на начин који прописује Закон о меници ("Сл. лист ФНРЈ" бр. 104/46, "Сл. лист СФРЈ" бр. 16/65, 54/70 и 57/89 и "Сл. лист СРЈ" бр. 46/96, Сл. лист СЦГ бр. 01/03 Уст. повеља)</w:t>
      </w:r>
      <w:r w:rsidRPr="00532C4F">
        <w:rPr>
          <w:rFonts w:ascii="Arial" w:hAnsi="Arial" w:cs="Arial"/>
          <w:color w:val="auto"/>
          <w:lang w:val="sr-Cyrl-RS"/>
        </w:rPr>
        <w:t>;</w:t>
      </w:r>
    </w:p>
    <w:p w14:paraId="3026C298" w14:textId="77777777" w:rsidR="00113573" w:rsidRPr="00532C4F" w:rsidRDefault="00113573" w:rsidP="00CA1802">
      <w:pPr>
        <w:pStyle w:val="Standard"/>
        <w:numPr>
          <w:ilvl w:val="0"/>
          <w:numId w:val="47"/>
        </w:numPr>
        <w:spacing w:before="0"/>
        <w:ind w:left="567" w:hanging="283"/>
        <w:rPr>
          <w:rFonts w:ascii="Arial" w:hAnsi="Arial" w:cs="Arial"/>
          <w:color w:val="auto"/>
        </w:rPr>
      </w:pPr>
      <w:r w:rsidRPr="00532C4F">
        <w:rPr>
          <w:rFonts w:ascii="Arial" w:hAnsi="Arial" w:cs="Arial"/>
          <w:color w:val="auto"/>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p>
    <w:p w14:paraId="5A041E0E" w14:textId="77777777" w:rsidR="00113573" w:rsidRPr="00532C4F" w:rsidRDefault="00113573" w:rsidP="00CA1802">
      <w:pPr>
        <w:pStyle w:val="Standard"/>
        <w:numPr>
          <w:ilvl w:val="0"/>
          <w:numId w:val="52"/>
        </w:numPr>
        <w:spacing w:before="0"/>
        <w:ind w:left="360"/>
        <w:rPr>
          <w:rFonts w:ascii="Arial" w:hAnsi="Arial" w:cs="Arial"/>
          <w:color w:val="auto"/>
        </w:rPr>
      </w:pPr>
      <w:r w:rsidRPr="00532C4F">
        <w:rPr>
          <w:rFonts w:ascii="Arial" w:hAnsi="Arial" w:cs="Arial"/>
          <w:color w:val="auto"/>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Pr>
          <w:rFonts w:ascii="Arial" w:hAnsi="Arial" w:cs="Arial"/>
          <w:color w:val="auto"/>
          <w:lang w:val="sr-Cyrl-RS"/>
        </w:rPr>
        <w:t>Пружаоца услуге</w:t>
      </w:r>
      <w:r w:rsidRPr="00532C4F">
        <w:rPr>
          <w:rFonts w:ascii="Arial" w:hAnsi="Arial" w:cs="Arial"/>
          <w:color w:val="auto"/>
        </w:rPr>
        <w:t>;</w:t>
      </w:r>
    </w:p>
    <w:p w14:paraId="6B01DAF2" w14:textId="77777777" w:rsidR="00113573" w:rsidRPr="00532C4F" w:rsidRDefault="00113573" w:rsidP="00CA1802">
      <w:pPr>
        <w:pStyle w:val="ListParagraph"/>
        <w:numPr>
          <w:ilvl w:val="0"/>
          <w:numId w:val="52"/>
        </w:numPr>
        <w:spacing w:after="0" w:line="240" w:lineRule="auto"/>
        <w:ind w:left="357" w:hanging="357"/>
        <w:rPr>
          <w:rFonts w:ascii="Arial" w:eastAsia="Times New Roman" w:hAnsi="Arial" w:cs="Arial"/>
          <w:color w:val="auto"/>
        </w:rPr>
      </w:pPr>
      <w:r w:rsidRPr="00532C4F">
        <w:rPr>
          <w:rFonts w:ascii="Arial" w:eastAsia="Times New Roman" w:hAnsi="Arial" w:cs="Arial"/>
          <w:color w:val="auto"/>
        </w:rPr>
        <w:t xml:space="preserve">Менично писмо – овлашћење којим </w:t>
      </w:r>
      <w:r>
        <w:rPr>
          <w:rFonts w:ascii="Arial" w:eastAsia="Times New Roman" w:hAnsi="Arial" w:cs="Arial"/>
          <w:color w:val="auto"/>
          <w:lang w:val="sr-Cyrl-RS"/>
        </w:rPr>
        <w:t>Пружалац услуге</w:t>
      </w:r>
      <w:r w:rsidRPr="00532C4F">
        <w:rPr>
          <w:rFonts w:ascii="Arial" w:eastAsia="Times New Roman" w:hAnsi="Arial" w:cs="Arial"/>
          <w:color w:val="auto"/>
        </w:rPr>
        <w:t xml:space="preserve"> овлашћује </w:t>
      </w:r>
      <w:r>
        <w:rPr>
          <w:rFonts w:ascii="Arial" w:eastAsia="Times New Roman" w:hAnsi="Arial" w:cs="Arial"/>
          <w:color w:val="auto"/>
          <w:lang w:val="sr-Cyrl-RS"/>
        </w:rPr>
        <w:t>Корисника услуге</w:t>
      </w:r>
      <w:r w:rsidRPr="00532C4F">
        <w:rPr>
          <w:rFonts w:ascii="Arial" w:eastAsia="Times New Roman" w:hAnsi="Arial" w:cs="Arial"/>
          <w:color w:val="auto"/>
        </w:rPr>
        <w:t xml:space="preserve"> да може наплатити </w:t>
      </w:r>
      <w:r w:rsidRPr="00C23501">
        <w:rPr>
          <w:rFonts w:ascii="Arial" w:eastAsia="Times New Roman" w:hAnsi="Arial" w:cs="Arial"/>
          <w:color w:val="auto"/>
          <w:lang w:val="sr-Cyrl-RS"/>
        </w:rPr>
        <w:t>безусловно</w:t>
      </w:r>
      <w:r w:rsidRPr="00C23501">
        <w:rPr>
          <w:rFonts w:ascii="Arial" w:eastAsia="Times New Roman" w:hAnsi="Arial" w:cs="Arial"/>
          <w:color w:val="auto"/>
        </w:rPr>
        <w:t xml:space="preserve">, </w:t>
      </w:r>
      <w:r w:rsidRPr="00C23501">
        <w:rPr>
          <w:rFonts w:ascii="Arial" w:eastAsia="Times New Roman" w:hAnsi="Arial" w:cs="Arial"/>
          <w:color w:val="auto"/>
          <w:lang w:val="sr-Cyrl-RS"/>
        </w:rPr>
        <w:t>неопозиво</w:t>
      </w:r>
      <w:r w:rsidRPr="00C23501">
        <w:rPr>
          <w:rFonts w:ascii="Arial" w:eastAsia="Times New Roman" w:hAnsi="Arial" w:cs="Arial"/>
          <w:color w:val="auto"/>
        </w:rPr>
        <w:t xml:space="preserve">, </w:t>
      </w:r>
      <w:r w:rsidRPr="00C23501">
        <w:rPr>
          <w:rFonts w:ascii="Arial" w:eastAsia="Times New Roman" w:hAnsi="Arial" w:cs="Arial"/>
          <w:color w:val="auto"/>
          <w:lang w:val="sr-Cyrl-RS"/>
        </w:rPr>
        <w:t>на први позив</w:t>
      </w:r>
      <w:r w:rsidRPr="00C23501">
        <w:rPr>
          <w:rFonts w:ascii="Arial" w:eastAsia="Times New Roman" w:hAnsi="Arial" w:cs="Arial"/>
          <w:color w:val="auto"/>
        </w:rPr>
        <w:t xml:space="preserve">, </w:t>
      </w:r>
      <w:r w:rsidRPr="00C23501">
        <w:rPr>
          <w:rFonts w:ascii="Arial" w:eastAsia="Times New Roman" w:hAnsi="Arial" w:cs="Arial"/>
          <w:color w:val="auto"/>
          <w:lang w:val="sr-Cyrl-RS"/>
        </w:rPr>
        <w:t>вансудски</w:t>
      </w:r>
      <w:r w:rsidRPr="00C23501">
        <w:rPr>
          <w:rFonts w:ascii="Arial" w:eastAsia="Times New Roman" w:hAnsi="Arial" w:cs="Arial"/>
          <w:color w:val="auto"/>
        </w:rPr>
        <w:t xml:space="preserve"> </w:t>
      </w:r>
      <w:r w:rsidRPr="00C23501">
        <w:rPr>
          <w:rFonts w:ascii="Arial" w:eastAsia="Times New Roman" w:hAnsi="Arial" w:cs="Arial"/>
          <w:color w:val="auto"/>
          <w:lang w:val="sr-Cyrl-RS"/>
        </w:rPr>
        <w:t>и без трошкова</w:t>
      </w:r>
      <w:r>
        <w:rPr>
          <w:rFonts w:ascii="Arial" w:eastAsia="Times New Roman" w:hAnsi="Arial" w:cs="Arial"/>
          <w:color w:val="auto"/>
          <w:lang w:val="sr-Cyrl-RS"/>
        </w:rPr>
        <w:t>,</w:t>
      </w:r>
      <w:r w:rsidRPr="00C23501">
        <w:rPr>
          <w:rFonts w:ascii="Arial" w:eastAsia="Times New Roman" w:hAnsi="Arial" w:cs="Arial"/>
          <w:color w:val="auto"/>
        </w:rPr>
        <w:t xml:space="preserve"> </w:t>
      </w:r>
      <w:r w:rsidRPr="00532C4F">
        <w:rPr>
          <w:rFonts w:ascii="Arial" w:eastAsia="Times New Roman" w:hAnsi="Arial" w:cs="Arial"/>
          <w:color w:val="auto"/>
        </w:rPr>
        <w:t>меницу у износ</w:t>
      </w:r>
      <w:r>
        <w:rPr>
          <w:rFonts w:ascii="Arial" w:eastAsia="Times New Roman" w:hAnsi="Arial" w:cs="Arial"/>
          <w:color w:val="auto"/>
          <w:lang w:val="sr-Cyrl-RS"/>
        </w:rPr>
        <w:t>у</w:t>
      </w:r>
      <w:r w:rsidRPr="00532C4F">
        <w:rPr>
          <w:rFonts w:ascii="Arial" w:eastAsia="Times New Roman" w:hAnsi="Arial" w:cs="Arial"/>
          <w:color w:val="auto"/>
        </w:rPr>
        <w:t xml:space="preserve"> од </w:t>
      </w:r>
      <w:r w:rsidRPr="00532C4F">
        <w:rPr>
          <w:rFonts w:ascii="Arial" w:eastAsia="Times New Roman" w:hAnsi="Arial" w:cs="Arial"/>
          <w:b/>
          <w:i/>
          <w:color w:val="auto"/>
          <w:u w:val="single"/>
        </w:rPr>
        <w:t>10%</w:t>
      </w:r>
      <w:r w:rsidRPr="00532C4F">
        <w:rPr>
          <w:rFonts w:ascii="Arial" w:eastAsia="Times New Roman" w:hAnsi="Arial" w:cs="Arial"/>
          <w:color w:val="auto"/>
        </w:rPr>
        <w:t xml:space="preserve"> уговорене вредности, без ПДВ-а, са роком важења 30 (тридесет) дана дуже од рока важења Уговора, с тим да евентуални продужетак рока важења уговора има за последицу и продужење рока важења менице и меничног овлашћења;</w:t>
      </w:r>
    </w:p>
    <w:p w14:paraId="41396A47" w14:textId="77777777" w:rsidR="00113573" w:rsidRPr="00532C4F" w:rsidRDefault="00113573" w:rsidP="00CA1802">
      <w:pPr>
        <w:pStyle w:val="Standard"/>
        <w:numPr>
          <w:ilvl w:val="0"/>
          <w:numId w:val="52"/>
        </w:numPr>
        <w:spacing w:before="0"/>
        <w:ind w:left="357" w:hanging="357"/>
        <w:rPr>
          <w:rFonts w:ascii="Arial" w:hAnsi="Arial" w:cs="Arial"/>
          <w:color w:val="auto"/>
        </w:rPr>
      </w:pPr>
      <w:r w:rsidRPr="00532C4F">
        <w:rPr>
          <w:rFonts w:ascii="Arial" w:hAnsi="Arial" w:cs="Arial"/>
          <w:color w:val="auto"/>
        </w:rPr>
        <w:t>фотокопију важећег Картона депонованих потписа овлашћених лица за   располагање н</w:t>
      </w:r>
      <w:r>
        <w:rPr>
          <w:rFonts w:ascii="Arial" w:hAnsi="Arial" w:cs="Arial"/>
          <w:color w:val="auto"/>
        </w:rPr>
        <w:t xml:space="preserve">овчаним средствима </w:t>
      </w:r>
      <w:r>
        <w:rPr>
          <w:rFonts w:ascii="Arial" w:hAnsi="Arial" w:cs="Arial"/>
          <w:color w:val="auto"/>
          <w:lang w:val="sr-Cyrl-RS"/>
        </w:rPr>
        <w:t>Пружаоца услуге</w:t>
      </w:r>
      <w:r>
        <w:rPr>
          <w:rFonts w:ascii="Arial" w:hAnsi="Arial" w:cs="Arial"/>
          <w:color w:val="auto"/>
        </w:rPr>
        <w:t xml:space="preserve"> код</w:t>
      </w:r>
      <w:r w:rsidRPr="00532C4F">
        <w:rPr>
          <w:rFonts w:ascii="Arial" w:hAnsi="Arial" w:cs="Arial"/>
          <w:color w:val="auto"/>
        </w:rPr>
        <w:t xml:space="preserve"> пословне банке, оверену од стране банке на дан издавања менице и меничног </w:t>
      </w:r>
      <w:r>
        <w:rPr>
          <w:rFonts w:ascii="Arial" w:hAnsi="Arial" w:cs="Arial"/>
          <w:color w:val="auto"/>
          <w:lang w:val="sr-Cyrl-RS"/>
        </w:rPr>
        <w:t>овлашћења</w:t>
      </w:r>
      <w:r w:rsidRPr="00532C4F">
        <w:rPr>
          <w:rFonts w:ascii="Arial" w:hAnsi="Arial" w:cs="Arial"/>
          <w:color w:val="auto"/>
          <w:lang w:val="sr-Cyrl-RS"/>
        </w:rPr>
        <w:t>;</w:t>
      </w:r>
    </w:p>
    <w:p w14:paraId="52AF0314" w14:textId="77777777" w:rsidR="00113573" w:rsidRPr="00532C4F" w:rsidRDefault="00113573" w:rsidP="00CA1802">
      <w:pPr>
        <w:pStyle w:val="Standard"/>
        <w:numPr>
          <w:ilvl w:val="0"/>
          <w:numId w:val="52"/>
        </w:numPr>
        <w:tabs>
          <w:tab w:val="left" w:pos="360"/>
        </w:tabs>
        <w:spacing w:before="0"/>
        <w:ind w:left="360"/>
        <w:rPr>
          <w:rFonts w:ascii="Arial" w:hAnsi="Arial" w:cs="Arial"/>
          <w:color w:val="auto"/>
        </w:rPr>
      </w:pPr>
      <w:r w:rsidRPr="00532C4F">
        <w:rPr>
          <w:rFonts w:ascii="Arial" w:hAnsi="Arial" w:cs="Arial"/>
          <w:color w:val="auto"/>
        </w:rPr>
        <w:t>фотокопију ОП обрасца.</w:t>
      </w:r>
    </w:p>
    <w:p w14:paraId="71582DC9" w14:textId="63C38F6A" w:rsidR="007174D2" w:rsidRPr="007174D2" w:rsidRDefault="00113573" w:rsidP="007174D2">
      <w:pPr>
        <w:pStyle w:val="Standard"/>
        <w:numPr>
          <w:ilvl w:val="0"/>
          <w:numId w:val="52"/>
        </w:numPr>
        <w:spacing w:before="0"/>
        <w:ind w:left="360"/>
        <w:rPr>
          <w:rFonts w:ascii="Arial" w:hAnsi="Arial" w:cs="Arial"/>
          <w:color w:val="auto"/>
        </w:rPr>
      </w:pPr>
      <w:r w:rsidRPr="00532C4F">
        <w:rPr>
          <w:rFonts w:ascii="Arial" w:hAnsi="Arial" w:cs="Arial"/>
          <w:color w:val="auto"/>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532C4F">
        <w:rPr>
          <w:rFonts w:ascii="Arial" w:hAnsi="Arial" w:cs="Arial"/>
          <w:color w:val="auto"/>
          <w:lang w:val="sr-Cyrl-RS"/>
        </w:rPr>
        <w:t>.</w:t>
      </w:r>
      <w:r w:rsidRPr="00532C4F">
        <w:rPr>
          <w:rFonts w:ascii="Arial" w:hAnsi="Arial" w:cs="Arial"/>
          <w:color w:val="auto"/>
          <w:kern w:val="3"/>
          <w:sz w:val="20"/>
          <w:szCs w:val="20"/>
        </w:rPr>
        <w:t xml:space="preserve"> </w:t>
      </w:r>
      <w:r w:rsidRPr="00532C4F">
        <w:rPr>
          <w:rFonts w:ascii="Arial" w:hAnsi="Arial" w:cs="Arial"/>
          <w:color w:val="auto"/>
        </w:rPr>
        <w:t>Датум регистрације менице треба да је након датума доношења одлуке о додели Уговора</w:t>
      </w:r>
      <w:r w:rsidRPr="00532C4F">
        <w:rPr>
          <w:rFonts w:ascii="Arial" w:hAnsi="Arial" w:cs="Arial"/>
          <w:color w:val="auto"/>
          <w:lang w:val="sr-Cyrl-RS"/>
        </w:rPr>
        <w:t>.</w:t>
      </w:r>
    </w:p>
    <w:p w14:paraId="62FF3628" w14:textId="6061CAEB" w:rsidR="0014188C" w:rsidRPr="007174D2" w:rsidRDefault="00113573" w:rsidP="007174D2">
      <w:pPr>
        <w:pStyle w:val="KDParagraf"/>
        <w:spacing w:before="0"/>
      </w:pPr>
      <w:r w:rsidRPr="00532C4F">
        <w:rPr>
          <w:rFonts w:cs="Arial"/>
          <w:color w:val="auto"/>
        </w:rPr>
        <w:t>Меница може бити наплаћена у случају да Пружалац услуге не буде извршавао своје уговорне обавезе у роковима и на начин предвиђен уговором</w:t>
      </w:r>
      <w:r>
        <w:rPr>
          <w:rFonts w:cs="Arial"/>
          <w:color w:val="00B0F0"/>
        </w:rPr>
        <w:t>.</w:t>
      </w:r>
    </w:p>
    <w:p w14:paraId="73CD8427" w14:textId="77777777" w:rsidR="00DD0E98" w:rsidRPr="00BE3EEB" w:rsidRDefault="00DD0E98" w:rsidP="00E80AEA">
      <w:pPr>
        <w:tabs>
          <w:tab w:val="left" w:pos="567"/>
        </w:tabs>
        <w:autoSpaceDE w:val="0"/>
        <w:jc w:val="center"/>
        <w:textAlignment w:val="auto"/>
        <w:rPr>
          <w:rFonts w:cs="Arial"/>
          <w:kern w:val="0"/>
          <w:sz w:val="24"/>
          <w:szCs w:val="24"/>
        </w:rPr>
      </w:pPr>
      <w:r w:rsidRPr="00BE3EEB">
        <w:rPr>
          <w:rFonts w:cs="Arial"/>
          <w:b/>
          <w:kern w:val="0"/>
          <w:sz w:val="24"/>
          <w:szCs w:val="24"/>
        </w:rPr>
        <w:lastRenderedPageBreak/>
        <w:t>ИЗВРШИОЦИ</w:t>
      </w:r>
    </w:p>
    <w:p w14:paraId="2E53D464" w14:textId="77777777" w:rsidR="00DD0E98" w:rsidRPr="00BE3EEB" w:rsidRDefault="00DD0E98" w:rsidP="00E80AEA">
      <w:pPr>
        <w:tabs>
          <w:tab w:val="left" w:pos="567"/>
        </w:tabs>
        <w:autoSpaceDE w:val="0"/>
        <w:jc w:val="center"/>
        <w:textAlignment w:val="auto"/>
        <w:rPr>
          <w:rFonts w:cs="Arial"/>
          <w:kern w:val="0"/>
          <w:sz w:val="24"/>
          <w:szCs w:val="24"/>
        </w:rPr>
      </w:pPr>
      <w:r w:rsidRPr="00BE3EEB">
        <w:rPr>
          <w:rFonts w:cs="Arial"/>
          <w:b/>
          <w:kern w:val="0"/>
          <w:sz w:val="24"/>
          <w:szCs w:val="24"/>
        </w:rPr>
        <w:t>Члан 1</w:t>
      </w:r>
      <w:r w:rsidR="00113573">
        <w:rPr>
          <w:rFonts w:cs="Arial"/>
          <w:b/>
          <w:kern w:val="0"/>
          <w:sz w:val="24"/>
          <w:szCs w:val="24"/>
          <w:lang w:val="sr-Cyrl-RS"/>
        </w:rPr>
        <w:t>1</w:t>
      </w:r>
      <w:r w:rsidRPr="00BE3EEB">
        <w:rPr>
          <w:rFonts w:cs="Arial"/>
          <w:kern w:val="0"/>
          <w:sz w:val="24"/>
          <w:szCs w:val="24"/>
        </w:rPr>
        <w:t>.</w:t>
      </w:r>
    </w:p>
    <w:p w14:paraId="6107BC7E" w14:textId="77777777" w:rsidR="00DD0E98" w:rsidRPr="00BE3EEB" w:rsidRDefault="00DD0E98" w:rsidP="00E80AEA">
      <w:pPr>
        <w:tabs>
          <w:tab w:val="left" w:pos="567"/>
        </w:tabs>
        <w:autoSpaceDE w:val="0"/>
        <w:jc w:val="both"/>
        <w:textAlignment w:val="auto"/>
        <w:rPr>
          <w:rFonts w:cs="Arial"/>
          <w:bCs/>
          <w:color w:val="000000"/>
          <w:kern w:val="0"/>
          <w:sz w:val="24"/>
          <w:szCs w:val="24"/>
        </w:rPr>
      </w:pPr>
      <w:r w:rsidRPr="00BE3EEB">
        <w:rPr>
          <w:rFonts w:cs="Arial"/>
          <w:bCs/>
          <w:color w:val="000000"/>
          <w:kern w:val="0"/>
          <w:sz w:val="24"/>
          <w:szCs w:val="24"/>
        </w:rPr>
        <w:t>Извршиоци су ангажована лица од стране Пружаоца услуге.</w:t>
      </w:r>
    </w:p>
    <w:p w14:paraId="00D72883" w14:textId="77777777" w:rsidR="001C558E" w:rsidRPr="001C558E" w:rsidRDefault="00DD0E98" w:rsidP="00E80AEA">
      <w:pPr>
        <w:tabs>
          <w:tab w:val="left" w:pos="567"/>
        </w:tabs>
        <w:autoSpaceDE w:val="0"/>
        <w:jc w:val="both"/>
        <w:textAlignment w:val="auto"/>
        <w:rPr>
          <w:rFonts w:cs="Arial"/>
          <w:bCs/>
          <w:color w:val="000000"/>
          <w:kern w:val="0"/>
          <w:sz w:val="24"/>
          <w:szCs w:val="24"/>
        </w:rPr>
      </w:pPr>
      <w:r w:rsidRPr="00BE3EEB">
        <w:rPr>
          <w:rFonts w:cs="Arial"/>
          <w:bCs/>
          <w:color w:val="000000"/>
          <w:kern w:val="0"/>
          <w:sz w:val="24"/>
          <w:szCs w:val="24"/>
        </w:rPr>
        <w:t>Пружалац услуге уз по</w:t>
      </w:r>
      <w:r>
        <w:rPr>
          <w:rFonts w:cs="Arial"/>
          <w:bCs/>
          <w:color w:val="000000"/>
          <w:kern w:val="0"/>
          <w:sz w:val="24"/>
          <w:szCs w:val="24"/>
        </w:rPr>
        <w:t>т</w:t>
      </w:r>
      <w:r w:rsidRPr="00BE3EEB">
        <w:rPr>
          <w:rFonts w:cs="Arial"/>
          <w:bCs/>
          <w:color w:val="000000"/>
          <w:kern w:val="0"/>
          <w:sz w:val="24"/>
          <w:szCs w:val="24"/>
        </w:rPr>
        <w:t>писане примерке уговора доставља Кориснику услуге:</w:t>
      </w:r>
    </w:p>
    <w:p w14:paraId="5939CAEF" w14:textId="77777777" w:rsidR="00DD0E98" w:rsidRPr="00BE3EEB" w:rsidRDefault="00DD0E98" w:rsidP="00F05771">
      <w:pPr>
        <w:numPr>
          <w:ilvl w:val="0"/>
          <w:numId w:val="35"/>
        </w:numPr>
        <w:tabs>
          <w:tab w:val="left" w:pos="567"/>
        </w:tabs>
        <w:autoSpaceDE w:val="0"/>
        <w:ind w:left="284" w:hanging="284"/>
        <w:jc w:val="both"/>
        <w:textAlignment w:val="auto"/>
        <w:rPr>
          <w:rFonts w:cs="Arial"/>
          <w:bCs/>
          <w:color w:val="000000"/>
          <w:kern w:val="0"/>
          <w:sz w:val="24"/>
          <w:szCs w:val="24"/>
        </w:rPr>
      </w:pPr>
      <w:r w:rsidRPr="00BE3EEB">
        <w:rPr>
          <w:rFonts w:cs="Arial"/>
          <w:bCs/>
          <w:color w:val="000000"/>
          <w:kern w:val="0"/>
          <w:sz w:val="24"/>
          <w:szCs w:val="24"/>
        </w:rPr>
        <w:t>Списак извршилаца, са наведеним квалификацијама свих извршилаца и прецизно дефинисаним активности које обављају у извршавању Услуге. На списак извршилаца сагласност даје надзорни орган Корисника услуге.</w:t>
      </w:r>
    </w:p>
    <w:p w14:paraId="192B0626" w14:textId="77777777" w:rsidR="00DD0E98" w:rsidRPr="00BE3EEB" w:rsidRDefault="00DD0E98" w:rsidP="00E80AEA">
      <w:pPr>
        <w:tabs>
          <w:tab w:val="left" w:pos="567"/>
        </w:tabs>
        <w:autoSpaceDE w:val="0"/>
        <w:jc w:val="both"/>
        <w:textAlignment w:val="auto"/>
        <w:rPr>
          <w:rFonts w:cs="Arial"/>
          <w:bCs/>
          <w:color w:val="000000"/>
          <w:kern w:val="0"/>
          <w:sz w:val="24"/>
          <w:szCs w:val="24"/>
        </w:rPr>
      </w:pPr>
      <w:r w:rsidRPr="00BE3EEB">
        <w:rPr>
          <w:rFonts w:cs="Arial"/>
          <w:bCs/>
          <w:color w:val="000000"/>
          <w:kern w:val="0"/>
          <w:sz w:val="24"/>
          <w:szCs w:val="24"/>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22979E26" w14:textId="77777777" w:rsidR="007B6D49" w:rsidRPr="00C962F6" w:rsidRDefault="00DD0E98" w:rsidP="00E80AEA">
      <w:pPr>
        <w:tabs>
          <w:tab w:val="left" w:pos="567"/>
        </w:tabs>
        <w:autoSpaceDE w:val="0"/>
        <w:jc w:val="both"/>
        <w:textAlignment w:val="auto"/>
        <w:rPr>
          <w:rFonts w:cs="Arial"/>
          <w:bCs/>
          <w:color w:val="000000"/>
          <w:kern w:val="0"/>
          <w:sz w:val="24"/>
          <w:szCs w:val="24"/>
        </w:rPr>
      </w:pPr>
      <w:r w:rsidRPr="00BE3EEB">
        <w:rPr>
          <w:rFonts w:cs="Arial"/>
          <w:bCs/>
          <w:color w:val="000000"/>
          <w:kern w:val="0"/>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2D9AD014" w14:textId="77777777" w:rsidR="00DD0E98" w:rsidRPr="00BE3EEB"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Члан 1</w:t>
      </w:r>
      <w:r w:rsidR="00113573">
        <w:rPr>
          <w:rFonts w:cs="Arial"/>
          <w:b/>
          <w:color w:val="000000"/>
          <w:kern w:val="0"/>
          <w:sz w:val="24"/>
          <w:szCs w:val="24"/>
          <w:lang w:val="sr-Cyrl-RS"/>
        </w:rPr>
        <w:t>2</w:t>
      </w:r>
      <w:r w:rsidRPr="00BE3EEB">
        <w:rPr>
          <w:rFonts w:cs="Arial"/>
          <w:color w:val="000000"/>
          <w:kern w:val="0"/>
          <w:sz w:val="24"/>
          <w:szCs w:val="24"/>
        </w:rPr>
        <w:t>.</w:t>
      </w:r>
    </w:p>
    <w:p w14:paraId="272D528E" w14:textId="77777777" w:rsidR="00DD0E98" w:rsidRPr="00BE3EEB" w:rsidRDefault="00DD0E98" w:rsidP="00E80AEA">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w:t>
      </w:r>
    </w:p>
    <w:p w14:paraId="10C4C969" w14:textId="77777777" w:rsidR="00EE0276" w:rsidRPr="00187B9D" w:rsidRDefault="00DD0E98" w:rsidP="00E80AEA">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686F80FB" w14:textId="77777777" w:rsidR="00E22F87" w:rsidRDefault="00E22F87" w:rsidP="00E80AEA">
      <w:pPr>
        <w:tabs>
          <w:tab w:val="left" w:pos="567"/>
        </w:tabs>
        <w:autoSpaceDE w:val="0"/>
        <w:jc w:val="center"/>
        <w:textAlignment w:val="auto"/>
        <w:rPr>
          <w:rFonts w:cs="Arial"/>
          <w:b/>
          <w:sz w:val="24"/>
          <w:szCs w:val="24"/>
          <w:lang w:val="ru-RU"/>
        </w:rPr>
      </w:pPr>
    </w:p>
    <w:p w14:paraId="18B41419" w14:textId="77777777" w:rsidR="00113573" w:rsidRPr="0043685B" w:rsidRDefault="00113573" w:rsidP="00113573">
      <w:pPr>
        <w:jc w:val="center"/>
        <w:rPr>
          <w:rFonts w:cs="Arial"/>
          <w:b/>
          <w:sz w:val="24"/>
          <w:szCs w:val="24"/>
          <w:lang w:val="ru-RU"/>
        </w:rPr>
      </w:pPr>
      <w:r w:rsidRPr="00C432EF">
        <w:rPr>
          <w:rFonts w:cs="Arial"/>
          <w:b/>
          <w:sz w:val="24"/>
          <w:szCs w:val="24"/>
          <w:lang w:val="ru-RU"/>
        </w:rPr>
        <w:t>ПРИМЕНА ПРОПИСАНИХ МЕРА ЗА БЕЗБЕДНОСТ И ЗДРАВЉЕ НА РАДУ</w:t>
      </w:r>
    </w:p>
    <w:p w14:paraId="4F73C0AC" w14:textId="77777777" w:rsidR="00113573" w:rsidRPr="00C432EF" w:rsidRDefault="00113573" w:rsidP="00113573">
      <w:pPr>
        <w:jc w:val="center"/>
        <w:rPr>
          <w:rFonts w:cs="Arial"/>
          <w:b/>
          <w:sz w:val="24"/>
          <w:szCs w:val="24"/>
          <w:lang w:val="sr-Cyrl-RS"/>
        </w:rPr>
      </w:pPr>
      <w:r w:rsidRPr="00C432EF">
        <w:rPr>
          <w:rFonts w:cs="Arial"/>
          <w:b/>
          <w:sz w:val="24"/>
          <w:szCs w:val="24"/>
        </w:rPr>
        <w:t xml:space="preserve">Члан </w:t>
      </w:r>
      <w:r w:rsidRPr="00C432EF">
        <w:rPr>
          <w:rFonts w:cs="Arial"/>
          <w:b/>
          <w:sz w:val="24"/>
          <w:szCs w:val="24"/>
          <w:lang w:val="sr-Cyrl-RS"/>
        </w:rPr>
        <w:t>1</w:t>
      </w:r>
      <w:r>
        <w:rPr>
          <w:rFonts w:cs="Arial"/>
          <w:b/>
          <w:sz w:val="24"/>
          <w:szCs w:val="24"/>
          <w:lang w:val="sr-Cyrl-RS"/>
        </w:rPr>
        <w:t>3</w:t>
      </w:r>
      <w:r w:rsidRPr="00C432EF">
        <w:rPr>
          <w:rFonts w:cs="Arial"/>
          <w:b/>
          <w:sz w:val="24"/>
          <w:szCs w:val="24"/>
          <w:lang w:val="sr-Cyrl-RS"/>
        </w:rPr>
        <w:t>.</w:t>
      </w:r>
    </w:p>
    <w:p w14:paraId="26B36C2A" w14:textId="77777777" w:rsidR="00113573" w:rsidRDefault="00113573" w:rsidP="00113573">
      <w:pPr>
        <w:jc w:val="both"/>
        <w:rPr>
          <w:rFonts w:cs="Arial"/>
          <w:sz w:val="24"/>
          <w:szCs w:val="24"/>
        </w:rPr>
      </w:pPr>
      <w:r w:rsidRPr="00C432EF">
        <w:rPr>
          <w:rFonts w:cs="Arial"/>
          <w:sz w:val="24"/>
          <w:szCs w:val="24"/>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услуга, односно Уговорне стране закључе из области безбедности и здравља на раду у складу са прописима,</w:t>
      </w:r>
      <w:r>
        <w:rPr>
          <w:rFonts w:cs="Arial"/>
          <w:sz w:val="24"/>
          <w:szCs w:val="24"/>
        </w:rPr>
        <w:t xml:space="preserve"> ради реализације овог уговора.</w:t>
      </w:r>
    </w:p>
    <w:p w14:paraId="4C494D64" w14:textId="77777777" w:rsidR="00113573" w:rsidRPr="00C432EF" w:rsidRDefault="00113573" w:rsidP="00113573">
      <w:pPr>
        <w:jc w:val="both"/>
        <w:rPr>
          <w:rFonts w:cs="Arial"/>
          <w:sz w:val="24"/>
          <w:szCs w:val="24"/>
        </w:rPr>
      </w:pPr>
      <w:r w:rsidRPr="00C432EF">
        <w:rPr>
          <w:rFonts w:cs="Arial"/>
          <w:sz w:val="24"/>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w:t>
      </w:r>
    </w:p>
    <w:p w14:paraId="332ACFC5" w14:textId="77777777" w:rsidR="00113573" w:rsidRPr="00C432EF" w:rsidRDefault="00113573" w:rsidP="00113573">
      <w:pPr>
        <w:jc w:val="both"/>
        <w:rPr>
          <w:rFonts w:cs="Arial"/>
          <w:sz w:val="24"/>
          <w:szCs w:val="24"/>
        </w:rPr>
      </w:pPr>
      <w:r w:rsidRPr="00C432EF">
        <w:rPr>
          <w:rFonts w:cs="Arial"/>
          <w:sz w:val="24"/>
          <w:szCs w:val="24"/>
        </w:rPr>
        <w:t xml:space="preserve">У случају било каквог кршења обавезе наведене у ставу 1. и 2. овог члана </w:t>
      </w:r>
      <w:r>
        <w:rPr>
          <w:rFonts w:cs="Arial"/>
          <w:sz w:val="24"/>
          <w:szCs w:val="24"/>
          <w:lang w:val="sr-Cyrl-RS"/>
        </w:rPr>
        <w:t>Корисника услуге</w:t>
      </w:r>
      <w:r w:rsidRPr="00C432EF">
        <w:rPr>
          <w:rFonts w:cs="Arial"/>
          <w:sz w:val="24"/>
          <w:szCs w:val="24"/>
        </w:rPr>
        <w:t xml:space="preserve"> може раскинути овај уговор.</w:t>
      </w:r>
    </w:p>
    <w:p w14:paraId="0C717543" w14:textId="77777777" w:rsidR="00113573" w:rsidRPr="00C432EF" w:rsidRDefault="00113573" w:rsidP="00113573">
      <w:pPr>
        <w:jc w:val="center"/>
        <w:rPr>
          <w:rFonts w:cs="Arial"/>
          <w:b/>
          <w:sz w:val="24"/>
          <w:szCs w:val="24"/>
        </w:rPr>
      </w:pPr>
      <w:r w:rsidRPr="00C432EF">
        <w:rPr>
          <w:rFonts w:cs="Arial"/>
          <w:b/>
          <w:sz w:val="24"/>
          <w:szCs w:val="24"/>
        </w:rPr>
        <w:t>Члан 1</w:t>
      </w:r>
      <w:r>
        <w:rPr>
          <w:rFonts w:cs="Arial"/>
          <w:b/>
          <w:sz w:val="24"/>
          <w:szCs w:val="24"/>
          <w:lang w:val="sr-Cyrl-RS"/>
        </w:rPr>
        <w:t>4</w:t>
      </w:r>
      <w:r w:rsidRPr="00C432EF">
        <w:rPr>
          <w:rFonts w:cs="Arial"/>
          <w:b/>
          <w:sz w:val="24"/>
          <w:szCs w:val="24"/>
        </w:rPr>
        <w:t>.</w:t>
      </w:r>
    </w:p>
    <w:p w14:paraId="77AC43C2" w14:textId="77777777" w:rsidR="00113573" w:rsidRPr="00C432EF" w:rsidRDefault="00113573" w:rsidP="00113573">
      <w:pPr>
        <w:jc w:val="both"/>
        <w:rPr>
          <w:rFonts w:cs="Arial"/>
          <w:sz w:val="24"/>
          <w:szCs w:val="24"/>
        </w:rPr>
      </w:pPr>
      <w:r w:rsidRPr="00C432EF">
        <w:rPr>
          <w:rFonts w:cs="Arial"/>
          <w:sz w:val="24"/>
          <w:szCs w:val="24"/>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26B06110" w14:textId="77777777" w:rsidR="00113573" w:rsidRPr="00C432EF" w:rsidRDefault="00113573" w:rsidP="00113573">
      <w:pPr>
        <w:jc w:val="center"/>
        <w:rPr>
          <w:rFonts w:cs="Arial"/>
          <w:b/>
          <w:sz w:val="24"/>
          <w:szCs w:val="24"/>
          <w:lang w:val="sr-Cyrl-RS"/>
        </w:rPr>
      </w:pPr>
      <w:r w:rsidRPr="00C432EF">
        <w:rPr>
          <w:rFonts w:cs="Arial"/>
          <w:b/>
          <w:sz w:val="24"/>
          <w:szCs w:val="24"/>
        </w:rPr>
        <w:t>Члан 1</w:t>
      </w:r>
      <w:r>
        <w:rPr>
          <w:rFonts w:cs="Arial"/>
          <w:b/>
          <w:sz w:val="24"/>
          <w:szCs w:val="24"/>
          <w:lang w:val="sr-Cyrl-RS"/>
        </w:rPr>
        <w:t>5</w:t>
      </w:r>
      <w:r w:rsidRPr="00C432EF">
        <w:rPr>
          <w:rFonts w:cs="Arial"/>
          <w:b/>
          <w:sz w:val="24"/>
          <w:szCs w:val="24"/>
          <w:lang w:val="sr-Cyrl-RS"/>
        </w:rPr>
        <w:t>.</w:t>
      </w:r>
    </w:p>
    <w:p w14:paraId="578878C1" w14:textId="77777777" w:rsidR="00113573" w:rsidRDefault="00113573" w:rsidP="00113573">
      <w:pPr>
        <w:jc w:val="both"/>
        <w:rPr>
          <w:rFonts w:cs="Arial"/>
          <w:sz w:val="24"/>
          <w:szCs w:val="24"/>
        </w:rPr>
      </w:pPr>
      <w:r w:rsidRPr="00C432EF">
        <w:rPr>
          <w:rFonts w:cs="Arial"/>
          <w:sz w:val="24"/>
          <w:szCs w:val="24"/>
        </w:rPr>
        <w:t>Пружалац услуге је дужан да колективно осигура своје запослене у случају повреде на раду, професионалних обо</w:t>
      </w:r>
      <w:r>
        <w:rPr>
          <w:rFonts w:cs="Arial"/>
          <w:sz w:val="24"/>
          <w:szCs w:val="24"/>
        </w:rPr>
        <w:t>љења и обољења у вези са радом.</w:t>
      </w:r>
    </w:p>
    <w:p w14:paraId="298D6B11" w14:textId="77777777" w:rsidR="00113573" w:rsidRPr="00C432EF" w:rsidRDefault="00113573" w:rsidP="00113573">
      <w:pPr>
        <w:jc w:val="both"/>
        <w:rPr>
          <w:rFonts w:cs="Arial"/>
          <w:sz w:val="24"/>
          <w:szCs w:val="24"/>
        </w:rPr>
      </w:pPr>
    </w:p>
    <w:p w14:paraId="315134AF" w14:textId="77777777" w:rsidR="00113573" w:rsidRPr="00C432EF" w:rsidRDefault="00113573" w:rsidP="00113573">
      <w:pPr>
        <w:jc w:val="center"/>
        <w:rPr>
          <w:rFonts w:cs="Arial"/>
          <w:b/>
          <w:sz w:val="24"/>
          <w:szCs w:val="24"/>
        </w:rPr>
      </w:pPr>
      <w:r w:rsidRPr="00C432EF">
        <w:rPr>
          <w:rFonts w:cs="Arial"/>
          <w:b/>
          <w:sz w:val="24"/>
          <w:szCs w:val="24"/>
        </w:rPr>
        <w:t>Члан 1</w:t>
      </w:r>
      <w:r>
        <w:rPr>
          <w:rFonts w:cs="Arial"/>
          <w:b/>
          <w:sz w:val="24"/>
          <w:szCs w:val="24"/>
          <w:lang w:val="sr-Cyrl-RS"/>
        </w:rPr>
        <w:t>6</w:t>
      </w:r>
      <w:r w:rsidRPr="00C432EF">
        <w:rPr>
          <w:rFonts w:cs="Arial"/>
          <w:b/>
          <w:sz w:val="24"/>
          <w:szCs w:val="24"/>
        </w:rPr>
        <w:t>.</w:t>
      </w:r>
    </w:p>
    <w:p w14:paraId="135ED852" w14:textId="77777777" w:rsidR="00113573" w:rsidRPr="00C432EF" w:rsidRDefault="00113573" w:rsidP="00113573">
      <w:pPr>
        <w:jc w:val="both"/>
        <w:rPr>
          <w:rFonts w:cs="Arial"/>
          <w:sz w:val="24"/>
          <w:szCs w:val="24"/>
        </w:rPr>
      </w:pPr>
      <w:r w:rsidRPr="00C432EF">
        <w:rPr>
          <w:rFonts w:cs="Arial"/>
          <w:sz w:val="24"/>
          <w:szCs w:val="24"/>
        </w:rPr>
        <w:t>Пружалац услуге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389D84DA" w14:textId="77777777" w:rsidR="00113573" w:rsidRDefault="00113573" w:rsidP="00113573">
      <w:pPr>
        <w:jc w:val="both"/>
        <w:rPr>
          <w:rFonts w:cs="Arial"/>
          <w:sz w:val="24"/>
          <w:szCs w:val="24"/>
        </w:rPr>
      </w:pPr>
    </w:p>
    <w:p w14:paraId="369B2685" w14:textId="77777777" w:rsidR="007174D2" w:rsidRDefault="007174D2" w:rsidP="00113573">
      <w:pPr>
        <w:jc w:val="both"/>
        <w:rPr>
          <w:rFonts w:cs="Arial"/>
          <w:sz w:val="24"/>
          <w:szCs w:val="24"/>
        </w:rPr>
      </w:pPr>
    </w:p>
    <w:p w14:paraId="0DFE687B" w14:textId="22B28B6A" w:rsidR="00113573" w:rsidRPr="00C432EF" w:rsidRDefault="00113573" w:rsidP="00113573">
      <w:pPr>
        <w:jc w:val="both"/>
        <w:rPr>
          <w:rFonts w:cs="Arial"/>
          <w:sz w:val="24"/>
          <w:szCs w:val="24"/>
        </w:rPr>
      </w:pPr>
      <w:r w:rsidRPr="00C432EF">
        <w:rPr>
          <w:rFonts w:cs="Arial"/>
          <w:sz w:val="24"/>
          <w:szCs w:val="24"/>
        </w:rPr>
        <w:lastRenderedPageBreak/>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14:paraId="73FADC85" w14:textId="77777777" w:rsidR="00113573" w:rsidRPr="00C432EF" w:rsidRDefault="00113573" w:rsidP="00113573">
      <w:pPr>
        <w:jc w:val="both"/>
        <w:rPr>
          <w:rFonts w:cs="Arial"/>
          <w:sz w:val="24"/>
          <w:szCs w:val="24"/>
        </w:rPr>
      </w:pPr>
      <w:r w:rsidRPr="00C432EF">
        <w:rPr>
          <w:rFonts w:cs="Arial"/>
          <w:sz w:val="24"/>
          <w:szCs w:val="24"/>
        </w:rPr>
        <w:t>Пружалац услуге је дужан да поседује полису осигурања од одговорности из делатности за</w:t>
      </w:r>
      <w:r>
        <w:rPr>
          <w:rFonts w:cs="Arial"/>
          <w:sz w:val="24"/>
          <w:szCs w:val="24"/>
        </w:rPr>
        <w:t xml:space="preserve"> штете причињене трећим лицима.</w:t>
      </w:r>
    </w:p>
    <w:p w14:paraId="79EAD01A" w14:textId="77777777" w:rsidR="00113573" w:rsidRPr="00C432EF" w:rsidRDefault="00113573" w:rsidP="00113573">
      <w:pPr>
        <w:jc w:val="center"/>
        <w:rPr>
          <w:rFonts w:cs="Arial"/>
          <w:b/>
          <w:sz w:val="24"/>
          <w:szCs w:val="24"/>
        </w:rPr>
      </w:pPr>
      <w:r w:rsidRPr="00C432EF">
        <w:rPr>
          <w:rFonts w:cs="Arial"/>
          <w:b/>
          <w:sz w:val="24"/>
          <w:szCs w:val="24"/>
        </w:rPr>
        <w:t>Члан 1</w:t>
      </w:r>
      <w:r>
        <w:rPr>
          <w:rFonts w:cs="Arial"/>
          <w:b/>
          <w:sz w:val="24"/>
          <w:szCs w:val="24"/>
          <w:lang w:val="sr-Cyrl-RS"/>
        </w:rPr>
        <w:t>7</w:t>
      </w:r>
      <w:r w:rsidRPr="00C432EF">
        <w:rPr>
          <w:rFonts w:cs="Arial"/>
          <w:b/>
          <w:sz w:val="24"/>
          <w:szCs w:val="24"/>
        </w:rPr>
        <w:t>.</w:t>
      </w:r>
    </w:p>
    <w:p w14:paraId="403E63F7" w14:textId="77777777" w:rsidR="00113573" w:rsidRPr="00C432EF" w:rsidRDefault="00113573" w:rsidP="00113573">
      <w:pPr>
        <w:jc w:val="both"/>
        <w:rPr>
          <w:rFonts w:cs="Arial"/>
          <w:sz w:val="24"/>
          <w:szCs w:val="24"/>
        </w:rPr>
      </w:pPr>
      <w:r w:rsidRPr="00C432EF">
        <w:rPr>
          <w:rFonts w:cs="Arial"/>
          <w:sz w:val="24"/>
          <w:szCs w:val="24"/>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w:t>
      </w:r>
      <w:r w:rsidRPr="00C432EF">
        <w:rPr>
          <w:rFonts w:cs="Arial"/>
          <w:sz w:val="24"/>
          <w:szCs w:val="24"/>
          <w:lang w:val="sr-Cyrl-RS"/>
        </w:rPr>
        <w:t>орисника услуге</w:t>
      </w:r>
      <w:r w:rsidRPr="00C432EF">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348DD193" w14:textId="77777777" w:rsidR="00113573" w:rsidRDefault="00113573" w:rsidP="00113573">
      <w:pPr>
        <w:pStyle w:val="KDParagraf"/>
        <w:spacing w:before="0"/>
        <w:rPr>
          <w:rFonts w:cs="Arial"/>
          <w:color w:val="00B0F0"/>
        </w:rPr>
      </w:pPr>
      <w:r w:rsidRPr="00C432EF">
        <w:rPr>
          <w:rFonts w:cs="Arial"/>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r w:rsidRPr="00E8094A">
        <w:rPr>
          <w:rFonts w:cs="Arial"/>
          <w:color w:val="00B0F0"/>
        </w:rPr>
        <w:t>.</w:t>
      </w:r>
    </w:p>
    <w:p w14:paraId="3FADBBE2" w14:textId="77777777" w:rsidR="00113573" w:rsidRDefault="00113573" w:rsidP="00E80AEA">
      <w:pPr>
        <w:tabs>
          <w:tab w:val="left" w:pos="567"/>
        </w:tabs>
        <w:autoSpaceDE w:val="0"/>
        <w:jc w:val="center"/>
        <w:textAlignment w:val="auto"/>
        <w:rPr>
          <w:rFonts w:cs="Arial"/>
          <w:b/>
          <w:sz w:val="24"/>
          <w:szCs w:val="24"/>
          <w:lang w:val="ru-RU"/>
        </w:rPr>
      </w:pPr>
    </w:p>
    <w:p w14:paraId="070DB1E2" w14:textId="77777777" w:rsidR="00DD0E98" w:rsidRPr="00BE3EEB" w:rsidRDefault="00DD0E98" w:rsidP="00E80AEA">
      <w:pPr>
        <w:tabs>
          <w:tab w:val="left" w:pos="567"/>
        </w:tabs>
        <w:autoSpaceDE w:val="0"/>
        <w:jc w:val="center"/>
        <w:textAlignment w:val="auto"/>
        <w:rPr>
          <w:rFonts w:cs="Arial"/>
          <w:kern w:val="0"/>
          <w:sz w:val="24"/>
          <w:szCs w:val="24"/>
        </w:rPr>
      </w:pPr>
      <w:r w:rsidRPr="00BE3EEB">
        <w:rPr>
          <w:rFonts w:cs="Arial"/>
          <w:b/>
          <w:kern w:val="0"/>
          <w:sz w:val="24"/>
          <w:szCs w:val="24"/>
        </w:rPr>
        <w:t>ИНТЕЛЕКТУАЛНА СВОЈИНА</w:t>
      </w:r>
    </w:p>
    <w:p w14:paraId="336DEA58" w14:textId="77777777" w:rsidR="00DD0E98" w:rsidRPr="00BE3EEB" w:rsidRDefault="00DD0E98" w:rsidP="00E80AEA">
      <w:pPr>
        <w:tabs>
          <w:tab w:val="left" w:pos="567"/>
        </w:tabs>
        <w:autoSpaceDE w:val="0"/>
        <w:jc w:val="center"/>
        <w:textAlignment w:val="auto"/>
        <w:rPr>
          <w:rFonts w:cs="Arial"/>
          <w:kern w:val="0"/>
          <w:sz w:val="24"/>
          <w:szCs w:val="24"/>
        </w:rPr>
      </w:pPr>
      <w:r w:rsidRPr="00BE3EEB">
        <w:rPr>
          <w:rFonts w:cs="Arial"/>
          <w:b/>
          <w:kern w:val="0"/>
          <w:sz w:val="24"/>
          <w:szCs w:val="24"/>
        </w:rPr>
        <w:t>Члан 1</w:t>
      </w:r>
      <w:r w:rsidR="00113573">
        <w:rPr>
          <w:rFonts w:cs="Arial"/>
          <w:b/>
          <w:kern w:val="0"/>
          <w:sz w:val="24"/>
          <w:szCs w:val="24"/>
          <w:lang w:val="sr-Cyrl-RS"/>
        </w:rPr>
        <w:t>8</w:t>
      </w:r>
      <w:r w:rsidRPr="00BE3EEB">
        <w:rPr>
          <w:rFonts w:cs="Arial"/>
          <w:kern w:val="0"/>
          <w:sz w:val="24"/>
          <w:szCs w:val="24"/>
        </w:rPr>
        <w:t>.</w:t>
      </w:r>
    </w:p>
    <w:p w14:paraId="1AC3F123" w14:textId="77777777" w:rsidR="00DD0E98" w:rsidRPr="00BE3EEB" w:rsidRDefault="00DD0E98" w:rsidP="00E80AEA">
      <w:pPr>
        <w:tabs>
          <w:tab w:val="left" w:pos="567"/>
        </w:tabs>
        <w:autoSpaceDE w:val="0"/>
        <w:jc w:val="both"/>
        <w:textAlignment w:val="auto"/>
        <w:rPr>
          <w:rFonts w:cs="Arial"/>
          <w:kern w:val="0"/>
          <w:sz w:val="24"/>
          <w:szCs w:val="24"/>
        </w:rPr>
      </w:pPr>
      <w:r w:rsidRPr="00BE3EEB">
        <w:rPr>
          <w:rFonts w:cs="Arial"/>
          <w:kern w:val="0"/>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6A0683E9" w14:textId="77777777" w:rsidR="00DD0E98" w:rsidRPr="00BE3EEB" w:rsidRDefault="00DD0E98" w:rsidP="00E80AEA">
      <w:pPr>
        <w:tabs>
          <w:tab w:val="left" w:pos="567"/>
        </w:tabs>
        <w:autoSpaceDE w:val="0"/>
        <w:jc w:val="both"/>
        <w:textAlignment w:val="auto"/>
        <w:rPr>
          <w:rFonts w:cs="Arial"/>
          <w:kern w:val="0"/>
          <w:sz w:val="24"/>
          <w:szCs w:val="24"/>
        </w:rPr>
      </w:pPr>
      <w:r w:rsidRPr="00BE3EEB">
        <w:rPr>
          <w:rFonts w:cs="Arial"/>
          <w:kern w:val="0"/>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6FF6454" w14:textId="77777777" w:rsidR="00DD0E98" w:rsidRPr="00BE3EEB" w:rsidRDefault="00DD0E98" w:rsidP="00E80AEA">
      <w:pPr>
        <w:tabs>
          <w:tab w:val="left" w:pos="567"/>
        </w:tabs>
        <w:autoSpaceDE w:val="0"/>
        <w:jc w:val="both"/>
        <w:textAlignment w:val="auto"/>
        <w:rPr>
          <w:rFonts w:cs="Arial"/>
          <w:kern w:val="0"/>
          <w:sz w:val="24"/>
          <w:szCs w:val="24"/>
        </w:rPr>
      </w:pPr>
      <w:r w:rsidRPr="00BE3EEB">
        <w:rPr>
          <w:rFonts w:cs="Arial"/>
          <w:kern w:val="0"/>
          <w:sz w:val="24"/>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5EB8A675" w14:textId="77777777" w:rsidR="00DD0E98" w:rsidRPr="0075672E" w:rsidRDefault="00DD0E98" w:rsidP="00E80AEA">
      <w:pPr>
        <w:tabs>
          <w:tab w:val="left" w:pos="567"/>
        </w:tabs>
        <w:autoSpaceDE w:val="0"/>
        <w:jc w:val="both"/>
        <w:textAlignment w:val="auto"/>
        <w:rPr>
          <w:rFonts w:cs="Arial"/>
          <w:kern w:val="0"/>
          <w:sz w:val="24"/>
          <w:szCs w:val="24"/>
        </w:rPr>
      </w:pPr>
      <w:r w:rsidRPr="00BE3EEB">
        <w:rPr>
          <w:rFonts w:cs="Arial"/>
          <w:kern w:val="0"/>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6CD6BC54" w14:textId="77777777" w:rsidR="0075672E" w:rsidRDefault="0075672E" w:rsidP="00E80AEA">
      <w:pPr>
        <w:tabs>
          <w:tab w:val="left" w:pos="567"/>
        </w:tabs>
        <w:autoSpaceDE w:val="0"/>
        <w:textAlignment w:val="auto"/>
        <w:rPr>
          <w:rFonts w:cs="Arial"/>
          <w:b/>
          <w:color w:val="000000"/>
          <w:kern w:val="0"/>
          <w:sz w:val="24"/>
          <w:szCs w:val="24"/>
        </w:rPr>
      </w:pPr>
    </w:p>
    <w:p w14:paraId="0503DCF4" w14:textId="77777777" w:rsidR="00DD0E98" w:rsidRPr="00BE3EEB"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ЗАКЉУЧИВАЊЕ И СТУПАЊЕ УГОВОРА НА СНАГУ</w:t>
      </w:r>
    </w:p>
    <w:p w14:paraId="004028A1" w14:textId="77777777" w:rsidR="00DD0E98" w:rsidRPr="00BE3EEB"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 xml:space="preserve">Члан </w:t>
      </w:r>
      <w:r w:rsidR="00E22F87">
        <w:rPr>
          <w:rFonts w:cs="Arial"/>
          <w:b/>
          <w:color w:val="000000"/>
          <w:kern w:val="0"/>
          <w:sz w:val="24"/>
          <w:szCs w:val="24"/>
        </w:rPr>
        <w:t>1</w:t>
      </w:r>
      <w:r w:rsidR="00113573">
        <w:rPr>
          <w:rFonts w:cs="Arial"/>
          <w:b/>
          <w:color w:val="000000"/>
          <w:kern w:val="0"/>
          <w:sz w:val="24"/>
          <w:szCs w:val="24"/>
          <w:lang w:val="sr-Cyrl-RS"/>
        </w:rPr>
        <w:t>9</w:t>
      </w:r>
      <w:r w:rsidRPr="00BE3EEB">
        <w:rPr>
          <w:rFonts w:cs="Arial"/>
          <w:color w:val="000000"/>
          <w:kern w:val="0"/>
          <w:sz w:val="24"/>
          <w:szCs w:val="24"/>
        </w:rPr>
        <w:t>.</w:t>
      </w:r>
    </w:p>
    <w:p w14:paraId="38634D81" w14:textId="77777777" w:rsidR="00113573" w:rsidRPr="00AA1B1F" w:rsidRDefault="00113573" w:rsidP="00113573">
      <w:pPr>
        <w:pStyle w:val="KDParagraf"/>
        <w:spacing w:before="0"/>
        <w:rPr>
          <w:b/>
          <w:bCs/>
          <w:color w:val="auto"/>
        </w:rPr>
      </w:pPr>
      <w:r w:rsidRPr="00786E0D">
        <w:rPr>
          <w:rFonts w:cs="Arial"/>
          <w:color w:val="auto"/>
        </w:rPr>
        <w:t>Овај Уговор сматра се закљученим када га потпишу овлашћени представници</w:t>
      </w:r>
      <w:r>
        <w:rPr>
          <w:rFonts w:cs="Arial"/>
          <w:color w:val="auto"/>
        </w:rPr>
        <w:t xml:space="preserve"> Уговорних страна, </w:t>
      </w:r>
      <w:r w:rsidRPr="00E01953">
        <w:rPr>
          <w:color w:val="auto"/>
        </w:rPr>
        <w:t xml:space="preserve">а ступа на снагу када Пружалац услуге </w:t>
      </w:r>
      <w:r>
        <w:rPr>
          <w:color w:val="auto"/>
        </w:rPr>
        <w:t>у складу са роковима из члана 10</w:t>
      </w:r>
      <w:r w:rsidRPr="00E01953">
        <w:rPr>
          <w:color w:val="auto"/>
        </w:rPr>
        <w:t xml:space="preserve">. овог Уговора </w:t>
      </w:r>
      <w:r>
        <w:rPr>
          <w:color w:val="auto"/>
        </w:rPr>
        <w:t>достави средст</w:t>
      </w:r>
      <w:r w:rsidRPr="00E01953">
        <w:rPr>
          <w:color w:val="auto"/>
        </w:rPr>
        <w:t>во финансијског обезбеђења</w:t>
      </w:r>
      <w:r w:rsidRPr="00E01953">
        <w:rPr>
          <w:b/>
          <w:bCs/>
          <w:color w:val="auto"/>
        </w:rPr>
        <w:t>.</w:t>
      </w:r>
    </w:p>
    <w:p w14:paraId="54A11D5D" w14:textId="77777777" w:rsidR="00113573" w:rsidRDefault="00113573" w:rsidP="00E80AEA">
      <w:pPr>
        <w:tabs>
          <w:tab w:val="left" w:pos="567"/>
        </w:tabs>
        <w:autoSpaceDE w:val="0"/>
        <w:jc w:val="center"/>
        <w:textAlignment w:val="auto"/>
        <w:rPr>
          <w:rFonts w:cs="Arial"/>
          <w:b/>
          <w:kern w:val="0"/>
          <w:sz w:val="24"/>
          <w:szCs w:val="24"/>
        </w:rPr>
      </w:pPr>
    </w:p>
    <w:p w14:paraId="43F0564C" w14:textId="77777777" w:rsidR="00DD0E98" w:rsidRPr="00BE3EEB" w:rsidRDefault="00DD0E98" w:rsidP="00E80AEA">
      <w:pPr>
        <w:tabs>
          <w:tab w:val="left" w:pos="567"/>
        </w:tabs>
        <w:autoSpaceDE w:val="0"/>
        <w:jc w:val="center"/>
        <w:textAlignment w:val="auto"/>
        <w:rPr>
          <w:rFonts w:cs="Arial"/>
          <w:kern w:val="0"/>
          <w:sz w:val="24"/>
          <w:szCs w:val="24"/>
        </w:rPr>
      </w:pPr>
      <w:r w:rsidRPr="00BE3EEB">
        <w:rPr>
          <w:rFonts w:cs="Arial"/>
          <w:b/>
          <w:kern w:val="0"/>
          <w:sz w:val="24"/>
          <w:szCs w:val="24"/>
        </w:rPr>
        <w:t xml:space="preserve">Члан </w:t>
      </w:r>
      <w:r w:rsidR="00113573">
        <w:rPr>
          <w:rFonts w:cs="Arial"/>
          <w:b/>
          <w:kern w:val="0"/>
          <w:sz w:val="24"/>
          <w:szCs w:val="24"/>
          <w:lang w:val="sr-Cyrl-RS"/>
        </w:rPr>
        <w:t>20</w:t>
      </w:r>
      <w:r w:rsidRPr="00BE3EEB">
        <w:rPr>
          <w:rFonts w:cs="Arial"/>
          <w:kern w:val="0"/>
          <w:sz w:val="24"/>
          <w:szCs w:val="24"/>
        </w:rPr>
        <w:t>.</w:t>
      </w:r>
    </w:p>
    <w:p w14:paraId="762B6F75" w14:textId="08B9A06A" w:rsidR="00A653A1" w:rsidRPr="000B64D9" w:rsidRDefault="00A653A1" w:rsidP="00A653A1">
      <w:pPr>
        <w:tabs>
          <w:tab w:val="left" w:pos="567"/>
        </w:tabs>
        <w:autoSpaceDE w:val="0"/>
        <w:jc w:val="both"/>
        <w:rPr>
          <w:rFonts w:cs="Arial"/>
          <w:color w:val="FF0000"/>
          <w:sz w:val="24"/>
          <w:szCs w:val="24"/>
          <w:lang w:val="sr-Cyrl-RS"/>
        </w:rPr>
      </w:pPr>
      <w:r w:rsidRPr="00A51146">
        <w:rPr>
          <w:rFonts w:cs="Arial"/>
          <w:color w:val="000000"/>
          <w:kern w:val="0"/>
          <w:sz w:val="24"/>
          <w:szCs w:val="24"/>
        </w:rPr>
        <w:t>Овај Уговор важи до обостраног испуњења уговорених обавеза уговорних страна</w:t>
      </w:r>
      <w:r w:rsidR="002A7129">
        <w:rPr>
          <w:rFonts w:cs="Arial"/>
          <w:color w:val="000000"/>
          <w:kern w:val="0"/>
          <w:sz w:val="24"/>
          <w:szCs w:val="24"/>
          <w:lang w:val="sr-Cyrl-RS"/>
        </w:rPr>
        <w:t xml:space="preserve">, а најдуже 15 месеци од дана почетка вршења услуге. </w:t>
      </w:r>
    </w:p>
    <w:p w14:paraId="7B5FD123" w14:textId="77777777" w:rsidR="0014188C" w:rsidRDefault="0014188C" w:rsidP="002A490A">
      <w:pPr>
        <w:tabs>
          <w:tab w:val="left" w:pos="567"/>
        </w:tabs>
        <w:autoSpaceDE w:val="0"/>
        <w:textAlignment w:val="auto"/>
        <w:rPr>
          <w:rFonts w:cs="Arial"/>
          <w:b/>
          <w:bCs/>
          <w:kern w:val="0"/>
          <w:sz w:val="24"/>
          <w:szCs w:val="24"/>
        </w:rPr>
      </w:pPr>
    </w:p>
    <w:p w14:paraId="25E732D0" w14:textId="77777777" w:rsidR="00DD0E98" w:rsidRPr="00BE3EEB" w:rsidRDefault="00DD0E98" w:rsidP="00E80AEA">
      <w:pPr>
        <w:tabs>
          <w:tab w:val="left" w:pos="567"/>
        </w:tabs>
        <w:autoSpaceDE w:val="0"/>
        <w:jc w:val="center"/>
        <w:textAlignment w:val="auto"/>
        <w:rPr>
          <w:rFonts w:cs="Arial"/>
          <w:b/>
          <w:bCs/>
          <w:kern w:val="0"/>
          <w:sz w:val="24"/>
          <w:szCs w:val="24"/>
        </w:rPr>
      </w:pPr>
      <w:r w:rsidRPr="00BE3EEB">
        <w:rPr>
          <w:rFonts w:cs="Arial"/>
          <w:b/>
          <w:bCs/>
          <w:kern w:val="0"/>
          <w:sz w:val="24"/>
          <w:szCs w:val="24"/>
        </w:rPr>
        <w:t>НАДЗОР НАД ПРУЖАЊЕМ УСЛУГА И КОНТРОЛА КВАЛИТЕТА</w:t>
      </w:r>
    </w:p>
    <w:p w14:paraId="31951C39" w14:textId="77777777" w:rsidR="00DD0E98" w:rsidRPr="00BE3EEB"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 xml:space="preserve">Члан </w:t>
      </w:r>
      <w:r w:rsidR="00113573">
        <w:rPr>
          <w:rFonts w:cs="Arial"/>
          <w:b/>
          <w:color w:val="000000"/>
          <w:kern w:val="0"/>
          <w:sz w:val="24"/>
          <w:szCs w:val="24"/>
          <w:lang w:val="sr-Cyrl-RS"/>
        </w:rPr>
        <w:t>21</w:t>
      </w:r>
      <w:r w:rsidRPr="00BE3EEB">
        <w:rPr>
          <w:rFonts w:cs="Arial"/>
          <w:color w:val="000000"/>
          <w:kern w:val="0"/>
          <w:sz w:val="24"/>
          <w:szCs w:val="24"/>
        </w:rPr>
        <w:t>.</w:t>
      </w:r>
    </w:p>
    <w:p w14:paraId="40687533" w14:textId="77777777" w:rsidR="00DD0E98" w:rsidRPr="00BE3EEB" w:rsidRDefault="00DD0E98" w:rsidP="00E80AEA">
      <w:pPr>
        <w:suppressAutoHyphens w:val="0"/>
        <w:autoSpaceDE w:val="0"/>
        <w:jc w:val="both"/>
        <w:textAlignment w:val="auto"/>
        <w:rPr>
          <w:rFonts w:cs="Arial"/>
          <w:color w:val="000000"/>
          <w:kern w:val="0"/>
          <w:sz w:val="24"/>
          <w:szCs w:val="24"/>
        </w:rPr>
      </w:pPr>
      <w:r w:rsidRPr="00BE3EEB">
        <w:rPr>
          <w:rFonts w:cs="Arial"/>
          <w:kern w:val="0"/>
          <w:sz w:val="24"/>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0264EBBD" w14:textId="77777777" w:rsidR="00090788" w:rsidRPr="00090788" w:rsidRDefault="00090788" w:rsidP="00E80AEA">
      <w:pPr>
        <w:suppressAutoHyphens w:val="0"/>
        <w:autoSpaceDE w:val="0"/>
        <w:jc w:val="both"/>
        <w:textAlignment w:val="auto"/>
        <w:rPr>
          <w:rFonts w:cs="Arial"/>
          <w:kern w:val="0"/>
          <w:sz w:val="24"/>
          <w:szCs w:val="24"/>
        </w:rPr>
      </w:pPr>
      <w:r w:rsidRPr="00090788">
        <w:rPr>
          <w:rFonts w:cs="Arial"/>
          <w:kern w:val="0"/>
          <w:sz w:val="24"/>
          <w:szCs w:val="24"/>
        </w:rPr>
        <w:t xml:space="preserve">Корисник услуга се обавезује да, пре почетка реализације Уговора, решењем именује лице  овлашћено за надзор над пружањем услугаи о томе писаним путем извести Пружаоца услуга. </w:t>
      </w:r>
    </w:p>
    <w:p w14:paraId="13EEDFD9" w14:textId="77777777" w:rsidR="007153CD" w:rsidRDefault="00DD0E98" w:rsidP="00E80AEA">
      <w:pPr>
        <w:suppressAutoHyphens w:val="0"/>
        <w:autoSpaceDE w:val="0"/>
        <w:jc w:val="both"/>
        <w:textAlignment w:val="auto"/>
        <w:rPr>
          <w:rFonts w:cs="Arial"/>
          <w:kern w:val="0"/>
          <w:sz w:val="24"/>
          <w:szCs w:val="24"/>
        </w:rPr>
      </w:pPr>
      <w:r w:rsidRPr="00BE3EEB">
        <w:rPr>
          <w:rFonts w:cs="Arial"/>
          <w:kern w:val="0"/>
          <w:sz w:val="24"/>
          <w:szCs w:val="24"/>
        </w:rPr>
        <w:t xml:space="preserve">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w:t>
      </w:r>
    </w:p>
    <w:p w14:paraId="11C425DC" w14:textId="77777777" w:rsidR="007153CD" w:rsidRDefault="007153CD" w:rsidP="00E80AEA">
      <w:pPr>
        <w:suppressAutoHyphens w:val="0"/>
        <w:autoSpaceDE w:val="0"/>
        <w:jc w:val="both"/>
        <w:textAlignment w:val="auto"/>
        <w:rPr>
          <w:rFonts w:cs="Arial"/>
          <w:kern w:val="0"/>
          <w:sz w:val="24"/>
          <w:szCs w:val="24"/>
        </w:rPr>
      </w:pPr>
    </w:p>
    <w:p w14:paraId="74B46CB3" w14:textId="4E0E32EA" w:rsidR="00DD0E98" w:rsidRPr="00BE3EEB" w:rsidRDefault="00DD0E98" w:rsidP="00E80AEA">
      <w:pPr>
        <w:suppressAutoHyphens w:val="0"/>
        <w:autoSpaceDE w:val="0"/>
        <w:jc w:val="both"/>
        <w:textAlignment w:val="auto"/>
        <w:rPr>
          <w:rFonts w:cs="Arial"/>
          <w:color w:val="000000"/>
          <w:kern w:val="0"/>
          <w:sz w:val="24"/>
          <w:szCs w:val="24"/>
        </w:rPr>
      </w:pPr>
      <w:r w:rsidRPr="00BE3EEB">
        <w:rPr>
          <w:rFonts w:cs="Arial"/>
          <w:kern w:val="0"/>
          <w:sz w:val="24"/>
          <w:szCs w:val="24"/>
        </w:rPr>
        <w:t>извршењу услуга, врши контролу рокова, количине и квали</w:t>
      </w:r>
      <w:r w:rsidR="00696604">
        <w:rPr>
          <w:rFonts w:cs="Arial"/>
          <w:kern w:val="0"/>
          <w:sz w:val="24"/>
          <w:szCs w:val="24"/>
        </w:rPr>
        <w:t>тета</w:t>
      </w:r>
      <w:r w:rsidRPr="00BE3EEB">
        <w:rPr>
          <w:rFonts w:cs="Arial"/>
          <w:kern w:val="0"/>
          <w:sz w:val="24"/>
          <w:szCs w:val="24"/>
        </w:rPr>
        <w:t xml:space="preserve"> пружених услуга, потписује Записник о извршеним услугама</w:t>
      </w:r>
      <w:r w:rsidRPr="00BE3EEB">
        <w:rPr>
          <w:rFonts w:cs="Arial"/>
          <w:color w:val="000000"/>
          <w:kern w:val="0"/>
          <w:sz w:val="24"/>
          <w:szCs w:val="24"/>
        </w:rPr>
        <w:t>, фактуре</w:t>
      </w:r>
      <w:r w:rsidRPr="00BE3EEB">
        <w:rPr>
          <w:rFonts w:cs="Arial"/>
          <w:color w:val="000000"/>
          <w:kern w:val="0"/>
          <w:sz w:val="24"/>
          <w:szCs w:val="24"/>
          <w:lang w:val="sr-Cyrl-CS"/>
        </w:rPr>
        <w:t>, изводе из ценовника</w:t>
      </w:r>
      <w:r w:rsidRPr="00BE3EEB">
        <w:rPr>
          <w:rFonts w:cs="Arial"/>
          <w:kern w:val="0"/>
          <w:sz w:val="24"/>
          <w:szCs w:val="24"/>
        </w:rPr>
        <w:t xml:space="preserve">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14:paraId="48BB1454" w14:textId="77777777" w:rsidR="009C4524" w:rsidRPr="007B6D49" w:rsidRDefault="00DD0E98" w:rsidP="00E80AEA">
      <w:pPr>
        <w:suppressAutoHyphens w:val="0"/>
        <w:autoSpaceDE w:val="0"/>
        <w:jc w:val="both"/>
        <w:textAlignment w:val="auto"/>
        <w:rPr>
          <w:rFonts w:cs="Arial"/>
          <w:color w:val="000000"/>
          <w:kern w:val="0"/>
          <w:sz w:val="24"/>
          <w:szCs w:val="24"/>
        </w:rPr>
      </w:pPr>
      <w:r w:rsidRPr="00BE3EEB">
        <w:rPr>
          <w:rFonts w:cs="Arial"/>
          <w:kern w:val="0"/>
          <w:sz w:val="24"/>
          <w:szCs w:val="24"/>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4C07AA50" w14:textId="77777777" w:rsidR="00DD0E98" w:rsidRPr="00BE3EEB" w:rsidRDefault="00DD0E98" w:rsidP="00E80AEA">
      <w:pPr>
        <w:suppressAutoHyphens w:val="0"/>
        <w:autoSpaceDE w:val="0"/>
        <w:jc w:val="both"/>
        <w:textAlignment w:val="auto"/>
        <w:rPr>
          <w:rFonts w:cs="Arial"/>
          <w:color w:val="000000"/>
          <w:kern w:val="0"/>
          <w:sz w:val="24"/>
          <w:szCs w:val="24"/>
        </w:rPr>
      </w:pPr>
      <w:r w:rsidRPr="00BE3EEB">
        <w:rPr>
          <w:rFonts w:cs="Arial"/>
          <w:kern w:val="0"/>
          <w:sz w:val="24"/>
          <w:szCs w:val="24"/>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5D1DAA0F" w14:textId="77777777" w:rsidR="00522D72" w:rsidRDefault="00522D72" w:rsidP="00E80AEA">
      <w:pPr>
        <w:tabs>
          <w:tab w:val="left" w:pos="567"/>
        </w:tabs>
        <w:autoSpaceDE w:val="0"/>
        <w:jc w:val="center"/>
        <w:textAlignment w:val="auto"/>
        <w:rPr>
          <w:rFonts w:cs="Arial"/>
          <w:b/>
          <w:color w:val="000000"/>
          <w:kern w:val="0"/>
          <w:sz w:val="24"/>
          <w:szCs w:val="24"/>
        </w:rPr>
      </w:pPr>
    </w:p>
    <w:p w14:paraId="5611E9F9" w14:textId="77777777" w:rsidR="00DD0E98" w:rsidRPr="00BE3EEB"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КВАЛИТАТИВНИ И КВАНТИТАТИВНИ ПРИЈЕМ</w:t>
      </w:r>
    </w:p>
    <w:p w14:paraId="0849DE36" w14:textId="77777777" w:rsidR="00DD0E98" w:rsidRPr="00BE3EEB" w:rsidRDefault="00E22F87" w:rsidP="00E80AEA">
      <w:pPr>
        <w:tabs>
          <w:tab w:val="left" w:pos="567"/>
        </w:tabs>
        <w:autoSpaceDE w:val="0"/>
        <w:jc w:val="center"/>
        <w:textAlignment w:val="auto"/>
        <w:rPr>
          <w:rFonts w:cs="Arial"/>
          <w:color w:val="000000"/>
          <w:kern w:val="0"/>
          <w:sz w:val="24"/>
          <w:szCs w:val="24"/>
        </w:rPr>
      </w:pPr>
      <w:r>
        <w:rPr>
          <w:rFonts w:cs="Arial"/>
          <w:b/>
          <w:color w:val="000000"/>
          <w:kern w:val="0"/>
          <w:sz w:val="24"/>
          <w:szCs w:val="24"/>
        </w:rPr>
        <w:t xml:space="preserve">Члан </w:t>
      </w:r>
      <w:r w:rsidR="00113573">
        <w:rPr>
          <w:rFonts w:cs="Arial"/>
          <w:b/>
          <w:color w:val="000000"/>
          <w:kern w:val="0"/>
          <w:sz w:val="24"/>
          <w:szCs w:val="24"/>
          <w:lang w:val="sr-Cyrl-RS"/>
        </w:rPr>
        <w:t>22</w:t>
      </w:r>
      <w:r w:rsidR="00DD0E98" w:rsidRPr="00BE3EEB">
        <w:rPr>
          <w:rFonts w:cs="Arial"/>
          <w:color w:val="000000"/>
          <w:kern w:val="0"/>
          <w:sz w:val="24"/>
          <w:szCs w:val="24"/>
        </w:rPr>
        <w:t>.</w:t>
      </w:r>
    </w:p>
    <w:p w14:paraId="14DE6E8C" w14:textId="77777777" w:rsidR="00DD0E98" w:rsidRPr="00BE3EEB" w:rsidRDefault="00DD0E98" w:rsidP="00E80AEA">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3443BBCA" w14:textId="77777777" w:rsidR="00DD0E98" w:rsidRPr="00BE3EEB" w:rsidRDefault="00DD0E98" w:rsidP="00E80AEA">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25880070" w14:textId="77777777" w:rsidR="00DD0E98" w:rsidRPr="00BE3EEB" w:rsidRDefault="00DD0E98" w:rsidP="00E80AEA">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 xml:space="preserve">Квантитативни и квалитативни пријем Услуге врши се приликом пружања Услуге у присуству овлашћених представника за праћење Уговора у седишту </w:t>
      </w:r>
      <w:r w:rsidR="00A037F2">
        <w:rPr>
          <w:rFonts w:cs="Arial"/>
          <w:color w:val="000000"/>
          <w:kern w:val="0"/>
          <w:sz w:val="24"/>
          <w:szCs w:val="24"/>
          <w:lang w:val="sr-Cyrl-RS"/>
        </w:rPr>
        <w:t>Пружаоца</w:t>
      </w:r>
      <w:r w:rsidRPr="00BE3EEB">
        <w:rPr>
          <w:rFonts w:cs="Arial"/>
          <w:color w:val="000000"/>
          <w:kern w:val="0"/>
          <w:sz w:val="24"/>
          <w:szCs w:val="24"/>
        </w:rPr>
        <w:t xml:space="preserve"> услуге.</w:t>
      </w:r>
    </w:p>
    <w:p w14:paraId="6D858A2C" w14:textId="77777777" w:rsidR="00DD0E98" w:rsidRPr="00BE3EEB" w:rsidRDefault="00DD0E98" w:rsidP="00E80AEA">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w:t>
      </w:r>
      <w:r w:rsidR="00041E25">
        <w:rPr>
          <w:rFonts w:cs="Arial"/>
          <w:color w:val="000000"/>
          <w:kern w:val="0"/>
          <w:sz w:val="24"/>
          <w:szCs w:val="24"/>
        </w:rPr>
        <w:t>, a</w:t>
      </w:r>
      <w:r w:rsidR="00041E25">
        <w:rPr>
          <w:rFonts w:cs="Arial"/>
          <w:color w:val="000000"/>
          <w:kern w:val="0"/>
          <w:sz w:val="24"/>
          <w:szCs w:val="24"/>
          <w:lang w:val="sr-Cyrl-RS"/>
        </w:rPr>
        <w:t xml:space="preserve"> најкасније</w:t>
      </w:r>
      <w:r w:rsidRPr="00BE3EEB">
        <w:rPr>
          <w:rFonts w:cs="Arial"/>
          <w:color w:val="000000"/>
          <w:kern w:val="0"/>
          <w:sz w:val="24"/>
          <w:szCs w:val="24"/>
        </w:rPr>
        <w:t xml:space="preserve"> у року од 2 (словима:два) дана.</w:t>
      </w:r>
    </w:p>
    <w:p w14:paraId="3712B0BF" w14:textId="77777777" w:rsidR="00DD0E98" w:rsidRPr="00BE3EEB" w:rsidRDefault="00DD0E98" w:rsidP="00E80AEA">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петдана) од момента пријема рекламације о свом трошку.</w:t>
      </w:r>
    </w:p>
    <w:p w14:paraId="6313657A" w14:textId="77777777" w:rsidR="004631D8" w:rsidRDefault="004631D8" w:rsidP="00113573">
      <w:pPr>
        <w:tabs>
          <w:tab w:val="left" w:pos="567"/>
        </w:tabs>
        <w:autoSpaceDE w:val="0"/>
        <w:textAlignment w:val="auto"/>
        <w:rPr>
          <w:rFonts w:cs="Arial"/>
          <w:b/>
          <w:color w:val="000000"/>
          <w:kern w:val="0"/>
          <w:sz w:val="24"/>
          <w:szCs w:val="24"/>
        </w:rPr>
      </w:pPr>
    </w:p>
    <w:p w14:paraId="7A28EE35" w14:textId="77777777" w:rsidR="00DD0E98" w:rsidRPr="00BE3EEB"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ВИША СИЛА</w:t>
      </w:r>
    </w:p>
    <w:p w14:paraId="0F474EE2" w14:textId="77777777" w:rsidR="00DD0E98" w:rsidRPr="00BE3EEB"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 xml:space="preserve">Члан </w:t>
      </w:r>
      <w:r w:rsidR="00113573">
        <w:rPr>
          <w:rFonts w:cs="Arial"/>
          <w:b/>
          <w:color w:val="000000"/>
          <w:kern w:val="0"/>
          <w:sz w:val="24"/>
          <w:szCs w:val="24"/>
          <w:lang w:val="sr-Cyrl-RS"/>
        </w:rPr>
        <w:t>23</w:t>
      </w:r>
      <w:r w:rsidRPr="00BE3EEB">
        <w:rPr>
          <w:rFonts w:cs="Arial"/>
          <w:color w:val="000000"/>
          <w:kern w:val="0"/>
          <w:sz w:val="24"/>
          <w:szCs w:val="24"/>
        </w:rPr>
        <w:t>.</w:t>
      </w:r>
    </w:p>
    <w:p w14:paraId="3DA9EFAC" w14:textId="77777777" w:rsidR="00DD0E98" w:rsidRPr="00BE3EEB" w:rsidRDefault="00DD0E98" w:rsidP="00E80AEA">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3B5C5C79" w14:textId="77777777" w:rsidR="00DD0E98" w:rsidRPr="00BE3EEB" w:rsidRDefault="00DD0E98" w:rsidP="00E80AEA">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61545044" w14:textId="77777777" w:rsidR="00DD0E98" w:rsidRPr="00BE3EEB" w:rsidRDefault="00DD0E98" w:rsidP="00E80AEA">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A983763" w14:textId="77777777" w:rsidR="00DD0E98" w:rsidRPr="00C461F8" w:rsidRDefault="00DD0E98" w:rsidP="00E80AEA">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w:t>
      </w:r>
      <w:r w:rsidR="00C461F8">
        <w:rPr>
          <w:rFonts w:cs="Arial"/>
          <w:color w:val="000000"/>
          <w:kern w:val="0"/>
          <w:sz w:val="24"/>
          <w:szCs w:val="24"/>
        </w:rPr>
        <w:t>ани о намери да раскине Уговор.</w:t>
      </w:r>
    </w:p>
    <w:p w14:paraId="3C91C661" w14:textId="77777777" w:rsidR="0075672E" w:rsidRDefault="0075672E" w:rsidP="00E80AEA">
      <w:pPr>
        <w:tabs>
          <w:tab w:val="left" w:pos="567"/>
        </w:tabs>
        <w:autoSpaceDE w:val="0"/>
        <w:textAlignment w:val="auto"/>
        <w:rPr>
          <w:rFonts w:cs="Arial"/>
          <w:b/>
          <w:color w:val="000000"/>
          <w:kern w:val="0"/>
          <w:sz w:val="24"/>
          <w:szCs w:val="24"/>
        </w:rPr>
      </w:pPr>
    </w:p>
    <w:p w14:paraId="3F7442FE" w14:textId="77777777" w:rsidR="00DD0E98" w:rsidRPr="00BE3EEB"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НАКНАДА ШТЕТЕ</w:t>
      </w:r>
    </w:p>
    <w:p w14:paraId="6A3AD640" w14:textId="77777777" w:rsidR="00DD0E98" w:rsidRPr="00BE3EEB"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 xml:space="preserve">Члан </w:t>
      </w:r>
      <w:r w:rsidR="00113573">
        <w:rPr>
          <w:rFonts w:cs="Arial"/>
          <w:b/>
          <w:color w:val="000000"/>
          <w:kern w:val="0"/>
          <w:sz w:val="24"/>
          <w:szCs w:val="24"/>
          <w:lang w:val="sr-Cyrl-RS"/>
        </w:rPr>
        <w:t>24</w:t>
      </w:r>
      <w:r w:rsidRPr="00BE3EEB">
        <w:rPr>
          <w:rFonts w:cs="Arial"/>
          <w:color w:val="000000"/>
          <w:kern w:val="0"/>
          <w:sz w:val="24"/>
          <w:szCs w:val="24"/>
        </w:rPr>
        <w:t>.</w:t>
      </w:r>
    </w:p>
    <w:p w14:paraId="6E3A3621" w14:textId="77777777" w:rsidR="00DD0E98" w:rsidRPr="00BE3EEB" w:rsidRDefault="00DD0E98" w:rsidP="00E80AEA">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A3B8ADF" w14:textId="77777777" w:rsidR="00DD0E98" w:rsidRPr="00BE3EEB" w:rsidRDefault="00DD0E98" w:rsidP="00E80AEA">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 xml:space="preserve">Уколико Корисник услуге претрпи штету због чињења или нечињења Пружаоца услуге и </w:t>
      </w:r>
      <w:r w:rsidRPr="00BE3EEB">
        <w:rPr>
          <w:rFonts w:cs="Arial"/>
          <w:color w:val="000000"/>
          <w:kern w:val="0"/>
          <w:sz w:val="24"/>
          <w:szCs w:val="24"/>
        </w:rPr>
        <w:lastRenderedPageBreak/>
        <w:t>уколико се Уговорне стране сагласе око основа и висине претрпљене штете, Пружалац услуге је сагласан да Кориснику услуге исту на</w:t>
      </w:r>
      <w:r w:rsidR="00092BF4">
        <w:rPr>
          <w:rFonts w:cs="Arial"/>
          <w:color w:val="000000"/>
          <w:kern w:val="0"/>
          <w:sz w:val="24"/>
          <w:szCs w:val="24"/>
        </w:rPr>
        <w:t>до</w:t>
      </w:r>
      <w:r w:rsidRPr="00BE3EEB">
        <w:rPr>
          <w:rFonts w:cs="Arial"/>
          <w:color w:val="000000"/>
          <w:kern w:val="0"/>
          <w:sz w:val="24"/>
          <w:szCs w:val="24"/>
        </w:rPr>
        <w:t>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94B62A7" w14:textId="77777777" w:rsidR="00DD0E98" w:rsidRPr="00BE3EEB" w:rsidRDefault="00DD0E98" w:rsidP="00E80AEA">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0C14921D" w14:textId="77777777" w:rsidR="0075672E" w:rsidRDefault="00DD0E98" w:rsidP="00E80AEA">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041E25">
        <w:rPr>
          <w:rFonts w:cs="Arial"/>
          <w:color w:val="000000"/>
          <w:kern w:val="0"/>
          <w:sz w:val="24"/>
          <w:szCs w:val="24"/>
          <w:lang w:val="sr-Cyrl-RS"/>
        </w:rPr>
        <w:t>3</w:t>
      </w:r>
      <w:r w:rsidRPr="00BE3EEB">
        <w:rPr>
          <w:rFonts w:cs="Arial"/>
          <w:color w:val="000000"/>
          <w:kern w:val="0"/>
          <w:sz w:val="24"/>
          <w:szCs w:val="24"/>
        </w:rPr>
        <w:t>. овог Уговора.</w:t>
      </w:r>
    </w:p>
    <w:p w14:paraId="0C36162A" w14:textId="77777777" w:rsidR="0014188C" w:rsidRPr="00187B9D" w:rsidRDefault="0014188C" w:rsidP="00E80AEA">
      <w:pPr>
        <w:tabs>
          <w:tab w:val="left" w:pos="567"/>
        </w:tabs>
        <w:autoSpaceDE w:val="0"/>
        <w:jc w:val="both"/>
        <w:textAlignment w:val="auto"/>
        <w:rPr>
          <w:rFonts w:cs="Arial"/>
          <w:color w:val="000000"/>
          <w:kern w:val="0"/>
          <w:sz w:val="24"/>
          <w:szCs w:val="24"/>
        </w:rPr>
      </w:pPr>
    </w:p>
    <w:p w14:paraId="11FD0282" w14:textId="77777777" w:rsidR="00DD0E98" w:rsidRPr="00BE3EEB"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УГОВОРНА КАЗНА</w:t>
      </w:r>
    </w:p>
    <w:p w14:paraId="3255E003" w14:textId="77777777" w:rsidR="00DD0E98" w:rsidRPr="00BE3EEB"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Члан 2</w:t>
      </w:r>
      <w:r w:rsidR="00113573">
        <w:rPr>
          <w:rFonts w:cs="Arial"/>
          <w:b/>
          <w:color w:val="000000"/>
          <w:kern w:val="0"/>
          <w:sz w:val="24"/>
          <w:szCs w:val="24"/>
          <w:lang w:val="sr-Cyrl-RS"/>
        </w:rPr>
        <w:t>5</w:t>
      </w:r>
      <w:r w:rsidRPr="00BE3EEB">
        <w:rPr>
          <w:rFonts w:cs="Arial"/>
          <w:color w:val="000000"/>
          <w:kern w:val="0"/>
          <w:sz w:val="24"/>
          <w:szCs w:val="24"/>
        </w:rPr>
        <w:t>.</w:t>
      </w:r>
    </w:p>
    <w:p w14:paraId="237FA211" w14:textId="77777777" w:rsidR="00897808" w:rsidRPr="00897808" w:rsidRDefault="00897808" w:rsidP="00897808">
      <w:pPr>
        <w:tabs>
          <w:tab w:val="left" w:pos="567"/>
        </w:tabs>
        <w:autoSpaceDE w:val="0"/>
        <w:jc w:val="both"/>
        <w:textAlignment w:val="auto"/>
        <w:rPr>
          <w:rFonts w:cs="Arial"/>
          <w:color w:val="000000"/>
          <w:kern w:val="0"/>
          <w:sz w:val="24"/>
          <w:szCs w:val="24"/>
        </w:rPr>
      </w:pPr>
      <w:r w:rsidRPr="00897808">
        <w:rPr>
          <w:rFonts w:cs="Arial"/>
          <w:color w:val="000000"/>
          <w:kern w:val="0"/>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вредности услуге из Прилога 3. овог Уговора која није извршена у уговореном року за сваки започети дан кашњења, у максималном износу од 10% од вредности услуге из члана 2. овог Уговора без пореза на додату вредност.</w:t>
      </w:r>
    </w:p>
    <w:p w14:paraId="72792AE2" w14:textId="77777777" w:rsidR="00897808" w:rsidRPr="00897808" w:rsidRDefault="00897808" w:rsidP="00897808">
      <w:pPr>
        <w:tabs>
          <w:tab w:val="left" w:pos="567"/>
        </w:tabs>
        <w:autoSpaceDE w:val="0"/>
        <w:jc w:val="both"/>
        <w:textAlignment w:val="auto"/>
        <w:rPr>
          <w:rFonts w:cs="Arial"/>
          <w:color w:val="000000"/>
          <w:kern w:val="0"/>
          <w:sz w:val="24"/>
          <w:szCs w:val="24"/>
        </w:rPr>
      </w:pPr>
      <w:r w:rsidRPr="00897808">
        <w:rPr>
          <w:rFonts w:cs="Arial"/>
          <w:color w:val="000000"/>
          <w:kern w:val="0"/>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2D6F0F99" w14:textId="77777777" w:rsidR="0075672E" w:rsidRDefault="00897808" w:rsidP="00897808">
      <w:pPr>
        <w:tabs>
          <w:tab w:val="left" w:pos="567"/>
        </w:tabs>
        <w:autoSpaceDE w:val="0"/>
        <w:jc w:val="both"/>
        <w:textAlignment w:val="auto"/>
        <w:rPr>
          <w:rFonts w:cs="Arial"/>
          <w:color w:val="000000"/>
          <w:kern w:val="0"/>
          <w:sz w:val="24"/>
          <w:szCs w:val="24"/>
        </w:rPr>
      </w:pPr>
      <w:r w:rsidRPr="00897808">
        <w:rPr>
          <w:rFonts w:cs="Arial"/>
          <w:color w:val="000000"/>
          <w:kern w:val="0"/>
          <w:sz w:val="24"/>
          <w:szCs w:val="24"/>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r w:rsidR="00522D72" w:rsidRPr="00BE3EEB">
        <w:rPr>
          <w:rFonts w:cs="Arial"/>
          <w:color w:val="000000"/>
          <w:kern w:val="0"/>
          <w:sz w:val="24"/>
          <w:szCs w:val="24"/>
        </w:rPr>
        <w:t>.</w:t>
      </w:r>
    </w:p>
    <w:p w14:paraId="18B61EDA" w14:textId="77777777" w:rsidR="00483A09" w:rsidRPr="00FE040C" w:rsidRDefault="00483A09" w:rsidP="00897808">
      <w:pPr>
        <w:tabs>
          <w:tab w:val="left" w:pos="567"/>
        </w:tabs>
        <w:autoSpaceDE w:val="0"/>
        <w:jc w:val="both"/>
        <w:textAlignment w:val="auto"/>
        <w:rPr>
          <w:rFonts w:cs="Arial"/>
          <w:color w:val="000000"/>
          <w:kern w:val="0"/>
          <w:sz w:val="24"/>
          <w:szCs w:val="24"/>
        </w:rPr>
      </w:pPr>
    </w:p>
    <w:p w14:paraId="1DCA4280" w14:textId="77777777" w:rsidR="00DD0E98" w:rsidRPr="00BE3EEB"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РАСКИД УГОВОРА</w:t>
      </w:r>
    </w:p>
    <w:p w14:paraId="7365EFE7" w14:textId="77777777" w:rsidR="00DD0E98" w:rsidRPr="00BE3EEB" w:rsidRDefault="00897F0D" w:rsidP="00E80AEA">
      <w:pPr>
        <w:tabs>
          <w:tab w:val="left" w:pos="567"/>
        </w:tabs>
        <w:autoSpaceDE w:val="0"/>
        <w:jc w:val="center"/>
        <w:textAlignment w:val="auto"/>
        <w:rPr>
          <w:rFonts w:cs="Arial"/>
          <w:color w:val="000000"/>
          <w:kern w:val="0"/>
          <w:sz w:val="24"/>
          <w:szCs w:val="24"/>
        </w:rPr>
      </w:pPr>
      <w:r>
        <w:rPr>
          <w:rFonts w:cs="Arial"/>
          <w:b/>
          <w:color w:val="000000"/>
          <w:kern w:val="0"/>
          <w:sz w:val="24"/>
          <w:szCs w:val="24"/>
        </w:rPr>
        <w:t>Члан 2</w:t>
      </w:r>
      <w:r w:rsidR="00113573">
        <w:rPr>
          <w:rFonts w:cs="Arial"/>
          <w:b/>
          <w:color w:val="000000"/>
          <w:kern w:val="0"/>
          <w:sz w:val="24"/>
          <w:szCs w:val="24"/>
          <w:lang w:val="sr-Cyrl-RS"/>
        </w:rPr>
        <w:t>6</w:t>
      </w:r>
      <w:r w:rsidR="00DD0E98" w:rsidRPr="00BE3EEB">
        <w:rPr>
          <w:rFonts w:cs="Arial"/>
          <w:color w:val="000000"/>
          <w:kern w:val="0"/>
          <w:sz w:val="24"/>
          <w:szCs w:val="24"/>
        </w:rPr>
        <w:t>.</w:t>
      </w:r>
    </w:p>
    <w:p w14:paraId="28B17518" w14:textId="77777777" w:rsidR="00522D72" w:rsidRPr="005669E8" w:rsidRDefault="00522D72" w:rsidP="00E80AEA">
      <w:pPr>
        <w:jc w:val="both"/>
        <w:rPr>
          <w:rFonts w:ascii="Calibri" w:hAnsi="Calibri"/>
          <w:bCs/>
          <w:kern w:val="0"/>
          <w:sz w:val="24"/>
          <w:szCs w:val="24"/>
        </w:rPr>
      </w:pPr>
      <w:r>
        <w:rPr>
          <w:bCs/>
          <w:sz w:val="24"/>
          <w:szCs w:val="24"/>
        </w:rPr>
        <w:t>Свака Уговорна</w:t>
      </w:r>
      <w:r w:rsidRPr="005669E8">
        <w:rPr>
          <w:bCs/>
          <w:sz w:val="24"/>
          <w:szCs w:val="24"/>
        </w:rPr>
        <w:t xml:space="preserve">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3AE5DD14" w14:textId="77777777" w:rsidR="00522D72" w:rsidRPr="005669E8" w:rsidRDefault="00522D72" w:rsidP="00E80AEA">
      <w:pPr>
        <w:jc w:val="both"/>
        <w:rPr>
          <w:bCs/>
          <w:sz w:val="24"/>
          <w:szCs w:val="24"/>
        </w:rPr>
      </w:pPr>
      <w:r w:rsidRPr="005669E8">
        <w:rPr>
          <w:bCs/>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1F5F2D6C" w14:textId="77777777" w:rsidR="00FE040C" w:rsidRDefault="00522D72" w:rsidP="00E80AEA">
      <w:pPr>
        <w:jc w:val="both"/>
        <w:rPr>
          <w:bCs/>
          <w:sz w:val="24"/>
          <w:szCs w:val="24"/>
        </w:rPr>
      </w:pPr>
      <w:r w:rsidRPr="005669E8">
        <w:rPr>
          <w:bCs/>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215E43F4" w14:textId="77777777" w:rsidR="0014188C" w:rsidRPr="00E80AEA" w:rsidRDefault="0014188C" w:rsidP="00E80AEA">
      <w:pPr>
        <w:jc w:val="both"/>
        <w:rPr>
          <w:bCs/>
          <w:sz w:val="24"/>
          <w:szCs w:val="24"/>
        </w:rPr>
      </w:pPr>
    </w:p>
    <w:p w14:paraId="3861B890" w14:textId="77777777" w:rsidR="00DD0E98" w:rsidRPr="00BE3EEB" w:rsidRDefault="00DD0E98" w:rsidP="00E80AEA">
      <w:pPr>
        <w:tabs>
          <w:tab w:val="left" w:pos="567"/>
        </w:tabs>
        <w:autoSpaceDE w:val="0"/>
        <w:jc w:val="center"/>
        <w:textAlignment w:val="auto"/>
        <w:rPr>
          <w:rFonts w:cs="Arial"/>
          <w:b/>
          <w:color w:val="000000"/>
          <w:kern w:val="0"/>
          <w:sz w:val="24"/>
          <w:szCs w:val="24"/>
        </w:rPr>
      </w:pPr>
      <w:r w:rsidRPr="00BE3EEB">
        <w:rPr>
          <w:rFonts w:cs="Arial"/>
          <w:b/>
          <w:color w:val="000000"/>
          <w:kern w:val="0"/>
          <w:sz w:val="24"/>
          <w:szCs w:val="24"/>
        </w:rPr>
        <w:t>ЗАВРШНЕ ОДРЕДБЕ</w:t>
      </w:r>
    </w:p>
    <w:p w14:paraId="17F24CBF" w14:textId="77777777" w:rsidR="00DD0E98" w:rsidRPr="00BE3EEB"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Члан 2</w:t>
      </w:r>
      <w:r w:rsidR="00113573">
        <w:rPr>
          <w:rFonts w:cs="Arial"/>
          <w:b/>
          <w:color w:val="000000"/>
          <w:kern w:val="0"/>
          <w:sz w:val="24"/>
          <w:szCs w:val="24"/>
          <w:lang w:val="sr-Cyrl-RS"/>
        </w:rPr>
        <w:t>7</w:t>
      </w:r>
      <w:r w:rsidRPr="00BE3EEB">
        <w:rPr>
          <w:rFonts w:cs="Arial"/>
          <w:color w:val="000000"/>
          <w:kern w:val="0"/>
          <w:sz w:val="24"/>
          <w:szCs w:val="24"/>
        </w:rPr>
        <w:t>.</w:t>
      </w:r>
    </w:p>
    <w:p w14:paraId="45770C76" w14:textId="77777777" w:rsidR="00DD0E98" w:rsidRPr="00BE3EEB" w:rsidRDefault="00DD0E98" w:rsidP="00E80AEA">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Овај Уговор и његови Прилози  од 1 до</w:t>
      </w:r>
      <w:r w:rsidR="00483A09">
        <w:rPr>
          <w:rFonts w:cs="Arial"/>
          <w:color w:val="000000"/>
          <w:kern w:val="0"/>
          <w:sz w:val="24"/>
          <w:szCs w:val="24"/>
          <w:lang w:val="sr-Cyrl-RS"/>
        </w:rPr>
        <w:t xml:space="preserve"> </w:t>
      </w:r>
      <w:r w:rsidR="008B4BD9">
        <w:rPr>
          <w:rFonts w:cs="Arial"/>
          <w:color w:val="000000"/>
          <w:kern w:val="0"/>
          <w:sz w:val="24"/>
          <w:szCs w:val="24"/>
          <w:lang w:val="sr-Cyrl-RS"/>
        </w:rPr>
        <w:t>4</w:t>
      </w:r>
      <w:r w:rsidRPr="00BE3EEB">
        <w:rPr>
          <w:rFonts w:cs="Arial"/>
          <w:color w:val="000000"/>
          <w:kern w:val="0"/>
          <w:sz w:val="24"/>
          <w:szCs w:val="24"/>
        </w:rPr>
        <w:t xml:space="preserve"> </w:t>
      </w:r>
      <w:r w:rsidR="00483A09">
        <w:rPr>
          <w:rFonts w:cs="Arial"/>
          <w:color w:val="000000"/>
          <w:kern w:val="0"/>
          <w:sz w:val="24"/>
          <w:szCs w:val="24"/>
          <w:lang w:val="sr-Cyrl-RS"/>
        </w:rPr>
        <w:t>(</w:t>
      </w:r>
      <w:r w:rsidR="008B4BD9">
        <w:rPr>
          <w:rFonts w:cs="Arial"/>
          <w:color w:val="00B0F0"/>
          <w:kern w:val="0"/>
          <w:sz w:val="24"/>
          <w:szCs w:val="24"/>
          <w:lang w:val="sr-Cyrl-RS"/>
        </w:rPr>
        <w:t>5</w:t>
      </w:r>
      <w:r w:rsidR="00483A09">
        <w:rPr>
          <w:rFonts w:cs="Arial"/>
          <w:color w:val="00B0F0"/>
          <w:kern w:val="0"/>
          <w:sz w:val="24"/>
          <w:szCs w:val="24"/>
          <w:lang w:val="sr-Cyrl-RS"/>
        </w:rPr>
        <w:t>)</w:t>
      </w:r>
      <w:r w:rsidR="00041E25">
        <w:rPr>
          <w:rFonts w:cs="Arial"/>
          <w:color w:val="00B0F0"/>
          <w:kern w:val="0"/>
          <w:sz w:val="24"/>
          <w:szCs w:val="24"/>
        </w:rPr>
        <w:t xml:space="preserve"> </w:t>
      </w:r>
      <w:r w:rsidRPr="00BE3EEB">
        <w:rPr>
          <w:rFonts w:cs="Arial"/>
          <w:color w:val="000000"/>
          <w:kern w:val="0"/>
          <w:sz w:val="24"/>
          <w:szCs w:val="24"/>
        </w:rPr>
        <w:t xml:space="preserve">из члана </w:t>
      </w:r>
      <w:r w:rsidR="008B4BD9">
        <w:rPr>
          <w:rFonts w:cs="Arial"/>
          <w:color w:val="000000"/>
          <w:kern w:val="0"/>
          <w:sz w:val="24"/>
          <w:szCs w:val="24"/>
          <w:lang w:val="sr-Cyrl-RS"/>
        </w:rPr>
        <w:t>33</w:t>
      </w:r>
      <w:r w:rsidRPr="00BE3EEB">
        <w:rPr>
          <w:rFonts w:cs="Arial"/>
          <w:color w:val="000000"/>
          <w:kern w:val="0"/>
          <w:sz w:val="24"/>
          <w:szCs w:val="24"/>
        </w:rPr>
        <w:t>. овог Уговора, сачињени су на српском језику.</w:t>
      </w:r>
    </w:p>
    <w:p w14:paraId="0325D2E1" w14:textId="77777777" w:rsidR="00DD0E98" w:rsidRPr="00BE3EEB" w:rsidRDefault="00DD0E98" w:rsidP="00E80AEA">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На овај Уговор примењују се закони Републике Србије.</w:t>
      </w:r>
    </w:p>
    <w:p w14:paraId="5D17A434" w14:textId="77777777" w:rsidR="0075672E" w:rsidRDefault="00DD0E98" w:rsidP="00E80AEA">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У случају спора меродавно право је право Републике Србије, а поступак се води на српском језику.</w:t>
      </w:r>
    </w:p>
    <w:p w14:paraId="6F034E02" w14:textId="77777777" w:rsidR="0014188C" w:rsidRPr="00187B9D" w:rsidRDefault="0014188C" w:rsidP="00E80AEA">
      <w:pPr>
        <w:tabs>
          <w:tab w:val="left" w:pos="567"/>
        </w:tabs>
        <w:autoSpaceDE w:val="0"/>
        <w:jc w:val="both"/>
        <w:textAlignment w:val="auto"/>
        <w:rPr>
          <w:rFonts w:cs="Arial"/>
          <w:color w:val="000000"/>
          <w:kern w:val="0"/>
          <w:sz w:val="24"/>
          <w:szCs w:val="24"/>
        </w:rPr>
      </w:pPr>
    </w:p>
    <w:p w14:paraId="6CD4A1E1" w14:textId="77777777" w:rsidR="00DD0E98" w:rsidRPr="00BE3EEB"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Члан 2</w:t>
      </w:r>
      <w:r w:rsidR="008B4BD9">
        <w:rPr>
          <w:rFonts w:cs="Arial"/>
          <w:b/>
          <w:color w:val="000000"/>
          <w:kern w:val="0"/>
          <w:sz w:val="24"/>
          <w:szCs w:val="24"/>
          <w:lang w:val="sr-Cyrl-RS"/>
        </w:rPr>
        <w:t>8</w:t>
      </w:r>
      <w:r w:rsidRPr="00BE3EEB">
        <w:rPr>
          <w:rFonts w:cs="Arial"/>
          <w:color w:val="000000"/>
          <w:kern w:val="0"/>
          <w:sz w:val="24"/>
          <w:szCs w:val="24"/>
        </w:rPr>
        <w:t>.</w:t>
      </w:r>
    </w:p>
    <w:p w14:paraId="34531805" w14:textId="77777777" w:rsidR="0075672E" w:rsidRDefault="00DD0E98" w:rsidP="00E80AEA">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00B00AC3">
        <w:rPr>
          <w:rFonts w:cs="Arial"/>
          <w:color w:val="000000"/>
          <w:kern w:val="0"/>
          <w:sz w:val="24"/>
          <w:szCs w:val="24"/>
        </w:rPr>
        <w:t>т</w:t>
      </w:r>
      <w:r w:rsidRPr="00BE3EEB">
        <w:rPr>
          <w:rFonts w:cs="Arial"/>
          <w:color w:val="000000"/>
          <w:kern w:val="0"/>
          <w:sz w:val="24"/>
          <w:szCs w:val="24"/>
        </w:rPr>
        <w:t>ране.</w:t>
      </w:r>
    </w:p>
    <w:p w14:paraId="72CD4537" w14:textId="77777777" w:rsidR="0014188C" w:rsidRPr="00187B9D" w:rsidRDefault="0014188C" w:rsidP="00E80AEA">
      <w:pPr>
        <w:tabs>
          <w:tab w:val="left" w:pos="567"/>
        </w:tabs>
        <w:autoSpaceDE w:val="0"/>
        <w:jc w:val="both"/>
        <w:textAlignment w:val="auto"/>
        <w:rPr>
          <w:rFonts w:cs="Arial"/>
          <w:color w:val="000000"/>
          <w:kern w:val="0"/>
          <w:sz w:val="24"/>
          <w:szCs w:val="24"/>
        </w:rPr>
      </w:pPr>
    </w:p>
    <w:p w14:paraId="47E5412C" w14:textId="77777777" w:rsidR="00DD0E98" w:rsidRPr="00BE3EEB"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 xml:space="preserve">Члан </w:t>
      </w:r>
      <w:r w:rsidR="00E22F87">
        <w:rPr>
          <w:rFonts w:cs="Arial"/>
          <w:b/>
          <w:color w:val="000000"/>
          <w:kern w:val="0"/>
          <w:sz w:val="24"/>
          <w:szCs w:val="24"/>
        </w:rPr>
        <w:t>2</w:t>
      </w:r>
      <w:r w:rsidR="008B4BD9">
        <w:rPr>
          <w:rFonts w:cs="Arial"/>
          <w:b/>
          <w:color w:val="000000"/>
          <w:kern w:val="0"/>
          <w:sz w:val="24"/>
          <w:szCs w:val="24"/>
          <w:lang w:val="sr-Cyrl-RS"/>
        </w:rPr>
        <w:t>9</w:t>
      </w:r>
      <w:r w:rsidRPr="00BE3EEB">
        <w:rPr>
          <w:rFonts w:cs="Arial"/>
          <w:color w:val="000000"/>
          <w:kern w:val="0"/>
          <w:sz w:val="24"/>
          <w:szCs w:val="24"/>
        </w:rPr>
        <w:t>.</w:t>
      </w:r>
    </w:p>
    <w:p w14:paraId="410207EE" w14:textId="77777777" w:rsidR="002A490A" w:rsidRPr="005B4ECB" w:rsidRDefault="00DD0E98" w:rsidP="005B4ECB">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Неважење било које одредбе овог Уговора неће имати утицаја на важење осталих одредби Уговора, уколико битно не ути</w:t>
      </w:r>
      <w:r w:rsidR="00897F0D">
        <w:rPr>
          <w:rFonts w:cs="Arial"/>
          <w:color w:val="000000"/>
          <w:kern w:val="0"/>
          <w:sz w:val="24"/>
          <w:szCs w:val="24"/>
        </w:rPr>
        <w:t>че на реализацију овог Уговора.</w:t>
      </w:r>
    </w:p>
    <w:p w14:paraId="05F7123A" w14:textId="77777777" w:rsidR="00DD0E98" w:rsidRPr="00BE3EEB"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 xml:space="preserve">Члан </w:t>
      </w:r>
      <w:r w:rsidR="008B4BD9">
        <w:rPr>
          <w:rFonts w:cs="Arial"/>
          <w:b/>
          <w:color w:val="000000"/>
          <w:kern w:val="0"/>
          <w:sz w:val="24"/>
          <w:szCs w:val="24"/>
          <w:lang w:val="sr-Cyrl-RS"/>
        </w:rPr>
        <w:t>30</w:t>
      </w:r>
      <w:r w:rsidRPr="00BE3EEB">
        <w:rPr>
          <w:rFonts w:cs="Arial"/>
          <w:color w:val="000000"/>
          <w:kern w:val="0"/>
          <w:sz w:val="24"/>
          <w:szCs w:val="24"/>
        </w:rPr>
        <w:t>.</w:t>
      </w:r>
    </w:p>
    <w:p w14:paraId="7282E999" w14:textId="77777777" w:rsidR="00897808" w:rsidRPr="00897808" w:rsidRDefault="00897808" w:rsidP="00897808">
      <w:pPr>
        <w:widowControl/>
        <w:suppressAutoHyphens w:val="0"/>
        <w:autoSpaceDE w:val="0"/>
        <w:autoSpaceDN/>
        <w:jc w:val="both"/>
        <w:textAlignment w:val="auto"/>
        <w:rPr>
          <w:rFonts w:eastAsia="Calibri" w:cs="Arial"/>
          <w:color w:val="000000"/>
          <w:kern w:val="0"/>
          <w:sz w:val="24"/>
          <w:szCs w:val="24"/>
          <w:lang w:val="sr-Cyrl-RS"/>
        </w:rPr>
      </w:pPr>
      <w:r w:rsidRPr="00897808">
        <w:rPr>
          <w:rFonts w:eastAsia="Calibri" w:cs="Arial"/>
          <w:color w:val="000000"/>
          <w:kern w:val="0"/>
          <w:sz w:val="24"/>
          <w:szCs w:val="24"/>
          <w:lang w:val="sr-Cyrl-RS"/>
        </w:rPr>
        <w:t>Корисник услуге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23488B12" w14:textId="77777777" w:rsidR="00897808" w:rsidRPr="00897808" w:rsidRDefault="00897808" w:rsidP="00897808">
      <w:pPr>
        <w:widowControl/>
        <w:suppressAutoHyphens w:val="0"/>
        <w:autoSpaceDE w:val="0"/>
        <w:autoSpaceDN/>
        <w:jc w:val="both"/>
        <w:textAlignment w:val="auto"/>
        <w:rPr>
          <w:rFonts w:eastAsia="Calibri" w:cs="Arial"/>
          <w:color w:val="000000"/>
          <w:kern w:val="0"/>
          <w:sz w:val="24"/>
          <w:szCs w:val="24"/>
          <w:lang w:val="sr-Cyrl-RS"/>
        </w:rPr>
      </w:pPr>
      <w:r w:rsidRPr="00897808">
        <w:rPr>
          <w:rFonts w:eastAsia="Calibri" w:cs="Arial"/>
          <w:color w:val="000000"/>
          <w:kern w:val="0"/>
          <w:sz w:val="24"/>
          <w:szCs w:val="24"/>
          <w:lang w:val="sr-Cyrl-RS"/>
        </w:rPr>
        <w:t>Корисник услуге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w:t>
      </w:r>
      <w:r w:rsidRPr="00E726BC">
        <w:rPr>
          <w:rFonts w:eastAsia="Calibri" w:cs="Arial"/>
          <w:color w:val="000000"/>
          <w:kern w:val="0"/>
          <w:sz w:val="24"/>
          <w:szCs w:val="24"/>
          <w:lang w:val="sr-Cyrl-RS"/>
        </w:rPr>
        <w:t>. Корисник услуге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310BE803" w14:textId="77777777" w:rsidR="00897808" w:rsidRPr="00897808" w:rsidRDefault="00897808" w:rsidP="00897808">
      <w:pPr>
        <w:widowControl/>
        <w:suppressAutoHyphens w:val="0"/>
        <w:autoSpaceDE w:val="0"/>
        <w:autoSpaceDN/>
        <w:jc w:val="both"/>
        <w:textAlignment w:val="auto"/>
        <w:rPr>
          <w:rFonts w:eastAsia="Calibri" w:cs="Arial"/>
          <w:color w:val="000000"/>
          <w:kern w:val="0"/>
          <w:sz w:val="24"/>
          <w:szCs w:val="24"/>
          <w:lang w:val="sr-Cyrl-RS"/>
        </w:rPr>
      </w:pPr>
      <w:r w:rsidRPr="00897808">
        <w:rPr>
          <w:rFonts w:eastAsia="Calibri" w:cs="Arial"/>
          <w:color w:val="000000"/>
          <w:kern w:val="0"/>
          <w:sz w:val="24"/>
          <w:szCs w:val="24"/>
          <w:lang w:val="sr-Cyrl-RS"/>
        </w:rPr>
        <w:t>Након закључења уговора о јавној набавци Корисник услуге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30D096F4" w14:textId="77777777" w:rsidR="00E80AEA" w:rsidRPr="005C1F34" w:rsidRDefault="00897808" w:rsidP="005C1F34">
      <w:pPr>
        <w:widowControl/>
        <w:suppressAutoHyphens w:val="0"/>
        <w:autoSpaceDE w:val="0"/>
        <w:autoSpaceDN/>
        <w:jc w:val="both"/>
        <w:textAlignment w:val="auto"/>
        <w:rPr>
          <w:rFonts w:eastAsia="Calibri" w:cs="Arial"/>
          <w:color w:val="000000"/>
          <w:kern w:val="0"/>
          <w:sz w:val="24"/>
          <w:szCs w:val="24"/>
        </w:rPr>
      </w:pPr>
      <w:r w:rsidRPr="00897808">
        <w:rPr>
          <w:rFonts w:eastAsia="Calibri" w:cs="Arial"/>
          <w:color w:val="000000"/>
          <w:kern w:val="0"/>
          <w:sz w:val="24"/>
          <w:szCs w:val="24"/>
        </w:rPr>
        <w:t xml:space="preserve">У случају измене овог Уговора </w:t>
      </w:r>
      <w:r w:rsidRPr="00897808">
        <w:rPr>
          <w:rFonts w:eastAsia="Calibri" w:cs="Arial"/>
          <w:color w:val="000000"/>
          <w:kern w:val="0"/>
          <w:sz w:val="24"/>
          <w:szCs w:val="24"/>
          <w:lang w:val="sr-Cyrl-RS"/>
        </w:rPr>
        <w:t xml:space="preserve">Корисник услуге </w:t>
      </w:r>
      <w:r w:rsidRPr="00897808">
        <w:rPr>
          <w:rFonts w:eastAsia="Calibri" w:cs="Arial"/>
          <w:color w:val="000000"/>
          <w:kern w:val="0"/>
          <w:sz w:val="24"/>
          <w:szCs w:val="24"/>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FE02B2" w:rsidRPr="00FE02B2">
        <w:rPr>
          <w:rFonts w:eastAsia="Calibri" w:cs="Arial"/>
          <w:color w:val="000000"/>
          <w:kern w:val="0"/>
          <w:sz w:val="24"/>
          <w:szCs w:val="24"/>
        </w:rPr>
        <w:t>.</w:t>
      </w:r>
    </w:p>
    <w:p w14:paraId="4D3BDCA4" w14:textId="77777777" w:rsidR="004631D8" w:rsidRDefault="004631D8" w:rsidP="008B4BD9">
      <w:pPr>
        <w:tabs>
          <w:tab w:val="left" w:pos="567"/>
        </w:tabs>
        <w:autoSpaceDE w:val="0"/>
        <w:textAlignment w:val="auto"/>
        <w:rPr>
          <w:rFonts w:cs="Arial"/>
          <w:b/>
          <w:color w:val="000000"/>
          <w:kern w:val="0"/>
          <w:sz w:val="24"/>
          <w:szCs w:val="24"/>
        </w:rPr>
      </w:pPr>
    </w:p>
    <w:p w14:paraId="0C8C5CCB" w14:textId="77777777" w:rsidR="00DD0E98" w:rsidRPr="00BE3EEB"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 xml:space="preserve">Члан </w:t>
      </w:r>
      <w:r w:rsidR="008B4BD9">
        <w:rPr>
          <w:rFonts w:cs="Arial"/>
          <w:b/>
          <w:color w:val="000000"/>
          <w:kern w:val="0"/>
          <w:sz w:val="24"/>
          <w:szCs w:val="24"/>
          <w:lang w:val="sr-Cyrl-RS"/>
        </w:rPr>
        <w:t>31</w:t>
      </w:r>
      <w:r w:rsidRPr="00BE3EEB">
        <w:rPr>
          <w:rFonts w:cs="Arial"/>
          <w:color w:val="000000"/>
          <w:kern w:val="0"/>
          <w:sz w:val="24"/>
          <w:szCs w:val="24"/>
        </w:rPr>
        <w:t>.</w:t>
      </w:r>
    </w:p>
    <w:p w14:paraId="7FD089B8" w14:textId="77777777" w:rsidR="0075672E" w:rsidRPr="00187B9D" w:rsidRDefault="00897808" w:rsidP="00E80AEA">
      <w:pPr>
        <w:tabs>
          <w:tab w:val="left" w:pos="567"/>
        </w:tabs>
        <w:autoSpaceDE w:val="0"/>
        <w:jc w:val="both"/>
        <w:textAlignment w:val="auto"/>
        <w:rPr>
          <w:rFonts w:cs="Arial"/>
          <w:color w:val="000000"/>
          <w:kern w:val="0"/>
          <w:sz w:val="24"/>
          <w:szCs w:val="24"/>
        </w:rPr>
      </w:pPr>
      <w:r w:rsidRPr="00897808">
        <w:rPr>
          <w:rFonts w:cs="Arial"/>
          <w:color w:val="000000"/>
          <w:kern w:val="0"/>
          <w:sz w:val="24"/>
          <w:szCs w:val="24"/>
          <w:lang w:val="sr-Cyrl-RS"/>
        </w:rPr>
        <w:t>Решавање спорова који могу настати из овог уговора,а који се не могу решити споразумно између уговорних страна,уговорне стране ће поверити стварно надлежном суду у Београду</w:t>
      </w:r>
      <w:r w:rsidR="007B6D49">
        <w:rPr>
          <w:rFonts w:cs="Arial"/>
          <w:color w:val="000000"/>
          <w:kern w:val="0"/>
          <w:sz w:val="24"/>
          <w:szCs w:val="24"/>
        </w:rPr>
        <w:t>.</w:t>
      </w:r>
    </w:p>
    <w:p w14:paraId="7E405DF6" w14:textId="77777777" w:rsidR="00DD0E98" w:rsidRPr="00BA0C16" w:rsidRDefault="00DD0E98" w:rsidP="00E80AEA">
      <w:pPr>
        <w:tabs>
          <w:tab w:val="left" w:pos="567"/>
        </w:tabs>
        <w:autoSpaceDE w:val="0"/>
        <w:jc w:val="center"/>
        <w:textAlignment w:val="auto"/>
        <w:rPr>
          <w:rFonts w:cs="Arial"/>
          <w:color w:val="000000"/>
          <w:kern w:val="0"/>
          <w:sz w:val="24"/>
          <w:szCs w:val="24"/>
          <w:lang w:val="sr-Cyrl-RS"/>
        </w:rPr>
      </w:pPr>
      <w:r w:rsidRPr="00BE3EEB">
        <w:rPr>
          <w:rFonts w:cs="Arial"/>
          <w:b/>
          <w:color w:val="000000"/>
          <w:kern w:val="0"/>
          <w:sz w:val="24"/>
          <w:szCs w:val="24"/>
        </w:rPr>
        <w:t xml:space="preserve">Члан </w:t>
      </w:r>
      <w:r w:rsidR="008B4BD9">
        <w:rPr>
          <w:rFonts w:cs="Arial"/>
          <w:b/>
          <w:color w:val="000000"/>
          <w:kern w:val="0"/>
          <w:sz w:val="24"/>
          <w:szCs w:val="24"/>
          <w:lang w:val="sr-Cyrl-RS"/>
        </w:rPr>
        <w:t>32</w:t>
      </w:r>
      <w:r w:rsidR="00BA0C16">
        <w:rPr>
          <w:rFonts w:cs="Arial"/>
          <w:b/>
          <w:color w:val="000000"/>
          <w:kern w:val="0"/>
          <w:sz w:val="24"/>
          <w:szCs w:val="24"/>
          <w:lang w:val="sr-Cyrl-RS"/>
        </w:rPr>
        <w:t>.</w:t>
      </w:r>
    </w:p>
    <w:p w14:paraId="0661ABF8" w14:textId="77777777" w:rsidR="00E80AEA" w:rsidRPr="005C1F34" w:rsidRDefault="00DD0E98" w:rsidP="005C1F34">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w:t>
      </w:r>
      <w:r w:rsidR="00897F0D">
        <w:rPr>
          <w:rFonts w:cs="Arial"/>
          <w:color w:val="000000"/>
          <w:kern w:val="0"/>
          <w:sz w:val="24"/>
          <w:szCs w:val="24"/>
        </w:rPr>
        <w:t>бзиром на предмет овог Уговора.</w:t>
      </w:r>
    </w:p>
    <w:p w14:paraId="6C0EF779" w14:textId="77777777" w:rsidR="002A490A" w:rsidRDefault="002A490A" w:rsidP="00E80AEA">
      <w:pPr>
        <w:tabs>
          <w:tab w:val="left" w:pos="567"/>
        </w:tabs>
        <w:autoSpaceDE w:val="0"/>
        <w:jc w:val="center"/>
        <w:textAlignment w:val="auto"/>
        <w:rPr>
          <w:rFonts w:cs="Arial"/>
          <w:b/>
          <w:color w:val="000000"/>
          <w:kern w:val="0"/>
          <w:sz w:val="24"/>
          <w:szCs w:val="24"/>
        </w:rPr>
      </w:pPr>
    </w:p>
    <w:p w14:paraId="1538C782" w14:textId="77777777" w:rsidR="00DD0E98" w:rsidRPr="00BE3EEB" w:rsidRDefault="00DD0E98" w:rsidP="00E80AEA">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 xml:space="preserve">Члан </w:t>
      </w:r>
      <w:r w:rsidR="008B4BD9">
        <w:rPr>
          <w:rFonts w:cs="Arial"/>
          <w:b/>
          <w:color w:val="000000"/>
          <w:kern w:val="0"/>
          <w:sz w:val="24"/>
          <w:szCs w:val="24"/>
          <w:lang w:val="sr-Cyrl-RS"/>
        </w:rPr>
        <w:t>33</w:t>
      </w:r>
      <w:r w:rsidRPr="00BE3EEB">
        <w:rPr>
          <w:rFonts w:cs="Arial"/>
          <w:color w:val="000000"/>
          <w:kern w:val="0"/>
          <w:sz w:val="24"/>
          <w:szCs w:val="24"/>
        </w:rPr>
        <w:t>.</w:t>
      </w:r>
    </w:p>
    <w:p w14:paraId="3E4A8518" w14:textId="77777777" w:rsidR="00DD0E98" w:rsidRPr="00BE3EEB" w:rsidRDefault="00DD0E98" w:rsidP="00E80AEA">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Саставни део овог Уговора чине:</w:t>
      </w:r>
    </w:p>
    <w:p w14:paraId="4BE0AC68" w14:textId="77777777" w:rsidR="008B4BD9" w:rsidRDefault="008B4BD9" w:rsidP="008B4BD9">
      <w:pPr>
        <w:pStyle w:val="KDParagraf"/>
        <w:spacing w:before="0"/>
      </w:pPr>
      <w:r>
        <w:rPr>
          <w:rFonts w:cs="Arial"/>
        </w:rPr>
        <w:t>Прилог број 1</w:t>
      </w:r>
      <w:r>
        <w:rPr>
          <w:rFonts w:cs="Arial"/>
        </w:rPr>
        <w:tab/>
      </w:r>
      <w:r>
        <w:rPr>
          <w:rFonts w:cs="Arial"/>
          <w:lang w:val="sr-Cyrl-RS"/>
        </w:rPr>
        <w:t>Техничка спецификација</w:t>
      </w:r>
      <w:r>
        <w:rPr>
          <w:rFonts w:cs="Arial"/>
        </w:rPr>
        <w:t>;</w:t>
      </w:r>
    </w:p>
    <w:p w14:paraId="0542DE96" w14:textId="77777777" w:rsidR="008B4BD9" w:rsidRDefault="008B4BD9" w:rsidP="008B4BD9">
      <w:pPr>
        <w:pStyle w:val="KDParagraf"/>
        <w:spacing w:before="0"/>
      </w:pPr>
      <w:r>
        <w:rPr>
          <w:rFonts w:cs="Arial"/>
        </w:rPr>
        <w:t>Прилог број 2</w:t>
      </w:r>
      <w:r>
        <w:rPr>
          <w:rFonts w:cs="Arial"/>
        </w:rPr>
        <w:tab/>
        <w:t>Понуда;</w:t>
      </w:r>
      <w:r>
        <w:rPr>
          <w:rFonts w:cs="Arial"/>
        </w:rPr>
        <w:tab/>
      </w:r>
    </w:p>
    <w:p w14:paraId="7161DAEF" w14:textId="77777777" w:rsidR="008B4BD9" w:rsidRDefault="008B4BD9" w:rsidP="008B4BD9">
      <w:pPr>
        <w:pStyle w:val="KDParagraf"/>
        <w:spacing w:before="0"/>
      </w:pPr>
      <w:r>
        <w:rPr>
          <w:rFonts w:cs="Arial"/>
        </w:rPr>
        <w:t>Прилог број 3</w:t>
      </w:r>
      <w:r>
        <w:rPr>
          <w:rFonts w:cs="Arial"/>
        </w:rPr>
        <w:tab/>
        <w:t>Структура цене из Понуде;</w:t>
      </w:r>
    </w:p>
    <w:p w14:paraId="5218F6BD" w14:textId="77777777" w:rsidR="008B4BD9" w:rsidRDefault="008B4BD9" w:rsidP="008B4BD9">
      <w:pPr>
        <w:pStyle w:val="KDParagraf"/>
        <w:spacing w:before="0"/>
      </w:pPr>
      <w:r>
        <w:rPr>
          <w:rFonts w:cs="Arial"/>
        </w:rPr>
        <w:t xml:space="preserve">Прилог број </w:t>
      </w:r>
      <w:r>
        <w:rPr>
          <w:rFonts w:cs="Arial"/>
          <w:lang w:val="sr-Cyrl-RS"/>
        </w:rPr>
        <w:t>4</w:t>
      </w:r>
      <w:r>
        <w:rPr>
          <w:rFonts w:cs="Arial"/>
        </w:rPr>
        <w:tab/>
      </w:r>
      <w:r w:rsidRPr="00CA70DD">
        <w:rPr>
          <w:rFonts w:cs="Arial"/>
        </w:rPr>
        <w:t>Прилог о безбедности и здрављу на раду</w:t>
      </w:r>
      <w:r>
        <w:rPr>
          <w:rFonts w:cs="Arial"/>
        </w:rPr>
        <w:t>;</w:t>
      </w:r>
    </w:p>
    <w:p w14:paraId="02D4222D" w14:textId="1E7B4E51" w:rsidR="0014188C" w:rsidRPr="008E4DCB" w:rsidRDefault="008B4BD9" w:rsidP="008E4DCB">
      <w:pPr>
        <w:pStyle w:val="KDParagraf"/>
        <w:spacing w:before="0"/>
      </w:pPr>
      <w:r>
        <w:rPr>
          <w:rFonts w:cs="Arial"/>
        </w:rPr>
        <w:t xml:space="preserve">Прилог број </w:t>
      </w:r>
      <w:r>
        <w:rPr>
          <w:rFonts w:cs="Arial"/>
          <w:lang w:val="sr-Cyrl-RS"/>
        </w:rPr>
        <w:t>5</w:t>
      </w:r>
      <w:r>
        <w:rPr>
          <w:rFonts w:cs="Arial"/>
        </w:rPr>
        <w:t xml:space="preserve">         </w:t>
      </w:r>
      <w:r w:rsidRPr="008D7B25">
        <w:rPr>
          <w:rFonts w:cs="Arial"/>
          <w:color w:val="000000" w:themeColor="text1"/>
        </w:rPr>
        <w:t>Споразум о заједничком извршењу услуге</w:t>
      </w:r>
    </w:p>
    <w:p w14:paraId="1F2FCB60" w14:textId="77777777" w:rsidR="00CA1802" w:rsidRDefault="00CA1802" w:rsidP="00E80AEA">
      <w:pPr>
        <w:tabs>
          <w:tab w:val="left" w:pos="567"/>
        </w:tabs>
        <w:autoSpaceDE w:val="0"/>
        <w:jc w:val="center"/>
        <w:textAlignment w:val="auto"/>
        <w:rPr>
          <w:rFonts w:cs="Arial"/>
          <w:b/>
          <w:color w:val="000000"/>
          <w:kern w:val="0"/>
          <w:sz w:val="24"/>
          <w:szCs w:val="24"/>
        </w:rPr>
      </w:pPr>
    </w:p>
    <w:p w14:paraId="0799F01B" w14:textId="77777777" w:rsidR="0014188C" w:rsidRPr="00BE3EEB" w:rsidRDefault="00DD0E98" w:rsidP="005B4ECB">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 xml:space="preserve">Члан </w:t>
      </w:r>
      <w:r w:rsidR="005B4ECB">
        <w:rPr>
          <w:rFonts w:cs="Arial"/>
          <w:b/>
          <w:color w:val="000000"/>
          <w:kern w:val="0"/>
          <w:sz w:val="24"/>
          <w:szCs w:val="24"/>
          <w:lang w:val="sr-Cyrl-RS"/>
        </w:rPr>
        <w:t>34</w:t>
      </w:r>
      <w:r w:rsidRPr="00BE3EEB">
        <w:rPr>
          <w:rFonts w:cs="Arial"/>
          <w:color w:val="000000"/>
          <w:kern w:val="0"/>
          <w:sz w:val="24"/>
          <w:szCs w:val="24"/>
        </w:rPr>
        <w:t>.</w:t>
      </w:r>
    </w:p>
    <w:p w14:paraId="379CF834" w14:textId="77777777" w:rsidR="00DD0E98" w:rsidRDefault="00DD0E98" w:rsidP="00E80AEA">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Овај Уговор се закључује у  6 (словима: шест) примерака од којих свака Уговорна страна задржава по 3 (словима: т</w:t>
      </w:r>
      <w:r w:rsidR="00545247">
        <w:rPr>
          <w:rFonts w:cs="Arial"/>
          <w:color w:val="000000"/>
          <w:kern w:val="0"/>
          <w:sz w:val="24"/>
          <w:szCs w:val="24"/>
        </w:rPr>
        <w:t>ри) идентична примерка Уговора.</w:t>
      </w:r>
    </w:p>
    <w:p w14:paraId="13E78B2F" w14:textId="77777777" w:rsidR="00CA1802" w:rsidRPr="00545247" w:rsidRDefault="00CA1802" w:rsidP="00E80AEA">
      <w:pPr>
        <w:tabs>
          <w:tab w:val="left" w:pos="567"/>
        </w:tabs>
        <w:autoSpaceDE w:val="0"/>
        <w:jc w:val="both"/>
        <w:textAlignment w:val="auto"/>
        <w:rPr>
          <w:rFonts w:cs="Arial"/>
          <w:color w:val="000000"/>
          <w:kern w:val="0"/>
          <w:sz w:val="24"/>
          <w:szCs w:val="24"/>
        </w:rPr>
      </w:pPr>
    </w:p>
    <w:tbl>
      <w:tblPr>
        <w:tblW w:w="10065" w:type="dxa"/>
        <w:jc w:val="center"/>
        <w:tblLook w:val="04A0" w:firstRow="1" w:lastRow="0" w:firstColumn="1" w:lastColumn="0" w:noHBand="0" w:noVBand="1"/>
      </w:tblPr>
      <w:tblGrid>
        <w:gridCol w:w="5183"/>
        <w:gridCol w:w="4882"/>
      </w:tblGrid>
      <w:tr w:rsidR="00897808" w:rsidRPr="00897808" w14:paraId="1E5A1A83" w14:textId="77777777" w:rsidTr="00CA1802">
        <w:trPr>
          <w:trHeight w:val="701"/>
          <w:jc w:val="center"/>
        </w:trPr>
        <w:tc>
          <w:tcPr>
            <w:tcW w:w="5183" w:type="dxa"/>
            <w:shd w:val="clear" w:color="auto" w:fill="auto"/>
            <w:vAlign w:val="center"/>
          </w:tcPr>
          <w:p w14:paraId="34D33828" w14:textId="77777777" w:rsidR="00897808" w:rsidRPr="00897808" w:rsidRDefault="00897808" w:rsidP="007174D2">
            <w:pPr>
              <w:rPr>
                <w:rFonts w:cs="Arial"/>
                <w:sz w:val="24"/>
                <w:szCs w:val="24"/>
              </w:rPr>
            </w:pPr>
          </w:p>
          <w:p w14:paraId="261E2535" w14:textId="77777777" w:rsidR="00897808" w:rsidRPr="00897808" w:rsidRDefault="00897808" w:rsidP="00897808">
            <w:pPr>
              <w:jc w:val="center"/>
              <w:rPr>
                <w:rFonts w:cs="Arial"/>
                <w:sz w:val="24"/>
                <w:szCs w:val="24"/>
                <w:lang w:val="sr-Cyrl-RS"/>
              </w:rPr>
            </w:pPr>
            <w:r w:rsidRPr="00897808">
              <w:rPr>
                <w:rFonts w:cs="Arial"/>
                <w:sz w:val="24"/>
                <w:szCs w:val="24"/>
              </w:rPr>
              <w:t>КОРИСНИК УСЛУГЕ</w:t>
            </w:r>
          </w:p>
          <w:p w14:paraId="6D863173" w14:textId="77777777" w:rsidR="00897808" w:rsidRPr="00897808" w:rsidRDefault="00897808" w:rsidP="00897808">
            <w:pPr>
              <w:ind w:left="-18"/>
              <w:jc w:val="center"/>
              <w:rPr>
                <w:rFonts w:eastAsia="Arial Unicode MS" w:cs="Arial"/>
                <w:kern w:val="1"/>
                <w:sz w:val="24"/>
                <w:szCs w:val="24"/>
                <w:lang w:val="ru-RU" w:eastAsia="ar-SA"/>
              </w:rPr>
            </w:pPr>
            <w:r w:rsidRPr="00897808">
              <w:rPr>
                <w:rFonts w:eastAsia="Arial Unicode MS" w:cs="Arial"/>
                <w:kern w:val="1"/>
                <w:sz w:val="24"/>
                <w:szCs w:val="24"/>
                <w:lang w:val="ru-RU" w:eastAsia="ar-SA"/>
              </w:rPr>
              <w:t>ЈП ЕПС Београд - Огранак РБ Колубара</w:t>
            </w:r>
          </w:p>
          <w:p w14:paraId="502408C1" w14:textId="77777777" w:rsidR="00897808" w:rsidRPr="00897808" w:rsidRDefault="00897808" w:rsidP="00897808">
            <w:pPr>
              <w:jc w:val="center"/>
              <w:rPr>
                <w:rFonts w:cs="Arial"/>
                <w:sz w:val="24"/>
                <w:szCs w:val="24"/>
              </w:rPr>
            </w:pPr>
            <w:r w:rsidRPr="00897808">
              <w:rPr>
                <w:rFonts w:cs="Arial"/>
                <w:sz w:val="24"/>
                <w:szCs w:val="24"/>
              </w:rPr>
              <w:t xml:space="preserve">Финансијски директор </w:t>
            </w:r>
          </w:p>
        </w:tc>
        <w:tc>
          <w:tcPr>
            <w:tcW w:w="4882" w:type="dxa"/>
            <w:shd w:val="clear" w:color="auto" w:fill="auto"/>
            <w:vAlign w:val="center"/>
          </w:tcPr>
          <w:p w14:paraId="1170B73F" w14:textId="77777777" w:rsidR="00897808" w:rsidRPr="00897808" w:rsidRDefault="00897808" w:rsidP="00897808">
            <w:pPr>
              <w:jc w:val="center"/>
              <w:rPr>
                <w:rFonts w:cs="Arial"/>
                <w:sz w:val="24"/>
                <w:szCs w:val="24"/>
              </w:rPr>
            </w:pPr>
            <w:r w:rsidRPr="00897808">
              <w:rPr>
                <w:rFonts w:cs="Arial"/>
                <w:sz w:val="24"/>
                <w:szCs w:val="24"/>
              </w:rPr>
              <w:t>ПРУЖАЛАЦ  УСЛУГЕ</w:t>
            </w:r>
          </w:p>
          <w:p w14:paraId="2C32AB47" w14:textId="77777777" w:rsidR="00897808" w:rsidRPr="00897808" w:rsidRDefault="00897808" w:rsidP="00897808">
            <w:pPr>
              <w:tabs>
                <w:tab w:val="left" w:pos="567"/>
              </w:tabs>
              <w:autoSpaceDE w:val="0"/>
              <w:jc w:val="center"/>
              <w:textAlignment w:val="auto"/>
              <w:rPr>
                <w:rFonts w:ascii="Arial MT" w:hAnsi="Arial MT"/>
                <w:color w:val="000000"/>
                <w:kern w:val="0"/>
                <w:sz w:val="24"/>
                <w:szCs w:val="24"/>
              </w:rPr>
            </w:pPr>
            <w:r w:rsidRPr="00897808">
              <w:rPr>
                <w:rFonts w:ascii="Arial MT" w:hAnsi="Arial MT" w:cs="Arial"/>
                <w:color w:val="000000"/>
                <w:kern w:val="0"/>
                <w:sz w:val="24"/>
                <w:szCs w:val="24"/>
              </w:rPr>
              <w:t>Назив</w:t>
            </w:r>
          </w:p>
          <w:p w14:paraId="2EE18FE5" w14:textId="77777777" w:rsidR="00897808" w:rsidRPr="00897808" w:rsidRDefault="00897808" w:rsidP="00897808">
            <w:pPr>
              <w:jc w:val="center"/>
              <w:rPr>
                <w:rFonts w:cs="Arial"/>
                <w:sz w:val="24"/>
                <w:szCs w:val="24"/>
              </w:rPr>
            </w:pPr>
          </w:p>
        </w:tc>
      </w:tr>
      <w:tr w:rsidR="00897808" w:rsidRPr="00897808" w14:paraId="5AFB583A" w14:textId="77777777" w:rsidTr="00CA1802">
        <w:trPr>
          <w:trHeight w:val="233"/>
          <w:jc w:val="center"/>
        </w:trPr>
        <w:tc>
          <w:tcPr>
            <w:tcW w:w="5183" w:type="dxa"/>
            <w:shd w:val="clear" w:color="auto" w:fill="auto"/>
            <w:vAlign w:val="center"/>
          </w:tcPr>
          <w:p w14:paraId="01B7D0A9" w14:textId="77777777" w:rsidR="00897808" w:rsidRPr="00897808" w:rsidRDefault="00897808" w:rsidP="00897808">
            <w:pPr>
              <w:jc w:val="center"/>
              <w:rPr>
                <w:rFonts w:cs="Arial"/>
                <w:sz w:val="24"/>
                <w:szCs w:val="24"/>
                <w:lang w:val="sr-Cyrl-CS" w:eastAsia="ar-SA"/>
              </w:rPr>
            </w:pPr>
            <w:r w:rsidRPr="00897808">
              <w:rPr>
                <w:rFonts w:cs="Arial"/>
                <w:sz w:val="24"/>
                <w:szCs w:val="24"/>
                <w:lang w:val="sr-Cyrl-CS" w:eastAsia="ar-SA"/>
              </w:rPr>
              <w:t>__________________________</w:t>
            </w:r>
          </w:p>
        </w:tc>
        <w:tc>
          <w:tcPr>
            <w:tcW w:w="4882" w:type="dxa"/>
            <w:shd w:val="clear" w:color="auto" w:fill="auto"/>
            <w:vAlign w:val="center"/>
          </w:tcPr>
          <w:p w14:paraId="03CC984C" w14:textId="77777777" w:rsidR="00897808" w:rsidRPr="00897808" w:rsidRDefault="00897808" w:rsidP="00897808">
            <w:pPr>
              <w:tabs>
                <w:tab w:val="left" w:pos="1085"/>
              </w:tabs>
              <w:jc w:val="center"/>
              <w:rPr>
                <w:rFonts w:cs="Arial"/>
                <w:sz w:val="24"/>
                <w:szCs w:val="24"/>
                <w:lang w:val="sr-Cyrl-CS" w:eastAsia="ar-SA"/>
              </w:rPr>
            </w:pPr>
            <w:r w:rsidRPr="00897808">
              <w:rPr>
                <w:rFonts w:cs="Arial"/>
                <w:sz w:val="24"/>
                <w:szCs w:val="24"/>
                <w:lang w:val="sr-Cyrl-CS" w:eastAsia="ar-SA"/>
              </w:rPr>
              <w:t>__________________________</w:t>
            </w:r>
          </w:p>
        </w:tc>
      </w:tr>
      <w:tr w:rsidR="00897808" w:rsidRPr="00897808" w14:paraId="047EB274" w14:textId="77777777" w:rsidTr="00CA1802">
        <w:trPr>
          <w:trHeight w:val="233"/>
          <w:jc w:val="center"/>
        </w:trPr>
        <w:tc>
          <w:tcPr>
            <w:tcW w:w="5183" w:type="dxa"/>
            <w:shd w:val="clear" w:color="auto" w:fill="auto"/>
          </w:tcPr>
          <w:p w14:paraId="777497E0" w14:textId="77777777" w:rsidR="00897808" w:rsidRDefault="00281385" w:rsidP="00897808">
            <w:pPr>
              <w:jc w:val="center"/>
              <w:rPr>
                <w:rFonts w:cs="Arial"/>
                <w:sz w:val="24"/>
                <w:szCs w:val="24"/>
                <w:lang w:val="sr-Cyrl-RS" w:eastAsia="ar-SA"/>
              </w:rPr>
            </w:pPr>
            <w:r>
              <w:rPr>
                <w:rFonts w:cs="Arial"/>
                <w:sz w:val="24"/>
                <w:szCs w:val="24"/>
                <w:lang w:val="sr-Cyrl-RS" w:eastAsia="ar-SA"/>
              </w:rPr>
              <w:t xml:space="preserve">Иван Миловановић </w:t>
            </w:r>
          </w:p>
          <w:p w14:paraId="4EF37618" w14:textId="77777777" w:rsidR="00CA1802" w:rsidRDefault="00CA1802" w:rsidP="00897808">
            <w:pPr>
              <w:jc w:val="center"/>
              <w:rPr>
                <w:rFonts w:cs="Arial"/>
                <w:sz w:val="24"/>
                <w:szCs w:val="24"/>
                <w:lang w:val="sr-Cyrl-RS" w:eastAsia="ar-SA"/>
              </w:rPr>
            </w:pPr>
          </w:p>
          <w:p w14:paraId="6D064B29" w14:textId="77777777" w:rsidR="00CA1802" w:rsidRDefault="00CA1802" w:rsidP="00897808">
            <w:pPr>
              <w:jc w:val="center"/>
              <w:rPr>
                <w:rFonts w:cs="Arial"/>
                <w:sz w:val="24"/>
                <w:szCs w:val="24"/>
                <w:lang w:val="sr-Cyrl-RS" w:eastAsia="ar-SA"/>
              </w:rPr>
            </w:pPr>
          </w:p>
          <w:p w14:paraId="257E58EF" w14:textId="77777777" w:rsidR="00CA1802" w:rsidRDefault="00CA1802" w:rsidP="00897808">
            <w:pPr>
              <w:jc w:val="center"/>
              <w:rPr>
                <w:rFonts w:cs="Arial"/>
                <w:sz w:val="24"/>
                <w:szCs w:val="24"/>
                <w:lang w:val="sr-Cyrl-RS" w:eastAsia="ar-SA"/>
              </w:rPr>
            </w:pPr>
          </w:p>
          <w:p w14:paraId="2B8A77BE" w14:textId="77777777" w:rsidR="00CA1802" w:rsidRPr="00897808" w:rsidRDefault="00CA1802" w:rsidP="00FC25F9">
            <w:pPr>
              <w:rPr>
                <w:rFonts w:cs="Arial"/>
                <w:sz w:val="24"/>
                <w:szCs w:val="24"/>
                <w:lang w:val="sr-Cyrl-RS" w:eastAsia="ar-SA"/>
              </w:rPr>
            </w:pPr>
          </w:p>
        </w:tc>
        <w:tc>
          <w:tcPr>
            <w:tcW w:w="4882" w:type="dxa"/>
            <w:shd w:val="clear" w:color="auto" w:fill="auto"/>
            <w:vAlign w:val="center"/>
          </w:tcPr>
          <w:p w14:paraId="7A209055" w14:textId="77777777" w:rsidR="00897808" w:rsidRPr="00897808" w:rsidRDefault="00897808" w:rsidP="00897808">
            <w:pPr>
              <w:jc w:val="center"/>
              <w:rPr>
                <w:rFonts w:cs="Arial"/>
                <w:sz w:val="24"/>
                <w:szCs w:val="24"/>
              </w:rPr>
            </w:pPr>
            <w:r w:rsidRPr="00897808">
              <w:rPr>
                <w:rFonts w:cs="Arial"/>
                <w:sz w:val="24"/>
                <w:szCs w:val="24"/>
              </w:rPr>
              <w:lastRenderedPageBreak/>
              <w:t>Име и презиме</w:t>
            </w:r>
          </w:p>
          <w:p w14:paraId="4E4E04B0" w14:textId="77777777" w:rsidR="00897808" w:rsidRDefault="00897808" w:rsidP="00897808">
            <w:pPr>
              <w:tabs>
                <w:tab w:val="left" w:pos="567"/>
              </w:tabs>
              <w:autoSpaceDE w:val="0"/>
              <w:jc w:val="center"/>
              <w:textAlignment w:val="auto"/>
              <w:rPr>
                <w:rFonts w:ascii="Arial MT" w:hAnsi="Arial MT" w:cs="Arial"/>
                <w:color w:val="000000"/>
                <w:kern w:val="0"/>
                <w:sz w:val="24"/>
                <w:szCs w:val="24"/>
              </w:rPr>
            </w:pPr>
            <w:r w:rsidRPr="00897808">
              <w:rPr>
                <w:rFonts w:ascii="Arial MT" w:hAnsi="Arial MT" w:cs="Arial"/>
                <w:color w:val="000000"/>
                <w:kern w:val="0"/>
                <w:sz w:val="24"/>
                <w:szCs w:val="24"/>
              </w:rPr>
              <w:t>Функција</w:t>
            </w:r>
          </w:p>
          <w:p w14:paraId="2216BEDD" w14:textId="77777777" w:rsidR="00CA1802" w:rsidRDefault="00CA1802" w:rsidP="00897808">
            <w:pPr>
              <w:tabs>
                <w:tab w:val="left" w:pos="567"/>
              </w:tabs>
              <w:autoSpaceDE w:val="0"/>
              <w:jc w:val="center"/>
              <w:textAlignment w:val="auto"/>
              <w:rPr>
                <w:rFonts w:cs="Arial"/>
                <w:color w:val="000000"/>
                <w:kern w:val="0"/>
                <w:sz w:val="24"/>
                <w:szCs w:val="24"/>
              </w:rPr>
            </w:pPr>
          </w:p>
          <w:p w14:paraId="5DA4DF7A" w14:textId="77777777" w:rsidR="00CA1802" w:rsidRDefault="00CA1802" w:rsidP="00897808">
            <w:pPr>
              <w:tabs>
                <w:tab w:val="left" w:pos="567"/>
              </w:tabs>
              <w:autoSpaceDE w:val="0"/>
              <w:jc w:val="center"/>
              <w:textAlignment w:val="auto"/>
              <w:rPr>
                <w:rFonts w:cs="Arial"/>
                <w:color w:val="000000"/>
                <w:kern w:val="0"/>
                <w:sz w:val="24"/>
                <w:szCs w:val="24"/>
              </w:rPr>
            </w:pPr>
          </w:p>
          <w:p w14:paraId="191E3832" w14:textId="77777777" w:rsidR="00CA1802" w:rsidRDefault="00CA1802" w:rsidP="00897808">
            <w:pPr>
              <w:tabs>
                <w:tab w:val="left" w:pos="567"/>
              </w:tabs>
              <w:autoSpaceDE w:val="0"/>
              <w:jc w:val="center"/>
              <w:textAlignment w:val="auto"/>
              <w:rPr>
                <w:rFonts w:cs="Arial"/>
                <w:color w:val="000000"/>
                <w:kern w:val="0"/>
                <w:sz w:val="24"/>
                <w:szCs w:val="24"/>
              </w:rPr>
            </w:pPr>
          </w:p>
          <w:p w14:paraId="37C7BBDC" w14:textId="77777777" w:rsidR="00897808" w:rsidRPr="00897808" w:rsidRDefault="00897808" w:rsidP="00E54416">
            <w:pPr>
              <w:tabs>
                <w:tab w:val="left" w:pos="567"/>
              </w:tabs>
              <w:autoSpaceDE w:val="0"/>
              <w:textAlignment w:val="auto"/>
              <w:rPr>
                <w:rFonts w:cs="Arial"/>
                <w:color w:val="000000"/>
                <w:kern w:val="0"/>
                <w:sz w:val="24"/>
                <w:szCs w:val="24"/>
              </w:rPr>
            </w:pPr>
          </w:p>
        </w:tc>
      </w:tr>
    </w:tbl>
    <w:p w14:paraId="0B90C337" w14:textId="77777777" w:rsidR="00CA1802" w:rsidRDefault="00CA1802" w:rsidP="00897F0D">
      <w:pPr>
        <w:pStyle w:val="KDParagraf"/>
        <w:tabs>
          <w:tab w:val="left" w:pos="6360"/>
        </w:tabs>
        <w:spacing w:before="0"/>
        <w:rPr>
          <w:rFonts w:ascii="Arial" w:hAnsi="Arial" w:cs="Arial"/>
        </w:rPr>
      </w:pPr>
    </w:p>
    <w:p w14:paraId="4B9DDBDD" w14:textId="77777777" w:rsidR="00CA1802" w:rsidRPr="009775F8" w:rsidRDefault="00CA1802" w:rsidP="00CA1802">
      <w:pPr>
        <w:tabs>
          <w:tab w:val="left" w:pos="567"/>
          <w:tab w:val="left" w:pos="6360"/>
        </w:tabs>
        <w:autoSpaceDE w:val="0"/>
        <w:jc w:val="center"/>
        <w:textAlignment w:val="auto"/>
        <w:rPr>
          <w:rFonts w:cs="Arial"/>
          <w:color w:val="000000"/>
          <w:kern w:val="0"/>
          <w:sz w:val="22"/>
          <w:szCs w:val="22"/>
          <w:lang w:val="sr-Cyrl-RS"/>
        </w:rPr>
      </w:pPr>
      <w:r w:rsidRPr="009775F8">
        <w:rPr>
          <w:rFonts w:cs="Arial"/>
          <w:color w:val="000000"/>
          <w:kern w:val="0"/>
          <w:sz w:val="22"/>
          <w:szCs w:val="22"/>
        </w:rPr>
        <w:t>Прилог о безбедности и здрављу на раду</w:t>
      </w:r>
      <w:r w:rsidRPr="009775F8">
        <w:rPr>
          <w:rFonts w:cs="Arial"/>
          <w:color w:val="000000"/>
          <w:kern w:val="0"/>
          <w:sz w:val="22"/>
          <w:szCs w:val="22"/>
          <w:lang w:val="sr-Cyrl-RS"/>
        </w:rPr>
        <w:t xml:space="preserve"> у складу са</w:t>
      </w:r>
    </w:p>
    <w:p w14:paraId="020880AF" w14:textId="77777777" w:rsidR="00CA1802" w:rsidRPr="009775F8" w:rsidRDefault="00CA1802" w:rsidP="00CA1802">
      <w:pPr>
        <w:pStyle w:val="KDParagraf"/>
        <w:tabs>
          <w:tab w:val="left" w:pos="6360"/>
        </w:tabs>
        <w:spacing w:before="0"/>
        <w:jc w:val="center"/>
        <w:rPr>
          <w:rFonts w:ascii="Arial" w:hAnsi="Arial" w:cs="Arial"/>
          <w:color w:val="auto"/>
          <w:kern w:val="3"/>
          <w:sz w:val="22"/>
          <w:szCs w:val="22"/>
          <w:lang w:val="sr-Cyrl-RS"/>
        </w:rPr>
      </w:pPr>
      <w:r w:rsidRPr="009775F8">
        <w:rPr>
          <w:rFonts w:ascii="Arial" w:hAnsi="Arial" w:cs="Arial"/>
          <w:color w:val="auto"/>
          <w:kern w:val="3"/>
          <w:sz w:val="22"/>
          <w:szCs w:val="22"/>
          <w:lang w:val="sr-Cyrl-RS"/>
        </w:rPr>
        <w:t>Уговором бр.________________________ од __.__.20</w:t>
      </w:r>
      <w:r>
        <w:rPr>
          <w:rFonts w:ascii="Arial" w:hAnsi="Arial" w:cs="Arial"/>
          <w:color w:val="auto"/>
          <w:kern w:val="3"/>
          <w:sz w:val="22"/>
          <w:szCs w:val="22"/>
          <w:lang w:val="sr-Cyrl-RS"/>
        </w:rPr>
        <w:t>20</w:t>
      </w:r>
      <w:r w:rsidRPr="009775F8">
        <w:rPr>
          <w:rFonts w:ascii="Arial" w:hAnsi="Arial" w:cs="Arial"/>
          <w:color w:val="auto"/>
          <w:kern w:val="3"/>
          <w:sz w:val="22"/>
          <w:szCs w:val="22"/>
          <w:lang w:val="sr-Cyrl-RS"/>
        </w:rPr>
        <w:t>.године</w:t>
      </w:r>
    </w:p>
    <w:p w14:paraId="1B3D736C" w14:textId="77777777" w:rsidR="00CA1802" w:rsidRDefault="00CA1802" w:rsidP="00CA1802">
      <w:pPr>
        <w:pStyle w:val="KDParagraf"/>
        <w:tabs>
          <w:tab w:val="left" w:pos="6360"/>
        </w:tabs>
        <w:spacing w:before="0"/>
        <w:jc w:val="center"/>
        <w:rPr>
          <w:rFonts w:ascii="Arial" w:hAnsi="Arial" w:cs="Arial"/>
          <w:color w:val="auto"/>
          <w:kern w:val="3"/>
          <w:sz w:val="22"/>
          <w:szCs w:val="22"/>
          <w:lang w:val="sr-Cyrl-RS"/>
        </w:rPr>
      </w:pPr>
      <w:r w:rsidRPr="009775F8">
        <w:rPr>
          <w:rFonts w:ascii="Arial" w:hAnsi="Arial" w:cs="Arial"/>
          <w:color w:val="auto"/>
          <w:kern w:val="3"/>
          <w:sz w:val="22"/>
          <w:szCs w:val="22"/>
          <w:lang w:val="sr-Cyrl-RS"/>
        </w:rPr>
        <w:t xml:space="preserve">По ЈН бр. </w:t>
      </w:r>
      <w:r>
        <w:rPr>
          <w:rFonts w:ascii="Arial" w:hAnsi="Arial" w:cs="Arial"/>
          <w:color w:val="auto"/>
          <w:kern w:val="3"/>
          <w:sz w:val="22"/>
          <w:szCs w:val="22"/>
          <w:lang w:val="sr-Cyrl-RS"/>
        </w:rPr>
        <w:t>ЈН/4000/0062/2020  (ЈАНА 1630/2020)</w:t>
      </w:r>
    </w:p>
    <w:p w14:paraId="1F81B268" w14:textId="77777777" w:rsidR="00CA1802" w:rsidRPr="009775F8" w:rsidRDefault="00CA1802" w:rsidP="00CA1802">
      <w:pPr>
        <w:pStyle w:val="KDParagraf"/>
        <w:tabs>
          <w:tab w:val="left" w:pos="6360"/>
        </w:tabs>
        <w:spacing w:before="0"/>
        <w:jc w:val="center"/>
        <w:rPr>
          <w:rFonts w:ascii="Arial" w:hAnsi="Arial" w:cs="Arial"/>
          <w:sz w:val="22"/>
          <w:szCs w:val="22"/>
        </w:rPr>
      </w:pPr>
    </w:p>
    <w:p w14:paraId="4DA604CA" w14:textId="77777777" w:rsidR="001855B9" w:rsidRPr="001855B9" w:rsidRDefault="00CA1802" w:rsidP="001855B9">
      <w:pPr>
        <w:widowControl/>
        <w:numPr>
          <w:ilvl w:val="0"/>
          <w:numId w:val="62"/>
        </w:numPr>
        <w:suppressAutoHyphens w:val="0"/>
        <w:autoSpaceDN/>
        <w:spacing w:after="200"/>
        <w:contextualSpacing/>
        <w:jc w:val="both"/>
        <w:textAlignment w:val="auto"/>
        <w:rPr>
          <w:rFonts w:cs="Arial"/>
          <w:b/>
          <w:sz w:val="22"/>
          <w:szCs w:val="22"/>
          <w:highlight w:val="yellow"/>
          <w:lang w:val="sr-Cyrl-CS"/>
        </w:rPr>
      </w:pPr>
      <w:r w:rsidRPr="001855B9">
        <w:rPr>
          <w:rFonts w:cs="Arial"/>
          <w:sz w:val="22"/>
          <w:szCs w:val="22"/>
        </w:rPr>
        <w:t xml:space="preserve">Јавно предузеће „Електропривреда Србије“ Београд, </w:t>
      </w:r>
      <w:r w:rsidRPr="001855B9">
        <w:rPr>
          <w:rFonts w:cs="Arial"/>
          <w:sz w:val="22"/>
          <w:szCs w:val="22"/>
          <w:lang w:val="sr-Cyrl-RS"/>
        </w:rPr>
        <w:t>у</w:t>
      </w:r>
      <w:r w:rsidRPr="001855B9">
        <w:rPr>
          <w:rFonts w:cs="Arial"/>
          <w:sz w:val="22"/>
          <w:szCs w:val="22"/>
        </w:rPr>
        <w:t>л</w:t>
      </w:r>
      <w:r w:rsidRPr="001855B9">
        <w:rPr>
          <w:rFonts w:cs="Arial"/>
          <w:sz w:val="22"/>
          <w:szCs w:val="22"/>
          <w:lang w:val="sr-Cyrl-RS"/>
        </w:rPr>
        <w:t>.</w:t>
      </w:r>
      <w:r w:rsidRPr="001855B9">
        <w:rPr>
          <w:rFonts w:cs="Arial"/>
          <w:sz w:val="22"/>
          <w:szCs w:val="22"/>
        </w:rPr>
        <w:t xml:space="preserve"> </w:t>
      </w:r>
      <w:r w:rsidRPr="001855B9">
        <w:rPr>
          <w:rFonts w:cs="Arial"/>
          <w:sz w:val="22"/>
          <w:szCs w:val="22"/>
          <w:lang w:val="sr-Cyrl-RS"/>
        </w:rPr>
        <w:t>Балканска бр. 13</w:t>
      </w:r>
      <w:r w:rsidRPr="001855B9">
        <w:rPr>
          <w:rFonts w:cs="Arial"/>
          <w:sz w:val="22"/>
          <w:szCs w:val="22"/>
        </w:rPr>
        <w:t xml:space="preserve">, матични број: 20053658, ПИБ 103920327, </w:t>
      </w:r>
      <w:r w:rsidRPr="001855B9">
        <w:rPr>
          <w:rFonts w:cs="Arial"/>
          <w:sz w:val="22"/>
          <w:szCs w:val="22"/>
          <w:lang w:val="sr-Cyrl-CS"/>
        </w:rPr>
        <w:t>текући рачун: 205-23250-81 код Комерцијалне банке</w:t>
      </w:r>
      <w:r w:rsidRPr="001855B9">
        <w:rPr>
          <w:rFonts w:cs="Arial"/>
          <w:b/>
          <w:sz w:val="22"/>
          <w:szCs w:val="22"/>
          <w:lang w:val="sr-Cyrl-CS"/>
        </w:rPr>
        <w:t xml:space="preserve"> </w:t>
      </w:r>
      <w:r w:rsidRPr="001855B9">
        <w:rPr>
          <w:rFonts w:cs="Arial"/>
          <w:b/>
          <w:bCs/>
          <w:sz w:val="22"/>
          <w:szCs w:val="22"/>
          <w:lang w:val="sr-Cyrl-RS"/>
        </w:rPr>
        <w:t xml:space="preserve"> </w:t>
      </w:r>
      <w:r w:rsidRPr="001855B9">
        <w:rPr>
          <w:rFonts w:cs="Arial"/>
          <w:bCs/>
          <w:sz w:val="22"/>
          <w:szCs w:val="22"/>
          <w:lang w:val="sr-Cyrl-RS"/>
        </w:rPr>
        <w:t>– Огранак РБ Колубара</w:t>
      </w:r>
      <w:r w:rsidRPr="001855B9">
        <w:rPr>
          <w:rFonts w:cs="Arial"/>
          <w:sz w:val="22"/>
          <w:szCs w:val="22"/>
        </w:rPr>
        <w:t>,</w:t>
      </w:r>
      <w:r w:rsidRPr="001855B9">
        <w:rPr>
          <w:rFonts w:cs="Arial"/>
          <w:sz w:val="22"/>
          <w:szCs w:val="22"/>
          <w:lang w:val="sr-Cyrl-CS"/>
        </w:rPr>
        <w:t xml:space="preserve"> Лазаревац,  ул. Светог Саве бр.1,  које</w:t>
      </w:r>
      <w:r w:rsidRPr="001855B9">
        <w:rPr>
          <w:rFonts w:cs="Arial"/>
          <w:sz w:val="22"/>
          <w:szCs w:val="22"/>
          <w:lang w:val="sr-Cyrl-RS"/>
        </w:rPr>
        <w:t xml:space="preserve"> у име и за рачун ЈП ЕПС</w:t>
      </w:r>
      <w:r w:rsidRPr="001855B9">
        <w:rPr>
          <w:rFonts w:cs="Arial"/>
          <w:sz w:val="22"/>
          <w:szCs w:val="22"/>
          <w:lang w:val="sr-Cyrl-CS"/>
        </w:rPr>
        <w:t xml:space="preserve"> заступа </w:t>
      </w:r>
      <w:r w:rsidRPr="001855B9">
        <w:rPr>
          <w:rFonts w:cs="Arial"/>
          <w:sz w:val="22"/>
          <w:szCs w:val="22"/>
          <w:lang w:val="sr-Cyrl-RS"/>
        </w:rPr>
        <w:t>Финансијски директор РБ Колубара</w:t>
      </w:r>
      <w:r w:rsidRPr="001855B9">
        <w:rPr>
          <w:rFonts w:cs="Arial"/>
          <w:sz w:val="22"/>
          <w:szCs w:val="22"/>
          <w:lang w:val="sr-Latn-RS"/>
        </w:rPr>
        <w:t xml:space="preserve"> </w:t>
      </w:r>
      <w:r w:rsidR="001855B9" w:rsidRPr="001855B9">
        <w:rPr>
          <w:rFonts w:cs="Arial"/>
          <w:sz w:val="22"/>
          <w:szCs w:val="22"/>
          <w:lang w:val="sr-Cyrl-CS"/>
        </w:rPr>
        <w:t xml:space="preserve">Иван Миловановић, </w:t>
      </w:r>
      <w:r w:rsidR="001855B9" w:rsidRPr="001855B9">
        <w:rPr>
          <w:rFonts w:cs="Arial"/>
          <w:sz w:val="22"/>
          <w:szCs w:val="22"/>
        </w:rPr>
        <w:t>Финансијски директор РБ Колубара</w:t>
      </w:r>
      <w:r w:rsidR="001855B9" w:rsidRPr="001855B9">
        <w:rPr>
          <w:rFonts w:cs="Arial"/>
          <w:sz w:val="22"/>
          <w:szCs w:val="22"/>
          <w:lang w:val="sr-Cyrl-CS"/>
        </w:rPr>
        <w:t>,</w:t>
      </w:r>
      <w:r w:rsidR="001855B9" w:rsidRPr="001855B9">
        <w:rPr>
          <w:rFonts w:cs="Arial"/>
          <w:sz w:val="22"/>
          <w:szCs w:val="22"/>
        </w:rPr>
        <w:t xml:space="preserve"> по Пуномоћју</w:t>
      </w:r>
      <w:r w:rsidR="001855B9" w:rsidRPr="001855B9">
        <w:rPr>
          <w:rFonts w:cs="Arial"/>
          <w:sz w:val="22"/>
          <w:szCs w:val="22"/>
          <w:lang w:val="sr-Cyrl-RS"/>
        </w:rPr>
        <w:t xml:space="preserve"> в.д.</w:t>
      </w:r>
      <w:r w:rsidR="001855B9" w:rsidRPr="001855B9">
        <w:rPr>
          <w:rFonts w:cs="Arial"/>
          <w:sz w:val="22"/>
          <w:szCs w:val="22"/>
        </w:rPr>
        <w:t xml:space="preserve"> директора ЈП ЕПС број 12.01.</w:t>
      </w:r>
      <w:r w:rsidR="001855B9" w:rsidRPr="001855B9">
        <w:rPr>
          <w:rFonts w:cs="Arial"/>
          <w:sz w:val="22"/>
          <w:szCs w:val="22"/>
          <w:lang w:val="sr-Cyrl-RS"/>
        </w:rPr>
        <w:t>181328</w:t>
      </w:r>
      <w:r w:rsidR="001855B9" w:rsidRPr="001855B9">
        <w:rPr>
          <w:rFonts w:cs="Arial"/>
          <w:sz w:val="22"/>
          <w:szCs w:val="22"/>
        </w:rPr>
        <w:t>/1-20 од 01.04.2020.године</w:t>
      </w:r>
      <w:r w:rsidR="001855B9" w:rsidRPr="001855B9">
        <w:rPr>
          <w:rFonts w:cs="Arial"/>
          <w:sz w:val="22"/>
          <w:szCs w:val="22"/>
          <w:lang w:val="sr-Cyrl-RS"/>
        </w:rPr>
        <w:t xml:space="preserve"> </w:t>
      </w:r>
      <w:r w:rsidR="001855B9" w:rsidRPr="001855B9">
        <w:rPr>
          <w:rFonts w:cs="Arial"/>
          <w:sz w:val="22"/>
          <w:szCs w:val="22"/>
        </w:rPr>
        <w:t>године</w:t>
      </w:r>
      <w:r w:rsidR="001855B9" w:rsidRPr="001855B9">
        <w:rPr>
          <w:rFonts w:cs="Arial"/>
          <w:sz w:val="22"/>
          <w:szCs w:val="22"/>
          <w:lang w:val="sr-Cyrl-CS"/>
        </w:rPr>
        <w:t xml:space="preserve"> (у даљем тексту:</w:t>
      </w:r>
      <w:r w:rsidR="001855B9" w:rsidRPr="001855B9">
        <w:rPr>
          <w:rFonts w:cs="Arial"/>
          <w:sz w:val="22"/>
          <w:szCs w:val="22"/>
        </w:rPr>
        <w:t xml:space="preserve"> Корисник услуге</w:t>
      </w:r>
      <w:r w:rsidR="001855B9" w:rsidRPr="001855B9">
        <w:rPr>
          <w:rFonts w:cs="Arial"/>
          <w:sz w:val="22"/>
          <w:szCs w:val="22"/>
          <w:lang w:val="sr-Cyrl-CS"/>
        </w:rPr>
        <w:t xml:space="preserve">) </w:t>
      </w:r>
    </w:p>
    <w:p w14:paraId="75129E62" w14:textId="77777777" w:rsidR="00CA1802" w:rsidRPr="001855B9" w:rsidRDefault="00CA1802" w:rsidP="000F7E37">
      <w:pPr>
        <w:tabs>
          <w:tab w:val="left" w:pos="567"/>
        </w:tabs>
        <w:autoSpaceDE w:val="0"/>
        <w:ind w:left="450"/>
        <w:jc w:val="center"/>
        <w:textAlignment w:val="auto"/>
        <w:rPr>
          <w:rFonts w:cs="Arial"/>
          <w:sz w:val="22"/>
          <w:szCs w:val="22"/>
        </w:rPr>
      </w:pPr>
      <w:r w:rsidRPr="001855B9">
        <w:rPr>
          <w:rFonts w:cs="Arial"/>
          <w:sz w:val="22"/>
          <w:szCs w:val="22"/>
        </w:rPr>
        <w:t>и</w:t>
      </w:r>
    </w:p>
    <w:p w14:paraId="6653101B" w14:textId="77777777" w:rsidR="00CA1802" w:rsidRPr="009775F8" w:rsidRDefault="00CA1802" w:rsidP="00CA1802">
      <w:pPr>
        <w:pStyle w:val="KDParagraf"/>
        <w:numPr>
          <w:ilvl w:val="0"/>
          <w:numId w:val="53"/>
        </w:numPr>
        <w:spacing w:before="0"/>
        <w:ind w:left="450" w:hanging="450"/>
        <w:rPr>
          <w:rFonts w:ascii="Arial" w:hAnsi="Arial" w:cs="Arial"/>
          <w:sz w:val="22"/>
          <w:szCs w:val="22"/>
        </w:rPr>
      </w:pPr>
      <w:r w:rsidRPr="009775F8">
        <w:rPr>
          <w:rFonts w:ascii="Arial" w:hAnsi="Arial" w:cs="Arial"/>
          <w:sz w:val="22"/>
          <w:szCs w:val="22"/>
        </w:rPr>
        <w:t>_________________ из _________, Ул. _______ бр.__ Матични број _________, ПИБ _______, Текући рачун _____ Банка________,</w:t>
      </w:r>
      <w:r w:rsidRPr="009775F8">
        <w:rPr>
          <w:rFonts w:ascii="Arial" w:hAnsi="Arial" w:cs="Arial"/>
          <w:sz w:val="22"/>
          <w:szCs w:val="22"/>
          <w:lang w:val="sr-Cyrl-RS"/>
        </w:rPr>
        <w:t xml:space="preserve"> </w:t>
      </w:r>
      <w:r w:rsidRPr="009775F8">
        <w:rPr>
          <w:rFonts w:ascii="Arial" w:hAnsi="Arial" w:cs="Arial"/>
          <w:sz w:val="22"/>
          <w:szCs w:val="22"/>
        </w:rPr>
        <w:t>кога заступа ___________________, ______________(у даљем тексту: Пружалац услуга)</w:t>
      </w:r>
    </w:p>
    <w:p w14:paraId="1B9DDB6A" w14:textId="77777777" w:rsidR="00CA1802" w:rsidRPr="009775F8" w:rsidRDefault="00CA1802" w:rsidP="00CA1802">
      <w:pPr>
        <w:pStyle w:val="KDParagraf"/>
        <w:spacing w:before="0"/>
        <w:rPr>
          <w:rFonts w:ascii="Arial" w:hAnsi="Arial" w:cs="Arial"/>
          <w:sz w:val="22"/>
          <w:szCs w:val="22"/>
        </w:rPr>
      </w:pPr>
    </w:p>
    <w:p w14:paraId="11F731CD" w14:textId="77777777" w:rsidR="00CA1802" w:rsidRPr="009775F8" w:rsidRDefault="00CA1802" w:rsidP="00CA1802">
      <w:pPr>
        <w:pStyle w:val="KDParagraf"/>
        <w:spacing w:before="0"/>
        <w:rPr>
          <w:rFonts w:ascii="Arial" w:hAnsi="Arial" w:cs="Arial"/>
          <w:sz w:val="22"/>
          <w:szCs w:val="22"/>
        </w:rPr>
      </w:pPr>
      <w:r w:rsidRPr="009775F8">
        <w:rPr>
          <w:rFonts w:ascii="Arial" w:hAnsi="Arial" w:cs="Arial"/>
          <w:sz w:val="22"/>
          <w:szCs w:val="22"/>
        </w:rPr>
        <w:t>док су чланови групе/подизвођачи:</w:t>
      </w:r>
    </w:p>
    <w:p w14:paraId="533E331A" w14:textId="77777777" w:rsidR="00CA1802" w:rsidRPr="009775F8" w:rsidRDefault="00CA1802" w:rsidP="00CA1802">
      <w:pPr>
        <w:pStyle w:val="KDParagraf"/>
        <w:spacing w:before="0"/>
        <w:rPr>
          <w:rFonts w:ascii="Arial" w:hAnsi="Arial" w:cs="Arial"/>
          <w:sz w:val="22"/>
          <w:szCs w:val="22"/>
        </w:rPr>
      </w:pPr>
      <w:r w:rsidRPr="009775F8">
        <w:rPr>
          <w:rFonts w:ascii="Arial" w:hAnsi="Arial" w:cs="Arial"/>
          <w:sz w:val="22"/>
          <w:szCs w:val="22"/>
        </w:rPr>
        <w:t>_________________ из _________, Ул. _______ бр.__ Матични број _________, ПИБ _______, Текући рачун _____ Банка___________ кога заступа __________.</w:t>
      </w:r>
    </w:p>
    <w:p w14:paraId="143B5E0A" w14:textId="77777777" w:rsidR="00CA1802" w:rsidRPr="009775F8" w:rsidRDefault="00CA1802" w:rsidP="00CA1802">
      <w:pPr>
        <w:pStyle w:val="KDParagraf"/>
        <w:spacing w:before="0"/>
        <w:rPr>
          <w:rFonts w:ascii="Arial" w:hAnsi="Arial" w:cs="Arial"/>
          <w:sz w:val="22"/>
          <w:szCs w:val="22"/>
        </w:rPr>
      </w:pPr>
      <w:r w:rsidRPr="009775F8">
        <w:rPr>
          <w:rFonts w:ascii="Arial" w:hAnsi="Arial" w:cs="Arial"/>
          <w:sz w:val="22"/>
          <w:szCs w:val="22"/>
        </w:rPr>
        <w:t>_________________ из _________, Ул. _______ бр.__ Матични број _________, ПИБ _______, Текући рачун _____ Банка _________,  кога заступа __________.</w:t>
      </w:r>
    </w:p>
    <w:p w14:paraId="44936732" w14:textId="77777777" w:rsidR="00CA1802" w:rsidRPr="00092911" w:rsidRDefault="00CA1802" w:rsidP="00CA1802">
      <w:pPr>
        <w:pStyle w:val="KDParagraf"/>
        <w:spacing w:before="0"/>
        <w:rPr>
          <w:rFonts w:ascii="Arial" w:hAnsi="Arial" w:cs="Arial"/>
          <w:sz w:val="22"/>
          <w:szCs w:val="22"/>
        </w:rPr>
      </w:pPr>
      <w:r w:rsidRPr="009775F8">
        <w:rPr>
          <w:rFonts w:ascii="Arial" w:hAnsi="Arial" w:cs="Arial"/>
          <w:sz w:val="22"/>
          <w:szCs w:val="22"/>
        </w:rPr>
        <w:t>(у даљем тексту заједно: Уговорне стране)</w:t>
      </w:r>
    </w:p>
    <w:p w14:paraId="65EAC087" w14:textId="77777777" w:rsidR="00CA1802" w:rsidRPr="00092911" w:rsidRDefault="00CA1802" w:rsidP="00CA1802">
      <w:pPr>
        <w:pStyle w:val="KDParagraf"/>
        <w:spacing w:before="0"/>
        <w:rPr>
          <w:rFonts w:ascii="Arial" w:hAnsi="Arial" w:cs="Arial"/>
          <w:sz w:val="22"/>
          <w:szCs w:val="22"/>
        </w:rPr>
      </w:pPr>
      <w:r w:rsidRPr="009775F8">
        <w:rPr>
          <w:rFonts w:ascii="Arial" w:hAnsi="Arial" w:cs="Arial"/>
          <w:sz w:val="22"/>
          <w:szCs w:val="22"/>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79E8F34D" w14:textId="77777777" w:rsidR="00CA1802" w:rsidRPr="009775F8" w:rsidRDefault="00CA1802" w:rsidP="00CA1802">
      <w:pPr>
        <w:pStyle w:val="KDParagraf"/>
        <w:spacing w:before="0"/>
        <w:rPr>
          <w:rFonts w:ascii="Arial" w:hAnsi="Arial" w:cs="Arial"/>
          <w:sz w:val="22"/>
          <w:szCs w:val="22"/>
        </w:rPr>
      </w:pPr>
      <w:r w:rsidRPr="009775F8">
        <w:rPr>
          <w:rFonts w:ascii="Arial" w:hAnsi="Arial" w:cs="Arial"/>
          <w:sz w:val="22"/>
          <w:szCs w:val="22"/>
        </w:rPr>
        <w:t>Наручилац посебно истиче и указује:</w:t>
      </w:r>
    </w:p>
    <w:p w14:paraId="78CABF44" w14:textId="77777777" w:rsidR="00CA1802" w:rsidRPr="009775F8" w:rsidRDefault="00CA1802" w:rsidP="00CA1802">
      <w:pPr>
        <w:pStyle w:val="KDParagraf"/>
        <w:numPr>
          <w:ilvl w:val="3"/>
          <w:numId w:val="54"/>
        </w:numPr>
        <w:tabs>
          <w:tab w:val="clear" w:pos="567"/>
          <w:tab w:val="left" w:pos="540"/>
        </w:tabs>
        <w:spacing w:before="0"/>
        <w:ind w:left="540" w:hanging="540"/>
        <w:rPr>
          <w:rFonts w:ascii="Arial" w:hAnsi="Arial" w:cs="Arial"/>
          <w:sz w:val="22"/>
          <w:szCs w:val="22"/>
        </w:rPr>
      </w:pPr>
      <w:r w:rsidRPr="009775F8">
        <w:rPr>
          <w:rFonts w:ascii="Arial" w:hAnsi="Arial" w:cs="Arial"/>
          <w:sz w:val="22"/>
          <w:szCs w:val="22"/>
        </w:rPr>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14:paraId="15187BEE" w14:textId="77777777" w:rsidR="00CA1802" w:rsidRPr="009775F8" w:rsidRDefault="00CA1802" w:rsidP="00CA1802">
      <w:pPr>
        <w:pStyle w:val="KDParagraf"/>
        <w:numPr>
          <w:ilvl w:val="3"/>
          <w:numId w:val="54"/>
        </w:numPr>
        <w:tabs>
          <w:tab w:val="clear" w:pos="567"/>
          <w:tab w:val="left" w:pos="540"/>
        </w:tabs>
        <w:spacing w:before="0"/>
        <w:ind w:left="540" w:hanging="540"/>
        <w:rPr>
          <w:rFonts w:ascii="Arial" w:hAnsi="Arial" w:cs="Arial"/>
          <w:sz w:val="22"/>
          <w:szCs w:val="22"/>
        </w:rPr>
      </w:pPr>
      <w:r w:rsidRPr="009775F8">
        <w:rPr>
          <w:rFonts w:ascii="Arial" w:hAnsi="Arial" w:cs="Arial"/>
          <w:sz w:val="22"/>
          <w:szCs w:val="22"/>
        </w:rPr>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156978E4" w14:textId="3D34C933" w:rsidR="00CA1802" w:rsidRPr="007174D2" w:rsidRDefault="00CA1802" w:rsidP="00CA1802">
      <w:pPr>
        <w:pStyle w:val="KDParagraf"/>
        <w:numPr>
          <w:ilvl w:val="3"/>
          <w:numId w:val="54"/>
        </w:numPr>
        <w:spacing w:before="0"/>
        <w:rPr>
          <w:rFonts w:ascii="Arial" w:hAnsi="Arial" w:cs="Arial"/>
          <w:sz w:val="22"/>
          <w:szCs w:val="22"/>
        </w:rPr>
      </w:pPr>
      <w:r w:rsidRPr="009775F8">
        <w:rPr>
          <w:rFonts w:ascii="Arial" w:hAnsi="Arial" w:cs="Arial"/>
          <w:sz w:val="22"/>
          <w:szCs w:val="22"/>
        </w:rPr>
        <w:t>Да Пружалац услуга прихвата захтеве Корисника услуга из тачке 2. овог става.</w:t>
      </w:r>
    </w:p>
    <w:p w14:paraId="0A4F8824" w14:textId="77777777" w:rsidR="00CA1802" w:rsidRPr="009775F8" w:rsidRDefault="00CA1802" w:rsidP="00CA1802">
      <w:pPr>
        <w:pStyle w:val="KDParagraf"/>
        <w:spacing w:before="0"/>
        <w:jc w:val="center"/>
        <w:rPr>
          <w:rFonts w:ascii="Arial" w:hAnsi="Arial" w:cs="Arial"/>
          <w:b/>
          <w:sz w:val="22"/>
          <w:szCs w:val="22"/>
          <w:lang w:val="sr-Cyrl-RS"/>
        </w:rPr>
      </w:pPr>
      <w:r w:rsidRPr="009775F8">
        <w:rPr>
          <w:rFonts w:ascii="Arial" w:hAnsi="Arial" w:cs="Arial"/>
          <w:b/>
          <w:sz w:val="22"/>
          <w:szCs w:val="22"/>
          <w:lang w:val="sr-Cyrl-RS"/>
        </w:rPr>
        <w:t>ПРЕДМЕТ</w:t>
      </w:r>
    </w:p>
    <w:p w14:paraId="2826813B" w14:textId="77777777" w:rsidR="00CA1802" w:rsidRPr="009775F8" w:rsidRDefault="00CA1802" w:rsidP="00CA1802">
      <w:pPr>
        <w:pStyle w:val="KDParagraf"/>
        <w:spacing w:before="0"/>
        <w:jc w:val="center"/>
        <w:rPr>
          <w:rFonts w:ascii="Arial" w:hAnsi="Arial" w:cs="Arial"/>
          <w:sz w:val="22"/>
          <w:szCs w:val="22"/>
        </w:rPr>
      </w:pPr>
      <w:r w:rsidRPr="009775F8">
        <w:rPr>
          <w:rFonts w:ascii="Arial" w:hAnsi="Arial" w:cs="Arial"/>
          <w:sz w:val="22"/>
          <w:szCs w:val="22"/>
        </w:rPr>
        <w:t>Тачка 1.</w:t>
      </w:r>
    </w:p>
    <w:p w14:paraId="68387817" w14:textId="77777777" w:rsidR="00CA1802" w:rsidRDefault="00CA1802" w:rsidP="00CA1802">
      <w:pPr>
        <w:pStyle w:val="KDParagraf"/>
        <w:spacing w:before="0"/>
        <w:rPr>
          <w:rFonts w:ascii="Arial" w:hAnsi="Arial" w:cs="Arial"/>
          <w:sz w:val="22"/>
          <w:szCs w:val="22"/>
        </w:rPr>
      </w:pPr>
      <w:r w:rsidRPr="009775F8">
        <w:rPr>
          <w:rFonts w:ascii="Arial" w:hAnsi="Arial" w:cs="Arial"/>
          <w:sz w:val="22"/>
          <w:szCs w:val="22"/>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 а у вези безбедности и здравља на раду (у даљем тексту:БЗР)</w:t>
      </w:r>
    </w:p>
    <w:p w14:paraId="6E158032" w14:textId="77777777" w:rsidR="000F7E37" w:rsidRPr="009775F8" w:rsidRDefault="000F7E37" w:rsidP="00CA1802">
      <w:pPr>
        <w:pStyle w:val="KDParagraf"/>
        <w:spacing w:before="0"/>
        <w:rPr>
          <w:rFonts w:ascii="Arial" w:hAnsi="Arial" w:cs="Arial"/>
          <w:sz w:val="22"/>
          <w:szCs w:val="22"/>
        </w:rPr>
      </w:pPr>
    </w:p>
    <w:p w14:paraId="49E3F6F3" w14:textId="77777777" w:rsidR="00CA1802" w:rsidRPr="009775F8" w:rsidRDefault="00CA1802" w:rsidP="00CA1802">
      <w:pPr>
        <w:pStyle w:val="KDParagraf"/>
        <w:spacing w:before="0"/>
        <w:jc w:val="center"/>
        <w:rPr>
          <w:rFonts w:ascii="Arial" w:hAnsi="Arial" w:cs="Arial"/>
          <w:sz w:val="22"/>
          <w:szCs w:val="22"/>
        </w:rPr>
      </w:pPr>
      <w:r w:rsidRPr="009775F8">
        <w:rPr>
          <w:rFonts w:ascii="Arial" w:hAnsi="Arial" w:cs="Arial"/>
          <w:sz w:val="22"/>
          <w:szCs w:val="22"/>
        </w:rPr>
        <w:t>Тачка 2.</w:t>
      </w:r>
    </w:p>
    <w:p w14:paraId="4D598057" w14:textId="2D179174" w:rsidR="008E4DCB" w:rsidRDefault="00CA1802" w:rsidP="007174D2">
      <w:pPr>
        <w:pStyle w:val="KDParagraf"/>
        <w:spacing w:before="0"/>
        <w:rPr>
          <w:rFonts w:ascii="Arial" w:hAnsi="Arial" w:cs="Arial"/>
          <w:sz w:val="22"/>
          <w:szCs w:val="22"/>
        </w:rPr>
      </w:pPr>
      <w:r w:rsidRPr="009775F8">
        <w:rPr>
          <w:rFonts w:ascii="Arial" w:hAnsi="Arial" w:cs="Arial"/>
          <w:sz w:val="22"/>
          <w:szCs w:val="22"/>
        </w:rPr>
        <w:t xml:space="preserve">Пружалац услуга, његови запослени и сва друга лица која ангажује, дужни су да у току припрема за пружање услуга које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w:t>
      </w:r>
      <w:r w:rsidRPr="009775F8">
        <w:rPr>
          <w:rFonts w:ascii="Arial" w:hAnsi="Arial" w:cs="Arial"/>
          <w:sz w:val="22"/>
          <w:szCs w:val="22"/>
        </w:rPr>
        <w:lastRenderedPageBreak/>
        <w:t>Корисника услуга.</w:t>
      </w:r>
    </w:p>
    <w:p w14:paraId="2589B781" w14:textId="7B78336B" w:rsidR="00CA1802" w:rsidRPr="009775F8" w:rsidRDefault="00CA1802" w:rsidP="00CA1802">
      <w:pPr>
        <w:pStyle w:val="KDParagraf"/>
        <w:spacing w:before="0"/>
        <w:jc w:val="center"/>
        <w:rPr>
          <w:rFonts w:ascii="Arial" w:hAnsi="Arial" w:cs="Arial"/>
          <w:sz w:val="22"/>
          <w:szCs w:val="22"/>
        </w:rPr>
      </w:pPr>
      <w:r w:rsidRPr="009775F8">
        <w:rPr>
          <w:rFonts w:ascii="Arial" w:hAnsi="Arial" w:cs="Arial"/>
          <w:sz w:val="22"/>
          <w:szCs w:val="22"/>
        </w:rPr>
        <w:t>Тачка 3.</w:t>
      </w:r>
    </w:p>
    <w:p w14:paraId="2F519F5D" w14:textId="77777777" w:rsidR="00CA1802" w:rsidRPr="009775F8" w:rsidRDefault="00CA1802" w:rsidP="00CA1802">
      <w:pPr>
        <w:pStyle w:val="KDParagraf"/>
        <w:spacing w:before="0"/>
        <w:rPr>
          <w:rFonts w:ascii="Arial" w:hAnsi="Arial" w:cs="Arial"/>
          <w:sz w:val="22"/>
          <w:szCs w:val="22"/>
        </w:rPr>
      </w:pPr>
      <w:r w:rsidRPr="009775F8">
        <w:rPr>
          <w:rFonts w:ascii="Arial" w:hAnsi="Arial" w:cs="Arial"/>
          <w:sz w:val="22"/>
          <w:szCs w:val="22"/>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који су предмет Уговора, суседних објеката, пролазника или учесника у саобраћају.</w:t>
      </w:r>
    </w:p>
    <w:p w14:paraId="695B81E8" w14:textId="77777777" w:rsidR="00CA1802" w:rsidRPr="009775F8" w:rsidRDefault="00CA1802" w:rsidP="00CA1802">
      <w:pPr>
        <w:pStyle w:val="KDParagraf"/>
        <w:spacing w:before="0"/>
        <w:jc w:val="center"/>
        <w:rPr>
          <w:rFonts w:ascii="Arial" w:hAnsi="Arial" w:cs="Arial"/>
          <w:sz w:val="22"/>
          <w:szCs w:val="22"/>
        </w:rPr>
      </w:pPr>
      <w:r w:rsidRPr="009775F8">
        <w:rPr>
          <w:rFonts w:ascii="Arial" w:hAnsi="Arial" w:cs="Arial"/>
          <w:sz w:val="22"/>
          <w:szCs w:val="22"/>
        </w:rPr>
        <w:t>Тачка 4.</w:t>
      </w:r>
    </w:p>
    <w:p w14:paraId="76939A4A" w14:textId="77777777" w:rsidR="00CA1802" w:rsidRPr="009775F8" w:rsidRDefault="00CA1802" w:rsidP="00CA1802">
      <w:pPr>
        <w:pStyle w:val="KDParagraf"/>
        <w:spacing w:before="0"/>
        <w:rPr>
          <w:rFonts w:ascii="Arial" w:hAnsi="Arial" w:cs="Arial"/>
          <w:sz w:val="22"/>
          <w:szCs w:val="22"/>
        </w:rPr>
      </w:pPr>
      <w:r w:rsidRPr="009775F8">
        <w:rPr>
          <w:rFonts w:ascii="Arial" w:hAnsi="Arial" w:cs="Arial"/>
          <w:sz w:val="22"/>
          <w:szCs w:val="22"/>
        </w:rPr>
        <w:t>Пружалац услуга је дужан да обавести запослене и друга лица која ангажује приликом извођења радова које су предмет Уговора  о обавезама из овог Прилога.</w:t>
      </w:r>
    </w:p>
    <w:p w14:paraId="1792F023" w14:textId="77777777" w:rsidR="00CA1802" w:rsidRPr="009775F8" w:rsidRDefault="00CA1802" w:rsidP="00CA1802">
      <w:pPr>
        <w:pStyle w:val="KDParagraf"/>
        <w:spacing w:before="0"/>
        <w:jc w:val="center"/>
        <w:rPr>
          <w:rFonts w:ascii="Arial" w:hAnsi="Arial" w:cs="Arial"/>
          <w:sz w:val="22"/>
          <w:szCs w:val="22"/>
        </w:rPr>
      </w:pPr>
      <w:r w:rsidRPr="009775F8">
        <w:rPr>
          <w:rFonts w:ascii="Arial" w:hAnsi="Arial" w:cs="Arial"/>
          <w:sz w:val="22"/>
          <w:szCs w:val="22"/>
        </w:rPr>
        <w:t>Тачка 5.</w:t>
      </w:r>
    </w:p>
    <w:p w14:paraId="7B132DE0" w14:textId="77777777" w:rsidR="00CA1802" w:rsidRPr="009775F8" w:rsidRDefault="00CA1802" w:rsidP="00CA1802">
      <w:pPr>
        <w:pStyle w:val="KDParagraf"/>
        <w:spacing w:before="0"/>
        <w:rPr>
          <w:rFonts w:ascii="Arial" w:hAnsi="Arial" w:cs="Arial"/>
          <w:sz w:val="22"/>
          <w:szCs w:val="22"/>
        </w:rPr>
      </w:pPr>
      <w:r w:rsidRPr="009775F8">
        <w:rPr>
          <w:rFonts w:ascii="Arial" w:hAnsi="Arial" w:cs="Arial"/>
          <w:sz w:val="22"/>
          <w:szCs w:val="22"/>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14:paraId="29D3EF4D" w14:textId="77777777" w:rsidR="00CA1802" w:rsidRPr="009775F8" w:rsidRDefault="00CA1802" w:rsidP="00CA1802">
      <w:pPr>
        <w:pStyle w:val="KDParagraf"/>
        <w:numPr>
          <w:ilvl w:val="0"/>
          <w:numId w:val="55"/>
        </w:numPr>
        <w:spacing w:before="0"/>
        <w:rPr>
          <w:rFonts w:ascii="Arial" w:hAnsi="Arial" w:cs="Arial"/>
          <w:sz w:val="22"/>
          <w:szCs w:val="22"/>
        </w:rPr>
      </w:pPr>
      <w:r w:rsidRPr="009775F8">
        <w:rPr>
          <w:rFonts w:ascii="Arial" w:hAnsi="Arial" w:cs="Arial"/>
          <w:sz w:val="22"/>
          <w:szCs w:val="22"/>
        </w:rPr>
        <w:t xml:space="preserve"> забрањено је избегавање примене и /или ометање спровођење БЗР;</w:t>
      </w:r>
    </w:p>
    <w:p w14:paraId="42901971" w14:textId="77777777" w:rsidR="00CA1802" w:rsidRPr="009775F8" w:rsidRDefault="00CA1802" w:rsidP="00CA1802">
      <w:pPr>
        <w:pStyle w:val="KDParagraf"/>
        <w:numPr>
          <w:ilvl w:val="0"/>
          <w:numId w:val="55"/>
        </w:numPr>
        <w:spacing w:before="0"/>
        <w:ind w:left="630" w:hanging="270"/>
        <w:rPr>
          <w:rFonts w:ascii="Arial" w:hAnsi="Arial" w:cs="Arial"/>
          <w:sz w:val="22"/>
          <w:szCs w:val="22"/>
        </w:rPr>
      </w:pPr>
      <w:r w:rsidRPr="009775F8">
        <w:rPr>
          <w:rFonts w:ascii="Arial" w:hAnsi="Arial" w:cs="Arial"/>
          <w:sz w:val="22"/>
          <w:szCs w:val="22"/>
        </w:rPr>
        <w:t xml:space="preserve"> обавезно је поштовање правила коришћења средстава и опреме за личну заштиту на раду;</w:t>
      </w:r>
    </w:p>
    <w:p w14:paraId="2D2CCDEE" w14:textId="77777777" w:rsidR="00CA1802" w:rsidRPr="009775F8" w:rsidRDefault="00CA1802" w:rsidP="00CA1802">
      <w:pPr>
        <w:pStyle w:val="KDParagraf"/>
        <w:numPr>
          <w:ilvl w:val="0"/>
          <w:numId w:val="55"/>
        </w:numPr>
        <w:spacing w:before="0"/>
        <w:ind w:left="630" w:hanging="270"/>
        <w:rPr>
          <w:rFonts w:ascii="Arial" w:hAnsi="Arial" w:cs="Arial"/>
          <w:sz w:val="22"/>
          <w:szCs w:val="22"/>
        </w:rPr>
      </w:pPr>
      <w:r w:rsidRPr="009775F8">
        <w:rPr>
          <w:rFonts w:ascii="Arial" w:hAnsi="Arial" w:cs="Arial"/>
          <w:sz w:val="22"/>
          <w:szCs w:val="22"/>
        </w:rPr>
        <w:t xml:space="preserve"> процедуре Корисника услуга за спровођење система контроле приступа и дозвола за рад увек морају да буду испоштоване, </w:t>
      </w:r>
    </w:p>
    <w:p w14:paraId="2AE5010C" w14:textId="77777777" w:rsidR="00CA1802" w:rsidRPr="009775F8" w:rsidRDefault="00CA1802" w:rsidP="00CA1802">
      <w:pPr>
        <w:pStyle w:val="KDParagraf"/>
        <w:numPr>
          <w:ilvl w:val="0"/>
          <w:numId w:val="55"/>
        </w:numPr>
        <w:spacing w:before="0"/>
        <w:ind w:left="630" w:hanging="270"/>
        <w:rPr>
          <w:rFonts w:ascii="Arial" w:hAnsi="Arial" w:cs="Arial"/>
          <w:sz w:val="22"/>
          <w:szCs w:val="22"/>
        </w:rPr>
      </w:pPr>
      <w:r w:rsidRPr="009775F8">
        <w:rPr>
          <w:rFonts w:ascii="Arial" w:hAnsi="Arial" w:cs="Arial"/>
          <w:sz w:val="22"/>
          <w:szCs w:val="22"/>
        </w:rPr>
        <w:t xml:space="preserve"> процедуре за изолацију и закључавање извора енергије и радних флуида увек морају да буду испоштоване;</w:t>
      </w:r>
    </w:p>
    <w:p w14:paraId="2E65FE2E" w14:textId="77777777" w:rsidR="00CA1802" w:rsidRPr="009775F8" w:rsidRDefault="00CA1802" w:rsidP="00CA1802">
      <w:pPr>
        <w:pStyle w:val="KDParagraf"/>
        <w:numPr>
          <w:ilvl w:val="0"/>
          <w:numId w:val="55"/>
        </w:numPr>
        <w:spacing w:before="0"/>
        <w:ind w:left="630" w:hanging="270"/>
        <w:rPr>
          <w:rFonts w:ascii="Arial" w:hAnsi="Arial" w:cs="Arial"/>
          <w:sz w:val="22"/>
          <w:szCs w:val="22"/>
        </w:rPr>
      </w:pPr>
      <w:r w:rsidRPr="009775F8">
        <w:rPr>
          <w:rFonts w:ascii="Arial" w:hAnsi="Arial" w:cs="Arial"/>
          <w:sz w:val="22"/>
          <w:szCs w:val="22"/>
        </w:rPr>
        <w:t xml:space="preserve"> 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19D4F5DE" w14:textId="77777777" w:rsidR="00CA1802" w:rsidRPr="009775F8" w:rsidRDefault="00CA1802" w:rsidP="00CA1802">
      <w:pPr>
        <w:pStyle w:val="KDParagraf"/>
        <w:numPr>
          <w:ilvl w:val="0"/>
          <w:numId w:val="55"/>
        </w:numPr>
        <w:spacing w:before="0"/>
        <w:ind w:left="630" w:hanging="270"/>
        <w:rPr>
          <w:rFonts w:ascii="Arial" w:hAnsi="Arial" w:cs="Arial"/>
          <w:sz w:val="22"/>
          <w:szCs w:val="22"/>
        </w:rPr>
      </w:pPr>
      <w:r w:rsidRPr="009775F8">
        <w:rPr>
          <w:rFonts w:ascii="Arial" w:hAnsi="Arial" w:cs="Arial"/>
          <w:sz w:val="22"/>
          <w:szCs w:val="22"/>
        </w:rPr>
        <w:t xml:space="preserve"> забрањено је уношење оружја унутар локација Корисника услуга, као и неовлашћено фотографисање;</w:t>
      </w:r>
    </w:p>
    <w:p w14:paraId="19E9003F" w14:textId="77777777" w:rsidR="00CA1802" w:rsidRPr="00092911" w:rsidRDefault="00CA1802" w:rsidP="00092911">
      <w:pPr>
        <w:pStyle w:val="KDParagraf"/>
        <w:numPr>
          <w:ilvl w:val="0"/>
          <w:numId w:val="55"/>
        </w:numPr>
        <w:spacing w:before="0"/>
        <w:ind w:left="630" w:hanging="270"/>
        <w:rPr>
          <w:rFonts w:ascii="Arial" w:hAnsi="Arial" w:cs="Arial"/>
          <w:sz w:val="22"/>
          <w:szCs w:val="22"/>
        </w:rPr>
      </w:pPr>
      <w:r w:rsidRPr="009775F8">
        <w:rPr>
          <w:rFonts w:ascii="Arial" w:hAnsi="Arial" w:cs="Arial"/>
          <w:sz w:val="22"/>
          <w:szCs w:val="22"/>
        </w:rPr>
        <w:t xml:space="preserve"> обавезно је придржавање правила и сигнализације безбедности у саобраћају.</w:t>
      </w:r>
    </w:p>
    <w:p w14:paraId="1ABB2603" w14:textId="77777777" w:rsidR="00CA1802" w:rsidRPr="009775F8" w:rsidRDefault="00CA1802" w:rsidP="00CA1802">
      <w:pPr>
        <w:pStyle w:val="KDParagraf"/>
        <w:spacing w:before="0"/>
        <w:jc w:val="center"/>
        <w:rPr>
          <w:rFonts w:ascii="Arial" w:hAnsi="Arial" w:cs="Arial"/>
          <w:sz w:val="22"/>
          <w:szCs w:val="22"/>
        </w:rPr>
      </w:pPr>
      <w:r w:rsidRPr="009775F8">
        <w:rPr>
          <w:rFonts w:ascii="Arial" w:hAnsi="Arial" w:cs="Arial"/>
          <w:sz w:val="22"/>
          <w:szCs w:val="22"/>
        </w:rPr>
        <w:t>Тачка 6.</w:t>
      </w:r>
    </w:p>
    <w:p w14:paraId="18AE129D" w14:textId="77777777" w:rsidR="00CA1802" w:rsidRPr="009775F8" w:rsidRDefault="00CA1802" w:rsidP="00CA1802">
      <w:pPr>
        <w:pStyle w:val="KDParagraf"/>
        <w:spacing w:before="0"/>
        <w:rPr>
          <w:rFonts w:ascii="Arial" w:hAnsi="Arial" w:cs="Arial"/>
          <w:sz w:val="22"/>
          <w:szCs w:val="22"/>
        </w:rPr>
      </w:pPr>
      <w:r w:rsidRPr="009775F8">
        <w:rPr>
          <w:rFonts w:ascii="Arial" w:hAnsi="Arial" w:cs="Arial"/>
          <w:sz w:val="22"/>
          <w:szCs w:val="22"/>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  .</w:t>
      </w:r>
    </w:p>
    <w:p w14:paraId="690CDC7C" w14:textId="77777777" w:rsidR="00CA1802" w:rsidRPr="009775F8" w:rsidRDefault="00CA1802" w:rsidP="00CA1802">
      <w:pPr>
        <w:pStyle w:val="KDParagraf"/>
        <w:spacing w:before="0"/>
        <w:rPr>
          <w:rFonts w:ascii="Arial" w:hAnsi="Arial" w:cs="Arial"/>
          <w:sz w:val="22"/>
          <w:szCs w:val="22"/>
        </w:rPr>
      </w:pPr>
      <w:r w:rsidRPr="009775F8">
        <w:rPr>
          <w:rFonts w:ascii="Arial" w:hAnsi="Arial" w:cs="Arial"/>
          <w:sz w:val="22"/>
          <w:szCs w:val="22"/>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w:t>
      </w:r>
      <w:r>
        <w:rPr>
          <w:rFonts w:ascii="Arial" w:hAnsi="Arial" w:cs="Arial"/>
          <w:sz w:val="22"/>
          <w:szCs w:val="22"/>
        </w:rPr>
        <w:t>осно оштећења средстава за рад.</w:t>
      </w:r>
    </w:p>
    <w:p w14:paraId="2D737DE1" w14:textId="77777777" w:rsidR="00CA1802" w:rsidRPr="009775F8" w:rsidRDefault="00CA1802" w:rsidP="00CA1802">
      <w:pPr>
        <w:pStyle w:val="KDParagraf"/>
        <w:spacing w:before="0"/>
        <w:jc w:val="center"/>
        <w:rPr>
          <w:rFonts w:ascii="Arial" w:hAnsi="Arial" w:cs="Arial"/>
          <w:sz w:val="22"/>
          <w:szCs w:val="22"/>
        </w:rPr>
      </w:pPr>
      <w:r w:rsidRPr="009775F8">
        <w:rPr>
          <w:rFonts w:ascii="Arial" w:hAnsi="Arial" w:cs="Arial"/>
          <w:sz w:val="22"/>
          <w:szCs w:val="22"/>
        </w:rPr>
        <w:t>Тачка 7.</w:t>
      </w:r>
    </w:p>
    <w:p w14:paraId="42B0EBBE" w14:textId="77777777" w:rsidR="00CA1802" w:rsidRPr="009775F8" w:rsidRDefault="00CA1802" w:rsidP="00CA1802">
      <w:pPr>
        <w:pStyle w:val="KDParagraf"/>
        <w:spacing w:before="0"/>
        <w:rPr>
          <w:rFonts w:ascii="Arial" w:hAnsi="Arial" w:cs="Arial"/>
          <w:sz w:val="22"/>
          <w:szCs w:val="22"/>
        </w:rPr>
      </w:pPr>
      <w:r w:rsidRPr="009775F8">
        <w:rPr>
          <w:rFonts w:ascii="Arial" w:hAnsi="Arial" w:cs="Arial"/>
          <w:sz w:val="22"/>
          <w:szCs w:val="22"/>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 а све у складу са законским прописима из области БЗР, односно интерни</w:t>
      </w:r>
      <w:r>
        <w:rPr>
          <w:rFonts w:ascii="Arial" w:hAnsi="Arial" w:cs="Arial"/>
          <w:sz w:val="22"/>
          <w:szCs w:val="22"/>
        </w:rPr>
        <w:t>м документима Корисника услуга.</w:t>
      </w:r>
    </w:p>
    <w:p w14:paraId="1850AB0C" w14:textId="77777777" w:rsidR="00CA1802" w:rsidRPr="009775F8" w:rsidRDefault="00CA1802" w:rsidP="00CA1802">
      <w:pPr>
        <w:pStyle w:val="KDParagraf"/>
        <w:spacing w:before="0"/>
        <w:jc w:val="center"/>
        <w:rPr>
          <w:rFonts w:ascii="Arial" w:hAnsi="Arial" w:cs="Arial"/>
          <w:sz w:val="22"/>
          <w:szCs w:val="22"/>
        </w:rPr>
      </w:pPr>
      <w:r w:rsidRPr="009775F8">
        <w:rPr>
          <w:rFonts w:ascii="Arial" w:hAnsi="Arial" w:cs="Arial"/>
          <w:sz w:val="22"/>
          <w:szCs w:val="22"/>
        </w:rPr>
        <w:t>Тачка 8.</w:t>
      </w:r>
    </w:p>
    <w:p w14:paraId="69BEA8B9" w14:textId="77777777" w:rsidR="00CA1802" w:rsidRPr="009775F8" w:rsidRDefault="00CA1802" w:rsidP="00CA1802">
      <w:pPr>
        <w:pStyle w:val="KDParagraf"/>
        <w:spacing w:before="0"/>
        <w:rPr>
          <w:rFonts w:ascii="Arial" w:hAnsi="Arial" w:cs="Arial"/>
          <w:sz w:val="22"/>
          <w:szCs w:val="22"/>
        </w:rPr>
      </w:pPr>
      <w:r w:rsidRPr="009775F8">
        <w:rPr>
          <w:rFonts w:ascii="Arial" w:hAnsi="Arial" w:cs="Arial"/>
          <w:sz w:val="22"/>
          <w:szCs w:val="22"/>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p>
    <w:p w14:paraId="525BB858" w14:textId="77777777" w:rsidR="00CA1802" w:rsidRPr="009775F8" w:rsidRDefault="00CA1802" w:rsidP="00CA1802">
      <w:pPr>
        <w:pStyle w:val="KDParagraf"/>
        <w:spacing w:before="0"/>
        <w:rPr>
          <w:rFonts w:ascii="Arial" w:hAnsi="Arial" w:cs="Arial"/>
          <w:sz w:val="22"/>
          <w:szCs w:val="22"/>
        </w:rPr>
      </w:pPr>
      <w:r w:rsidRPr="009775F8">
        <w:rPr>
          <w:rFonts w:ascii="Arial" w:hAnsi="Arial" w:cs="Arial"/>
          <w:sz w:val="22"/>
          <w:szCs w:val="22"/>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p>
    <w:p w14:paraId="23BBDA78" w14:textId="77777777" w:rsidR="00CA1802" w:rsidRPr="009775F8" w:rsidRDefault="00CA1802" w:rsidP="00CA1802">
      <w:pPr>
        <w:pStyle w:val="KDParagraf"/>
        <w:spacing w:before="0"/>
        <w:jc w:val="center"/>
        <w:rPr>
          <w:rFonts w:ascii="Arial" w:hAnsi="Arial" w:cs="Arial"/>
          <w:sz w:val="22"/>
          <w:szCs w:val="22"/>
        </w:rPr>
      </w:pPr>
      <w:r w:rsidRPr="009775F8">
        <w:rPr>
          <w:rFonts w:ascii="Arial" w:hAnsi="Arial" w:cs="Arial"/>
          <w:sz w:val="22"/>
          <w:szCs w:val="22"/>
        </w:rPr>
        <w:t>Тачка 9.</w:t>
      </w:r>
    </w:p>
    <w:p w14:paraId="78B8E08B" w14:textId="77777777" w:rsidR="00CA1802" w:rsidRPr="009775F8" w:rsidRDefault="00CA1802" w:rsidP="00CA1802">
      <w:pPr>
        <w:pStyle w:val="KDParagraf"/>
        <w:spacing w:before="0"/>
        <w:rPr>
          <w:rFonts w:ascii="Arial" w:hAnsi="Arial" w:cs="Arial"/>
          <w:sz w:val="22"/>
          <w:szCs w:val="22"/>
        </w:rPr>
      </w:pPr>
      <w:r w:rsidRPr="009775F8">
        <w:rPr>
          <w:rFonts w:ascii="Arial" w:hAnsi="Arial" w:cs="Arial"/>
          <w:sz w:val="22"/>
          <w:szCs w:val="22"/>
        </w:rPr>
        <w:t>Пружалац услуга је дужан да Кориснику услуга најкасније три дана пре датума почетка пружања услуга достави:</w:t>
      </w:r>
    </w:p>
    <w:p w14:paraId="678B221D" w14:textId="77777777" w:rsidR="00CA1802" w:rsidRPr="009775F8" w:rsidRDefault="00CA1802" w:rsidP="00CA1802">
      <w:pPr>
        <w:pStyle w:val="KDParagraf"/>
        <w:numPr>
          <w:ilvl w:val="0"/>
          <w:numId w:val="56"/>
        </w:numPr>
        <w:spacing w:before="0"/>
        <w:rPr>
          <w:rFonts w:ascii="Arial" w:hAnsi="Arial" w:cs="Arial"/>
          <w:sz w:val="22"/>
          <w:szCs w:val="22"/>
        </w:rPr>
      </w:pPr>
      <w:r w:rsidRPr="009775F8">
        <w:rPr>
          <w:rFonts w:ascii="Arial" w:hAnsi="Arial" w:cs="Arial"/>
          <w:sz w:val="22"/>
          <w:szCs w:val="22"/>
        </w:rPr>
        <w:t xml:space="preserve">  списак лица са њиховим својеручно потписаним изјавама из којих ће се видети да их је упознао са обавезама у складу са тачком 4. овог Прилога,</w:t>
      </w:r>
    </w:p>
    <w:p w14:paraId="5FA8A8D8" w14:textId="77777777" w:rsidR="00CA1802" w:rsidRPr="009775F8" w:rsidRDefault="00CA1802" w:rsidP="00CA1802">
      <w:pPr>
        <w:pStyle w:val="KDParagraf"/>
        <w:numPr>
          <w:ilvl w:val="0"/>
          <w:numId w:val="56"/>
        </w:numPr>
        <w:spacing w:before="0"/>
        <w:rPr>
          <w:rFonts w:ascii="Arial" w:hAnsi="Arial" w:cs="Arial"/>
          <w:sz w:val="22"/>
          <w:szCs w:val="22"/>
        </w:rPr>
      </w:pPr>
      <w:r w:rsidRPr="009775F8">
        <w:rPr>
          <w:rFonts w:ascii="Arial" w:hAnsi="Arial" w:cs="Arial"/>
          <w:sz w:val="22"/>
          <w:szCs w:val="22"/>
        </w:rPr>
        <w:t xml:space="preserve">  списак средстава за рад која ће бити ангажована за пружање услуга и</w:t>
      </w:r>
    </w:p>
    <w:p w14:paraId="64625F67" w14:textId="77777777" w:rsidR="00CA1802" w:rsidRPr="009775F8" w:rsidRDefault="00CA1802" w:rsidP="00CA1802">
      <w:pPr>
        <w:pStyle w:val="KDParagraf"/>
        <w:numPr>
          <w:ilvl w:val="0"/>
          <w:numId w:val="56"/>
        </w:numPr>
        <w:spacing w:before="0"/>
        <w:rPr>
          <w:rFonts w:ascii="Arial" w:hAnsi="Arial" w:cs="Arial"/>
          <w:sz w:val="22"/>
          <w:szCs w:val="22"/>
        </w:rPr>
      </w:pPr>
      <w:r w:rsidRPr="009775F8">
        <w:rPr>
          <w:rFonts w:ascii="Arial" w:hAnsi="Arial" w:cs="Arial"/>
          <w:sz w:val="22"/>
          <w:szCs w:val="22"/>
        </w:rPr>
        <w:t xml:space="preserve">  податке о лицу за безбедност и здравље на раду</w:t>
      </w:r>
    </w:p>
    <w:p w14:paraId="2CF2D2B4" w14:textId="77777777" w:rsidR="00CA1802" w:rsidRPr="009775F8" w:rsidRDefault="00CA1802" w:rsidP="00CA1802">
      <w:pPr>
        <w:pStyle w:val="KDParagraf"/>
        <w:numPr>
          <w:ilvl w:val="0"/>
          <w:numId w:val="56"/>
        </w:numPr>
        <w:spacing w:before="0"/>
        <w:rPr>
          <w:rFonts w:ascii="Arial" w:hAnsi="Arial" w:cs="Arial"/>
          <w:sz w:val="22"/>
          <w:szCs w:val="22"/>
        </w:rPr>
      </w:pPr>
      <w:r w:rsidRPr="009775F8">
        <w:rPr>
          <w:rFonts w:ascii="Arial" w:hAnsi="Arial" w:cs="Arial"/>
          <w:sz w:val="22"/>
          <w:szCs w:val="22"/>
        </w:rPr>
        <w:t xml:space="preserve">  Уз списак лица из става 1. ове тачке, Пружалац услуга је дужан да достави доказе о:</w:t>
      </w:r>
    </w:p>
    <w:p w14:paraId="7A8A0686" w14:textId="77777777" w:rsidR="00CA1802" w:rsidRPr="009775F8" w:rsidRDefault="00CA1802" w:rsidP="00CA1802">
      <w:pPr>
        <w:pStyle w:val="KDParagraf"/>
        <w:numPr>
          <w:ilvl w:val="0"/>
          <w:numId w:val="56"/>
        </w:numPr>
        <w:spacing w:before="0"/>
        <w:rPr>
          <w:rFonts w:ascii="Arial" w:hAnsi="Arial" w:cs="Arial"/>
          <w:sz w:val="22"/>
          <w:szCs w:val="22"/>
        </w:rPr>
      </w:pPr>
      <w:r w:rsidRPr="009775F8">
        <w:rPr>
          <w:rFonts w:ascii="Arial" w:hAnsi="Arial" w:cs="Arial"/>
          <w:sz w:val="22"/>
          <w:szCs w:val="22"/>
        </w:rPr>
        <w:t xml:space="preserve">  извршеном оспособљавању запослених за безбедан и здрав рад,</w:t>
      </w:r>
    </w:p>
    <w:p w14:paraId="1C29394B" w14:textId="77777777" w:rsidR="00CA1802" w:rsidRPr="009775F8" w:rsidRDefault="00CA1802" w:rsidP="00CA1802">
      <w:pPr>
        <w:pStyle w:val="KDParagraf"/>
        <w:numPr>
          <w:ilvl w:val="0"/>
          <w:numId w:val="56"/>
        </w:numPr>
        <w:spacing w:before="0"/>
        <w:rPr>
          <w:rFonts w:ascii="Arial" w:hAnsi="Arial" w:cs="Arial"/>
          <w:sz w:val="22"/>
          <w:szCs w:val="22"/>
        </w:rPr>
      </w:pPr>
      <w:r w:rsidRPr="009775F8">
        <w:rPr>
          <w:rFonts w:ascii="Arial" w:hAnsi="Arial" w:cs="Arial"/>
          <w:sz w:val="22"/>
          <w:szCs w:val="22"/>
        </w:rPr>
        <w:lastRenderedPageBreak/>
        <w:t xml:space="preserve">  извршеним лекарским прегледима запослених,</w:t>
      </w:r>
    </w:p>
    <w:p w14:paraId="7487BA66" w14:textId="77777777" w:rsidR="00CA1802" w:rsidRPr="009775F8" w:rsidRDefault="00CA1802" w:rsidP="00CA1802">
      <w:pPr>
        <w:pStyle w:val="KDParagraf"/>
        <w:numPr>
          <w:ilvl w:val="0"/>
          <w:numId w:val="56"/>
        </w:numPr>
        <w:spacing w:before="0"/>
        <w:rPr>
          <w:rFonts w:ascii="Arial" w:hAnsi="Arial" w:cs="Arial"/>
          <w:sz w:val="22"/>
          <w:szCs w:val="22"/>
        </w:rPr>
      </w:pPr>
      <w:r w:rsidRPr="009775F8">
        <w:rPr>
          <w:rFonts w:ascii="Arial" w:hAnsi="Arial" w:cs="Arial"/>
          <w:sz w:val="22"/>
          <w:szCs w:val="22"/>
        </w:rPr>
        <w:t xml:space="preserve">  извршеним прегледима и испитивањима опреме за рад и</w:t>
      </w:r>
    </w:p>
    <w:p w14:paraId="1FA06A1A" w14:textId="4DE12C92" w:rsidR="00092911" w:rsidRPr="008E4DCB" w:rsidRDefault="00CA1802" w:rsidP="00CA1802">
      <w:pPr>
        <w:pStyle w:val="KDParagraf"/>
        <w:numPr>
          <w:ilvl w:val="0"/>
          <w:numId w:val="56"/>
        </w:numPr>
        <w:spacing w:before="0"/>
        <w:rPr>
          <w:rFonts w:ascii="Arial" w:hAnsi="Arial" w:cs="Arial"/>
          <w:sz w:val="22"/>
          <w:szCs w:val="22"/>
        </w:rPr>
      </w:pPr>
      <w:r w:rsidRPr="009775F8">
        <w:rPr>
          <w:rFonts w:ascii="Arial" w:hAnsi="Arial" w:cs="Arial"/>
          <w:sz w:val="22"/>
          <w:szCs w:val="22"/>
        </w:rPr>
        <w:t xml:space="preserve">  коришћењу средстава и опреме</w:t>
      </w:r>
      <w:r w:rsidRPr="009775F8">
        <w:rPr>
          <w:rFonts w:ascii="Arial" w:hAnsi="Arial" w:cs="Arial"/>
          <w:b/>
          <w:sz w:val="22"/>
          <w:szCs w:val="22"/>
        </w:rPr>
        <w:t xml:space="preserve"> </w:t>
      </w:r>
      <w:r w:rsidRPr="009775F8">
        <w:rPr>
          <w:rFonts w:ascii="Arial" w:hAnsi="Arial" w:cs="Arial"/>
          <w:sz w:val="22"/>
          <w:szCs w:val="22"/>
        </w:rPr>
        <w:t>за личну заштиту на раду.</w:t>
      </w:r>
    </w:p>
    <w:p w14:paraId="681337EB" w14:textId="77777777" w:rsidR="00CA1802" w:rsidRPr="009775F8" w:rsidRDefault="00CA1802" w:rsidP="00CA1802">
      <w:pPr>
        <w:pStyle w:val="KDParagraf"/>
        <w:spacing w:before="0"/>
        <w:jc w:val="center"/>
        <w:rPr>
          <w:rFonts w:ascii="Arial" w:hAnsi="Arial" w:cs="Arial"/>
          <w:sz w:val="22"/>
          <w:szCs w:val="22"/>
        </w:rPr>
      </w:pPr>
      <w:r w:rsidRPr="009775F8">
        <w:rPr>
          <w:rFonts w:ascii="Arial" w:hAnsi="Arial" w:cs="Arial"/>
          <w:sz w:val="22"/>
          <w:szCs w:val="22"/>
        </w:rPr>
        <w:t>Тачка 10.</w:t>
      </w:r>
    </w:p>
    <w:p w14:paraId="44550F5B" w14:textId="77777777" w:rsidR="00CA1802" w:rsidRPr="009775F8" w:rsidRDefault="00CA1802" w:rsidP="00CA1802">
      <w:pPr>
        <w:pStyle w:val="KDParagraf"/>
        <w:spacing w:before="0"/>
        <w:rPr>
          <w:rFonts w:ascii="Arial" w:hAnsi="Arial" w:cs="Arial"/>
          <w:sz w:val="22"/>
          <w:szCs w:val="22"/>
        </w:rPr>
      </w:pPr>
      <w:r w:rsidRPr="009775F8">
        <w:rPr>
          <w:rFonts w:ascii="Arial" w:hAnsi="Arial" w:cs="Arial"/>
          <w:sz w:val="22"/>
          <w:szCs w:val="22"/>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14:paraId="0E3AFFDC" w14:textId="77777777" w:rsidR="00CA1802" w:rsidRPr="009775F8" w:rsidRDefault="00CA1802" w:rsidP="00CA1802">
      <w:pPr>
        <w:pStyle w:val="KDParagraf"/>
        <w:spacing w:before="0"/>
        <w:rPr>
          <w:rFonts w:ascii="Arial" w:hAnsi="Arial" w:cs="Arial"/>
          <w:sz w:val="22"/>
          <w:szCs w:val="22"/>
        </w:rPr>
      </w:pPr>
      <w:r w:rsidRPr="009775F8">
        <w:rPr>
          <w:rFonts w:ascii="Arial" w:hAnsi="Arial" w:cs="Arial"/>
          <w:sz w:val="22"/>
          <w:szCs w:val="22"/>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14:paraId="087660AF" w14:textId="77777777" w:rsidR="00CA1802" w:rsidRPr="009775F8" w:rsidRDefault="00CA1802" w:rsidP="00CA1802">
      <w:pPr>
        <w:pStyle w:val="KDParagraf"/>
        <w:spacing w:before="0"/>
        <w:rPr>
          <w:rFonts w:ascii="Arial" w:hAnsi="Arial" w:cs="Arial"/>
          <w:sz w:val="22"/>
          <w:szCs w:val="22"/>
        </w:rPr>
      </w:pPr>
      <w:r w:rsidRPr="009775F8">
        <w:rPr>
          <w:rFonts w:ascii="Arial" w:hAnsi="Arial" w:cs="Arial"/>
          <w:sz w:val="22"/>
          <w:szCs w:val="22"/>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14:paraId="4067D12C" w14:textId="77777777" w:rsidR="00CA1802" w:rsidRPr="009775F8" w:rsidRDefault="00CA1802" w:rsidP="00CA1802">
      <w:pPr>
        <w:pStyle w:val="KDParagraf"/>
        <w:spacing w:before="0"/>
        <w:rPr>
          <w:rFonts w:ascii="Arial" w:hAnsi="Arial" w:cs="Arial"/>
          <w:sz w:val="22"/>
          <w:szCs w:val="22"/>
        </w:rPr>
      </w:pPr>
      <w:r w:rsidRPr="009775F8">
        <w:rPr>
          <w:rFonts w:ascii="Arial" w:hAnsi="Arial" w:cs="Arial"/>
          <w:sz w:val="22"/>
          <w:szCs w:val="22"/>
        </w:rPr>
        <w:t>Пружалац услуга се обавезује да поступи по налогу Корисника услуга из става 3.ове тачке.</w:t>
      </w:r>
    </w:p>
    <w:p w14:paraId="69D05648" w14:textId="77777777" w:rsidR="00CA1802" w:rsidRPr="009775F8" w:rsidRDefault="00CA1802" w:rsidP="00CA1802">
      <w:pPr>
        <w:pStyle w:val="KDParagraf"/>
        <w:spacing w:before="0"/>
        <w:jc w:val="center"/>
        <w:rPr>
          <w:rFonts w:ascii="Arial" w:hAnsi="Arial" w:cs="Arial"/>
          <w:sz w:val="22"/>
          <w:szCs w:val="22"/>
        </w:rPr>
      </w:pPr>
      <w:r w:rsidRPr="009775F8">
        <w:rPr>
          <w:rFonts w:ascii="Arial" w:hAnsi="Arial" w:cs="Arial"/>
          <w:sz w:val="22"/>
          <w:szCs w:val="22"/>
        </w:rPr>
        <w:t>Тачка 11.</w:t>
      </w:r>
    </w:p>
    <w:p w14:paraId="788AE510" w14:textId="77777777" w:rsidR="00CA1802" w:rsidRPr="009775F8" w:rsidRDefault="00CA1802" w:rsidP="00CA1802">
      <w:pPr>
        <w:pStyle w:val="KDParagraf"/>
        <w:spacing w:before="0"/>
        <w:rPr>
          <w:rFonts w:ascii="Arial" w:hAnsi="Arial" w:cs="Arial"/>
          <w:sz w:val="22"/>
          <w:szCs w:val="22"/>
        </w:rPr>
      </w:pPr>
      <w:r w:rsidRPr="009775F8">
        <w:rPr>
          <w:rFonts w:ascii="Arial" w:hAnsi="Arial" w:cs="Arial"/>
          <w:sz w:val="22"/>
          <w:szCs w:val="22"/>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0382A003" w14:textId="77777777" w:rsidR="00CA1802" w:rsidRPr="009775F8" w:rsidRDefault="00CA1802" w:rsidP="00CA1802">
      <w:pPr>
        <w:pStyle w:val="KDParagraf"/>
        <w:spacing w:before="0"/>
        <w:rPr>
          <w:rFonts w:ascii="Arial" w:hAnsi="Arial" w:cs="Arial"/>
          <w:sz w:val="22"/>
          <w:szCs w:val="22"/>
        </w:rPr>
      </w:pPr>
      <w:r w:rsidRPr="009775F8">
        <w:rPr>
          <w:rFonts w:ascii="Arial" w:hAnsi="Arial" w:cs="Arial"/>
          <w:sz w:val="22"/>
          <w:szCs w:val="22"/>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454136AE" w14:textId="77777777" w:rsidR="00CA1802" w:rsidRPr="009775F8" w:rsidRDefault="00CA1802" w:rsidP="00CA1802">
      <w:pPr>
        <w:pStyle w:val="KDParagraf"/>
        <w:spacing w:before="0"/>
        <w:rPr>
          <w:rFonts w:ascii="Arial" w:hAnsi="Arial" w:cs="Arial"/>
          <w:sz w:val="22"/>
          <w:szCs w:val="22"/>
        </w:rPr>
      </w:pPr>
      <w:r w:rsidRPr="009775F8">
        <w:rPr>
          <w:rFonts w:ascii="Arial" w:hAnsi="Arial" w:cs="Arial"/>
          <w:sz w:val="22"/>
          <w:szCs w:val="22"/>
        </w:rPr>
        <w:t>Начин остваривања сарадње из ст. 1. и 2. ове тачке утврђује се писменим споразумом.</w:t>
      </w:r>
    </w:p>
    <w:p w14:paraId="71DB95C3" w14:textId="77777777" w:rsidR="00CA1802" w:rsidRPr="009775F8" w:rsidRDefault="00CA1802" w:rsidP="00CA1802">
      <w:pPr>
        <w:pStyle w:val="KDParagraf"/>
        <w:spacing w:before="0"/>
        <w:rPr>
          <w:rFonts w:ascii="Arial" w:hAnsi="Arial" w:cs="Arial"/>
          <w:sz w:val="22"/>
          <w:szCs w:val="22"/>
        </w:rPr>
      </w:pPr>
      <w:r w:rsidRPr="009775F8">
        <w:rPr>
          <w:rFonts w:ascii="Arial" w:hAnsi="Arial" w:cs="Arial"/>
          <w:sz w:val="22"/>
          <w:szCs w:val="22"/>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w:t>
      </w:r>
      <w:r>
        <w:rPr>
          <w:rFonts w:ascii="Arial" w:hAnsi="Arial" w:cs="Arial"/>
          <w:sz w:val="22"/>
          <w:szCs w:val="22"/>
        </w:rPr>
        <w:t>ност и здравље свих запослених.</w:t>
      </w:r>
    </w:p>
    <w:p w14:paraId="100D50E7" w14:textId="77777777" w:rsidR="00CA1802" w:rsidRPr="009775F8" w:rsidRDefault="00CA1802" w:rsidP="00CA1802">
      <w:pPr>
        <w:pStyle w:val="KDParagraf"/>
        <w:spacing w:before="0"/>
        <w:jc w:val="center"/>
        <w:rPr>
          <w:rFonts w:ascii="Arial" w:hAnsi="Arial" w:cs="Arial"/>
          <w:sz w:val="22"/>
          <w:szCs w:val="22"/>
        </w:rPr>
      </w:pPr>
      <w:r w:rsidRPr="009775F8">
        <w:rPr>
          <w:rFonts w:ascii="Arial" w:hAnsi="Arial" w:cs="Arial"/>
          <w:sz w:val="22"/>
          <w:szCs w:val="22"/>
        </w:rPr>
        <w:t>Тачка 12.</w:t>
      </w:r>
    </w:p>
    <w:p w14:paraId="69E57985" w14:textId="77777777" w:rsidR="00CA1802" w:rsidRPr="009775F8" w:rsidRDefault="00CA1802" w:rsidP="00CA1802">
      <w:pPr>
        <w:pStyle w:val="KDParagraf"/>
        <w:spacing w:before="0"/>
        <w:rPr>
          <w:rFonts w:ascii="Arial" w:hAnsi="Arial" w:cs="Arial"/>
          <w:sz w:val="22"/>
          <w:szCs w:val="22"/>
        </w:rPr>
      </w:pPr>
      <w:r w:rsidRPr="009775F8">
        <w:rPr>
          <w:rFonts w:ascii="Arial" w:hAnsi="Arial" w:cs="Arial"/>
          <w:sz w:val="22"/>
          <w:szCs w:val="22"/>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2373C7B9" w14:textId="77777777" w:rsidR="00CA1802" w:rsidRPr="009775F8" w:rsidRDefault="00CA1802" w:rsidP="00CA1802">
      <w:pPr>
        <w:pStyle w:val="KDParagraf"/>
        <w:spacing w:before="0"/>
        <w:rPr>
          <w:rFonts w:ascii="Arial" w:hAnsi="Arial" w:cs="Arial"/>
          <w:sz w:val="22"/>
          <w:szCs w:val="22"/>
        </w:rPr>
      </w:pPr>
      <w:r w:rsidRPr="009775F8">
        <w:rPr>
          <w:rFonts w:ascii="Arial" w:hAnsi="Arial" w:cs="Arial"/>
          <w:sz w:val="22"/>
          <w:szCs w:val="22"/>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2BC1C6F8" w14:textId="77777777" w:rsidR="00CA1802" w:rsidRPr="009775F8" w:rsidRDefault="00CA1802" w:rsidP="00CA1802">
      <w:pPr>
        <w:pStyle w:val="KDParagraf"/>
        <w:spacing w:before="0"/>
        <w:jc w:val="center"/>
        <w:rPr>
          <w:rFonts w:ascii="Arial" w:hAnsi="Arial" w:cs="Arial"/>
          <w:sz w:val="22"/>
          <w:szCs w:val="22"/>
        </w:rPr>
      </w:pPr>
      <w:r w:rsidRPr="009775F8">
        <w:rPr>
          <w:rFonts w:ascii="Arial" w:hAnsi="Arial" w:cs="Arial"/>
          <w:sz w:val="22"/>
          <w:szCs w:val="22"/>
        </w:rPr>
        <w:t>Тачка 13.</w:t>
      </w:r>
    </w:p>
    <w:p w14:paraId="43FAEBDD" w14:textId="77777777" w:rsidR="00CA1802" w:rsidRDefault="00CA1802" w:rsidP="00CA1802">
      <w:pPr>
        <w:pStyle w:val="KDParagraf"/>
        <w:spacing w:before="0"/>
        <w:rPr>
          <w:rFonts w:ascii="Arial" w:hAnsi="Arial" w:cs="Arial"/>
        </w:rPr>
      </w:pPr>
      <w:r w:rsidRPr="009775F8">
        <w:rPr>
          <w:rFonts w:ascii="Arial" w:hAnsi="Arial" w:cs="Arial"/>
          <w:sz w:val="22"/>
          <w:szCs w:val="22"/>
        </w:rPr>
        <w:t>Овај Прилог је сачињен у 6 (шест) истоветних примерака, од којих по три примерка задржавају Корисник услуга и Пружалац услуга.</w:t>
      </w:r>
    </w:p>
    <w:p w14:paraId="0C3759FA" w14:textId="77777777" w:rsidR="00CA1802" w:rsidRDefault="00CA1802" w:rsidP="00CA1802">
      <w:pPr>
        <w:tabs>
          <w:tab w:val="left" w:pos="567"/>
        </w:tabs>
        <w:jc w:val="both"/>
        <w:textAlignment w:val="auto"/>
        <w:rPr>
          <w:rFonts w:cs="Arial"/>
          <w:sz w:val="24"/>
          <w:szCs w:val="24"/>
          <w:lang w:val="sr-Cyrl-RS"/>
        </w:rPr>
      </w:pPr>
    </w:p>
    <w:p w14:paraId="5D2F3486" w14:textId="77777777" w:rsidR="00E54416" w:rsidRDefault="00E54416" w:rsidP="00CA1802">
      <w:pPr>
        <w:tabs>
          <w:tab w:val="left" w:pos="567"/>
        </w:tabs>
        <w:jc w:val="both"/>
        <w:textAlignment w:val="auto"/>
        <w:rPr>
          <w:rFonts w:cs="Arial"/>
          <w:sz w:val="22"/>
          <w:szCs w:val="22"/>
          <w:lang w:val="sr-Cyrl-RS"/>
        </w:rPr>
      </w:pPr>
    </w:p>
    <w:p w14:paraId="2A54B92D" w14:textId="77777777" w:rsidR="00E54416" w:rsidRDefault="00E54416" w:rsidP="00CA1802">
      <w:pPr>
        <w:tabs>
          <w:tab w:val="left" w:pos="567"/>
        </w:tabs>
        <w:jc w:val="both"/>
        <w:textAlignment w:val="auto"/>
        <w:rPr>
          <w:rFonts w:cs="Arial"/>
          <w:sz w:val="22"/>
          <w:szCs w:val="22"/>
          <w:lang w:val="sr-Cyrl-RS"/>
        </w:rPr>
      </w:pPr>
    </w:p>
    <w:p w14:paraId="29FEFA8F" w14:textId="77777777" w:rsidR="00E54416" w:rsidRDefault="00E54416" w:rsidP="00CA1802">
      <w:pPr>
        <w:tabs>
          <w:tab w:val="left" w:pos="567"/>
        </w:tabs>
        <w:jc w:val="both"/>
        <w:textAlignment w:val="auto"/>
        <w:rPr>
          <w:rFonts w:cs="Arial"/>
          <w:sz w:val="22"/>
          <w:szCs w:val="22"/>
          <w:lang w:val="sr-Cyrl-RS"/>
        </w:rPr>
      </w:pPr>
    </w:p>
    <w:p w14:paraId="49327FF8" w14:textId="77777777" w:rsidR="00E54416" w:rsidRDefault="00E54416" w:rsidP="00CA1802">
      <w:pPr>
        <w:tabs>
          <w:tab w:val="left" w:pos="567"/>
        </w:tabs>
        <w:jc w:val="both"/>
        <w:textAlignment w:val="auto"/>
        <w:rPr>
          <w:rFonts w:cs="Arial"/>
          <w:sz w:val="22"/>
          <w:szCs w:val="22"/>
          <w:lang w:val="sr-Cyrl-RS"/>
        </w:rPr>
      </w:pPr>
    </w:p>
    <w:p w14:paraId="6D444D51" w14:textId="77777777" w:rsidR="00E54416" w:rsidRDefault="00E54416" w:rsidP="00CA1802">
      <w:pPr>
        <w:tabs>
          <w:tab w:val="left" w:pos="567"/>
        </w:tabs>
        <w:jc w:val="both"/>
        <w:textAlignment w:val="auto"/>
        <w:rPr>
          <w:rFonts w:cs="Arial"/>
          <w:sz w:val="22"/>
          <w:szCs w:val="22"/>
          <w:lang w:val="sr-Cyrl-RS"/>
        </w:rPr>
      </w:pPr>
    </w:p>
    <w:p w14:paraId="579EED7F" w14:textId="77777777" w:rsidR="00E54416" w:rsidRDefault="00E54416" w:rsidP="00CA1802">
      <w:pPr>
        <w:tabs>
          <w:tab w:val="left" w:pos="567"/>
        </w:tabs>
        <w:jc w:val="both"/>
        <w:textAlignment w:val="auto"/>
        <w:rPr>
          <w:rFonts w:cs="Arial"/>
          <w:sz w:val="22"/>
          <w:szCs w:val="22"/>
          <w:lang w:val="sr-Cyrl-RS"/>
        </w:rPr>
      </w:pPr>
    </w:p>
    <w:p w14:paraId="240DE495" w14:textId="77777777" w:rsidR="00E54416" w:rsidRDefault="00E54416" w:rsidP="00CA1802">
      <w:pPr>
        <w:tabs>
          <w:tab w:val="left" w:pos="567"/>
        </w:tabs>
        <w:jc w:val="both"/>
        <w:textAlignment w:val="auto"/>
        <w:rPr>
          <w:rFonts w:cs="Arial"/>
          <w:sz w:val="22"/>
          <w:szCs w:val="22"/>
          <w:lang w:val="sr-Cyrl-RS"/>
        </w:rPr>
      </w:pPr>
    </w:p>
    <w:p w14:paraId="584002AA" w14:textId="77777777" w:rsidR="00E54416" w:rsidRDefault="00E54416" w:rsidP="00CA1802">
      <w:pPr>
        <w:tabs>
          <w:tab w:val="left" w:pos="567"/>
        </w:tabs>
        <w:jc w:val="both"/>
        <w:textAlignment w:val="auto"/>
        <w:rPr>
          <w:rFonts w:cs="Arial"/>
          <w:sz w:val="22"/>
          <w:szCs w:val="22"/>
          <w:lang w:val="sr-Cyrl-RS"/>
        </w:rPr>
      </w:pPr>
    </w:p>
    <w:p w14:paraId="36AC83C0" w14:textId="77777777" w:rsidR="00E54416" w:rsidRDefault="00E54416" w:rsidP="00CA1802">
      <w:pPr>
        <w:tabs>
          <w:tab w:val="left" w:pos="567"/>
        </w:tabs>
        <w:jc w:val="both"/>
        <w:textAlignment w:val="auto"/>
        <w:rPr>
          <w:rFonts w:cs="Arial"/>
          <w:sz w:val="22"/>
          <w:szCs w:val="22"/>
          <w:lang w:val="sr-Cyrl-RS"/>
        </w:rPr>
      </w:pPr>
    </w:p>
    <w:p w14:paraId="2A6E39EA" w14:textId="77777777" w:rsidR="00E54416" w:rsidRDefault="00E54416" w:rsidP="00CA1802">
      <w:pPr>
        <w:tabs>
          <w:tab w:val="left" w:pos="567"/>
        </w:tabs>
        <w:jc w:val="both"/>
        <w:textAlignment w:val="auto"/>
        <w:rPr>
          <w:rFonts w:cs="Arial"/>
          <w:sz w:val="22"/>
          <w:szCs w:val="22"/>
          <w:lang w:val="sr-Cyrl-RS"/>
        </w:rPr>
      </w:pPr>
    </w:p>
    <w:p w14:paraId="4C4803AA" w14:textId="77777777" w:rsidR="00E54416" w:rsidRDefault="00E54416" w:rsidP="00CA1802">
      <w:pPr>
        <w:tabs>
          <w:tab w:val="left" w:pos="567"/>
        </w:tabs>
        <w:jc w:val="both"/>
        <w:textAlignment w:val="auto"/>
        <w:rPr>
          <w:rFonts w:cs="Arial"/>
          <w:sz w:val="22"/>
          <w:szCs w:val="22"/>
          <w:lang w:val="sr-Cyrl-RS"/>
        </w:rPr>
      </w:pPr>
    </w:p>
    <w:p w14:paraId="742EC0BC" w14:textId="77777777" w:rsidR="00E54416" w:rsidRDefault="00E54416" w:rsidP="00CA1802">
      <w:pPr>
        <w:tabs>
          <w:tab w:val="left" w:pos="567"/>
        </w:tabs>
        <w:jc w:val="both"/>
        <w:textAlignment w:val="auto"/>
        <w:rPr>
          <w:rFonts w:cs="Arial"/>
          <w:sz w:val="22"/>
          <w:szCs w:val="22"/>
          <w:lang w:val="sr-Cyrl-RS"/>
        </w:rPr>
      </w:pPr>
    </w:p>
    <w:p w14:paraId="0F883068" w14:textId="77777777" w:rsidR="00E54416" w:rsidRDefault="00E54416" w:rsidP="00CA1802">
      <w:pPr>
        <w:tabs>
          <w:tab w:val="left" w:pos="567"/>
        </w:tabs>
        <w:jc w:val="both"/>
        <w:textAlignment w:val="auto"/>
        <w:rPr>
          <w:rFonts w:cs="Arial"/>
          <w:sz w:val="22"/>
          <w:szCs w:val="22"/>
          <w:lang w:val="sr-Cyrl-RS"/>
        </w:rPr>
      </w:pPr>
    </w:p>
    <w:p w14:paraId="34BC08B6" w14:textId="77777777" w:rsidR="00E54416" w:rsidRDefault="00E54416" w:rsidP="00CA1802">
      <w:pPr>
        <w:tabs>
          <w:tab w:val="left" w:pos="567"/>
        </w:tabs>
        <w:jc w:val="both"/>
        <w:textAlignment w:val="auto"/>
        <w:rPr>
          <w:rFonts w:cs="Arial"/>
          <w:sz w:val="22"/>
          <w:szCs w:val="22"/>
          <w:lang w:val="sr-Cyrl-RS"/>
        </w:rPr>
      </w:pPr>
    </w:p>
    <w:p w14:paraId="1B56FCCE" w14:textId="77777777" w:rsidR="00E54416" w:rsidRDefault="00E54416" w:rsidP="00CA1802">
      <w:pPr>
        <w:tabs>
          <w:tab w:val="left" w:pos="567"/>
        </w:tabs>
        <w:jc w:val="both"/>
        <w:textAlignment w:val="auto"/>
        <w:rPr>
          <w:rFonts w:cs="Arial"/>
          <w:sz w:val="22"/>
          <w:szCs w:val="22"/>
          <w:lang w:val="sr-Cyrl-RS"/>
        </w:rPr>
      </w:pPr>
    </w:p>
    <w:p w14:paraId="25CB2AE8" w14:textId="77777777" w:rsidR="00E54416" w:rsidRDefault="00E54416" w:rsidP="00CA1802">
      <w:pPr>
        <w:tabs>
          <w:tab w:val="left" w:pos="567"/>
        </w:tabs>
        <w:jc w:val="both"/>
        <w:textAlignment w:val="auto"/>
        <w:rPr>
          <w:rFonts w:cs="Arial"/>
          <w:sz w:val="22"/>
          <w:szCs w:val="22"/>
          <w:lang w:val="sr-Cyrl-RS"/>
        </w:rPr>
      </w:pPr>
    </w:p>
    <w:p w14:paraId="0C5AE251" w14:textId="77777777" w:rsidR="00E54416" w:rsidRDefault="00E54416" w:rsidP="00CA1802">
      <w:pPr>
        <w:tabs>
          <w:tab w:val="left" w:pos="567"/>
        </w:tabs>
        <w:jc w:val="both"/>
        <w:textAlignment w:val="auto"/>
        <w:rPr>
          <w:rFonts w:cs="Arial"/>
          <w:sz w:val="22"/>
          <w:szCs w:val="22"/>
          <w:lang w:val="sr-Cyrl-RS"/>
        </w:rPr>
      </w:pPr>
    </w:p>
    <w:p w14:paraId="0FBE021B" w14:textId="77777777" w:rsidR="00E54416" w:rsidRDefault="00E54416" w:rsidP="00CA1802">
      <w:pPr>
        <w:tabs>
          <w:tab w:val="left" w:pos="567"/>
        </w:tabs>
        <w:jc w:val="both"/>
        <w:textAlignment w:val="auto"/>
        <w:rPr>
          <w:rFonts w:cs="Arial"/>
          <w:sz w:val="22"/>
          <w:szCs w:val="22"/>
          <w:lang w:val="sr-Cyrl-RS"/>
        </w:rPr>
      </w:pPr>
    </w:p>
    <w:p w14:paraId="110AD659" w14:textId="77777777" w:rsidR="00E54416" w:rsidRDefault="00E54416" w:rsidP="00CA1802">
      <w:pPr>
        <w:tabs>
          <w:tab w:val="left" w:pos="567"/>
        </w:tabs>
        <w:jc w:val="both"/>
        <w:textAlignment w:val="auto"/>
        <w:rPr>
          <w:rFonts w:cs="Arial"/>
          <w:sz w:val="22"/>
          <w:szCs w:val="22"/>
          <w:lang w:val="sr-Cyrl-RS"/>
        </w:rPr>
      </w:pPr>
    </w:p>
    <w:p w14:paraId="5AC23587" w14:textId="77777777" w:rsidR="00E54416" w:rsidRDefault="00E54416" w:rsidP="00CA1802">
      <w:pPr>
        <w:tabs>
          <w:tab w:val="left" w:pos="567"/>
        </w:tabs>
        <w:jc w:val="both"/>
        <w:textAlignment w:val="auto"/>
        <w:rPr>
          <w:rFonts w:cs="Arial"/>
          <w:sz w:val="22"/>
          <w:szCs w:val="22"/>
          <w:lang w:val="sr-Cyrl-RS"/>
        </w:rPr>
      </w:pPr>
    </w:p>
    <w:p w14:paraId="0F993BD3" w14:textId="77777777" w:rsidR="00E54416" w:rsidRDefault="00E54416" w:rsidP="00CA1802">
      <w:pPr>
        <w:tabs>
          <w:tab w:val="left" w:pos="567"/>
        </w:tabs>
        <w:jc w:val="both"/>
        <w:textAlignment w:val="auto"/>
        <w:rPr>
          <w:rFonts w:cs="Arial"/>
          <w:sz w:val="22"/>
          <w:szCs w:val="22"/>
          <w:lang w:val="sr-Cyrl-RS"/>
        </w:rPr>
      </w:pPr>
    </w:p>
    <w:p w14:paraId="769439DC" w14:textId="77777777" w:rsidR="00E54416" w:rsidRDefault="00E54416" w:rsidP="00CA1802">
      <w:pPr>
        <w:tabs>
          <w:tab w:val="left" w:pos="567"/>
        </w:tabs>
        <w:jc w:val="both"/>
        <w:textAlignment w:val="auto"/>
        <w:rPr>
          <w:rFonts w:cs="Arial"/>
          <w:sz w:val="22"/>
          <w:szCs w:val="22"/>
          <w:lang w:val="sr-Cyrl-RS"/>
        </w:rPr>
      </w:pPr>
    </w:p>
    <w:p w14:paraId="5BABC626" w14:textId="77777777" w:rsidR="00E54416" w:rsidRDefault="00E54416" w:rsidP="00CA1802">
      <w:pPr>
        <w:tabs>
          <w:tab w:val="left" w:pos="567"/>
        </w:tabs>
        <w:jc w:val="both"/>
        <w:textAlignment w:val="auto"/>
        <w:rPr>
          <w:rFonts w:cs="Arial"/>
          <w:sz w:val="22"/>
          <w:szCs w:val="22"/>
          <w:lang w:val="sr-Cyrl-RS"/>
        </w:rPr>
      </w:pPr>
    </w:p>
    <w:p w14:paraId="4EC75119" w14:textId="77777777" w:rsidR="00E54416" w:rsidRDefault="00E54416" w:rsidP="00CA1802">
      <w:pPr>
        <w:tabs>
          <w:tab w:val="left" w:pos="567"/>
        </w:tabs>
        <w:jc w:val="both"/>
        <w:textAlignment w:val="auto"/>
        <w:rPr>
          <w:rFonts w:cs="Arial"/>
          <w:sz w:val="22"/>
          <w:szCs w:val="22"/>
          <w:lang w:val="sr-Cyrl-RS"/>
        </w:rPr>
      </w:pPr>
    </w:p>
    <w:p w14:paraId="42837362" w14:textId="3C70CF23" w:rsidR="00CA1802" w:rsidRPr="000F7E37" w:rsidRDefault="00CA1802" w:rsidP="00CA1802">
      <w:pPr>
        <w:tabs>
          <w:tab w:val="left" w:pos="567"/>
        </w:tabs>
        <w:jc w:val="both"/>
        <w:textAlignment w:val="auto"/>
        <w:rPr>
          <w:rFonts w:cs="Arial"/>
          <w:sz w:val="22"/>
          <w:szCs w:val="22"/>
          <w:lang w:val="sr-Cyrl-RS"/>
        </w:rPr>
      </w:pPr>
      <w:r w:rsidRPr="000F7E37">
        <w:rPr>
          <w:rFonts w:cs="Arial"/>
          <w:sz w:val="22"/>
          <w:szCs w:val="22"/>
          <w:lang w:val="sr-Cyrl-RS"/>
        </w:rPr>
        <w:t>На основу члана 19. Закона о безбедности и здрављу на раду, Уговора о пружању услуга број:_</w:t>
      </w:r>
      <w:r w:rsidRPr="000F7E37">
        <w:rPr>
          <w:rFonts w:cs="Arial"/>
          <w:sz w:val="22"/>
          <w:szCs w:val="22"/>
          <w:lang w:val="sr-Latn-RS"/>
        </w:rPr>
        <w:t>____________</w:t>
      </w:r>
      <w:r w:rsidRPr="000F7E37">
        <w:rPr>
          <w:rFonts w:cs="Arial"/>
          <w:sz w:val="22"/>
          <w:szCs w:val="22"/>
          <w:lang w:val="sr-Cyrl-RS"/>
        </w:rPr>
        <w:t>______ од __.__.2020.године и тачке 11. Прилога о безбедности и здрављу на раду наведеног Уговора, послодавци:</w:t>
      </w:r>
    </w:p>
    <w:p w14:paraId="47EE4CD8" w14:textId="77777777" w:rsidR="00CA1802" w:rsidRPr="000F7E37" w:rsidRDefault="00CA1802" w:rsidP="00CA1802">
      <w:pPr>
        <w:tabs>
          <w:tab w:val="left" w:pos="567"/>
        </w:tabs>
        <w:jc w:val="both"/>
        <w:textAlignment w:val="auto"/>
        <w:rPr>
          <w:rFonts w:cs="Arial"/>
          <w:sz w:val="22"/>
          <w:szCs w:val="22"/>
          <w:lang w:val="sr-Cyrl-RS"/>
        </w:rPr>
      </w:pPr>
    </w:p>
    <w:p w14:paraId="1C06D6EF" w14:textId="77777777" w:rsidR="000F7E37" w:rsidRPr="000F7E37" w:rsidRDefault="00CA1802" w:rsidP="000F7E37">
      <w:pPr>
        <w:widowControl/>
        <w:suppressAutoHyphens w:val="0"/>
        <w:autoSpaceDN/>
        <w:spacing w:after="200"/>
        <w:contextualSpacing/>
        <w:jc w:val="both"/>
        <w:textAlignment w:val="auto"/>
        <w:rPr>
          <w:rFonts w:cs="Arial"/>
          <w:b/>
          <w:sz w:val="22"/>
          <w:szCs w:val="22"/>
          <w:highlight w:val="yellow"/>
          <w:lang w:val="sr-Cyrl-CS"/>
        </w:rPr>
      </w:pPr>
      <w:r w:rsidRPr="000F7E37">
        <w:rPr>
          <w:rFonts w:cs="Arial"/>
          <w:sz w:val="22"/>
          <w:szCs w:val="22"/>
        </w:rPr>
        <w:t xml:space="preserve">Јавно предузеће „Електропривреда Србије“ Београд, </w:t>
      </w:r>
      <w:r w:rsidRPr="000F7E37">
        <w:rPr>
          <w:rFonts w:cs="Arial"/>
          <w:sz w:val="22"/>
          <w:szCs w:val="22"/>
          <w:lang w:val="sr-Cyrl-RS"/>
        </w:rPr>
        <w:t>у</w:t>
      </w:r>
      <w:r w:rsidRPr="000F7E37">
        <w:rPr>
          <w:rFonts w:cs="Arial"/>
          <w:sz w:val="22"/>
          <w:szCs w:val="22"/>
        </w:rPr>
        <w:t>л</w:t>
      </w:r>
      <w:r w:rsidRPr="000F7E37">
        <w:rPr>
          <w:rFonts w:cs="Arial"/>
          <w:sz w:val="22"/>
          <w:szCs w:val="22"/>
          <w:lang w:val="sr-Cyrl-RS"/>
        </w:rPr>
        <w:t>.</w:t>
      </w:r>
      <w:r w:rsidRPr="000F7E37">
        <w:rPr>
          <w:rFonts w:cs="Arial"/>
          <w:sz w:val="22"/>
          <w:szCs w:val="22"/>
        </w:rPr>
        <w:t xml:space="preserve"> </w:t>
      </w:r>
      <w:r w:rsidRPr="000F7E37">
        <w:rPr>
          <w:rFonts w:cs="Arial"/>
          <w:sz w:val="22"/>
          <w:szCs w:val="22"/>
          <w:lang w:val="sr-Cyrl-RS"/>
        </w:rPr>
        <w:t>Балканска бр. 13</w:t>
      </w:r>
      <w:r w:rsidRPr="000F7E37">
        <w:rPr>
          <w:rFonts w:cs="Arial"/>
          <w:sz w:val="22"/>
          <w:szCs w:val="22"/>
        </w:rPr>
        <w:t xml:space="preserve">, матични број: 20053658, ПИБ 103920327, </w:t>
      </w:r>
      <w:r w:rsidRPr="000F7E37">
        <w:rPr>
          <w:rFonts w:cs="Arial"/>
          <w:sz w:val="22"/>
          <w:szCs w:val="22"/>
          <w:lang w:val="sr-Cyrl-CS"/>
        </w:rPr>
        <w:t>текући рачун: 205-23250-81 код Комерцијалне банке</w:t>
      </w:r>
      <w:r w:rsidRPr="000F7E37">
        <w:rPr>
          <w:rFonts w:cs="Arial"/>
          <w:b/>
          <w:sz w:val="22"/>
          <w:szCs w:val="22"/>
          <w:lang w:val="sr-Cyrl-CS"/>
        </w:rPr>
        <w:t xml:space="preserve"> </w:t>
      </w:r>
      <w:r w:rsidRPr="000F7E37">
        <w:rPr>
          <w:rFonts w:cs="Arial"/>
          <w:b/>
          <w:bCs/>
          <w:sz w:val="22"/>
          <w:szCs w:val="22"/>
          <w:lang w:val="sr-Cyrl-RS"/>
        </w:rPr>
        <w:t xml:space="preserve"> </w:t>
      </w:r>
      <w:r w:rsidRPr="000F7E37">
        <w:rPr>
          <w:rFonts w:cs="Arial"/>
          <w:bCs/>
          <w:sz w:val="22"/>
          <w:szCs w:val="22"/>
          <w:lang w:val="sr-Cyrl-RS"/>
        </w:rPr>
        <w:t>– Огранак РБ Колубара</w:t>
      </w:r>
      <w:r w:rsidRPr="000F7E37">
        <w:rPr>
          <w:rFonts w:cs="Arial"/>
          <w:sz w:val="22"/>
          <w:szCs w:val="22"/>
        </w:rPr>
        <w:t>,</w:t>
      </w:r>
      <w:r w:rsidRPr="000F7E37">
        <w:rPr>
          <w:rFonts w:cs="Arial"/>
          <w:sz w:val="22"/>
          <w:szCs w:val="22"/>
          <w:lang w:val="sr-Cyrl-CS"/>
        </w:rPr>
        <w:t xml:space="preserve"> Лазаревац,  ул. Светог Саве бр.1,  које</w:t>
      </w:r>
      <w:r w:rsidRPr="000F7E37">
        <w:rPr>
          <w:rFonts w:cs="Arial"/>
          <w:sz w:val="22"/>
          <w:szCs w:val="22"/>
          <w:lang w:val="sr-Cyrl-RS"/>
        </w:rPr>
        <w:t xml:space="preserve"> у име и за рачун ЈП ЕПС</w:t>
      </w:r>
      <w:r w:rsidRPr="000F7E37">
        <w:rPr>
          <w:rFonts w:cs="Arial"/>
          <w:sz w:val="22"/>
          <w:szCs w:val="22"/>
          <w:lang w:val="sr-Cyrl-CS"/>
        </w:rPr>
        <w:t xml:space="preserve"> заступа </w:t>
      </w:r>
      <w:r w:rsidRPr="000F7E37">
        <w:rPr>
          <w:rFonts w:cs="Arial"/>
          <w:sz w:val="22"/>
          <w:szCs w:val="22"/>
          <w:lang w:val="sr-Cyrl-RS"/>
        </w:rPr>
        <w:t>Финансијски директор РБ Колубара</w:t>
      </w:r>
      <w:r w:rsidRPr="000F7E37">
        <w:rPr>
          <w:rFonts w:cs="Arial"/>
          <w:sz w:val="22"/>
          <w:szCs w:val="22"/>
          <w:lang w:val="sr-Latn-RS"/>
        </w:rPr>
        <w:t xml:space="preserve"> </w:t>
      </w:r>
      <w:r w:rsidR="000F7E37" w:rsidRPr="000F7E37">
        <w:rPr>
          <w:rFonts w:cs="Arial"/>
          <w:sz w:val="22"/>
          <w:szCs w:val="22"/>
          <w:lang w:val="sr-Cyrl-CS"/>
        </w:rPr>
        <w:t>Иван Миловановић,</w:t>
      </w:r>
      <w:r w:rsidR="000F7E37" w:rsidRPr="000F7E37">
        <w:rPr>
          <w:rFonts w:cs="Arial"/>
          <w:sz w:val="22"/>
          <w:szCs w:val="22"/>
        </w:rPr>
        <w:t xml:space="preserve"> по Пуномоћју</w:t>
      </w:r>
      <w:r w:rsidR="000F7E37" w:rsidRPr="000F7E37">
        <w:rPr>
          <w:rFonts w:cs="Arial"/>
          <w:sz w:val="22"/>
          <w:szCs w:val="22"/>
          <w:lang w:val="sr-Cyrl-RS"/>
        </w:rPr>
        <w:t xml:space="preserve"> в.д.</w:t>
      </w:r>
      <w:r w:rsidR="000F7E37" w:rsidRPr="000F7E37">
        <w:rPr>
          <w:rFonts w:cs="Arial"/>
          <w:sz w:val="22"/>
          <w:szCs w:val="22"/>
        </w:rPr>
        <w:t xml:space="preserve"> директора ЈП ЕПС број 12.01.</w:t>
      </w:r>
      <w:r w:rsidR="000F7E37" w:rsidRPr="000F7E37">
        <w:rPr>
          <w:rFonts w:cs="Arial"/>
          <w:sz w:val="22"/>
          <w:szCs w:val="22"/>
          <w:lang w:val="sr-Cyrl-RS"/>
        </w:rPr>
        <w:t>181328</w:t>
      </w:r>
      <w:r w:rsidR="000F7E37" w:rsidRPr="000F7E37">
        <w:rPr>
          <w:rFonts w:cs="Arial"/>
          <w:sz w:val="22"/>
          <w:szCs w:val="22"/>
        </w:rPr>
        <w:t>/1-20 од 01.04.2020.године</w:t>
      </w:r>
      <w:r w:rsidR="000F7E37" w:rsidRPr="000F7E37">
        <w:rPr>
          <w:rFonts w:cs="Arial"/>
          <w:sz w:val="22"/>
          <w:szCs w:val="22"/>
          <w:lang w:val="sr-Cyrl-RS"/>
        </w:rPr>
        <w:t xml:space="preserve"> </w:t>
      </w:r>
      <w:r w:rsidR="000F7E37" w:rsidRPr="000F7E37">
        <w:rPr>
          <w:rFonts w:cs="Arial"/>
          <w:sz w:val="22"/>
          <w:szCs w:val="22"/>
        </w:rPr>
        <w:t>године</w:t>
      </w:r>
      <w:r w:rsidR="000F7E37" w:rsidRPr="000F7E37">
        <w:rPr>
          <w:rFonts w:cs="Arial"/>
          <w:sz w:val="22"/>
          <w:szCs w:val="22"/>
          <w:lang w:val="sr-Cyrl-CS"/>
        </w:rPr>
        <w:t xml:space="preserve"> (у даљем тексту:</w:t>
      </w:r>
      <w:r w:rsidR="000F7E37" w:rsidRPr="000F7E37">
        <w:rPr>
          <w:rFonts w:cs="Arial"/>
          <w:sz w:val="22"/>
          <w:szCs w:val="22"/>
        </w:rPr>
        <w:t xml:space="preserve"> Корисник услуге</w:t>
      </w:r>
      <w:r w:rsidR="000F7E37" w:rsidRPr="000F7E37">
        <w:rPr>
          <w:rFonts w:cs="Arial"/>
          <w:sz w:val="22"/>
          <w:szCs w:val="22"/>
          <w:lang w:val="sr-Cyrl-CS"/>
        </w:rPr>
        <w:t xml:space="preserve">) </w:t>
      </w:r>
    </w:p>
    <w:p w14:paraId="4D7047D8" w14:textId="77777777" w:rsidR="00CA1802" w:rsidRPr="000F7E37" w:rsidRDefault="00CA1802" w:rsidP="000F7E37">
      <w:pPr>
        <w:widowControl/>
        <w:suppressAutoHyphens w:val="0"/>
        <w:autoSpaceDE w:val="0"/>
        <w:autoSpaceDN/>
        <w:ind w:left="720"/>
        <w:contextualSpacing/>
        <w:jc w:val="center"/>
        <w:textAlignment w:val="auto"/>
        <w:rPr>
          <w:rFonts w:eastAsia="Calibri" w:cs="Arial"/>
          <w:color w:val="000000"/>
          <w:kern w:val="0"/>
          <w:sz w:val="22"/>
          <w:szCs w:val="22"/>
          <w:lang w:val="sr-Cyrl-CS"/>
        </w:rPr>
      </w:pPr>
      <w:r w:rsidRPr="000F7E37">
        <w:rPr>
          <w:rFonts w:eastAsia="Calibri" w:cs="Arial"/>
          <w:color w:val="000000"/>
          <w:kern w:val="0"/>
          <w:sz w:val="22"/>
          <w:szCs w:val="22"/>
          <w:lang w:val="sr-Cyrl-CS"/>
        </w:rPr>
        <w:t>и</w:t>
      </w:r>
    </w:p>
    <w:p w14:paraId="5CB9103D" w14:textId="2C7F75F5" w:rsidR="00CA1802" w:rsidRPr="00E54416" w:rsidRDefault="00CA1802" w:rsidP="00CA1802">
      <w:pPr>
        <w:pStyle w:val="KDParagraf"/>
        <w:numPr>
          <w:ilvl w:val="0"/>
          <w:numId w:val="57"/>
        </w:numPr>
        <w:spacing w:before="0"/>
        <w:ind w:left="360"/>
        <w:rPr>
          <w:rFonts w:ascii="Arial" w:hAnsi="Arial" w:cs="Arial"/>
          <w:sz w:val="22"/>
          <w:szCs w:val="22"/>
        </w:rPr>
      </w:pPr>
      <w:r w:rsidRPr="000F7E37">
        <w:rPr>
          <w:rFonts w:ascii="Arial" w:hAnsi="Arial" w:cs="Arial"/>
          <w:sz w:val="22"/>
          <w:szCs w:val="22"/>
        </w:rPr>
        <w:t>_________________ из _________, Ул. _______ бр.__ Матични број _________, ПИБ _______, Текући рачун _____ Банка________,</w:t>
      </w:r>
      <w:r w:rsidRPr="000F7E37">
        <w:rPr>
          <w:rFonts w:ascii="Arial" w:hAnsi="Arial" w:cs="Arial"/>
          <w:sz w:val="22"/>
          <w:szCs w:val="22"/>
          <w:lang w:val="sr-Cyrl-RS"/>
        </w:rPr>
        <w:t xml:space="preserve"> </w:t>
      </w:r>
      <w:r w:rsidRPr="000F7E37">
        <w:rPr>
          <w:rFonts w:ascii="Arial" w:hAnsi="Arial" w:cs="Arial"/>
          <w:sz w:val="22"/>
          <w:szCs w:val="22"/>
        </w:rPr>
        <w:t>кога заступа ___________________, ______________(у даљем тексту: Пружалац услуга)</w:t>
      </w:r>
    </w:p>
    <w:p w14:paraId="42B0DE1C" w14:textId="77777777" w:rsidR="00CA1802" w:rsidRPr="000F7E37" w:rsidRDefault="00CA1802" w:rsidP="00CA1802">
      <w:pPr>
        <w:pStyle w:val="KDParagraf"/>
        <w:spacing w:before="0"/>
        <w:rPr>
          <w:rFonts w:ascii="Arial" w:hAnsi="Arial" w:cs="Arial"/>
          <w:sz w:val="22"/>
          <w:szCs w:val="22"/>
        </w:rPr>
      </w:pPr>
      <w:r w:rsidRPr="000F7E37">
        <w:rPr>
          <w:rFonts w:ascii="Arial" w:hAnsi="Arial" w:cs="Arial"/>
          <w:b/>
          <w:sz w:val="22"/>
          <w:szCs w:val="22"/>
        </w:rPr>
        <w:t>док су чланови групе/подизвођачи</w:t>
      </w:r>
      <w:r w:rsidRPr="000F7E37">
        <w:rPr>
          <w:rFonts w:ascii="Arial" w:hAnsi="Arial" w:cs="Arial"/>
          <w:sz w:val="22"/>
          <w:szCs w:val="22"/>
        </w:rPr>
        <w:t>:</w:t>
      </w:r>
    </w:p>
    <w:p w14:paraId="1645ABDF" w14:textId="77777777" w:rsidR="00CA1802" w:rsidRPr="000F7E37" w:rsidRDefault="00CA1802" w:rsidP="00CA1802">
      <w:pPr>
        <w:pStyle w:val="KDParagraf"/>
        <w:spacing w:before="0"/>
        <w:rPr>
          <w:rFonts w:ascii="Arial" w:hAnsi="Arial" w:cs="Arial"/>
          <w:sz w:val="22"/>
          <w:szCs w:val="22"/>
        </w:rPr>
      </w:pPr>
      <w:r w:rsidRPr="000F7E37">
        <w:rPr>
          <w:rFonts w:ascii="Arial" w:hAnsi="Arial" w:cs="Arial"/>
          <w:sz w:val="22"/>
          <w:szCs w:val="22"/>
        </w:rPr>
        <w:t>_________________ из _________, Ул. _______ бр.__ Матични број _________, ПИБ _______, Текући рачун _____ Банка___________ кога заступа __________.</w:t>
      </w:r>
    </w:p>
    <w:p w14:paraId="09DF395F" w14:textId="77777777" w:rsidR="00CA1802" w:rsidRPr="000F7E37" w:rsidRDefault="00CA1802" w:rsidP="00CA1802">
      <w:pPr>
        <w:widowControl/>
        <w:suppressAutoHyphens w:val="0"/>
        <w:autoSpaceDE w:val="0"/>
        <w:autoSpaceDN/>
        <w:jc w:val="both"/>
        <w:textAlignment w:val="auto"/>
        <w:rPr>
          <w:rFonts w:cs="Arial"/>
          <w:sz w:val="22"/>
          <w:szCs w:val="22"/>
        </w:rPr>
      </w:pPr>
      <w:r w:rsidRPr="000F7E37">
        <w:rPr>
          <w:rFonts w:cs="Arial"/>
          <w:sz w:val="22"/>
          <w:szCs w:val="22"/>
        </w:rPr>
        <w:t>_________________ из _________, Ул. _______ бр.__ Матични број _________, ПИБ _______, Текући рачун _____ Банка _________,  кога заступа __________.</w:t>
      </w:r>
    </w:p>
    <w:p w14:paraId="53A89D32" w14:textId="77777777" w:rsidR="00CA1802" w:rsidRPr="000F7E37" w:rsidRDefault="00CA1802" w:rsidP="00CA1802">
      <w:pPr>
        <w:widowControl/>
        <w:suppressAutoHyphens w:val="0"/>
        <w:autoSpaceDE w:val="0"/>
        <w:autoSpaceDN/>
        <w:jc w:val="both"/>
        <w:textAlignment w:val="auto"/>
        <w:rPr>
          <w:rFonts w:eastAsia="Calibri" w:cs="Arial"/>
          <w:color w:val="000000"/>
          <w:kern w:val="0"/>
          <w:sz w:val="22"/>
          <w:szCs w:val="22"/>
          <w:lang w:val="sr-Cyrl-CS"/>
        </w:rPr>
      </w:pPr>
    </w:p>
    <w:p w14:paraId="06A35D09" w14:textId="77777777" w:rsidR="00CA1802" w:rsidRPr="000F7E37" w:rsidRDefault="00CA1802" w:rsidP="00CA1802">
      <w:pPr>
        <w:tabs>
          <w:tab w:val="left" w:pos="567"/>
        </w:tabs>
        <w:jc w:val="both"/>
        <w:textAlignment w:val="auto"/>
        <w:rPr>
          <w:rFonts w:cs="Arial"/>
          <w:sz w:val="22"/>
          <w:szCs w:val="22"/>
          <w:lang w:val="sr-Cyrl-RS"/>
        </w:rPr>
      </w:pPr>
      <w:r w:rsidRPr="000F7E37">
        <w:rPr>
          <w:rFonts w:cs="Arial"/>
          <w:sz w:val="22"/>
          <w:szCs w:val="22"/>
          <w:lang w:val="sr-Cyrl-RS"/>
        </w:rPr>
        <w:t>За потребе овог Споразума о сарадњи у примени прописаних мера за безбедност и здравље запослених заједно названи: Стране у споразуму</w:t>
      </w:r>
    </w:p>
    <w:p w14:paraId="4434DBE4" w14:textId="77777777" w:rsidR="00CA1802" w:rsidRPr="000F7E37" w:rsidRDefault="00CA1802" w:rsidP="00CA1802">
      <w:pPr>
        <w:tabs>
          <w:tab w:val="left" w:pos="567"/>
        </w:tabs>
        <w:textAlignment w:val="auto"/>
        <w:rPr>
          <w:rFonts w:cs="Arial"/>
          <w:sz w:val="22"/>
          <w:szCs w:val="22"/>
          <w:lang w:val="sr-Cyrl-RS"/>
        </w:rPr>
      </w:pPr>
      <w:r w:rsidRPr="000F7E37">
        <w:rPr>
          <w:rFonts w:cs="Arial"/>
          <w:sz w:val="22"/>
          <w:szCs w:val="22"/>
          <w:lang w:val="sr-Cyrl-RS"/>
        </w:rPr>
        <w:t>закључују следећи</w:t>
      </w:r>
    </w:p>
    <w:p w14:paraId="305BA50A" w14:textId="77777777" w:rsidR="005364C9" w:rsidRPr="000F7E37" w:rsidRDefault="005364C9" w:rsidP="00CA1802">
      <w:pPr>
        <w:tabs>
          <w:tab w:val="left" w:pos="567"/>
        </w:tabs>
        <w:textAlignment w:val="auto"/>
        <w:rPr>
          <w:rFonts w:cs="Arial"/>
          <w:sz w:val="22"/>
          <w:szCs w:val="22"/>
          <w:lang w:val="sr-Cyrl-RS"/>
        </w:rPr>
      </w:pPr>
    </w:p>
    <w:p w14:paraId="46D748E6" w14:textId="77777777" w:rsidR="00CA1802" w:rsidRPr="000F7E37" w:rsidRDefault="00CA1802" w:rsidP="00CA1802">
      <w:pPr>
        <w:tabs>
          <w:tab w:val="left" w:pos="567"/>
        </w:tabs>
        <w:jc w:val="center"/>
        <w:textAlignment w:val="auto"/>
        <w:rPr>
          <w:rFonts w:cs="Arial"/>
          <w:b/>
          <w:sz w:val="22"/>
          <w:szCs w:val="22"/>
          <w:lang w:val="sr-Cyrl-RS"/>
        </w:rPr>
      </w:pPr>
      <w:r w:rsidRPr="000F7E37">
        <w:rPr>
          <w:rFonts w:cs="Arial"/>
          <w:b/>
          <w:sz w:val="22"/>
          <w:szCs w:val="22"/>
          <w:lang w:val="sr-Cyrl-RS"/>
        </w:rPr>
        <w:t xml:space="preserve">Споразум </w:t>
      </w:r>
    </w:p>
    <w:p w14:paraId="4C147858" w14:textId="77777777" w:rsidR="00CA1802" w:rsidRPr="000F7E37" w:rsidRDefault="00CA1802" w:rsidP="00CA1802">
      <w:pPr>
        <w:tabs>
          <w:tab w:val="left" w:pos="567"/>
        </w:tabs>
        <w:jc w:val="center"/>
        <w:textAlignment w:val="auto"/>
        <w:rPr>
          <w:rFonts w:cs="Arial"/>
          <w:b/>
          <w:sz w:val="22"/>
          <w:szCs w:val="22"/>
          <w:lang w:val="sr-Cyrl-RS"/>
        </w:rPr>
      </w:pPr>
      <w:r w:rsidRPr="000F7E37">
        <w:rPr>
          <w:rFonts w:cs="Arial"/>
          <w:b/>
          <w:sz w:val="22"/>
          <w:szCs w:val="22"/>
          <w:lang w:val="sr-Cyrl-RS"/>
        </w:rPr>
        <w:t>о сарадњи у примени прописаних мера за безбедност и здравље запослених</w:t>
      </w:r>
    </w:p>
    <w:p w14:paraId="4859AB2C" w14:textId="77777777" w:rsidR="00CA1802" w:rsidRPr="000F7E37" w:rsidRDefault="00CA1802" w:rsidP="00CA1802">
      <w:pPr>
        <w:tabs>
          <w:tab w:val="left" w:pos="567"/>
        </w:tabs>
        <w:jc w:val="center"/>
        <w:textAlignment w:val="auto"/>
        <w:rPr>
          <w:rFonts w:cs="Arial"/>
          <w:sz w:val="22"/>
          <w:szCs w:val="22"/>
          <w:lang w:val="sr-Cyrl-RS"/>
        </w:rPr>
      </w:pPr>
      <w:r w:rsidRPr="000F7E37">
        <w:rPr>
          <w:rFonts w:cs="Arial"/>
          <w:sz w:val="22"/>
          <w:szCs w:val="22"/>
          <w:lang w:val="sr-Cyrl-RS"/>
        </w:rPr>
        <w:t>Члан 1.</w:t>
      </w:r>
    </w:p>
    <w:p w14:paraId="3308A3B5" w14:textId="77777777" w:rsidR="00CA1802" w:rsidRPr="000F7E37" w:rsidRDefault="00CA1802" w:rsidP="00CA1802">
      <w:pPr>
        <w:tabs>
          <w:tab w:val="left" w:pos="567"/>
        </w:tabs>
        <w:jc w:val="both"/>
        <w:textAlignment w:val="auto"/>
        <w:rPr>
          <w:rFonts w:cs="Arial"/>
          <w:sz w:val="22"/>
          <w:szCs w:val="22"/>
          <w:lang w:val="sr-Cyrl-RS"/>
        </w:rPr>
      </w:pPr>
      <w:r w:rsidRPr="000F7E37">
        <w:rPr>
          <w:rFonts w:cs="Arial"/>
          <w:sz w:val="22"/>
          <w:szCs w:val="22"/>
          <w:lang w:val="sr-Cyrl-RS"/>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14:paraId="6D7D1FBB" w14:textId="77777777" w:rsidR="00CA1802" w:rsidRPr="000F7E37" w:rsidRDefault="00CA1802" w:rsidP="00CA1802">
      <w:pPr>
        <w:tabs>
          <w:tab w:val="left" w:pos="567"/>
        </w:tabs>
        <w:jc w:val="both"/>
        <w:textAlignment w:val="auto"/>
        <w:rPr>
          <w:rFonts w:cs="Arial"/>
          <w:sz w:val="22"/>
          <w:szCs w:val="22"/>
          <w:lang w:val="sr-Cyrl-RS"/>
        </w:rPr>
      </w:pPr>
      <w:r w:rsidRPr="000F7E37">
        <w:rPr>
          <w:rFonts w:cs="Arial"/>
          <w:sz w:val="22"/>
          <w:szCs w:val="22"/>
          <w:lang w:val="sr-Cyrl-RS"/>
        </w:rPr>
        <w:t>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код Корисника услуге и обрнуто.</w:t>
      </w:r>
      <w:r w:rsidRPr="000F7E37">
        <w:rPr>
          <w:rFonts w:cs="Arial"/>
          <w:sz w:val="22"/>
          <w:szCs w:val="22"/>
          <w:lang w:val="sr-Cyrl-RS"/>
        </w:rPr>
        <w:tab/>
      </w:r>
    </w:p>
    <w:p w14:paraId="743745FC" w14:textId="77777777" w:rsidR="00CA1802" w:rsidRPr="000F7E37" w:rsidRDefault="00CA1802" w:rsidP="00CA1802">
      <w:pPr>
        <w:tabs>
          <w:tab w:val="left" w:pos="567"/>
        </w:tabs>
        <w:jc w:val="center"/>
        <w:textAlignment w:val="auto"/>
        <w:rPr>
          <w:rFonts w:cs="Arial"/>
          <w:sz w:val="22"/>
          <w:szCs w:val="22"/>
          <w:lang w:val="sr-Cyrl-RS"/>
        </w:rPr>
      </w:pPr>
      <w:r w:rsidRPr="000F7E37">
        <w:rPr>
          <w:rFonts w:cs="Arial"/>
          <w:sz w:val="22"/>
          <w:szCs w:val="22"/>
          <w:lang w:val="sr-Cyrl-RS"/>
        </w:rPr>
        <w:t>Члан 2.</w:t>
      </w:r>
    </w:p>
    <w:p w14:paraId="0784DAE6" w14:textId="77777777" w:rsidR="00CA1802" w:rsidRPr="000F7E37" w:rsidRDefault="00CA1802" w:rsidP="00CA1802">
      <w:pPr>
        <w:tabs>
          <w:tab w:val="left" w:pos="567"/>
        </w:tabs>
        <w:jc w:val="both"/>
        <w:textAlignment w:val="auto"/>
        <w:rPr>
          <w:rFonts w:cs="Arial"/>
          <w:sz w:val="22"/>
          <w:szCs w:val="22"/>
          <w:lang w:val="sr-Cyrl-RS"/>
        </w:rPr>
      </w:pPr>
      <w:r w:rsidRPr="000F7E37">
        <w:rPr>
          <w:rFonts w:cs="Arial"/>
          <w:sz w:val="22"/>
          <w:szCs w:val="22"/>
          <w:lang w:val="sr-Cyrl-RS"/>
        </w:rPr>
        <w:t>У случају када деле радни простор, Стране у споразуму су дужне да:</w:t>
      </w:r>
    </w:p>
    <w:p w14:paraId="0ECE50E5" w14:textId="77777777" w:rsidR="00CA1802" w:rsidRPr="000F7E37" w:rsidRDefault="00CA1802" w:rsidP="00CA1802">
      <w:pPr>
        <w:widowControl/>
        <w:numPr>
          <w:ilvl w:val="1"/>
          <w:numId w:val="58"/>
        </w:numPr>
        <w:tabs>
          <w:tab w:val="left" w:pos="567"/>
        </w:tabs>
        <w:suppressAutoHyphens w:val="0"/>
        <w:ind w:left="284" w:hanging="284"/>
        <w:contextualSpacing/>
        <w:jc w:val="both"/>
        <w:textAlignment w:val="auto"/>
        <w:rPr>
          <w:rFonts w:eastAsia="Calibri" w:cs="Arial"/>
          <w:color w:val="000000"/>
          <w:kern w:val="0"/>
          <w:sz w:val="22"/>
          <w:szCs w:val="22"/>
          <w:lang w:val="sr-Cyrl-RS"/>
        </w:rPr>
      </w:pPr>
      <w:r w:rsidRPr="000F7E37">
        <w:rPr>
          <w:rFonts w:eastAsia="Calibri" w:cs="Arial"/>
          <w:color w:val="000000"/>
          <w:kern w:val="0"/>
          <w:sz w:val="22"/>
          <w:szCs w:val="22"/>
          <w:lang w:val="sr-Cyrl-RS"/>
        </w:rPr>
        <w:t>сарађују у примени прописаних мера за безбедност и здравље на раду запослених,</w:t>
      </w:r>
    </w:p>
    <w:p w14:paraId="1C022288" w14:textId="77777777" w:rsidR="00CA1802" w:rsidRPr="000F7E37" w:rsidRDefault="00CA1802" w:rsidP="00CA1802">
      <w:pPr>
        <w:widowControl/>
        <w:numPr>
          <w:ilvl w:val="1"/>
          <w:numId w:val="58"/>
        </w:numPr>
        <w:tabs>
          <w:tab w:val="left" w:pos="567"/>
        </w:tabs>
        <w:suppressAutoHyphens w:val="0"/>
        <w:ind w:left="284" w:hanging="284"/>
        <w:contextualSpacing/>
        <w:jc w:val="both"/>
        <w:textAlignment w:val="auto"/>
        <w:rPr>
          <w:rFonts w:eastAsia="Calibri" w:cs="Arial"/>
          <w:color w:val="000000"/>
          <w:kern w:val="0"/>
          <w:sz w:val="22"/>
          <w:szCs w:val="22"/>
          <w:lang w:val="sr-Cyrl-RS"/>
        </w:rPr>
      </w:pPr>
      <w:r w:rsidRPr="000F7E37">
        <w:rPr>
          <w:rFonts w:eastAsia="Calibri" w:cs="Arial"/>
          <w:color w:val="000000"/>
          <w:kern w:val="0"/>
          <w:sz w:val="22"/>
          <w:szCs w:val="22"/>
          <w:lang w:val="sr-Cyrl-RS"/>
        </w:rPr>
        <w:t>координирају активности у вези са применом мера за отклањање ризика од настанка повреда на раду или оштећења здравља запослених, и</w:t>
      </w:r>
    </w:p>
    <w:p w14:paraId="18F37DDF" w14:textId="77777777" w:rsidR="00CA1802" w:rsidRPr="000F7E37" w:rsidRDefault="00CA1802" w:rsidP="00CA1802">
      <w:pPr>
        <w:widowControl/>
        <w:numPr>
          <w:ilvl w:val="1"/>
          <w:numId w:val="58"/>
        </w:numPr>
        <w:tabs>
          <w:tab w:val="left" w:pos="567"/>
        </w:tabs>
        <w:suppressAutoHyphens w:val="0"/>
        <w:ind w:left="284" w:hanging="284"/>
        <w:contextualSpacing/>
        <w:jc w:val="both"/>
        <w:textAlignment w:val="auto"/>
        <w:rPr>
          <w:rFonts w:eastAsia="Calibri" w:cs="Arial"/>
          <w:color w:val="000000"/>
          <w:kern w:val="0"/>
          <w:sz w:val="22"/>
          <w:szCs w:val="22"/>
          <w:lang w:val="sr-Cyrl-RS"/>
        </w:rPr>
      </w:pPr>
      <w:r w:rsidRPr="000F7E37">
        <w:rPr>
          <w:rFonts w:eastAsia="Calibri" w:cs="Arial"/>
          <w:color w:val="000000"/>
          <w:kern w:val="0"/>
          <w:sz w:val="22"/>
          <w:szCs w:val="22"/>
          <w:lang w:val="sr-Cyrl-RS"/>
        </w:rPr>
        <w:t>обавештавају једна другу и своје запослене о тим ризицима и мерама за њихово отклањање.</w:t>
      </w:r>
    </w:p>
    <w:p w14:paraId="50308BE8" w14:textId="77777777" w:rsidR="00CA1802" w:rsidRPr="000F7E37" w:rsidRDefault="00CA1802" w:rsidP="00CA1802">
      <w:pPr>
        <w:tabs>
          <w:tab w:val="left" w:pos="567"/>
        </w:tabs>
        <w:jc w:val="center"/>
        <w:textAlignment w:val="auto"/>
        <w:rPr>
          <w:rFonts w:cs="Arial"/>
          <w:sz w:val="22"/>
          <w:szCs w:val="22"/>
          <w:lang w:val="sr-Cyrl-RS"/>
        </w:rPr>
      </w:pPr>
      <w:r w:rsidRPr="000F7E37">
        <w:rPr>
          <w:rFonts w:cs="Arial"/>
          <w:sz w:val="22"/>
          <w:szCs w:val="22"/>
          <w:lang w:val="sr-Cyrl-RS"/>
        </w:rPr>
        <w:t>Члан 3.</w:t>
      </w:r>
    </w:p>
    <w:p w14:paraId="71743073" w14:textId="77777777" w:rsidR="00CA1802" w:rsidRPr="000F7E37" w:rsidRDefault="00CA1802" w:rsidP="00CA1802">
      <w:pPr>
        <w:tabs>
          <w:tab w:val="left" w:pos="567"/>
        </w:tabs>
        <w:jc w:val="both"/>
        <w:textAlignment w:val="auto"/>
        <w:rPr>
          <w:rFonts w:cs="Arial"/>
          <w:sz w:val="22"/>
          <w:szCs w:val="22"/>
          <w:lang w:val="sr-Cyrl-RS"/>
        </w:rPr>
      </w:pPr>
      <w:r w:rsidRPr="000F7E37">
        <w:rPr>
          <w:rFonts w:cs="Arial"/>
          <w:sz w:val="22"/>
          <w:szCs w:val="22"/>
          <w:lang w:val="sr-Cyrl-RS"/>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14:paraId="11739E92" w14:textId="77777777" w:rsidR="00CA1802" w:rsidRPr="000F7E37" w:rsidRDefault="00CA1802" w:rsidP="00CA1802">
      <w:pPr>
        <w:tabs>
          <w:tab w:val="left" w:pos="567"/>
        </w:tabs>
        <w:jc w:val="both"/>
        <w:textAlignment w:val="auto"/>
        <w:rPr>
          <w:rFonts w:cs="Arial"/>
          <w:sz w:val="22"/>
          <w:szCs w:val="22"/>
          <w:lang w:val="sr-Cyrl-RS"/>
        </w:rPr>
      </w:pPr>
      <w:r w:rsidRPr="000F7E37">
        <w:rPr>
          <w:rFonts w:cs="Arial"/>
          <w:sz w:val="22"/>
          <w:szCs w:val="22"/>
          <w:lang w:val="sr-Cyrl-RS"/>
        </w:rPr>
        <w:tab/>
        <w:t>- одржавање састанка пре почетка рада,</w:t>
      </w:r>
    </w:p>
    <w:p w14:paraId="1B970502" w14:textId="77777777" w:rsidR="00CA1802" w:rsidRPr="000F7E37" w:rsidRDefault="00CA1802" w:rsidP="00CA1802">
      <w:pPr>
        <w:tabs>
          <w:tab w:val="left" w:pos="567"/>
        </w:tabs>
        <w:jc w:val="both"/>
        <w:textAlignment w:val="auto"/>
        <w:rPr>
          <w:rFonts w:cs="Arial"/>
          <w:sz w:val="22"/>
          <w:szCs w:val="22"/>
          <w:lang w:val="sr-Cyrl-RS"/>
        </w:rPr>
      </w:pPr>
      <w:r w:rsidRPr="000F7E37">
        <w:rPr>
          <w:rFonts w:cs="Arial"/>
          <w:sz w:val="22"/>
          <w:szCs w:val="22"/>
          <w:lang w:val="sr-Cyrl-RS"/>
        </w:rPr>
        <w:tab/>
        <w:t>- одржавање периодичних састанака,</w:t>
      </w:r>
    </w:p>
    <w:p w14:paraId="0BA7D986" w14:textId="77777777" w:rsidR="00CA1802" w:rsidRPr="000F7E37" w:rsidRDefault="00CA1802" w:rsidP="00CA1802">
      <w:pPr>
        <w:tabs>
          <w:tab w:val="left" w:pos="567"/>
        </w:tabs>
        <w:jc w:val="both"/>
        <w:textAlignment w:val="auto"/>
        <w:rPr>
          <w:rFonts w:cs="Arial"/>
          <w:sz w:val="22"/>
          <w:szCs w:val="22"/>
          <w:lang w:val="sr-Cyrl-RS"/>
        </w:rPr>
      </w:pPr>
      <w:r w:rsidRPr="000F7E37">
        <w:rPr>
          <w:rFonts w:cs="Arial"/>
          <w:sz w:val="22"/>
          <w:szCs w:val="22"/>
          <w:lang w:val="sr-Cyrl-RS"/>
        </w:rPr>
        <w:tab/>
        <w:t>- израда Плана заједничких мера,</w:t>
      </w:r>
    </w:p>
    <w:p w14:paraId="41509B35" w14:textId="77777777" w:rsidR="00CA1802" w:rsidRPr="000F7E37" w:rsidRDefault="00CA1802" w:rsidP="00CA1802">
      <w:pPr>
        <w:tabs>
          <w:tab w:val="left" w:pos="567"/>
        </w:tabs>
        <w:jc w:val="both"/>
        <w:textAlignment w:val="auto"/>
        <w:rPr>
          <w:rFonts w:cs="Arial"/>
          <w:sz w:val="22"/>
          <w:szCs w:val="22"/>
          <w:lang w:val="sr-Cyrl-RS"/>
        </w:rPr>
      </w:pPr>
      <w:r w:rsidRPr="000F7E37">
        <w:rPr>
          <w:rFonts w:cs="Arial"/>
          <w:sz w:val="22"/>
          <w:szCs w:val="22"/>
          <w:lang w:val="sr-Cyrl-RS"/>
        </w:rPr>
        <w:tab/>
        <w:t>- међусобно обавештавање, информисање и извештавање,</w:t>
      </w:r>
    </w:p>
    <w:p w14:paraId="4C5F1C91" w14:textId="77777777" w:rsidR="00CA1802" w:rsidRPr="000F7E37" w:rsidRDefault="00CA1802" w:rsidP="00CA1802">
      <w:pPr>
        <w:tabs>
          <w:tab w:val="left" w:pos="567"/>
        </w:tabs>
        <w:jc w:val="both"/>
        <w:textAlignment w:val="auto"/>
        <w:rPr>
          <w:rFonts w:cs="Arial"/>
          <w:sz w:val="22"/>
          <w:szCs w:val="22"/>
          <w:lang w:val="sr-Cyrl-RS"/>
        </w:rPr>
      </w:pPr>
      <w:r w:rsidRPr="000F7E37">
        <w:rPr>
          <w:rFonts w:cs="Arial"/>
          <w:sz w:val="22"/>
          <w:szCs w:val="22"/>
          <w:lang w:val="sr-Cyrl-RS"/>
        </w:rPr>
        <w:tab/>
        <w:t>- стална контрола примене заједничких мера.</w:t>
      </w:r>
    </w:p>
    <w:p w14:paraId="77D7B81F" w14:textId="77777777" w:rsidR="00CA1802" w:rsidRPr="000F7E37" w:rsidRDefault="00CA1802" w:rsidP="00CA1802">
      <w:pPr>
        <w:tabs>
          <w:tab w:val="left" w:pos="567"/>
        </w:tabs>
        <w:jc w:val="both"/>
        <w:textAlignment w:val="auto"/>
        <w:rPr>
          <w:rFonts w:cs="Arial"/>
          <w:sz w:val="22"/>
          <w:szCs w:val="22"/>
          <w:lang w:val="sr-Cyrl-RS"/>
        </w:rPr>
      </w:pPr>
      <w:r w:rsidRPr="000F7E37">
        <w:rPr>
          <w:rFonts w:cs="Arial"/>
          <w:sz w:val="22"/>
          <w:szCs w:val="22"/>
          <w:lang w:val="sr-Cyrl-RS"/>
        </w:rPr>
        <w:t>Пре отпочињања пружања услуге, Стране у споразуму организују  прелиминарни састанак ради:</w:t>
      </w:r>
    </w:p>
    <w:p w14:paraId="29BF681C" w14:textId="77777777" w:rsidR="00CA1802" w:rsidRPr="000F7E37" w:rsidRDefault="00CA1802" w:rsidP="00CA1802">
      <w:pPr>
        <w:widowControl/>
        <w:numPr>
          <w:ilvl w:val="0"/>
          <w:numId w:val="59"/>
        </w:numPr>
        <w:tabs>
          <w:tab w:val="left" w:pos="567"/>
        </w:tabs>
        <w:suppressAutoHyphens w:val="0"/>
        <w:contextualSpacing/>
        <w:jc w:val="both"/>
        <w:textAlignment w:val="auto"/>
        <w:rPr>
          <w:rFonts w:eastAsia="Calibri" w:cs="Arial"/>
          <w:color w:val="000000"/>
          <w:kern w:val="0"/>
          <w:sz w:val="22"/>
          <w:szCs w:val="22"/>
          <w:lang w:val="sr-Cyrl-RS"/>
        </w:rPr>
      </w:pPr>
      <w:r w:rsidRPr="000F7E37">
        <w:rPr>
          <w:rFonts w:eastAsia="Calibri" w:cs="Arial"/>
          <w:color w:val="000000"/>
          <w:kern w:val="0"/>
          <w:sz w:val="22"/>
          <w:szCs w:val="22"/>
          <w:lang w:val="sr-Cyrl-RS"/>
        </w:rPr>
        <w:t>информисања и упознавања са врстом, обимом, начином и динамиком пружања услуге,</w:t>
      </w:r>
    </w:p>
    <w:p w14:paraId="2F09D4E9" w14:textId="77777777" w:rsidR="00CA1802" w:rsidRPr="000F7E37" w:rsidRDefault="00CA1802" w:rsidP="00CA1802">
      <w:pPr>
        <w:widowControl/>
        <w:numPr>
          <w:ilvl w:val="0"/>
          <w:numId w:val="59"/>
        </w:numPr>
        <w:tabs>
          <w:tab w:val="left" w:pos="567"/>
        </w:tabs>
        <w:suppressAutoHyphens w:val="0"/>
        <w:contextualSpacing/>
        <w:jc w:val="both"/>
        <w:textAlignment w:val="auto"/>
        <w:rPr>
          <w:rFonts w:eastAsia="Calibri" w:cs="Arial"/>
          <w:color w:val="000000"/>
          <w:kern w:val="0"/>
          <w:sz w:val="22"/>
          <w:szCs w:val="22"/>
          <w:lang w:val="sr-Cyrl-RS"/>
        </w:rPr>
      </w:pPr>
      <w:r w:rsidRPr="000F7E37">
        <w:rPr>
          <w:rFonts w:eastAsia="Calibri" w:cs="Arial"/>
          <w:color w:val="000000"/>
          <w:kern w:val="0"/>
          <w:sz w:val="22"/>
          <w:szCs w:val="22"/>
          <w:lang w:val="sr-Cyrl-RS"/>
        </w:rPr>
        <w:t>препознавања и утврђивања опасности и штетности које захтевају координацију у примени мера за безбедан и здрав рад,</w:t>
      </w:r>
    </w:p>
    <w:p w14:paraId="2739C736" w14:textId="77777777" w:rsidR="00CA1802" w:rsidRPr="000F7E37" w:rsidRDefault="00CA1802" w:rsidP="00CA1802">
      <w:pPr>
        <w:widowControl/>
        <w:numPr>
          <w:ilvl w:val="0"/>
          <w:numId w:val="59"/>
        </w:numPr>
        <w:tabs>
          <w:tab w:val="left" w:pos="567"/>
        </w:tabs>
        <w:suppressAutoHyphens w:val="0"/>
        <w:contextualSpacing/>
        <w:jc w:val="both"/>
        <w:textAlignment w:val="auto"/>
        <w:rPr>
          <w:rFonts w:eastAsia="Calibri" w:cs="Arial"/>
          <w:color w:val="000000"/>
          <w:kern w:val="0"/>
          <w:sz w:val="22"/>
          <w:szCs w:val="22"/>
          <w:lang w:val="sr-Cyrl-RS"/>
        </w:rPr>
      </w:pPr>
      <w:r w:rsidRPr="000F7E37">
        <w:rPr>
          <w:rFonts w:eastAsia="Calibri" w:cs="Arial"/>
          <w:color w:val="000000"/>
          <w:kern w:val="0"/>
          <w:sz w:val="22"/>
          <w:szCs w:val="22"/>
          <w:lang w:val="sr-Cyrl-RS"/>
        </w:rPr>
        <w:t>израде Плана заједничких мера.</w:t>
      </w:r>
    </w:p>
    <w:p w14:paraId="6E9C30EA" w14:textId="77777777" w:rsidR="00CA1802" w:rsidRPr="000F7E37" w:rsidRDefault="00CA1802" w:rsidP="00CA1802">
      <w:pPr>
        <w:tabs>
          <w:tab w:val="left" w:pos="567"/>
        </w:tabs>
        <w:jc w:val="both"/>
        <w:textAlignment w:val="auto"/>
        <w:rPr>
          <w:rFonts w:cs="Arial"/>
          <w:sz w:val="22"/>
          <w:szCs w:val="22"/>
          <w:lang w:val="sr-Cyrl-RS"/>
        </w:rPr>
      </w:pPr>
      <w:r w:rsidRPr="000F7E37">
        <w:rPr>
          <w:rFonts w:cs="Arial"/>
          <w:sz w:val="22"/>
          <w:szCs w:val="22"/>
          <w:lang w:val="sr-Cyrl-RS"/>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који се изводе, а по потреби се могу одржавати и на дневном нивоу.</w:t>
      </w:r>
    </w:p>
    <w:p w14:paraId="790D7A17" w14:textId="77777777" w:rsidR="00CA1802" w:rsidRPr="000F7E37" w:rsidRDefault="00CA1802" w:rsidP="00CA1802">
      <w:pPr>
        <w:tabs>
          <w:tab w:val="left" w:pos="567"/>
        </w:tabs>
        <w:jc w:val="both"/>
        <w:textAlignment w:val="auto"/>
        <w:rPr>
          <w:rFonts w:cs="Arial"/>
          <w:sz w:val="22"/>
          <w:szCs w:val="22"/>
          <w:lang w:val="sr-Cyrl-RS"/>
        </w:rPr>
      </w:pPr>
      <w:r w:rsidRPr="000F7E37">
        <w:rPr>
          <w:rFonts w:cs="Arial"/>
          <w:sz w:val="22"/>
          <w:szCs w:val="22"/>
          <w:lang w:val="sr-Cyrl-RS"/>
        </w:rPr>
        <w:lastRenderedPageBreak/>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14:paraId="1511B294" w14:textId="77777777" w:rsidR="00CA1802" w:rsidRPr="000F7E37" w:rsidRDefault="00CA1802" w:rsidP="00CA1802">
      <w:pPr>
        <w:tabs>
          <w:tab w:val="left" w:pos="567"/>
        </w:tabs>
        <w:jc w:val="both"/>
        <w:textAlignment w:val="auto"/>
        <w:rPr>
          <w:rFonts w:cs="Arial"/>
          <w:sz w:val="22"/>
          <w:szCs w:val="22"/>
          <w:lang w:val="sr-Cyrl-RS"/>
        </w:rPr>
      </w:pPr>
      <w:r w:rsidRPr="000F7E37">
        <w:rPr>
          <w:rFonts w:cs="Arial"/>
          <w:sz w:val="22"/>
          <w:szCs w:val="22"/>
          <w:lang w:val="sr-Cyrl-RS"/>
        </w:rPr>
        <w:t>План заједничких мера налази се у прилогу овог Споразума и представља његов саставни део.</w:t>
      </w:r>
    </w:p>
    <w:p w14:paraId="62FC92BB" w14:textId="77777777" w:rsidR="00CA1802" w:rsidRPr="000F7E37" w:rsidRDefault="00CA1802" w:rsidP="00395F25">
      <w:pPr>
        <w:tabs>
          <w:tab w:val="left" w:pos="567"/>
        </w:tabs>
        <w:jc w:val="both"/>
        <w:textAlignment w:val="auto"/>
        <w:rPr>
          <w:rFonts w:cs="Arial"/>
          <w:sz w:val="22"/>
          <w:szCs w:val="22"/>
          <w:lang w:val="sr-Cyrl-RS"/>
        </w:rPr>
      </w:pPr>
      <w:r w:rsidRPr="000F7E37">
        <w:rPr>
          <w:rFonts w:cs="Arial"/>
          <w:sz w:val="22"/>
          <w:szCs w:val="22"/>
          <w:lang w:val="sr-Cyrl-RS"/>
        </w:rPr>
        <w:t>Међусобно обавештавање Страна у споразуму, информисање и извештавање се по правилу врши у писменој форми (дописи, електронска пошта, SMS и др.).</w:t>
      </w:r>
    </w:p>
    <w:p w14:paraId="0E960E44" w14:textId="77777777" w:rsidR="00CA1802" w:rsidRPr="000F7E37" w:rsidRDefault="00CA1802" w:rsidP="00CA1802">
      <w:pPr>
        <w:tabs>
          <w:tab w:val="left" w:pos="567"/>
        </w:tabs>
        <w:jc w:val="center"/>
        <w:textAlignment w:val="auto"/>
        <w:rPr>
          <w:rFonts w:cs="Arial"/>
          <w:sz w:val="22"/>
          <w:szCs w:val="22"/>
          <w:lang w:val="sr-Cyrl-RS"/>
        </w:rPr>
      </w:pPr>
      <w:r w:rsidRPr="000F7E37">
        <w:rPr>
          <w:rFonts w:cs="Arial"/>
          <w:sz w:val="22"/>
          <w:szCs w:val="22"/>
          <w:lang w:val="sr-Cyrl-RS"/>
        </w:rPr>
        <w:t>Члан 4.</w:t>
      </w:r>
    </w:p>
    <w:p w14:paraId="2DAE039F" w14:textId="77777777" w:rsidR="00CA1802" w:rsidRPr="000F7E37" w:rsidRDefault="00CA1802" w:rsidP="00CA1802">
      <w:pPr>
        <w:tabs>
          <w:tab w:val="left" w:pos="567"/>
        </w:tabs>
        <w:jc w:val="both"/>
        <w:textAlignment w:val="auto"/>
        <w:rPr>
          <w:rFonts w:cs="Arial"/>
          <w:sz w:val="22"/>
          <w:szCs w:val="22"/>
          <w:lang w:val="sr-Cyrl-RS"/>
        </w:rPr>
      </w:pPr>
      <w:r w:rsidRPr="000F7E37">
        <w:rPr>
          <w:rFonts w:cs="Arial"/>
          <w:sz w:val="22"/>
          <w:szCs w:val="22"/>
          <w:lang w:val="sr-Cyrl-RS"/>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14:paraId="07CDB817" w14:textId="77777777" w:rsidR="00CA1802" w:rsidRPr="000F7E37" w:rsidRDefault="00CA1802" w:rsidP="00CA1802">
      <w:pPr>
        <w:tabs>
          <w:tab w:val="left" w:pos="567"/>
        </w:tabs>
        <w:jc w:val="both"/>
        <w:textAlignment w:val="auto"/>
        <w:rPr>
          <w:rFonts w:cs="Arial"/>
          <w:sz w:val="22"/>
          <w:szCs w:val="22"/>
          <w:lang w:val="sr-Cyrl-RS"/>
        </w:rPr>
      </w:pPr>
      <w:r w:rsidRPr="000F7E37">
        <w:rPr>
          <w:rFonts w:cs="Arial"/>
          <w:sz w:val="22"/>
          <w:szCs w:val="22"/>
          <w:lang w:val="sr-Cyrl-RS"/>
        </w:rPr>
        <w:t>Као лице за координацију одређује се: лице за надзор Корисника услуге (по Решењу) или координатор надзора у случају када постоји више лица која врше надзор</w:t>
      </w:r>
    </w:p>
    <w:p w14:paraId="7A1C0F36" w14:textId="77777777" w:rsidR="00CA1802" w:rsidRPr="000F7E37" w:rsidRDefault="00CA1802" w:rsidP="00CA1802">
      <w:pPr>
        <w:tabs>
          <w:tab w:val="left" w:pos="567"/>
        </w:tabs>
        <w:jc w:val="both"/>
        <w:textAlignment w:val="auto"/>
        <w:rPr>
          <w:rFonts w:cs="Arial"/>
          <w:sz w:val="22"/>
          <w:szCs w:val="22"/>
          <w:lang w:val="sr-Cyrl-RS"/>
        </w:rPr>
      </w:pPr>
      <w:r w:rsidRPr="000F7E37">
        <w:rPr>
          <w:rFonts w:cs="Arial"/>
          <w:sz w:val="22"/>
          <w:szCs w:val="22"/>
          <w:lang w:val="sr-Cyrl-RS"/>
        </w:rPr>
        <w:t>Представник Корисника услуге - надзор Корисника услуге именован решењем</w:t>
      </w:r>
    </w:p>
    <w:p w14:paraId="5AF010E5" w14:textId="5DD44FB6" w:rsidR="00092911" w:rsidRPr="000F7E37" w:rsidRDefault="00CA1802" w:rsidP="00E54416">
      <w:pPr>
        <w:tabs>
          <w:tab w:val="left" w:pos="567"/>
        </w:tabs>
        <w:jc w:val="both"/>
        <w:textAlignment w:val="auto"/>
        <w:rPr>
          <w:rFonts w:cs="Arial"/>
          <w:sz w:val="22"/>
          <w:szCs w:val="22"/>
          <w:lang w:val="sr-Cyrl-RS"/>
        </w:rPr>
      </w:pPr>
      <w:r w:rsidRPr="000F7E37">
        <w:rPr>
          <w:rFonts w:cs="Arial"/>
          <w:sz w:val="22"/>
          <w:szCs w:val="22"/>
          <w:lang w:val="sr-Cyrl-RS"/>
        </w:rPr>
        <w:t>Представник Пружаоца услуге - oдговорно лице Пружаоца услуге.</w:t>
      </w:r>
    </w:p>
    <w:p w14:paraId="46C5078B" w14:textId="77777777" w:rsidR="00CA1802" w:rsidRPr="000F7E37" w:rsidRDefault="00CA1802" w:rsidP="00CA1802">
      <w:pPr>
        <w:tabs>
          <w:tab w:val="left" w:pos="567"/>
        </w:tabs>
        <w:jc w:val="center"/>
        <w:textAlignment w:val="auto"/>
        <w:rPr>
          <w:rFonts w:cs="Arial"/>
          <w:sz w:val="22"/>
          <w:szCs w:val="22"/>
          <w:lang w:val="sr-Cyrl-RS"/>
        </w:rPr>
      </w:pPr>
      <w:r w:rsidRPr="000F7E37">
        <w:rPr>
          <w:rFonts w:cs="Arial"/>
          <w:sz w:val="22"/>
          <w:szCs w:val="22"/>
          <w:lang w:val="sr-Cyrl-RS"/>
        </w:rPr>
        <w:t>Члан 5.</w:t>
      </w:r>
    </w:p>
    <w:p w14:paraId="0FBF3DFC" w14:textId="77777777" w:rsidR="00CA1802" w:rsidRPr="000F7E37" w:rsidRDefault="00CA1802" w:rsidP="00CA1802">
      <w:pPr>
        <w:tabs>
          <w:tab w:val="left" w:pos="567"/>
        </w:tabs>
        <w:jc w:val="both"/>
        <w:textAlignment w:val="auto"/>
        <w:rPr>
          <w:rFonts w:cs="Arial"/>
          <w:sz w:val="22"/>
          <w:szCs w:val="22"/>
          <w:lang w:val="sr-Cyrl-RS"/>
        </w:rPr>
      </w:pPr>
      <w:r w:rsidRPr="000F7E37">
        <w:rPr>
          <w:rFonts w:cs="Arial"/>
          <w:sz w:val="22"/>
          <w:szCs w:val="22"/>
          <w:lang w:val="sr-Cyrl-RS"/>
        </w:rPr>
        <w:t>Лице за координацију из члана 4. овог Споразума,  има право и обавезу да:</w:t>
      </w:r>
    </w:p>
    <w:p w14:paraId="36B9A1E6" w14:textId="77777777" w:rsidR="00CA1802" w:rsidRPr="000F7E37" w:rsidRDefault="00CA1802" w:rsidP="00CA1802">
      <w:pPr>
        <w:widowControl/>
        <w:numPr>
          <w:ilvl w:val="0"/>
          <w:numId w:val="59"/>
        </w:numPr>
        <w:tabs>
          <w:tab w:val="left" w:pos="567"/>
        </w:tabs>
        <w:suppressAutoHyphens w:val="0"/>
        <w:contextualSpacing/>
        <w:jc w:val="both"/>
        <w:textAlignment w:val="auto"/>
        <w:rPr>
          <w:rFonts w:eastAsia="Calibri" w:cs="Arial"/>
          <w:color w:val="000000"/>
          <w:kern w:val="0"/>
          <w:sz w:val="22"/>
          <w:szCs w:val="22"/>
          <w:lang w:val="sr-Cyrl-RS"/>
        </w:rPr>
      </w:pPr>
      <w:r w:rsidRPr="000F7E37">
        <w:rPr>
          <w:rFonts w:eastAsia="Calibri" w:cs="Arial"/>
          <w:color w:val="000000"/>
          <w:kern w:val="0"/>
          <w:sz w:val="22"/>
          <w:szCs w:val="22"/>
          <w:lang w:val="sr-Cyrl-RS"/>
        </w:rPr>
        <w:t>организује прелиминарне и периодичне састанке Страна у споразуму,</w:t>
      </w:r>
    </w:p>
    <w:p w14:paraId="0A84B49F" w14:textId="77777777" w:rsidR="00CA1802" w:rsidRPr="000F7E37" w:rsidRDefault="00CA1802" w:rsidP="00CA1802">
      <w:pPr>
        <w:widowControl/>
        <w:numPr>
          <w:ilvl w:val="0"/>
          <w:numId w:val="59"/>
        </w:numPr>
        <w:tabs>
          <w:tab w:val="left" w:pos="567"/>
        </w:tabs>
        <w:suppressAutoHyphens w:val="0"/>
        <w:contextualSpacing/>
        <w:jc w:val="both"/>
        <w:textAlignment w:val="auto"/>
        <w:rPr>
          <w:rFonts w:eastAsia="Calibri" w:cs="Arial"/>
          <w:color w:val="000000"/>
          <w:kern w:val="0"/>
          <w:sz w:val="22"/>
          <w:szCs w:val="22"/>
          <w:lang w:val="sr-Cyrl-RS"/>
        </w:rPr>
      </w:pPr>
      <w:r w:rsidRPr="000F7E37">
        <w:rPr>
          <w:rFonts w:eastAsia="Calibri" w:cs="Arial"/>
          <w:color w:val="000000"/>
          <w:kern w:val="0"/>
          <w:sz w:val="22"/>
          <w:szCs w:val="22"/>
          <w:lang w:val="sr-Cyrl-RS"/>
        </w:rPr>
        <w:t>организује сарадњу и међусобно обавештавање Страна у споразуму,</w:t>
      </w:r>
    </w:p>
    <w:p w14:paraId="2011F6DB" w14:textId="77777777" w:rsidR="00CA1802" w:rsidRPr="000F7E37" w:rsidRDefault="00CA1802" w:rsidP="00CA1802">
      <w:pPr>
        <w:widowControl/>
        <w:numPr>
          <w:ilvl w:val="0"/>
          <w:numId w:val="59"/>
        </w:numPr>
        <w:tabs>
          <w:tab w:val="left" w:pos="567"/>
        </w:tabs>
        <w:suppressAutoHyphens w:val="0"/>
        <w:contextualSpacing/>
        <w:jc w:val="both"/>
        <w:textAlignment w:val="auto"/>
        <w:rPr>
          <w:rFonts w:eastAsia="Calibri" w:cs="Arial"/>
          <w:color w:val="000000"/>
          <w:kern w:val="0"/>
          <w:sz w:val="22"/>
          <w:szCs w:val="22"/>
          <w:lang w:val="sr-Cyrl-RS"/>
        </w:rPr>
      </w:pPr>
      <w:r w:rsidRPr="000F7E37">
        <w:rPr>
          <w:rFonts w:eastAsia="Calibri" w:cs="Arial"/>
          <w:color w:val="000000"/>
          <w:kern w:val="0"/>
          <w:sz w:val="22"/>
          <w:szCs w:val="22"/>
          <w:lang w:val="sr-Cyrl-RS"/>
        </w:rPr>
        <w:t xml:space="preserve">врши координацију активности у погледу спровођења заједничких мера за безбедност и здравље на раду </w:t>
      </w:r>
    </w:p>
    <w:p w14:paraId="6C37E0C9" w14:textId="77777777" w:rsidR="00CA1802" w:rsidRPr="000F7E37" w:rsidRDefault="00CA1802" w:rsidP="00CA1802">
      <w:pPr>
        <w:widowControl/>
        <w:numPr>
          <w:ilvl w:val="0"/>
          <w:numId w:val="59"/>
        </w:numPr>
        <w:tabs>
          <w:tab w:val="left" w:pos="567"/>
        </w:tabs>
        <w:suppressAutoHyphens w:val="0"/>
        <w:contextualSpacing/>
        <w:jc w:val="both"/>
        <w:textAlignment w:val="auto"/>
        <w:rPr>
          <w:rFonts w:eastAsia="Calibri" w:cs="Arial"/>
          <w:color w:val="000000"/>
          <w:kern w:val="0"/>
          <w:sz w:val="22"/>
          <w:szCs w:val="22"/>
          <w:lang w:val="sr-Cyrl-RS"/>
        </w:rPr>
      </w:pPr>
      <w:r w:rsidRPr="000F7E37">
        <w:rPr>
          <w:rFonts w:eastAsia="Calibri" w:cs="Arial"/>
          <w:color w:val="000000"/>
          <w:kern w:val="0"/>
          <w:sz w:val="22"/>
          <w:szCs w:val="22"/>
          <w:lang w:val="sr-Cyrl-RS"/>
        </w:rPr>
        <w:t>у сарадњи са именованим представницима Страна у споразуму, израђује План заједничких мера,</w:t>
      </w:r>
    </w:p>
    <w:p w14:paraId="36B765D2" w14:textId="77777777" w:rsidR="00CA1802" w:rsidRPr="000F7E37" w:rsidRDefault="00CA1802" w:rsidP="00CA1802">
      <w:pPr>
        <w:widowControl/>
        <w:numPr>
          <w:ilvl w:val="0"/>
          <w:numId w:val="59"/>
        </w:numPr>
        <w:tabs>
          <w:tab w:val="left" w:pos="567"/>
        </w:tabs>
        <w:suppressAutoHyphens w:val="0"/>
        <w:contextualSpacing/>
        <w:jc w:val="both"/>
        <w:textAlignment w:val="auto"/>
        <w:rPr>
          <w:rFonts w:eastAsia="Calibri" w:cs="Arial"/>
          <w:color w:val="000000"/>
          <w:kern w:val="0"/>
          <w:sz w:val="22"/>
          <w:szCs w:val="22"/>
          <w:lang w:val="sr-Cyrl-RS"/>
        </w:rPr>
      </w:pPr>
      <w:r w:rsidRPr="000F7E37">
        <w:rPr>
          <w:rFonts w:eastAsia="Calibri" w:cs="Arial"/>
          <w:color w:val="000000"/>
          <w:kern w:val="0"/>
          <w:sz w:val="22"/>
          <w:szCs w:val="22"/>
          <w:lang w:val="sr-Cyrl-RS"/>
        </w:rPr>
        <w:t>обезбеђује да Стране у споразуму буду упознате са Планом заједничких мера, односно са његовим изменама или допунама,</w:t>
      </w:r>
    </w:p>
    <w:p w14:paraId="34CA0B39" w14:textId="77777777" w:rsidR="00CA1802" w:rsidRPr="000F7E37" w:rsidRDefault="00CA1802" w:rsidP="00CA1802">
      <w:pPr>
        <w:widowControl/>
        <w:numPr>
          <w:ilvl w:val="0"/>
          <w:numId w:val="60"/>
        </w:numPr>
        <w:tabs>
          <w:tab w:val="left" w:pos="567"/>
        </w:tabs>
        <w:suppressAutoHyphens w:val="0"/>
        <w:contextualSpacing/>
        <w:jc w:val="both"/>
        <w:textAlignment w:val="auto"/>
        <w:rPr>
          <w:rFonts w:eastAsia="Calibri" w:cs="Arial"/>
          <w:color w:val="000000"/>
          <w:kern w:val="0"/>
          <w:sz w:val="22"/>
          <w:szCs w:val="22"/>
          <w:lang w:val="sr-Cyrl-RS"/>
        </w:rPr>
      </w:pPr>
      <w:r w:rsidRPr="000F7E37">
        <w:rPr>
          <w:rFonts w:eastAsia="Calibri" w:cs="Arial"/>
          <w:color w:val="000000"/>
          <w:kern w:val="0"/>
          <w:sz w:val="22"/>
          <w:szCs w:val="22"/>
          <w:lang w:val="sr-Cyrl-RS"/>
        </w:rPr>
        <w:t>спроводи сталну контролу примене заједничких мера,</w:t>
      </w:r>
    </w:p>
    <w:p w14:paraId="6D140AF9" w14:textId="1A08C759" w:rsidR="00092911" w:rsidRPr="00E54416" w:rsidRDefault="00CA1802" w:rsidP="00E54416">
      <w:pPr>
        <w:widowControl/>
        <w:numPr>
          <w:ilvl w:val="0"/>
          <w:numId w:val="60"/>
        </w:numPr>
        <w:tabs>
          <w:tab w:val="left" w:pos="567"/>
        </w:tabs>
        <w:suppressAutoHyphens w:val="0"/>
        <w:contextualSpacing/>
        <w:jc w:val="both"/>
        <w:textAlignment w:val="auto"/>
        <w:rPr>
          <w:rFonts w:eastAsia="Calibri" w:cs="Arial"/>
          <w:color w:val="000000"/>
          <w:kern w:val="0"/>
          <w:sz w:val="22"/>
          <w:szCs w:val="22"/>
          <w:lang w:val="sr-Cyrl-RS"/>
        </w:rPr>
      </w:pPr>
      <w:r w:rsidRPr="000F7E37">
        <w:rPr>
          <w:rFonts w:eastAsia="Calibri" w:cs="Arial"/>
          <w:color w:val="000000"/>
          <w:kern w:val="0"/>
          <w:sz w:val="22"/>
          <w:szCs w:val="22"/>
          <w:lang w:val="sr-Cyrl-RS"/>
        </w:rPr>
        <w:t>обавештава корисника услуге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14:paraId="34F5E925" w14:textId="77777777" w:rsidR="00CA1802" w:rsidRPr="000F7E37" w:rsidRDefault="00CA1802" w:rsidP="00CA1802">
      <w:pPr>
        <w:tabs>
          <w:tab w:val="left" w:pos="567"/>
        </w:tabs>
        <w:jc w:val="center"/>
        <w:textAlignment w:val="auto"/>
        <w:rPr>
          <w:rFonts w:cs="Arial"/>
          <w:sz w:val="22"/>
          <w:szCs w:val="22"/>
          <w:lang w:val="sr-Cyrl-RS"/>
        </w:rPr>
      </w:pPr>
      <w:r w:rsidRPr="000F7E37">
        <w:rPr>
          <w:rFonts w:cs="Arial"/>
          <w:sz w:val="22"/>
          <w:szCs w:val="22"/>
          <w:lang w:val="sr-Cyrl-RS"/>
        </w:rPr>
        <w:t>Тачка 6.</w:t>
      </w:r>
    </w:p>
    <w:p w14:paraId="58FDFF7D" w14:textId="77777777" w:rsidR="00CA1802" w:rsidRPr="000F7E37" w:rsidRDefault="00CA1802" w:rsidP="00CA1802">
      <w:pPr>
        <w:tabs>
          <w:tab w:val="left" w:pos="567"/>
        </w:tabs>
        <w:jc w:val="both"/>
        <w:textAlignment w:val="auto"/>
        <w:rPr>
          <w:rFonts w:cs="Arial"/>
          <w:sz w:val="22"/>
          <w:szCs w:val="22"/>
          <w:lang w:val="sr-Cyrl-RS"/>
        </w:rPr>
      </w:pPr>
      <w:r w:rsidRPr="000F7E37">
        <w:rPr>
          <w:rFonts w:cs="Arial"/>
          <w:sz w:val="22"/>
          <w:szCs w:val="22"/>
          <w:lang w:val="sr-Cyrl-RS"/>
        </w:rPr>
        <w:t xml:space="preserve">Овај Споразум је сачињен у </w:t>
      </w:r>
      <w:r w:rsidRPr="000F7E37">
        <w:rPr>
          <w:rFonts w:cs="Arial"/>
          <w:sz w:val="22"/>
          <w:szCs w:val="22"/>
          <w:lang w:val="sr-Latn-RS"/>
        </w:rPr>
        <w:t>6</w:t>
      </w:r>
      <w:r w:rsidRPr="000F7E37">
        <w:rPr>
          <w:rFonts w:cs="Arial"/>
          <w:sz w:val="22"/>
          <w:szCs w:val="22"/>
          <w:lang w:val="sr-Cyrl-RS"/>
        </w:rPr>
        <w:t xml:space="preserve"> </w:t>
      </w:r>
      <w:r w:rsidRPr="000F7E37">
        <w:rPr>
          <w:rFonts w:cs="Arial"/>
          <w:sz w:val="22"/>
          <w:szCs w:val="22"/>
          <w:lang w:val="sr-Latn-RS"/>
        </w:rPr>
        <w:t>(</w:t>
      </w:r>
      <w:r w:rsidRPr="000F7E37">
        <w:rPr>
          <w:rFonts w:cs="Arial"/>
          <w:sz w:val="22"/>
          <w:szCs w:val="22"/>
          <w:lang w:val="sr-Cyrl-RS"/>
        </w:rPr>
        <w:t>шест) примерака, од којих за сваку Страну у споразуму по 3 (три) примерка.</w:t>
      </w:r>
    </w:p>
    <w:p w14:paraId="233F5074" w14:textId="59EA4A9E" w:rsidR="00CA1802" w:rsidRDefault="00CA1802" w:rsidP="00CA1802">
      <w:pPr>
        <w:tabs>
          <w:tab w:val="left" w:pos="567"/>
        </w:tabs>
        <w:jc w:val="both"/>
        <w:textAlignment w:val="auto"/>
        <w:rPr>
          <w:rFonts w:cs="Arial"/>
          <w:sz w:val="22"/>
          <w:szCs w:val="22"/>
          <w:lang w:val="sr-Cyrl-RS"/>
        </w:rPr>
      </w:pPr>
    </w:p>
    <w:p w14:paraId="0C3D6366" w14:textId="77777777" w:rsidR="006E3A43" w:rsidRPr="000F7E37" w:rsidRDefault="006E3A43" w:rsidP="00CA1802">
      <w:pPr>
        <w:tabs>
          <w:tab w:val="left" w:pos="567"/>
        </w:tabs>
        <w:jc w:val="both"/>
        <w:textAlignment w:val="auto"/>
        <w:rPr>
          <w:rFonts w:cs="Arial"/>
          <w:sz w:val="22"/>
          <w:szCs w:val="22"/>
          <w:lang w:val="sr-Cyrl-RS"/>
        </w:rPr>
      </w:pPr>
    </w:p>
    <w:p w14:paraId="4EFE3726" w14:textId="77777777" w:rsidR="00CA1802" w:rsidRPr="000F7E37" w:rsidRDefault="00CA1802" w:rsidP="00CA1802">
      <w:pPr>
        <w:pStyle w:val="KDParagraf"/>
        <w:tabs>
          <w:tab w:val="left" w:pos="6360"/>
        </w:tabs>
        <w:spacing w:before="0"/>
        <w:rPr>
          <w:rFonts w:ascii="Arial" w:hAnsi="Arial" w:cs="Arial"/>
          <w:sz w:val="22"/>
          <w:szCs w:val="22"/>
        </w:rPr>
      </w:pPr>
      <w:r w:rsidRPr="000F7E37">
        <w:rPr>
          <w:rFonts w:ascii="Arial" w:hAnsi="Arial" w:cs="Arial"/>
          <w:sz w:val="22"/>
          <w:szCs w:val="22"/>
          <w:lang w:val="sr-Cyrl-RS"/>
        </w:rPr>
        <w:t xml:space="preserve">                   </w:t>
      </w:r>
      <w:r w:rsidRPr="000F7E37">
        <w:rPr>
          <w:rFonts w:ascii="Arial" w:hAnsi="Arial" w:cs="Arial"/>
          <w:sz w:val="22"/>
          <w:szCs w:val="22"/>
        </w:rPr>
        <w:t xml:space="preserve">КОРИСНИК УСЛУГЕ                                      </w:t>
      </w:r>
      <w:r w:rsidRPr="000F7E37">
        <w:rPr>
          <w:rFonts w:ascii="Arial" w:hAnsi="Arial" w:cs="Arial"/>
          <w:sz w:val="22"/>
          <w:szCs w:val="22"/>
          <w:lang w:val="sr-Cyrl-RS"/>
        </w:rPr>
        <w:t xml:space="preserve">              </w:t>
      </w:r>
      <w:r w:rsidRPr="000F7E37">
        <w:rPr>
          <w:rFonts w:ascii="Arial" w:hAnsi="Arial" w:cs="Arial"/>
          <w:sz w:val="22"/>
          <w:szCs w:val="22"/>
        </w:rPr>
        <w:t>ПРУЖАЛАЦ УСЛУГЕ</w:t>
      </w:r>
    </w:p>
    <w:p w14:paraId="099691D0" w14:textId="77777777" w:rsidR="00CA1802" w:rsidRPr="000F7E37" w:rsidRDefault="00CA1802" w:rsidP="00CA1802">
      <w:pPr>
        <w:pStyle w:val="KDParagraf"/>
        <w:tabs>
          <w:tab w:val="left" w:pos="6360"/>
        </w:tabs>
        <w:spacing w:before="0"/>
        <w:rPr>
          <w:rFonts w:ascii="Arial" w:hAnsi="Arial" w:cs="Arial"/>
          <w:sz w:val="22"/>
          <w:szCs w:val="22"/>
        </w:rPr>
      </w:pPr>
      <w:r w:rsidRPr="000F7E37">
        <w:rPr>
          <w:rFonts w:ascii="Arial" w:hAnsi="Arial" w:cs="Arial"/>
          <w:sz w:val="22"/>
          <w:szCs w:val="22"/>
        </w:rPr>
        <w:t xml:space="preserve">       </w:t>
      </w:r>
      <w:r w:rsidRPr="000F7E37">
        <w:rPr>
          <w:rFonts w:ascii="Arial" w:eastAsia="Arial Unicode MS" w:hAnsi="Arial" w:cs="Arial"/>
          <w:color w:val="auto"/>
          <w:kern w:val="1"/>
          <w:sz w:val="22"/>
          <w:szCs w:val="22"/>
          <w:lang w:val="ru-RU" w:eastAsia="ar-SA"/>
        </w:rPr>
        <w:t>ЈП ЕПС Београд - Огранак РБ Колубара</w:t>
      </w:r>
      <w:r w:rsidRPr="000F7E37">
        <w:rPr>
          <w:rFonts w:ascii="Arial" w:hAnsi="Arial" w:cs="Arial"/>
          <w:sz w:val="22"/>
          <w:szCs w:val="22"/>
        </w:rPr>
        <w:t xml:space="preserve"> </w:t>
      </w:r>
      <w:r w:rsidRPr="000F7E37">
        <w:rPr>
          <w:rFonts w:ascii="Arial" w:hAnsi="Arial" w:cs="Arial"/>
          <w:sz w:val="22"/>
          <w:szCs w:val="22"/>
          <w:lang w:val="sr-Cyrl-RS"/>
        </w:rPr>
        <w:t xml:space="preserve">                                             </w:t>
      </w:r>
      <w:r w:rsidRPr="000F7E37">
        <w:rPr>
          <w:rFonts w:ascii="Arial" w:hAnsi="Arial" w:cs="Arial"/>
          <w:sz w:val="22"/>
          <w:szCs w:val="22"/>
        </w:rPr>
        <w:t>Назив</w:t>
      </w:r>
    </w:p>
    <w:p w14:paraId="70648657" w14:textId="77777777" w:rsidR="00CA1802" w:rsidRPr="000F7E37" w:rsidRDefault="00CA1802" w:rsidP="00CA1802">
      <w:pPr>
        <w:pStyle w:val="KDParagraf"/>
        <w:tabs>
          <w:tab w:val="left" w:pos="6360"/>
        </w:tabs>
        <w:spacing w:before="0"/>
        <w:rPr>
          <w:rFonts w:ascii="Arial" w:hAnsi="Arial" w:cs="Arial"/>
          <w:sz w:val="22"/>
          <w:szCs w:val="22"/>
        </w:rPr>
      </w:pPr>
      <w:r w:rsidRPr="000F7E37">
        <w:rPr>
          <w:rFonts w:ascii="Arial" w:hAnsi="Arial" w:cs="Arial"/>
          <w:sz w:val="22"/>
          <w:szCs w:val="22"/>
          <w:lang w:val="sr-Cyrl-RS"/>
        </w:rPr>
        <w:t xml:space="preserve">         </w:t>
      </w:r>
      <w:r w:rsidRPr="000F7E37">
        <w:rPr>
          <w:rFonts w:ascii="Arial" w:hAnsi="Arial" w:cs="Arial"/>
          <w:sz w:val="22"/>
          <w:szCs w:val="22"/>
        </w:rPr>
        <w:t xml:space="preserve">Финансијски директор РБ КОЛУБАРА                                  </w:t>
      </w:r>
      <w:r w:rsidRPr="000F7E37">
        <w:rPr>
          <w:rFonts w:ascii="Arial" w:hAnsi="Arial" w:cs="Arial"/>
          <w:sz w:val="22"/>
          <w:szCs w:val="22"/>
          <w:lang w:val="sr-Cyrl-RS"/>
        </w:rPr>
        <w:t xml:space="preserve">    </w:t>
      </w:r>
    </w:p>
    <w:p w14:paraId="5B82B722" w14:textId="77777777" w:rsidR="00CA1802" w:rsidRPr="000F7E37" w:rsidRDefault="00CA1802" w:rsidP="00CA1802">
      <w:pPr>
        <w:pStyle w:val="KDParagraf"/>
        <w:tabs>
          <w:tab w:val="left" w:pos="6360"/>
        </w:tabs>
        <w:spacing w:before="0"/>
        <w:rPr>
          <w:rFonts w:ascii="Arial" w:hAnsi="Arial" w:cs="Arial"/>
          <w:sz w:val="22"/>
          <w:szCs w:val="22"/>
        </w:rPr>
      </w:pPr>
      <w:r w:rsidRPr="000F7E37">
        <w:rPr>
          <w:rFonts w:ascii="Arial" w:hAnsi="Arial" w:cs="Arial"/>
          <w:sz w:val="22"/>
          <w:szCs w:val="22"/>
        </w:rPr>
        <w:t xml:space="preserve">        </w:t>
      </w:r>
      <w:r w:rsidRPr="000F7E37">
        <w:rPr>
          <w:rFonts w:ascii="Arial" w:hAnsi="Arial" w:cs="Arial"/>
          <w:sz w:val="22"/>
          <w:szCs w:val="22"/>
          <w:lang w:val="sr-Cyrl-RS"/>
        </w:rPr>
        <w:t xml:space="preserve"> </w:t>
      </w:r>
      <w:r w:rsidRPr="000F7E37">
        <w:rPr>
          <w:rFonts w:ascii="Arial" w:hAnsi="Arial" w:cs="Arial"/>
          <w:sz w:val="22"/>
          <w:szCs w:val="22"/>
        </w:rPr>
        <w:t xml:space="preserve">______________________________                   </w:t>
      </w:r>
      <w:r w:rsidRPr="000F7E37">
        <w:rPr>
          <w:rFonts w:ascii="Arial" w:hAnsi="Arial" w:cs="Arial"/>
          <w:sz w:val="22"/>
          <w:szCs w:val="22"/>
          <w:lang w:val="sr-Cyrl-RS"/>
        </w:rPr>
        <w:t xml:space="preserve">              </w:t>
      </w:r>
      <w:r w:rsidRPr="000F7E37">
        <w:rPr>
          <w:rFonts w:ascii="Arial" w:hAnsi="Arial" w:cs="Arial"/>
          <w:sz w:val="22"/>
          <w:szCs w:val="22"/>
        </w:rPr>
        <w:t xml:space="preserve"> ______________________</w:t>
      </w:r>
    </w:p>
    <w:p w14:paraId="40B8732F" w14:textId="77777777" w:rsidR="00CA1802" w:rsidRPr="000F7E37" w:rsidRDefault="00CA1802" w:rsidP="00CA1802">
      <w:pPr>
        <w:pStyle w:val="KDParagraf"/>
        <w:tabs>
          <w:tab w:val="left" w:pos="6360"/>
        </w:tabs>
        <w:spacing w:before="0"/>
        <w:rPr>
          <w:rFonts w:ascii="Arial" w:hAnsi="Arial" w:cs="Arial"/>
          <w:sz w:val="22"/>
          <w:szCs w:val="22"/>
        </w:rPr>
      </w:pPr>
      <w:r w:rsidRPr="000F7E37">
        <w:rPr>
          <w:rFonts w:ascii="Arial" w:hAnsi="Arial" w:cs="Arial"/>
          <w:sz w:val="22"/>
          <w:szCs w:val="22"/>
        </w:rPr>
        <w:t xml:space="preserve">                      </w:t>
      </w:r>
      <w:r w:rsidR="00395F25" w:rsidRPr="000F7E37">
        <w:rPr>
          <w:rFonts w:ascii="Arial" w:hAnsi="Arial" w:cs="Arial"/>
          <w:sz w:val="22"/>
          <w:szCs w:val="22"/>
          <w:lang w:val="sr-Cyrl-RS"/>
        </w:rPr>
        <w:t>Иван Миловановић</w:t>
      </w:r>
      <w:r w:rsidRPr="000F7E37">
        <w:rPr>
          <w:rFonts w:ascii="Arial" w:hAnsi="Arial" w:cs="Arial"/>
          <w:sz w:val="22"/>
          <w:szCs w:val="22"/>
        </w:rPr>
        <w:t xml:space="preserve">                                            </w:t>
      </w:r>
      <w:r w:rsidRPr="000F7E37">
        <w:rPr>
          <w:rFonts w:ascii="Arial" w:hAnsi="Arial" w:cs="Arial"/>
          <w:sz w:val="22"/>
          <w:szCs w:val="22"/>
          <w:lang w:val="sr-Cyrl-RS"/>
        </w:rPr>
        <w:t xml:space="preserve">                </w:t>
      </w:r>
      <w:r w:rsidRPr="000F7E37">
        <w:rPr>
          <w:rFonts w:ascii="Arial" w:hAnsi="Arial" w:cs="Arial"/>
          <w:sz w:val="22"/>
          <w:szCs w:val="22"/>
        </w:rPr>
        <w:t>Име и презиме</w:t>
      </w:r>
    </w:p>
    <w:p w14:paraId="2C6CB85B" w14:textId="77777777" w:rsidR="00CA1802" w:rsidRDefault="00CA1802" w:rsidP="00CA1802">
      <w:pPr>
        <w:pStyle w:val="KDParagraf"/>
        <w:spacing w:before="0"/>
        <w:jc w:val="left"/>
        <w:rPr>
          <w:rFonts w:ascii="Arial" w:hAnsi="Arial" w:cs="Arial"/>
          <w:sz w:val="22"/>
          <w:szCs w:val="22"/>
          <w:lang w:val="sr-Cyrl-RS"/>
        </w:rPr>
      </w:pPr>
      <w:r w:rsidRPr="000F7E37">
        <w:rPr>
          <w:rFonts w:ascii="Arial" w:hAnsi="Arial" w:cs="Arial"/>
          <w:sz w:val="22"/>
          <w:szCs w:val="22"/>
        </w:rPr>
        <w:t xml:space="preserve">                                                                    </w:t>
      </w:r>
      <w:r w:rsidRPr="000F7E37">
        <w:rPr>
          <w:rFonts w:ascii="Arial" w:hAnsi="Arial" w:cs="Arial"/>
          <w:sz w:val="22"/>
          <w:szCs w:val="22"/>
          <w:lang w:val="sr-Cyrl-RS"/>
        </w:rPr>
        <w:t xml:space="preserve">             </w:t>
      </w:r>
      <w:r w:rsidR="000F7E37">
        <w:rPr>
          <w:rFonts w:ascii="Arial" w:hAnsi="Arial" w:cs="Arial"/>
          <w:sz w:val="22"/>
          <w:szCs w:val="22"/>
          <w:lang w:val="sr-Cyrl-RS"/>
        </w:rPr>
        <w:t xml:space="preserve">    </w:t>
      </w:r>
      <w:r w:rsidRPr="000F7E37">
        <w:rPr>
          <w:rFonts w:ascii="Arial" w:hAnsi="Arial" w:cs="Arial"/>
          <w:sz w:val="22"/>
          <w:szCs w:val="22"/>
          <w:lang w:val="sr-Cyrl-RS"/>
        </w:rPr>
        <w:t xml:space="preserve">                                  </w:t>
      </w:r>
      <w:r w:rsidRPr="000F7E37">
        <w:rPr>
          <w:rFonts w:ascii="Arial" w:hAnsi="Arial" w:cs="Arial"/>
          <w:sz w:val="22"/>
          <w:szCs w:val="22"/>
        </w:rPr>
        <w:t>Функ</w:t>
      </w:r>
      <w:r w:rsidR="00092911" w:rsidRPr="000F7E37">
        <w:rPr>
          <w:rFonts w:ascii="Arial" w:hAnsi="Arial" w:cs="Arial"/>
          <w:sz w:val="22"/>
          <w:szCs w:val="22"/>
          <w:lang w:val="sr-Cyrl-RS"/>
        </w:rPr>
        <w:t>циј</w:t>
      </w:r>
      <w:r w:rsidR="00E54416">
        <w:rPr>
          <w:rFonts w:ascii="Arial" w:hAnsi="Arial" w:cs="Arial"/>
          <w:sz w:val="22"/>
          <w:szCs w:val="22"/>
          <w:lang w:val="sr-Cyrl-RS"/>
        </w:rPr>
        <w:t>а</w:t>
      </w:r>
    </w:p>
    <w:p w14:paraId="31CF8C9A" w14:textId="77777777" w:rsidR="00CA1802" w:rsidRDefault="00CA1802" w:rsidP="000F7E37">
      <w:pPr>
        <w:pStyle w:val="KDParagraf"/>
        <w:tabs>
          <w:tab w:val="left" w:pos="6360"/>
        </w:tabs>
        <w:spacing w:before="0"/>
        <w:rPr>
          <w:rFonts w:ascii="Arial" w:hAnsi="Arial" w:cs="Arial"/>
        </w:rPr>
      </w:pPr>
    </w:p>
    <w:sectPr w:rsidR="00CA1802" w:rsidSect="00C73D0E">
      <w:headerReference w:type="default" r:id="rId23"/>
      <w:footerReference w:type="default" r:id="rId24"/>
      <w:pgSz w:w="11906" w:h="16838" w:code="9"/>
      <w:pgMar w:top="562" w:right="850" w:bottom="893" w:left="1138"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6E9A1" w14:textId="77777777" w:rsidR="000D3134" w:rsidRDefault="000D3134" w:rsidP="000971FA">
      <w:r>
        <w:separator/>
      </w:r>
    </w:p>
  </w:endnote>
  <w:endnote w:type="continuationSeparator" w:id="0">
    <w:p w14:paraId="32FAC6AA" w14:textId="77777777" w:rsidR="000D3134" w:rsidRDefault="000D3134" w:rsidP="000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variable"/>
  </w:font>
  <w:font w:name="Arial MT">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5040E" w14:textId="7E9D1F1F" w:rsidR="00A40B07" w:rsidRPr="000971FA" w:rsidRDefault="00A40B07" w:rsidP="000971FA">
    <w:pPr>
      <w:pStyle w:val="Footer"/>
      <w:pBdr>
        <w:top w:val="single" w:sz="4" w:space="3" w:color="00000A"/>
      </w:pBdr>
      <w:jc w:val="right"/>
      <w:rPr>
        <w:rFonts w:cs="Arial"/>
      </w:rPr>
    </w:pPr>
    <w:r w:rsidRPr="000971FA">
      <w:rPr>
        <w:rFonts w:cs="Arial"/>
        <w:szCs w:val="24"/>
      </w:rPr>
      <w:t xml:space="preserve">Страна </w:t>
    </w:r>
    <w:r w:rsidRPr="000971FA">
      <w:rPr>
        <w:rFonts w:cs="Arial"/>
      </w:rPr>
      <w:fldChar w:fldCharType="begin"/>
    </w:r>
    <w:r w:rsidRPr="000971FA">
      <w:rPr>
        <w:rFonts w:cs="Arial"/>
      </w:rPr>
      <w:instrText xml:space="preserve"> PAGE </w:instrText>
    </w:r>
    <w:r w:rsidRPr="000971FA">
      <w:rPr>
        <w:rFonts w:cs="Arial"/>
      </w:rPr>
      <w:fldChar w:fldCharType="separate"/>
    </w:r>
    <w:r w:rsidR="001E0BE5">
      <w:rPr>
        <w:rFonts w:cs="Arial"/>
        <w:noProof/>
      </w:rPr>
      <w:t>4</w:t>
    </w:r>
    <w:r w:rsidRPr="000971FA">
      <w:rPr>
        <w:rFonts w:cs="Arial"/>
      </w:rPr>
      <w:fldChar w:fldCharType="end"/>
    </w:r>
    <w:r w:rsidRPr="000971FA">
      <w:rPr>
        <w:rStyle w:val="PageNumber"/>
        <w:rFonts w:cs="Arial"/>
        <w:szCs w:val="24"/>
      </w:rPr>
      <w:t xml:space="preserve"> од </w:t>
    </w:r>
    <w:r w:rsidRPr="000971FA">
      <w:rPr>
        <w:rFonts w:cs="Arial"/>
      </w:rPr>
      <w:fldChar w:fldCharType="begin"/>
    </w:r>
    <w:r w:rsidRPr="000971FA">
      <w:rPr>
        <w:rFonts w:cs="Arial"/>
      </w:rPr>
      <w:instrText xml:space="preserve"> NUMPAGES </w:instrText>
    </w:r>
    <w:r w:rsidRPr="000971FA">
      <w:rPr>
        <w:rFonts w:cs="Arial"/>
      </w:rPr>
      <w:fldChar w:fldCharType="separate"/>
    </w:r>
    <w:r w:rsidR="001E0BE5">
      <w:rPr>
        <w:rFonts w:cs="Arial"/>
        <w:noProof/>
      </w:rPr>
      <w:t>58</w:t>
    </w:r>
    <w:r w:rsidRPr="000971FA">
      <w:rPr>
        <w:rFonts w:cs="Arial"/>
        <w:noProof/>
      </w:rPr>
      <w:fldChar w:fldCharType="end"/>
    </w:r>
    <w:r>
      <w:rPr>
        <w:rFonts w:cs="Arial"/>
        <w:noProof/>
      </w:rPr>
      <mc:AlternateContent>
        <mc:Choice Requires="wps">
          <w:drawing>
            <wp:anchor distT="4294967294" distB="4294967294" distL="114300" distR="114300" simplePos="0" relativeHeight="251654144" behindDoc="0" locked="0" layoutInCell="1" allowOverlap="1" wp14:anchorId="00C69EA7" wp14:editId="5EC128C2">
              <wp:simplePos x="0" y="0"/>
              <wp:positionH relativeFrom="margin">
                <wp:align>center</wp:align>
              </wp:positionH>
              <wp:positionV relativeFrom="paragraph">
                <wp:posOffset>634</wp:posOffset>
              </wp:positionV>
              <wp:extent cx="14605" cy="0"/>
              <wp:effectExtent l="0" t="0" r="0" b="0"/>
              <wp:wrapSquare wrapText="bothSides"/>
              <wp:docPr id="1"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14:paraId="488E97DB" w14:textId="184BDA28" w:rsidR="00A40B07" w:rsidRDefault="00A40B07" w:rsidP="000971FA">
                          <w:pPr>
                            <w:pStyle w:val="Footer"/>
                          </w:pPr>
                          <w:r>
                            <w:fldChar w:fldCharType="begin"/>
                          </w:r>
                          <w:r>
                            <w:instrText xml:space="preserve"> PAGE </w:instrText>
                          </w:r>
                          <w:r>
                            <w:fldChar w:fldCharType="separate"/>
                          </w:r>
                          <w:r w:rsidR="001E0BE5">
                            <w:rPr>
                              <w:noProof/>
                            </w:rPr>
                            <w:t>4</w:t>
                          </w:r>
                          <w:r>
                            <w:rPr>
                              <w:noProof/>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00C69EA7" id="_x0000_t202" coordsize="21600,21600" o:spt="202" path="m,l,21600r21600,l21600,xe">
              <v:stroke joinstyle="miter"/>
              <v:path gradientshapeok="t" o:connecttype="rect"/>
            </v:shapetype>
            <v:shape id="Frame3" o:spid="_x0000_s1026" type="#_x0000_t202" style="position:absolute;left:0;text-align:left;margin-left:0;margin-top:.05pt;width:1.15pt;height:0;z-index:25165414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nM9xgEAAI8DAAAOAAAAZHJzL2Uyb0RvYy54bWysU9Gu0zAMfUfiH6K8s/Ze4ApV666AaQhp&#10;AqTBB2RpskYkcYiztePrcdJ1u7q8IV4Spz62z7Hd5ePoLDupiAZ8y+8WNWfKS+iMP7T8x/fNq3ec&#10;YRK+Exa8avlZIX9cvXyxHEKj7qEH26nIKInHZggt71MKTVWh7JUTuICgPDk1RCcSPeOh6qIYKLuz&#10;1X1dP1QDxC5EkAqRvq4nJ1+V/Formb5qjSox23LilsoZy7nPZ7VaiuYQReiNvNAQ/8DCCeOp6DXV&#10;WiTBjtH8lcoZGQFBp4UEV4HWRqqigdTc1c/U7HoRVNFCzcFwbRP+v7Tyy+lbZKaj2XHmhaMRbSJd&#10;r3NnhoANAXaBIGn8AGNGZZUYtiB/IkGqJ5gpAAmdMaOOLt+kkVEgNf98bbgaE5M525uH+i1ncvZU&#10;t7AQMX1S4Fg2Wh5pkqW0OG0x5cKimSG5ioeNsbZM0/pnHzJuLbCforK7sJ6IZv5p3I/kzOYeujOp&#10;pY2moj3E35wNtB0tx19HERVn9rOn9udVmo04G/vZEF5SaMsTZ5P5MU0rRzMPIm39LsicY+L5/phA&#10;m6LpxuDCkaZepF42NK/V03dB3f6j1R8AAAD//wMAUEsDBBQABgAIAAAAIQCXDFhf1wAAAAABAAAP&#10;AAAAZHJzL2Rvd25yZXYueG1sTI/NTsMwEITvSLyDtUjcqEMQP0rjVKio4oA4tIDU4zZe4oh4Hdlu&#10;6r49zgmOs7Oa+aZeJTuIiXzoHSu4XRQgiFune+4UfH5sbp5AhIiscXBMCs4UYNVcXtRYaXfiLU27&#10;2IkcwqFCBSbGsZIytIYshoUbibP37bzFmKXvpPZ4yuF2kGVRPEiLPecGgyOtDbU/u6NV8LUeN29p&#10;b/B9utevL+Xj9uzbpNT1VXpegoiU4t8zzPgZHZrMdHBH1kEMCvKQOF9F9so7EIdZyKaW/8GbXwAA&#10;AP//AwBQSwECLQAUAAYACAAAACEAtoM4kv4AAADhAQAAEwAAAAAAAAAAAAAAAAAAAAAAW0NvbnRl&#10;bnRfVHlwZXNdLnhtbFBLAQItABQABgAIAAAAIQA4/SH/1gAAAJQBAAALAAAAAAAAAAAAAAAAAC8B&#10;AABfcmVscy8ucmVsc1BLAQItABQABgAIAAAAIQD2ynM9xgEAAI8DAAAOAAAAAAAAAAAAAAAAAC4C&#10;AABkcnMvZTJvRG9jLnhtbFBLAQItABQABgAIAAAAIQCXDFhf1wAAAAABAAAPAAAAAAAAAAAAAAAA&#10;ACAEAABkcnMvZG93bnJldi54bWxQSwUGAAAAAAQABADzAAAAJAUAAAAA&#10;" filled="f" stroked="f">
              <v:path arrowok="t"/>
              <v:textbox inset="0,0,0,0">
                <w:txbxContent>
                  <w:p w14:paraId="488E97DB" w14:textId="184BDA28" w:rsidR="00A40B07" w:rsidRDefault="00A40B07" w:rsidP="000971FA">
                    <w:pPr>
                      <w:pStyle w:val="Footer"/>
                    </w:pPr>
                    <w:r>
                      <w:fldChar w:fldCharType="begin"/>
                    </w:r>
                    <w:r>
                      <w:instrText xml:space="preserve"> PAGE </w:instrText>
                    </w:r>
                    <w:r>
                      <w:fldChar w:fldCharType="separate"/>
                    </w:r>
                    <w:r w:rsidR="001E0BE5">
                      <w:rPr>
                        <w:noProof/>
                      </w:rPr>
                      <w:t>4</w:t>
                    </w:r>
                    <w:r>
                      <w:rPr>
                        <w:noProof/>
                      </w:rPr>
                      <w:fldChar w:fldCharType="end"/>
                    </w:r>
                  </w:p>
                </w:txbxContent>
              </v:textbox>
              <w10:wrap type="square" anchorx="margin"/>
            </v:shape>
          </w:pict>
        </mc:Fallback>
      </mc:AlternateContent>
    </w:r>
    <w:r>
      <w:rPr>
        <w:rFonts w:cs="Arial"/>
        <w:noProof/>
      </w:rPr>
      <mc:AlternateContent>
        <mc:Choice Requires="wps">
          <w:drawing>
            <wp:anchor distT="4294967294" distB="4294967294" distL="114300" distR="114300" simplePos="0" relativeHeight="251658240" behindDoc="0" locked="0" layoutInCell="1" allowOverlap="1" wp14:anchorId="33458E3E" wp14:editId="0E6EB7D1">
              <wp:simplePos x="0" y="0"/>
              <wp:positionH relativeFrom="margin">
                <wp:align>center</wp:align>
              </wp:positionH>
              <wp:positionV relativeFrom="paragraph">
                <wp:posOffset>634</wp:posOffset>
              </wp:positionV>
              <wp:extent cx="14605" cy="0"/>
              <wp:effectExtent l="0" t="0" r="0" b="0"/>
              <wp:wrapSquare wrapText="bothSides"/>
              <wp:docPr id="5"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14:paraId="2673E086" w14:textId="72B25C27" w:rsidR="00A40B07" w:rsidRDefault="00A40B07" w:rsidP="000971FA">
                          <w:pPr>
                            <w:pStyle w:val="Footer"/>
                          </w:pPr>
                          <w:r>
                            <w:fldChar w:fldCharType="begin"/>
                          </w:r>
                          <w:r>
                            <w:instrText xml:space="preserve"> PAGE </w:instrText>
                          </w:r>
                          <w:r>
                            <w:fldChar w:fldCharType="separate"/>
                          </w:r>
                          <w:r w:rsidR="001E0BE5">
                            <w:rPr>
                              <w:noProof/>
                            </w:rPr>
                            <w:t>4</w:t>
                          </w:r>
                          <w:r>
                            <w:rPr>
                              <w:noProof/>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3458E3E" id="_x0000_s1027" type="#_x0000_t202" style="position:absolute;left:0;text-align:left;margin-left:0;margin-top:.05pt;width:1.15pt;height:0;z-index:25165824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YygEAAJYDAAAOAAAAZHJzL2Uyb0RvYy54bWysU9Gu0zAMfUfiH6K8s3YXuELVsitgGkKa&#10;AGnwAVmarBFNHOJs7fh6nHTdvbq8IV4Sp7aPz7Hd1cPoenbWES14wZeLmjPtFbTWHwX/8X376h1n&#10;mKRvZQ9eC37RyB/WL1+shtDoO+igb3VkBOKxGYLgXUqhqSpUnXYSFxC0J6eB6GSiZzxWbZQDobu+&#10;uqvr+2qA2IYISiPS183k5OuCb4xW6asxqBPrBSduqZyxnId8VuuVbI5Rhs6qKw35DyyctJ6K3qA2&#10;Mkl2ivYvKGdVBASTFgpcBcZYpYsGUrOsn6nZdzLoooWag+HWJvx/sOrL+VtkthX8LWdeOhrRNtL1&#10;OndmCNhQwD5QSBo/wEgTLiox7ED9RAqpnsRMCUjRuROjiS7fpJFRIjX/cmu4HhNTGe3NfU111eyp&#10;HtNCxPRJg2PZEDzSJEtped5hyoVlM4fkKh62tu/LNHv/7EOO20jspqzsLqwnopl/Gg9j6cFyVn2A&#10;9kKiabGpdgfxN2cDLYng+Osko+as/+xpCnmjZiPOxmE2pFeUKnjibDI/pmnzaPRBpp3fB5UxJrrv&#10;TwmMLdIyp4nBlSoNvyi+LmrerqfvEvX4O63/AAAA//8DAFBLAwQUAAYACAAAACEAlwxYX9cAAAAA&#10;AQAADwAAAGRycy9kb3ducmV2LnhtbEyPzU7DMBCE70i8g7VI3KhDED9K41SoqOKAOLSA1OM2XuKI&#10;eB3Zbuq+Pc4JjrOzmvmmXiU7iIl86B0ruF0UIIhbp3vuFHx+bG6eQISIrHFwTArOFGDVXF7UWGl3&#10;4i1Nu9iJHMKhQgUmxrGSMrSGLIaFG4mz9+28xZil76T2eMrhdpBlUTxIiz3nBoMjrQ21P7ujVfC1&#10;HjdvaW/wfbrXry/l4/bs26TU9VV6XoKIlOLfM8z4GR2azHRwR9ZBDArykDhfRfbKOxCHWcimlv/B&#10;m18AAAD//wMAUEsBAi0AFAAGAAgAAAAhALaDOJL+AAAA4QEAABMAAAAAAAAAAAAAAAAAAAAAAFtD&#10;b250ZW50X1R5cGVzXS54bWxQSwECLQAUAAYACAAAACEAOP0h/9YAAACUAQAACwAAAAAAAAAAAAAA&#10;AAAvAQAAX3JlbHMvLnJlbHNQSwECLQAUAAYACAAAACEAhLLf2MoBAACWAwAADgAAAAAAAAAAAAAA&#10;AAAuAgAAZHJzL2Uyb0RvYy54bWxQSwECLQAUAAYACAAAACEAlwxYX9cAAAAAAQAADwAAAAAAAAAA&#10;AAAAAAAkBAAAZHJzL2Rvd25yZXYueG1sUEsFBgAAAAAEAAQA8wAAACgFAAAAAA==&#10;" filled="f" stroked="f">
              <v:path arrowok="t"/>
              <v:textbox inset="0,0,0,0">
                <w:txbxContent>
                  <w:p w14:paraId="2673E086" w14:textId="72B25C27" w:rsidR="00A40B07" w:rsidRDefault="00A40B07" w:rsidP="000971FA">
                    <w:pPr>
                      <w:pStyle w:val="Footer"/>
                    </w:pPr>
                    <w:r>
                      <w:fldChar w:fldCharType="begin"/>
                    </w:r>
                    <w:r>
                      <w:instrText xml:space="preserve"> PAGE </w:instrText>
                    </w:r>
                    <w:r>
                      <w:fldChar w:fldCharType="separate"/>
                    </w:r>
                    <w:r w:rsidR="001E0BE5">
                      <w:rPr>
                        <w:noProof/>
                      </w:rPr>
                      <w:t>4</w:t>
                    </w:r>
                    <w:r>
                      <w:rPr>
                        <w:noProof/>
                      </w:rPr>
                      <w:fldChar w:fldCharType="end"/>
                    </w:r>
                  </w:p>
                </w:txbxContent>
              </v:textbox>
              <w10:wrap type="square" anchorx="margin"/>
            </v:shape>
          </w:pict>
        </mc:Fallback>
      </mc:AlternateContent>
    </w:r>
  </w:p>
  <w:p w14:paraId="73294EA5" w14:textId="77777777" w:rsidR="00A40B07" w:rsidRPr="000971FA" w:rsidRDefault="00A40B07" w:rsidP="000971FA">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304444"/>
      <w:docPartObj>
        <w:docPartGallery w:val="Page Numbers (Bottom of Page)"/>
        <w:docPartUnique/>
      </w:docPartObj>
    </w:sdtPr>
    <w:sdtEndPr/>
    <w:sdtContent>
      <w:p w14:paraId="2A9E2216" w14:textId="26BCC8C5" w:rsidR="00A40B07" w:rsidRDefault="00A40B07">
        <w:pPr>
          <w:pStyle w:val="Footer"/>
          <w:jc w:val="right"/>
        </w:pPr>
        <w:r>
          <w:fldChar w:fldCharType="begin"/>
        </w:r>
        <w:r>
          <w:instrText>PAGE   \* MERGEFORMAT</w:instrText>
        </w:r>
        <w:r>
          <w:fldChar w:fldCharType="separate"/>
        </w:r>
        <w:r w:rsidR="001E0BE5" w:rsidRPr="001E0BE5">
          <w:rPr>
            <w:noProof/>
            <w:lang w:val="sr-Latn-RS"/>
          </w:rPr>
          <w:t>58</w:t>
        </w:r>
        <w:r>
          <w:fldChar w:fldCharType="end"/>
        </w:r>
      </w:p>
    </w:sdtContent>
  </w:sdt>
  <w:p w14:paraId="0F8E6C94" w14:textId="77777777" w:rsidR="00A40B07" w:rsidRPr="000971FA" w:rsidRDefault="00A40B07" w:rsidP="000971F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0418E" w14:textId="77777777" w:rsidR="000D3134" w:rsidRDefault="000D3134" w:rsidP="000971FA">
      <w:r>
        <w:separator/>
      </w:r>
    </w:p>
  </w:footnote>
  <w:footnote w:type="continuationSeparator" w:id="0">
    <w:p w14:paraId="7822D00A" w14:textId="77777777" w:rsidR="000D3134" w:rsidRDefault="000D3134" w:rsidP="00097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35"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95"/>
    </w:tblGrid>
    <w:tr w:rsidR="00A40B07" w14:paraId="7FE0A9E9" w14:textId="77777777" w:rsidTr="00A05DC4">
      <w:trPr>
        <w:trHeight w:val="292"/>
        <w:jc w:val="center"/>
      </w:trPr>
      <w:sdt>
        <w:sdtPr>
          <w:rPr>
            <w:rFonts w:cs="Arial"/>
            <w:sz w:val="18"/>
            <w:szCs w:val="18"/>
          </w:rPr>
          <w:alias w:val="Title"/>
          <w:id w:val="-61950820"/>
          <w:placeholder>
            <w:docPart w:val="1916E78E7B3D4DF68BE987EB947566E9"/>
          </w:placeholder>
          <w:dataBinding w:prefixMappings="xmlns:ns0='http://schemas.openxmlformats.org/package/2006/metadata/core-properties' xmlns:ns1='http://purl.org/dc/elements/1.1/'" w:xpath="/ns0:coreProperties[1]/ns1:title[1]" w:storeItemID="{6C3C8BC8-F283-45AE-878A-BAB7291924A1}"/>
          <w:text/>
        </w:sdtPr>
        <w:sdtEndPr/>
        <w:sdtContent>
          <w:tc>
            <w:tcPr>
              <w:tcW w:w="9614" w:type="dxa"/>
            </w:tcPr>
            <w:p w14:paraId="0A8A8A19" w14:textId="77777777" w:rsidR="00A40B07" w:rsidRPr="00B00B92" w:rsidRDefault="00A40B07" w:rsidP="00615607">
              <w:pPr>
                <w:pStyle w:val="Header"/>
                <w:rPr>
                  <w:rFonts w:asciiTheme="majorHAnsi" w:eastAsiaTheme="majorEastAsia" w:hAnsiTheme="majorHAnsi" w:cstheme="majorBidi"/>
                  <w:sz w:val="18"/>
                  <w:szCs w:val="18"/>
                </w:rPr>
              </w:pPr>
              <w:r>
                <w:rPr>
                  <w:rFonts w:cs="Arial"/>
                  <w:sz w:val="18"/>
                  <w:szCs w:val="18"/>
                </w:rPr>
                <w:t>ЈП „Електропривреда Србије“ Београд Конкурсна документација ЈН/4000/0062/2020,ЈАНА:1630/2020</w:t>
              </w:r>
            </w:p>
          </w:tc>
        </w:sdtContent>
      </w:sdt>
    </w:tr>
  </w:tbl>
  <w:p w14:paraId="68E33EC3" w14:textId="77777777" w:rsidR="00A40B07" w:rsidRDefault="00A40B07" w:rsidP="002735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35"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92"/>
    </w:tblGrid>
    <w:tr w:rsidR="00A40B07" w14:paraId="332CA446" w14:textId="77777777" w:rsidTr="00A05DC4">
      <w:trPr>
        <w:trHeight w:val="292"/>
        <w:jc w:val="center"/>
      </w:trPr>
      <w:sdt>
        <w:sdtPr>
          <w:rPr>
            <w:rFonts w:cs="Arial"/>
          </w:rPr>
          <w:alias w:val="Title"/>
          <w:id w:val="-943456755"/>
          <w:placeholder>
            <w:docPart w:val="1916E78E7B3D4DF68BE987EB947566E9"/>
          </w:placeholder>
          <w:dataBinding w:prefixMappings="xmlns:ns0='http://schemas.openxmlformats.org/package/2006/metadata/core-properties' xmlns:ns1='http://purl.org/dc/elements/1.1/'" w:xpath="/ns0:coreProperties[1]/ns1:title[1]" w:storeItemID="{6C3C8BC8-F283-45AE-878A-BAB7291924A1}"/>
          <w:text/>
        </w:sdtPr>
        <w:sdtEndPr/>
        <w:sdtContent>
          <w:tc>
            <w:tcPr>
              <w:tcW w:w="9614" w:type="dxa"/>
            </w:tcPr>
            <w:p w14:paraId="2D085188" w14:textId="77777777" w:rsidR="00A40B07" w:rsidRPr="00897808" w:rsidRDefault="00A40B07" w:rsidP="00281385">
              <w:pPr>
                <w:pStyle w:val="Header"/>
                <w:jc w:val="center"/>
                <w:rPr>
                  <w:rFonts w:asciiTheme="majorHAnsi" w:eastAsiaTheme="majorEastAsia" w:hAnsiTheme="majorHAnsi" w:cstheme="majorBidi"/>
                </w:rPr>
              </w:pPr>
              <w:r w:rsidRPr="000F4925">
                <w:rPr>
                  <w:rFonts w:cs="Arial"/>
                </w:rPr>
                <w:t xml:space="preserve">ЈП „Електропривреда Србије“ Београд Конкурсна документација </w:t>
              </w:r>
              <w:r>
                <w:rPr>
                  <w:rFonts w:cs="Arial"/>
                </w:rPr>
                <w:t>ЈН/4000/0062/2020,ЈАНА:1630/2020</w:t>
              </w:r>
            </w:p>
          </w:tc>
        </w:sdtContent>
      </w:sdt>
    </w:tr>
  </w:tbl>
  <w:p w14:paraId="52A6F169" w14:textId="77777777" w:rsidR="00A40B07" w:rsidRDefault="00A40B07" w:rsidP="002735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E5F454B6"/>
    <w:name w:val="WW8Num3"/>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 w15:restartNumberingAfterBreak="0">
    <w:nsid w:val="00C10DB7"/>
    <w:multiLevelType w:val="hybridMultilevel"/>
    <w:tmpl w:val="0C58123E"/>
    <w:lvl w:ilvl="0" w:tplc="0409001B">
      <w:start w:val="1"/>
      <w:numFmt w:val="lowerRoman"/>
      <w:lvlText w:val="%1."/>
      <w:lvlJc w:val="right"/>
      <w:pPr>
        <w:ind w:left="930" w:hanging="360"/>
      </w:pPr>
    </w:lvl>
    <w:lvl w:ilvl="1" w:tplc="2BE68262">
      <w:start w:val="1"/>
      <w:numFmt w:val="decimal"/>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4" w15:restartNumberingAfterBreak="0">
    <w:nsid w:val="034D4267"/>
    <w:multiLevelType w:val="multilevel"/>
    <w:tmpl w:val="4AC85088"/>
    <w:lvl w:ilvl="0">
      <w:start w:val="6"/>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6"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67F6157"/>
    <w:multiLevelType w:val="hybridMultilevel"/>
    <w:tmpl w:val="84C4B428"/>
    <w:lvl w:ilvl="0" w:tplc="F6DAC378">
      <w:start w:val="1"/>
      <w:numFmt w:val="bullet"/>
      <w:lvlText w:val="-"/>
      <w:lvlJc w:val="left"/>
      <w:pPr>
        <w:ind w:left="720" w:hanging="360"/>
      </w:pPr>
      <w:rPr>
        <w:rFonts w:ascii="Verdana" w:eastAsiaTheme="minorHAnsi" w:hAnsi="Verdana"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9941D63"/>
    <w:multiLevelType w:val="multilevel"/>
    <w:tmpl w:val="2EBE949C"/>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0" w15:restartNumberingAfterBreak="0">
    <w:nsid w:val="0B8069F3"/>
    <w:multiLevelType w:val="hybridMultilevel"/>
    <w:tmpl w:val="7416091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0EFF7BE6"/>
    <w:multiLevelType w:val="hybridMultilevel"/>
    <w:tmpl w:val="60565550"/>
    <w:lvl w:ilvl="0" w:tplc="D49CFE3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12086357"/>
    <w:multiLevelType w:val="hybridMultilevel"/>
    <w:tmpl w:val="E5F2247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1347484E"/>
    <w:multiLevelType w:val="hybridMultilevel"/>
    <w:tmpl w:val="429A8C4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147176D0"/>
    <w:multiLevelType w:val="hybridMultilevel"/>
    <w:tmpl w:val="AEE0673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1A95032E"/>
    <w:multiLevelType w:val="hybridMultilevel"/>
    <w:tmpl w:val="5B4AA0A6"/>
    <w:lvl w:ilvl="0" w:tplc="82B4C7FE">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2" w15:restartNumberingAfterBreak="0">
    <w:nsid w:val="1C9539B9"/>
    <w:multiLevelType w:val="hybridMultilevel"/>
    <w:tmpl w:val="5E5C5D1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3"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037262D"/>
    <w:multiLevelType w:val="hybridMultilevel"/>
    <w:tmpl w:val="98E29A9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24B90735"/>
    <w:multiLevelType w:val="hybridMultilevel"/>
    <w:tmpl w:val="7C38D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800380"/>
    <w:multiLevelType w:val="multilevel"/>
    <w:tmpl w:val="F8403ABE"/>
    <w:lvl w:ilvl="0">
      <w:start w:val="1"/>
      <w:numFmt w:val="bullet"/>
      <w:lvlText w:val=""/>
      <w:lvlJc w:val="left"/>
      <w:pPr>
        <w:ind w:left="1571" w:hanging="360"/>
      </w:pPr>
      <w:rPr>
        <w:rFonts w:ascii="Symbol" w:hAnsi="Symbol" w:hint="default"/>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8" w15:restartNumberingAfterBreak="0">
    <w:nsid w:val="27A52EFB"/>
    <w:multiLevelType w:val="hybridMultilevel"/>
    <w:tmpl w:val="14D69CE2"/>
    <w:lvl w:ilvl="0" w:tplc="241A0001">
      <w:start w:val="1"/>
      <w:numFmt w:val="bullet"/>
      <w:lvlText w:val=""/>
      <w:lvlJc w:val="left"/>
      <w:pPr>
        <w:ind w:left="2345" w:hanging="360"/>
      </w:pPr>
      <w:rPr>
        <w:rFonts w:ascii="Symbol" w:hAnsi="Symbol" w:hint="default"/>
      </w:rPr>
    </w:lvl>
    <w:lvl w:ilvl="1" w:tplc="241A0003">
      <w:start w:val="1"/>
      <w:numFmt w:val="bullet"/>
      <w:lvlText w:val="o"/>
      <w:lvlJc w:val="left"/>
      <w:pPr>
        <w:ind w:left="3065" w:hanging="360"/>
      </w:pPr>
      <w:rPr>
        <w:rFonts w:ascii="Courier New" w:hAnsi="Courier New" w:cs="Courier New" w:hint="default"/>
      </w:rPr>
    </w:lvl>
    <w:lvl w:ilvl="2" w:tplc="241A0005">
      <w:start w:val="1"/>
      <w:numFmt w:val="bullet"/>
      <w:lvlText w:val=""/>
      <w:lvlJc w:val="left"/>
      <w:pPr>
        <w:ind w:left="3785" w:hanging="360"/>
      </w:pPr>
      <w:rPr>
        <w:rFonts w:ascii="Wingdings" w:hAnsi="Wingdings" w:hint="default"/>
      </w:rPr>
    </w:lvl>
    <w:lvl w:ilvl="3" w:tplc="241A0001">
      <w:start w:val="1"/>
      <w:numFmt w:val="bullet"/>
      <w:lvlText w:val=""/>
      <w:lvlJc w:val="left"/>
      <w:pPr>
        <w:ind w:left="4505" w:hanging="360"/>
      </w:pPr>
      <w:rPr>
        <w:rFonts w:ascii="Symbol" w:hAnsi="Symbol" w:hint="default"/>
      </w:rPr>
    </w:lvl>
    <w:lvl w:ilvl="4" w:tplc="241A0003">
      <w:start w:val="1"/>
      <w:numFmt w:val="bullet"/>
      <w:lvlText w:val="o"/>
      <w:lvlJc w:val="left"/>
      <w:pPr>
        <w:ind w:left="5225" w:hanging="360"/>
      </w:pPr>
      <w:rPr>
        <w:rFonts w:ascii="Courier New" w:hAnsi="Courier New" w:cs="Courier New" w:hint="default"/>
      </w:rPr>
    </w:lvl>
    <w:lvl w:ilvl="5" w:tplc="241A0005">
      <w:start w:val="1"/>
      <w:numFmt w:val="bullet"/>
      <w:lvlText w:val=""/>
      <w:lvlJc w:val="left"/>
      <w:pPr>
        <w:ind w:left="5945" w:hanging="360"/>
      </w:pPr>
      <w:rPr>
        <w:rFonts w:ascii="Wingdings" w:hAnsi="Wingdings" w:hint="default"/>
      </w:rPr>
    </w:lvl>
    <w:lvl w:ilvl="6" w:tplc="241A0001">
      <w:start w:val="1"/>
      <w:numFmt w:val="bullet"/>
      <w:lvlText w:val=""/>
      <w:lvlJc w:val="left"/>
      <w:pPr>
        <w:ind w:left="6665" w:hanging="360"/>
      </w:pPr>
      <w:rPr>
        <w:rFonts w:ascii="Symbol" w:hAnsi="Symbol" w:hint="default"/>
      </w:rPr>
    </w:lvl>
    <w:lvl w:ilvl="7" w:tplc="241A0003">
      <w:start w:val="1"/>
      <w:numFmt w:val="bullet"/>
      <w:lvlText w:val="o"/>
      <w:lvlJc w:val="left"/>
      <w:pPr>
        <w:ind w:left="7385" w:hanging="360"/>
      </w:pPr>
      <w:rPr>
        <w:rFonts w:ascii="Courier New" w:hAnsi="Courier New" w:cs="Courier New" w:hint="default"/>
      </w:rPr>
    </w:lvl>
    <w:lvl w:ilvl="8" w:tplc="241A0005">
      <w:start w:val="1"/>
      <w:numFmt w:val="bullet"/>
      <w:lvlText w:val=""/>
      <w:lvlJc w:val="left"/>
      <w:pPr>
        <w:ind w:left="8105" w:hanging="360"/>
      </w:pPr>
      <w:rPr>
        <w:rFonts w:ascii="Wingdings" w:hAnsi="Wingdings" w:hint="default"/>
      </w:rPr>
    </w:lvl>
  </w:abstractNum>
  <w:abstractNum w:abstractNumId="29" w15:restartNumberingAfterBreak="0">
    <w:nsid w:val="2A1A6929"/>
    <w:multiLevelType w:val="hybridMultilevel"/>
    <w:tmpl w:val="121E6BFC"/>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2A20379F"/>
    <w:multiLevelType w:val="hybridMultilevel"/>
    <w:tmpl w:val="F8AA1DE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1"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310721E3"/>
    <w:multiLevelType w:val="hybridMultilevel"/>
    <w:tmpl w:val="04F6BC8C"/>
    <w:lvl w:ilvl="0" w:tplc="241A0001">
      <w:start w:val="1"/>
      <w:numFmt w:val="bullet"/>
      <w:lvlText w:val=""/>
      <w:lvlJc w:val="left"/>
      <w:pPr>
        <w:ind w:left="1146" w:hanging="360"/>
      </w:pPr>
      <w:rPr>
        <w:rFonts w:ascii="Symbol" w:hAnsi="Symbol" w:hint="default"/>
      </w:rPr>
    </w:lvl>
    <w:lvl w:ilvl="1" w:tplc="241A0003">
      <w:start w:val="1"/>
      <w:numFmt w:val="bullet"/>
      <w:lvlText w:val="o"/>
      <w:lvlJc w:val="left"/>
      <w:pPr>
        <w:ind w:left="1866" w:hanging="360"/>
      </w:pPr>
      <w:rPr>
        <w:rFonts w:ascii="Courier New" w:hAnsi="Courier New" w:cs="Courier New" w:hint="default"/>
      </w:rPr>
    </w:lvl>
    <w:lvl w:ilvl="2" w:tplc="241A0005">
      <w:start w:val="1"/>
      <w:numFmt w:val="bullet"/>
      <w:lvlText w:val=""/>
      <w:lvlJc w:val="left"/>
      <w:pPr>
        <w:ind w:left="2586" w:hanging="360"/>
      </w:pPr>
      <w:rPr>
        <w:rFonts w:ascii="Wingdings" w:hAnsi="Wingdings" w:hint="default"/>
      </w:rPr>
    </w:lvl>
    <w:lvl w:ilvl="3" w:tplc="241A0001">
      <w:start w:val="1"/>
      <w:numFmt w:val="bullet"/>
      <w:lvlText w:val=""/>
      <w:lvlJc w:val="left"/>
      <w:pPr>
        <w:ind w:left="3306" w:hanging="360"/>
      </w:pPr>
      <w:rPr>
        <w:rFonts w:ascii="Symbol" w:hAnsi="Symbol" w:hint="default"/>
      </w:rPr>
    </w:lvl>
    <w:lvl w:ilvl="4" w:tplc="241A0003">
      <w:start w:val="1"/>
      <w:numFmt w:val="bullet"/>
      <w:lvlText w:val="o"/>
      <w:lvlJc w:val="left"/>
      <w:pPr>
        <w:ind w:left="4026" w:hanging="360"/>
      </w:pPr>
      <w:rPr>
        <w:rFonts w:ascii="Courier New" w:hAnsi="Courier New" w:cs="Courier New" w:hint="default"/>
      </w:rPr>
    </w:lvl>
    <w:lvl w:ilvl="5" w:tplc="241A0005">
      <w:start w:val="1"/>
      <w:numFmt w:val="bullet"/>
      <w:lvlText w:val=""/>
      <w:lvlJc w:val="left"/>
      <w:pPr>
        <w:ind w:left="4746" w:hanging="360"/>
      </w:pPr>
      <w:rPr>
        <w:rFonts w:ascii="Wingdings" w:hAnsi="Wingdings" w:hint="default"/>
      </w:rPr>
    </w:lvl>
    <w:lvl w:ilvl="6" w:tplc="241A0001">
      <w:start w:val="1"/>
      <w:numFmt w:val="bullet"/>
      <w:lvlText w:val=""/>
      <w:lvlJc w:val="left"/>
      <w:pPr>
        <w:ind w:left="5466" w:hanging="360"/>
      </w:pPr>
      <w:rPr>
        <w:rFonts w:ascii="Symbol" w:hAnsi="Symbol" w:hint="default"/>
      </w:rPr>
    </w:lvl>
    <w:lvl w:ilvl="7" w:tplc="241A0003">
      <w:start w:val="1"/>
      <w:numFmt w:val="bullet"/>
      <w:lvlText w:val="o"/>
      <w:lvlJc w:val="left"/>
      <w:pPr>
        <w:ind w:left="6186" w:hanging="360"/>
      </w:pPr>
      <w:rPr>
        <w:rFonts w:ascii="Courier New" w:hAnsi="Courier New" w:cs="Courier New" w:hint="default"/>
      </w:rPr>
    </w:lvl>
    <w:lvl w:ilvl="8" w:tplc="241A0005">
      <w:start w:val="1"/>
      <w:numFmt w:val="bullet"/>
      <w:lvlText w:val=""/>
      <w:lvlJc w:val="left"/>
      <w:pPr>
        <w:ind w:left="6906" w:hanging="360"/>
      </w:pPr>
      <w:rPr>
        <w:rFonts w:ascii="Wingdings" w:hAnsi="Wingdings" w:hint="default"/>
      </w:rPr>
    </w:lvl>
  </w:abstractNum>
  <w:abstractNum w:abstractNumId="33"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3E2E2533"/>
    <w:multiLevelType w:val="hybridMultilevel"/>
    <w:tmpl w:val="B378708A"/>
    <w:lvl w:ilvl="0" w:tplc="FFBEC240">
      <w:start w:val="55"/>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7" w15:restartNumberingAfterBreak="0">
    <w:nsid w:val="42B720ED"/>
    <w:multiLevelType w:val="hybridMultilevel"/>
    <w:tmpl w:val="CA52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3B7335"/>
    <w:multiLevelType w:val="hybridMultilevel"/>
    <w:tmpl w:val="03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8B5AB1"/>
    <w:multiLevelType w:val="hybridMultilevel"/>
    <w:tmpl w:val="F72AD0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D664EF"/>
    <w:multiLevelType w:val="hybridMultilevel"/>
    <w:tmpl w:val="EE6E7FB2"/>
    <w:lvl w:ilvl="0" w:tplc="241A000B">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3" w15:restartNumberingAfterBreak="0">
    <w:nsid w:val="52304630"/>
    <w:multiLevelType w:val="hybridMultilevel"/>
    <w:tmpl w:val="A5CAE8A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5" w15:restartNumberingAfterBreak="0">
    <w:nsid w:val="58CF39D9"/>
    <w:multiLevelType w:val="hybridMultilevel"/>
    <w:tmpl w:val="CBC856B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15:restartNumberingAfterBreak="0">
    <w:nsid w:val="59A550F5"/>
    <w:multiLevelType w:val="hybridMultilevel"/>
    <w:tmpl w:val="F73C77CA"/>
    <w:lvl w:ilvl="0" w:tplc="631461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15:restartNumberingAfterBreak="0">
    <w:nsid w:val="5ABD5DD3"/>
    <w:multiLevelType w:val="hybridMultilevel"/>
    <w:tmpl w:val="437EBD6A"/>
    <w:lvl w:ilvl="0" w:tplc="36024C0E">
      <w:start w:val="1"/>
      <w:numFmt w:val="decimal"/>
      <w:lvlText w:val="%1."/>
      <w:lvlJc w:val="left"/>
      <w:pPr>
        <w:ind w:left="1080" w:hanging="360"/>
      </w:pPr>
      <w:rPr>
        <w:b w:val="0"/>
      </w:r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48" w15:restartNumberingAfterBreak="0">
    <w:nsid w:val="5EDD1164"/>
    <w:multiLevelType w:val="hybridMultilevel"/>
    <w:tmpl w:val="9460CC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15:restartNumberingAfterBreak="0">
    <w:nsid w:val="5F6C793B"/>
    <w:multiLevelType w:val="hybridMultilevel"/>
    <w:tmpl w:val="798457E0"/>
    <w:lvl w:ilvl="0" w:tplc="A342BF3C">
      <w:start w:val="1"/>
      <w:numFmt w:val="bullet"/>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0" w15:restartNumberingAfterBreak="0">
    <w:nsid w:val="64FF5602"/>
    <w:multiLevelType w:val="hybridMultilevel"/>
    <w:tmpl w:val="9F24A4CA"/>
    <w:lvl w:ilvl="0" w:tplc="E59E71BA">
      <w:numFmt w:val="bullet"/>
      <w:lvlText w:val="-"/>
      <w:lvlJc w:val="left"/>
      <w:pPr>
        <w:ind w:left="720" w:hanging="360"/>
      </w:pPr>
      <w:rPr>
        <w:rFonts w:ascii="Arial" w:eastAsia="Times New Roman" w:hAnsi="Arial" w:cs="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2"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8E15912"/>
    <w:multiLevelType w:val="hybridMultilevel"/>
    <w:tmpl w:val="B42C730A"/>
    <w:lvl w:ilvl="0" w:tplc="241A000B">
      <w:start w:val="1"/>
      <w:numFmt w:val="bullet"/>
      <w:lvlText w:val=""/>
      <w:lvlJc w:val="left"/>
      <w:pPr>
        <w:ind w:left="720" w:hanging="360"/>
      </w:pPr>
      <w:rPr>
        <w:rFonts w:ascii="Wingdings" w:hAnsi="Wingding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4" w15:restartNumberingAfterBreak="0">
    <w:nsid w:val="69035675"/>
    <w:multiLevelType w:val="hybridMultilevel"/>
    <w:tmpl w:val="F8FE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6"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737F30E3"/>
    <w:multiLevelType w:val="hybridMultilevel"/>
    <w:tmpl w:val="54186FF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8" w15:restartNumberingAfterBreak="0">
    <w:nsid w:val="74896E98"/>
    <w:multiLevelType w:val="hybridMultilevel"/>
    <w:tmpl w:val="6240B98E"/>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9" w15:restartNumberingAfterBreak="0">
    <w:nsid w:val="773912B2"/>
    <w:multiLevelType w:val="hybridMultilevel"/>
    <w:tmpl w:val="1DE668F6"/>
    <w:lvl w:ilvl="0" w:tplc="241A0011">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0" w15:restartNumberingAfterBreak="0">
    <w:nsid w:val="785B1509"/>
    <w:multiLevelType w:val="hybridMultilevel"/>
    <w:tmpl w:val="A5CAE8A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241D20"/>
    <w:multiLevelType w:val="hybridMultilevel"/>
    <w:tmpl w:val="46189A62"/>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2"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CC02380"/>
    <w:multiLevelType w:val="hybridMultilevel"/>
    <w:tmpl w:val="359AB6BE"/>
    <w:lvl w:ilvl="0" w:tplc="CF687374">
      <w:start w:val="2"/>
      <w:numFmt w:val="bullet"/>
      <w:lvlText w:val="-"/>
      <w:lvlJc w:val="left"/>
      <w:pPr>
        <w:tabs>
          <w:tab w:val="num" w:pos="862"/>
        </w:tabs>
        <w:ind w:left="862" w:hanging="360"/>
      </w:pPr>
      <w:rPr>
        <w:rFonts w:ascii="Times New Roman" w:eastAsia="TimesNewRomanPSMT" w:hAnsi="Times New Roman" w:cs="Times New Roman" w:hint="default"/>
      </w:rPr>
    </w:lvl>
    <w:lvl w:ilvl="1" w:tplc="0409000F">
      <w:start w:val="1"/>
      <w:numFmt w:val="decimal"/>
      <w:lvlText w:val="%2."/>
      <w:lvlJc w:val="left"/>
      <w:pPr>
        <w:tabs>
          <w:tab w:val="num" w:pos="1582"/>
        </w:tabs>
        <w:ind w:left="1582" w:hanging="360"/>
      </w:pPr>
      <w:rPr>
        <w:rFonts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64" w15:restartNumberingAfterBreak="0">
    <w:nsid w:val="7CF93307"/>
    <w:multiLevelType w:val="hybridMultilevel"/>
    <w:tmpl w:val="9B4401F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start w:val="1"/>
      <w:numFmt w:val="bullet"/>
      <w:lvlText w:val="o"/>
      <w:lvlJc w:val="left"/>
      <w:pPr>
        <w:ind w:left="1650" w:hanging="360"/>
      </w:pPr>
      <w:rPr>
        <w:rFonts w:ascii="Courier New" w:hAnsi="Courier New" w:cs="Courier New" w:hint="default"/>
      </w:rPr>
    </w:lvl>
    <w:lvl w:ilvl="2" w:tplc="241A0005">
      <w:start w:val="1"/>
      <w:numFmt w:val="bullet"/>
      <w:lvlText w:val=""/>
      <w:lvlJc w:val="left"/>
      <w:pPr>
        <w:ind w:left="2370" w:hanging="360"/>
      </w:pPr>
      <w:rPr>
        <w:rFonts w:ascii="Wingdings" w:hAnsi="Wingdings" w:hint="default"/>
      </w:rPr>
    </w:lvl>
    <w:lvl w:ilvl="3" w:tplc="241A0001">
      <w:start w:val="1"/>
      <w:numFmt w:val="bullet"/>
      <w:lvlText w:val=""/>
      <w:lvlJc w:val="left"/>
      <w:pPr>
        <w:ind w:left="3090" w:hanging="360"/>
      </w:pPr>
      <w:rPr>
        <w:rFonts w:ascii="Symbol" w:hAnsi="Symbol" w:hint="default"/>
      </w:rPr>
    </w:lvl>
    <w:lvl w:ilvl="4" w:tplc="241A0003">
      <w:start w:val="1"/>
      <w:numFmt w:val="bullet"/>
      <w:lvlText w:val="o"/>
      <w:lvlJc w:val="left"/>
      <w:pPr>
        <w:ind w:left="3810" w:hanging="360"/>
      </w:pPr>
      <w:rPr>
        <w:rFonts w:ascii="Courier New" w:hAnsi="Courier New" w:cs="Courier New" w:hint="default"/>
      </w:rPr>
    </w:lvl>
    <w:lvl w:ilvl="5" w:tplc="241A0005">
      <w:start w:val="1"/>
      <w:numFmt w:val="bullet"/>
      <w:lvlText w:val=""/>
      <w:lvlJc w:val="left"/>
      <w:pPr>
        <w:ind w:left="4530" w:hanging="360"/>
      </w:pPr>
      <w:rPr>
        <w:rFonts w:ascii="Wingdings" w:hAnsi="Wingdings" w:hint="default"/>
      </w:rPr>
    </w:lvl>
    <w:lvl w:ilvl="6" w:tplc="241A0001">
      <w:start w:val="1"/>
      <w:numFmt w:val="bullet"/>
      <w:lvlText w:val=""/>
      <w:lvlJc w:val="left"/>
      <w:pPr>
        <w:ind w:left="5250" w:hanging="360"/>
      </w:pPr>
      <w:rPr>
        <w:rFonts w:ascii="Symbol" w:hAnsi="Symbol" w:hint="default"/>
      </w:rPr>
    </w:lvl>
    <w:lvl w:ilvl="7" w:tplc="241A0003">
      <w:start w:val="1"/>
      <w:numFmt w:val="bullet"/>
      <w:lvlText w:val="o"/>
      <w:lvlJc w:val="left"/>
      <w:pPr>
        <w:ind w:left="5970" w:hanging="360"/>
      </w:pPr>
      <w:rPr>
        <w:rFonts w:ascii="Courier New" w:hAnsi="Courier New" w:cs="Courier New" w:hint="default"/>
      </w:rPr>
    </w:lvl>
    <w:lvl w:ilvl="8" w:tplc="241A0005">
      <w:start w:val="1"/>
      <w:numFmt w:val="bullet"/>
      <w:lvlText w:val=""/>
      <w:lvlJc w:val="left"/>
      <w:pPr>
        <w:ind w:left="6690" w:hanging="360"/>
      </w:pPr>
      <w:rPr>
        <w:rFonts w:ascii="Wingdings" w:hAnsi="Wingdings" w:hint="default"/>
      </w:rPr>
    </w:lvl>
  </w:abstractNum>
  <w:num w:numId="1">
    <w:abstractNumId w:val="9"/>
    <w:lvlOverride w:ilvl="0">
      <w:lvl w:ilvl="0">
        <w:start w:val="1"/>
        <w:numFmt w:val="decimal"/>
        <w:lvlText w:val="%1."/>
        <w:lvlJc w:val="left"/>
        <w:pPr>
          <w:ind w:left="360" w:hanging="360"/>
        </w:pPr>
        <w:rPr>
          <w:rFonts w:ascii="Arial" w:hAnsi="Arial" w:cs="Arial" w:hint="default"/>
          <w:color w:val="00000A"/>
          <w:sz w:val="24"/>
          <w:szCs w:val="24"/>
        </w:rPr>
      </w:lvl>
    </w:lvlOverride>
    <w:lvlOverride w:ilvl="1">
      <w:lvl w:ilvl="1">
        <w:start w:val="1"/>
        <w:numFmt w:val="decimal"/>
        <w:lvlText w:val="%1.%2."/>
        <w:lvlJc w:val="left"/>
        <w:pPr>
          <w:ind w:left="720" w:hanging="720"/>
        </w:pPr>
        <w:rPr>
          <w:b/>
          <w:color w:val="00000A"/>
        </w:rPr>
      </w:lvl>
    </w:lvlOverride>
  </w:num>
  <w:num w:numId="2">
    <w:abstractNumId w:val="9"/>
    <w:lvlOverride w:ilvl="0">
      <w:startOverride w:val="1"/>
    </w:lvlOverride>
  </w:num>
  <w:num w:numId="3">
    <w:abstractNumId w:val="8"/>
  </w:num>
  <w:num w:numId="4">
    <w:abstractNumId w:val="41"/>
  </w:num>
  <w:num w:numId="5">
    <w:abstractNumId w:val="14"/>
  </w:num>
  <w:num w:numId="6">
    <w:abstractNumId w:val="34"/>
  </w:num>
  <w:num w:numId="7">
    <w:abstractNumId w:val="45"/>
  </w:num>
  <w:num w:numId="8">
    <w:abstractNumId w:val="57"/>
  </w:num>
  <w:num w:numId="9">
    <w:abstractNumId w:val="17"/>
  </w:num>
  <w:num w:numId="10">
    <w:abstractNumId w:val="58"/>
  </w:num>
  <w:num w:numId="11">
    <w:abstractNumId w:val="30"/>
  </w:num>
  <w:num w:numId="12">
    <w:abstractNumId w:val="22"/>
  </w:num>
  <w:num w:numId="13">
    <w:abstractNumId w:val="50"/>
  </w:num>
  <w:num w:numId="14">
    <w:abstractNumId w:val="6"/>
  </w:num>
  <w:num w:numId="15">
    <w:abstractNumId w:val="18"/>
  </w:num>
  <w:num w:numId="16">
    <w:abstractNumId w:val="13"/>
  </w:num>
  <w:num w:numId="17">
    <w:abstractNumId w:val="44"/>
  </w:num>
  <w:num w:numId="18">
    <w:abstractNumId w:val="5"/>
  </w:num>
  <w:num w:numId="19">
    <w:abstractNumId w:val="36"/>
  </w:num>
  <w:num w:numId="20">
    <w:abstractNumId w:val="51"/>
  </w:num>
  <w:num w:numId="21">
    <w:abstractNumId w:val="31"/>
  </w:num>
  <w:num w:numId="22">
    <w:abstractNumId w:val="48"/>
  </w:num>
  <w:num w:numId="23">
    <w:abstractNumId w:val="46"/>
  </w:num>
  <w:num w:numId="24">
    <w:abstractNumId w:val="21"/>
  </w:num>
  <w:num w:numId="25">
    <w:abstractNumId w:val="19"/>
  </w:num>
  <w:num w:numId="26">
    <w:abstractNumId w:val="56"/>
  </w:num>
  <w:num w:numId="27">
    <w:abstractNumId w:val="52"/>
  </w:num>
  <w:num w:numId="28">
    <w:abstractNumId w:val="25"/>
  </w:num>
  <w:num w:numId="29">
    <w:abstractNumId w:val="38"/>
  </w:num>
  <w:num w:numId="30">
    <w:abstractNumId w:val="33"/>
  </w:num>
  <w:num w:numId="31">
    <w:abstractNumId w:val="9"/>
  </w:num>
  <w:num w:numId="32">
    <w:abstractNumId w:val="35"/>
  </w:num>
  <w:num w:numId="33">
    <w:abstractNumId w:val="43"/>
  </w:num>
  <w:num w:numId="34">
    <w:abstractNumId w:val="29"/>
  </w:num>
  <w:num w:numId="35">
    <w:abstractNumId w:val="40"/>
  </w:num>
  <w:num w:numId="36">
    <w:abstractNumId w:val="15"/>
  </w:num>
  <w:num w:numId="37">
    <w:abstractNumId w:val="16"/>
  </w:num>
  <w:num w:numId="38">
    <w:abstractNumId w:val="11"/>
  </w:num>
  <w:num w:numId="39">
    <w:abstractNumId w:val="7"/>
  </w:num>
  <w:num w:numId="40">
    <w:abstractNumId w:val="10"/>
  </w:num>
  <w:num w:numId="41">
    <w:abstractNumId w:val="20"/>
  </w:num>
  <w:num w:numId="4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62"/>
  </w:num>
  <w:num w:numId="45">
    <w:abstractNumId w:val="23"/>
  </w:num>
  <w:num w:numId="46">
    <w:abstractNumId w:val="9"/>
    <w:lvlOverride w:ilvl="0">
      <w:lvl w:ilvl="0">
        <w:start w:val="1"/>
        <w:numFmt w:val="decimal"/>
        <w:lvlText w:val="%1."/>
        <w:lvlJc w:val="left"/>
        <w:pPr>
          <w:ind w:left="360" w:hanging="360"/>
        </w:pPr>
        <w:rPr>
          <w:rFonts w:ascii="Arial" w:hAnsi="Arial" w:cs="Arial" w:hint="default"/>
          <w:color w:val="00000A"/>
          <w:sz w:val="24"/>
          <w:szCs w:val="24"/>
        </w:rPr>
      </w:lvl>
    </w:lvlOverride>
  </w:num>
  <w:num w:numId="47">
    <w:abstractNumId w:val="27"/>
  </w:num>
  <w:num w:numId="48">
    <w:abstractNumId w:val="64"/>
  </w:num>
  <w:num w:numId="49">
    <w:abstractNumId w:val="59"/>
  </w:num>
  <w:num w:numId="50">
    <w:abstractNumId w:val="39"/>
  </w:num>
  <w:num w:numId="51">
    <w:abstractNumId w:val="4"/>
  </w:num>
  <w:num w:numId="52">
    <w:abstractNumId w:val="61"/>
  </w:num>
  <w:num w:numId="53">
    <w:abstractNumId w:val="12"/>
  </w:num>
  <w:num w:numId="54">
    <w:abstractNumId w:val="54"/>
  </w:num>
  <w:num w:numId="55">
    <w:abstractNumId w:val="37"/>
  </w:num>
  <w:num w:numId="56">
    <w:abstractNumId w:val="26"/>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num>
  <w:num w:numId="60">
    <w:abstractNumId w:val="55"/>
  </w:num>
  <w:num w:numId="61">
    <w:abstractNumId w:val="3"/>
  </w:num>
  <w:num w:numId="62">
    <w:abstractNumId w:val="60"/>
  </w:num>
  <w:num w:numId="63">
    <w:abstractNumId w:val="32"/>
  </w:num>
  <w:num w:numId="64">
    <w:abstractNumId w:val="28"/>
  </w:num>
  <w:num w:numId="65">
    <w:abstractNumId w:val="63"/>
    <w:lvlOverride w:ilvl="0"/>
    <w:lvlOverride w:ilvl="1">
      <w:startOverride w:val="1"/>
    </w:lvlOverride>
    <w:lvlOverride w:ilvl="2"/>
    <w:lvlOverride w:ilvl="3"/>
    <w:lvlOverride w:ilvl="4"/>
    <w:lvlOverride w:ilvl="5"/>
    <w:lvlOverride w:ilvl="6"/>
    <w:lvlOverride w:ilvl="7"/>
    <w:lvlOverride w:ilvl="8"/>
  </w:num>
  <w:num w:numId="66">
    <w:abstractNumId w:val="49"/>
  </w:num>
  <w:num w:numId="67">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7A"/>
    <w:rsid w:val="000008C9"/>
    <w:rsid w:val="00002A78"/>
    <w:rsid w:val="000037DD"/>
    <w:rsid w:val="00020C44"/>
    <w:rsid w:val="00021CD5"/>
    <w:rsid w:val="0002667D"/>
    <w:rsid w:val="00027624"/>
    <w:rsid w:val="000309CA"/>
    <w:rsid w:val="0003261C"/>
    <w:rsid w:val="00041D6F"/>
    <w:rsid w:val="00041E25"/>
    <w:rsid w:val="00045243"/>
    <w:rsid w:val="00045E7B"/>
    <w:rsid w:val="0005230C"/>
    <w:rsid w:val="0005336B"/>
    <w:rsid w:val="00053F22"/>
    <w:rsid w:val="00055AFB"/>
    <w:rsid w:val="00057B58"/>
    <w:rsid w:val="00062A0F"/>
    <w:rsid w:val="00064D4C"/>
    <w:rsid w:val="000669C9"/>
    <w:rsid w:val="000703E1"/>
    <w:rsid w:val="00070A50"/>
    <w:rsid w:val="000751A8"/>
    <w:rsid w:val="00084321"/>
    <w:rsid w:val="00086321"/>
    <w:rsid w:val="00086E3C"/>
    <w:rsid w:val="00090788"/>
    <w:rsid w:val="000916A2"/>
    <w:rsid w:val="00091D36"/>
    <w:rsid w:val="00092911"/>
    <w:rsid w:val="00092BF4"/>
    <w:rsid w:val="000971FA"/>
    <w:rsid w:val="000A0C5F"/>
    <w:rsid w:val="000A20E6"/>
    <w:rsid w:val="000A3C45"/>
    <w:rsid w:val="000A7C50"/>
    <w:rsid w:val="000B0739"/>
    <w:rsid w:val="000B0E9A"/>
    <w:rsid w:val="000B261D"/>
    <w:rsid w:val="000B2D0F"/>
    <w:rsid w:val="000B46AD"/>
    <w:rsid w:val="000B4B4B"/>
    <w:rsid w:val="000B5E12"/>
    <w:rsid w:val="000B64D9"/>
    <w:rsid w:val="000B6864"/>
    <w:rsid w:val="000C606D"/>
    <w:rsid w:val="000D086E"/>
    <w:rsid w:val="000D0BE0"/>
    <w:rsid w:val="000D283F"/>
    <w:rsid w:val="000D3134"/>
    <w:rsid w:val="000D4608"/>
    <w:rsid w:val="000D61E6"/>
    <w:rsid w:val="000D78DC"/>
    <w:rsid w:val="000F0B05"/>
    <w:rsid w:val="000F1246"/>
    <w:rsid w:val="000F301E"/>
    <w:rsid w:val="000F44E3"/>
    <w:rsid w:val="000F4925"/>
    <w:rsid w:val="000F7B03"/>
    <w:rsid w:val="000F7E37"/>
    <w:rsid w:val="00103F7D"/>
    <w:rsid w:val="00112AAA"/>
    <w:rsid w:val="00113573"/>
    <w:rsid w:val="00113B48"/>
    <w:rsid w:val="0011795C"/>
    <w:rsid w:val="001204CB"/>
    <w:rsid w:val="0012198E"/>
    <w:rsid w:val="00124756"/>
    <w:rsid w:val="00134A6D"/>
    <w:rsid w:val="00134D8D"/>
    <w:rsid w:val="00137411"/>
    <w:rsid w:val="00137C57"/>
    <w:rsid w:val="0014188C"/>
    <w:rsid w:val="001436CC"/>
    <w:rsid w:val="00144278"/>
    <w:rsid w:val="00144D1C"/>
    <w:rsid w:val="00145B2B"/>
    <w:rsid w:val="00147A38"/>
    <w:rsid w:val="001501E1"/>
    <w:rsid w:val="001521D5"/>
    <w:rsid w:val="001532F7"/>
    <w:rsid w:val="00155441"/>
    <w:rsid w:val="00160BF2"/>
    <w:rsid w:val="0016120D"/>
    <w:rsid w:val="00171A71"/>
    <w:rsid w:val="00171DE0"/>
    <w:rsid w:val="00173395"/>
    <w:rsid w:val="001734AE"/>
    <w:rsid w:val="00173788"/>
    <w:rsid w:val="001754A7"/>
    <w:rsid w:val="00175534"/>
    <w:rsid w:val="001758AA"/>
    <w:rsid w:val="00176C28"/>
    <w:rsid w:val="00176EC9"/>
    <w:rsid w:val="0018095A"/>
    <w:rsid w:val="00180F2D"/>
    <w:rsid w:val="001855B9"/>
    <w:rsid w:val="001859EC"/>
    <w:rsid w:val="00187B9D"/>
    <w:rsid w:val="00190AFA"/>
    <w:rsid w:val="001910A3"/>
    <w:rsid w:val="00194B75"/>
    <w:rsid w:val="00194E8C"/>
    <w:rsid w:val="00196899"/>
    <w:rsid w:val="001A259A"/>
    <w:rsid w:val="001A37FA"/>
    <w:rsid w:val="001A4D9F"/>
    <w:rsid w:val="001B5B14"/>
    <w:rsid w:val="001B7B6B"/>
    <w:rsid w:val="001C1E14"/>
    <w:rsid w:val="001C21FF"/>
    <w:rsid w:val="001C3B94"/>
    <w:rsid w:val="001C558E"/>
    <w:rsid w:val="001D0CCC"/>
    <w:rsid w:val="001D1024"/>
    <w:rsid w:val="001D1770"/>
    <w:rsid w:val="001D4F7F"/>
    <w:rsid w:val="001E0BE5"/>
    <w:rsid w:val="001E1530"/>
    <w:rsid w:val="001E6C4F"/>
    <w:rsid w:val="001F0DC7"/>
    <w:rsid w:val="001F26CA"/>
    <w:rsid w:val="001F60E9"/>
    <w:rsid w:val="001F7BF6"/>
    <w:rsid w:val="001F7EAE"/>
    <w:rsid w:val="00204EB8"/>
    <w:rsid w:val="00213988"/>
    <w:rsid w:val="002140FF"/>
    <w:rsid w:val="002160CD"/>
    <w:rsid w:val="00216FF9"/>
    <w:rsid w:val="00217450"/>
    <w:rsid w:val="00226920"/>
    <w:rsid w:val="00231DA4"/>
    <w:rsid w:val="002340EE"/>
    <w:rsid w:val="00234E03"/>
    <w:rsid w:val="00235037"/>
    <w:rsid w:val="002359A1"/>
    <w:rsid w:val="0024226C"/>
    <w:rsid w:val="00242D7E"/>
    <w:rsid w:val="002447CF"/>
    <w:rsid w:val="00246ECF"/>
    <w:rsid w:val="00247779"/>
    <w:rsid w:val="00250AED"/>
    <w:rsid w:val="00254911"/>
    <w:rsid w:val="00260E4E"/>
    <w:rsid w:val="00263925"/>
    <w:rsid w:val="00263F37"/>
    <w:rsid w:val="002674F8"/>
    <w:rsid w:val="002735A6"/>
    <w:rsid w:val="00276335"/>
    <w:rsid w:val="00280CC5"/>
    <w:rsid w:val="00281385"/>
    <w:rsid w:val="00287246"/>
    <w:rsid w:val="00287C1A"/>
    <w:rsid w:val="00287E01"/>
    <w:rsid w:val="0029319F"/>
    <w:rsid w:val="00294EC5"/>
    <w:rsid w:val="00295018"/>
    <w:rsid w:val="00296C0C"/>
    <w:rsid w:val="002A490A"/>
    <w:rsid w:val="002A7129"/>
    <w:rsid w:val="002B24C4"/>
    <w:rsid w:val="002B7904"/>
    <w:rsid w:val="002C6D0F"/>
    <w:rsid w:val="002D1718"/>
    <w:rsid w:val="002D5AF7"/>
    <w:rsid w:val="002D6F76"/>
    <w:rsid w:val="002D730E"/>
    <w:rsid w:val="002E3468"/>
    <w:rsid w:val="002E4219"/>
    <w:rsid w:val="002E574F"/>
    <w:rsid w:val="002E772B"/>
    <w:rsid w:val="002E7F34"/>
    <w:rsid w:val="002F0DF6"/>
    <w:rsid w:val="002F47F3"/>
    <w:rsid w:val="002F4C1A"/>
    <w:rsid w:val="00301710"/>
    <w:rsid w:val="0030237C"/>
    <w:rsid w:val="003051E5"/>
    <w:rsid w:val="003117A9"/>
    <w:rsid w:val="00314F99"/>
    <w:rsid w:val="00317DD7"/>
    <w:rsid w:val="003226A1"/>
    <w:rsid w:val="0032306E"/>
    <w:rsid w:val="00323800"/>
    <w:rsid w:val="00326D8E"/>
    <w:rsid w:val="003279F5"/>
    <w:rsid w:val="003313B9"/>
    <w:rsid w:val="00331FCB"/>
    <w:rsid w:val="0033338A"/>
    <w:rsid w:val="00334B5F"/>
    <w:rsid w:val="00337DA6"/>
    <w:rsid w:val="003423BE"/>
    <w:rsid w:val="00342661"/>
    <w:rsid w:val="00346B4E"/>
    <w:rsid w:val="00347C11"/>
    <w:rsid w:val="003512A2"/>
    <w:rsid w:val="0035647E"/>
    <w:rsid w:val="003565E2"/>
    <w:rsid w:val="0036309F"/>
    <w:rsid w:val="0036347F"/>
    <w:rsid w:val="00364479"/>
    <w:rsid w:val="0037000D"/>
    <w:rsid w:val="003707BF"/>
    <w:rsid w:val="003711AE"/>
    <w:rsid w:val="003714DE"/>
    <w:rsid w:val="00372BD7"/>
    <w:rsid w:val="00373B42"/>
    <w:rsid w:val="003751D6"/>
    <w:rsid w:val="00377116"/>
    <w:rsid w:val="00384ADB"/>
    <w:rsid w:val="00387408"/>
    <w:rsid w:val="0039286F"/>
    <w:rsid w:val="003935A7"/>
    <w:rsid w:val="0039538C"/>
    <w:rsid w:val="00395F25"/>
    <w:rsid w:val="003A0682"/>
    <w:rsid w:val="003A156A"/>
    <w:rsid w:val="003A2C92"/>
    <w:rsid w:val="003A307D"/>
    <w:rsid w:val="003A5B74"/>
    <w:rsid w:val="003A6AD8"/>
    <w:rsid w:val="003A6CD6"/>
    <w:rsid w:val="003B0F81"/>
    <w:rsid w:val="003B1639"/>
    <w:rsid w:val="003B24FA"/>
    <w:rsid w:val="003B6791"/>
    <w:rsid w:val="003B6A7B"/>
    <w:rsid w:val="003B6BCB"/>
    <w:rsid w:val="003C2884"/>
    <w:rsid w:val="003C4A8B"/>
    <w:rsid w:val="003C6EAA"/>
    <w:rsid w:val="003D12DB"/>
    <w:rsid w:val="003D474F"/>
    <w:rsid w:val="003D761B"/>
    <w:rsid w:val="003E5C1E"/>
    <w:rsid w:val="003E5CDC"/>
    <w:rsid w:val="003E5FF0"/>
    <w:rsid w:val="00400706"/>
    <w:rsid w:val="004016FF"/>
    <w:rsid w:val="00405291"/>
    <w:rsid w:val="00407748"/>
    <w:rsid w:val="00412300"/>
    <w:rsid w:val="004222AC"/>
    <w:rsid w:val="00422982"/>
    <w:rsid w:val="004347BD"/>
    <w:rsid w:val="004364C1"/>
    <w:rsid w:val="00437608"/>
    <w:rsid w:val="004400A5"/>
    <w:rsid w:val="00441D83"/>
    <w:rsid w:val="004422F0"/>
    <w:rsid w:val="004423D0"/>
    <w:rsid w:val="0044246F"/>
    <w:rsid w:val="00443ADC"/>
    <w:rsid w:val="004469EE"/>
    <w:rsid w:val="00450DED"/>
    <w:rsid w:val="00453692"/>
    <w:rsid w:val="004537B8"/>
    <w:rsid w:val="004557C3"/>
    <w:rsid w:val="004631D8"/>
    <w:rsid w:val="0047033C"/>
    <w:rsid w:val="00471704"/>
    <w:rsid w:val="0047219E"/>
    <w:rsid w:val="004754F1"/>
    <w:rsid w:val="00483A09"/>
    <w:rsid w:val="00483FE6"/>
    <w:rsid w:val="00487819"/>
    <w:rsid w:val="0049541D"/>
    <w:rsid w:val="00497D55"/>
    <w:rsid w:val="004A5789"/>
    <w:rsid w:val="004A5862"/>
    <w:rsid w:val="004A6435"/>
    <w:rsid w:val="004B29D0"/>
    <w:rsid w:val="004B538C"/>
    <w:rsid w:val="004B6D68"/>
    <w:rsid w:val="004C0590"/>
    <w:rsid w:val="004C41CF"/>
    <w:rsid w:val="004C5B75"/>
    <w:rsid w:val="004D04BB"/>
    <w:rsid w:val="004D1637"/>
    <w:rsid w:val="004D1FA6"/>
    <w:rsid w:val="004D2D6A"/>
    <w:rsid w:val="004D3A3F"/>
    <w:rsid w:val="004D5904"/>
    <w:rsid w:val="004D6460"/>
    <w:rsid w:val="004D6A68"/>
    <w:rsid w:val="004D79CB"/>
    <w:rsid w:val="004E16CC"/>
    <w:rsid w:val="004E1CF4"/>
    <w:rsid w:val="004E3C34"/>
    <w:rsid w:val="004E5493"/>
    <w:rsid w:val="004E5AFB"/>
    <w:rsid w:val="004F1A3A"/>
    <w:rsid w:val="004F408A"/>
    <w:rsid w:val="004F446B"/>
    <w:rsid w:val="004F4ECC"/>
    <w:rsid w:val="00502C30"/>
    <w:rsid w:val="00507754"/>
    <w:rsid w:val="00510547"/>
    <w:rsid w:val="00511C04"/>
    <w:rsid w:val="00512463"/>
    <w:rsid w:val="005171F9"/>
    <w:rsid w:val="005177FD"/>
    <w:rsid w:val="00522D72"/>
    <w:rsid w:val="005364C9"/>
    <w:rsid w:val="005407BC"/>
    <w:rsid w:val="0054346E"/>
    <w:rsid w:val="00543A31"/>
    <w:rsid w:val="00545247"/>
    <w:rsid w:val="00546937"/>
    <w:rsid w:val="005507BA"/>
    <w:rsid w:val="00554F62"/>
    <w:rsid w:val="00556E58"/>
    <w:rsid w:val="0055733F"/>
    <w:rsid w:val="0056286B"/>
    <w:rsid w:val="00565B74"/>
    <w:rsid w:val="00565C9C"/>
    <w:rsid w:val="0056616C"/>
    <w:rsid w:val="005669E8"/>
    <w:rsid w:val="005674CF"/>
    <w:rsid w:val="0057174F"/>
    <w:rsid w:val="00571C52"/>
    <w:rsid w:val="00573FA6"/>
    <w:rsid w:val="00574C5C"/>
    <w:rsid w:val="00575EA1"/>
    <w:rsid w:val="00580D51"/>
    <w:rsid w:val="00581988"/>
    <w:rsid w:val="005874D2"/>
    <w:rsid w:val="00591DC6"/>
    <w:rsid w:val="005925BC"/>
    <w:rsid w:val="005937C6"/>
    <w:rsid w:val="00595404"/>
    <w:rsid w:val="0059543A"/>
    <w:rsid w:val="005A03F4"/>
    <w:rsid w:val="005A1470"/>
    <w:rsid w:val="005A465D"/>
    <w:rsid w:val="005A6095"/>
    <w:rsid w:val="005B12F5"/>
    <w:rsid w:val="005B14CB"/>
    <w:rsid w:val="005B393A"/>
    <w:rsid w:val="005B4ECB"/>
    <w:rsid w:val="005B6951"/>
    <w:rsid w:val="005C0D64"/>
    <w:rsid w:val="005C1DDD"/>
    <w:rsid w:val="005C1F34"/>
    <w:rsid w:val="005C6C03"/>
    <w:rsid w:val="005C6D78"/>
    <w:rsid w:val="005D32B2"/>
    <w:rsid w:val="005D3864"/>
    <w:rsid w:val="005E0276"/>
    <w:rsid w:val="005E1ACE"/>
    <w:rsid w:val="005E256F"/>
    <w:rsid w:val="005E4182"/>
    <w:rsid w:val="005E55CD"/>
    <w:rsid w:val="005E6E21"/>
    <w:rsid w:val="005E75C7"/>
    <w:rsid w:val="005F00C6"/>
    <w:rsid w:val="005F0CB0"/>
    <w:rsid w:val="005F19BF"/>
    <w:rsid w:val="005F2D12"/>
    <w:rsid w:val="005F7721"/>
    <w:rsid w:val="0060023D"/>
    <w:rsid w:val="00600C19"/>
    <w:rsid w:val="006056C6"/>
    <w:rsid w:val="006151D6"/>
    <w:rsid w:val="00615607"/>
    <w:rsid w:val="00621540"/>
    <w:rsid w:val="006236DC"/>
    <w:rsid w:val="006248CB"/>
    <w:rsid w:val="0062636D"/>
    <w:rsid w:val="00626BCB"/>
    <w:rsid w:val="006300AB"/>
    <w:rsid w:val="0063151B"/>
    <w:rsid w:val="00636B51"/>
    <w:rsid w:val="00636D1A"/>
    <w:rsid w:val="006379C8"/>
    <w:rsid w:val="00642D42"/>
    <w:rsid w:val="00643426"/>
    <w:rsid w:val="00646779"/>
    <w:rsid w:val="00647503"/>
    <w:rsid w:val="006523B9"/>
    <w:rsid w:val="00655126"/>
    <w:rsid w:val="00656F5A"/>
    <w:rsid w:val="006572C8"/>
    <w:rsid w:val="00657C65"/>
    <w:rsid w:val="00660E84"/>
    <w:rsid w:val="00663422"/>
    <w:rsid w:val="00666AB1"/>
    <w:rsid w:val="00666E44"/>
    <w:rsid w:val="006752AD"/>
    <w:rsid w:val="00677F4E"/>
    <w:rsid w:val="00681017"/>
    <w:rsid w:val="006877DD"/>
    <w:rsid w:val="00691F37"/>
    <w:rsid w:val="00695C57"/>
    <w:rsid w:val="00696604"/>
    <w:rsid w:val="006A2163"/>
    <w:rsid w:val="006A73C3"/>
    <w:rsid w:val="006B43BC"/>
    <w:rsid w:val="006C3523"/>
    <w:rsid w:val="006C4CF2"/>
    <w:rsid w:val="006C7C34"/>
    <w:rsid w:val="006D084C"/>
    <w:rsid w:val="006D194E"/>
    <w:rsid w:val="006D582C"/>
    <w:rsid w:val="006E1C20"/>
    <w:rsid w:val="006E1EFA"/>
    <w:rsid w:val="006E3A43"/>
    <w:rsid w:val="006E3C98"/>
    <w:rsid w:val="006E4B62"/>
    <w:rsid w:val="006E6BEF"/>
    <w:rsid w:val="006E7F34"/>
    <w:rsid w:val="006F0A9E"/>
    <w:rsid w:val="006F12D4"/>
    <w:rsid w:val="006F40D9"/>
    <w:rsid w:val="006F430C"/>
    <w:rsid w:val="006F7268"/>
    <w:rsid w:val="00704A92"/>
    <w:rsid w:val="00705D47"/>
    <w:rsid w:val="00711845"/>
    <w:rsid w:val="00712A39"/>
    <w:rsid w:val="00712F8F"/>
    <w:rsid w:val="007153CD"/>
    <w:rsid w:val="00716CB2"/>
    <w:rsid w:val="00717307"/>
    <w:rsid w:val="007174D2"/>
    <w:rsid w:val="00724320"/>
    <w:rsid w:val="007259B2"/>
    <w:rsid w:val="007276EB"/>
    <w:rsid w:val="007347ED"/>
    <w:rsid w:val="00736E21"/>
    <w:rsid w:val="00741388"/>
    <w:rsid w:val="00744C2D"/>
    <w:rsid w:val="00753550"/>
    <w:rsid w:val="00753741"/>
    <w:rsid w:val="0075672E"/>
    <w:rsid w:val="00756947"/>
    <w:rsid w:val="00757FCD"/>
    <w:rsid w:val="007620A6"/>
    <w:rsid w:val="00770079"/>
    <w:rsid w:val="00780012"/>
    <w:rsid w:val="007803DA"/>
    <w:rsid w:val="00785009"/>
    <w:rsid w:val="00785F40"/>
    <w:rsid w:val="0078635A"/>
    <w:rsid w:val="00786E0D"/>
    <w:rsid w:val="0079116A"/>
    <w:rsid w:val="00791F95"/>
    <w:rsid w:val="0079413B"/>
    <w:rsid w:val="007965B4"/>
    <w:rsid w:val="007A0568"/>
    <w:rsid w:val="007A2CBF"/>
    <w:rsid w:val="007A4D05"/>
    <w:rsid w:val="007A64A1"/>
    <w:rsid w:val="007B05A5"/>
    <w:rsid w:val="007B0706"/>
    <w:rsid w:val="007B0CCE"/>
    <w:rsid w:val="007B142C"/>
    <w:rsid w:val="007B534D"/>
    <w:rsid w:val="007B6D49"/>
    <w:rsid w:val="007B74BD"/>
    <w:rsid w:val="007C5025"/>
    <w:rsid w:val="007D0C52"/>
    <w:rsid w:val="007D4420"/>
    <w:rsid w:val="007D5268"/>
    <w:rsid w:val="007D568C"/>
    <w:rsid w:val="007D58CF"/>
    <w:rsid w:val="007D6812"/>
    <w:rsid w:val="007E260D"/>
    <w:rsid w:val="007E2E04"/>
    <w:rsid w:val="007E78D5"/>
    <w:rsid w:val="007F082E"/>
    <w:rsid w:val="007F11D1"/>
    <w:rsid w:val="007F2397"/>
    <w:rsid w:val="007F3ED8"/>
    <w:rsid w:val="007F52A5"/>
    <w:rsid w:val="007F5E07"/>
    <w:rsid w:val="00800412"/>
    <w:rsid w:val="00804659"/>
    <w:rsid w:val="008053EA"/>
    <w:rsid w:val="00805BE4"/>
    <w:rsid w:val="0081554C"/>
    <w:rsid w:val="0081646B"/>
    <w:rsid w:val="00817562"/>
    <w:rsid w:val="008213D9"/>
    <w:rsid w:val="00826844"/>
    <w:rsid w:val="00827B0B"/>
    <w:rsid w:val="00827C10"/>
    <w:rsid w:val="00830A1F"/>
    <w:rsid w:val="0083632A"/>
    <w:rsid w:val="00836540"/>
    <w:rsid w:val="0083654F"/>
    <w:rsid w:val="0083699B"/>
    <w:rsid w:val="008378D1"/>
    <w:rsid w:val="00837D8F"/>
    <w:rsid w:val="00837FAE"/>
    <w:rsid w:val="00842330"/>
    <w:rsid w:val="00842E75"/>
    <w:rsid w:val="00844C3E"/>
    <w:rsid w:val="008469ED"/>
    <w:rsid w:val="00847C4D"/>
    <w:rsid w:val="008562A3"/>
    <w:rsid w:val="00857675"/>
    <w:rsid w:val="008609B1"/>
    <w:rsid w:val="008624A4"/>
    <w:rsid w:val="0086298F"/>
    <w:rsid w:val="00863E7B"/>
    <w:rsid w:val="0086667C"/>
    <w:rsid w:val="00867173"/>
    <w:rsid w:val="00867752"/>
    <w:rsid w:val="00867A63"/>
    <w:rsid w:val="00872C5C"/>
    <w:rsid w:val="00874F14"/>
    <w:rsid w:val="00876B2A"/>
    <w:rsid w:val="00885710"/>
    <w:rsid w:val="008858C0"/>
    <w:rsid w:val="00885CEE"/>
    <w:rsid w:val="00885DA7"/>
    <w:rsid w:val="008866C3"/>
    <w:rsid w:val="00897808"/>
    <w:rsid w:val="00897F0D"/>
    <w:rsid w:val="008A2143"/>
    <w:rsid w:val="008A6E94"/>
    <w:rsid w:val="008A7F31"/>
    <w:rsid w:val="008B4BD9"/>
    <w:rsid w:val="008B57CA"/>
    <w:rsid w:val="008B6F86"/>
    <w:rsid w:val="008C1853"/>
    <w:rsid w:val="008D1970"/>
    <w:rsid w:val="008D2C36"/>
    <w:rsid w:val="008D3396"/>
    <w:rsid w:val="008D3B7F"/>
    <w:rsid w:val="008D507C"/>
    <w:rsid w:val="008D609F"/>
    <w:rsid w:val="008D64E2"/>
    <w:rsid w:val="008D7B25"/>
    <w:rsid w:val="008E2444"/>
    <w:rsid w:val="008E292E"/>
    <w:rsid w:val="008E328F"/>
    <w:rsid w:val="008E3479"/>
    <w:rsid w:val="008E4DCB"/>
    <w:rsid w:val="008F37EB"/>
    <w:rsid w:val="008F6170"/>
    <w:rsid w:val="00902E51"/>
    <w:rsid w:val="009032E7"/>
    <w:rsid w:val="00912D84"/>
    <w:rsid w:val="00913938"/>
    <w:rsid w:val="0091761F"/>
    <w:rsid w:val="00917893"/>
    <w:rsid w:val="00917D01"/>
    <w:rsid w:val="00922B76"/>
    <w:rsid w:val="0092387F"/>
    <w:rsid w:val="0092569A"/>
    <w:rsid w:val="0093059F"/>
    <w:rsid w:val="00932137"/>
    <w:rsid w:val="009323A0"/>
    <w:rsid w:val="00934935"/>
    <w:rsid w:val="00936CF3"/>
    <w:rsid w:val="00937DB7"/>
    <w:rsid w:val="009415B4"/>
    <w:rsid w:val="0094526A"/>
    <w:rsid w:val="0094538E"/>
    <w:rsid w:val="00952D59"/>
    <w:rsid w:val="00953FD8"/>
    <w:rsid w:val="0095614D"/>
    <w:rsid w:val="00964A0E"/>
    <w:rsid w:val="00965F5D"/>
    <w:rsid w:val="00981059"/>
    <w:rsid w:val="00981B7D"/>
    <w:rsid w:val="00983C0C"/>
    <w:rsid w:val="009903C0"/>
    <w:rsid w:val="009933C9"/>
    <w:rsid w:val="00997A98"/>
    <w:rsid w:val="009A1E9B"/>
    <w:rsid w:val="009A2407"/>
    <w:rsid w:val="009A4397"/>
    <w:rsid w:val="009A784C"/>
    <w:rsid w:val="009B26F5"/>
    <w:rsid w:val="009B6612"/>
    <w:rsid w:val="009B6991"/>
    <w:rsid w:val="009B7BF7"/>
    <w:rsid w:val="009C3E2C"/>
    <w:rsid w:val="009C3F2C"/>
    <w:rsid w:val="009C4193"/>
    <w:rsid w:val="009C4524"/>
    <w:rsid w:val="009D1DA2"/>
    <w:rsid w:val="009D1E07"/>
    <w:rsid w:val="009D330C"/>
    <w:rsid w:val="009D6503"/>
    <w:rsid w:val="009D6678"/>
    <w:rsid w:val="009D7F06"/>
    <w:rsid w:val="009E18C2"/>
    <w:rsid w:val="009E2E00"/>
    <w:rsid w:val="009E76D4"/>
    <w:rsid w:val="009F4BF7"/>
    <w:rsid w:val="009F7684"/>
    <w:rsid w:val="00A02D9D"/>
    <w:rsid w:val="00A037F2"/>
    <w:rsid w:val="00A05DC4"/>
    <w:rsid w:val="00A06594"/>
    <w:rsid w:val="00A12632"/>
    <w:rsid w:val="00A14EFD"/>
    <w:rsid w:val="00A162EC"/>
    <w:rsid w:val="00A166CE"/>
    <w:rsid w:val="00A168E2"/>
    <w:rsid w:val="00A223D7"/>
    <w:rsid w:val="00A25322"/>
    <w:rsid w:val="00A27EDB"/>
    <w:rsid w:val="00A31CDC"/>
    <w:rsid w:val="00A338BD"/>
    <w:rsid w:val="00A36509"/>
    <w:rsid w:val="00A40755"/>
    <w:rsid w:val="00A40B07"/>
    <w:rsid w:val="00A45619"/>
    <w:rsid w:val="00A502E3"/>
    <w:rsid w:val="00A5248D"/>
    <w:rsid w:val="00A577F2"/>
    <w:rsid w:val="00A63C2F"/>
    <w:rsid w:val="00A653A1"/>
    <w:rsid w:val="00A65DB3"/>
    <w:rsid w:val="00A70D68"/>
    <w:rsid w:val="00A744C2"/>
    <w:rsid w:val="00A76395"/>
    <w:rsid w:val="00A771FD"/>
    <w:rsid w:val="00A82EF5"/>
    <w:rsid w:val="00A83009"/>
    <w:rsid w:val="00A833BC"/>
    <w:rsid w:val="00A85AD9"/>
    <w:rsid w:val="00A8607E"/>
    <w:rsid w:val="00A8767D"/>
    <w:rsid w:val="00A879E9"/>
    <w:rsid w:val="00A93C93"/>
    <w:rsid w:val="00A949B0"/>
    <w:rsid w:val="00A956C5"/>
    <w:rsid w:val="00A959B8"/>
    <w:rsid w:val="00AA43DA"/>
    <w:rsid w:val="00AA58EC"/>
    <w:rsid w:val="00AA73DE"/>
    <w:rsid w:val="00AB05D7"/>
    <w:rsid w:val="00AB2798"/>
    <w:rsid w:val="00AB2C39"/>
    <w:rsid w:val="00AB54B9"/>
    <w:rsid w:val="00AB5EC1"/>
    <w:rsid w:val="00AB62AA"/>
    <w:rsid w:val="00AC025B"/>
    <w:rsid w:val="00AD0510"/>
    <w:rsid w:val="00AD09C7"/>
    <w:rsid w:val="00AD1F7D"/>
    <w:rsid w:val="00AD2C78"/>
    <w:rsid w:val="00AD6CC1"/>
    <w:rsid w:val="00AD7761"/>
    <w:rsid w:val="00AE358F"/>
    <w:rsid w:val="00B00AC3"/>
    <w:rsid w:val="00B00B92"/>
    <w:rsid w:val="00B062DD"/>
    <w:rsid w:val="00B07634"/>
    <w:rsid w:val="00B1081B"/>
    <w:rsid w:val="00B11197"/>
    <w:rsid w:val="00B13DE9"/>
    <w:rsid w:val="00B22FFA"/>
    <w:rsid w:val="00B25D6D"/>
    <w:rsid w:val="00B2752B"/>
    <w:rsid w:val="00B32EB1"/>
    <w:rsid w:val="00B33F80"/>
    <w:rsid w:val="00B3433D"/>
    <w:rsid w:val="00B34DCE"/>
    <w:rsid w:val="00B350F0"/>
    <w:rsid w:val="00B376A6"/>
    <w:rsid w:val="00B4123E"/>
    <w:rsid w:val="00B46AC6"/>
    <w:rsid w:val="00B47931"/>
    <w:rsid w:val="00B53415"/>
    <w:rsid w:val="00B54919"/>
    <w:rsid w:val="00B56B74"/>
    <w:rsid w:val="00B57C24"/>
    <w:rsid w:val="00B60357"/>
    <w:rsid w:val="00B64CE8"/>
    <w:rsid w:val="00B704C8"/>
    <w:rsid w:val="00B71225"/>
    <w:rsid w:val="00B72280"/>
    <w:rsid w:val="00B73FDE"/>
    <w:rsid w:val="00B77641"/>
    <w:rsid w:val="00B777DA"/>
    <w:rsid w:val="00B77C2C"/>
    <w:rsid w:val="00B809ED"/>
    <w:rsid w:val="00B825D4"/>
    <w:rsid w:val="00B849B5"/>
    <w:rsid w:val="00B9474C"/>
    <w:rsid w:val="00BA0C16"/>
    <w:rsid w:val="00BA2021"/>
    <w:rsid w:val="00BA2B08"/>
    <w:rsid w:val="00BA41B2"/>
    <w:rsid w:val="00BA7556"/>
    <w:rsid w:val="00BB384C"/>
    <w:rsid w:val="00BB4705"/>
    <w:rsid w:val="00BC00D2"/>
    <w:rsid w:val="00BC2E66"/>
    <w:rsid w:val="00BC5DD6"/>
    <w:rsid w:val="00BE1980"/>
    <w:rsid w:val="00BE460A"/>
    <w:rsid w:val="00BE49C4"/>
    <w:rsid w:val="00BE62AE"/>
    <w:rsid w:val="00BE62D2"/>
    <w:rsid w:val="00BF2596"/>
    <w:rsid w:val="00BF4A9B"/>
    <w:rsid w:val="00BF4C37"/>
    <w:rsid w:val="00BF4E95"/>
    <w:rsid w:val="00BF7E87"/>
    <w:rsid w:val="00C02317"/>
    <w:rsid w:val="00C02705"/>
    <w:rsid w:val="00C02A6A"/>
    <w:rsid w:val="00C052AD"/>
    <w:rsid w:val="00C12B91"/>
    <w:rsid w:val="00C13953"/>
    <w:rsid w:val="00C14EBF"/>
    <w:rsid w:val="00C17BB7"/>
    <w:rsid w:val="00C31454"/>
    <w:rsid w:val="00C32A97"/>
    <w:rsid w:val="00C35F36"/>
    <w:rsid w:val="00C369D0"/>
    <w:rsid w:val="00C371F4"/>
    <w:rsid w:val="00C37C6C"/>
    <w:rsid w:val="00C40AD3"/>
    <w:rsid w:val="00C433AB"/>
    <w:rsid w:val="00C45C36"/>
    <w:rsid w:val="00C461F8"/>
    <w:rsid w:val="00C46AD8"/>
    <w:rsid w:val="00C46B44"/>
    <w:rsid w:val="00C548F1"/>
    <w:rsid w:val="00C555AF"/>
    <w:rsid w:val="00C5565E"/>
    <w:rsid w:val="00C626A5"/>
    <w:rsid w:val="00C62D5F"/>
    <w:rsid w:val="00C6385A"/>
    <w:rsid w:val="00C65D3B"/>
    <w:rsid w:val="00C73D0E"/>
    <w:rsid w:val="00C74ADE"/>
    <w:rsid w:val="00C75A53"/>
    <w:rsid w:val="00C84DEA"/>
    <w:rsid w:val="00C879CC"/>
    <w:rsid w:val="00C90CEF"/>
    <w:rsid w:val="00C91281"/>
    <w:rsid w:val="00C95402"/>
    <w:rsid w:val="00C95BF7"/>
    <w:rsid w:val="00C962F6"/>
    <w:rsid w:val="00C9742B"/>
    <w:rsid w:val="00C97BB3"/>
    <w:rsid w:val="00C97C89"/>
    <w:rsid w:val="00CA0474"/>
    <w:rsid w:val="00CA1802"/>
    <w:rsid w:val="00CA3EB5"/>
    <w:rsid w:val="00CA5693"/>
    <w:rsid w:val="00CB2C68"/>
    <w:rsid w:val="00CB4193"/>
    <w:rsid w:val="00CB5300"/>
    <w:rsid w:val="00CB7D18"/>
    <w:rsid w:val="00CC01F6"/>
    <w:rsid w:val="00CC1EAA"/>
    <w:rsid w:val="00CC359D"/>
    <w:rsid w:val="00CD0AF6"/>
    <w:rsid w:val="00CD19E3"/>
    <w:rsid w:val="00CD55F7"/>
    <w:rsid w:val="00CD606F"/>
    <w:rsid w:val="00CE0D7E"/>
    <w:rsid w:val="00CE0E13"/>
    <w:rsid w:val="00CF109B"/>
    <w:rsid w:val="00CF444C"/>
    <w:rsid w:val="00CF5874"/>
    <w:rsid w:val="00CF7FB3"/>
    <w:rsid w:val="00D010F4"/>
    <w:rsid w:val="00D05B4C"/>
    <w:rsid w:val="00D05FE7"/>
    <w:rsid w:val="00D14491"/>
    <w:rsid w:val="00D15542"/>
    <w:rsid w:val="00D16090"/>
    <w:rsid w:val="00D222F0"/>
    <w:rsid w:val="00D23203"/>
    <w:rsid w:val="00D242C4"/>
    <w:rsid w:val="00D276AE"/>
    <w:rsid w:val="00D3033E"/>
    <w:rsid w:val="00D32504"/>
    <w:rsid w:val="00D33D38"/>
    <w:rsid w:val="00D40EDD"/>
    <w:rsid w:val="00D44128"/>
    <w:rsid w:val="00D45D45"/>
    <w:rsid w:val="00D45F72"/>
    <w:rsid w:val="00D551D5"/>
    <w:rsid w:val="00D6152F"/>
    <w:rsid w:val="00D618FB"/>
    <w:rsid w:val="00D62B6E"/>
    <w:rsid w:val="00D638DE"/>
    <w:rsid w:val="00D63F52"/>
    <w:rsid w:val="00D64173"/>
    <w:rsid w:val="00D66B01"/>
    <w:rsid w:val="00D7270A"/>
    <w:rsid w:val="00D746DC"/>
    <w:rsid w:val="00D76E49"/>
    <w:rsid w:val="00D80D14"/>
    <w:rsid w:val="00D81EE5"/>
    <w:rsid w:val="00D82728"/>
    <w:rsid w:val="00D851E2"/>
    <w:rsid w:val="00D86CDA"/>
    <w:rsid w:val="00D90912"/>
    <w:rsid w:val="00D90DD7"/>
    <w:rsid w:val="00D9264A"/>
    <w:rsid w:val="00D960D5"/>
    <w:rsid w:val="00D96E22"/>
    <w:rsid w:val="00DA2112"/>
    <w:rsid w:val="00DA4217"/>
    <w:rsid w:val="00DA490B"/>
    <w:rsid w:val="00DA4C3A"/>
    <w:rsid w:val="00DA517E"/>
    <w:rsid w:val="00DA7827"/>
    <w:rsid w:val="00DB0EA7"/>
    <w:rsid w:val="00DB1DEF"/>
    <w:rsid w:val="00DB2CC3"/>
    <w:rsid w:val="00DB5220"/>
    <w:rsid w:val="00DB6D93"/>
    <w:rsid w:val="00DC0B1B"/>
    <w:rsid w:val="00DC2F66"/>
    <w:rsid w:val="00DC3CAB"/>
    <w:rsid w:val="00DC5271"/>
    <w:rsid w:val="00DD0D84"/>
    <w:rsid w:val="00DD0E98"/>
    <w:rsid w:val="00DD2E5D"/>
    <w:rsid w:val="00DD362E"/>
    <w:rsid w:val="00DE324D"/>
    <w:rsid w:val="00DE3776"/>
    <w:rsid w:val="00DE5786"/>
    <w:rsid w:val="00DE584F"/>
    <w:rsid w:val="00DE62BF"/>
    <w:rsid w:val="00DE6FB7"/>
    <w:rsid w:val="00DE7894"/>
    <w:rsid w:val="00DF0091"/>
    <w:rsid w:val="00DF3317"/>
    <w:rsid w:val="00DF37C6"/>
    <w:rsid w:val="00DF3B16"/>
    <w:rsid w:val="00DF6829"/>
    <w:rsid w:val="00E00244"/>
    <w:rsid w:val="00E07000"/>
    <w:rsid w:val="00E10467"/>
    <w:rsid w:val="00E107F6"/>
    <w:rsid w:val="00E11282"/>
    <w:rsid w:val="00E15FC4"/>
    <w:rsid w:val="00E16932"/>
    <w:rsid w:val="00E206CA"/>
    <w:rsid w:val="00E210FD"/>
    <w:rsid w:val="00E22F87"/>
    <w:rsid w:val="00E24CC1"/>
    <w:rsid w:val="00E270E1"/>
    <w:rsid w:val="00E27E09"/>
    <w:rsid w:val="00E307EF"/>
    <w:rsid w:val="00E44356"/>
    <w:rsid w:val="00E44925"/>
    <w:rsid w:val="00E51594"/>
    <w:rsid w:val="00E54416"/>
    <w:rsid w:val="00E54A6D"/>
    <w:rsid w:val="00E55FFA"/>
    <w:rsid w:val="00E5640B"/>
    <w:rsid w:val="00E62FED"/>
    <w:rsid w:val="00E631F6"/>
    <w:rsid w:val="00E66D04"/>
    <w:rsid w:val="00E6767E"/>
    <w:rsid w:val="00E67ED2"/>
    <w:rsid w:val="00E71B9F"/>
    <w:rsid w:val="00E726BC"/>
    <w:rsid w:val="00E726CE"/>
    <w:rsid w:val="00E7410D"/>
    <w:rsid w:val="00E7467A"/>
    <w:rsid w:val="00E76F35"/>
    <w:rsid w:val="00E8026C"/>
    <w:rsid w:val="00E80AEA"/>
    <w:rsid w:val="00E8456F"/>
    <w:rsid w:val="00E864B1"/>
    <w:rsid w:val="00E87C9D"/>
    <w:rsid w:val="00E9064B"/>
    <w:rsid w:val="00E952E4"/>
    <w:rsid w:val="00E9581F"/>
    <w:rsid w:val="00EA58F2"/>
    <w:rsid w:val="00EA6082"/>
    <w:rsid w:val="00EB3804"/>
    <w:rsid w:val="00EC3D29"/>
    <w:rsid w:val="00ED6580"/>
    <w:rsid w:val="00EE0276"/>
    <w:rsid w:val="00EE36DF"/>
    <w:rsid w:val="00EF2D0A"/>
    <w:rsid w:val="00EF2F38"/>
    <w:rsid w:val="00EF5D2E"/>
    <w:rsid w:val="00EF7875"/>
    <w:rsid w:val="00F012CD"/>
    <w:rsid w:val="00F02933"/>
    <w:rsid w:val="00F05590"/>
    <w:rsid w:val="00F05771"/>
    <w:rsid w:val="00F07D45"/>
    <w:rsid w:val="00F131C4"/>
    <w:rsid w:val="00F15E7C"/>
    <w:rsid w:val="00F2291D"/>
    <w:rsid w:val="00F23793"/>
    <w:rsid w:val="00F36BF3"/>
    <w:rsid w:val="00F4164A"/>
    <w:rsid w:val="00F43EED"/>
    <w:rsid w:val="00F45E9E"/>
    <w:rsid w:val="00F47567"/>
    <w:rsid w:val="00F47DC3"/>
    <w:rsid w:val="00F51485"/>
    <w:rsid w:val="00F53777"/>
    <w:rsid w:val="00F53FF9"/>
    <w:rsid w:val="00F6131B"/>
    <w:rsid w:val="00F6474B"/>
    <w:rsid w:val="00F656D1"/>
    <w:rsid w:val="00F72F6A"/>
    <w:rsid w:val="00F73B61"/>
    <w:rsid w:val="00F7435B"/>
    <w:rsid w:val="00F752FC"/>
    <w:rsid w:val="00F7566D"/>
    <w:rsid w:val="00F82E97"/>
    <w:rsid w:val="00F83CBA"/>
    <w:rsid w:val="00F91F1E"/>
    <w:rsid w:val="00F931DA"/>
    <w:rsid w:val="00F95E56"/>
    <w:rsid w:val="00FA3655"/>
    <w:rsid w:val="00FA46D2"/>
    <w:rsid w:val="00FA6A41"/>
    <w:rsid w:val="00FA7BF4"/>
    <w:rsid w:val="00FB04B9"/>
    <w:rsid w:val="00FB304E"/>
    <w:rsid w:val="00FB363B"/>
    <w:rsid w:val="00FB6026"/>
    <w:rsid w:val="00FB7648"/>
    <w:rsid w:val="00FC17C7"/>
    <w:rsid w:val="00FC25F9"/>
    <w:rsid w:val="00FC5095"/>
    <w:rsid w:val="00FC6B78"/>
    <w:rsid w:val="00FC7878"/>
    <w:rsid w:val="00FD3636"/>
    <w:rsid w:val="00FD3D0B"/>
    <w:rsid w:val="00FD69E9"/>
    <w:rsid w:val="00FD7BBF"/>
    <w:rsid w:val="00FD7C41"/>
    <w:rsid w:val="00FE02B2"/>
    <w:rsid w:val="00FE040C"/>
    <w:rsid w:val="00FE0F4D"/>
    <w:rsid w:val="00FE14C4"/>
    <w:rsid w:val="00FE3F87"/>
    <w:rsid w:val="00FE4160"/>
    <w:rsid w:val="00FE4E77"/>
    <w:rsid w:val="00FE6FC0"/>
    <w:rsid w:val="00FE7199"/>
    <w:rsid w:val="00FE7FD4"/>
    <w:rsid w:val="00FF0D40"/>
    <w:rsid w:val="00FF0EC0"/>
    <w:rsid w:val="00FF1F67"/>
    <w:rsid w:val="00FF77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0FFB7"/>
  <w15:docId w15:val="{9EC1905B-4D47-482D-BDC4-B77825C7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55B9"/>
    <w:pPr>
      <w:widowControl w:val="0"/>
      <w:suppressAutoHyphens/>
      <w:autoSpaceDN w:val="0"/>
      <w:spacing w:after="0" w:line="240" w:lineRule="auto"/>
      <w:textAlignment w:val="baseline"/>
    </w:pPr>
    <w:rPr>
      <w:rFonts w:ascii="Arial" w:eastAsia="Times New Roman" w:hAnsi="Arial" w:cs="Times New Roman"/>
      <w:kern w:val="3"/>
      <w:sz w:val="20"/>
      <w:szCs w:val="20"/>
    </w:rPr>
  </w:style>
  <w:style w:type="paragraph" w:styleId="Heading1">
    <w:name w:val="heading 1"/>
    <w:basedOn w:val="Textbody"/>
    <w:next w:val="Textbody"/>
    <w:link w:val="Heading1Char"/>
    <w:uiPriority w:val="9"/>
    <w:qFormat/>
    <w:rsid w:val="000971FA"/>
    <w:pPr>
      <w:ind w:left="709" w:hanging="709"/>
      <w:jc w:val="left"/>
      <w:outlineLvl w:val="0"/>
    </w:pPr>
    <w:rPr>
      <w:b/>
      <w:sz w:val="22"/>
      <w:szCs w:val="22"/>
    </w:rPr>
  </w:style>
  <w:style w:type="paragraph" w:styleId="Heading2">
    <w:name w:val="heading 2"/>
    <w:basedOn w:val="Normal"/>
    <w:next w:val="Normal"/>
    <w:link w:val="Heading2Char"/>
    <w:uiPriority w:val="9"/>
    <w:semiHidden/>
    <w:unhideWhenUsed/>
    <w:qFormat/>
    <w:rsid w:val="002359A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160BF2"/>
    <w:pPr>
      <w:keepNext/>
      <w:widowControl/>
      <w:suppressAutoHyphens w:val="0"/>
      <w:autoSpaceDN/>
      <w:spacing w:before="240" w:after="60"/>
      <w:textAlignment w:val="auto"/>
      <w:outlineLvl w:val="2"/>
    </w:pPr>
    <w:rPr>
      <w:rFonts w:ascii="Cambria" w:hAnsi="Cambria"/>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71FA"/>
    <w:pPr>
      <w:tabs>
        <w:tab w:val="center" w:pos="4536"/>
        <w:tab w:val="right" w:pos="9072"/>
      </w:tabs>
    </w:pPr>
  </w:style>
  <w:style w:type="character" w:customStyle="1" w:styleId="HeaderChar">
    <w:name w:val="Header Char"/>
    <w:basedOn w:val="DefaultParagraphFont"/>
    <w:link w:val="Header"/>
    <w:rsid w:val="000971FA"/>
  </w:style>
  <w:style w:type="paragraph" w:styleId="Footer">
    <w:name w:val="footer"/>
    <w:basedOn w:val="Normal"/>
    <w:link w:val="FooterChar"/>
    <w:uiPriority w:val="99"/>
    <w:unhideWhenUsed/>
    <w:rsid w:val="000971FA"/>
    <w:pPr>
      <w:tabs>
        <w:tab w:val="center" w:pos="4536"/>
        <w:tab w:val="right" w:pos="9072"/>
      </w:tabs>
    </w:pPr>
  </w:style>
  <w:style w:type="character" w:customStyle="1" w:styleId="FooterChar">
    <w:name w:val="Footer Char"/>
    <w:basedOn w:val="DefaultParagraphFont"/>
    <w:link w:val="Footer"/>
    <w:uiPriority w:val="99"/>
    <w:rsid w:val="000971FA"/>
  </w:style>
  <w:style w:type="character" w:styleId="PageNumber">
    <w:name w:val="page number"/>
    <w:basedOn w:val="DefaultParagraphFont"/>
    <w:rsid w:val="000971FA"/>
  </w:style>
  <w:style w:type="paragraph" w:styleId="BalloonText">
    <w:name w:val="Balloon Text"/>
    <w:basedOn w:val="Normal"/>
    <w:link w:val="BalloonTextChar"/>
    <w:uiPriority w:val="99"/>
    <w:semiHidden/>
    <w:unhideWhenUsed/>
    <w:rsid w:val="000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FA"/>
    <w:rPr>
      <w:rFonts w:ascii="Segoe UI" w:hAnsi="Segoe UI" w:cs="Segoe UI"/>
      <w:sz w:val="18"/>
      <w:szCs w:val="18"/>
    </w:rPr>
  </w:style>
  <w:style w:type="paragraph" w:customStyle="1" w:styleId="Standard">
    <w:name w:val="Standard"/>
    <w:rsid w:val="000971FA"/>
    <w:pPr>
      <w:widowControl w:val="0"/>
      <w:autoSpaceDE w:val="0"/>
      <w:autoSpaceDN w:val="0"/>
      <w:spacing w:before="120" w:after="0" w:line="240" w:lineRule="auto"/>
      <w:jc w:val="both"/>
    </w:pPr>
    <w:rPr>
      <w:rFonts w:ascii="Arial MT" w:eastAsia="Times New Roman" w:hAnsi="Arial MT" w:cs="Times New Roman"/>
      <w:color w:val="000000"/>
      <w:sz w:val="24"/>
      <w:szCs w:val="24"/>
    </w:rPr>
  </w:style>
  <w:style w:type="paragraph" w:customStyle="1" w:styleId="Textbody">
    <w:name w:val="Text body"/>
    <w:basedOn w:val="Standard"/>
    <w:rsid w:val="000971FA"/>
    <w:pPr>
      <w:suppressAutoHyphens/>
    </w:pPr>
    <w:rPr>
      <w:szCs w:val="20"/>
      <w:lang w:eastAsia="ar-SA"/>
    </w:rPr>
  </w:style>
  <w:style w:type="paragraph" w:styleId="Title">
    <w:name w:val="Title"/>
    <w:basedOn w:val="Standard"/>
    <w:next w:val="Subtitle"/>
    <w:link w:val="TitleChar"/>
    <w:qFormat/>
    <w:rsid w:val="000971FA"/>
    <w:pPr>
      <w:suppressAutoHyphens/>
      <w:jc w:val="center"/>
    </w:pPr>
    <w:rPr>
      <w:b/>
      <w:bCs/>
      <w:szCs w:val="20"/>
      <w:lang w:eastAsia="ar-SA"/>
    </w:rPr>
  </w:style>
  <w:style w:type="character" w:customStyle="1" w:styleId="TitleChar">
    <w:name w:val="Title Char"/>
    <w:basedOn w:val="DefaultParagraphFont"/>
    <w:link w:val="Title"/>
    <w:rsid w:val="000971FA"/>
    <w:rPr>
      <w:rFonts w:ascii="Arial MT" w:eastAsia="Times New Roman" w:hAnsi="Arial MT" w:cs="Times New Roman"/>
      <w:b/>
      <w:bCs/>
      <w:color w:val="000000"/>
      <w:sz w:val="24"/>
      <w:szCs w:val="20"/>
      <w:lang w:val="en-US" w:eastAsia="ar-SA"/>
    </w:rPr>
  </w:style>
  <w:style w:type="paragraph" w:styleId="Subtitle">
    <w:name w:val="Subtitle"/>
    <w:basedOn w:val="Normal"/>
    <w:next w:val="Normal"/>
    <w:link w:val="SubtitleChar"/>
    <w:uiPriority w:val="11"/>
    <w:qFormat/>
    <w:rsid w:val="000971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1FA"/>
    <w:rPr>
      <w:rFonts w:eastAsiaTheme="minorEastAsia"/>
      <w:color w:val="5A5A5A" w:themeColor="text1" w:themeTint="A5"/>
      <w:spacing w:val="15"/>
      <w:kern w:val="3"/>
      <w:lang w:val="en-US"/>
    </w:rPr>
  </w:style>
  <w:style w:type="character" w:customStyle="1" w:styleId="Heading1Char">
    <w:name w:val="Heading 1 Char"/>
    <w:basedOn w:val="DefaultParagraphFont"/>
    <w:link w:val="Heading1"/>
    <w:uiPriority w:val="9"/>
    <w:rsid w:val="000971FA"/>
    <w:rPr>
      <w:rFonts w:ascii="Arial MT" w:eastAsia="Times New Roman" w:hAnsi="Arial MT" w:cs="Times New Roman"/>
      <w:b/>
      <w:color w:val="000000"/>
      <w:lang w:val="en-US" w:eastAsia="ar-SA"/>
    </w:rPr>
  </w:style>
  <w:style w:type="paragraph" w:styleId="ListParagraph">
    <w:name w:val="List Paragraph"/>
    <w:aliases w:val="Liste 1,List Paragraph1"/>
    <w:basedOn w:val="Standard"/>
    <w:link w:val="ListParagraphChar"/>
    <w:qFormat/>
    <w:rsid w:val="000971FA"/>
    <w:pPr>
      <w:suppressAutoHyphens/>
      <w:spacing w:before="0" w:after="200" w:line="276" w:lineRule="auto"/>
      <w:ind w:left="720"/>
    </w:pPr>
    <w:rPr>
      <w:rFonts w:ascii="Calibri" w:eastAsia="Calibri" w:hAnsi="Calibri"/>
    </w:rPr>
  </w:style>
  <w:style w:type="character" w:styleId="Hyperlink">
    <w:name w:val="Hyperlink"/>
    <w:rsid w:val="000971FA"/>
    <w:rPr>
      <w:color w:val="0000FF"/>
      <w:u w:val="single"/>
    </w:rPr>
  </w:style>
  <w:style w:type="numbering" w:customStyle="1" w:styleId="WWNum20">
    <w:name w:val="WWNum20"/>
    <w:basedOn w:val="NoList"/>
    <w:rsid w:val="000971FA"/>
    <w:pPr>
      <w:numPr>
        <w:numId w:val="31"/>
      </w:numPr>
    </w:pPr>
  </w:style>
  <w:style w:type="numbering" w:customStyle="1" w:styleId="WWOutlineListStyle1">
    <w:name w:val="WW_OutlineListStyle_1"/>
    <w:basedOn w:val="NoList"/>
    <w:rsid w:val="005E75C7"/>
    <w:pPr>
      <w:numPr>
        <w:numId w:val="14"/>
      </w:numPr>
    </w:pPr>
  </w:style>
  <w:style w:type="paragraph" w:customStyle="1" w:styleId="KDPodnaslov2">
    <w:name w:val="KDPodnaslov2"/>
    <w:basedOn w:val="KDPodnaslov1"/>
    <w:rsid w:val="005E75C7"/>
    <w:pPr>
      <w:numPr>
        <w:ilvl w:val="1"/>
        <w:numId w:val="14"/>
      </w:numPr>
      <w:outlineLvl w:val="1"/>
    </w:pPr>
  </w:style>
  <w:style w:type="paragraph" w:customStyle="1" w:styleId="KDPodnaslov1">
    <w:name w:val="KDPodnaslov1"/>
    <w:basedOn w:val="Standard"/>
    <w:rsid w:val="005E75C7"/>
    <w:pPr>
      <w:keepNext/>
      <w:tabs>
        <w:tab w:val="left" w:pos="205"/>
      </w:tabs>
      <w:suppressAutoHyphens/>
      <w:spacing w:before="360"/>
      <w:jc w:val="left"/>
      <w:outlineLvl w:val="0"/>
    </w:pPr>
    <w:rPr>
      <w:b/>
    </w:rPr>
  </w:style>
  <w:style w:type="paragraph" w:customStyle="1" w:styleId="KDParagraf">
    <w:name w:val="KDParagraf"/>
    <w:basedOn w:val="Standard"/>
    <w:qFormat/>
    <w:rsid w:val="005E75C7"/>
    <w:pPr>
      <w:tabs>
        <w:tab w:val="left" w:pos="567"/>
      </w:tabs>
      <w:suppressAutoHyphens/>
    </w:pPr>
  </w:style>
  <w:style w:type="paragraph" w:customStyle="1" w:styleId="KDKomentar">
    <w:name w:val="KDKomentar"/>
    <w:basedOn w:val="Standard"/>
    <w:link w:val="KDKomentarChar"/>
    <w:qFormat/>
    <w:rsid w:val="005E75C7"/>
    <w:pPr>
      <w:tabs>
        <w:tab w:val="left" w:pos="1134"/>
      </w:tabs>
      <w:suppressAutoHyphens/>
    </w:pPr>
    <w:rPr>
      <w:i/>
      <w:color w:val="00B0F0"/>
      <w:sz w:val="20"/>
      <w:szCs w:val="20"/>
      <w:lang w:val="ru-RU"/>
    </w:rPr>
  </w:style>
  <w:style w:type="paragraph" w:customStyle="1" w:styleId="KDNabrajanje">
    <w:name w:val="KDNabrajanje"/>
    <w:basedOn w:val="Standard"/>
    <w:link w:val="KDNabrajanjeChar"/>
    <w:qFormat/>
    <w:rsid w:val="005E75C7"/>
    <w:pPr>
      <w:tabs>
        <w:tab w:val="left" w:pos="1135"/>
      </w:tabs>
      <w:suppressAutoHyphens/>
      <w:spacing w:before="80"/>
      <w:ind w:left="568" w:hanging="284"/>
    </w:pPr>
    <w:rPr>
      <w:lang w:val="ru-RU"/>
    </w:rPr>
  </w:style>
  <w:style w:type="paragraph" w:customStyle="1" w:styleId="KDPodnaslov3">
    <w:name w:val="KDPodnaslov3"/>
    <w:basedOn w:val="KDPodnaslov2"/>
    <w:rsid w:val="005E75C7"/>
    <w:pPr>
      <w:numPr>
        <w:ilvl w:val="0"/>
        <w:numId w:val="0"/>
      </w:numPr>
      <w:tabs>
        <w:tab w:val="clear" w:pos="205"/>
        <w:tab w:val="left" w:pos="670"/>
      </w:tabs>
      <w:spacing w:before="120"/>
      <w:jc w:val="both"/>
      <w:outlineLvl w:val="2"/>
    </w:pPr>
    <w:rPr>
      <w:b w:val="0"/>
    </w:rPr>
  </w:style>
  <w:style w:type="paragraph" w:customStyle="1" w:styleId="KDMojTekst">
    <w:name w:val="KDMojTekst"/>
    <w:basedOn w:val="Standard"/>
    <w:rsid w:val="005E75C7"/>
    <w:pPr>
      <w:suppressAutoHyphens/>
    </w:pPr>
    <w:rPr>
      <w:i/>
      <w:color w:val="92D050"/>
      <w:sz w:val="20"/>
      <w:szCs w:val="20"/>
    </w:rPr>
  </w:style>
  <w:style w:type="character" w:customStyle="1" w:styleId="StyleArial">
    <w:name w:val="Style Arial"/>
    <w:rsid w:val="005E75C7"/>
    <w:rPr>
      <w:rFonts w:ascii="Arial" w:hAnsi="Arial"/>
      <w:sz w:val="24"/>
      <w:szCs w:val="24"/>
    </w:rPr>
  </w:style>
  <w:style w:type="numbering" w:customStyle="1" w:styleId="WWNum13">
    <w:name w:val="WWNum13"/>
    <w:basedOn w:val="NoList"/>
    <w:rsid w:val="005E75C7"/>
    <w:pPr>
      <w:numPr>
        <w:numId w:val="15"/>
      </w:numPr>
    </w:pPr>
  </w:style>
  <w:style w:type="numbering" w:customStyle="1" w:styleId="WWNum14">
    <w:name w:val="WWNum14"/>
    <w:basedOn w:val="NoList"/>
    <w:rsid w:val="005E75C7"/>
    <w:pPr>
      <w:numPr>
        <w:numId w:val="24"/>
      </w:numPr>
    </w:pPr>
  </w:style>
  <w:style w:type="numbering" w:customStyle="1" w:styleId="WWNum27">
    <w:name w:val="WWNum27"/>
    <w:basedOn w:val="NoList"/>
    <w:rsid w:val="005E75C7"/>
    <w:pPr>
      <w:numPr>
        <w:numId w:val="16"/>
      </w:numPr>
    </w:pPr>
  </w:style>
  <w:style w:type="paragraph" w:customStyle="1" w:styleId="KDObrazac">
    <w:name w:val="KDObrazac"/>
    <w:basedOn w:val="Standard"/>
    <w:qFormat/>
    <w:rsid w:val="009032E7"/>
    <w:pPr>
      <w:suppressAutoHyphens/>
      <w:jc w:val="right"/>
      <w:outlineLvl w:val="1"/>
    </w:pPr>
    <w:rPr>
      <w:rFonts w:cs="Arial"/>
      <w:b/>
    </w:rPr>
  </w:style>
  <w:style w:type="character" w:styleId="BookTitle">
    <w:name w:val="Book Title"/>
    <w:rsid w:val="009032E7"/>
    <w:rPr>
      <w:b/>
      <w:bCs/>
      <w:smallCaps/>
      <w:spacing w:val="5"/>
    </w:rPr>
  </w:style>
  <w:style w:type="numbering" w:customStyle="1" w:styleId="WWNum25">
    <w:name w:val="WWNum25"/>
    <w:basedOn w:val="NoList"/>
    <w:rsid w:val="009032E7"/>
    <w:pPr>
      <w:numPr>
        <w:numId w:val="26"/>
      </w:numPr>
    </w:pPr>
  </w:style>
  <w:style w:type="numbering" w:customStyle="1" w:styleId="WWNum26">
    <w:name w:val="WWNum26"/>
    <w:basedOn w:val="NoList"/>
    <w:rsid w:val="009032E7"/>
    <w:pPr>
      <w:numPr>
        <w:numId w:val="27"/>
      </w:numPr>
    </w:pPr>
  </w:style>
  <w:style w:type="paragraph" w:styleId="NoSpacing">
    <w:name w:val="No Spacing"/>
    <w:link w:val="NoSpacingChar"/>
    <w:uiPriority w:val="1"/>
    <w:qFormat/>
    <w:rsid w:val="009032E7"/>
    <w:pPr>
      <w:suppressAutoHyphens/>
      <w:autoSpaceDN w:val="0"/>
      <w:spacing w:before="120" w:after="0" w:line="240" w:lineRule="auto"/>
      <w:jc w:val="both"/>
      <w:textAlignment w:val="baseline"/>
    </w:pPr>
    <w:rPr>
      <w:rFonts w:ascii="Arial" w:eastAsia="Times New Roman" w:hAnsi="Arial" w:cs="Times New Roman"/>
      <w:kern w:val="3"/>
      <w:sz w:val="24"/>
      <w:szCs w:val="20"/>
      <w:lang w:eastAsia="ar-SA"/>
    </w:rPr>
  </w:style>
  <w:style w:type="paragraph" w:styleId="Caption">
    <w:name w:val="caption"/>
    <w:basedOn w:val="Standard"/>
    <w:rsid w:val="009032E7"/>
    <w:pPr>
      <w:suppressLineNumbers/>
      <w:suppressAutoHyphens/>
      <w:spacing w:before="0" w:after="120"/>
    </w:pPr>
    <w:rPr>
      <w:rFonts w:cs="Tahoma"/>
      <w:i/>
      <w:iCs/>
      <w:sz w:val="20"/>
    </w:rPr>
  </w:style>
  <w:style w:type="paragraph" w:customStyle="1" w:styleId="Bodytext6">
    <w:name w:val="Body text (6)"/>
    <w:basedOn w:val="Standard"/>
    <w:rsid w:val="009032E7"/>
    <w:pPr>
      <w:shd w:val="clear" w:color="auto" w:fill="FFFFFF"/>
      <w:suppressAutoHyphens/>
      <w:spacing w:before="60" w:after="240" w:line="0" w:lineRule="atLeast"/>
      <w:jc w:val="center"/>
    </w:pPr>
    <w:rPr>
      <w:b/>
      <w:bCs/>
      <w:sz w:val="21"/>
      <w:szCs w:val="21"/>
    </w:rPr>
  </w:style>
  <w:style w:type="character" w:customStyle="1" w:styleId="Heading3Char">
    <w:name w:val="Heading 3 Char"/>
    <w:basedOn w:val="DefaultParagraphFont"/>
    <w:link w:val="Heading3"/>
    <w:rsid w:val="00160BF2"/>
    <w:rPr>
      <w:rFonts w:ascii="Cambria" w:eastAsia="Times New Roman" w:hAnsi="Cambria" w:cs="Times New Roman"/>
      <w:b/>
      <w:bCs/>
      <w:sz w:val="26"/>
      <w:szCs w:val="26"/>
      <w:lang w:val="en-US"/>
    </w:rPr>
  </w:style>
  <w:style w:type="table" w:styleId="TableGrid">
    <w:name w:val="Table Grid"/>
    <w:basedOn w:val="TableNormal"/>
    <w:uiPriority w:val="59"/>
    <w:rsid w:val="00160B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160BF2"/>
    <w:pPr>
      <w:keepNext/>
      <w:widowControl/>
      <w:numPr>
        <w:numId w:val="30"/>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160BF2"/>
    <w:rPr>
      <w:rFonts w:ascii="Arial" w:eastAsia="Times New Roman" w:hAnsi="Arial" w:cs="Arial"/>
      <w:b/>
      <w:bCs/>
      <w:kern w:val="32"/>
      <w:sz w:val="24"/>
      <w:szCs w:val="32"/>
      <w:lang w:val="sr-Cyrl-CS" w:eastAsia="ar-SA"/>
    </w:rPr>
  </w:style>
  <w:style w:type="character" w:customStyle="1" w:styleId="ListParagraphChar">
    <w:name w:val="List Paragraph Char"/>
    <w:aliases w:val="Liste 1 Char,List Paragraph1 Char"/>
    <w:link w:val="ListParagraph"/>
    <w:locked/>
    <w:rsid w:val="00160BF2"/>
    <w:rPr>
      <w:rFonts w:ascii="Calibri" w:eastAsia="Calibri" w:hAnsi="Calibri" w:cs="Times New Roman"/>
      <w:color w:val="000000"/>
      <w:sz w:val="24"/>
      <w:szCs w:val="24"/>
      <w:lang w:val="en-US"/>
    </w:rPr>
  </w:style>
  <w:style w:type="paragraph" w:styleId="BodyText">
    <w:name w:val="Body Text"/>
    <w:basedOn w:val="Normal"/>
    <w:link w:val="BodyTextChar"/>
    <w:rsid w:val="00160BF2"/>
    <w:pPr>
      <w:widowControl/>
      <w:suppressAutoHyphens w:val="0"/>
      <w:autoSpaceDN/>
      <w:spacing w:after="120"/>
      <w:textAlignment w:val="auto"/>
    </w:pPr>
    <w:rPr>
      <w:rFonts w:ascii="Times New Roman" w:hAnsi="Times New Roman"/>
      <w:kern w:val="0"/>
      <w:sz w:val="24"/>
      <w:szCs w:val="24"/>
    </w:rPr>
  </w:style>
  <w:style w:type="character" w:customStyle="1" w:styleId="BodyTextChar">
    <w:name w:val="Body Text Char"/>
    <w:basedOn w:val="DefaultParagraphFont"/>
    <w:link w:val="BodyText"/>
    <w:rsid w:val="00160BF2"/>
    <w:rPr>
      <w:rFonts w:ascii="Times New Roman" w:eastAsia="Times New Roman" w:hAnsi="Times New Roman" w:cs="Times New Roman"/>
      <w:sz w:val="24"/>
      <w:szCs w:val="24"/>
      <w:lang w:val="en-US"/>
    </w:rPr>
  </w:style>
  <w:style w:type="paragraph" w:customStyle="1" w:styleId="msonormalcxspmiddle">
    <w:name w:val="msonormal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FontStyle16">
    <w:name w:val="Font Style16"/>
    <w:rsid w:val="00160BF2"/>
    <w:rPr>
      <w:rFonts w:ascii="Times New Roman" w:hAnsi="Times New Roman" w:cs="Times New Roman"/>
      <w:sz w:val="20"/>
      <w:szCs w:val="20"/>
    </w:rPr>
  </w:style>
  <w:style w:type="numbering" w:customStyle="1" w:styleId="NoList1">
    <w:name w:val="No List1"/>
    <w:next w:val="NoList"/>
    <w:semiHidden/>
    <w:rsid w:val="00160BF2"/>
  </w:style>
  <w:style w:type="table" w:customStyle="1" w:styleId="TableGrid1">
    <w:name w:val="Table Grid1"/>
    <w:basedOn w:val="TableNormal"/>
    <w:next w:val="TableGrid"/>
    <w:rsid w:val="00160B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locked/>
    <w:rsid w:val="00160BF2"/>
    <w:rPr>
      <w:rFonts w:ascii="Courier New" w:hAnsi="Courier New" w:cs="Courier New"/>
    </w:rPr>
  </w:style>
  <w:style w:type="paragraph" w:styleId="PlainText">
    <w:name w:val="Plain Text"/>
    <w:basedOn w:val="Normal"/>
    <w:link w:val="PlainTextChar"/>
    <w:rsid w:val="00160BF2"/>
    <w:pPr>
      <w:widowControl/>
      <w:suppressAutoHyphens w:val="0"/>
      <w:autoSpaceDN/>
      <w:textAlignment w:val="auto"/>
    </w:pPr>
    <w:rPr>
      <w:rFonts w:ascii="Courier New" w:eastAsiaTheme="minorHAnsi" w:hAnsi="Courier New" w:cs="Courier New"/>
      <w:kern w:val="0"/>
      <w:sz w:val="22"/>
      <w:szCs w:val="22"/>
    </w:rPr>
  </w:style>
  <w:style w:type="character" w:customStyle="1" w:styleId="PlainTextChar1">
    <w:name w:val="Plain Text Char1"/>
    <w:basedOn w:val="DefaultParagraphFont"/>
    <w:uiPriority w:val="99"/>
    <w:semiHidden/>
    <w:rsid w:val="00160BF2"/>
    <w:rPr>
      <w:rFonts w:ascii="Consolas" w:eastAsia="Times New Roman" w:hAnsi="Consolas" w:cs="Times New Roman"/>
      <w:kern w:val="3"/>
      <w:sz w:val="21"/>
      <w:szCs w:val="21"/>
      <w:lang w:val="en-US"/>
    </w:rPr>
  </w:style>
  <w:style w:type="character" w:styleId="FollowedHyperlink">
    <w:name w:val="FollowedHyperlink"/>
    <w:rsid w:val="00160BF2"/>
    <w:rPr>
      <w:color w:val="800080"/>
      <w:u w:val="single"/>
    </w:rPr>
  </w:style>
  <w:style w:type="paragraph" w:customStyle="1" w:styleId="font5">
    <w:name w:val="font5"/>
    <w:basedOn w:val="Normal"/>
    <w:rsid w:val="00160BF2"/>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160BF2"/>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160BF2"/>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0">
    <w:name w:val="xl3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31">
    <w:name w:val="xl31"/>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1">
    <w:name w:val="xl41"/>
    <w:basedOn w:val="Normal"/>
    <w:rsid w:val="00160BF2"/>
    <w:pPr>
      <w:widowControl/>
      <w:pBdr>
        <w:top w:val="single" w:sz="4" w:space="0" w:color="auto"/>
        <w:left w:val="single" w:sz="8"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2">
    <w:name w:val="xl42"/>
    <w:basedOn w:val="Normal"/>
    <w:rsid w:val="00160BF2"/>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160BF2"/>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160BF2"/>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160BF2"/>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160BF2"/>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styleId="BodyTextIndent">
    <w:name w:val="Body Text Indent"/>
    <w:basedOn w:val="Normal"/>
    <w:link w:val="BodyTextIndentChar"/>
    <w:rsid w:val="00160BF2"/>
    <w:pPr>
      <w:suppressAutoHyphens w:val="0"/>
      <w:autoSpaceDE w:val="0"/>
      <w:ind w:firstLine="720"/>
      <w:jc w:val="both"/>
      <w:textAlignment w:val="auto"/>
    </w:pPr>
    <w:rPr>
      <w:rFonts w:ascii="CTimesRoman" w:hAnsi="CTimesRoman" w:cs="CTimesRoman"/>
      <w:kern w:val="0"/>
      <w:sz w:val="22"/>
      <w:szCs w:val="22"/>
    </w:rPr>
  </w:style>
  <w:style w:type="character" w:customStyle="1" w:styleId="BodyTextIndentChar">
    <w:name w:val="Body Text Indent Char"/>
    <w:basedOn w:val="DefaultParagraphFont"/>
    <w:link w:val="BodyTextIndent"/>
    <w:rsid w:val="00160BF2"/>
    <w:rPr>
      <w:rFonts w:ascii="CTimesRoman" w:eastAsia="Times New Roman" w:hAnsi="CTimesRoman" w:cs="CTimesRoman"/>
      <w:lang w:val="en-US"/>
    </w:rPr>
  </w:style>
  <w:style w:type="paragraph" w:styleId="BodyText2">
    <w:name w:val="Body Text 2"/>
    <w:basedOn w:val="Normal"/>
    <w:link w:val="BodyText2Char"/>
    <w:rsid w:val="00160BF2"/>
    <w:pPr>
      <w:widowControl/>
      <w:suppressAutoHyphens w:val="0"/>
      <w:autoSpaceDN/>
      <w:spacing w:after="120" w:line="480" w:lineRule="auto"/>
      <w:textAlignment w:val="auto"/>
    </w:pPr>
    <w:rPr>
      <w:rFonts w:ascii="Times New Roman" w:hAnsi="Times New Roman"/>
      <w:kern w:val="0"/>
      <w:sz w:val="24"/>
      <w:szCs w:val="24"/>
    </w:rPr>
  </w:style>
  <w:style w:type="character" w:customStyle="1" w:styleId="BodyText2Char">
    <w:name w:val="Body Text 2 Char"/>
    <w:basedOn w:val="DefaultParagraphFont"/>
    <w:link w:val="BodyText2"/>
    <w:rsid w:val="00160BF2"/>
    <w:rPr>
      <w:rFonts w:ascii="Times New Roman" w:eastAsia="Times New Roman" w:hAnsi="Times New Roman" w:cs="Times New Roman"/>
      <w:sz w:val="24"/>
      <w:szCs w:val="24"/>
      <w:lang w:val="en-US"/>
    </w:rPr>
  </w:style>
  <w:style w:type="character" w:customStyle="1" w:styleId="style2">
    <w:name w:val="style2"/>
    <w:rsid w:val="00160BF2"/>
  </w:style>
  <w:style w:type="paragraph" w:customStyle="1" w:styleId="Default">
    <w:name w:val="Default"/>
    <w:rsid w:val="00160BF2"/>
    <w:pPr>
      <w:autoSpaceDE w:val="0"/>
      <w:autoSpaceDN w:val="0"/>
      <w:adjustRightInd w:val="0"/>
      <w:spacing w:after="0" w:line="240" w:lineRule="auto"/>
    </w:pPr>
    <w:rPr>
      <w:rFonts w:ascii="Verdana" w:eastAsia="Calibri" w:hAnsi="Verdana" w:cs="Verdana"/>
      <w:color w:val="000000"/>
      <w:sz w:val="24"/>
      <w:szCs w:val="24"/>
    </w:rPr>
  </w:style>
  <w:style w:type="character" w:customStyle="1" w:styleId="CharChar">
    <w:name w:val="Char Char"/>
    <w:rsid w:val="00160BF2"/>
    <w:rPr>
      <w:sz w:val="24"/>
      <w:szCs w:val="24"/>
      <w:lang w:val="en-US" w:eastAsia="en-US" w:bidi="ar-SA"/>
    </w:rPr>
  </w:style>
  <w:style w:type="paragraph" w:customStyle="1" w:styleId="msonormalcxspmiddlecxspmiddle">
    <w:name w:val="msonormalcxspmiddle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styleId="Strong">
    <w:name w:val="Strong"/>
    <w:uiPriority w:val="22"/>
    <w:qFormat/>
    <w:rsid w:val="00160BF2"/>
    <w:rPr>
      <w:b/>
      <w:bCs/>
    </w:rPr>
  </w:style>
  <w:style w:type="character" w:customStyle="1" w:styleId="NoSpacingChar">
    <w:name w:val="No Spacing Char"/>
    <w:link w:val="NoSpacing"/>
    <w:uiPriority w:val="1"/>
    <w:rsid w:val="00055AFB"/>
    <w:rPr>
      <w:rFonts w:ascii="Arial" w:eastAsia="Times New Roman" w:hAnsi="Arial" w:cs="Times New Roman"/>
      <w:kern w:val="3"/>
      <w:sz w:val="24"/>
      <w:szCs w:val="20"/>
      <w:lang w:val="en-US" w:eastAsia="ar-SA"/>
    </w:rPr>
  </w:style>
  <w:style w:type="character" w:styleId="CommentReference">
    <w:name w:val="annotation reference"/>
    <w:basedOn w:val="DefaultParagraphFont"/>
    <w:uiPriority w:val="99"/>
    <w:unhideWhenUsed/>
    <w:rsid w:val="001C3B94"/>
    <w:rPr>
      <w:sz w:val="16"/>
      <w:szCs w:val="16"/>
    </w:rPr>
  </w:style>
  <w:style w:type="paragraph" w:styleId="CommentText">
    <w:name w:val="annotation text"/>
    <w:basedOn w:val="Normal"/>
    <w:link w:val="CommentTextChar"/>
    <w:uiPriority w:val="99"/>
    <w:unhideWhenUsed/>
    <w:rsid w:val="001C3B94"/>
  </w:style>
  <w:style w:type="character" w:customStyle="1" w:styleId="CommentTextChar">
    <w:name w:val="Comment Text Char"/>
    <w:basedOn w:val="DefaultParagraphFont"/>
    <w:link w:val="CommentText"/>
    <w:uiPriority w:val="99"/>
    <w:rsid w:val="001C3B94"/>
    <w:rPr>
      <w:rFonts w:ascii="Arial" w:eastAsia="Times New Roman" w:hAnsi="Arial" w:cs="Times New Roman"/>
      <w:kern w:val="3"/>
      <w:sz w:val="20"/>
      <w:szCs w:val="20"/>
      <w:lang w:val="en-US"/>
    </w:rPr>
  </w:style>
  <w:style w:type="paragraph" w:customStyle="1" w:styleId="Bulit02">
    <w:name w:val="Bulit 02"/>
    <w:basedOn w:val="Normal"/>
    <w:link w:val="Bulit02Char"/>
    <w:uiPriority w:val="99"/>
    <w:qFormat/>
    <w:rsid w:val="00F7566D"/>
    <w:pPr>
      <w:widowControl/>
      <w:numPr>
        <w:numId w:val="36"/>
      </w:numPr>
      <w:autoSpaceDN/>
      <w:spacing w:after="180"/>
      <w:jc w:val="both"/>
      <w:textAlignment w:val="auto"/>
    </w:pPr>
    <w:rPr>
      <w:kern w:val="0"/>
      <w:sz w:val="24"/>
      <w:lang w:eastAsia="sr-Latn-CS"/>
    </w:rPr>
  </w:style>
  <w:style w:type="paragraph" w:customStyle="1" w:styleId="Bulit03">
    <w:name w:val="Bulit 03"/>
    <w:basedOn w:val="Bulit02"/>
    <w:link w:val="Bulit03Char"/>
    <w:uiPriority w:val="99"/>
    <w:qFormat/>
    <w:rsid w:val="00F7566D"/>
    <w:pPr>
      <w:numPr>
        <w:ilvl w:val="1"/>
      </w:numPr>
      <w:tabs>
        <w:tab w:val="num" w:pos="360"/>
        <w:tab w:val="num" w:pos="644"/>
      </w:tabs>
      <w:ind w:left="1440" w:hanging="360"/>
    </w:pPr>
  </w:style>
  <w:style w:type="paragraph" w:customStyle="1" w:styleId="Lista03">
    <w:name w:val="Lista 03"/>
    <w:basedOn w:val="Normal"/>
    <w:link w:val="Lista03Char"/>
    <w:qFormat/>
    <w:rsid w:val="00F7566D"/>
    <w:pPr>
      <w:widowControl/>
      <w:autoSpaceDN/>
      <w:spacing w:after="180"/>
      <w:ind w:left="1080"/>
      <w:jc w:val="both"/>
      <w:textAlignment w:val="auto"/>
    </w:pPr>
    <w:rPr>
      <w:rFonts w:eastAsia="TimesNewRomanPSMT"/>
      <w:kern w:val="0"/>
      <w:sz w:val="22"/>
      <w:szCs w:val="24"/>
      <w:lang w:val="sr-Cyrl-CS" w:eastAsia="ar-SA"/>
    </w:rPr>
  </w:style>
  <w:style w:type="character" w:customStyle="1" w:styleId="Bulit03Char">
    <w:name w:val="Bulit 03 Char"/>
    <w:link w:val="Bulit03"/>
    <w:uiPriority w:val="99"/>
    <w:rsid w:val="00F7566D"/>
    <w:rPr>
      <w:rFonts w:ascii="Arial" w:eastAsia="Times New Roman" w:hAnsi="Arial" w:cs="Times New Roman"/>
      <w:sz w:val="24"/>
      <w:szCs w:val="20"/>
      <w:lang w:eastAsia="sr-Latn-CS"/>
    </w:rPr>
  </w:style>
  <w:style w:type="character" w:customStyle="1" w:styleId="Lista03Char">
    <w:name w:val="Lista 03 Char"/>
    <w:link w:val="Lista03"/>
    <w:rsid w:val="00F7566D"/>
    <w:rPr>
      <w:rFonts w:ascii="Arial" w:eastAsia="TimesNewRomanPSMT" w:hAnsi="Arial" w:cs="Times New Roman"/>
      <w:szCs w:val="24"/>
      <w:lang w:val="sr-Cyrl-CS" w:eastAsia="ar-SA"/>
    </w:rPr>
  </w:style>
  <w:style w:type="character" w:customStyle="1" w:styleId="Bulit02Char">
    <w:name w:val="Bulit 02 Char"/>
    <w:link w:val="Bulit02"/>
    <w:uiPriority w:val="99"/>
    <w:locked/>
    <w:rsid w:val="00F7566D"/>
    <w:rPr>
      <w:rFonts w:ascii="Arial" w:eastAsia="Times New Roman" w:hAnsi="Arial" w:cs="Times New Roman"/>
      <w:sz w:val="24"/>
      <w:szCs w:val="20"/>
      <w:lang w:eastAsia="sr-Latn-CS"/>
    </w:rPr>
  </w:style>
  <w:style w:type="paragraph" w:customStyle="1" w:styleId="Style1">
    <w:name w:val="Style1"/>
    <w:basedOn w:val="Normal"/>
    <w:rsid w:val="00F7566D"/>
    <w:pPr>
      <w:suppressAutoHyphens w:val="0"/>
      <w:autoSpaceDE w:val="0"/>
      <w:adjustRightInd w:val="0"/>
      <w:textAlignment w:val="auto"/>
    </w:pPr>
    <w:rPr>
      <w:rFonts w:ascii="Times New Roman" w:hAnsi="Times New Roman"/>
      <w:kern w:val="0"/>
      <w:sz w:val="24"/>
      <w:szCs w:val="24"/>
    </w:rPr>
  </w:style>
  <w:style w:type="character" w:customStyle="1" w:styleId="KDKomentarChar">
    <w:name w:val="KDKomentar Char"/>
    <w:link w:val="KDKomentar"/>
    <w:rsid w:val="000A20E6"/>
    <w:rPr>
      <w:rFonts w:ascii="Arial MT" w:eastAsia="Times New Roman" w:hAnsi="Arial MT" w:cs="Times New Roman"/>
      <w:i/>
      <w:color w:val="00B0F0"/>
      <w:sz w:val="20"/>
      <w:szCs w:val="20"/>
      <w:lang w:val="ru-RU"/>
    </w:rPr>
  </w:style>
  <w:style w:type="character" w:customStyle="1" w:styleId="Heading2Char">
    <w:name w:val="Heading 2 Char"/>
    <w:basedOn w:val="DefaultParagraphFont"/>
    <w:link w:val="Heading2"/>
    <w:uiPriority w:val="9"/>
    <w:semiHidden/>
    <w:rsid w:val="002359A1"/>
    <w:rPr>
      <w:rFonts w:asciiTheme="majorHAnsi" w:eastAsiaTheme="majorEastAsia" w:hAnsiTheme="majorHAnsi" w:cstheme="majorBidi"/>
      <w:color w:val="2E74B5" w:themeColor="accent1" w:themeShade="BF"/>
      <w:kern w:val="3"/>
      <w:sz w:val="26"/>
      <w:szCs w:val="26"/>
    </w:rPr>
  </w:style>
  <w:style w:type="table" w:customStyle="1" w:styleId="HIS1">
    <w:name w:val="HIS1"/>
    <w:basedOn w:val="TableSimple1"/>
    <w:uiPriority w:val="39"/>
    <w:rsid w:val="002359A1"/>
    <w:pPr>
      <w:jc w:val="center"/>
    </w:pPr>
    <w:rPr>
      <w:rFonts w:ascii="Calibri" w:eastAsia="Calibri" w:hAnsi="Calibri"/>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contextualSpacing/>
        <w:jc w:val="center"/>
      </w:pPr>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shd w:val="clear" w:color="auto" w:fill="D9D9D9"/>
      </w:tcPr>
    </w:tblStylePr>
    <w:tblStylePr w:type="lastRow">
      <w:tblPr/>
      <w:tcPr>
        <w:tcBorders>
          <w:top w:val="single" w:sz="6" w:space="0" w:color="008000"/>
          <w:tl2br w:val="none" w:sz="0" w:space="0" w:color="auto"/>
          <w:tr2bl w:val="none" w:sz="0" w:space="0" w:color="auto"/>
        </w:tcBorders>
      </w:tcPr>
    </w:tblStylePr>
    <w:tblStylePr w:type="firstCol">
      <w:pPr>
        <w:jc w:val="center"/>
      </w:pPr>
    </w:tblStylePr>
    <w:tblStylePr w:type="nwCell">
      <w:pPr>
        <w:wordWrap/>
        <w:spacing w:beforeLines="0" w:before="100" w:beforeAutospacing="1" w:afterLines="0" w:after="100" w:afterAutospacing="1" w:line="240" w:lineRule="auto"/>
        <w:contextualSpacing/>
        <w:mirrorIndents w:val="0"/>
        <w:jc w:val="center"/>
      </w:pPr>
    </w:tblStylePr>
  </w:style>
  <w:style w:type="table" w:styleId="TableSimple1">
    <w:name w:val="Table Simple 1"/>
    <w:basedOn w:val="TableNormal"/>
    <w:uiPriority w:val="99"/>
    <w:semiHidden/>
    <w:unhideWhenUsed/>
    <w:rsid w:val="002359A1"/>
    <w:pPr>
      <w:widowControl w:val="0"/>
      <w:suppressAutoHyphens/>
      <w:autoSpaceDN w:val="0"/>
      <w:spacing w:after="0" w:line="240" w:lineRule="auto"/>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HIS2">
    <w:name w:val="HIS2"/>
    <w:basedOn w:val="TableSimple1"/>
    <w:uiPriority w:val="39"/>
    <w:rsid w:val="002359A1"/>
    <w:pPr>
      <w:widowControl/>
      <w:suppressAutoHyphens w:val="0"/>
      <w:autoSpaceDN/>
      <w:jc w:val="center"/>
      <w:textAlignment w:val="auto"/>
    </w:pPr>
    <w:rPr>
      <w:rFonts w:ascii="Calibri" w:eastAsia="Calibri" w:hAnsi="Calibri"/>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contextualSpacing/>
        <w:jc w:val="center"/>
      </w:pPr>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shd w:val="clear" w:color="auto" w:fill="D9D9D9"/>
      </w:tcPr>
    </w:tblStylePr>
    <w:tblStylePr w:type="lastRow">
      <w:tblPr/>
      <w:tcPr>
        <w:tcBorders>
          <w:top w:val="single" w:sz="6" w:space="0" w:color="008000"/>
          <w:tl2br w:val="none" w:sz="0" w:space="0" w:color="auto"/>
          <w:tr2bl w:val="none" w:sz="0" w:space="0" w:color="auto"/>
        </w:tcBorders>
      </w:tcPr>
    </w:tblStylePr>
    <w:tblStylePr w:type="firstCol">
      <w:pPr>
        <w:jc w:val="center"/>
      </w:pPr>
    </w:tblStylePr>
    <w:tblStylePr w:type="nwCell">
      <w:pPr>
        <w:wordWrap/>
        <w:spacing w:beforeLines="0" w:before="100" w:beforeAutospacing="1" w:afterLines="0" w:after="100" w:afterAutospacing="1" w:line="240" w:lineRule="auto"/>
        <w:contextualSpacing/>
        <w:mirrorIndents w:val="0"/>
        <w:jc w:val="center"/>
      </w:pPr>
    </w:tblStylePr>
  </w:style>
  <w:style w:type="paragraph" w:styleId="CommentSubject">
    <w:name w:val="annotation subject"/>
    <w:basedOn w:val="CommentText"/>
    <w:next w:val="CommentText"/>
    <w:link w:val="CommentSubjectChar"/>
    <w:uiPriority w:val="99"/>
    <w:semiHidden/>
    <w:unhideWhenUsed/>
    <w:rsid w:val="00276335"/>
    <w:rPr>
      <w:b/>
      <w:bCs/>
    </w:rPr>
  </w:style>
  <w:style w:type="character" w:customStyle="1" w:styleId="CommentSubjectChar">
    <w:name w:val="Comment Subject Char"/>
    <w:basedOn w:val="CommentTextChar"/>
    <w:link w:val="CommentSubject"/>
    <w:uiPriority w:val="99"/>
    <w:semiHidden/>
    <w:rsid w:val="00276335"/>
    <w:rPr>
      <w:rFonts w:ascii="Arial" w:eastAsia="Times New Roman" w:hAnsi="Arial" w:cs="Times New Roman"/>
      <w:b/>
      <w:bCs/>
      <w:kern w:val="3"/>
      <w:sz w:val="20"/>
      <w:szCs w:val="20"/>
      <w:lang w:val="en-US"/>
    </w:rPr>
  </w:style>
  <w:style w:type="character" w:customStyle="1" w:styleId="KDNabrajanjeChar">
    <w:name w:val="KDNabrajanje Char"/>
    <w:link w:val="KDNabrajanje"/>
    <w:rsid w:val="002340EE"/>
    <w:rPr>
      <w:rFonts w:ascii="Arial MT" w:eastAsia="Times New Roman" w:hAnsi="Arial MT"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199245">
      <w:bodyDiv w:val="1"/>
      <w:marLeft w:val="0"/>
      <w:marRight w:val="0"/>
      <w:marTop w:val="0"/>
      <w:marBottom w:val="0"/>
      <w:divBdr>
        <w:top w:val="none" w:sz="0" w:space="0" w:color="auto"/>
        <w:left w:val="none" w:sz="0" w:space="0" w:color="auto"/>
        <w:bottom w:val="none" w:sz="0" w:space="0" w:color="auto"/>
        <w:right w:val="none" w:sz="0" w:space="0" w:color="auto"/>
      </w:divBdr>
    </w:div>
    <w:div w:id="472874316">
      <w:bodyDiv w:val="1"/>
      <w:marLeft w:val="0"/>
      <w:marRight w:val="0"/>
      <w:marTop w:val="0"/>
      <w:marBottom w:val="0"/>
      <w:divBdr>
        <w:top w:val="none" w:sz="0" w:space="0" w:color="auto"/>
        <w:left w:val="none" w:sz="0" w:space="0" w:color="auto"/>
        <w:bottom w:val="none" w:sz="0" w:space="0" w:color="auto"/>
        <w:right w:val="none" w:sz="0" w:space="0" w:color="auto"/>
      </w:divBdr>
    </w:div>
    <w:div w:id="902059094">
      <w:bodyDiv w:val="1"/>
      <w:marLeft w:val="0"/>
      <w:marRight w:val="0"/>
      <w:marTop w:val="0"/>
      <w:marBottom w:val="0"/>
      <w:divBdr>
        <w:top w:val="none" w:sz="0" w:space="0" w:color="auto"/>
        <w:left w:val="none" w:sz="0" w:space="0" w:color="auto"/>
        <w:bottom w:val="none" w:sz="0" w:space="0" w:color="auto"/>
        <w:right w:val="none" w:sz="0" w:space="0" w:color="auto"/>
      </w:divBdr>
    </w:div>
    <w:div w:id="987444565">
      <w:bodyDiv w:val="1"/>
      <w:marLeft w:val="0"/>
      <w:marRight w:val="0"/>
      <w:marTop w:val="0"/>
      <w:marBottom w:val="0"/>
      <w:divBdr>
        <w:top w:val="none" w:sz="0" w:space="0" w:color="auto"/>
        <w:left w:val="none" w:sz="0" w:space="0" w:color="auto"/>
        <w:bottom w:val="none" w:sz="0" w:space="0" w:color="auto"/>
        <w:right w:val="none" w:sz="0" w:space="0" w:color="auto"/>
      </w:divBdr>
    </w:div>
    <w:div w:id="1036807852">
      <w:bodyDiv w:val="1"/>
      <w:marLeft w:val="0"/>
      <w:marRight w:val="0"/>
      <w:marTop w:val="0"/>
      <w:marBottom w:val="0"/>
      <w:divBdr>
        <w:top w:val="none" w:sz="0" w:space="0" w:color="auto"/>
        <w:left w:val="none" w:sz="0" w:space="0" w:color="auto"/>
        <w:bottom w:val="none" w:sz="0" w:space="0" w:color="auto"/>
        <w:right w:val="none" w:sz="0" w:space="0" w:color="auto"/>
      </w:divBdr>
    </w:div>
    <w:div w:id="1115829111">
      <w:bodyDiv w:val="1"/>
      <w:marLeft w:val="0"/>
      <w:marRight w:val="0"/>
      <w:marTop w:val="0"/>
      <w:marBottom w:val="0"/>
      <w:divBdr>
        <w:top w:val="none" w:sz="0" w:space="0" w:color="auto"/>
        <w:left w:val="none" w:sz="0" w:space="0" w:color="auto"/>
        <w:bottom w:val="none" w:sz="0" w:space="0" w:color="auto"/>
        <w:right w:val="none" w:sz="0" w:space="0" w:color="auto"/>
      </w:divBdr>
    </w:div>
    <w:div w:id="1134759087">
      <w:bodyDiv w:val="1"/>
      <w:marLeft w:val="0"/>
      <w:marRight w:val="0"/>
      <w:marTop w:val="0"/>
      <w:marBottom w:val="0"/>
      <w:divBdr>
        <w:top w:val="none" w:sz="0" w:space="0" w:color="auto"/>
        <w:left w:val="none" w:sz="0" w:space="0" w:color="auto"/>
        <w:bottom w:val="none" w:sz="0" w:space="0" w:color="auto"/>
        <w:right w:val="none" w:sz="0" w:space="0" w:color="auto"/>
      </w:divBdr>
    </w:div>
    <w:div w:id="1181814762">
      <w:bodyDiv w:val="1"/>
      <w:marLeft w:val="0"/>
      <w:marRight w:val="0"/>
      <w:marTop w:val="0"/>
      <w:marBottom w:val="0"/>
      <w:divBdr>
        <w:top w:val="none" w:sz="0" w:space="0" w:color="auto"/>
        <w:left w:val="none" w:sz="0" w:space="0" w:color="auto"/>
        <w:bottom w:val="none" w:sz="0" w:space="0" w:color="auto"/>
        <w:right w:val="none" w:sz="0" w:space="0" w:color="auto"/>
      </w:divBdr>
    </w:div>
    <w:div w:id="1282885294">
      <w:bodyDiv w:val="1"/>
      <w:marLeft w:val="0"/>
      <w:marRight w:val="0"/>
      <w:marTop w:val="0"/>
      <w:marBottom w:val="0"/>
      <w:divBdr>
        <w:top w:val="none" w:sz="0" w:space="0" w:color="auto"/>
        <w:left w:val="none" w:sz="0" w:space="0" w:color="auto"/>
        <w:bottom w:val="none" w:sz="0" w:space="0" w:color="auto"/>
        <w:right w:val="none" w:sz="0" w:space="0" w:color="auto"/>
      </w:divBdr>
    </w:div>
    <w:div w:id="1294749656">
      <w:bodyDiv w:val="1"/>
      <w:marLeft w:val="0"/>
      <w:marRight w:val="0"/>
      <w:marTop w:val="0"/>
      <w:marBottom w:val="0"/>
      <w:divBdr>
        <w:top w:val="none" w:sz="0" w:space="0" w:color="auto"/>
        <w:left w:val="none" w:sz="0" w:space="0" w:color="auto"/>
        <w:bottom w:val="none" w:sz="0" w:space="0" w:color="auto"/>
        <w:right w:val="none" w:sz="0" w:space="0" w:color="auto"/>
      </w:divBdr>
    </w:div>
    <w:div w:id="1483043116">
      <w:bodyDiv w:val="1"/>
      <w:marLeft w:val="0"/>
      <w:marRight w:val="0"/>
      <w:marTop w:val="0"/>
      <w:marBottom w:val="0"/>
      <w:divBdr>
        <w:top w:val="none" w:sz="0" w:space="0" w:color="auto"/>
        <w:left w:val="none" w:sz="0" w:space="0" w:color="auto"/>
        <w:bottom w:val="none" w:sz="0" w:space="0" w:color="auto"/>
        <w:right w:val="none" w:sz="0" w:space="0" w:color="auto"/>
      </w:divBdr>
    </w:div>
    <w:div w:id="1635868042">
      <w:bodyDiv w:val="1"/>
      <w:marLeft w:val="0"/>
      <w:marRight w:val="0"/>
      <w:marTop w:val="0"/>
      <w:marBottom w:val="0"/>
      <w:divBdr>
        <w:top w:val="none" w:sz="0" w:space="0" w:color="auto"/>
        <w:left w:val="none" w:sz="0" w:space="0" w:color="auto"/>
        <w:bottom w:val="none" w:sz="0" w:space="0" w:color="auto"/>
        <w:right w:val="none" w:sz="0" w:space="0" w:color="auto"/>
      </w:divBdr>
    </w:div>
    <w:div w:id="1942298521">
      <w:bodyDiv w:val="1"/>
      <w:marLeft w:val="0"/>
      <w:marRight w:val="0"/>
      <w:marTop w:val="0"/>
      <w:marBottom w:val="0"/>
      <w:divBdr>
        <w:top w:val="none" w:sz="0" w:space="0" w:color="auto"/>
        <w:left w:val="none" w:sz="0" w:space="0" w:color="auto"/>
        <w:bottom w:val="none" w:sz="0" w:space="0" w:color="auto"/>
        <w:right w:val="none" w:sz="0" w:space="0" w:color="auto"/>
      </w:divBdr>
    </w:div>
    <w:div w:id="21325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hyperlink" Target="http://www.&#1082;jn.gov.rs"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g.vi.sud.rs/lt/articles/o-visem-sudu/obavestenje-ke-za-pravna-lica.html" TargetMode="External"/><Relationship Id="rId17" Type="http://schemas.openxmlformats.org/officeDocument/2006/relationships/hyperlink" Target="http://www.&#1082;jn.gov.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itanja.nabavke@rbkolubara.rs" TargetMode="External"/><Relationship Id="rId20" Type="http://schemas.openxmlformats.org/officeDocument/2006/relationships/hyperlink" Target="mailto:pitanja.nabavke@rbkolubara.rs"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bs.rs" TargetMode="External"/><Relationship Id="rId23" Type="http://schemas.openxmlformats.org/officeDocument/2006/relationships/header" Target="header2.xml"/><Relationship Id="rId28" Type="http://schemas.openxmlformats.org/officeDocument/2006/relationships/customXml" Target="../customXml/item2.xml"/><Relationship Id="rId10" Type="http://schemas.openxmlformats.org/officeDocument/2006/relationships/hyperlink" Target="mailto:pitanja.nabavke@rbkolubara.rs" TargetMode="External"/><Relationship Id="rId19" Type="http://schemas.openxmlformats.org/officeDocument/2006/relationships/hyperlink" Target="http://www.&#1082;jn.gov.rs" TargetMode="External"/><Relationship Id="rId4" Type="http://schemas.openxmlformats.org/officeDocument/2006/relationships/settings" Target="settings.xml"/><Relationship Id="rId9" Type="http://schemas.openxmlformats.org/officeDocument/2006/relationships/hyperlink" Target="http://www.eps.rs/cir/kolubara/" TargetMode="External"/><Relationship Id="rId14" Type="http://schemas.openxmlformats.org/officeDocument/2006/relationships/hyperlink" Target="http://www.apr.gov.rs/"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16E78E7B3D4DF68BE987EB947566E9"/>
        <w:category>
          <w:name w:val="General"/>
          <w:gallery w:val="placeholder"/>
        </w:category>
        <w:types>
          <w:type w:val="bbPlcHdr"/>
        </w:types>
        <w:behaviors>
          <w:behavior w:val="content"/>
        </w:behaviors>
        <w:guid w:val="{50B4706B-A43A-4B9A-995A-4F439AEC6250}"/>
      </w:docPartPr>
      <w:docPartBody>
        <w:p w:rsidR="00AA009F" w:rsidRDefault="00AA009F" w:rsidP="00AA009F">
          <w:pPr>
            <w:pStyle w:val="1916E78E7B3D4DF68BE987EB947566E9"/>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variable"/>
  </w:font>
  <w:font w:name="Arial MT">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80"/>
    <w:family w:val="auto"/>
    <w:notTrueType/>
    <w:pitch w:val="default"/>
    <w:sig w:usb0="00000000" w:usb1="08070000" w:usb2="00000010"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AA009F"/>
    <w:rsid w:val="000222BD"/>
    <w:rsid w:val="00022335"/>
    <w:rsid w:val="0004506B"/>
    <w:rsid w:val="000543BB"/>
    <w:rsid w:val="000567D9"/>
    <w:rsid w:val="000834B6"/>
    <w:rsid w:val="0008381A"/>
    <w:rsid w:val="000B226D"/>
    <w:rsid w:val="000C153F"/>
    <w:rsid w:val="000D68DD"/>
    <w:rsid w:val="000E2339"/>
    <w:rsid w:val="000E3DBF"/>
    <w:rsid w:val="000E7221"/>
    <w:rsid w:val="000F2D46"/>
    <w:rsid w:val="000F6915"/>
    <w:rsid w:val="00116731"/>
    <w:rsid w:val="00143909"/>
    <w:rsid w:val="00150E9E"/>
    <w:rsid w:val="00180CF6"/>
    <w:rsid w:val="001A51B0"/>
    <w:rsid w:val="001F5474"/>
    <w:rsid w:val="0021208D"/>
    <w:rsid w:val="0028118A"/>
    <w:rsid w:val="002964C8"/>
    <w:rsid w:val="002B0BBD"/>
    <w:rsid w:val="002D2EB2"/>
    <w:rsid w:val="002E0408"/>
    <w:rsid w:val="002F1E74"/>
    <w:rsid w:val="003326DF"/>
    <w:rsid w:val="00341751"/>
    <w:rsid w:val="00373342"/>
    <w:rsid w:val="00373C69"/>
    <w:rsid w:val="003A0BE8"/>
    <w:rsid w:val="003A3A92"/>
    <w:rsid w:val="003E1B2E"/>
    <w:rsid w:val="003E5197"/>
    <w:rsid w:val="00427A5A"/>
    <w:rsid w:val="004524D8"/>
    <w:rsid w:val="00457B08"/>
    <w:rsid w:val="004A5FE2"/>
    <w:rsid w:val="004B5A72"/>
    <w:rsid w:val="004B6E57"/>
    <w:rsid w:val="004C03B0"/>
    <w:rsid w:val="004E10A3"/>
    <w:rsid w:val="004E6C56"/>
    <w:rsid w:val="004F7FDF"/>
    <w:rsid w:val="00506298"/>
    <w:rsid w:val="00506FD9"/>
    <w:rsid w:val="005165DD"/>
    <w:rsid w:val="005528F0"/>
    <w:rsid w:val="00555D35"/>
    <w:rsid w:val="0057637D"/>
    <w:rsid w:val="0059556C"/>
    <w:rsid w:val="005C3B6C"/>
    <w:rsid w:val="005F1A9B"/>
    <w:rsid w:val="00624729"/>
    <w:rsid w:val="00625E45"/>
    <w:rsid w:val="006353D5"/>
    <w:rsid w:val="00695F8F"/>
    <w:rsid w:val="006A35C1"/>
    <w:rsid w:val="006C1EB5"/>
    <w:rsid w:val="006C5442"/>
    <w:rsid w:val="006D7FD9"/>
    <w:rsid w:val="007123BA"/>
    <w:rsid w:val="0072640F"/>
    <w:rsid w:val="00742527"/>
    <w:rsid w:val="0074603E"/>
    <w:rsid w:val="00757347"/>
    <w:rsid w:val="00793BA6"/>
    <w:rsid w:val="00795F5F"/>
    <w:rsid w:val="007B1FAB"/>
    <w:rsid w:val="007C4B7C"/>
    <w:rsid w:val="007C73AE"/>
    <w:rsid w:val="007F40CE"/>
    <w:rsid w:val="007F57FD"/>
    <w:rsid w:val="00840436"/>
    <w:rsid w:val="008522EE"/>
    <w:rsid w:val="008614C4"/>
    <w:rsid w:val="00872682"/>
    <w:rsid w:val="008977C5"/>
    <w:rsid w:val="008A1BBD"/>
    <w:rsid w:val="008C5840"/>
    <w:rsid w:val="00903AE4"/>
    <w:rsid w:val="00906379"/>
    <w:rsid w:val="00924777"/>
    <w:rsid w:val="009A4359"/>
    <w:rsid w:val="009B63DB"/>
    <w:rsid w:val="009D53CE"/>
    <w:rsid w:val="00A24CF8"/>
    <w:rsid w:val="00A4182C"/>
    <w:rsid w:val="00A74D34"/>
    <w:rsid w:val="00A77138"/>
    <w:rsid w:val="00A936BF"/>
    <w:rsid w:val="00AA009F"/>
    <w:rsid w:val="00AA4764"/>
    <w:rsid w:val="00AC00C1"/>
    <w:rsid w:val="00AF1238"/>
    <w:rsid w:val="00B024F7"/>
    <w:rsid w:val="00B24FA6"/>
    <w:rsid w:val="00B35E24"/>
    <w:rsid w:val="00B36AA1"/>
    <w:rsid w:val="00B9081D"/>
    <w:rsid w:val="00BB127F"/>
    <w:rsid w:val="00BE07E2"/>
    <w:rsid w:val="00BF2B8B"/>
    <w:rsid w:val="00BF325A"/>
    <w:rsid w:val="00C117EC"/>
    <w:rsid w:val="00C45FEA"/>
    <w:rsid w:val="00C60771"/>
    <w:rsid w:val="00C71028"/>
    <w:rsid w:val="00C73DDB"/>
    <w:rsid w:val="00CA3077"/>
    <w:rsid w:val="00CA7E38"/>
    <w:rsid w:val="00CB7220"/>
    <w:rsid w:val="00CF6528"/>
    <w:rsid w:val="00D0460B"/>
    <w:rsid w:val="00D15F5E"/>
    <w:rsid w:val="00D17D2B"/>
    <w:rsid w:val="00D22CA6"/>
    <w:rsid w:val="00D23E12"/>
    <w:rsid w:val="00D46649"/>
    <w:rsid w:val="00D47434"/>
    <w:rsid w:val="00DC2D54"/>
    <w:rsid w:val="00E41A72"/>
    <w:rsid w:val="00E45C51"/>
    <w:rsid w:val="00E62516"/>
    <w:rsid w:val="00E629ED"/>
    <w:rsid w:val="00E663EB"/>
    <w:rsid w:val="00E7652F"/>
    <w:rsid w:val="00E91178"/>
    <w:rsid w:val="00EB13EA"/>
    <w:rsid w:val="00EB4FFF"/>
    <w:rsid w:val="00ED5100"/>
    <w:rsid w:val="00F0707D"/>
    <w:rsid w:val="00F16B8E"/>
    <w:rsid w:val="00F20E48"/>
    <w:rsid w:val="00F6271C"/>
    <w:rsid w:val="00F73687"/>
    <w:rsid w:val="00F92D51"/>
    <w:rsid w:val="00FE0F2C"/>
    <w:rsid w:val="00FF70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8CD1EB79694E938E1D151132E7DB56">
    <w:name w:val="5D8CD1EB79694E938E1D151132E7DB56"/>
    <w:rsid w:val="00AA009F"/>
  </w:style>
  <w:style w:type="paragraph" w:customStyle="1" w:styleId="1AB83C069A5A453FA113A43D23E5AECE">
    <w:name w:val="1AB83C069A5A453FA113A43D23E5AECE"/>
    <w:rsid w:val="00AA009F"/>
  </w:style>
  <w:style w:type="paragraph" w:customStyle="1" w:styleId="9840809FFEEC4643A698395E5CEBACF5">
    <w:name w:val="9840809FFEEC4643A698395E5CEBACF5"/>
    <w:rsid w:val="00AA009F"/>
  </w:style>
  <w:style w:type="paragraph" w:customStyle="1" w:styleId="1916E78E7B3D4DF68BE987EB947566E9">
    <w:name w:val="1916E78E7B3D4DF68BE987EB947566E9"/>
    <w:rsid w:val="00AA0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FC7B3-D7D9-492C-8CE0-2513C3392D8A}"/>
</file>

<file path=customXml/itemProps2.xml><?xml version="1.0" encoding="utf-8"?>
<ds:datastoreItem xmlns:ds="http://schemas.openxmlformats.org/officeDocument/2006/customXml" ds:itemID="{454B8C4B-52CB-4ADA-A098-BC256D3B88AE}"/>
</file>

<file path=customXml/itemProps3.xml><?xml version="1.0" encoding="utf-8"?>
<ds:datastoreItem xmlns:ds="http://schemas.openxmlformats.org/officeDocument/2006/customXml" ds:itemID="{D4FC9131-0637-4739-BED4-1A8933E8BA03}"/>
</file>

<file path=customXml/itemProps4.xml><?xml version="1.0" encoding="utf-8"?>
<ds:datastoreItem xmlns:ds="http://schemas.openxmlformats.org/officeDocument/2006/customXml" ds:itemID="{AD5D4817-D195-4C44-B19F-03A0C982CBF1}"/>
</file>

<file path=docProps/app.xml><?xml version="1.0" encoding="utf-8"?>
<Properties xmlns="http://schemas.openxmlformats.org/officeDocument/2006/extended-properties" xmlns:vt="http://schemas.openxmlformats.org/officeDocument/2006/docPropsVTypes">
  <Template>Normal</Template>
  <TotalTime>1113</TotalTime>
  <Pages>58</Pages>
  <Words>21189</Words>
  <Characters>120783</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ЈП „Електропривреда Србије“ Београд Конкурсна документација ЈН/4000/0062/2020,ЈАНА:1630/2020</vt:lpstr>
    </vt:vector>
  </TitlesOfParts>
  <Company>RB Kolubara d.o.o Lazarevac</Company>
  <LinksUpToDate>false</LinksUpToDate>
  <CharactersWithSpaces>141689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„Електропривреда Србије“ Београд Конкурсна документација ЈН/4000/0062/2020,ЈАНА:1630/2020</dc:title>
  <dc:creator>Dragana Zivkovic</dc:creator>
  <cp:lastModifiedBy>Lidija Matic</cp:lastModifiedBy>
  <cp:revision>80</cp:revision>
  <cp:lastPrinted>2020-09-25T06:36:00Z</cp:lastPrinted>
  <dcterms:created xsi:type="dcterms:W3CDTF">2020-08-03T11:14:00Z</dcterms:created>
  <dcterms:modified xsi:type="dcterms:W3CDTF">2020-12-10T12:57:00Z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