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1BA0C" w14:textId="77777777" w:rsidR="00727A71" w:rsidRPr="00417654" w:rsidRDefault="00727A71" w:rsidP="00FE2451">
      <w:pPr>
        <w:rPr>
          <w:rFonts w:eastAsia="Arial Unicode MS" w:cs="Arial"/>
          <w:color w:val="000000"/>
          <w:sz w:val="22"/>
          <w:szCs w:val="22"/>
          <w:lang w:eastAsia="ar-SA"/>
        </w:rPr>
      </w:pPr>
      <w:bookmarkStart w:id="0" w:name="_Toc441215596"/>
      <w:bookmarkStart w:id="1" w:name="_Toc441651535"/>
      <w:bookmarkStart w:id="2" w:name="_Toc442559872"/>
    </w:p>
    <w:p w14:paraId="001B3E0C" w14:textId="77777777" w:rsidR="00FE2451" w:rsidRPr="00417654" w:rsidRDefault="00954D76" w:rsidP="00FE2451">
      <w:pP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417654">
        <w:rPr>
          <w:rFonts w:eastAsia="Arial Unicode MS" w:cs="Arial"/>
          <w:color w:val="000000"/>
          <w:sz w:val="22"/>
          <w:szCs w:val="22"/>
          <w:lang w:eastAsia="ar-SA"/>
        </w:rPr>
        <w:t>а/а</w:t>
      </w:r>
    </w:p>
    <w:p w14:paraId="3028041D" w14:textId="77777777" w:rsidR="00FE2451" w:rsidRPr="00417654" w:rsidRDefault="00FE2451" w:rsidP="00FE2451">
      <w:pPr>
        <w:jc w:val="right"/>
        <w:rPr>
          <w:rFonts w:eastAsia="Arial Unicode MS" w:cs="Arial"/>
          <w:color w:val="000000"/>
          <w:sz w:val="22"/>
          <w:szCs w:val="22"/>
          <w:lang w:eastAsia="ar-SA"/>
        </w:rPr>
      </w:pPr>
      <w:r w:rsidRPr="00417654">
        <w:rPr>
          <w:rFonts w:eastAsia="Arial Unicode MS" w:cs="Arial"/>
          <w:color w:val="000000"/>
          <w:sz w:val="22"/>
          <w:szCs w:val="22"/>
          <w:lang w:eastAsia="ar-SA"/>
        </w:rPr>
        <w:t>Класификациони број:110601</w:t>
      </w:r>
    </w:p>
    <w:p w14:paraId="0A329765" w14:textId="77777777" w:rsidR="00FE2451" w:rsidRDefault="00954D76" w:rsidP="00FE2451">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417654">
        <w:rPr>
          <w:rFonts w:eastAsia="Arial Unicode MS" w:cs="Arial"/>
          <w:color w:val="000000"/>
          <w:sz w:val="22"/>
          <w:szCs w:val="22"/>
          <w:lang w:eastAsia="ar-SA"/>
        </w:rPr>
        <w:t>10 година</w:t>
      </w:r>
    </w:p>
    <w:p w14:paraId="51E6AACC" w14:textId="77777777" w:rsidR="00954D76" w:rsidRPr="00417654" w:rsidRDefault="00954D76" w:rsidP="00FE2451">
      <w:pPr>
        <w:jc w:val="center"/>
        <w:rPr>
          <w:rFonts w:eastAsia="Arial Unicode MS" w:cs="Arial"/>
          <w:color w:val="000000"/>
          <w:sz w:val="22"/>
          <w:szCs w:val="22"/>
          <w:lang w:eastAsia="ar-SA"/>
        </w:rPr>
      </w:pPr>
    </w:p>
    <w:p w14:paraId="19333B4A" w14:textId="77777777" w:rsidR="00FE2451" w:rsidRPr="00417654" w:rsidRDefault="00FE2451" w:rsidP="00637B5E">
      <w:pPr>
        <w:rPr>
          <w:rFonts w:eastAsia="Arial Unicode MS" w:cs="Arial"/>
          <w:b/>
          <w:color w:val="000000"/>
          <w:sz w:val="22"/>
          <w:szCs w:val="22"/>
          <w:lang w:eastAsia="ar-SA"/>
        </w:rPr>
      </w:pPr>
    </w:p>
    <w:p w14:paraId="5D763DED" w14:textId="77777777" w:rsidR="001B4091" w:rsidRPr="00417654" w:rsidRDefault="00DC07AC">
      <w:pPr>
        <w:jc w:val="center"/>
        <w:rPr>
          <w:rFonts w:cs="Arial"/>
          <w:sz w:val="22"/>
          <w:szCs w:val="22"/>
        </w:rPr>
      </w:pPr>
      <w:r w:rsidRPr="00417654">
        <w:rPr>
          <w:rFonts w:eastAsia="Arial Unicode MS" w:cs="Arial"/>
          <w:b/>
          <w:color w:val="000000"/>
          <w:sz w:val="22"/>
          <w:szCs w:val="22"/>
          <w:lang w:eastAsia="ar-SA"/>
        </w:rPr>
        <w:t>ЈАВНО ПРЕДУЗЕЋЕ «ЕЛЕКТРОПРИВРЕДА СРБИЈЕ» БЕОГРАД</w:t>
      </w:r>
    </w:p>
    <w:p w14:paraId="1C32A835" w14:textId="77777777" w:rsidR="001B4091" w:rsidRPr="00417654" w:rsidRDefault="00DC07AC">
      <w:pPr>
        <w:jc w:val="center"/>
        <w:rPr>
          <w:rFonts w:cs="Arial"/>
          <w:b/>
          <w:sz w:val="22"/>
          <w:szCs w:val="22"/>
        </w:rPr>
      </w:pPr>
      <w:r w:rsidRPr="00417654">
        <w:rPr>
          <w:rFonts w:cs="Arial"/>
          <w:b/>
          <w:sz w:val="22"/>
          <w:szCs w:val="22"/>
        </w:rPr>
        <w:t>ОГРАНАК РБ КОЛУБАРА</w:t>
      </w:r>
    </w:p>
    <w:p w14:paraId="5E6BBD70" w14:textId="77777777" w:rsidR="001B4091" w:rsidRPr="00417654" w:rsidRDefault="001B4091" w:rsidP="001B0E88">
      <w:pPr>
        <w:jc w:val="center"/>
        <w:rPr>
          <w:rFonts w:cs="Arial"/>
          <w:b/>
          <w:color w:val="FF0000"/>
          <w:sz w:val="22"/>
          <w:szCs w:val="22"/>
        </w:rPr>
      </w:pPr>
    </w:p>
    <w:p w14:paraId="664F56C4" w14:textId="77777777" w:rsidR="001B4091" w:rsidRPr="00417654" w:rsidRDefault="006553BE" w:rsidP="008857FC">
      <w:pPr>
        <w:rPr>
          <w:rFonts w:cs="Arial"/>
          <w:sz w:val="22"/>
          <w:szCs w:val="22"/>
        </w:rPr>
      </w:pPr>
      <w:r w:rsidRPr="00417654">
        <w:rPr>
          <w:rFonts w:cs="Arial"/>
          <w:noProof/>
          <w:sz w:val="22"/>
          <w:szCs w:val="22"/>
        </w:rPr>
        <w:drawing>
          <wp:anchor distT="0" distB="0" distL="114300" distR="114300" simplePos="0" relativeHeight="251658240" behindDoc="0" locked="0" layoutInCell="1" allowOverlap="1" wp14:anchorId="4FC3E064" wp14:editId="2884454E">
            <wp:simplePos x="0" y="0"/>
            <wp:positionH relativeFrom="margin">
              <wp:align>right</wp:align>
            </wp:positionH>
            <wp:positionV relativeFrom="paragraph">
              <wp:posOffset>9525</wp:posOffset>
            </wp:positionV>
            <wp:extent cx="1200150" cy="1276346"/>
            <wp:effectExtent l="0" t="0" r="0" b="635"/>
            <wp:wrapSquare wrapText="bothSides"/>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276346"/>
                    </a:xfrm>
                    <a:prstGeom prst="rect">
                      <a:avLst/>
                    </a:prstGeom>
                    <a:noFill/>
                    <a:ln>
                      <a:noFill/>
                      <a:prstDash/>
                    </a:ln>
                  </pic:spPr>
                </pic:pic>
              </a:graphicData>
            </a:graphic>
          </wp:anchor>
        </w:drawing>
      </w:r>
      <w:r w:rsidR="008857FC" w:rsidRPr="00417654">
        <w:rPr>
          <w:rFonts w:cs="Arial"/>
          <w:sz w:val="22"/>
          <w:szCs w:val="22"/>
        </w:rPr>
        <w:br w:type="textWrapping" w:clear="all"/>
      </w:r>
    </w:p>
    <w:p w14:paraId="0CC07852" w14:textId="77777777" w:rsidR="001B4091" w:rsidRPr="00417654" w:rsidRDefault="001B4091">
      <w:pPr>
        <w:jc w:val="center"/>
        <w:rPr>
          <w:rFonts w:cs="Arial"/>
          <w:sz w:val="22"/>
          <w:szCs w:val="22"/>
        </w:rPr>
      </w:pPr>
    </w:p>
    <w:p w14:paraId="4ED49078" w14:textId="77777777" w:rsidR="006553BE" w:rsidRPr="00417654" w:rsidRDefault="006553BE">
      <w:pPr>
        <w:jc w:val="center"/>
        <w:rPr>
          <w:rFonts w:cs="Arial"/>
          <w:sz w:val="22"/>
          <w:szCs w:val="22"/>
        </w:rPr>
      </w:pPr>
    </w:p>
    <w:p w14:paraId="4BB72BA7" w14:textId="77777777" w:rsidR="001B4091" w:rsidRPr="00417654" w:rsidRDefault="00DC07AC">
      <w:pPr>
        <w:pStyle w:val="Standard"/>
        <w:jc w:val="center"/>
        <w:rPr>
          <w:rFonts w:ascii="Arial" w:hAnsi="Arial" w:cs="Arial"/>
          <w:sz w:val="22"/>
          <w:szCs w:val="22"/>
        </w:rPr>
      </w:pPr>
      <w:r w:rsidRPr="00417654">
        <w:rPr>
          <w:rFonts w:ascii="Arial" w:hAnsi="Arial" w:cs="Arial"/>
          <w:b/>
          <w:sz w:val="22"/>
          <w:szCs w:val="22"/>
        </w:rPr>
        <w:t>КОНКУРСНА ДОКУМЕНТАЦИЈА</w:t>
      </w:r>
      <w:bookmarkEnd w:id="0"/>
      <w:bookmarkEnd w:id="1"/>
      <w:bookmarkEnd w:id="2"/>
    </w:p>
    <w:p w14:paraId="4D127A43" w14:textId="77777777" w:rsidR="001B4091" w:rsidRPr="00417654" w:rsidRDefault="00DC07AC">
      <w:pPr>
        <w:pStyle w:val="Standard"/>
        <w:jc w:val="center"/>
        <w:rPr>
          <w:rFonts w:ascii="Arial" w:hAnsi="Arial" w:cs="Arial"/>
          <w:sz w:val="22"/>
          <w:szCs w:val="22"/>
        </w:rPr>
      </w:pPr>
      <w:r w:rsidRPr="00417654">
        <w:rPr>
          <w:rFonts w:ascii="Arial" w:hAnsi="Arial" w:cs="Arial"/>
          <w:sz w:val="22"/>
          <w:szCs w:val="22"/>
        </w:rPr>
        <w:t>за подношење понуда у отвореном поступку</w:t>
      </w:r>
    </w:p>
    <w:p w14:paraId="58E938F3" w14:textId="77777777" w:rsidR="001B4091" w:rsidRPr="00417654" w:rsidRDefault="00DC07AC">
      <w:pPr>
        <w:pStyle w:val="Standard"/>
        <w:jc w:val="center"/>
        <w:rPr>
          <w:rFonts w:ascii="Arial" w:hAnsi="Arial" w:cs="Arial"/>
          <w:sz w:val="22"/>
          <w:szCs w:val="22"/>
        </w:rPr>
      </w:pPr>
      <w:bookmarkStart w:id="3" w:name="_Toc441215597"/>
      <w:bookmarkStart w:id="4" w:name="_Toc441651536"/>
      <w:bookmarkStart w:id="5" w:name="_Toc442559873"/>
      <w:r w:rsidRPr="00417654">
        <w:rPr>
          <w:rFonts w:ascii="Arial" w:hAnsi="Arial" w:cs="Arial"/>
          <w:sz w:val="22"/>
          <w:szCs w:val="22"/>
        </w:rPr>
        <w:t>за јавну набавку услуга бр</w:t>
      </w:r>
      <w:bookmarkEnd w:id="3"/>
      <w:bookmarkEnd w:id="4"/>
      <w:bookmarkEnd w:id="5"/>
      <w:r w:rsidR="0014399F" w:rsidRPr="00417654">
        <w:rPr>
          <w:rFonts w:ascii="Arial" w:hAnsi="Arial" w:cs="Arial"/>
          <w:sz w:val="22"/>
          <w:szCs w:val="22"/>
        </w:rPr>
        <w:t xml:space="preserve">ој </w:t>
      </w:r>
      <w:r w:rsidR="005F7554">
        <w:rPr>
          <w:rFonts w:ascii="Arial" w:hAnsi="Arial" w:cs="Arial"/>
          <w:sz w:val="22"/>
          <w:szCs w:val="22"/>
        </w:rPr>
        <w:t>ЈН/4000/0094/2018, ЈАНА БРОЈ  3244/2018</w:t>
      </w:r>
    </w:p>
    <w:p w14:paraId="063AAF9A" w14:textId="77777777" w:rsidR="001B4091" w:rsidRPr="00417654" w:rsidRDefault="001B4091" w:rsidP="00C275CD">
      <w:pPr>
        <w:pStyle w:val="Standard"/>
        <w:rPr>
          <w:rFonts w:ascii="Arial" w:hAnsi="Arial" w:cs="Arial"/>
          <w:sz w:val="22"/>
          <w:szCs w:val="22"/>
        </w:rPr>
      </w:pPr>
    </w:p>
    <w:p w14:paraId="146F5AF3" w14:textId="77777777" w:rsidR="006553BE" w:rsidRPr="00417654" w:rsidRDefault="006553BE" w:rsidP="00C275CD">
      <w:pPr>
        <w:pStyle w:val="Standard"/>
        <w:rPr>
          <w:rFonts w:ascii="Arial" w:hAnsi="Arial" w:cs="Arial"/>
          <w:sz w:val="22"/>
          <w:szCs w:val="22"/>
        </w:rPr>
      </w:pPr>
    </w:p>
    <w:p w14:paraId="0F00D201" w14:textId="77777777" w:rsidR="001B4091" w:rsidRPr="00417654" w:rsidRDefault="006B51B7" w:rsidP="00AE2D71">
      <w:pPr>
        <w:pStyle w:val="Title"/>
        <w:rPr>
          <w:rFonts w:ascii="Arial" w:hAnsi="Arial" w:cs="Arial"/>
          <w:sz w:val="22"/>
          <w:szCs w:val="22"/>
        </w:rPr>
      </w:pPr>
      <w:r w:rsidRPr="00417654">
        <w:rPr>
          <w:rFonts w:ascii="Arial" w:hAnsi="Arial" w:cs="Arial"/>
          <w:sz w:val="22"/>
          <w:szCs w:val="22"/>
        </w:rPr>
        <w:t>„</w:t>
      </w:r>
      <w:r w:rsidR="005F7554">
        <w:rPr>
          <w:rFonts w:ascii="Arial" w:hAnsi="Arial" w:cs="Arial"/>
          <w:sz w:val="22"/>
          <w:szCs w:val="22"/>
        </w:rPr>
        <w:t>Услуга сервисирања и поправке телефонских централа</w:t>
      </w:r>
      <w:r w:rsidRPr="00417654">
        <w:rPr>
          <w:rFonts w:ascii="Arial" w:hAnsi="Arial" w:cs="Arial"/>
          <w:sz w:val="22"/>
          <w:szCs w:val="22"/>
        </w:rPr>
        <w:t>“</w:t>
      </w:r>
    </w:p>
    <w:p w14:paraId="2D852CE8" w14:textId="77777777" w:rsidR="001B0E88" w:rsidRPr="00417654" w:rsidRDefault="001B0E88" w:rsidP="001B0E88">
      <w:pPr>
        <w:pStyle w:val="Textbody"/>
        <w:rPr>
          <w:rFonts w:ascii="Arial" w:hAnsi="Arial" w:cs="Arial"/>
          <w:sz w:val="22"/>
          <w:szCs w:val="22"/>
        </w:rPr>
      </w:pPr>
    </w:p>
    <w:p w14:paraId="69189120" w14:textId="77777777" w:rsidR="006553BE" w:rsidRPr="00417654" w:rsidRDefault="006553BE" w:rsidP="001B0E88">
      <w:pPr>
        <w:pStyle w:val="Textbody"/>
        <w:rPr>
          <w:rFonts w:ascii="Arial" w:hAnsi="Arial" w:cs="Arial"/>
          <w:sz w:val="22"/>
          <w:szCs w:val="22"/>
        </w:rPr>
      </w:pPr>
    </w:p>
    <w:p w14:paraId="6E847873" w14:textId="77777777" w:rsidR="001B4091" w:rsidRPr="00417654" w:rsidRDefault="002070AB" w:rsidP="002070AB">
      <w:pPr>
        <w:pStyle w:val="Standard"/>
        <w:jc w:val="right"/>
        <w:rPr>
          <w:rFonts w:ascii="Arial" w:hAnsi="Arial" w:cs="Arial"/>
          <w:sz w:val="22"/>
          <w:szCs w:val="22"/>
        </w:rPr>
      </w:pPr>
      <w:r>
        <w:rPr>
          <w:rFonts w:ascii="Arial" w:eastAsia="Arial Unicode MS" w:hAnsi="Arial" w:cs="Arial"/>
          <w:b/>
          <w:sz w:val="22"/>
          <w:szCs w:val="22"/>
          <w:lang w:val="ru-RU"/>
        </w:rPr>
        <w:t xml:space="preserve">                                                                                                            </w:t>
      </w:r>
      <w:r w:rsidR="00DC07AC" w:rsidRPr="00417654">
        <w:rPr>
          <w:rFonts w:ascii="Arial" w:eastAsia="Arial Unicode MS" w:hAnsi="Arial" w:cs="Arial"/>
          <w:b/>
          <w:sz w:val="22"/>
          <w:szCs w:val="22"/>
          <w:lang w:val="ru-RU"/>
        </w:rPr>
        <w:t xml:space="preserve"> К О М И С И Ј А</w:t>
      </w:r>
    </w:p>
    <w:p w14:paraId="6B0DCF55" w14:textId="77777777" w:rsidR="004C2523" w:rsidRPr="00417654" w:rsidRDefault="00DC07AC" w:rsidP="002070AB">
      <w:pPr>
        <w:pStyle w:val="Standard"/>
        <w:jc w:val="right"/>
        <w:rPr>
          <w:rFonts w:ascii="Arial" w:eastAsia="Arial Unicode MS" w:hAnsi="Arial" w:cs="Arial"/>
          <w:sz w:val="22"/>
          <w:szCs w:val="22"/>
          <w:lang w:val="ru-RU"/>
        </w:rPr>
      </w:pPr>
      <w:r w:rsidRPr="00417654">
        <w:rPr>
          <w:rFonts w:ascii="Arial" w:eastAsia="Arial Unicode MS" w:hAnsi="Arial" w:cs="Arial"/>
          <w:sz w:val="22"/>
          <w:szCs w:val="22"/>
          <w:lang w:val="ru-RU"/>
        </w:rPr>
        <w:t xml:space="preserve">за спровођење </w:t>
      </w:r>
      <w:r w:rsidR="00F46C6B" w:rsidRPr="00417654">
        <w:rPr>
          <w:rFonts w:ascii="Arial" w:eastAsia="Arial Unicode MS" w:hAnsi="Arial" w:cs="Arial"/>
          <w:sz w:val="22"/>
          <w:szCs w:val="22"/>
          <w:lang w:val="ru-RU"/>
        </w:rPr>
        <w:t>јавне набавке број</w:t>
      </w:r>
    </w:p>
    <w:p w14:paraId="0BD7DDF4" w14:textId="77777777" w:rsidR="00C275CD" w:rsidRPr="00417654" w:rsidRDefault="005F7554" w:rsidP="002070AB">
      <w:pPr>
        <w:pStyle w:val="Standard"/>
        <w:jc w:val="right"/>
        <w:rPr>
          <w:rFonts w:ascii="Arial" w:eastAsia="Arial Unicode MS" w:hAnsi="Arial" w:cs="Arial"/>
          <w:sz w:val="22"/>
          <w:szCs w:val="22"/>
        </w:rPr>
      </w:pPr>
      <w:r>
        <w:rPr>
          <w:rFonts w:ascii="Arial" w:eastAsia="Arial Unicode MS" w:hAnsi="Arial" w:cs="Arial"/>
          <w:sz w:val="22"/>
          <w:szCs w:val="22"/>
        </w:rPr>
        <w:t>ЈН/4000/0094/2018, ЈАНА БРОЈ  3244/2018</w:t>
      </w:r>
    </w:p>
    <w:p w14:paraId="736A86AB" w14:textId="77777777" w:rsidR="001B4091" w:rsidRPr="00417654" w:rsidRDefault="00DC07AC" w:rsidP="002070AB">
      <w:pPr>
        <w:pStyle w:val="Standard"/>
        <w:jc w:val="right"/>
        <w:rPr>
          <w:rFonts w:ascii="Arial" w:eastAsia="Arial Unicode MS" w:hAnsi="Arial" w:cs="Arial"/>
          <w:color w:val="auto"/>
          <w:sz w:val="22"/>
          <w:szCs w:val="22"/>
        </w:rPr>
      </w:pPr>
      <w:r w:rsidRPr="00417654">
        <w:rPr>
          <w:rFonts w:ascii="Arial" w:eastAsia="Arial Unicode MS" w:hAnsi="Arial" w:cs="Arial"/>
          <w:sz w:val="22"/>
          <w:szCs w:val="22"/>
          <w:lang w:val="ru-RU"/>
        </w:rPr>
        <w:t>формирана Решењем бр</w:t>
      </w:r>
      <w:r w:rsidR="001C32F4" w:rsidRPr="00417654">
        <w:rPr>
          <w:rFonts w:ascii="Arial" w:eastAsia="Arial Unicode MS" w:hAnsi="Arial" w:cs="Arial"/>
          <w:sz w:val="22"/>
          <w:szCs w:val="22"/>
          <w:lang w:val="ru-RU"/>
        </w:rPr>
        <w:t>ој</w:t>
      </w:r>
      <w:r w:rsidR="00954D76">
        <w:rPr>
          <w:rFonts w:ascii="Arial" w:eastAsia="Arial Unicode MS" w:hAnsi="Arial" w:cs="Arial"/>
          <w:sz w:val="22"/>
          <w:szCs w:val="22"/>
        </w:rPr>
        <w:t xml:space="preserve"> </w:t>
      </w:r>
      <w:r w:rsidR="00027683" w:rsidRPr="00417654">
        <w:rPr>
          <w:rFonts w:ascii="Arial" w:eastAsia="Arial Unicode MS" w:hAnsi="Arial" w:cs="Arial"/>
          <w:sz w:val="22"/>
          <w:szCs w:val="22"/>
        </w:rPr>
        <w:t>E-</w:t>
      </w:r>
      <w:r w:rsidR="00C64211" w:rsidRPr="00417654">
        <w:rPr>
          <w:rFonts w:ascii="Arial" w:eastAsia="Arial Unicode MS" w:hAnsi="Arial" w:cs="Arial"/>
          <w:color w:val="auto"/>
          <w:sz w:val="22"/>
          <w:szCs w:val="22"/>
          <w:lang w:val="ru-RU"/>
        </w:rPr>
        <w:t>04.04-</w:t>
      </w:r>
      <w:r w:rsidR="005F7554">
        <w:rPr>
          <w:rFonts w:ascii="Arial" w:eastAsia="Arial Unicode MS" w:hAnsi="Arial" w:cs="Arial"/>
          <w:color w:val="auto"/>
          <w:sz w:val="22"/>
          <w:szCs w:val="22"/>
        </w:rPr>
        <w:t>665703</w:t>
      </w:r>
      <w:r w:rsidR="005D48D4" w:rsidRPr="00417654">
        <w:rPr>
          <w:rFonts w:ascii="Arial" w:eastAsia="Arial Unicode MS" w:hAnsi="Arial" w:cs="Arial"/>
          <w:color w:val="auto"/>
          <w:sz w:val="22"/>
          <w:szCs w:val="22"/>
          <w:lang w:val="ru-RU"/>
        </w:rPr>
        <w:t>/2-1</w:t>
      </w:r>
      <w:r w:rsidR="005D48D4" w:rsidRPr="00417654">
        <w:rPr>
          <w:rFonts w:ascii="Arial" w:eastAsia="Arial Unicode MS" w:hAnsi="Arial" w:cs="Arial"/>
          <w:color w:val="auto"/>
          <w:sz w:val="22"/>
          <w:szCs w:val="22"/>
        </w:rPr>
        <w:t>8</w:t>
      </w:r>
      <w:r w:rsidR="005D48D4" w:rsidRPr="00417654">
        <w:rPr>
          <w:rFonts w:ascii="Arial" w:eastAsia="Arial Unicode MS" w:hAnsi="Arial" w:cs="Arial"/>
          <w:color w:val="auto"/>
          <w:sz w:val="22"/>
          <w:szCs w:val="22"/>
          <w:lang w:val="ru-RU"/>
        </w:rPr>
        <w:t xml:space="preserve"> од </w:t>
      </w:r>
      <w:r w:rsidR="005F7554">
        <w:rPr>
          <w:rFonts w:ascii="Arial" w:eastAsia="Arial Unicode MS" w:hAnsi="Arial" w:cs="Arial"/>
          <w:color w:val="auto"/>
          <w:sz w:val="22"/>
          <w:szCs w:val="22"/>
        </w:rPr>
        <w:t>28</w:t>
      </w:r>
      <w:r w:rsidR="005F7554">
        <w:rPr>
          <w:rFonts w:ascii="Arial" w:eastAsia="Arial Unicode MS" w:hAnsi="Arial" w:cs="Arial"/>
          <w:color w:val="auto"/>
          <w:sz w:val="22"/>
          <w:szCs w:val="22"/>
          <w:lang w:val="ru-RU"/>
        </w:rPr>
        <w:t>.12</w:t>
      </w:r>
      <w:r w:rsidR="00027683" w:rsidRPr="00417654">
        <w:rPr>
          <w:rFonts w:ascii="Arial" w:eastAsia="Arial Unicode MS" w:hAnsi="Arial" w:cs="Arial"/>
          <w:color w:val="auto"/>
          <w:sz w:val="22"/>
          <w:szCs w:val="22"/>
          <w:lang w:val="ru-RU"/>
        </w:rPr>
        <w:t>.</w:t>
      </w:r>
      <w:r w:rsidR="005D48D4" w:rsidRPr="00417654">
        <w:rPr>
          <w:rFonts w:ascii="Arial" w:eastAsia="Arial Unicode MS" w:hAnsi="Arial" w:cs="Arial"/>
          <w:color w:val="auto"/>
          <w:sz w:val="22"/>
          <w:szCs w:val="22"/>
          <w:lang w:val="ru-RU"/>
        </w:rPr>
        <w:t xml:space="preserve"> 2018.</w:t>
      </w:r>
      <w:r w:rsidR="002F0CF5" w:rsidRPr="00417654">
        <w:rPr>
          <w:rFonts w:ascii="Arial" w:eastAsia="Arial Unicode MS" w:hAnsi="Arial" w:cs="Arial"/>
          <w:color w:val="auto"/>
          <w:sz w:val="22"/>
          <w:szCs w:val="22"/>
          <w:lang w:val="ru-RU"/>
        </w:rPr>
        <w:t>год.</w:t>
      </w:r>
    </w:p>
    <w:p w14:paraId="58BD54B1" w14:textId="77777777" w:rsidR="00417654" w:rsidRPr="00417654" w:rsidRDefault="00417654" w:rsidP="002070AB">
      <w:pPr>
        <w:pStyle w:val="Standard"/>
        <w:jc w:val="right"/>
        <w:rPr>
          <w:rFonts w:ascii="Arial" w:hAnsi="Arial" w:cs="Arial"/>
          <w:color w:val="FF0000"/>
          <w:sz w:val="22"/>
          <w:szCs w:val="22"/>
        </w:rPr>
      </w:pPr>
    </w:p>
    <w:p w14:paraId="7266ECD4" w14:textId="77777777" w:rsidR="001B4091" w:rsidRPr="00417654" w:rsidRDefault="001B4091">
      <w:pPr>
        <w:pStyle w:val="Title"/>
        <w:spacing w:before="0"/>
        <w:rPr>
          <w:rFonts w:ascii="Arial" w:hAnsi="Arial" w:cs="Arial"/>
          <w:b w:val="0"/>
          <w:color w:val="FF0000"/>
          <w:sz w:val="22"/>
          <w:szCs w:val="22"/>
        </w:rPr>
      </w:pPr>
    </w:p>
    <w:p w14:paraId="71987BBF" w14:textId="77777777" w:rsidR="001B4091" w:rsidRPr="00417654" w:rsidRDefault="00DC07AC" w:rsidP="00417654">
      <w:pPr>
        <w:pStyle w:val="Title"/>
        <w:tabs>
          <w:tab w:val="left" w:pos="7035"/>
        </w:tabs>
        <w:spacing w:before="0"/>
        <w:rPr>
          <w:rFonts w:ascii="Arial" w:hAnsi="Arial" w:cs="Arial"/>
          <w:sz w:val="22"/>
          <w:szCs w:val="22"/>
        </w:rPr>
      </w:pPr>
      <w:r w:rsidRPr="00417654">
        <w:rPr>
          <w:rFonts w:ascii="Arial" w:hAnsi="Arial" w:cs="Arial"/>
          <w:b w:val="0"/>
          <w:sz w:val="22"/>
          <w:szCs w:val="22"/>
        </w:rPr>
        <w:t>___________________________</w:t>
      </w:r>
      <w:r w:rsidR="00F46C6B" w:rsidRPr="00417654">
        <w:rPr>
          <w:rFonts w:ascii="Arial" w:hAnsi="Arial" w:cs="Arial"/>
          <w:b w:val="0"/>
          <w:sz w:val="22"/>
          <w:szCs w:val="22"/>
        </w:rPr>
        <w:t>_</w:t>
      </w:r>
    </w:p>
    <w:p w14:paraId="01D03C9C" w14:textId="77777777" w:rsidR="001B4091" w:rsidRPr="00417654" w:rsidRDefault="00DC07AC" w:rsidP="00417654">
      <w:pPr>
        <w:pStyle w:val="Title"/>
        <w:spacing w:before="0"/>
        <w:rPr>
          <w:rFonts w:ascii="Arial" w:hAnsi="Arial" w:cs="Arial"/>
          <w:b w:val="0"/>
          <w:sz w:val="22"/>
          <w:szCs w:val="22"/>
        </w:rPr>
      </w:pPr>
      <w:r w:rsidRPr="00417654">
        <w:rPr>
          <w:rFonts w:ascii="Arial" w:hAnsi="Arial" w:cs="Arial"/>
          <w:b w:val="0"/>
          <w:color w:val="auto"/>
          <w:sz w:val="22"/>
          <w:szCs w:val="22"/>
        </w:rPr>
        <w:t>(потпис члана Комисије)</w:t>
      </w:r>
    </w:p>
    <w:p w14:paraId="2CB1E7A4" w14:textId="77777777" w:rsidR="001B4091" w:rsidRPr="00417654" w:rsidRDefault="001B4091" w:rsidP="001B0E88">
      <w:pPr>
        <w:pStyle w:val="Textbody"/>
        <w:spacing w:before="0"/>
        <w:rPr>
          <w:rFonts w:ascii="Arial" w:hAnsi="Arial" w:cs="Arial"/>
          <w:sz w:val="22"/>
          <w:szCs w:val="22"/>
          <w:lang w:val="ru-RU"/>
        </w:rPr>
      </w:pPr>
    </w:p>
    <w:p w14:paraId="4010568C" w14:textId="77777777" w:rsidR="005D48D4" w:rsidRPr="00417654" w:rsidRDefault="005D48D4" w:rsidP="002F0CF5">
      <w:pPr>
        <w:pStyle w:val="Standard"/>
        <w:spacing w:before="0"/>
        <w:rPr>
          <w:rFonts w:ascii="Arial" w:hAnsi="Arial" w:cs="Arial"/>
          <w:sz w:val="22"/>
          <w:szCs w:val="22"/>
          <w:lang w:val="ru-RU" w:eastAsia="ar-SA"/>
        </w:rPr>
      </w:pPr>
    </w:p>
    <w:p w14:paraId="4DD50CC7" w14:textId="77777777" w:rsidR="005D48D4" w:rsidRPr="00417654" w:rsidRDefault="005D48D4" w:rsidP="002F0CF5">
      <w:pPr>
        <w:pStyle w:val="Standard"/>
        <w:spacing w:before="0"/>
        <w:rPr>
          <w:rFonts w:ascii="Arial" w:hAnsi="Arial" w:cs="Arial"/>
          <w:sz w:val="22"/>
          <w:szCs w:val="22"/>
          <w:lang w:val="ru-RU" w:eastAsia="ar-SA"/>
        </w:rPr>
      </w:pPr>
    </w:p>
    <w:p w14:paraId="015818EC" w14:textId="77777777" w:rsidR="005D48D4" w:rsidRPr="00417654" w:rsidRDefault="005D48D4" w:rsidP="002F0CF5">
      <w:pPr>
        <w:pStyle w:val="Standard"/>
        <w:spacing w:before="0"/>
        <w:rPr>
          <w:rFonts w:ascii="Arial" w:hAnsi="Arial" w:cs="Arial"/>
          <w:sz w:val="22"/>
          <w:szCs w:val="22"/>
          <w:lang w:val="ru-RU" w:eastAsia="ar-SA"/>
        </w:rPr>
      </w:pPr>
    </w:p>
    <w:p w14:paraId="2BC0B50E" w14:textId="042DB3DC" w:rsidR="001B4091" w:rsidRPr="00417654" w:rsidRDefault="00DC07AC" w:rsidP="002F0CF5">
      <w:pPr>
        <w:pStyle w:val="Standard"/>
        <w:spacing w:before="0"/>
        <w:rPr>
          <w:rFonts w:ascii="Arial" w:hAnsi="Arial" w:cs="Arial"/>
          <w:sz w:val="22"/>
          <w:szCs w:val="22"/>
        </w:rPr>
      </w:pPr>
      <w:r w:rsidRPr="00417654">
        <w:rPr>
          <w:rFonts w:ascii="Arial" w:eastAsia="Arial Unicode MS" w:hAnsi="Arial" w:cs="Arial"/>
          <w:sz w:val="22"/>
          <w:szCs w:val="22"/>
          <w:lang w:val="ru-RU"/>
        </w:rPr>
        <w:t xml:space="preserve">(заведено у ЈП ЕПС </w:t>
      </w:r>
      <w:r w:rsidR="002F0CF5" w:rsidRPr="00417654">
        <w:rPr>
          <w:rFonts w:ascii="Arial" w:eastAsia="Arial Unicode MS" w:hAnsi="Arial" w:cs="Arial"/>
          <w:sz w:val="22"/>
          <w:szCs w:val="22"/>
          <w:lang w:val="ru-RU"/>
        </w:rPr>
        <w:t xml:space="preserve">огранак РБ Колубара </w:t>
      </w:r>
      <w:r w:rsidRPr="00417654">
        <w:rPr>
          <w:rFonts w:ascii="Arial" w:eastAsia="Arial Unicode MS" w:hAnsi="Arial" w:cs="Arial"/>
          <w:sz w:val="22"/>
          <w:szCs w:val="22"/>
          <w:lang w:val="ru-RU"/>
        </w:rPr>
        <w:t xml:space="preserve">број </w:t>
      </w:r>
      <w:r w:rsidR="00BF21B9">
        <w:rPr>
          <w:rFonts w:ascii="Arial" w:eastAsia="Arial Unicode MS" w:hAnsi="Arial" w:cs="Arial"/>
          <w:sz w:val="22"/>
          <w:szCs w:val="22"/>
          <w:lang w:val="sr-Cyrl-RS"/>
        </w:rPr>
        <w:t xml:space="preserve">Е-04.04-388557/1-2019 </w:t>
      </w:r>
      <w:r w:rsidRPr="00417654">
        <w:rPr>
          <w:rFonts w:ascii="Arial" w:eastAsia="Arial Unicode MS" w:hAnsi="Arial" w:cs="Arial"/>
          <w:sz w:val="22"/>
          <w:szCs w:val="22"/>
          <w:lang w:val="ru-RU"/>
        </w:rPr>
        <w:t xml:space="preserve">од </w:t>
      </w:r>
      <w:r w:rsidR="00BF21B9">
        <w:rPr>
          <w:rFonts w:ascii="Arial" w:eastAsia="Arial Unicode MS" w:hAnsi="Arial" w:cs="Arial"/>
          <w:sz w:val="22"/>
          <w:szCs w:val="22"/>
          <w:lang w:val="sr-Cyrl-RS"/>
        </w:rPr>
        <w:t>12.07.2019</w:t>
      </w:r>
      <w:bookmarkStart w:id="6" w:name="_GoBack"/>
      <w:bookmarkEnd w:id="6"/>
      <w:r w:rsidR="001A5921" w:rsidRPr="00417654">
        <w:rPr>
          <w:rFonts w:ascii="Arial" w:eastAsia="Arial Unicode MS" w:hAnsi="Arial" w:cs="Arial"/>
          <w:sz w:val="22"/>
          <w:szCs w:val="22"/>
          <w:lang w:val="ru-RU"/>
        </w:rPr>
        <w:t>.</w:t>
      </w:r>
      <w:r w:rsidR="002F0CF5" w:rsidRPr="00417654">
        <w:rPr>
          <w:rFonts w:ascii="Arial" w:eastAsia="Arial Unicode MS" w:hAnsi="Arial" w:cs="Arial"/>
          <w:sz w:val="22"/>
          <w:szCs w:val="22"/>
          <w:lang w:val="ru-RU"/>
        </w:rPr>
        <w:t>год.</w:t>
      </w:r>
      <w:r w:rsidRPr="00417654">
        <w:rPr>
          <w:rFonts w:ascii="Arial" w:eastAsia="Arial Unicode MS" w:hAnsi="Arial" w:cs="Arial"/>
          <w:sz w:val="22"/>
          <w:szCs w:val="22"/>
          <w:lang w:val="ru-RU"/>
        </w:rPr>
        <w:t>)</w:t>
      </w:r>
    </w:p>
    <w:p w14:paraId="1AEEB115" w14:textId="77777777" w:rsidR="001B4091" w:rsidRPr="00417654" w:rsidRDefault="001B4091" w:rsidP="002228FB">
      <w:pPr>
        <w:pStyle w:val="Textbody"/>
        <w:spacing w:before="0"/>
        <w:rPr>
          <w:rFonts w:ascii="Arial" w:hAnsi="Arial" w:cs="Arial"/>
          <w:sz w:val="22"/>
          <w:szCs w:val="22"/>
          <w:lang w:val="ru-RU"/>
        </w:rPr>
      </w:pPr>
    </w:p>
    <w:p w14:paraId="520C2D2F" w14:textId="77777777" w:rsidR="00A1493C" w:rsidRPr="00417654" w:rsidRDefault="00A1493C" w:rsidP="002228FB">
      <w:pPr>
        <w:pStyle w:val="Textbody"/>
        <w:spacing w:before="0"/>
        <w:rPr>
          <w:rFonts w:ascii="Arial" w:hAnsi="Arial" w:cs="Arial"/>
          <w:sz w:val="22"/>
          <w:szCs w:val="22"/>
          <w:lang w:val="ru-RU"/>
        </w:rPr>
      </w:pPr>
    </w:p>
    <w:p w14:paraId="382E4F43" w14:textId="77777777" w:rsidR="00A1493C" w:rsidRPr="00417654" w:rsidRDefault="00A1493C" w:rsidP="002228FB">
      <w:pPr>
        <w:pStyle w:val="Textbody"/>
        <w:spacing w:before="0"/>
        <w:rPr>
          <w:rFonts w:ascii="Arial" w:hAnsi="Arial" w:cs="Arial"/>
          <w:sz w:val="22"/>
          <w:szCs w:val="22"/>
          <w:lang w:val="ru-RU"/>
        </w:rPr>
      </w:pPr>
    </w:p>
    <w:p w14:paraId="63A37DC7" w14:textId="77777777" w:rsidR="00A1493C" w:rsidRPr="00417654" w:rsidRDefault="00A1493C" w:rsidP="002228FB">
      <w:pPr>
        <w:pStyle w:val="Textbody"/>
        <w:spacing w:before="0"/>
        <w:rPr>
          <w:rFonts w:ascii="Arial" w:hAnsi="Arial" w:cs="Arial"/>
          <w:sz w:val="22"/>
          <w:szCs w:val="22"/>
          <w:lang w:val="ru-RU"/>
        </w:rPr>
      </w:pPr>
    </w:p>
    <w:p w14:paraId="121D1D3A" w14:textId="77777777" w:rsidR="005F4AB0" w:rsidRPr="00417654" w:rsidRDefault="00C275CD" w:rsidP="003C6F96">
      <w:pPr>
        <w:pStyle w:val="Standard"/>
        <w:spacing w:before="0"/>
        <w:jc w:val="center"/>
        <w:rPr>
          <w:rFonts w:ascii="Arial" w:hAnsi="Arial" w:cs="Arial"/>
          <w:sz w:val="22"/>
          <w:szCs w:val="22"/>
          <w:lang w:val="ru-RU"/>
        </w:rPr>
      </w:pPr>
      <w:r w:rsidRPr="00417654">
        <w:rPr>
          <w:rFonts w:ascii="Arial" w:hAnsi="Arial" w:cs="Arial"/>
          <w:sz w:val="22"/>
          <w:szCs w:val="22"/>
          <w:lang w:val="ru-RU"/>
        </w:rPr>
        <w:t>Лазаревац</w:t>
      </w:r>
      <w:r w:rsidRPr="00417654">
        <w:rPr>
          <w:rFonts w:ascii="Arial" w:hAnsi="Arial" w:cs="Arial"/>
          <w:color w:val="auto"/>
          <w:sz w:val="22"/>
          <w:szCs w:val="22"/>
          <w:lang w:val="ru-RU"/>
        </w:rPr>
        <w:t xml:space="preserve">, </w:t>
      </w:r>
      <w:r w:rsidR="00DC07AC" w:rsidRPr="00417654">
        <w:rPr>
          <w:rFonts w:ascii="Arial" w:hAnsi="Arial" w:cs="Arial"/>
          <w:sz w:val="22"/>
          <w:szCs w:val="22"/>
          <w:lang w:val="ru-RU"/>
        </w:rPr>
        <w:t>201</w:t>
      </w:r>
      <w:r w:rsidR="00E727BF">
        <w:rPr>
          <w:rFonts w:ascii="Arial" w:hAnsi="Arial" w:cs="Arial"/>
          <w:sz w:val="22"/>
          <w:szCs w:val="22"/>
          <w:lang w:val="ru-RU"/>
        </w:rPr>
        <w:t>9</w:t>
      </w:r>
      <w:r w:rsidR="001A5921" w:rsidRPr="00417654">
        <w:rPr>
          <w:rFonts w:ascii="Arial" w:hAnsi="Arial" w:cs="Arial"/>
          <w:sz w:val="22"/>
          <w:szCs w:val="22"/>
          <w:lang w:val="ru-RU"/>
        </w:rPr>
        <w:t>.</w:t>
      </w:r>
      <w:r w:rsidR="00FE2451" w:rsidRPr="00417654">
        <w:rPr>
          <w:rFonts w:ascii="Arial" w:hAnsi="Arial" w:cs="Arial"/>
          <w:sz w:val="22"/>
          <w:szCs w:val="22"/>
        </w:rPr>
        <w:t>г</w:t>
      </w:r>
      <w:r w:rsidR="00DC07AC" w:rsidRPr="00417654">
        <w:rPr>
          <w:rFonts w:ascii="Arial" w:hAnsi="Arial" w:cs="Arial"/>
          <w:sz w:val="22"/>
          <w:szCs w:val="22"/>
          <w:lang w:val="ru-RU"/>
        </w:rPr>
        <w:t>одине</w:t>
      </w:r>
    </w:p>
    <w:p w14:paraId="01F6FD0F" w14:textId="77777777" w:rsidR="005130C9" w:rsidRPr="00417654" w:rsidRDefault="005130C9" w:rsidP="005130C9">
      <w:pPr>
        <w:pStyle w:val="Standard"/>
        <w:pageBreakBefore/>
        <w:spacing w:before="0"/>
        <w:rPr>
          <w:rFonts w:ascii="Arial" w:hAnsi="Arial" w:cs="Arial"/>
          <w:b/>
          <w:color w:val="auto"/>
          <w:spacing w:val="80"/>
          <w:sz w:val="22"/>
          <w:szCs w:val="22"/>
          <w:lang w:val="ru-RU"/>
        </w:rPr>
      </w:pPr>
      <w:r w:rsidRPr="00417654">
        <w:rPr>
          <w:rFonts w:ascii="Arial" w:eastAsia="TimesNewRomanPSMT" w:hAnsi="Arial" w:cs="Arial"/>
          <w:sz w:val="22"/>
          <w:szCs w:val="22"/>
          <w:lang w:val="ru-RU"/>
        </w:rPr>
        <w:lastRenderedPageBreak/>
        <w:t xml:space="preserve">На основу члана 32. и 61. Закона о јавним набавкама („Сл. Гласник РС” број 124/12, 14/15 и 68/15, у даљем тексту </w:t>
      </w:r>
      <w:r w:rsidRPr="00417654">
        <w:rPr>
          <w:rFonts w:ascii="Arial" w:eastAsia="Calibri" w:hAnsi="Arial" w:cs="Arial"/>
          <w:bCs/>
          <w:sz w:val="22"/>
          <w:szCs w:val="22"/>
        </w:rPr>
        <w:t>Закон</w:t>
      </w:r>
      <w:r w:rsidRPr="00417654">
        <w:rPr>
          <w:rFonts w:ascii="Arial" w:eastAsia="TimesNewRomanPSMT" w:hAnsi="Arial" w:cs="Arial"/>
          <w:sz w:val="22"/>
          <w:szCs w:val="22"/>
          <w:lang w:val="ru-RU"/>
        </w:rPr>
        <w:t xml:space="preserve">), </w:t>
      </w:r>
      <w:r w:rsidRPr="00417654">
        <w:rPr>
          <w:rFonts w:ascii="Arial" w:eastAsia="TimesNewRomanPSMT" w:hAnsi="Arial" w:cs="Arial"/>
          <w:color w:val="auto"/>
          <w:sz w:val="22"/>
          <w:szCs w:val="22"/>
          <w:lang w:val="ru-RU"/>
        </w:rPr>
        <w:t xml:space="preserve">члана </w:t>
      </w:r>
      <w:r w:rsidRPr="00417654">
        <w:rPr>
          <w:rFonts w:ascii="Arial" w:eastAsia="TimesNewRomanPSMT" w:hAnsi="Arial" w:cs="Arial"/>
          <w:color w:val="auto"/>
          <w:sz w:val="22"/>
          <w:szCs w:val="22"/>
        </w:rPr>
        <w:t>2</w:t>
      </w:r>
      <w:r w:rsidRPr="00417654">
        <w:rPr>
          <w:rFonts w:ascii="Arial" w:eastAsia="TimesNewRomanPSMT" w:hAnsi="Arial" w:cs="Arial"/>
          <w:color w:val="auto"/>
          <w:sz w:val="22"/>
          <w:szCs w:val="22"/>
          <w:lang w:val="ru-RU"/>
        </w:rPr>
        <w:t xml:space="preserve">. </w:t>
      </w:r>
      <w:r w:rsidRPr="00417654">
        <w:rPr>
          <w:rFonts w:ascii="Arial" w:eastAsia="TimesNewRomanPSMT" w:hAnsi="Arial" w:cs="Arial"/>
          <w:sz w:val="22"/>
          <w:szCs w:val="22"/>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број </w:t>
      </w:r>
      <w:r w:rsidRPr="00417654">
        <w:rPr>
          <w:rFonts w:ascii="Arial" w:eastAsia="TimesNewRomanPSMT" w:hAnsi="Arial" w:cs="Arial"/>
          <w:sz w:val="22"/>
          <w:szCs w:val="22"/>
        </w:rPr>
        <w:t>86/15</w:t>
      </w:r>
      <w:r w:rsidRPr="00417654">
        <w:rPr>
          <w:rFonts w:ascii="Arial" w:eastAsia="TimesNewRomanPSMT" w:hAnsi="Arial" w:cs="Arial"/>
          <w:sz w:val="22"/>
          <w:szCs w:val="22"/>
          <w:lang w:val="ru-RU"/>
        </w:rPr>
        <w:t xml:space="preserve">), </w:t>
      </w:r>
      <w:r w:rsidRPr="00417654">
        <w:rPr>
          <w:rFonts w:ascii="Arial" w:eastAsia="Arial Unicode MS" w:hAnsi="Arial" w:cs="Arial"/>
          <w:sz w:val="22"/>
          <w:szCs w:val="22"/>
          <w:lang w:val="ru-RU"/>
        </w:rPr>
        <w:t xml:space="preserve">Одлуке о покретању поступка јавне набавке </w:t>
      </w:r>
      <w:r w:rsidR="001A5921" w:rsidRPr="00417654">
        <w:rPr>
          <w:rFonts w:ascii="Arial" w:eastAsia="Arial Unicode MS" w:hAnsi="Arial" w:cs="Arial"/>
          <w:color w:val="auto"/>
          <w:sz w:val="22"/>
          <w:szCs w:val="22"/>
          <w:lang w:val="ru-RU"/>
        </w:rPr>
        <w:t xml:space="preserve">број </w:t>
      </w:r>
      <w:r w:rsidR="005F7554">
        <w:rPr>
          <w:rFonts w:ascii="Arial" w:eastAsia="Arial Unicode MS" w:hAnsi="Arial" w:cs="Arial"/>
          <w:color w:val="auto"/>
          <w:sz w:val="22"/>
          <w:szCs w:val="22"/>
          <w:lang w:val="ru-RU"/>
        </w:rPr>
        <w:t>E-04.04-665703/1</w:t>
      </w:r>
      <w:r w:rsidR="005F7554" w:rsidRPr="005F7554">
        <w:rPr>
          <w:rFonts w:ascii="Arial" w:eastAsia="Arial Unicode MS" w:hAnsi="Arial" w:cs="Arial"/>
          <w:color w:val="auto"/>
          <w:sz w:val="22"/>
          <w:szCs w:val="22"/>
          <w:lang w:val="ru-RU"/>
        </w:rPr>
        <w:t xml:space="preserve">-18 од 28.12. 2018. </w:t>
      </w:r>
      <w:r w:rsidR="00E727BF">
        <w:rPr>
          <w:rFonts w:ascii="Arial" w:eastAsia="Arial Unicode MS" w:hAnsi="Arial" w:cs="Arial"/>
          <w:color w:val="auto"/>
          <w:sz w:val="22"/>
          <w:szCs w:val="22"/>
          <w:lang w:val="ru-RU"/>
        </w:rPr>
        <w:t xml:space="preserve">године и </w:t>
      </w:r>
      <w:r w:rsidRPr="00417654">
        <w:rPr>
          <w:rFonts w:ascii="Arial" w:eastAsia="Arial Unicode MS" w:hAnsi="Arial" w:cs="Arial"/>
          <w:color w:val="auto"/>
          <w:sz w:val="22"/>
          <w:szCs w:val="22"/>
          <w:lang w:val="ru-RU"/>
        </w:rPr>
        <w:t>Решења о образовању к</w:t>
      </w:r>
      <w:r w:rsidR="001A5921" w:rsidRPr="00417654">
        <w:rPr>
          <w:rFonts w:ascii="Arial" w:eastAsia="Arial Unicode MS" w:hAnsi="Arial" w:cs="Arial"/>
          <w:color w:val="auto"/>
          <w:sz w:val="22"/>
          <w:szCs w:val="22"/>
          <w:lang w:val="ru-RU"/>
        </w:rPr>
        <w:t xml:space="preserve">омисије за јавну набавку број </w:t>
      </w:r>
      <w:r w:rsidR="005F7554" w:rsidRPr="005F7554">
        <w:rPr>
          <w:rFonts w:ascii="Arial" w:eastAsia="Arial Unicode MS" w:hAnsi="Arial" w:cs="Arial"/>
          <w:color w:val="auto"/>
          <w:sz w:val="22"/>
          <w:szCs w:val="22"/>
          <w:lang w:val="ru-RU"/>
        </w:rPr>
        <w:t xml:space="preserve">E-04.04-665703/2-18 од 28.12. 2018. </w:t>
      </w:r>
      <w:r w:rsidRPr="00417654">
        <w:rPr>
          <w:rFonts w:ascii="Arial" w:eastAsia="Arial Unicode MS" w:hAnsi="Arial" w:cs="Arial"/>
          <w:color w:val="auto"/>
          <w:sz w:val="22"/>
          <w:szCs w:val="22"/>
          <w:lang w:val="ru-RU"/>
        </w:rPr>
        <w:t>године припремљена је</w:t>
      </w:r>
    </w:p>
    <w:p w14:paraId="7B56EAC2" w14:textId="77777777" w:rsidR="005130C9" w:rsidRPr="00417654" w:rsidRDefault="005130C9" w:rsidP="005130C9">
      <w:pPr>
        <w:pStyle w:val="Standard"/>
        <w:jc w:val="center"/>
        <w:rPr>
          <w:rFonts w:ascii="Arial" w:hAnsi="Arial" w:cs="Arial"/>
          <w:color w:val="auto"/>
          <w:sz w:val="22"/>
          <w:szCs w:val="22"/>
        </w:rPr>
      </w:pPr>
      <w:r w:rsidRPr="00417654">
        <w:rPr>
          <w:rFonts w:ascii="Arial" w:hAnsi="Arial" w:cs="Arial"/>
          <w:b/>
          <w:color w:val="auto"/>
          <w:sz w:val="22"/>
          <w:szCs w:val="22"/>
        </w:rPr>
        <w:t>КОНКУРСНА ДОКУМЕНТАЦИЈА</w:t>
      </w:r>
    </w:p>
    <w:p w14:paraId="50790B2A" w14:textId="77777777" w:rsidR="005130C9" w:rsidRPr="00417654" w:rsidRDefault="005130C9" w:rsidP="005130C9">
      <w:pPr>
        <w:pStyle w:val="Standard"/>
        <w:jc w:val="center"/>
        <w:rPr>
          <w:rFonts w:ascii="Arial" w:hAnsi="Arial" w:cs="Arial"/>
          <w:sz w:val="22"/>
          <w:szCs w:val="22"/>
        </w:rPr>
      </w:pPr>
      <w:r w:rsidRPr="00417654">
        <w:rPr>
          <w:rFonts w:ascii="Arial" w:hAnsi="Arial" w:cs="Arial"/>
          <w:sz w:val="22"/>
          <w:szCs w:val="22"/>
        </w:rPr>
        <w:t>за подношење понуда у отвореном поступку</w:t>
      </w:r>
    </w:p>
    <w:p w14:paraId="4EAE3062" w14:textId="77777777" w:rsidR="005130C9" w:rsidRPr="00417654" w:rsidRDefault="005130C9" w:rsidP="005130C9">
      <w:pPr>
        <w:pStyle w:val="Standard"/>
        <w:jc w:val="center"/>
        <w:rPr>
          <w:rFonts w:ascii="Arial" w:hAnsi="Arial" w:cs="Arial"/>
          <w:i/>
          <w:color w:val="00B0F0"/>
          <w:sz w:val="22"/>
          <w:szCs w:val="22"/>
        </w:rPr>
      </w:pPr>
      <w:r w:rsidRPr="00417654">
        <w:rPr>
          <w:rFonts w:ascii="Arial" w:hAnsi="Arial" w:cs="Arial"/>
          <w:b/>
          <w:sz w:val="22"/>
          <w:szCs w:val="22"/>
        </w:rPr>
        <w:t>за јавну набавку услуга број</w:t>
      </w:r>
      <w:r w:rsidR="005F7554">
        <w:rPr>
          <w:rFonts w:ascii="Arial" w:hAnsi="Arial" w:cs="Arial"/>
          <w:b/>
          <w:sz w:val="22"/>
          <w:szCs w:val="22"/>
        </w:rPr>
        <w:t>ЈН/4000/0094/2018, ЈАНА БРОЈ  3244/2018</w:t>
      </w:r>
    </w:p>
    <w:p w14:paraId="0B830F8C" w14:textId="77777777" w:rsidR="005130C9" w:rsidRPr="00417654" w:rsidRDefault="005130C9" w:rsidP="005130C9">
      <w:pPr>
        <w:pStyle w:val="Textbody"/>
        <w:spacing w:before="0"/>
        <w:rPr>
          <w:rFonts w:ascii="Arial" w:hAnsi="Arial" w:cs="Arial"/>
          <w:i/>
          <w:color w:val="00B0F0"/>
          <w:sz w:val="22"/>
          <w:szCs w:val="22"/>
        </w:rPr>
      </w:pPr>
    </w:p>
    <w:p w14:paraId="3DF82F92" w14:textId="77777777" w:rsidR="005130C9" w:rsidRPr="00417654" w:rsidRDefault="005130C9" w:rsidP="005130C9">
      <w:pPr>
        <w:pStyle w:val="Title"/>
        <w:rPr>
          <w:rFonts w:ascii="Arial" w:hAnsi="Arial" w:cs="Arial"/>
          <w:sz w:val="22"/>
          <w:szCs w:val="22"/>
        </w:rPr>
      </w:pPr>
      <w:r w:rsidRPr="00417654">
        <w:rPr>
          <w:rFonts w:ascii="Arial" w:hAnsi="Arial" w:cs="Arial"/>
          <w:sz w:val="22"/>
          <w:szCs w:val="22"/>
          <w:lang w:val="de-DE"/>
        </w:rPr>
        <w:t>Садр</w:t>
      </w:r>
      <w:r w:rsidRPr="00417654">
        <w:rPr>
          <w:rFonts w:ascii="Arial" w:hAnsi="Arial" w:cs="Arial"/>
          <w:sz w:val="22"/>
          <w:szCs w:val="22"/>
          <w:lang w:val="ru-RU"/>
        </w:rPr>
        <w:t>ж</w:t>
      </w:r>
      <w:r w:rsidRPr="00417654">
        <w:rPr>
          <w:rFonts w:ascii="Arial" w:hAnsi="Arial" w:cs="Arial"/>
          <w:sz w:val="22"/>
          <w:szCs w:val="22"/>
          <w:lang w:val="de-DE"/>
        </w:rPr>
        <w:t>ај</w:t>
      </w:r>
      <w:r w:rsidRPr="00417654">
        <w:rPr>
          <w:rFonts w:ascii="Arial" w:hAnsi="Arial" w:cs="Arial"/>
          <w:sz w:val="22"/>
          <w:szCs w:val="22"/>
          <w:lang w:val="ru-RU"/>
        </w:rPr>
        <w:t xml:space="preserve"> к</w:t>
      </w:r>
      <w:r w:rsidRPr="00417654">
        <w:rPr>
          <w:rFonts w:ascii="Arial" w:hAnsi="Arial" w:cs="Arial"/>
          <w:sz w:val="22"/>
          <w:szCs w:val="22"/>
          <w:lang w:val="de-DE"/>
        </w:rPr>
        <w:t>онкурсне</w:t>
      </w:r>
      <w:r w:rsidR="00AB4D0A">
        <w:rPr>
          <w:rFonts w:ascii="Arial" w:hAnsi="Arial" w:cs="Arial"/>
          <w:sz w:val="22"/>
          <w:szCs w:val="22"/>
          <w:lang w:val="de-DE"/>
        </w:rPr>
        <w:t xml:space="preserve"> </w:t>
      </w:r>
      <w:r w:rsidRPr="00417654">
        <w:rPr>
          <w:rFonts w:ascii="Arial" w:hAnsi="Arial" w:cs="Arial"/>
          <w:sz w:val="22"/>
          <w:szCs w:val="22"/>
          <w:lang w:val="de-DE"/>
        </w:rPr>
        <w:t>документације:</w:t>
      </w:r>
    </w:p>
    <w:p w14:paraId="7545D957" w14:textId="77777777" w:rsidR="005130C9" w:rsidRPr="00417654" w:rsidRDefault="005130C9" w:rsidP="005130C9">
      <w:pPr>
        <w:pStyle w:val="Title"/>
        <w:rPr>
          <w:rFonts w:ascii="Arial" w:hAnsi="Arial" w:cs="Arial"/>
          <w:sz w:val="22"/>
          <w:szCs w:val="22"/>
          <w:lang w:val="ru-RU"/>
        </w:rPr>
      </w:pPr>
    </w:p>
    <w:p w14:paraId="13AFCEA0" w14:textId="77777777" w:rsidR="005130C9" w:rsidRPr="00417654" w:rsidRDefault="005130C9" w:rsidP="005130C9">
      <w:pPr>
        <w:pStyle w:val="Title"/>
        <w:rPr>
          <w:rFonts w:ascii="Arial" w:hAnsi="Arial" w:cs="Arial"/>
          <w:sz w:val="22"/>
          <w:szCs w:val="22"/>
          <w:lang w:val="ru-RU"/>
        </w:rPr>
      </w:pPr>
    </w:p>
    <w:tbl>
      <w:tblPr>
        <w:tblW w:w="5148" w:type="pct"/>
        <w:jc w:val="center"/>
        <w:tblCellMar>
          <w:left w:w="10" w:type="dxa"/>
          <w:right w:w="10" w:type="dxa"/>
        </w:tblCellMar>
        <w:tblLook w:val="0000" w:firstRow="0" w:lastRow="0" w:firstColumn="0" w:lastColumn="0" w:noHBand="0" w:noVBand="0"/>
      </w:tblPr>
      <w:tblGrid>
        <w:gridCol w:w="694"/>
        <w:gridCol w:w="9330"/>
      </w:tblGrid>
      <w:tr w:rsidR="005130C9" w:rsidRPr="00417654" w14:paraId="1D2E0BBD" w14:textId="77777777" w:rsidTr="00C4771E">
        <w:trPr>
          <w:trHeight w:val="439"/>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9698E1"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1.</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73D7E3" w14:textId="77777777" w:rsidR="005130C9" w:rsidRPr="00417654" w:rsidRDefault="005130C9" w:rsidP="00C4771E">
            <w:pPr>
              <w:pStyle w:val="Standard"/>
              <w:tabs>
                <w:tab w:val="left" w:pos="360"/>
                <w:tab w:val="left" w:pos="567"/>
                <w:tab w:val="right" w:leader="dot" w:pos="9639"/>
              </w:tabs>
              <w:spacing w:before="0"/>
              <w:rPr>
                <w:rFonts w:ascii="Arial" w:hAnsi="Arial" w:cs="Arial"/>
                <w:sz w:val="22"/>
                <w:szCs w:val="22"/>
              </w:rPr>
            </w:pPr>
            <w:r w:rsidRPr="00417654">
              <w:rPr>
                <w:rFonts w:ascii="Arial" w:hAnsi="Arial" w:cs="Arial"/>
                <w:sz w:val="22"/>
                <w:szCs w:val="22"/>
              </w:rPr>
              <w:t>Општи подаци о јавној набавци</w:t>
            </w:r>
          </w:p>
        </w:tc>
      </w:tr>
      <w:tr w:rsidR="005130C9" w:rsidRPr="00417654" w14:paraId="21771C02" w14:textId="77777777" w:rsidTr="00C4771E">
        <w:trPr>
          <w:trHeight w:val="413"/>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851732"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2.</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D7A238" w14:textId="77777777" w:rsidR="005130C9" w:rsidRPr="00417654" w:rsidRDefault="005130C9" w:rsidP="00C4771E">
            <w:pPr>
              <w:pStyle w:val="Standard"/>
              <w:tabs>
                <w:tab w:val="left" w:pos="317"/>
                <w:tab w:val="left" w:pos="360"/>
                <w:tab w:val="right" w:leader="dot" w:pos="9639"/>
              </w:tabs>
              <w:spacing w:before="0"/>
              <w:rPr>
                <w:rFonts w:ascii="Arial" w:hAnsi="Arial" w:cs="Arial"/>
                <w:sz w:val="22"/>
                <w:szCs w:val="22"/>
              </w:rPr>
            </w:pPr>
            <w:r w:rsidRPr="00417654">
              <w:rPr>
                <w:rFonts w:ascii="Arial" w:hAnsi="Arial" w:cs="Arial"/>
                <w:sz w:val="22"/>
                <w:szCs w:val="22"/>
              </w:rPr>
              <w:t>Подаци о предмету набавке</w:t>
            </w:r>
          </w:p>
        </w:tc>
      </w:tr>
      <w:tr w:rsidR="005130C9" w:rsidRPr="00417654" w14:paraId="535666DC" w14:textId="77777777" w:rsidTr="00C4771E">
        <w:trPr>
          <w:trHeight w:val="639"/>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7A2E26"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3.</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495532" w14:textId="77777777" w:rsidR="005130C9" w:rsidRPr="00417654" w:rsidRDefault="005130C9" w:rsidP="00C4771E">
            <w:pPr>
              <w:pStyle w:val="Standard"/>
              <w:tabs>
                <w:tab w:val="left" w:pos="317"/>
                <w:tab w:val="left" w:pos="360"/>
                <w:tab w:val="right" w:leader="dot" w:pos="9639"/>
              </w:tabs>
              <w:spacing w:before="0"/>
              <w:rPr>
                <w:rFonts w:ascii="Arial" w:hAnsi="Arial" w:cs="Arial"/>
                <w:sz w:val="22"/>
                <w:szCs w:val="22"/>
              </w:rPr>
            </w:pPr>
            <w:r w:rsidRPr="00417654">
              <w:rPr>
                <w:rFonts w:ascii="Arial" w:hAnsi="Arial" w:cs="Arial"/>
                <w:sz w:val="22"/>
                <w:szCs w:val="22"/>
              </w:rPr>
              <w:t>Техничка спецификација (врста, техничке карактеристике, квалитет, обим и опис услуга...)</w:t>
            </w:r>
          </w:p>
        </w:tc>
      </w:tr>
      <w:tr w:rsidR="005130C9" w:rsidRPr="00417654" w14:paraId="2BEE469B" w14:textId="77777777" w:rsidTr="00C4771E">
        <w:trPr>
          <w:trHeight w:val="439"/>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DDF7"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4.</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B4109E" w14:textId="77777777" w:rsidR="005130C9" w:rsidRPr="00417654" w:rsidRDefault="005130C9" w:rsidP="00C4771E">
            <w:pPr>
              <w:pStyle w:val="Standard"/>
              <w:tabs>
                <w:tab w:val="left" w:pos="317"/>
                <w:tab w:val="left" w:pos="360"/>
                <w:tab w:val="right" w:leader="dot" w:pos="9639"/>
              </w:tabs>
              <w:spacing w:before="0"/>
              <w:rPr>
                <w:rFonts w:ascii="Arial" w:hAnsi="Arial" w:cs="Arial"/>
                <w:sz w:val="22"/>
                <w:szCs w:val="22"/>
              </w:rPr>
            </w:pPr>
            <w:r w:rsidRPr="00417654">
              <w:rPr>
                <w:rFonts w:ascii="Arial" w:hAnsi="Arial" w:cs="Arial"/>
                <w:sz w:val="22"/>
                <w:szCs w:val="22"/>
              </w:rPr>
              <w:t>Услови за учешће у поступку ЈН и упутство како се доказује испуњеност услова</w:t>
            </w:r>
          </w:p>
        </w:tc>
      </w:tr>
      <w:tr w:rsidR="005130C9" w:rsidRPr="00417654" w14:paraId="4D160ADA" w14:textId="77777777" w:rsidTr="00C4771E">
        <w:trPr>
          <w:trHeight w:val="439"/>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176D8A"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5.</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D2410A" w14:textId="77777777" w:rsidR="005130C9" w:rsidRPr="00417654" w:rsidRDefault="005130C9" w:rsidP="00C4771E">
            <w:pPr>
              <w:tabs>
                <w:tab w:val="left" w:pos="0"/>
                <w:tab w:val="left" w:pos="142"/>
              </w:tabs>
              <w:contextualSpacing/>
              <w:rPr>
                <w:rFonts w:cs="Arial"/>
                <w:sz w:val="22"/>
                <w:szCs w:val="22"/>
              </w:rPr>
            </w:pPr>
            <w:r w:rsidRPr="00417654">
              <w:rPr>
                <w:rFonts w:cs="Arial"/>
                <w:sz w:val="22"/>
                <w:szCs w:val="22"/>
              </w:rPr>
              <w:t>Критеријум за доделу Уговора</w:t>
            </w:r>
          </w:p>
        </w:tc>
      </w:tr>
      <w:tr w:rsidR="005130C9" w:rsidRPr="00417654" w14:paraId="41403502" w14:textId="77777777" w:rsidTr="00C4771E">
        <w:trPr>
          <w:trHeight w:val="413"/>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AB2E87"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6.</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24C901" w14:textId="77777777" w:rsidR="005130C9" w:rsidRPr="00417654" w:rsidRDefault="005130C9" w:rsidP="00C4771E">
            <w:pPr>
              <w:tabs>
                <w:tab w:val="left" w:pos="0"/>
                <w:tab w:val="left" w:pos="142"/>
              </w:tabs>
              <w:contextualSpacing/>
              <w:rPr>
                <w:rFonts w:cs="Arial"/>
                <w:sz w:val="22"/>
                <w:szCs w:val="22"/>
              </w:rPr>
            </w:pPr>
            <w:r w:rsidRPr="00417654">
              <w:rPr>
                <w:rFonts w:cs="Arial"/>
                <w:sz w:val="22"/>
                <w:szCs w:val="22"/>
              </w:rPr>
              <w:t>Упутство Понуђачима како да сачине понуду</w:t>
            </w:r>
          </w:p>
        </w:tc>
      </w:tr>
      <w:tr w:rsidR="005130C9" w:rsidRPr="00417654" w14:paraId="00D040E0" w14:textId="77777777" w:rsidTr="00C4771E">
        <w:trPr>
          <w:trHeight w:val="439"/>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3E5B20"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7.</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3ACCD2" w14:textId="77777777" w:rsidR="005130C9" w:rsidRPr="00417654" w:rsidRDefault="005130C9" w:rsidP="00C4771E">
            <w:pPr>
              <w:pStyle w:val="Standard"/>
              <w:tabs>
                <w:tab w:val="left" w:pos="360"/>
                <w:tab w:val="left" w:pos="567"/>
                <w:tab w:val="right" w:leader="dot" w:pos="9639"/>
              </w:tabs>
              <w:spacing w:before="0"/>
              <w:rPr>
                <w:rFonts w:ascii="Arial" w:hAnsi="Arial" w:cs="Arial"/>
                <w:color w:val="auto"/>
                <w:sz w:val="22"/>
                <w:szCs w:val="22"/>
              </w:rPr>
            </w:pPr>
            <w:r w:rsidRPr="00417654">
              <w:rPr>
                <w:rFonts w:ascii="Arial" w:hAnsi="Arial" w:cs="Arial"/>
                <w:color w:val="auto"/>
                <w:sz w:val="22"/>
                <w:szCs w:val="22"/>
              </w:rPr>
              <w:t xml:space="preserve">Обрасци </w:t>
            </w:r>
          </w:p>
        </w:tc>
      </w:tr>
      <w:tr w:rsidR="005130C9" w:rsidRPr="00417654" w14:paraId="396EFB3D" w14:textId="77777777" w:rsidTr="00C4771E">
        <w:trPr>
          <w:trHeight w:val="413"/>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5587C6"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8.</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468BD2" w14:textId="77777777" w:rsidR="005130C9" w:rsidRPr="00417654" w:rsidRDefault="005130C9" w:rsidP="00C4771E">
            <w:pPr>
              <w:pStyle w:val="Standard"/>
              <w:tabs>
                <w:tab w:val="left" w:pos="360"/>
                <w:tab w:val="left" w:pos="567"/>
                <w:tab w:val="right" w:leader="dot" w:pos="9639"/>
              </w:tabs>
              <w:spacing w:before="0"/>
              <w:rPr>
                <w:rFonts w:ascii="Arial" w:hAnsi="Arial" w:cs="Arial"/>
                <w:color w:val="auto"/>
                <w:sz w:val="22"/>
                <w:szCs w:val="22"/>
              </w:rPr>
            </w:pPr>
            <w:r w:rsidRPr="00417654">
              <w:rPr>
                <w:rFonts w:ascii="Arial" w:hAnsi="Arial" w:cs="Arial"/>
                <w:color w:val="auto"/>
                <w:sz w:val="22"/>
                <w:szCs w:val="22"/>
              </w:rPr>
              <w:t xml:space="preserve">Прилози </w:t>
            </w:r>
          </w:p>
        </w:tc>
      </w:tr>
      <w:tr w:rsidR="005130C9" w:rsidRPr="00417654" w14:paraId="1EBA9518" w14:textId="77777777" w:rsidTr="00C4771E">
        <w:trPr>
          <w:trHeight w:val="413"/>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A9280D"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9.</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727336" w14:textId="77777777" w:rsidR="005130C9" w:rsidRPr="00417654" w:rsidRDefault="005130C9" w:rsidP="00C4771E">
            <w:pPr>
              <w:pStyle w:val="Standard"/>
              <w:tabs>
                <w:tab w:val="left" w:pos="360"/>
                <w:tab w:val="left" w:pos="567"/>
                <w:tab w:val="right" w:leader="dot" w:pos="9639"/>
              </w:tabs>
              <w:spacing w:before="0"/>
              <w:rPr>
                <w:rFonts w:ascii="Arial" w:hAnsi="Arial" w:cs="Arial"/>
                <w:sz w:val="22"/>
                <w:szCs w:val="22"/>
              </w:rPr>
            </w:pPr>
            <w:r w:rsidRPr="00417654">
              <w:rPr>
                <w:rFonts w:ascii="Arial" w:hAnsi="Arial" w:cs="Arial"/>
                <w:sz w:val="22"/>
                <w:szCs w:val="22"/>
              </w:rPr>
              <w:t>Модел Уговора</w:t>
            </w:r>
          </w:p>
        </w:tc>
      </w:tr>
    </w:tbl>
    <w:p w14:paraId="76F66F37" w14:textId="77777777" w:rsidR="005130C9" w:rsidRPr="00417654" w:rsidRDefault="005130C9" w:rsidP="005130C9">
      <w:pPr>
        <w:pStyle w:val="Title"/>
        <w:rPr>
          <w:rFonts w:ascii="Arial" w:hAnsi="Arial" w:cs="Arial"/>
          <w:b w:val="0"/>
          <w:sz w:val="22"/>
          <w:szCs w:val="22"/>
        </w:rPr>
      </w:pP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b w:val="0"/>
          <w:sz w:val="22"/>
          <w:szCs w:val="22"/>
          <w:lang w:val="ru-RU"/>
        </w:rPr>
        <w:tab/>
      </w:r>
    </w:p>
    <w:p w14:paraId="671590D8" w14:textId="77777777" w:rsidR="005130C9" w:rsidRPr="00417654" w:rsidRDefault="005130C9" w:rsidP="005130C9">
      <w:pPr>
        <w:pStyle w:val="Textbody"/>
        <w:spacing w:before="0"/>
        <w:rPr>
          <w:rFonts w:ascii="Arial" w:hAnsi="Arial" w:cs="Arial"/>
          <w:b/>
          <w:spacing w:val="80"/>
          <w:sz w:val="22"/>
          <w:szCs w:val="22"/>
          <w:shd w:val="clear" w:color="auto" w:fill="FFFF00"/>
        </w:rPr>
      </w:pPr>
    </w:p>
    <w:p w14:paraId="41629A71" w14:textId="77777777" w:rsidR="005130C9" w:rsidRPr="00417654" w:rsidRDefault="005130C9" w:rsidP="005130C9">
      <w:pPr>
        <w:pStyle w:val="Standard"/>
        <w:ind w:right="-188"/>
        <w:rPr>
          <w:rFonts w:ascii="Arial" w:hAnsi="Arial" w:cs="Arial"/>
          <w:color w:val="auto"/>
          <w:sz w:val="22"/>
          <w:szCs w:val="22"/>
        </w:rPr>
      </w:pPr>
      <w:r w:rsidRPr="00417654">
        <w:rPr>
          <w:rFonts w:ascii="Arial" w:hAnsi="Arial" w:cs="Arial"/>
          <w:bCs/>
          <w:color w:val="auto"/>
          <w:sz w:val="22"/>
          <w:szCs w:val="22"/>
        </w:rPr>
        <w:t xml:space="preserve">Укупан број страна документације: </w:t>
      </w:r>
      <w:r w:rsidR="00306C8B">
        <w:rPr>
          <w:rFonts w:ascii="Arial" w:hAnsi="Arial" w:cs="Arial"/>
          <w:bCs/>
          <w:color w:val="auto"/>
          <w:sz w:val="22"/>
          <w:szCs w:val="22"/>
        </w:rPr>
        <w:t>63</w:t>
      </w:r>
    </w:p>
    <w:p w14:paraId="7ECBB112" w14:textId="77777777" w:rsidR="005130C9" w:rsidRPr="00417654" w:rsidRDefault="005130C9" w:rsidP="005130C9">
      <w:pPr>
        <w:pStyle w:val="Textbody"/>
        <w:spacing w:before="0"/>
        <w:rPr>
          <w:rFonts w:ascii="Arial" w:hAnsi="Arial" w:cs="Arial"/>
          <w:sz w:val="22"/>
          <w:szCs w:val="22"/>
        </w:rPr>
      </w:pPr>
    </w:p>
    <w:p w14:paraId="6754FF71" w14:textId="77777777" w:rsidR="005130C9" w:rsidRPr="00417654" w:rsidRDefault="005130C9" w:rsidP="005130C9">
      <w:pPr>
        <w:pStyle w:val="Textbody"/>
        <w:spacing w:before="0"/>
        <w:rPr>
          <w:rFonts w:ascii="Arial" w:hAnsi="Arial" w:cs="Arial"/>
          <w:sz w:val="22"/>
          <w:szCs w:val="22"/>
        </w:rPr>
      </w:pPr>
    </w:p>
    <w:p w14:paraId="42D86E4A" w14:textId="77777777" w:rsidR="005130C9" w:rsidRPr="00417654" w:rsidRDefault="005130C9" w:rsidP="005130C9">
      <w:pPr>
        <w:pStyle w:val="Textbody"/>
        <w:spacing w:before="0"/>
        <w:rPr>
          <w:rFonts w:ascii="Arial" w:hAnsi="Arial" w:cs="Arial"/>
          <w:sz w:val="22"/>
          <w:szCs w:val="22"/>
        </w:rPr>
      </w:pPr>
    </w:p>
    <w:p w14:paraId="040BD75E" w14:textId="77777777" w:rsidR="005130C9" w:rsidRPr="00417654" w:rsidRDefault="005130C9" w:rsidP="005130C9">
      <w:pPr>
        <w:pStyle w:val="Textbody"/>
        <w:spacing w:before="0"/>
        <w:rPr>
          <w:rFonts w:ascii="Arial" w:hAnsi="Arial" w:cs="Arial"/>
          <w:sz w:val="22"/>
          <w:szCs w:val="22"/>
        </w:rPr>
      </w:pPr>
    </w:p>
    <w:p w14:paraId="5551D364" w14:textId="77777777" w:rsidR="005130C9" w:rsidRPr="00417654" w:rsidRDefault="005130C9" w:rsidP="005130C9">
      <w:pPr>
        <w:pStyle w:val="Textbody"/>
        <w:spacing w:before="0"/>
        <w:rPr>
          <w:rFonts w:ascii="Arial" w:hAnsi="Arial" w:cs="Arial"/>
          <w:sz w:val="22"/>
          <w:szCs w:val="22"/>
        </w:rPr>
      </w:pPr>
    </w:p>
    <w:p w14:paraId="3F277D8B" w14:textId="77777777" w:rsidR="005130C9" w:rsidRPr="00417654" w:rsidRDefault="005130C9" w:rsidP="005130C9">
      <w:pPr>
        <w:pStyle w:val="Heading1"/>
        <w:pageBreakBefore/>
        <w:numPr>
          <w:ilvl w:val="0"/>
          <w:numId w:val="39"/>
        </w:numPr>
        <w:rPr>
          <w:rFonts w:ascii="Arial" w:hAnsi="Arial" w:cs="Arial"/>
        </w:rPr>
      </w:pPr>
      <w:r w:rsidRPr="00417654">
        <w:rPr>
          <w:rFonts w:ascii="Arial" w:hAnsi="Arial" w:cs="Arial"/>
        </w:rPr>
        <w:lastRenderedPageBreak/>
        <w:t>ОПШТИ ПОДАЦИ О ЈАВНОЈ НАБАВЦИ</w:t>
      </w:r>
    </w:p>
    <w:p w14:paraId="69080BA5" w14:textId="77777777" w:rsidR="005130C9" w:rsidRPr="00417654" w:rsidRDefault="005130C9" w:rsidP="005130C9">
      <w:pPr>
        <w:pStyle w:val="Textbody"/>
        <w:rPr>
          <w:rFonts w:ascii="Arial" w:hAnsi="Arial" w:cs="Arial"/>
          <w:sz w:val="22"/>
          <w:szCs w:val="22"/>
        </w:rPr>
      </w:pPr>
    </w:p>
    <w:tbl>
      <w:tblPr>
        <w:tblW w:w="0" w:type="auto"/>
        <w:jc w:val="center"/>
        <w:tblCellMar>
          <w:left w:w="10" w:type="dxa"/>
          <w:right w:w="10" w:type="dxa"/>
        </w:tblCellMar>
        <w:tblLook w:val="0000" w:firstRow="0" w:lastRow="0" w:firstColumn="0" w:lastColumn="0" w:noHBand="0" w:noVBand="0"/>
      </w:tblPr>
      <w:tblGrid>
        <w:gridCol w:w="2351"/>
        <w:gridCol w:w="6709"/>
      </w:tblGrid>
      <w:tr w:rsidR="005130C9" w:rsidRPr="00417654" w14:paraId="0D665C1C" w14:textId="77777777" w:rsidTr="002070AB">
        <w:trPr>
          <w:trHeight w:val="951"/>
          <w:jc w:val="center"/>
        </w:trPr>
        <w:tc>
          <w:tcPr>
            <w:tcW w:w="2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B3A416" w14:textId="77777777" w:rsidR="005130C9" w:rsidRPr="00417654" w:rsidRDefault="005130C9" w:rsidP="00C4771E">
            <w:pPr>
              <w:pStyle w:val="Standard"/>
              <w:spacing w:before="0"/>
              <w:jc w:val="center"/>
              <w:rPr>
                <w:rFonts w:ascii="Arial" w:hAnsi="Arial" w:cs="Arial"/>
                <w:b/>
                <w:sz w:val="22"/>
                <w:szCs w:val="22"/>
              </w:rPr>
            </w:pPr>
            <w:r w:rsidRPr="00417654">
              <w:rPr>
                <w:rFonts w:ascii="Arial" w:eastAsia="TimesNewRomanPSMT" w:hAnsi="Arial" w:cs="Arial"/>
                <w:b/>
                <w:bCs/>
                <w:sz w:val="22"/>
                <w:szCs w:val="22"/>
              </w:rPr>
              <w:t>Назив и адреса Наручиоца</w:t>
            </w:r>
          </w:p>
        </w:tc>
        <w:tc>
          <w:tcPr>
            <w:tcW w:w="6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AAAD675" w14:textId="77777777" w:rsidR="005130C9" w:rsidRPr="00417654" w:rsidRDefault="005130C9" w:rsidP="00C4771E">
            <w:pPr>
              <w:pStyle w:val="Standard"/>
              <w:spacing w:before="0" w:line="100" w:lineRule="atLeast"/>
              <w:jc w:val="center"/>
              <w:rPr>
                <w:rFonts w:ascii="Arial" w:hAnsi="Arial" w:cs="Arial"/>
                <w:sz w:val="22"/>
                <w:szCs w:val="22"/>
              </w:rPr>
            </w:pPr>
            <w:r w:rsidRPr="00417654">
              <w:rPr>
                <w:rFonts w:ascii="Arial" w:hAnsi="Arial" w:cs="Arial"/>
                <w:sz w:val="22"/>
                <w:szCs w:val="22"/>
              </w:rPr>
              <w:t>Јавно предузеће „Електропривреда Србије“ Београд,</w:t>
            </w:r>
          </w:p>
          <w:p w14:paraId="76F200B8" w14:textId="77777777" w:rsidR="005130C9" w:rsidRPr="00417654" w:rsidRDefault="005130C9" w:rsidP="00C4771E">
            <w:pPr>
              <w:pStyle w:val="Standard"/>
              <w:spacing w:before="0" w:line="100" w:lineRule="atLeast"/>
              <w:jc w:val="center"/>
              <w:rPr>
                <w:rFonts w:ascii="Arial" w:hAnsi="Arial" w:cs="Arial"/>
                <w:sz w:val="22"/>
                <w:szCs w:val="22"/>
              </w:rPr>
            </w:pPr>
            <w:r w:rsidRPr="00417654">
              <w:rPr>
                <w:rFonts w:ascii="Arial" w:hAnsi="Arial" w:cs="Arial"/>
                <w:sz w:val="22"/>
                <w:szCs w:val="22"/>
              </w:rPr>
              <w:t>Улица Балканска бр.13, 11000 Београд</w:t>
            </w:r>
          </w:p>
          <w:p w14:paraId="3D129837" w14:textId="77777777" w:rsidR="005130C9" w:rsidRPr="00417654" w:rsidRDefault="005130C9" w:rsidP="00C4771E">
            <w:pPr>
              <w:spacing w:line="100" w:lineRule="atLeast"/>
              <w:jc w:val="center"/>
              <w:rPr>
                <w:rFonts w:cs="Arial"/>
                <w:sz w:val="22"/>
                <w:szCs w:val="22"/>
              </w:rPr>
            </w:pPr>
            <w:r w:rsidRPr="00417654">
              <w:rPr>
                <w:rFonts w:cs="Arial"/>
                <w:sz w:val="22"/>
                <w:szCs w:val="22"/>
              </w:rPr>
              <w:t>Огранак РБ</w:t>
            </w:r>
            <w:r w:rsidR="001A5921" w:rsidRPr="00417654">
              <w:rPr>
                <w:rFonts w:cs="Arial"/>
                <w:sz w:val="22"/>
                <w:szCs w:val="22"/>
              </w:rPr>
              <w:t xml:space="preserve"> Колубара, адреса Светог Саве 1.</w:t>
            </w:r>
            <w:r w:rsidRPr="00417654">
              <w:rPr>
                <w:rFonts w:cs="Arial"/>
                <w:sz w:val="22"/>
                <w:szCs w:val="22"/>
              </w:rPr>
              <w:t xml:space="preserve"> Лазаревац</w:t>
            </w:r>
          </w:p>
        </w:tc>
      </w:tr>
      <w:tr w:rsidR="005130C9" w:rsidRPr="00417654" w14:paraId="46823BF5" w14:textId="77777777" w:rsidTr="002070AB">
        <w:trPr>
          <w:trHeight w:val="555"/>
          <w:jc w:val="center"/>
        </w:trPr>
        <w:tc>
          <w:tcPr>
            <w:tcW w:w="2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AE867C1" w14:textId="77777777" w:rsidR="005130C9" w:rsidRPr="00417654" w:rsidRDefault="005130C9" w:rsidP="00C4771E">
            <w:pPr>
              <w:pStyle w:val="Standard"/>
              <w:spacing w:before="0"/>
              <w:jc w:val="center"/>
              <w:rPr>
                <w:rFonts w:ascii="Arial" w:hAnsi="Arial" w:cs="Arial"/>
                <w:b/>
                <w:sz w:val="22"/>
                <w:szCs w:val="22"/>
              </w:rPr>
            </w:pPr>
            <w:r w:rsidRPr="00417654">
              <w:rPr>
                <w:rFonts w:ascii="Arial" w:eastAsia="TimesNewRomanPSMT" w:hAnsi="Arial" w:cs="Arial"/>
                <w:b/>
                <w:bCs/>
                <w:sz w:val="22"/>
                <w:szCs w:val="22"/>
              </w:rPr>
              <w:t>Интернет страница Наручиоца</w:t>
            </w:r>
          </w:p>
        </w:tc>
        <w:tc>
          <w:tcPr>
            <w:tcW w:w="6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E118D4" w14:textId="77777777" w:rsidR="005130C9" w:rsidRPr="00417654" w:rsidRDefault="00851FF4" w:rsidP="00C4771E">
            <w:pPr>
              <w:pStyle w:val="Standard"/>
              <w:spacing w:before="0"/>
              <w:jc w:val="center"/>
              <w:rPr>
                <w:rFonts w:ascii="Arial" w:hAnsi="Arial" w:cs="Arial"/>
                <w:sz w:val="22"/>
                <w:szCs w:val="22"/>
              </w:rPr>
            </w:pPr>
            <w:hyperlink r:id="rId9" w:history="1">
              <w:r w:rsidR="005130C9" w:rsidRPr="00417654">
                <w:rPr>
                  <w:rStyle w:val="Hyperlink"/>
                  <w:rFonts w:ascii="Arial" w:hAnsi="Arial" w:cs="Arial"/>
                  <w:sz w:val="22"/>
                  <w:szCs w:val="22"/>
                </w:rPr>
                <w:t>www.rbkolubara.rs</w:t>
              </w:r>
            </w:hyperlink>
          </w:p>
        </w:tc>
      </w:tr>
      <w:tr w:rsidR="005130C9" w:rsidRPr="00417654" w14:paraId="45108D16" w14:textId="77777777" w:rsidTr="002070AB">
        <w:trPr>
          <w:trHeight w:val="419"/>
          <w:jc w:val="center"/>
        </w:trPr>
        <w:tc>
          <w:tcPr>
            <w:tcW w:w="2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42EFA9" w14:textId="77777777" w:rsidR="005130C9" w:rsidRPr="00417654" w:rsidRDefault="005130C9" w:rsidP="00C4771E">
            <w:pPr>
              <w:pStyle w:val="Standard"/>
              <w:spacing w:before="0"/>
              <w:jc w:val="center"/>
              <w:rPr>
                <w:rFonts w:ascii="Arial" w:hAnsi="Arial" w:cs="Arial"/>
                <w:b/>
                <w:sz w:val="22"/>
                <w:szCs w:val="22"/>
              </w:rPr>
            </w:pPr>
            <w:r w:rsidRPr="00417654">
              <w:rPr>
                <w:rFonts w:ascii="Arial" w:eastAsia="TimesNewRomanPSMT" w:hAnsi="Arial" w:cs="Arial"/>
                <w:b/>
                <w:bCs/>
                <w:sz w:val="22"/>
                <w:szCs w:val="22"/>
              </w:rPr>
              <w:t>Врста поступка</w:t>
            </w:r>
          </w:p>
        </w:tc>
        <w:tc>
          <w:tcPr>
            <w:tcW w:w="6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F0EF13" w14:textId="77777777" w:rsidR="005130C9" w:rsidRPr="00417654" w:rsidRDefault="005130C9" w:rsidP="00C4771E">
            <w:pPr>
              <w:pStyle w:val="Standard"/>
              <w:spacing w:before="0"/>
              <w:jc w:val="center"/>
              <w:rPr>
                <w:rFonts w:ascii="Arial" w:hAnsi="Arial" w:cs="Arial"/>
                <w:sz w:val="22"/>
                <w:szCs w:val="22"/>
              </w:rPr>
            </w:pPr>
            <w:r w:rsidRPr="00417654">
              <w:rPr>
                <w:rFonts w:ascii="Arial" w:eastAsia="TimesNewRomanPSMT" w:hAnsi="Arial" w:cs="Arial"/>
                <w:bCs/>
                <w:sz w:val="22"/>
                <w:szCs w:val="22"/>
              </w:rPr>
              <w:t>Отворени поступак</w:t>
            </w:r>
          </w:p>
        </w:tc>
      </w:tr>
      <w:tr w:rsidR="005130C9" w:rsidRPr="00417654" w14:paraId="7ECCFC2E" w14:textId="77777777" w:rsidTr="002070AB">
        <w:trPr>
          <w:trHeight w:val="596"/>
          <w:jc w:val="center"/>
        </w:trPr>
        <w:tc>
          <w:tcPr>
            <w:tcW w:w="2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014F06" w14:textId="77777777" w:rsidR="005130C9" w:rsidRPr="00417654" w:rsidRDefault="005130C9" w:rsidP="00C4771E">
            <w:pPr>
              <w:pStyle w:val="Standard"/>
              <w:spacing w:before="0"/>
              <w:jc w:val="center"/>
              <w:rPr>
                <w:rFonts w:ascii="Arial" w:hAnsi="Arial" w:cs="Arial"/>
                <w:b/>
                <w:sz w:val="22"/>
                <w:szCs w:val="22"/>
              </w:rPr>
            </w:pPr>
            <w:r w:rsidRPr="00417654">
              <w:rPr>
                <w:rFonts w:ascii="Arial" w:eastAsia="TimesNewRomanPSMT" w:hAnsi="Arial" w:cs="Arial"/>
                <w:b/>
                <w:bCs/>
                <w:sz w:val="22"/>
                <w:szCs w:val="22"/>
              </w:rPr>
              <w:t>Предмет јавне набавке</w:t>
            </w:r>
          </w:p>
        </w:tc>
        <w:tc>
          <w:tcPr>
            <w:tcW w:w="6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415E56" w14:textId="77777777" w:rsidR="005130C9" w:rsidRPr="00417654" w:rsidRDefault="005130C9" w:rsidP="00C4771E">
            <w:pPr>
              <w:pStyle w:val="ListParagraph"/>
              <w:ind w:left="-360" w:right="-11"/>
              <w:jc w:val="center"/>
              <w:rPr>
                <w:rFonts w:ascii="Arial" w:hAnsi="Arial" w:cs="Arial"/>
                <w:color w:val="auto"/>
                <w:sz w:val="22"/>
                <w:szCs w:val="22"/>
              </w:rPr>
            </w:pPr>
            <w:r w:rsidRPr="00417654">
              <w:rPr>
                <w:rFonts w:ascii="Arial" w:hAnsi="Arial" w:cs="Arial"/>
                <w:sz w:val="22"/>
                <w:szCs w:val="22"/>
              </w:rPr>
              <w:t xml:space="preserve">    Набавка услуга:</w:t>
            </w:r>
            <w:r w:rsidRPr="00417654">
              <w:rPr>
                <w:rFonts w:ascii="Arial" w:hAnsi="Arial" w:cs="Arial"/>
                <w:sz w:val="22"/>
                <w:szCs w:val="22"/>
                <w:lang w:eastAsia="ar-SA"/>
              </w:rPr>
              <w:t>„</w:t>
            </w:r>
            <w:r w:rsidR="005F7554">
              <w:rPr>
                <w:rFonts w:ascii="Arial" w:hAnsi="Arial" w:cs="Arial"/>
                <w:sz w:val="22"/>
                <w:szCs w:val="22"/>
                <w:lang w:eastAsia="ar-SA"/>
              </w:rPr>
              <w:t>Услуга сервисирања и поправке телефонских централа</w:t>
            </w:r>
            <w:r w:rsidRPr="00417654">
              <w:rPr>
                <w:rFonts w:ascii="Arial" w:hAnsi="Arial" w:cs="Arial"/>
                <w:sz w:val="22"/>
                <w:szCs w:val="22"/>
                <w:lang w:eastAsia="ar-SA"/>
              </w:rPr>
              <w:t>“</w:t>
            </w:r>
          </w:p>
        </w:tc>
      </w:tr>
      <w:tr w:rsidR="005130C9" w:rsidRPr="00417654" w14:paraId="3551BA97" w14:textId="77777777" w:rsidTr="002070AB">
        <w:trPr>
          <w:trHeight w:val="337"/>
          <w:jc w:val="center"/>
        </w:trPr>
        <w:tc>
          <w:tcPr>
            <w:tcW w:w="2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8F36321" w14:textId="77777777" w:rsidR="005130C9" w:rsidRPr="00417654" w:rsidRDefault="005130C9" w:rsidP="00C4771E">
            <w:pPr>
              <w:pStyle w:val="Standard"/>
              <w:spacing w:before="0"/>
              <w:jc w:val="center"/>
              <w:rPr>
                <w:rFonts w:ascii="Arial" w:hAnsi="Arial" w:cs="Arial"/>
                <w:b/>
                <w:sz w:val="22"/>
                <w:szCs w:val="22"/>
              </w:rPr>
            </w:pPr>
            <w:r w:rsidRPr="00417654">
              <w:rPr>
                <w:rFonts w:ascii="Arial" w:hAnsi="Arial" w:cs="Arial"/>
                <w:b/>
                <w:sz w:val="22"/>
                <w:szCs w:val="22"/>
              </w:rPr>
              <w:t>Опис сваке партије</w:t>
            </w:r>
          </w:p>
        </w:tc>
        <w:tc>
          <w:tcPr>
            <w:tcW w:w="6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C2EAA8D" w14:textId="77777777" w:rsidR="005130C9" w:rsidRPr="00417654" w:rsidRDefault="005130C9" w:rsidP="00C4771E">
            <w:pPr>
              <w:pStyle w:val="ListParagraph"/>
              <w:ind w:left="0"/>
              <w:jc w:val="center"/>
              <w:rPr>
                <w:rFonts w:ascii="Arial" w:hAnsi="Arial" w:cs="Arial"/>
                <w:color w:val="auto"/>
                <w:sz w:val="22"/>
                <w:szCs w:val="22"/>
              </w:rPr>
            </w:pPr>
            <w:r w:rsidRPr="00417654">
              <w:rPr>
                <w:rFonts w:ascii="Arial" w:hAnsi="Arial" w:cs="Arial"/>
                <w:color w:val="auto"/>
                <w:sz w:val="22"/>
                <w:szCs w:val="22"/>
              </w:rPr>
              <w:t>Jавна набавка није обликована по партијама</w:t>
            </w:r>
          </w:p>
        </w:tc>
      </w:tr>
      <w:tr w:rsidR="005130C9" w:rsidRPr="00417654" w14:paraId="63D41638" w14:textId="77777777" w:rsidTr="002070AB">
        <w:trPr>
          <w:trHeight w:val="394"/>
          <w:jc w:val="center"/>
        </w:trPr>
        <w:tc>
          <w:tcPr>
            <w:tcW w:w="2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B7004C1" w14:textId="77777777" w:rsidR="005130C9" w:rsidRPr="00417654" w:rsidRDefault="005130C9" w:rsidP="00C4771E">
            <w:pPr>
              <w:pStyle w:val="Standard"/>
              <w:spacing w:before="0"/>
              <w:jc w:val="center"/>
              <w:rPr>
                <w:rFonts w:ascii="Arial" w:hAnsi="Arial" w:cs="Arial"/>
                <w:b/>
                <w:sz w:val="22"/>
                <w:szCs w:val="22"/>
              </w:rPr>
            </w:pPr>
            <w:r w:rsidRPr="00417654">
              <w:rPr>
                <w:rFonts w:ascii="Arial" w:eastAsia="TimesNewRomanPSMT" w:hAnsi="Arial" w:cs="Arial"/>
                <w:b/>
                <w:bCs/>
                <w:sz w:val="22"/>
                <w:szCs w:val="22"/>
              </w:rPr>
              <w:t>Циљ поступка</w:t>
            </w:r>
          </w:p>
        </w:tc>
        <w:tc>
          <w:tcPr>
            <w:tcW w:w="6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373280C" w14:textId="77777777" w:rsidR="005130C9" w:rsidRPr="00417654" w:rsidRDefault="005130C9" w:rsidP="00C4771E">
            <w:pPr>
              <w:pStyle w:val="Standard"/>
              <w:spacing w:before="0"/>
              <w:jc w:val="center"/>
              <w:rPr>
                <w:rFonts w:ascii="Arial" w:hAnsi="Arial" w:cs="Arial"/>
                <w:sz w:val="22"/>
                <w:szCs w:val="22"/>
              </w:rPr>
            </w:pPr>
            <w:r w:rsidRPr="00417654">
              <w:rPr>
                <w:rFonts w:ascii="Arial" w:eastAsia="TimesNewRomanPSMT" w:hAnsi="Arial" w:cs="Arial"/>
                <w:bCs/>
                <w:sz w:val="22"/>
                <w:szCs w:val="22"/>
              </w:rPr>
              <w:t>Закључење Уговора о јавној набавци</w:t>
            </w:r>
          </w:p>
        </w:tc>
      </w:tr>
      <w:tr w:rsidR="005130C9" w:rsidRPr="00417654" w14:paraId="1BA3C9CD" w14:textId="77777777" w:rsidTr="002070AB">
        <w:trPr>
          <w:trHeight w:val="633"/>
          <w:jc w:val="center"/>
        </w:trPr>
        <w:tc>
          <w:tcPr>
            <w:tcW w:w="23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A655595" w14:textId="77777777" w:rsidR="005130C9" w:rsidRPr="003672DA" w:rsidRDefault="005130C9" w:rsidP="003672DA">
            <w:pPr>
              <w:pStyle w:val="Standard"/>
              <w:spacing w:before="0"/>
              <w:rPr>
                <w:rFonts w:ascii="Arial" w:eastAsia="TimesNewRomanPSMT" w:hAnsi="Arial" w:cs="Arial"/>
                <w:b/>
                <w:bCs/>
                <w:sz w:val="22"/>
                <w:szCs w:val="22"/>
                <w:lang w:val="sr-Cyrl-CS"/>
              </w:rPr>
            </w:pPr>
            <w:r w:rsidRPr="003672DA">
              <w:rPr>
                <w:rFonts w:ascii="Arial" w:eastAsia="TimesNewRomanPSMT" w:hAnsi="Arial" w:cs="Arial"/>
                <w:b/>
                <w:bCs/>
                <w:sz w:val="22"/>
                <w:szCs w:val="22"/>
                <w:lang w:val="sr-Cyrl-CS"/>
              </w:rPr>
              <w:t>Име особ</w:t>
            </w:r>
            <w:r w:rsidRPr="003672DA">
              <w:rPr>
                <w:rFonts w:ascii="Arial" w:eastAsia="TimesNewRomanPSMT" w:hAnsi="Arial" w:cs="Arial"/>
                <w:b/>
                <w:bCs/>
                <w:sz w:val="22"/>
                <w:szCs w:val="22"/>
              </w:rPr>
              <w:t>a</w:t>
            </w:r>
            <w:r w:rsidRPr="003672DA">
              <w:rPr>
                <w:rFonts w:ascii="Arial" w:eastAsia="TimesNewRomanPSMT" w:hAnsi="Arial" w:cs="Arial"/>
                <w:b/>
                <w:bCs/>
                <w:sz w:val="22"/>
                <w:szCs w:val="22"/>
                <w:lang w:val="sr-Cyrl-CS"/>
              </w:rPr>
              <w:t xml:space="preserve"> за к</w:t>
            </w:r>
            <w:r w:rsidRPr="003672DA">
              <w:rPr>
                <w:rFonts w:ascii="Arial" w:eastAsia="TimesNewRomanPSMT" w:hAnsi="Arial" w:cs="Arial"/>
                <w:b/>
                <w:bCs/>
                <w:sz w:val="22"/>
                <w:szCs w:val="22"/>
                <w:lang w:val="sr-Latn-CS"/>
              </w:rPr>
              <w:t>онтакт</w:t>
            </w:r>
            <w:r w:rsidRPr="003672DA">
              <w:rPr>
                <w:rFonts w:ascii="Arial" w:eastAsia="TimesNewRomanPSMT" w:hAnsi="Arial" w:cs="Arial"/>
                <w:b/>
                <w:bCs/>
                <w:sz w:val="22"/>
                <w:szCs w:val="22"/>
                <w:lang w:val="sr-Cyrl-CS"/>
              </w:rPr>
              <w:t>е</w:t>
            </w:r>
            <w:r w:rsidRPr="003672DA">
              <w:rPr>
                <w:rFonts w:ascii="Arial" w:eastAsia="TimesNewRomanPSMT" w:hAnsi="Arial" w:cs="Arial"/>
                <w:b/>
                <w:bCs/>
                <w:sz w:val="22"/>
                <w:szCs w:val="22"/>
              </w:rPr>
              <w:t>-mail</w:t>
            </w:r>
            <w:r w:rsidRPr="003672DA">
              <w:rPr>
                <w:rFonts w:ascii="Arial" w:eastAsia="TimesNewRomanPSMT" w:hAnsi="Arial" w:cs="Arial"/>
                <w:b/>
                <w:bCs/>
                <w:sz w:val="22"/>
                <w:szCs w:val="22"/>
                <w:lang w:val="sr-Cyrl-CS"/>
              </w:rPr>
              <w:t>:</w:t>
            </w:r>
          </w:p>
        </w:tc>
        <w:tc>
          <w:tcPr>
            <w:tcW w:w="6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C911CE7" w14:textId="77777777" w:rsidR="00954D76" w:rsidRPr="003672DA" w:rsidRDefault="00954D76" w:rsidP="003672DA">
            <w:pPr>
              <w:pStyle w:val="PlainText"/>
              <w:spacing w:before="0"/>
              <w:rPr>
                <w:rFonts w:ascii="Arial" w:hAnsi="Arial" w:cs="Arial"/>
                <w:sz w:val="22"/>
                <w:szCs w:val="22"/>
              </w:rPr>
            </w:pPr>
            <w:r w:rsidRPr="003672DA">
              <w:rPr>
                <w:rFonts w:ascii="Arial" w:hAnsi="Arial" w:cs="Arial"/>
                <w:sz w:val="22"/>
                <w:szCs w:val="22"/>
                <w:lang w:val="sr-Cyrl-RS"/>
              </w:rPr>
              <w:t xml:space="preserve">Ђорђе Ђокић, </w:t>
            </w:r>
            <w:r w:rsidRPr="003672DA">
              <w:rPr>
                <w:rFonts w:ascii="Arial" w:hAnsi="Arial" w:cs="Arial"/>
                <w:sz w:val="22"/>
                <w:szCs w:val="22"/>
              </w:rPr>
              <w:t xml:space="preserve">е-mail: </w:t>
            </w:r>
            <w:hyperlink r:id="rId10" w:history="1">
              <w:r w:rsidRPr="003672DA">
                <w:rPr>
                  <w:rStyle w:val="Hyperlink"/>
                  <w:rFonts w:ascii="Arial" w:hAnsi="Arial" w:cs="Arial"/>
                  <w:sz w:val="22"/>
                  <w:szCs w:val="22"/>
                </w:rPr>
                <w:t>djordje.djokic@rb</w:t>
              </w:r>
              <w:r w:rsidRPr="003672DA">
                <w:rPr>
                  <w:rStyle w:val="Hyperlink"/>
                  <w:rFonts w:ascii="Arial" w:hAnsi="Arial" w:cs="Arial"/>
                  <w:sz w:val="22"/>
                  <w:szCs w:val="22"/>
                  <w:lang w:val="sr-Latn-RS"/>
                </w:rPr>
                <w:t>kolubara</w:t>
              </w:r>
              <w:r w:rsidRPr="003672DA">
                <w:rPr>
                  <w:rStyle w:val="Hyperlink"/>
                  <w:rFonts w:ascii="Arial" w:hAnsi="Arial" w:cs="Arial"/>
                  <w:sz w:val="22"/>
                  <w:szCs w:val="22"/>
                </w:rPr>
                <w:t>.rs</w:t>
              </w:r>
            </w:hyperlink>
          </w:p>
          <w:p w14:paraId="660EB9B5" w14:textId="77777777" w:rsidR="00954D76" w:rsidRPr="003672DA" w:rsidRDefault="00954D76" w:rsidP="003672DA">
            <w:pPr>
              <w:pStyle w:val="PlainText"/>
              <w:spacing w:before="0"/>
              <w:rPr>
                <w:rFonts w:ascii="Arial" w:hAnsi="Arial" w:cs="Arial"/>
                <w:sz w:val="22"/>
                <w:szCs w:val="22"/>
                <w:lang w:val="sr-Cyrl-RS"/>
              </w:rPr>
            </w:pPr>
            <w:r w:rsidRPr="003672DA">
              <w:rPr>
                <w:rFonts w:ascii="Arial" w:hAnsi="Arial" w:cs="Arial"/>
                <w:sz w:val="22"/>
                <w:szCs w:val="22"/>
                <w:lang w:val="sr-Cyrl-RS"/>
              </w:rPr>
              <w:t>Владимир Лазаревић,</w:t>
            </w:r>
            <w:r w:rsidRPr="003672DA">
              <w:rPr>
                <w:rFonts w:ascii="Arial" w:hAnsi="Arial" w:cs="Arial"/>
                <w:sz w:val="22"/>
                <w:szCs w:val="22"/>
              </w:rPr>
              <w:t xml:space="preserve"> </w:t>
            </w:r>
            <w:r w:rsidRPr="003672DA">
              <w:rPr>
                <w:rFonts w:ascii="Arial" w:hAnsi="Arial" w:cs="Arial"/>
                <w:sz w:val="22"/>
                <w:szCs w:val="22"/>
                <w:lang w:val="sr-Cyrl-RS"/>
              </w:rPr>
              <w:t xml:space="preserve">е-mail: </w:t>
            </w:r>
            <w:hyperlink r:id="rId11" w:history="1">
              <w:r w:rsidRPr="003672DA">
                <w:rPr>
                  <w:rStyle w:val="Hyperlink"/>
                  <w:rFonts w:ascii="Arial" w:hAnsi="Arial" w:cs="Arial"/>
                  <w:sz w:val="22"/>
                  <w:szCs w:val="22"/>
                </w:rPr>
                <w:t>vladimir.lazarevic@rbkolubara.rs</w:t>
              </w:r>
            </w:hyperlink>
            <w:r w:rsidRPr="003672DA">
              <w:rPr>
                <w:rFonts w:ascii="Arial" w:hAnsi="Arial" w:cs="Arial"/>
                <w:sz w:val="22"/>
                <w:szCs w:val="22"/>
                <w:lang w:val="sr-Cyrl-RS"/>
              </w:rPr>
              <w:t xml:space="preserve"> </w:t>
            </w:r>
          </w:p>
          <w:p w14:paraId="5DF75541" w14:textId="77777777" w:rsidR="00954D76" w:rsidRPr="003672DA" w:rsidRDefault="00954D76" w:rsidP="003672DA">
            <w:pPr>
              <w:pStyle w:val="PlainText"/>
              <w:spacing w:before="0"/>
              <w:rPr>
                <w:rFonts w:ascii="Arial" w:hAnsi="Arial" w:cs="Arial"/>
                <w:sz w:val="22"/>
                <w:szCs w:val="22"/>
                <w:lang w:val="sr-Cyrl-RS"/>
              </w:rPr>
            </w:pPr>
            <w:r w:rsidRPr="003672DA">
              <w:rPr>
                <w:rFonts w:ascii="Arial" w:hAnsi="Arial" w:cs="Arial"/>
                <w:sz w:val="22"/>
                <w:szCs w:val="22"/>
                <w:lang w:val="sr-Cyrl-RS"/>
              </w:rPr>
              <w:t xml:space="preserve">Љубина Ракић, </w:t>
            </w:r>
            <w:r w:rsidR="003672DA" w:rsidRPr="003672DA">
              <w:rPr>
                <w:rFonts w:ascii="Arial" w:hAnsi="Arial" w:cs="Arial"/>
                <w:sz w:val="22"/>
                <w:szCs w:val="22"/>
                <w:lang w:val="sr-Cyrl-RS"/>
              </w:rPr>
              <w:t xml:space="preserve">е-mail: </w:t>
            </w:r>
            <w:hyperlink r:id="rId12" w:history="1">
              <w:r w:rsidR="003672DA" w:rsidRPr="003672DA">
                <w:rPr>
                  <w:rStyle w:val="Hyperlink"/>
                  <w:rFonts w:ascii="Arial" w:hAnsi="Arial" w:cs="Arial"/>
                  <w:sz w:val="22"/>
                  <w:szCs w:val="22"/>
                  <w:lang w:val="sr-Latn-RS"/>
                </w:rPr>
                <w:t>ljubina.rakic</w:t>
              </w:r>
              <w:r w:rsidR="003672DA" w:rsidRPr="003672DA">
                <w:rPr>
                  <w:rStyle w:val="Hyperlink"/>
                  <w:rFonts w:ascii="Arial" w:hAnsi="Arial" w:cs="Arial"/>
                  <w:sz w:val="22"/>
                  <w:szCs w:val="22"/>
                  <w:lang w:val="sr-Cyrl-RS"/>
                </w:rPr>
                <w:t>@rbkolubara.rs</w:t>
              </w:r>
            </w:hyperlink>
            <w:r w:rsidR="003672DA" w:rsidRPr="003672DA">
              <w:rPr>
                <w:rFonts w:ascii="Arial" w:hAnsi="Arial" w:cs="Arial"/>
                <w:sz w:val="22"/>
                <w:szCs w:val="22"/>
                <w:lang w:val="sr-Cyrl-RS"/>
              </w:rPr>
              <w:t xml:space="preserve"> </w:t>
            </w:r>
          </w:p>
          <w:p w14:paraId="748E8C28" w14:textId="77777777" w:rsidR="005130C9" w:rsidRPr="003672DA" w:rsidRDefault="00954D76" w:rsidP="003672DA">
            <w:pPr>
              <w:tabs>
                <w:tab w:val="left" w:pos="131"/>
                <w:tab w:val="left" w:pos="221"/>
                <w:tab w:val="left" w:pos="416"/>
              </w:tabs>
              <w:suppressAutoHyphens w:val="0"/>
              <w:autoSpaceDE w:val="0"/>
              <w:textAlignment w:val="auto"/>
              <w:rPr>
                <w:rFonts w:cs="Arial"/>
                <w:color w:val="000000"/>
                <w:kern w:val="0"/>
                <w:sz w:val="22"/>
                <w:szCs w:val="22"/>
              </w:rPr>
            </w:pPr>
            <w:r w:rsidRPr="003672DA">
              <w:rPr>
                <w:rFonts w:cs="Arial"/>
                <w:color w:val="000000"/>
                <w:kern w:val="0"/>
                <w:sz w:val="22"/>
                <w:szCs w:val="22"/>
              </w:rPr>
              <w:t xml:space="preserve">Миланка Томић, </w:t>
            </w:r>
            <w:r w:rsidR="005130C9" w:rsidRPr="003672DA">
              <w:rPr>
                <w:rFonts w:cs="Arial"/>
                <w:color w:val="000000"/>
                <w:kern w:val="0"/>
                <w:sz w:val="22"/>
                <w:szCs w:val="22"/>
              </w:rPr>
              <w:t xml:space="preserve">e-mail: </w:t>
            </w:r>
            <w:hyperlink r:id="rId13" w:history="1">
              <w:r w:rsidR="00DC1F4A" w:rsidRPr="003672DA">
                <w:rPr>
                  <w:rStyle w:val="Hyperlink"/>
                  <w:rFonts w:eastAsia="TimesNewRomanPSMT" w:cs="Arial"/>
                  <w:bCs/>
                  <w:sz w:val="22"/>
                  <w:szCs w:val="22"/>
                </w:rPr>
                <w:t>milanka.tomic@rbkolubara.rs</w:t>
              </w:r>
            </w:hyperlink>
          </w:p>
        </w:tc>
      </w:tr>
    </w:tbl>
    <w:p w14:paraId="75818D45" w14:textId="77777777" w:rsidR="005130C9" w:rsidRPr="00417654" w:rsidRDefault="005130C9" w:rsidP="005130C9">
      <w:pPr>
        <w:pStyle w:val="Heading1"/>
        <w:spacing w:before="0"/>
        <w:ind w:left="0" w:firstLine="0"/>
        <w:jc w:val="both"/>
        <w:rPr>
          <w:rFonts w:ascii="Arial" w:hAnsi="Arial" w:cs="Arial"/>
        </w:rPr>
      </w:pPr>
    </w:p>
    <w:p w14:paraId="06157B11" w14:textId="77777777" w:rsidR="005130C9" w:rsidRPr="00417654" w:rsidRDefault="005130C9" w:rsidP="005130C9">
      <w:pPr>
        <w:pStyle w:val="Heading1"/>
        <w:numPr>
          <w:ilvl w:val="0"/>
          <w:numId w:val="23"/>
        </w:numPr>
        <w:spacing w:before="0"/>
        <w:jc w:val="both"/>
        <w:rPr>
          <w:rFonts w:ascii="Arial" w:hAnsi="Arial" w:cs="Arial"/>
        </w:rPr>
      </w:pPr>
      <w:r w:rsidRPr="00417654">
        <w:rPr>
          <w:rFonts w:ascii="Arial" w:hAnsi="Arial" w:cs="Arial"/>
        </w:rPr>
        <w:t>ПОДАЦИ О ПРЕДМЕТУ ЈАВНЕ НАБАВКЕ</w:t>
      </w:r>
    </w:p>
    <w:p w14:paraId="011EFD57" w14:textId="77777777" w:rsidR="005130C9" w:rsidRPr="00417654" w:rsidRDefault="005130C9" w:rsidP="005130C9">
      <w:pPr>
        <w:pStyle w:val="Textbody"/>
        <w:rPr>
          <w:rFonts w:ascii="Arial" w:hAnsi="Arial" w:cs="Arial"/>
          <w:sz w:val="22"/>
          <w:szCs w:val="22"/>
        </w:rPr>
      </w:pPr>
    </w:p>
    <w:p w14:paraId="1CE9B4FF" w14:textId="77777777" w:rsidR="005130C9" w:rsidRPr="00417654" w:rsidRDefault="005130C9" w:rsidP="005130C9">
      <w:pPr>
        <w:pStyle w:val="Heading1"/>
        <w:spacing w:before="0"/>
        <w:ind w:left="0" w:firstLine="0"/>
        <w:jc w:val="both"/>
        <w:rPr>
          <w:rFonts w:ascii="Arial" w:hAnsi="Arial" w:cs="Arial"/>
        </w:rPr>
      </w:pPr>
      <w:r w:rsidRPr="00417654">
        <w:rPr>
          <w:rFonts w:ascii="Arial" w:hAnsi="Arial" w:cs="Arial"/>
        </w:rPr>
        <w:t>2.1. Опис предмета јавне набавке, назив и ознака из општег речника  набавке</w:t>
      </w:r>
    </w:p>
    <w:p w14:paraId="4CD14B91" w14:textId="77777777" w:rsidR="005130C9" w:rsidRPr="00417654" w:rsidRDefault="005130C9" w:rsidP="005130C9">
      <w:pPr>
        <w:pStyle w:val="Standard"/>
        <w:spacing w:before="0"/>
        <w:rPr>
          <w:rFonts w:ascii="Arial" w:hAnsi="Arial" w:cs="Arial"/>
          <w:sz w:val="22"/>
          <w:szCs w:val="22"/>
        </w:rPr>
      </w:pPr>
    </w:p>
    <w:p w14:paraId="144CD01C" w14:textId="77777777" w:rsidR="005130C9" w:rsidRPr="00417654" w:rsidRDefault="005130C9" w:rsidP="005130C9">
      <w:pPr>
        <w:pStyle w:val="Standard"/>
        <w:spacing w:before="0"/>
        <w:rPr>
          <w:rFonts w:ascii="Arial" w:hAnsi="Arial" w:cs="Arial"/>
          <w:b/>
          <w:sz w:val="22"/>
          <w:szCs w:val="22"/>
        </w:rPr>
      </w:pPr>
      <w:r w:rsidRPr="00417654">
        <w:rPr>
          <w:rFonts w:ascii="Arial" w:hAnsi="Arial" w:cs="Arial"/>
          <w:sz w:val="22"/>
          <w:szCs w:val="22"/>
        </w:rPr>
        <w:t xml:space="preserve">Опис предмета јавне набавке: </w:t>
      </w:r>
      <w:r w:rsidRPr="00417654">
        <w:rPr>
          <w:rFonts w:ascii="Arial" w:hAnsi="Arial" w:cs="Arial"/>
          <w:color w:val="auto"/>
          <w:sz w:val="22"/>
          <w:szCs w:val="22"/>
        </w:rPr>
        <w:t>„</w:t>
      </w:r>
      <w:r w:rsidR="005F7554">
        <w:rPr>
          <w:rFonts w:ascii="Arial" w:hAnsi="Arial" w:cs="Arial"/>
          <w:color w:val="auto"/>
          <w:sz w:val="22"/>
          <w:szCs w:val="22"/>
        </w:rPr>
        <w:t>Услуга сервисирања и поправке телефонских централа</w:t>
      </w:r>
      <w:r w:rsidRPr="00417654">
        <w:rPr>
          <w:rFonts w:ascii="Arial" w:hAnsi="Arial" w:cs="Arial"/>
          <w:color w:val="auto"/>
          <w:sz w:val="22"/>
          <w:szCs w:val="22"/>
        </w:rPr>
        <w:t>“</w:t>
      </w:r>
    </w:p>
    <w:p w14:paraId="61D87678" w14:textId="77777777" w:rsidR="005130C9" w:rsidRPr="00417654" w:rsidRDefault="005130C9" w:rsidP="005130C9">
      <w:pPr>
        <w:ind w:right="-11"/>
        <w:rPr>
          <w:rFonts w:cs="Arial"/>
          <w:sz w:val="22"/>
          <w:szCs w:val="22"/>
        </w:rPr>
      </w:pPr>
      <w:r w:rsidRPr="00417654">
        <w:rPr>
          <w:rFonts w:cs="Arial"/>
          <w:sz w:val="22"/>
          <w:szCs w:val="22"/>
        </w:rPr>
        <w:t xml:space="preserve">Назив из општег речника набавке: </w:t>
      </w:r>
      <w:r w:rsidR="005F7554" w:rsidRPr="005F7554">
        <w:rPr>
          <w:rFonts w:cs="Arial"/>
          <w:sz w:val="22"/>
          <w:szCs w:val="22"/>
          <w:lang w:val="ru-RU"/>
        </w:rPr>
        <w:t>Услуге поправке и одржавања опреме за жичану телефонију</w:t>
      </w:r>
    </w:p>
    <w:p w14:paraId="4845D18E" w14:textId="77777777" w:rsidR="005130C9" w:rsidRPr="00417654" w:rsidRDefault="005130C9" w:rsidP="005130C9">
      <w:pPr>
        <w:pStyle w:val="Standard"/>
        <w:spacing w:before="0"/>
        <w:rPr>
          <w:rFonts w:ascii="Arial" w:hAnsi="Arial" w:cs="Arial"/>
          <w:sz w:val="22"/>
          <w:szCs w:val="22"/>
        </w:rPr>
      </w:pPr>
      <w:r w:rsidRPr="00417654">
        <w:rPr>
          <w:rFonts w:ascii="Arial" w:hAnsi="Arial" w:cs="Arial"/>
          <w:sz w:val="22"/>
          <w:szCs w:val="22"/>
        </w:rPr>
        <w:t xml:space="preserve">Ознака из општег речника набавке: </w:t>
      </w:r>
      <w:r w:rsidR="005F7554" w:rsidRPr="005F7554">
        <w:rPr>
          <w:rFonts w:ascii="Arial" w:hAnsi="Arial" w:cs="Arial"/>
          <w:sz w:val="22"/>
          <w:szCs w:val="22"/>
          <w:lang w:val="ru-RU"/>
        </w:rPr>
        <w:t>50334100-6</w:t>
      </w:r>
    </w:p>
    <w:p w14:paraId="39850702" w14:textId="77777777" w:rsidR="005130C9" w:rsidRPr="00417654" w:rsidRDefault="005130C9" w:rsidP="005130C9">
      <w:pPr>
        <w:pStyle w:val="Standard"/>
        <w:spacing w:before="0"/>
        <w:rPr>
          <w:rFonts w:ascii="Arial" w:hAnsi="Arial" w:cs="Arial"/>
          <w:sz w:val="22"/>
          <w:szCs w:val="22"/>
        </w:rPr>
      </w:pPr>
      <w:r w:rsidRPr="00417654">
        <w:rPr>
          <w:rFonts w:ascii="Arial" w:hAnsi="Arial" w:cs="Arial"/>
          <w:sz w:val="22"/>
          <w:szCs w:val="22"/>
        </w:rPr>
        <w:t>Детаљни подаци о предмету набавке, наведени су у техничкој спецификацији (поглавље 3. kонкурсне документације)</w:t>
      </w:r>
    </w:p>
    <w:p w14:paraId="3F6AAA13" w14:textId="77777777" w:rsidR="005130C9" w:rsidRPr="00417654" w:rsidRDefault="005130C9" w:rsidP="005130C9">
      <w:pPr>
        <w:pStyle w:val="Standard"/>
        <w:spacing w:before="0"/>
        <w:rPr>
          <w:rFonts w:ascii="Arial" w:hAnsi="Arial" w:cs="Arial"/>
          <w:sz w:val="22"/>
          <w:szCs w:val="22"/>
        </w:rPr>
      </w:pPr>
    </w:p>
    <w:p w14:paraId="7A0B6647" w14:textId="77777777" w:rsidR="005130C9" w:rsidRPr="00417654" w:rsidRDefault="005130C9" w:rsidP="005130C9">
      <w:pPr>
        <w:pStyle w:val="Heading1"/>
        <w:numPr>
          <w:ilvl w:val="0"/>
          <w:numId w:val="23"/>
        </w:numPr>
        <w:spacing w:before="0"/>
        <w:jc w:val="both"/>
        <w:rPr>
          <w:rFonts w:ascii="Arial" w:hAnsi="Arial" w:cs="Arial"/>
        </w:rPr>
      </w:pPr>
      <w:r w:rsidRPr="00417654">
        <w:rPr>
          <w:rFonts w:ascii="Arial" w:hAnsi="Arial" w:cs="Arial"/>
        </w:rPr>
        <w:t>ТЕХНИЧКА СПЕЦИФИКАЦИЈА</w:t>
      </w:r>
    </w:p>
    <w:p w14:paraId="225FA7A8" w14:textId="77777777" w:rsidR="005130C9" w:rsidRPr="00417654" w:rsidRDefault="005130C9" w:rsidP="005130C9">
      <w:pPr>
        <w:pStyle w:val="Standard"/>
        <w:spacing w:before="0"/>
        <w:rPr>
          <w:rFonts w:ascii="Arial" w:hAnsi="Arial" w:cs="Arial"/>
          <w:sz w:val="22"/>
          <w:szCs w:val="22"/>
        </w:rPr>
      </w:pPr>
    </w:p>
    <w:p w14:paraId="4AAFA73B" w14:textId="77777777" w:rsidR="005130C9" w:rsidRPr="00417654" w:rsidRDefault="005130C9" w:rsidP="005130C9">
      <w:pPr>
        <w:pStyle w:val="Standard"/>
        <w:spacing w:before="0"/>
        <w:rPr>
          <w:rFonts w:ascii="Arial" w:hAnsi="Arial" w:cs="Arial"/>
          <w:sz w:val="22"/>
          <w:szCs w:val="22"/>
        </w:rPr>
      </w:pPr>
      <w:r w:rsidRPr="00417654">
        <w:rPr>
          <w:rFonts w:ascii="Arial" w:hAnsi="Arial" w:cs="Arial"/>
          <w:sz w:val="22"/>
          <w:szCs w:val="22"/>
        </w:rPr>
        <w:t xml:space="preserve">(Врста,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w:t>
      </w:r>
      <w:r w:rsidR="00EA1ECF">
        <w:rPr>
          <w:rFonts w:ascii="Arial" w:hAnsi="Arial" w:cs="Arial"/>
          <w:sz w:val="22"/>
          <w:szCs w:val="22"/>
          <w:lang w:val="sr-Cyrl-RS"/>
        </w:rPr>
        <w:t>пружања</w:t>
      </w:r>
      <w:r w:rsidRPr="00417654">
        <w:rPr>
          <w:rFonts w:ascii="Arial" w:hAnsi="Arial" w:cs="Arial"/>
          <w:sz w:val="22"/>
          <w:szCs w:val="22"/>
        </w:rPr>
        <w:t xml:space="preserve">, место </w:t>
      </w:r>
      <w:r w:rsidR="00EA1ECF" w:rsidRPr="00EA1ECF">
        <w:rPr>
          <w:rFonts w:ascii="Arial" w:hAnsi="Arial" w:cs="Arial"/>
          <w:sz w:val="22"/>
          <w:szCs w:val="22"/>
        </w:rPr>
        <w:t>пружања</w:t>
      </w:r>
      <w:r w:rsidRPr="00417654">
        <w:rPr>
          <w:rFonts w:ascii="Arial" w:hAnsi="Arial" w:cs="Arial"/>
          <w:sz w:val="22"/>
          <w:szCs w:val="22"/>
        </w:rPr>
        <w:t xml:space="preserve"> услуга, евентуалне додатне услуге и сл.)</w:t>
      </w:r>
    </w:p>
    <w:p w14:paraId="4FAF5C0C" w14:textId="77777777" w:rsidR="005130C9" w:rsidRPr="00417654" w:rsidRDefault="005130C9" w:rsidP="005130C9">
      <w:pPr>
        <w:pStyle w:val="Standard"/>
        <w:spacing w:before="0"/>
        <w:rPr>
          <w:rFonts w:ascii="Arial" w:hAnsi="Arial" w:cs="Arial"/>
          <w:sz w:val="22"/>
          <w:szCs w:val="22"/>
        </w:rPr>
      </w:pPr>
    </w:p>
    <w:p w14:paraId="156B1B7E" w14:textId="77777777" w:rsidR="005130C9" w:rsidRDefault="005130C9" w:rsidP="002070AB">
      <w:pPr>
        <w:pStyle w:val="Heading1"/>
        <w:numPr>
          <w:ilvl w:val="1"/>
          <w:numId w:val="23"/>
        </w:numPr>
        <w:spacing w:before="0"/>
        <w:jc w:val="both"/>
        <w:rPr>
          <w:rFonts w:ascii="Arial" w:hAnsi="Arial" w:cs="Arial"/>
          <w:color w:val="auto"/>
        </w:rPr>
      </w:pPr>
      <w:r w:rsidRPr="00417654">
        <w:rPr>
          <w:rFonts w:ascii="Arial" w:hAnsi="Arial" w:cs="Arial"/>
          <w:color w:val="auto"/>
        </w:rPr>
        <w:t>Врста и обим услуга:</w:t>
      </w:r>
    </w:p>
    <w:p w14:paraId="490A702A" w14:textId="77777777" w:rsidR="002070AB" w:rsidRPr="002070AB" w:rsidRDefault="002070AB" w:rsidP="002070AB">
      <w:pPr>
        <w:pStyle w:val="Textbody"/>
      </w:pPr>
    </w:p>
    <w:p w14:paraId="307DC85C" w14:textId="014B19C5" w:rsidR="00092547" w:rsidRDefault="00092547" w:rsidP="00092547">
      <w:pPr>
        <w:pStyle w:val="NoSpacing"/>
        <w:spacing w:before="0"/>
        <w:rPr>
          <w:rFonts w:cs="Arial"/>
          <w:sz w:val="22"/>
          <w:szCs w:val="22"/>
        </w:rPr>
      </w:pPr>
      <w:bookmarkStart w:id="7" w:name="_Toc441651543"/>
      <w:bookmarkStart w:id="8" w:name="_Toc442559881"/>
      <w:bookmarkStart w:id="9" w:name="_Toc427817447"/>
      <w:bookmarkStart w:id="10" w:name="_Toc427817448"/>
      <w:r w:rsidRPr="009A3C36">
        <w:rPr>
          <w:rFonts w:cs="Arial"/>
          <w:sz w:val="22"/>
          <w:szCs w:val="22"/>
        </w:rPr>
        <w:t>Услугом треба да буду обухваћени послови сервисирања и поправке следећих телефонских централа:</w:t>
      </w:r>
    </w:p>
    <w:p w14:paraId="647C47BD" w14:textId="77777777" w:rsidR="00092547" w:rsidRPr="00E34BF8" w:rsidRDefault="00092547" w:rsidP="00092547">
      <w:pPr>
        <w:pStyle w:val="NoSpacing"/>
        <w:spacing w:before="0"/>
        <w:rPr>
          <w:rFonts w:cs="Arial"/>
          <w:sz w:val="22"/>
          <w:szCs w:val="22"/>
        </w:rPr>
      </w:pPr>
    </w:p>
    <w:p w14:paraId="0ED90118" w14:textId="77777777" w:rsidR="00092547" w:rsidRDefault="00092547" w:rsidP="00ED7EEF">
      <w:pPr>
        <w:pStyle w:val="Standard"/>
        <w:numPr>
          <w:ilvl w:val="0"/>
          <w:numId w:val="60"/>
        </w:numPr>
        <w:spacing w:before="0"/>
        <w:rPr>
          <w:rFonts w:ascii="Arial" w:hAnsi="Arial" w:cs="Arial"/>
          <w:sz w:val="22"/>
          <w:szCs w:val="22"/>
        </w:rPr>
      </w:pPr>
      <w:r w:rsidRPr="00065679">
        <w:rPr>
          <w:rFonts w:ascii="Arial" w:hAnsi="Arial" w:cs="Arial"/>
          <w:sz w:val="22"/>
          <w:szCs w:val="22"/>
        </w:rPr>
        <w:t>Сервисирање и поправка телефонских централа "PANASONIC"</w:t>
      </w:r>
      <w:r>
        <w:rPr>
          <w:rFonts w:ascii="Arial" w:hAnsi="Arial" w:cs="Arial"/>
          <w:sz w:val="22"/>
          <w:szCs w:val="22"/>
        </w:rPr>
        <w:t xml:space="preserve"> м</w:t>
      </w:r>
      <w:r w:rsidRPr="009A3C36">
        <w:rPr>
          <w:rFonts w:ascii="Arial" w:hAnsi="Arial" w:cs="Arial"/>
          <w:sz w:val="22"/>
          <w:szCs w:val="22"/>
        </w:rPr>
        <w:t>одел централе КX-PDA 30 произвођача Panasonic</w:t>
      </w:r>
    </w:p>
    <w:p w14:paraId="360BAA9E" w14:textId="77777777" w:rsidR="00092547" w:rsidRDefault="00092547" w:rsidP="00ED7EEF">
      <w:pPr>
        <w:pStyle w:val="Standard"/>
        <w:numPr>
          <w:ilvl w:val="0"/>
          <w:numId w:val="60"/>
        </w:numPr>
        <w:spacing w:before="0"/>
        <w:rPr>
          <w:rFonts w:ascii="Arial" w:hAnsi="Arial" w:cs="Arial"/>
          <w:sz w:val="22"/>
          <w:szCs w:val="22"/>
        </w:rPr>
      </w:pPr>
      <w:r w:rsidRPr="009A3C36">
        <w:rPr>
          <w:rFonts w:ascii="Arial" w:hAnsi="Arial" w:cs="Arial"/>
          <w:sz w:val="22"/>
          <w:szCs w:val="22"/>
        </w:rPr>
        <w:t xml:space="preserve">OMNI S3, 600 локала </w:t>
      </w:r>
    </w:p>
    <w:p w14:paraId="789D5260" w14:textId="77777777" w:rsidR="00092547" w:rsidRDefault="00092547" w:rsidP="00ED7EEF">
      <w:pPr>
        <w:pStyle w:val="Standard"/>
        <w:numPr>
          <w:ilvl w:val="0"/>
          <w:numId w:val="60"/>
        </w:numPr>
        <w:spacing w:before="0"/>
        <w:rPr>
          <w:rFonts w:ascii="Arial" w:hAnsi="Arial" w:cs="Arial"/>
          <w:sz w:val="22"/>
          <w:szCs w:val="22"/>
        </w:rPr>
      </w:pPr>
      <w:r w:rsidRPr="009A3C36">
        <w:rPr>
          <w:rFonts w:ascii="Arial" w:hAnsi="Arial" w:cs="Arial"/>
          <w:sz w:val="22"/>
          <w:szCs w:val="22"/>
        </w:rPr>
        <w:t xml:space="preserve">HICOM 150E,100 локала </w:t>
      </w:r>
    </w:p>
    <w:p w14:paraId="466E2B0E" w14:textId="77777777" w:rsidR="00092547" w:rsidRPr="005106F8" w:rsidRDefault="00092547" w:rsidP="00ED7EEF">
      <w:pPr>
        <w:pStyle w:val="Standard"/>
        <w:numPr>
          <w:ilvl w:val="0"/>
          <w:numId w:val="60"/>
        </w:numPr>
        <w:spacing w:before="0"/>
        <w:rPr>
          <w:rFonts w:ascii="Arial" w:hAnsi="Arial" w:cs="Arial"/>
          <w:sz w:val="22"/>
          <w:szCs w:val="22"/>
        </w:rPr>
      </w:pPr>
      <w:r w:rsidRPr="009A3C36">
        <w:rPr>
          <w:rFonts w:ascii="Arial" w:hAnsi="Arial" w:cs="Arial"/>
          <w:sz w:val="22"/>
          <w:szCs w:val="22"/>
        </w:rPr>
        <w:t>BP 250,100-250 локала ERICSSON</w:t>
      </w:r>
    </w:p>
    <w:p w14:paraId="0B768D6F" w14:textId="77777777" w:rsidR="00092547" w:rsidRPr="0062460C" w:rsidRDefault="00092547" w:rsidP="00ED7EEF">
      <w:pPr>
        <w:pStyle w:val="Standard"/>
        <w:numPr>
          <w:ilvl w:val="0"/>
          <w:numId w:val="60"/>
        </w:numPr>
        <w:spacing w:before="0"/>
        <w:rPr>
          <w:rFonts w:ascii="Arial" w:hAnsi="Arial" w:cs="Arial"/>
          <w:sz w:val="22"/>
          <w:szCs w:val="22"/>
        </w:rPr>
      </w:pPr>
      <w:r>
        <w:rPr>
          <w:rFonts w:ascii="Arial" w:hAnsi="Arial" w:cs="Arial"/>
          <w:sz w:val="22"/>
          <w:szCs w:val="22"/>
        </w:rPr>
        <w:t>ERICSSON/</w:t>
      </w:r>
      <w:r w:rsidRPr="009A3C36">
        <w:rPr>
          <w:rFonts w:ascii="Arial" w:hAnsi="Arial" w:cs="Arial"/>
          <w:sz w:val="22"/>
          <w:szCs w:val="22"/>
        </w:rPr>
        <w:t>ASTRA/Mitel MX-ONE TS</w:t>
      </w:r>
      <w:r w:rsidR="0062460C">
        <w:rPr>
          <w:rFonts w:ascii="Arial" w:hAnsi="Arial" w:cs="Arial"/>
          <w:sz w:val="22"/>
          <w:szCs w:val="22"/>
        </w:rPr>
        <w:t>E</w:t>
      </w:r>
    </w:p>
    <w:p w14:paraId="5E1C8A87" w14:textId="77777777" w:rsidR="00092547" w:rsidRPr="00813D3B" w:rsidRDefault="00092547" w:rsidP="00ED7EEF">
      <w:pPr>
        <w:pStyle w:val="Standard"/>
        <w:numPr>
          <w:ilvl w:val="0"/>
          <w:numId w:val="60"/>
        </w:numPr>
        <w:spacing w:before="0"/>
        <w:rPr>
          <w:rFonts w:ascii="Arial" w:hAnsi="Arial" w:cs="Arial"/>
          <w:color w:val="auto"/>
          <w:sz w:val="22"/>
          <w:szCs w:val="22"/>
        </w:rPr>
      </w:pPr>
      <w:r w:rsidRPr="007678F5">
        <w:rPr>
          <w:rFonts w:eastAsia="Calibri" w:cs="Arial"/>
          <w:color w:val="auto"/>
          <w:sz w:val="22"/>
          <w:szCs w:val="22"/>
        </w:rPr>
        <w:t>E</w:t>
      </w:r>
      <w:r>
        <w:rPr>
          <w:rFonts w:ascii="Arial" w:eastAsia="Calibri" w:hAnsi="Arial" w:cs="Arial"/>
          <w:color w:val="auto"/>
          <w:sz w:val="22"/>
          <w:szCs w:val="22"/>
        </w:rPr>
        <w:t>RICSSON</w:t>
      </w:r>
      <w:r>
        <w:rPr>
          <w:rFonts w:eastAsia="Calibri" w:cs="Arial"/>
          <w:color w:val="auto"/>
          <w:sz w:val="22"/>
          <w:szCs w:val="22"/>
        </w:rPr>
        <w:t>/ASTRA</w:t>
      </w:r>
      <w:r w:rsidRPr="007678F5">
        <w:rPr>
          <w:rFonts w:eastAsia="Calibri" w:cs="Arial"/>
          <w:color w:val="auto"/>
          <w:sz w:val="22"/>
          <w:szCs w:val="22"/>
        </w:rPr>
        <w:t>/Mitel MX-ONE TS</w:t>
      </w:r>
      <w:r w:rsidR="00027744">
        <w:rPr>
          <w:rFonts w:eastAsia="Calibri" w:cs="Arial"/>
          <w:color w:val="auto"/>
          <w:sz w:val="22"/>
          <w:szCs w:val="22"/>
        </w:rPr>
        <w:t>W</w:t>
      </w:r>
    </w:p>
    <w:p w14:paraId="07FB4785" w14:textId="77777777" w:rsidR="00813D3B" w:rsidRPr="005106F8" w:rsidRDefault="00813D3B" w:rsidP="00ED7EEF">
      <w:pPr>
        <w:pStyle w:val="ListParagraph"/>
        <w:numPr>
          <w:ilvl w:val="0"/>
          <w:numId w:val="60"/>
        </w:numPr>
        <w:rPr>
          <w:rFonts w:ascii="Arial" w:hAnsi="Arial" w:cs="Arial"/>
          <w:sz w:val="22"/>
          <w:szCs w:val="22"/>
        </w:rPr>
      </w:pPr>
      <w:r w:rsidRPr="005106F8">
        <w:rPr>
          <w:rFonts w:ascii="Arial" w:hAnsi="Arial" w:cs="Arial"/>
          <w:sz w:val="22"/>
          <w:szCs w:val="22"/>
        </w:rPr>
        <w:t>Мitel MiVoice Office 470, 100 локала</w:t>
      </w:r>
    </w:p>
    <w:p w14:paraId="4DF37110" w14:textId="77777777" w:rsidR="00092547" w:rsidRPr="002070AB" w:rsidRDefault="00813D3B" w:rsidP="00ED7EEF">
      <w:pPr>
        <w:pStyle w:val="ListParagraph"/>
        <w:numPr>
          <w:ilvl w:val="0"/>
          <w:numId w:val="60"/>
        </w:numPr>
        <w:spacing w:after="0" w:line="240" w:lineRule="auto"/>
        <w:ind w:left="357" w:hanging="357"/>
        <w:rPr>
          <w:rFonts w:ascii="Arial" w:hAnsi="Arial" w:cs="Arial"/>
          <w:sz w:val="22"/>
          <w:szCs w:val="22"/>
        </w:rPr>
      </w:pPr>
      <w:r w:rsidRPr="005106F8">
        <w:rPr>
          <w:rFonts w:ascii="Arial" w:hAnsi="Arial" w:cs="Arial"/>
          <w:sz w:val="22"/>
          <w:szCs w:val="22"/>
        </w:rPr>
        <w:t xml:space="preserve">Системи за снимање разговора на различитим локацијама, на телефонским централама </w:t>
      </w:r>
      <w:r w:rsidRPr="005106F8">
        <w:rPr>
          <w:rFonts w:ascii="Arial" w:hAnsi="Arial" w:cs="Arial"/>
          <w:sz w:val="22"/>
          <w:szCs w:val="22"/>
        </w:rPr>
        <w:lastRenderedPageBreak/>
        <w:t>Ericsson BP250 i Mitel MX-ONE TS и конвертери за везу између телефонских централа</w:t>
      </w:r>
      <w:r w:rsidR="002070AB">
        <w:rPr>
          <w:rFonts w:ascii="Arial" w:hAnsi="Arial" w:cs="Arial"/>
          <w:sz w:val="22"/>
          <w:szCs w:val="22"/>
          <w:lang w:val="sr-Cyrl-RS"/>
        </w:rPr>
        <w:t>.</w:t>
      </w:r>
    </w:p>
    <w:p w14:paraId="0F45520D" w14:textId="77777777" w:rsidR="002070AB" w:rsidRPr="002070AB" w:rsidRDefault="002070AB" w:rsidP="002070AB">
      <w:pPr>
        <w:pStyle w:val="ListParagraph"/>
        <w:spacing w:after="0" w:line="240" w:lineRule="auto"/>
        <w:ind w:left="357"/>
        <w:rPr>
          <w:rFonts w:ascii="Arial" w:hAnsi="Arial" w:cs="Arial"/>
          <w:sz w:val="22"/>
          <w:szCs w:val="22"/>
        </w:rPr>
      </w:pPr>
    </w:p>
    <w:p w14:paraId="71696B07" w14:textId="77777777" w:rsidR="00092547" w:rsidRPr="00E34BF8" w:rsidRDefault="00092547" w:rsidP="00092547">
      <w:pPr>
        <w:pStyle w:val="Heading1"/>
        <w:spacing w:before="0"/>
        <w:ind w:left="720" w:hanging="720"/>
        <w:jc w:val="both"/>
        <w:rPr>
          <w:rFonts w:ascii="Arial" w:hAnsi="Arial" w:cs="Arial"/>
          <w:color w:val="auto"/>
        </w:rPr>
      </w:pPr>
      <w:r w:rsidRPr="00E34BF8">
        <w:rPr>
          <w:rFonts w:ascii="Arial" w:hAnsi="Arial" w:cs="Arial"/>
          <w:color w:val="auto"/>
        </w:rPr>
        <w:t>3.2. Рок и динамика пружања услуга</w:t>
      </w:r>
    </w:p>
    <w:p w14:paraId="743BCF1F" w14:textId="77777777" w:rsidR="00092547" w:rsidRPr="004B439E" w:rsidRDefault="00092547" w:rsidP="00092547">
      <w:pPr>
        <w:pStyle w:val="Textbody"/>
        <w:rPr>
          <w:sz w:val="10"/>
        </w:rPr>
      </w:pPr>
    </w:p>
    <w:p w14:paraId="3585C189" w14:textId="77777777" w:rsidR="00092547" w:rsidRPr="003D43BB" w:rsidRDefault="00092547" w:rsidP="00092547">
      <w:pPr>
        <w:pStyle w:val="Standard"/>
        <w:spacing w:before="0"/>
        <w:rPr>
          <w:rFonts w:ascii="Arial" w:hAnsi="Arial" w:cs="Arial"/>
          <w:color w:val="auto"/>
          <w:sz w:val="22"/>
          <w:szCs w:val="22"/>
        </w:rPr>
      </w:pPr>
      <w:r w:rsidRPr="003D43BB">
        <w:rPr>
          <w:rFonts w:ascii="Arial" w:hAnsi="Arial" w:cs="Arial"/>
          <w:color w:val="FF0000"/>
          <w:sz w:val="22"/>
          <w:szCs w:val="22"/>
        </w:rPr>
        <w:t xml:space="preserve">- </w:t>
      </w:r>
      <w:r w:rsidRPr="003D43BB">
        <w:rPr>
          <w:rFonts w:ascii="Arial" w:hAnsi="Arial" w:cs="Arial"/>
          <w:color w:val="auto"/>
          <w:sz w:val="22"/>
          <w:szCs w:val="22"/>
        </w:rPr>
        <w:t>Услуге се пружају по писаном позиву Корисника услуга.</w:t>
      </w:r>
    </w:p>
    <w:p w14:paraId="675E868D" w14:textId="77777777" w:rsidR="00092547" w:rsidRPr="003D43BB" w:rsidRDefault="00092547" w:rsidP="00092547">
      <w:pPr>
        <w:pStyle w:val="Standard"/>
        <w:spacing w:before="0"/>
        <w:rPr>
          <w:rFonts w:ascii="Arial" w:hAnsi="Arial" w:cs="Arial"/>
          <w:color w:val="auto"/>
          <w:sz w:val="22"/>
          <w:szCs w:val="22"/>
        </w:rPr>
      </w:pPr>
    </w:p>
    <w:p w14:paraId="305CAAA3" w14:textId="77777777" w:rsidR="00092547" w:rsidRDefault="00092547" w:rsidP="00092547">
      <w:pPr>
        <w:pStyle w:val="Standard"/>
        <w:spacing w:before="0"/>
        <w:rPr>
          <w:rFonts w:ascii="Arial" w:hAnsi="Arial" w:cs="Arial"/>
          <w:color w:val="auto"/>
          <w:sz w:val="22"/>
          <w:szCs w:val="22"/>
        </w:rPr>
      </w:pPr>
      <w:r w:rsidRPr="003D43BB">
        <w:rPr>
          <w:rFonts w:ascii="Arial" w:hAnsi="Arial" w:cs="Arial"/>
          <w:color w:val="auto"/>
          <w:sz w:val="22"/>
          <w:szCs w:val="22"/>
        </w:rPr>
        <w:t xml:space="preserve">- </w:t>
      </w:r>
      <w:r w:rsidRPr="002070AB">
        <w:rPr>
          <w:rFonts w:ascii="Arial" w:hAnsi="Arial" w:cs="Arial"/>
          <w:color w:val="auto"/>
          <w:sz w:val="22"/>
          <w:szCs w:val="22"/>
          <w:u w:val="single"/>
        </w:rPr>
        <w:t>Рок одзива на локацију</w:t>
      </w:r>
      <w:r w:rsidRPr="003D43BB">
        <w:rPr>
          <w:rFonts w:ascii="Arial" w:hAnsi="Arial" w:cs="Arial"/>
          <w:color w:val="auto"/>
          <w:sz w:val="22"/>
          <w:szCs w:val="22"/>
        </w:rPr>
        <w:t xml:space="preserve"> Корисника услуга:  не може бити дужи од 24h од пријема писаног позива од стране овлашћеног лица корисника услуге задуженог за стручни надзор, а на основу указане потребе за пружањем уговорених услуга.</w:t>
      </w:r>
    </w:p>
    <w:p w14:paraId="6E0AF9C4" w14:textId="77777777" w:rsidR="00092547" w:rsidRPr="003D43BB" w:rsidRDefault="00092547" w:rsidP="00092547">
      <w:pPr>
        <w:pStyle w:val="Standard"/>
        <w:spacing w:before="0"/>
        <w:rPr>
          <w:rFonts w:ascii="Arial" w:hAnsi="Arial" w:cs="Arial"/>
          <w:color w:val="auto"/>
          <w:sz w:val="22"/>
          <w:szCs w:val="22"/>
        </w:rPr>
      </w:pPr>
    </w:p>
    <w:p w14:paraId="361CCA24" w14:textId="77777777" w:rsidR="00092547" w:rsidRDefault="00092547" w:rsidP="002070AB">
      <w:pPr>
        <w:pStyle w:val="Standard"/>
        <w:spacing w:before="0"/>
        <w:rPr>
          <w:rFonts w:ascii="Arial" w:hAnsi="Arial" w:cs="Arial"/>
          <w:color w:val="auto"/>
          <w:sz w:val="22"/>
          <w:szCs w:val="22"/>
        </w:rPr>
      </w:pPr>
      <w:r w:rsidRPr="003D43BB">
        <w:rPr>
          <w:rFonts w:ascii="Arial" w:hAnsi="Arial" w:cs="Arial"/>
          <w:color w:val="auto"/>
          <w:sz w:val="22"/>
          <w:szCs w:val="22"/>
        </w:rPr>
        <w:t xml:space="preserve">- </w:t>
      </w:r>
      <w:r w:rsidRPr="002070AB">
        <w:rPr>
          <w:rFonts w:ascii="Arial" w:hAnsi="Arial" w:cs="Arial"/>
          <w:color w:val="auto"/>
          <w:sz w:val="22"/>
          <w:szCs w:val="22"/>
          <w:u w:val="single"/>
        </w:rPr>
        <w:t xml:space="preserve">Рок </w:t>
      </w:r>
      <w:r w:rsidR="00EA1ECF" w:rsidRPr="002070AB">
        <w:rPr>
          <w:rFonts w:ascii="Arial" w:hAnsi="Arial" w:cs="Arial"/>
          <w:color w:val="auto"/>
          <w:sz w:val="22"/>
          <w:szCs w:val="22"/>
          <w:u w:val="single"/>
        </w:rPr>
        <w:t>пружања</w:t>
      </w:r>
      <w:r w:rsidRPr="002070AB">
        <w:rPr>
          <w:rFonts w:ascii="Arial" w:hAnsi="Arial" w:cs="Arial"/>
          <w:color w:val="auto"/>
          <w:sz w:val="22"/>
          <w:szCs w:val="22"/>
          <w:u w:val="single"/>
        </w:rPr>
        <w:t xml:space="preserve"> услуга: </w:t>
      </w:r>
      <w:r w:rsidRPr="003D43BB">
        <w:rPr>
          <w:rFonts w:ascii="Arial" w:hAnsi="Arial" w:cs="Arial"/>
          <w:color w:val="auto"/>
          <w:sz w:val="22"/>
          <w:szCs w:val="22"/>
        </w:rPr>
        <w:t>не може бити дужи од 3 дана од дана одзива на локацију Корисника услуге.</w:t>
      </w:r>
    </w:p>
    <w:p w14:paraId="09839D53" w14:textId="77777777" w:rsidR="00092547" w:rsidRPr="004B439E" w:rsidRDefault="00092547" w:rsidP="002070AB">
      <w:pPr>
        <w:pStyle w:val="Heading1"/>
        <w:spacing w:before="0"/>
        <w:ind w:left="0" w:firstLine="0"/>
        <w:jc w:val="both"/>
        <w:rPr>
          <w:rFonts w:ascii="Arial" w:hAnsi="Arial" w:cs="Arial"/>
          <w:b w:val="0"/>
          <w:color w:val="auto"/>
          <w:sz w:val="10"/>
        </w:rPr>
      </w:pPr>
    </w:p>
    <w:p w14:paraId="19372F41" w14:textId="77777777" w:rsidR="00092547" w:rsidRDefault="00EA1ECF" w:rsidP="002070AB">
      <w:pPr>
        <w:pStyle w:val="ListParagraph"/>
        <w:tabs>
          <w:tab w:val="center" w:pos="4513"/>
        </w:tabs>
        <w:spacing w:after="0" w:line="240" w:lineRule="auto"/>
        <w:ind w:left="0"/>
        <w:rPr>
          <w:rFonts w:ascii="Arial" w:hAnsi="Arial" w:cs="Arial"/>
          <w:b/>
          <w:color w:val="auto"/>
          <w:sz w:val="22"/>
          <w:szCs w:val="22"/>
        </w:rPr>
      </w:pPr>
      <w:r>
        <w:rPr>
          <w:rFonts w:ascii="Arial" w:hAnsi="Arial" w:cs="Arial"/>
          <w:b/>
          <w:color w:val="auto"/>
          <w:sz w:val="22"/>
          <w:szCs w:val="22"/>
        </w:rPr>
        <w:t xml:space="preserve">3.3. Место </w:t>
      </w:r>
      <w:r>
        <w:rPr>
          <w:rFonts w:ascii="Arial" w:hAnsi="Arial" w:cs="Arial"/>
          <w:b/>
          <w:color w:val="auto"/>
          <w:sz w:val="22"/>
          <w:szCs w:val="22"/>
          <w:lang w:val="sr-Cyrl-RS"/>
        </w:rPr>
        <w:t>пружања</w:t>
      </w:r>
      <w:r w:rsidR="00092547" w:rsidRPr="00E34BF8">
        <w:rPr>
          <w:rFonts w:ascii="Arial" w:hAnsi="Arial" w:cs="Arial"/>
          <w:b/>
          <w:color w:val="auto"/>
          <w:sz w:val="22"/>
          <w:szCs w:val="22"/>
        </w:rPr>
        <w:t xml:space="preserve"> услуга:  </w:t>
      </w:r>
    </w:p>
    <w:p w14:paraId="751C89A1" w14:textId="77777777" w:rsidR="002070AB" w:rsidRPr="00E34BF8" w:rsidRDefault="002070AB" w:rsidP="002070AB">
      <w:pPr>
        <w:pStyle w:val="ListParagraph"/>
        <w:tabs>
          <w:tab w:val="center" w:pos="4513"/>
        </w:tabs>
        <w:spacing w:after="0" w:line="240" w:lineRule="auto"/>
        <w:ind w:left="0"/>
        <w:rPr>
          <w:rFonts w:ascii="Arial" w:hAnsi="Arial" w:cs="Arial"/>
          <w:b/>
          <w:color w:val="auto"/>
          <w:sz w:val="22"/>
          <w:szCs w:val="22"/>
        </w:rPr>
      </w:pPr>
    </w:p>
    <w:p w14:paraId="62D8EE75" w14:textId="77777777" w:rsidR="00092547" w:rsidRDefault="00092547" w:rsidP="002070AB">
      <w:pPr>
        <w:pStyle w:val="ListParagraph"/>
        <w:tabs>
          <w:tab w:val="left" w:pos="142"/>
        </w:tabs>
        <w:spacing w:after="0" w:line="240" w:lineRule="auto"/>
        <w:ind w:left="0"/>
        <w:rPr>
          <w:rFonts w:ascii="Arial" w:hAnsi="Arial" w:cs="Arial"/>
          <w:sz w:val="22"/>
          <w:szCs w:val="22"/>
        </w:rPr>
      </w:pPr>
      <w:r w:rsidRPr="003D43BB">
        <w:rPr>
          <w:rFonts w:ascii="Arial" w:hAnsi="Arial" w:cs="Arial"/>
          <w:sz w:val="22"/>
          <w:szCs w:val="22"/>
          <w:lang w:val="sr-Cyrl-CS"/>
        </w:rPr>
        <w:t>Услуга ће се вршити на локацији Корисника услуге</w:t>
      </w:r>
      <w:r w:rsidRPr="00B9252B">
        <w:rPr>
          <w:rFonts w:ascii="Arial" w:hAnsi="Arial" w:cs="Arial"/>
          <w:sz w:val="22"/>
          <w:szCs w:val="22"/>
        </w:rPr>
        <w:t xml:space="preserve">ЈП ЕПС Београд- Огранак РБ Колубара </w:t>
      </w:r>
    </w:p>
    <w:p w14:paraId="3740D9D8" w14:textId="77777777" w:rsidR="00092547" w:rsidRPr="003D43BB" w:rsidRDefault="00092547" w:rsidP="002070AB">
      <w:pPr>
        <w:tabs>
          <w:tab w:val="left" w:pos="142"/>
        </w:tabs>
        <w:rPr>
          <w:rFonts w:cs="Arial"/>
          <w:sz w:val="22"/>
          <w:szCs w:val="22"/>
        </w:rPr>
      </w:pPr>
      <w:r w:rsidRPr="003D43BB">
        <w:rPr>
          <w:rFonts w:cs="Arial"/>
          <w:sz w:val="22"/>
          <w:szCs w:val="22"/>
        </w:rPr>
        <w:t>- Организациона целина „Прерада“, Вреоци</w:t>
      </w:r>
    </w:p>
    <w:p w14:paraId="4DF1F70E" w14:textId="77777777" w:rsidR="00092547" w:rsidRDefault="00092547" w:rsidP="002070AB">
      <w:pPr>
        <w:pStyle w:val="ListParagraph"/>
        <w:tabs>
          <w:tab w:val="left" w:pos="142"/>
          <w:tab w:val="left" w:pos="846"/>
        </w:tabs>
        <w:spacing w:after="0" w:line="240" w:lineRule="auto"/>
        <w:ind w:left="0"/>
        <w:rPr>
          <w:rFonts w:ascii="Arial" w:hAnsi="Arial" w:cs="Arial"/>
          <w:sz w:val="22"/>
          <w:szCs w:val="22"/>
        </w:rPr>
      </w:pPr>
      <w:r w:rsidRPr="00B9252B">
        <w:rPr>
          <w:rFonts w:ascii="Arial" w:hAnsi="Arial" w:cs="Arial"/>
          <w:sz w:val="22"/>
          <w:szCs w:val="22"/>
        </w:rPr>
        <w:t xml:space="preserve">- </w:t>
      </w:r>
      <w:r>
        <w:rPr>
          <w:rFonts w:ascii="Arial" w:hAnsi="Arial" w:cs="Arial"/>
          <w:sz w:val="22"/>
          <w:szCs w:val="22"/>
        </w:rPr>
        <w:t>Организациона целина</w:t>
      </w:r>
      <w:r w:rsidRPr="00B9252B">
        <w:rPr>
          <w:rFonts w:ascii="Arial" w:hAnsi="Arial" w:cs="Arial"/>
          <w:sz w:val="22"/>
          <w:szCs w:val="22"/>
        </w:rPr>
        <w:t xml:space="preserve"> „Површински копови“</w:t>
      </w:r>
      <w:r>
        <w:rPr>
          <w:rFonts w:ascii="Arial" w:hAnsi="Arial" w:cs="Arial"/>
          <w:sz w:val="22"/>
          <w:szCs w:val="22"/>
        </w:rPr>
        <w:t>, Барошевац, Тамнава</w:t>
      </w:r>
      <w:r w:rsidR="002070AB">
        <w:rPr>
          <w:rFonts w:ascii="Arial" w:hAnsi="Arial" w:cs="Arial"/>
          <w:sz w:val="22"/>
          <w:szCs w:val="22"/>
          <w:lang w:val="sr-Cyrl-RS"/>
        </w:rPr>
        <w:t xml:space="preserve"> </w:t>
      </w:r>
      <w:r w:rsidR="002070AB">
        <w:rPr>
          <w:rFonts w:ascii="Arial" w:hAnsi="Arial" w:cs="Arial"/>
          <w:sz w:val="22"/>
          <w:szCs w:val="22"/>
        </w:rPr>
        <w:t>и</w:t>
      </w:r>
      <w:r>
        <w:rPr>
          <w:rFonts w:ascii="Arial" w:hAnsi="Arial" w:cs="Arial"/>
          <w:sz w:val="22"/>
          <w:szCs w:val="22"/>
        </w:rPr>
        <w:t>сточно поље, Тамнава западно поље.</w:t>
      </w:r>
    </w:p>
    <w:p w14:paraId="569FA7C8" w14:textId="77777777" w:rsidR="00092547" w:rsidRPr="00E34BF8" w:rsidRDefault="00092547" w:rsidP="00092547">
      <w:pPr>
        <w:pStyle w:val="Standard"/>
        <w:rPr>
          <w:rFonts w:ascii="Arial" w:hAnsi="Arial" w:cs="Arial"/>
          <w:b/>
          <w:color w:val="auto"/>
          <w:sz w:val="22"/>
          <w:szCs w:val="22"/>
        </w:rPr>
      </w:pPr>
      <w:r w:rsidRPr="00E34BF8">
        <w:rPr>
          <w:rFonts w:ascii="Arial" w:hAnsi="Arial" w:cs="Arial"/>
          <w:b/>
          <w:color w:val="auto"/>
          <w:sz w:val="22"/>
          <w:szCs w:val="22"/>
        </w:rPr>
        <w:t>3.4. Квалитативни пријем:</w:t>
      </w:r>
    </w:p>
    <w:p w14:paraId="45F47960" w14:textId="77777777" w:rsidR="00092547" w:rsidRDefault="00092547" w:rsidP="00092547">
      <w:pPr>
        <w:suppressAutoHyphens w:val="0"/>
        <w:autoSpaceDE w:val="0"/>
        <w:jc w:val="both"/>
        <w:textAlignment w:val="auto"/>
        <w:rPr>
          <w:rFonts w:cs="Arial"/>
          <w:kern w:val="0"/>
          <w:sz w:val="22"/>
          <w:szCs w:val="22"/>
        </w:rPr>
      </w:pPr>
    </w:p>
    <w:p w14:paraId="4EE129EC" w14:textId="77777777" w:rsidR="00092547" w:rsidRPr="00E34BF8" w:rsidRDefault="00092547" w:rsidP="00092547">
      <w:pPr>
        <w:suppressAutoHyphens w:val="0"/>
        <w:autoSpaceDE w:val="0"/>
        <w:jc w:val="both"/>
        <w:textAlignment w:val="auto"/>
        <w:rPr>
          <w:rFonts w:cs="Arial"/>
          <w:kern w:val="0"/>
          <w:sz w:val="22"/>
          <w:szCs w:val="22"/>
        </w:rPr>
      </w:pPr>
      <w:r w:rsidRPr="00E34BF8">
        <w:rPr>
          <w:rFonts w:cs="Arial"/>
          <w:kern w:val="0"/>
          <w:sz w:val="22"/>
          <w:szCs w:val="22"/>
        </w:rPr>
        <w:t>Контролу квалитета предметних услуга и проверу да ли су исте извршене у складу са карактеристикама захтеваним у техничкој спецификацији у погледу обима и квалитета, извршиће у седишту Корисника услуге овлашћено лице Корисника услуге задужено за стручни надзор у присуству представника Пружаоца услуга, што ће бити Записнички констатовано.</w:t>
      </w:r>
    </w:p>
    <w:p w14:paraId="2F12189B" w14:textId="77777777" w:rsidR="00092547" w:rsidRPr="00E34BF8" w:rsidRDefault="00092547" w:rsidP="00092547">
      <w:pPr>
        <w:pStyle w:val="NoSpacing"/>
        <w:suppressAutoHyphens w:val="0"/>
        <w:autoSpaceDN/>
        <w:spacing w:before="0"/>
        <w:textAlignment w:val="auto"/>
        <w:rPr>
          <w:rFonts w:cs="Arial"/>
          <w:bCs/>
          <w:sz w:val="22"/>
          <w:szCs w:val="22"/>
          <w:lang w:val="sr-Cyrl-CS"/>
        </w:rPr>
      </w:pPr>
    </w:p>
    <w:p w14:paraId="6446ABED" w14:textId="77777777" w:rsidR="00092547" w:rsidRDefault="00092547" w:rsidP="00092547">
      <w:pPr>
        <w:pStyle w:val="NoSpacing"/>
        <w:suppressAutoHyphens w:val="0"/>
        <w:autoSpaceDN/>
        <w:spacing w:before="0"/>
        <w:textAlignment w:val="auto"/>
        <w:rPr>
          <w:rFonts w:cs="Arial"/>
          <w:bCs/>
          <w:sz w:val="22"/>
          <w:szCs w:val="22"/>
          <w:lang w:val="sr-Cyrl-CS"/>
        </w:rPr>
      </w:pPr>
      <w:r w:rsidRPr="00E34BF8">
        <w:rPr>
          <w:rFonts w:cs="Arial"/>
          <w:bCs/>
          <w:sz w:val="22"/>
          <w:szCs w:val="22"/>
          <w:lang w:val="sr-Cyrl-CS"/>
        </w:rPr>
        <w:t xml:space="preserve">Понуђени резервни делови морају бити оригинални или </w:t>
      </w:r>
      <w:r w:rsidRPr="00E34BF8">
        <w:rPr>
          <w:rFonts w:cs="Arial"/>
          <w:bCs/>
          <w:sz w:val="22"/>
          <w:szCs w:val="22"/>
        </w:rPr>
        <w:t>одговарајући</w:t>
      </w:r>
      <w:r w:rsidRPr="00E34BF8">
        <w:rPr>
          <w:rFonts w:cs="Arial"/>
          <w:bCs/>
          <w:sz w:val="22"/>
          <w:szCs w:val="22"/>
          <w:lang w:val="sr-Cyrl-CS"/>
        </w:rPr>
        <w:t xml:space="preserve"> траженим деловима по свим функционалним и техничким карактеристикама, квалитету и могућношћу уградње,према упутствима и препорукама произвођача за  чији квалитет и исправност гарантује Пружалац услуга.</w:t>
      </w:r>
    </w:p>
    <w:p w14:paraId="063E9717" w14:textId="77777777" w:rsidR="002070AB" w:rsidRPr="00092547" w:rsidRDefault="002070AB" w:rsidP="00092547">
      <w:pPr>
        <w:pStyle w:val="NoSpacing"/>
        <w:suppressAutoHyphens w:val="0"/>
        <w:autoSpaceDN/>
        <w:spacing w:before="0"/>
        <w:textAlignment w:val="auto"/>
        <w:rPr>
          <w:rFonts w:cs="Arial"/>
          <w:sz w:val="22"/>
          <w:szCs w:val="22"/>
          <w:lang w:val="sr-Cyrl-CS"/>
        </w:rPr>
      </w:pPr>
    </w:p>
    <w:p w14:paraId="2A3707BA" w14:textId="77777777" w:rsidR="00760482" w:rsidRPr="00417654" w:rsidRDefault="00C4771E" w:rsidP="00760482">
      <w:pPr>
        <w:pStyle w:val="Heading1"/>
        <w:rPr>
          <w:rFonts w:ascii="Arial" w:hAnsi="Arial" w:cs="Arial"/>
          <w:color w:val="auto"/>
        </w:rPr>
      </w:pPr>
      <w:r w:rsidRPr="00417654">
        <w:rPr>
          <w:rFonts w:ascii="Arial" w:hAnsi="Arial" w:cs="Arial"/>
          <w:color w:val="auto"/>
        </w:rPr>
        <w:t>3.5</w:t>
      </w:r>
      <w:r w:rsidR="00760482" w:rsidRPr="00417654">
        <w:rPr>
          <w:rFonts w:ascii="Arial" w:hAnsi="Arial" w:cs="Arial"/>
          <w:color w:val="auto"/>
        </w:rPr>
        <w:t xml:space="preserve">. Гарантни </w:t>
      </w:r>
      <w:bookmarkEnd w:id="7"/>
      <w:bookmarkEnd w:id="8"/>
      <w:r w:rsidR="00760482" w:rsidRPr="00417654">
        <w:rPr>
          <w:rFonts w:ascii="Arial" w:hAnsi="Arial" w:cs="Arial"/>
          <w:color w:val="auto"/>
        </w:rPr>
        <w:t>рок обезбеђења квалитета пружених услуга</w:t>
      </w:r>
    </w:p>
    <w:p w14:paraId="1C303128" w14:textId="77777777" w:rsidR="00DD6261" w:rsidRPr="00417654" w:rsidRDefault="00DD6261" w:rsidP="005053DA">
      <w:pPr>
        <w:widowControl/>
        <w:suppressAutoHyphens w:val="0"/>
        <w:autoSpaceDN/>
        <w:spacing w:after="200"/>
        <w:contextualSpacing/>
        <w:jc w:val="both"/>
        <w:textAlignment w:val="auto"/>
        <w:rPr>
          <w:rFonts w:cs="Arial"/>
          <w:sz w:val="22"/>
          <w:szCs w:val="22"/>
          <w:lang w:val="sr-Cyrl-CS"/>
        </w:rPr>
      </w:pPr>
    </w:p>
    <w:p w14:paraId="7FDA830D" w14:textId="77777777" w:rsidR="00092547" w:rsidRPr="00E34BF8" w:rsidRDefault="00092547" w:rsidP="00092547">
      <w:pPr>
        <w:widowControl/>
        <w:suppressAutoHyphens w:val="0"/>
        <w:autoSpaceDN/>
        <w:spacing w:after="200"/>
        <w:contextualSpacing/>
        <w:jc w:val="both"/>
        <w:textAlignment w:val="auto"/>
        <w:rPr>
          <w:rFonts w:cs="Arial"/>
          <w:sz w:val="22"/>
          <w:szCs w:val="22"/>
          <w:lang w:val="sr-Cyrl-CS"/>
        </w:rPr>
      </w:pPr>
      <w:r w:rsidRPr="005A3EAD">
        <w:rPr>
          <w:rFonts w:cs="Arial"/>
          <w:sz w:val="22"/>
          <w:szCs w:val="22"/>
          <w:lang w:val="sr-Cyrl-CS"/>
        </w:rPr>
        <w:t xml:space="preserve">Гарантни рок за извршену услугу и уграђени резервни део не може бити краћи од 12 месеци од дана </w:t>
      </w:r>
      <w:r w:rsidRPr="005A3EAD">
        <w:rPr>
          <w:rFonts w:cs="Arial"/>
          <w:kern w:val="0"/>
          <w:sz w:val="22"/>
          <w:szCs w:val="22"/>
        </w:rPr>
        <w:t>сачињавања и потписивања Записника о пруженим услугама (без примедби).</w:t>
      </w:r>
    </w:p>
    <w:p w14:paraId="7CE27A69" w14:textId="77777777" w:rsidR="00092547" w:rsidRPr="004B439E" w:rsidRDefault="00092547" w:rsidP="00092547">
      <w:pPr>
        <w:widowControl/>
        <w:suppressAutoHyphens w:val="0"/>
        <w:autoSpaceDN/>
        <w:spacing w:after="200"/>
        <w:ind w:left="720"/>
        <w:contextualSpacing/>
        <w:jc w:val="both"/>
        <w:textAlignment w:val="auto"/>
        <w:rPr>
          <w:rFonts w:cs="Arial"/>
          <w:sz w:val="12"/>
          <w:szCs w:val="22"/>
          <w:lang w:val="sr-Cyrl-CS"/>
        </w:rPr>
      </w:pPr>
    </w:p>
    <w:p w14:paraId="177F158B" w14:textId="77777777" w:rsidR="00092547" w:rsidRPr="00E34BF8" w:rsidRDefault="00092547" w:rsidP="00092547">
      <w:pPr>
        <w:tabs>
          <w:tab w:val="left" w:pos="567"/>
        </w:tabs>
        <w:autoSpaceDE w:val="0"/>
        <w:jc w:val="both"/>
        <w:textAlignment w:val="auto"/>
        <w:rPr>
          <w:rFonts w:cs="Arial"/>
          <w:kern w:val="0"/>
          <w:sz w:val="22"/>
          <w:szCs w:val="22"/>
        </w:rPr>
      </w:pPr>
      <w:r w:rsidRPr="00E34BF8">
        <w:rPr>
          <w:rFonts w:cs="Arial"/>
          <w:kern w:val="0"/>
          <w:sz w:val="22"/>
          <w:szCs w:val="22"/>
        </w:rPr>
        <w:t>Пружалац услуге се обавезује да након извршене услуге, у седишту корисника услуге, у присуству овлашћеног лица корисника услуге задуженог за стручни надзор, пре пуштања у рад, изврши функционалну пробу ради ефикасне заштите и исправног рада, о чему ће се сачинити обострани записник, о пуштању у рад.</w:t>
      </w:r>
    </w:p>
    <w:p w14:paraId="016A31AB" w14:textId="77777777" w:rsidR="00092547" w:rsidRPr="004B439E" w:rsidRDefault="00092547" w:rsidP="00092547">
      <w:pPr>
        <w:tabs>
          <w:tab w:val="left" w:pos="567"/>
        </w:tabs>
        <w:autoSpaceDE w:val="0"/>
        <w:jc w:val="both"/>
        <w:textAlignment w:val="auto"/>
        <w:rPr>
          <w:rFonts w:cs="Arial"/>
          <w:kern w:val="0"/>
          <w:sz w:val="10"/>
          <w:szCs w:val="22"/>
        </w:rPr>
      </w:pPr>
    </w:p>
    <w:p w14:paraId="62001B20" w14:textId="77777777" w:rsidR="00092547" w:rsidRDefault="00092547" w:rsidP="00092547">
      <w:pPr>
        <w:tabs>
          <w:tab w:val="left" w:pos="567"/>
        </w:tabs>
        <w:autoSpaceDE w:val="0"/>
        <w:jc w:val="both"/>
        <w:textAlignment w:val="auto"/>
        <w:rPr>
          <w:rFonts w:cs="Arial"/>
          <w:kern w:val="0"/>
          <w:sz w:val="22"/>
          <w:szCs w:val="22"/>
        </w:rPr>
      </w:pPr>
      <w:r w:rsidRPr="00E34BF8">
        <w:rPr>
          <w:rFonts w:cs="Arial"/>
          <w:kern w:val="0"/>
          <w:sz w:val="22"/>
          <w:szCs w:val="22"/>
        </w:rPr>
        <w:t>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у року од 2 (словима:два) дана по утврђивању недостатка.</w:t>
      </w:r>
    </w:p>
    <w:p w14:paraId="391D88B2" w14:textId="77777777" w:rsidR="00092547" w:rsidRPr="00E34BF8" w:rsidRDefault="00092547" w:rsidP="00092547">
      <w:pPr>
        <w:tabs>
          <w:tab w:val="left" w:pos="567"/>
        </w:tabs>
        <w:autoSpaceDE w:val="0"/>
        <w:jc w:val="both"/>
        <w:textAlignment w:val="auto"/>
        <w:rPr>
          <w:rFonts w:cs="Arial"/>
          <w:kern w:val="0"/>
          <w:sz w:val="22"/>
          <w:szCs w:val="22"/>
        </w:rPr>
      </w:pPr>
    </w:p>
    <w:p w14:paraId="525BF580" w14:textId="4D4CBAB5" w:rsidR="00672C89" w:rsidRDefault="00672C89" w:rsidP="00B66F21">
      <w:pPr>
        <w:jc w:val="both"/>
        <w:rPr>
          <w:rFonts w:cs="Arial"/>
          <w:sz w:val="22"/>
          <w:szCs w:val="22"/>
          <w:lang w:val="sr-Cyrl-CS" w:eastAsia="ar-SA"/>
        </w:rPr>
      </w:pPr>
    </w:p>
    <w:p w14:paraId="13A37F9C" w14:textId="23ABE878" w:rsidR="009714C1" w:rsidRDefault="009714C1" w:rsidP="00B66F21">
      <w:pPr>
        <w:jc w:val="both"/>
        <w:rPr>
          <w:rFonts w:cs="Arial"/>
          <w:sz w:val="22"/>
          <w:szCs w:val="22"/>
          <w:lang w:val="sr-Cyrl-CS" w:eastAsia="ar-SA"/>
        </w:rPr>
      </w:pPr>
    </w:p>
    <w:p w14:paraId="15020E26" w14:textId="3BE39D68" w:rsidR="009714C1" w:rsidRDefault="009714C1" w:rsidP="00B66F21">
      <w:pPr>
        <w:jc w:val="both"/>
        <w:rPr>
          <w:rFonts w:cs="Arial"/>
          <w:sz w:val="22"/>
          <w:szCs w:val="22"/>
          <w:lang w:val="sr-Cyrl-CS" w:eastAsia="ar-SA"/>
        </w:rPr>
      </w:pPr>
    </w:p>
    <w:p w14:paraId="261A600C" w14:textId="5F7799C9" w:rsidR="009714C1" w:rsidRDefault="009714C1" w:rsidP="00B66F21">
      <w:pPr>
        <w:jc w:val="both"/>
        <w:rPr>
          <w:rFonts w:cs="Arial"/>
          <w:sz w:val="22"/>
          <w:szCs w:val="22"/>
          <w:lang w:val="sr-Cyrl-CS" w:eastAsia="ar-SA"/>
        </w:rPr>
      </w:pPr>
    </w:p>
    <w:p w14:paraId="0A53AC22" w14:textId="6C108991" w:rsidR="009714C1" w:rsidRDefault="009714C1" w:rsidP="00B66F21">
      <w:pPr>
        <w:jc w:val="both"/>
        <w:rPr>
          <w:rFonts w:cs="Arial"/>
          <w:sz w:val="22"/>
          <w:szCs w:val="22"/>
          <w:lang w:val="sr-Cyrl-CS" w:eastAsia="ar-SA"/>
        </w:rPr>
      </w:pPr>
    </w:p>
    <w:p w14:paraId="517A734A" w14:textId="2FD1C215" w:rsidR="009714C1" w:rsidRDefault="009714C1" w:rsidP="00B66F21">
      <w:pPr>
        <w:jc w:val="both"/>
        <w:rPr>
          <w:rFonts w:cs="Arial"/>
          <w:sz w:val="22"/>
          <w:szCs w:val="22"/>
          <w:lang w:val="sr-Cyrl-CS" w:eastAsia="ar-SA"/>
        </w:rPr>
      </w:pPr>
    </w:p>
    <w:p w14:paraId="1D0F6A1C" w14:textId="653D7703" w:rsidR="009714C1" w:rsidRDefault="009714C1" w:rsidP="00B66F21">
      <w:pPr>
        <w:jc w:val="both"/>
        <w:rPr>
          <w:rFonts w:cs="Arial"/>
          <w:sz w:val="22"/>
          <w:szCs w:val="22"/>
          <w:lang w:val="sr-Cyrl-CS" w:eastAsia="ar-SA"/>
        </w:rPr>
      </w:pPr>
    </w:p>
    <w:p w14:paraId="020B9652" w14:textId="77777777" w:rsidR="009714C1" w:rsidRDefault="009714C1" w:rsidP="00B66F21">
      <w:pPr>
        <w:jc w:val="both"/>
        <w:rPr>
          <w:rFonts w:cs="Arial"/>
          <w:sz w:val="22"/>
          <w:szCs w:val="22"/>
          <w:lang w:val="sr-Cyrl-CS" w:eastAsia="ar-SA"/>
        </w:rPr>
      </w:pPr>
    </w:p>
    <w:p w14:paraId="4249A620" w14:textId="77777777" w:rsidR="00672C89" w:rsidRPr="002070AB" w:rsidRDefault="00672C89" w:rsidP="00B66F21">
      <w:pPr>
        <w:jc w:val="both"/>
        <w:rPr>
          <w:rFonts w:cs="Arial"/>
          <w:sz w:val="22"/>
          <w:szCs w:val="22"/>
          <w:lang w:val="sr-Cyrl-CS" w:eastAsia="ar-SA"/>
        </w:rPr>
      </w:pPr>
    </w:p>
    <w:p w14:paraId="03DB5995" w14:textId="77777777" w:rsidR="001B4091" w:rsidRPr="00417654" w:rsidRDefault="00DC07AC" w:rsidP="00341ED9">
      <w:pPr>
        <w:pStyle w:val="Heading1"/>
        <w:numPr>
          <w:ilvl w:val="0"/>
          <w:numId w:val="23"/>
        </w:numPr>
        <w:suppressAutoHyphens w:val="0"/>
        <w:spacing w:before="0"/>
        <w:ind w:left="-284" w:firstLine="0"/>
        <w:jc w:val="center"/>
        <w:rPr>
          <w:rFonts w:ascii="Arial" w:hAnsi="Arial" w:cs="Arial"/>
        </w:rPr>
      </w:pPr>
      <w:r w:rsidRPr="00417654">
        <w:rPr>
          <w:rFonts w:ascii="Arial" w:hAnsi="Arial" w:cs="Arial"/>
        </w:rPr>
        <w:lastRenderedPageBreak/>
        <w:t>УСЛОВИ ЗА УЧЕШЋЕ У ПОСТУПКУ ЈАВНЕ НАБАВКЕ ИЗ ЧЛ</w:t>
      </w:r>
      <w:r w:rsidR="00F500E5" w:rsidRPr="00417654">
        <w:rPr>
          <w:rFonts w:ascii="Arial" w:hAnsi="Arial" w:cs="Arial"/>
        </w:rPr>
        <w:t>АНОВА</w:t>
      </w:r>
      <w:r w:rsidRPr="00417654">
        <w:rPr>
          <w:rFonts w:ascii="Arial" w:hAnsi="Arial" w:cs="Arial"/>
        </w:rPr>
        <w:t xml:space="preserve"> 75. И 76. ЗАКОНА О ЈАВНИМ НАБАВКАМА И УПУТСТВО КАКО СЕ ДОКАЗУЈЕ ИСПУЊЕНОСТ ТИХ УСЛОВА</w:t>
      </w:r>
    </w:p>
    <w:p w14:paraId="11085351" w14:textId="77777777" w:rsidR="005F4AB0" w:rsidRPr="00417654" w:rsidRDefault="005F4AB0" w:rsidP="005F4AB0">
      <w:pPr>
        <w:pStyle w:val="Textbody"/>
        <w:spacing w:before="0"/>
        <w:rPr>
          <w:rFonts w:ascii="Arial" w:hAnsi="Arial" w:cs="Arial"/>
          <w:sz w:val="22"/>
          <w:szCs w:val="22"/>
        </w:rPr>
      </w:pPr>
    </w:p>
    <w:tbl>
      <w:tblPr>
        <w:tblW w:w="10719" w:type="dxa"/>
        <w:jc w:val="center"/>
        <w:tblLayout w:type="fixed"/>
        <w:tblCellMar>
          <w:left w:w="10" w:type="dxa"/>
          <w:right w:w="10" w:type="dxa"/>
        </w:tblCellMar>
        <w:tblLook w:val="0000" w:firstRow="0" w:lastRow="0" w:firstColumn="0" w:lastColumn="0" w:noHBand="0" w:noVBand="0"/>
      </w:tblPr>
      <w:tblGrid>
        <w:gridCol w:w="664"/>
        <w:gridCol w:w="4011"/>
        <w:gridCol w:w="712"/>
        <w:gridCol w:w="5332"/>
      </w:tblGrid>
      <w:tr w:rsidR="001B4091" w:rsidRPr="00417654" w14:paraId="1861F47D" w14:textId="77777777" w:rsidTr="00DD6261">
        <w:trPr>
          <w:trHeight w:val="276"/>
          <w:jc w:val="center"/>
        </w:trPr>
        <w:tc>
          <w:tcPr>
            <w:tcW w:w="664" w:type="dxa"/>
            <w:vMerge w:val="restart"/>
            <w:tcBorders>
              <w:top w:val="double" w:sz="12" w:space="0" w:color="000000"/>
              <w:left w:val="double" w:sz="12"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7710805" w14:textId="77777777" w:rsidR="001B4091" w:rsidRPr="00417654" w:rsidRDefault="001A4E3B" w:rsidP="005F4AB0">
            <w:pPr>
              <w:jc w:val="center"/>
              <w:rPr>
                <w:rFonts w:cs="Arial"/>
                <w:sz w:val="22"/>
                <w:szCs w:val="22"/>
              </w:rPr>
            </w:pPr>
            <w:r w:rsidRPr="00417654">
              <w:rPr>
                <w:rFonts w:cs="Arial"/>
                <w:b/>
                <w:bCs/>
                <w:sz w:val="22"/>
                <w:szCs w:val="22"/>
                <w:lang w:eastAsia="ar-SA"/>
              </w:rPr>
              <w:t xml:space="preserve">Ред </w:t>
            </w:r>
            <w:r w:rsidR="00DC07AC" w:rsidRPr="00417654">
              <w:rPr>
                <w:rFonts w:cs="Arial"/>
                <w:b/>
                <w:bCs/>
                <w:sz w:val="22"/>
                <w:szCs w:val="22"/>
                <w:lang w:eastAsia="ar-SA"/>
              </w:rPr>
              <w:t>бр.</w:t>
            </w:r>
          </w:p>
        </w:tc>
        <w:tc>
          <w:tcPr>
            <w:tcW w:w="4723" w:type="dxa"/>
            <w:gridSpan w:val="2"/>
            <w:vMerge w:val="restart"/>
            <w:tcBorders>
              <w:top w:val="doub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64D6722" w14:textId="77777777" w:rsidR="001B4091" w:rsidRPr="00417654" w:rsidRDefault="00DC07AC" w:rsidP="005F4AB0">
            <w:pPr>
              <w:jc w:val="center"/>
              <w:rPr>
                <w:rFonts w:cs="Arial"/>
                <w:b/>
                <w:bCs/>
                <w:sz w:val="22"/>
                <w:szCs w:val="22"/>
                <w:lang w:eastAsia="ar-SA"/>
              </w:rPr>
            </w:pPr>
            <w:r w:rsidRPr="00417654">
              <w:rPr>
                <w:rFonts w:cs="Arial"/>
                <w:b/>
                <w:bCs/>
                <w:sz w:val="22"/>
                <w:szCs w:val="22"/>
                <w:lang w:eastAsia="ar-SA"/>
              </w:rPr>
              <w:t>УСЛОВИ</w:t>
            </w:r>
          </w:p>
        </w:tc>
        <w:tc>
          <w:tcPr>
            <w:tcW w:w="5332" w:type="dxa"/>
            <w:vMerge w:val="restart"/>
            <w:tcBorders>
              <w:top w:val="double" w:sz="12" w:space="0" w:color="000000"/>
              <w:left w:val="single" w:sz="4" w:space="0" w:color="000000"/>
              <w:bottom w:val="single" w:sz="4" w:space="0" w:color="000000"/>
              <w:right w:val="double" w:sz="12" w:space="0" w:color="000000"/>
            </w:tcBorders>
            <w:shd w:val="clear" w:color="auto" w:fill="D9D9D9" w:themeFill="background1" w:themeFillShade="D9"/>
            <w:tcMar>
              <w:top w:w="0" w:type="dxa"/>
              <w:left w:w="108" w:type="dxa"/>
              <w:bottom w:w="0" w:type="dxa"/>
              <w:right w:w="108" w:type="dxa"/>
            </w:tcMar>
            <w:vAlign w:val="center"/>
          </w:tcPr>
          <w:p w14:paraId="327A497C" w14:textId="77777777" w:rsidR="001B4091" w:rsidRPr="00417654" w:rsidRDefault="00DC07AC" w:rsidP="005F4AB0">
            <w:pPr>
              <w:jc w:val="center"/>
              <w:rPr>
                <w:rFonts w:cs="Arial"/>
                <w:b/>
                <w:bCs/>
                <w:sz w:val="22"/>
                <w:szCs w:val="22"/>
                <w:lang w:eastAsia="ar-SA"/>
              </w:rPr>
            </w:pPr>
            <w:r w:rsidRPr="00417654">
              <w:rPr>
                <w:rFonts w:cs="Arial"/>
                <w:b/>
                <w:bCs/>
                <w:sz w:val="22"/>
                <w:szCs w:val="22"/>
                <w:lang w:eastAsia="ar-SA"/>
              </w:rPr>
              <w:t>ДОКАЗИ</w:t>
            </w:r>
          </w:p>
        </w:tc>
      </w:tr>
      <w:tr w:rsidR="001B4091" w:rsidRPr="00417654" w14:paraId="5C538679" w14:textId="77777777" w:rsidTr="00DD6261">
        <w:trPr>
          <w:trHeight w:val="253"/>
          <w:jc w:val="center"/>
        </w:trPr>
        <w:tc>
          <w:tcPr>
            <w:tcW w:w="664" w:type="dxa"/>
            <w:vMerge/>
            <w:tcBorders>
              <w:top w:val="double" w:sz="12" w:space="0" w:color="000000"/>
              <w:left w:val="double" w:sz="12"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ED1C1B" w14:textId="77777777" w:rsidR="001B4091" w:rsidRPr="00417654" w:rsidRDefault="001B4091">
            <w:pPr>
              <w:suppressAutoHyphens w:val="0"/>
              <w:rPr>
                <w:rFonts w:cs="Arial"/>
                <w:sz w:val="22"/>
                <w:szCs w:val="22"/>
              </w:rPr>
            </w:pPr>
          </w:p>
        </w:tc>
        <w:tc>
          <w:tcPr>
            <w:tcW w:w="4723" w:type="dxa"/>
            <w:gridSpan w:val="2"/>
            <w:vMerge/>
            <w:tcBorders>
              <w:top w:val="doub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35BF03B" w14:textId="77777777" w:rsidR="001B4091" w:rsidRPr="00417654" w:rsidRDefault="001B4091">
            <w:pPr>
              <w:suppressAutoHyphens w:val="0"/>
              <w:rPr>
                <w:rFonts w:cs="Arial"/>
                <w:sz w:val="22"/>
                <w:szCs w:val="22"/>
              </w:rPr>
            </w:pPr>
          </w:p>
        </w:tc>
        <w:tc>
          <w:tcPr>
            <w:tcW w:w="5332" w:type="dxa"/>
            <w:vMerge/>
            <w:tcBorders>
              <w:top w:val="double" w:sz="12" w:space="0" w:color="000000"/>
              <w:left w:val="single" w:sz="4" w:space="0" w:color="000000"/>
              <w:bottom w:val="single" w:sz="4" w:space="0" w:color="000000"/>
              <w:right w:val="double" w:sz="12" w:space="0" w:color="000000"/>
            </w:tcBorders>
            <w:shd w:val="clear" w:color="auto" w:fill="D9D9D9" w:themeFill="background1" w:themeFillShade="D9"/>
            <w:tcMar>
              <w:top w:w="0" w:type="dxa"/>
              <w:left w:w="108" w:type="dxa"/>
              <w:bottom w:w="0" w:type="dxa"/>
              <w:right w:w="108" w:type="dxa"/>
            </w:tcMar>
          </w:tcPr>
          <w:p w14:paraId="191BD8A9" w14:textId="77777777" w:rsidR="001B4091" w:rsidRPr="00417654" w:rsidRDefault="001B4091">
            <w:pPr>
              <w:suppressAutoHyphens w:val="0"/>
              <w:rPr>
                <w:rFonts w:cs="Arial"/>
                <w:sz w:val="22"/>
                <w:szCs w:val="22"/>
              </w:rPr>
            </w:pPr>
          </w:p>
        </w:tc>
      </w:tr>
      <w:tr w:rsidR="001B4091" w:rsidRPr="00417654" w14:paraId="3459C8D4" w14:textId="77777777" w:rsidTr="00DD6261">
        <w:trPr>
          <w:trHeight w:val="405"/>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D9D9D9" w:themeFill="background1" w:themeFillShade="D9"/>
            <w:tcMar>
              <w:top w:w="0" w:type="dxa"/>
              <w:left w:w="108" w:type="dxa"/>
              <w:bottom w:w="0" w:type="dxa"/>
              <w:right w:w="108" w:type="dxa"/>
            </w:tcMar>
            <w:vAlign w:val="center"/>
          </w:tcPr>
          <w:p w14:paraId="0B5AC58F" w14:textId="77777777" w:rsidR="001B4091" w:rsidRPr="00417654" w:rsidRDefault="00DC07AC">
            <w:pPr>
              <w:autoSpaceDE w:val="0"/>
              <w:jc w:val="center"/>
              <w:rPr>
                <w:rFonts w:cs="Arial"/>
                <w:sz w:val="22"/>
                <w:szCs w:val="22"/>
              </w:rPr>
            </w:pPr>
            <w:r w:rsidRPr="00417654">
              <w:rPr>
                <w:rFonts w:cs="Arial"/>
                <w:b/>
                <w:sz w:val="22"/>
                <w:szCs w:val="22"/>
                <w:lang w:eastAsia="ar-SA"/>
              </w:rPr>
              <w:t>4.1. ОБАВЕЗНИ УСЛОВИ</w:t>
            </w:r>
          </w:p>
        </w:tc>
      </w:tr>
      <w:tr w:rsidR="001B4091" w:rsidRPr="00417654" w14:paraId="3395BCBB" w14:textId="77777777" w:rsidTr="00BC27B9">
        <w:trPr>
          <w:trHeight w:val="2616"/>
          <w:jc w:val="center"/>
        </w:trPr>
        <w:tc>
          <w:tcPr>
            <w:tcW w:w="66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A4A99" w14:textId="77777777" w:rsidR="001B4091" w:rsidRPr="00E30BA1" w:rsidRDefault="00DC07AC">
            <w:pPr>
              <w:jc w:val="center"/>
              <w:rPr>
                <w:rFonts w:cs="Arial"/>
                <w:b/>
                <w:bCs/>
                <w:lang w:eastAsia="ar-SA"/>
              </w:rPr>
            </w:pPr>
            <w:r w:rsidRPr="00E30BA1">
              <w:rPr>
                <w:rFonts w:cs="Arial"/>
                <w:b/>
                <w:bCs/>
                <w:lang w:eastAsia="ar-SA"/>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CCAC4" w14:textId="77777777" w:rsidR="001B4091" w:rsidRPr="00E30BA1" w:rsidRDefault="00DC07AC">
            <w:pPr>
              <w:rPr>
                <w:rFonts w:cs="Arial"/>
                <w:lang w:eastAsia="ar-SA"/>
              </w:rPr>
            </w:pPr>
            <w:r w:rsidRPr="00E30BA1">
              <w:rPr>
                <w:rFonts w:cs="Arial"/>
                <w:lang w:eastAsia="ar-SA"/>
              </w:rPr>
              <w:t>да је регистрован код надлежног органа, односно уписан у одговарајући регистар</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54B8C5A" w14:textId="77777777" w:rsidR="001B4091" w:rsidRPr="00E30BA1" w:rsidRDefault="00DC07AC" w:rsidP="001A046A">
            <w:pPr>
              <w:rPr>
                <w:rFonts w:cs="Arial"/>
              </w:rPr>
            </w:pPr>
            <w:r w:rsidRPr="00E30BA1">
              <w:rPr>
                <w:rFonts w:cs="Arial"/>
                <w:lang w:eastAsia="ar-SA"/>
              </w:rPr>
              <w:t xml:space="preserve">-Извод из регистра Агенције за привредне регистре (у даљем тексту: АПР-а), односно извод из регистра надлежног привредног </w:t>
            </w:r>
            <w:r w:rsidRPr="00E30BA1">
              <w:rPr>
                <w:rFonts w:cs="Arial"/>
              </w:rPr>
              <w:t>суда (за правна лица)</w:t>
            </w:r>
          </w:p>
          <w:p w14:paraId="6E546003" w14:textId="77777777" w:rsidR="001B4091" w:rsidRPr="00E30BA1" w:rsidRDefault="00DC07AC" w:rsidP="001A046A">
            <w:pPr>
              <w:rPr>
                <w:rFonts w:cs="Arial"/>
              </w:rPr>
            </w:pPr>
            <w:r w:rsidRPr="00E30BA1">
              <w:rPr>
                <w:rFonts w:cs="Arial"/>
              </w:rPr>
              <w:t>-Извод из регистра надлежног привредног суда (За установе)</w:t>
            </w:r>
          </w:p>
          <w:p w14:paraId="35F45517" w14:textId="77777777" w:rsidR="001B4091" w:rsidRPr="00E30BA1" w:rsidRDefault="00DC07AC" w:rsidP="001A046A">
            <w:pPr>
              <w:rPr>
                <w:rFonts w:cs="Arial"/>
              </w:rPr>
            </w:pPr>
            <w:r w:rsidRPr="00E30BA1">
              <w:rPr>
                <w:rFonts w:cs="Arial"/>
              </w:rPr>
              <w:t>-Извод из регистра АПР-а или извод из одговарајућег регистра (За предузетника)</w:t>
            </w:r>
          </w:p>
          <w:p w14:paraId="797132E3" w14:textId="77777777" w:rsidR="001B4091" w:rsidRPr="00E30BA1" w:rsidRDefault="00DC07AC">
            <w:pPr>
              <w:rPr>
                <w:rFonts w:cs="Arial"/>
              </w:rPr>
            </w:pPr>
            <w:r w:rsidRPr="00E30BA1">
              <w:rPr>
                <w:rFonts w:cs="Arial"/>
                <w:bCs/>
                <w:u w:val="single"/>
                <w:lang w:eastAsia="ar-SA"/>
              </w:rPr>
              <w:t>Напомена:</w:t>
            </w:r>
          </w:p>
          <w:p w14:paraId="06BA1F03" w14:textId="77777777" w:rsidR="001B4091" w:rsidRPr="00E30BA1" w:rsidRDefault="00DC07AC">
            <w:pPr>
              <w:rPr>
                <w:rFonts w:cs="Arial"/>
              </w:rPr>
            </w:pPr>
            <w:r w:rsidRPr="00E30BA1">
              <w:rPr>
                <w:rFonts w:cs="Arial"/>
                <w:bCs/>
                <w:lang w:eastAsia="ar-SA"/>
              </w:rPr>
              <w:t>-У случају да понуду подноси група понуђача, овај доказ доставити за сваког члана групе понуђача</w:t>
            </w:r>
          </w:p>
          <w:p w14:paraId="2D4462F9" w14:textId="77777777" w:rsidR="00BC1288" w:rsidRPr="00E30BA1" w:rsidRDefault="00DC07AC" w:rsidP="00BC27B9">
            <w:pPr>
              <w:rPr>
                <w:rFonts w:cs="Arial"/>
              </w:rPr>
            </w:pPr>
            <w:r w:rsidRPr="00E30BA1">
              <w:rPr>
                <w:rFonts w:cs="Arial"/>
                <w:bCs/>
                <w:lang w:eastAsia="ar-SA"/>
              </w:rPr>
              <w:t>- У случају да понуђач подноси понуду са подизвођачем, овај доказ доставити и за сваког подизвођача</w:t>
            </w:r>
            <w:r w:rsidR="00BC1288" w:rsidRPr="00E30BA1">
              <w:rPr>
                <w:rFonts w:cs="Arial"/>
                <w:bCs/>
                <w:lang w:eastAsia="ar-SA"/>
              </w:rPr>
              <w:t>;</w:t>
            </w:r>
          </w:p>
        </w:tc>
      </w:tr>
      <w:tr w:rsidR="001B4091" w:rsidRPr="00417654" w14:paraId="7A3EE2C8" w14:textId="77777777" w:rsidTr="00BC27B9">
        <w:trPr>
          <w:trHeight w:val="1041"/>
          <w:jc w:val="center"/>
        </w:trPr>
        <w:tc>
          <w:tcPr>
            <w:tcW w:w="66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61659" w14:textId="77777777" w:rsidR="001B4091" w:rsidRPr="00E30BA1" w:rsidRDefault="00DC07AC">
            <w:pPr>
              <w:jc w:val="center"/>
              <w:rPr>
                <w:rFonts w:cs="Arial"/>
                <w:b/>
                <w:bCs/>
                <w:lang w:eastAsia="ar-SA"/>
              </w:rPr>
            </w:pPr>
            <w:r w:rsidRPr="00E30BA1">
              <w:rPr>
                <w:rFonts w:cs="Arial"/>
                <w:b/>
                <w:bCs/>
                <w:lang w:eastAsia="ar-SA"/>
              </w:rPr>
              <w:t>2.</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40196" w14:textId="77777777" w:rsidR="001B4091" w:rsidRPr="00E30BA1" w:rsidRDefault="00DC07AC">
            <w:pPr>
              <w:tabs>
                <w:tab w:val="left" w:pos="1080"/>
              </w:tabs>
              <w:rPr>
                <w:rFonts w:cs="Arial"/>
              </w:rPr>
            </w:pPr>
            <w:r w:rsidRPr="00E30BA1">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6FDCC9A" w14:textId="77777777" w:rsidR="001B4091" w:rsidRPr="00E30BA1" w:rsidRDefault="00DC07AC">
            <w:pPr>
              <w:autoSpaceDE w:val="0"/>
              <w:rPr>
                <w:rFonts w:cs="Arial"/>
                <w:u w:val="single"/>
              </w:rPr>
            </w:pPr>
            <w:r w:rsidRPr="00E30BA1">
              <w:rPr>
                <w:rFonts w:eastAsia="Calibri" w:cs="Arial"/>
                <w:u w:val="single"/>
                <w:lang w:val="ru-RU"/>
              </w:rPr>
              <w:t xml:space="preserve">- </w:t>
            </w:r>
            <w:r w:rsidRPr="00E30BA1">
              <w:rPr>
                <w:rFonts w:eastAsia="Calibri" w:cs="Arial"/>
                <w:b/>
                <w:u w:val="single"/>
              </w:rPr>
              <w:t>за правно лице:</w:t>
            </w:r>
          </w:p>
          <w:p w14:paraId="319F2C7A" w14:textId="77777777" w:rsidR="001B4091" w:rsidRPr="00E30BA1" w:rsidRDefault="00DC07AC">
            <w:pPr>
              <w:rPr>
                <w:rFonts w:cs="Arial"/>
              </w:rPr>
            </w:pPr>
            <w:r w:rsidRPr="00E30BA1">
              <w:rPr>
                <w:rFonts w:cs="Arial"/>
              </w:rPr>
              <w:t>1) ЗА ЗАКОНСКОГ ЗАСТУПНИКА</w:t>
            </w:r>
            <w:r w:rsidRPr="00E30BA1">
              <w:rPr>
                <w:rFonts w:cs="Arial"/>
                <w:b/>
              </w:rPr>
              <w:t xml:space="preserve"> – уверење из казнене евиденције надлежне полицијске управе Министарства унутрашњих послова</w:t>
            </w:r>
            <w:r w:rsidRPr="00E30BA1">
              <w:rPr>
                <w:rFonts w:cs="Arial"/>
              </w:rPr>
              <w:t xml:space="preserve"> – захтев за издавање овог уверења може се поднети према </w:t>
            </w:r>
            <w:r w:rsidRPr="00E30BA1">
              <w:rPr>
                <w:rFonts w:cs="Arial"/>
                <w:b/>
              </w:rPr>
              <w:t>месту рођења</w:t>
            </w:r>
            <w:r w:rsidRPr="00E30BA1">
              <w:rPr>
                <w:rFonts w:cs="Arial"/>
              </w:rPr>
              <w:t xml:space="preserve"> или према </w:t>
            </w:r>
            <w:r w:rsidRPr="00E30BA1">
              <w:rPr>
                <w:rFonts w:cs="Arial"/>
                <w:b/>
              </w:rPr>
              <w:t>месту пребивалишта</w:t>
            </w:r>
            <w:r w:rsidRPr="00E30BA1">
              <w:rPr>
                <w:rFonts w:cs="Arial"/>
              </w:rPr>
              <w:t>.</w:t>
            </w:r>
          </w:p>
          <w:p w14:paraId="427A19D0" w14:textId="77777777" w:rsidR="001B4091" w:rsidRPr="00E30BA1" w:rsidRDefault="00DC07AC">
            <w:pPr>
              <w:rPr>
                <w:rFonts w:cs="Arial"/>
              </w:rPr>
            </w:pPr>
            <w:r w:rsidRPr="00E30BA1">
              <w:rPr>
                <w:rFonts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4" w:history="1">
              <w:r w:rsidRPr="00E30BA1">
                <w:rPr>
                  <w:rStyle w:val="Hyperlink"/>
                  <w:rFonts w:cs="Arial"/>
                </w:rPr>
                <w:t>http://www.bg.vi.sud.rs/lt/articles/o-visem-sudu/obavestenje-ke-za-pravna-lica.html</w:t>
              </w:r>
            </w:hyperlink>
          </w:p>
          <w:p w14:paraId="613D2411" w14:textId="77777777" w:rsidR="001B4091" w:rsidRPr="00E30BA1" w:rsidRDefault="00DC07AC">
            <w:pPr>
              <w:rPr>
                <w:rFonts w:cs="Arial"/>
              </w:rPr>
            </w:pPr>
            <w:r w:rsidRPr="00E30BA1">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30BA1">
              <w:rPr>
                <w:rFonts w:cs="Arial"/>
                <w:b/>
              </w:rPr>
              <w:t xml:space="preserve">Уверење Основног суда  </w:t>
            </w:r>
            <w:r w:rsidRPr="00E30BA1">
              <w:rPr>
                <w:rFonts w:cs="Arial"/>
              </w:rPr>
              <w:t>(</w:t>
            </w:r>
            <w:r w:rsidRPr="00E30BA1">
              <w:rPr>
                <w:rFonts w:cs="Arial"/>
                <w:b/>
              </w:rPr>
              <w:t>које обухвата и податке из казнене евиденције за кривична дела која су у надлежности редовног кривичног одељења Вишег суда</w:t>
            </w:r>
            <w:r w:rsidRPr="00E30BA1">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019D8269" w14:textId="77777777" w:rsidR="001B4091" w:rsidRPr="00E30BA1" w:rsidRDefault="00DC07AC">
            <w:pPr>
              <w:rPr>
                <w:rFonts w:cs="Arial"/>
                <w:b/>
              </w:rPr>
            </w:pPr>
            <w:r w:rsidRPr="00E30BA1">
              <w:rPr>
                <w:rFonts w:cs="Arial"/>
                <w:b/>
              </w:rPr>
              <w:t>Посебна напомена:</w:t>
            </w:r>
            <w:r w:rsidRPr="00E30BA1">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30BA1">
              <w:rPr>
                <w:rFonts w:cs="Arial"/>
                <w:u w:val="single"/>
              </w:rPr>
              <w:t>и</w:t>
            </w:r>
            <w:r w:rsidRPr="00E30BA1">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30BA1">
              <w:rPr>
                <w:rFonts w:cs="Arial"/>
                <w:b/>
              </w:rPr>
              <w:t>кривична дела против привреде и кривично дело примања мита.</w:t>
            </w:r>
          </w:p>
          <w:p w14:paraId="12A0AEA5" w14:textId="77777777" w:rsidR="005F4AB0" w:rsidRPr="00E30BA1" w:rsidRDefault="005F4AB0">
            <w:pPr>
              <w:rPr>
                <w:rFonts w:cs="Arial"/>
              </w:rPr>
            </w:pPr>
          </w:p>
          <w:p w14:paraId="3958A1C5" w14:textId="77777777" w:rsidR="00814B1D" w:rsidRPr="00E30BA1" w:rsidRDefault="00DC07AC">
            <w:pPr>
              <w:rPr>
                <w:rFonts w:cs="Arial"/>
                <w:b/>
              </w:rPr>
            </w:pPr>
            <w:r w:rsidRPr="00E30BA1">
              <w:rPr>
                <w:rFonts w:cs="Arial"/>
                <w:b/>
                <w:u w:val="single"/>
              </w:rPr>
              <w:t>- за физичко лице и предузетника:</w:t>
            </w:r>
          </w:p>
          <w:p w14:paraId="1842DFE4" w14:textId="77777777" w:rsidR="001B4091" w:rsidRPr="00E30BA1" w:rsidRDefault="00DC07AC">
            <w:pPr>
              <w:rPr>
                <w:rFonts w:cs="Arial"/>
              </w:rPr>
            </w:pPr>
            <w:r w:rsidRPr="00E30BA1">
              <w:rPr>
                <w:rFonts w:cs="Arial"/>
                <w:b/>
              </w:rPr>
              <w:t>Уверење из казнене евиденције надлежне полицијске управе Министарства унутрашњих послова</w:t>
            </w:r>
            <w:r w:rsidRPr="00E30BA1">
              <w:rPr>
                <w:rFonts w:cs="Arial"/>
              </w:rPr>
              <w:t xml:space="preserve"> – захтев за издавање овог уверења може се поднети према </w:t>
            </w:r>
            <w:r w:rsidRPr="00E30BA1">
              <w:rPr>
                <w:rFonts w:cs="Arial"/>
                <w:b/>
              </w:rPr>
              <w:t>месту рођења</w:t>
            </w:r>
            <w:r w:rsidRPr="00E30BA1">
              <w:rPr>
                <w:rFonts w:cs="Arial"/>
              </w:rPr>
              <w:t xml:space="preserve"> или према </w:t>
            </w:r>
            <w:r w:rsidRPr="00E30BA1">
              <w:rPr>
                <w:rFonts w:cs="Arial"/>
                <w:b/>
              </w:rPr>
              <w:t>месту пребивалишта</w:t>
            </w:r>
            <w:r w:rsidRPr="00E30BA1">
              <w:rPr>
                <w:rFonts w:cs="Arial"/>
              </w:rPr>
              <w:t>.</w:t>
            </w:r>
          </w:p>
          <w:p w14:paraId="5893FD67" w14:textId="77777777" w:rsidR="001B4091" w:rsidRPr="00E30BA1" w:rsidRDefault="00DC07AC">
            <w:pPr>
              <w:autoSpaceDE w:val="0"/>
              <w:rPr>
                <w:rFonts w:eastAsia="Calibri" w:cs="Arial"/>
                <w:i/>
              </w:rPr>
            </w:pPr>
            <w:r w:rsidRPr="00E30BA1">
              <w:rPr>
                <w:rFonts w:eastAsia="Calibri" w:cs="Arial"/>
                <w:i/>
              </w:rPr>
              <w:lastRenderedPageBreak/>
              <w:t>Напомена:</w:t>
            </w:r>
          </w:p>
          <w:p w14:paraId="406D2E83" w14:textId="77777777" w:rsidR="001B4091" w:rsidRPr="00E30BA1" w:rsidRDefault="00DC07AC" w:rsidP="00B66F21">
            <w:pPr>
              <w:widowControl/>
              <w:numPr>
                <w:ilvl w:val="0"/>
                <w:numId w:val="40"/>
              </w:numPr>
              <w:tabs>
                <w:tab w:val="left" w:pos="382"/>
              </w:tabs>
              <w:suppressAutoHyphens w:val="0"/>
              <w:snapToGrid w:val="0"/>
              <w:ind w:left="240" w:hanging="240"/>
              <w:textAlignment w:val="auto"/>
              <w:rPr>
                <w:rFonts w:eastAsia="Calibri" w:cs="Arial"/>
              </w:rPr>
            </w:pPr>
            <w:r w:rsidRPr="00E30BA1">
              <w:rPr>
                <w:rFonts w:eastAsia="Calibri" w:cs="Arial"/>
              </w:rPr>
              <w:t>У случају да понуду подноси правно лице потребно је доставити овај доказ и за правно лице и за законског заступника</w:t>
            </w:r>
          </w:p>
          <w:p w14:paraId="379E261E" w14:textId="77777777" w:rsidR="001B4091" w:rsidRPr="00E30BA1" w:rsidRDefault="00DC07AC" w:rsidP="00B66F21">
            <w:pPr>
              <w:widowControl/>
              <w:numPr>
                <w:ilvl w:val="0"/>
                <w:numId w:val="40"/>
              </w:numPr>
              <w:tabs>
                <w:tab w:val="left" w:pos="382"/>
              </w:tabs>
              <w:suppressAutoHyphens w:val="0"/>
              <w:snapToGrid w:val="0"/>
              <w:ind w:left="240" w:hanging="240"/>
              <w:textAlignment w:val="auto"/>
              <w:rPr>
                <w:rFonts w:eastAsia="Calibri" w:cs="Arial"/>
              </w:rPr>
            </w:pPr>
            <w:r w:rsidRPr="00E30BA1">
              <w:rPr>
                <w:rFonts w:eastAsia="Calibri" w:cs="Arial"/>
              </w:rPr>
              <w:t>У случају да правно лице има више законских заступника, ове доказе доставити за сваког од њих</w:t>
            </w:r>
          </w:p>
          <w:p w14:paraId="49290E29" w14:textId="77777777" w:rsidR="001B4091" w:rsidRPr="00E30BA1" w:rsidRDefault="00DC07AC" w:rsidP="00B66F21">
            <w:pPr>
              <w:widowControl/>
              <w:numPr>
                <w:ilvl w:val="0"/>
                <w:numId w:val="40"/>
              </w:numPr>
              <w:tabs>
                <w:tab w:val="left" w:pos="382"/>
              </w:tabs>
              <w:suppressAutoHyphens w:val="0"/>
              <w:snapToGrid w:val="0"/>
              <w:ind w:left="240" w:hanging="240"/>
              <w:textAlignment w:val="auto"/>
              <w:rPr>
                <w:rFonts w:cs="Arial"/>
              </w:rPr>
            </w:pPr>
            <w:r w:rsidRPr="00E30BA1">
              <w:rPr>
                <w:rFonts w:eastAsia="Calibri" w:cs="Arial"/>
              </w:rPr>
              <w:t>У случају да понуду подноси група понуђача, ове доказе доставити за сваког члана групе понуђача</w:t>
            </w:r>
          </w:p>
          <w:p w14:paraId="47111CC0" w14:textId="77777777" w:rsidR="001B4091" w:rsidRPr="00E30BA1" w:rsidRDefault="00DC07AC" w:rsidP="00B66F21">
            <w:pPr>
              <w:widowControl/>
              <w:numPr>
                <w:ilvl w:val="0"/>
                <w:numId w:val="40"/>
              </w:numPr>
              <w:tabs>
                <w:tab w:val="left" w:pos="382"/>
              </w:tabs>
              <w:suppressAutoHyphens w:val="0"/>
              <w:snapToGrid w:val="0"/>
              <w:ind w:left="240" w:hanging="240"/>
              <w:textAlignment w:val="auto"/>
              <w:rPr>
                <w:rFonts w:cs="Arial"/>
              </w:rPr>
            </w:pPr>
            <w:r w:rsidRPr="00E30BA1">
              <w:rPr>
                <w:rFonts w:eastAsia="Calibri" w:cs="Arial"/>
              </w:rPr>
              <w:t>У случају да понуђач подноси понуду са подизвођачем, ове доказе доставити и за сваког подизвођача</w:t>
            </w:r>
          </w:p>
          <w:p w14:paraId="7688D421" w14:textId="77777777" w:rsidR="001B4091" w:rsidRPr="00E30BA1" w:rsidRDefault="00DC07AC" w:rsidP="002A2E52">
            <w:pPr>
              <w:tabs>
                <w:tab w:val="left" w:pos="680"/>
              </w:tabs>
              <w:snapToGrid w:val="0"/>
              <w:rPr>
                <w:rFonts w:cs="Arial"/>
              </w:rPr>
            </w:pPr>
            <w:r w:rsidRPr="00E30BA1">
              <w:rPr>
                <w:rFonts w:eastAsia="Calibri" w:cs="Arial"/>
                <w:b/>
              </w:rPr>
              <w:t>Ови докази не могу бити старији од два месеца пре отварања понуда</w:t>
            </w:r>
            <w:r w:rsidRPr="00E30BA1">
              <w:rPr>
                <w:rFonts w:eastAsia="Calibri" w:cs="Arial"/>
              </w:rPr>
              <w:t>.</w:t>
            </w:r>
          </w:p>
        </w:tc>
      </w:tr>
      <w:tr w:rsidR="001B4091" w:rsidRPr="00417654" w14:paraId="420B3B70" w14:textId="77777777" w:rsidTr="00BC27B9">
        <w:trPr>
          <w:jc w:val="center"/>
        </w:trPr>
        <w:tc>
          <w:tcPr>
            <w:tcW w:w="66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F08F7" w14:textId="77777777" w:rsidR="001B4091" w:rsidRPr="00E30BA1" w:rsidRDefault="00DC07AC">
            <w:pPr>
              <w:jc w:val="center"/>
              <w:rPr>
                <w:rFonts w:cs="Arial"/>
              </w:rPr>
            </w:pPr>
            <w:r w:rsidRPr="00E30BA1">
              <w:rPr>
                <w:rFonts w:cs="Arial"/>
                <w:b/>
                <w:bCs/>
                <w:lang w:eastAsia="ar-SA"/>
              </w:rPr>
              <w:lastRenderedPageBreak/>
              <w:t>3.</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7E4BD" w14:textId="77777777" w:rsidR="001B4091" w:rsidRPr="00E30BA1" w:rsidRDefault="00DC07AC">
            <w:pPr>
              <w:rPr>
                <w:rFonts w:cs="Arial"/>
              </w:rPr>
            </w:pPr>
            <w:r w:rsidRPr="00E30BA1">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9EF0DE9" w14:textId="77777777" w:rsidR="001B4091" w:rsidRPr="00E30BA1"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2F58905" w14:textId="77777777" w:rsidR="001B4091" w:rsidRPr="00E30BA1" w:rsidRDefault="00410F6E">
            <w:pPr>
              <w:snapToGrid w:val="0"/>
              <w:rPr>
                <w:rFonts w:cs="Arial"/>
              </w:rPr>
            </w:pPr>
            <w:r w:rsidRPr="00E30BA1">
              <w:rPr>
                <w:rFonts w:eastAsia="Calibri" w:cs="Arial"/>
                <w:lang w:val="ru-RU"/>
              </w:rPr>
              <w:t>-</w:t>
            </w:r>
            <w:r w:rsidR="00DC07AC" w:rsidRPr="00E30BA1">
              <w:rPr>
                <w:rFonts w:eastAsia="Calibri" w:cs="Arial"/>
                <w:b/>
                <w:u w:val="single"/>
                <w:lang w:val="ru-RU"/>
              </w:rPr>
              <w:t>за правно лице, предузетнике и физичка лица:</w:t>
            </w:r>
          </w:p>
          <w:p w14:paraId="50967BCD" w14:textId="77777777" w:rsidR="001B4091" w:rsidRPr="00E30BA1" w:rsidRDefault="00DC07AC">
            <w:pPr>
              <w:snapToGrid w:val="0"/>
              <w:rPr>
                <w:rFonts w:cs="Arial"/>
              </w:rPr>
            </w:pPr>
            <w:r w:rsidRPr="00E30BA1">
              <w:rPr>
                <w:rFonts w:eastAsia="Calibri" w:cs="Arial"/>
                <w:b/>
                <w:lang w:val="ru-RU"/>
              </w:rPr>
              <w:t>1.Уверење Пореске управе</w:t>
            </w:r>
            <w:r w:rsidRPr="00E30BA1">
              <w:rPr>
                <w:rFonts w:eastAsia="Calibri" w:cs="Arial"/>
                <w:lang w:val="ru-RU"/>
              </w:rPr>
              <w:t xml:space="preserve"> Министарства финансија да је измирио доспеле порезе и доприносе </w:t>
            </w:r>
            <w:r w:rsidRPr="00E30BA1">
              <w:rPr>
                <w:rFonts w:eastAsia="Calibri" w:cs="Arial"/>
                <w:b/>
                <w:u w:val="single"/>
                <w:lang w:val="ru-RU"/>
              </w:rPr>
              <w:t>и</w:t>
            </w:r>
          </w:p>
          <w:p w14:paraId="38185265" w14:textId="77777777" w:rsidR="001B4091" w:rsidRPr="00E30BA1" w:rsidRDefault="00DC07AC">
            <w:pPr>
              <w:snapToGrid w:val="0"/>
              <w:rPr>
                <w:rFonts w:cs="Arial"/>
              </w:rPr>
            </w:pPr>
            <w:r w:rsidRPr="00E30BA1">
              <w:rPr>
                <w:rFonts w:eastAsia="Calibri" w:cs="Arial"/>
                <w:b/>
                <w:lang w:val="ru-RU"/>
              </w:rPr>
              <w:t>2.Уверење Управе јавних прихода локалне самоуправе (града, односно општине</w:t>
            </w:r>
            <w:r w:rsidRPr="00E30BA1">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181DCE40" w14:textId="77777777" w:rsidR="001B4091" w:rsidRPr="00E30BA1" w:rsidRDefault="00DC07AC">
            <w:pPr>
              <w:snapToGrid w:val="0"/>
              <w:rPr>
                <w:rFonts w:eastAsia="Calibri" w:cs="Arial"/>
                <w:lang w:val="ru-RU"/>
              </w:rPr>
            </w:pPr>
            <w:r w:rsidRPr="00E30BA1">
              <w:rPr>
                <w:rFonts w:eastAsia="Calibri" w:cs="Arial"/>
                <w:lang w:val="ru-RU"/>
              </w:rPr>
              <w:t>Напомена:</w:t>
            </w:r>
          </w:p>
          <w:p w14:paraId="4A7E33C2" w14:textId="77777777" w:rsidR="001B4091" w:rsidRPr="00E30BA1" w:rsidRDefault="00DC07AC" w:rsidP="00CF082D">
            <w:pPr>
              <w:widowControl/>
              <w:numPr>
                <w:ilvl w:val="0"/>
                <w:numId w:val="41"/>
              </w:numPr>
              <w:suppressAutoHyphens w:val="0"/>
              <w:snapToGrid w:val="0"/>
              <w:ind w:left="382" w:hanging="357"/>
              <w:jc w:val="both"/>
              <w:textAlignment w:val="auto"/>
              <w:rPr>
                <w:rFonts w:cs="Arial"/>
              </w:rPr>
            </w:pPr>
            <w:r w:rsidRPr="00E30BA1">
              <w:rPr>
                <w:rFonts w:eastAsia="Calibri" w:cs="Arial"/>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66947064" w14:textId="77777777" w:rsidR="001B4091" w:rsidRPr="00E30BA1" w:rsidRDefault="00DC07AC" w:rsidP="00CF082D">
            <w:pPr>
              <w:widowControl/>
              <w:numPr>
                <w:ilvl w:val="0"/>
                <w:numId w:val="41"/>
              </w:numPr>
              <w:suppressAutoHyphens w:val="0"/>
              <w:snapToGrid w:val="0"/>
              <w:ind w:left="382" w:hanging="357"/>
              <w:jc w:val="both"/>
              <w:textAlignment w:val="auto"/>
              <w:rPr>
                <w:rFonts w:cs="Arial"/>
              </w:rPr>
            </w:pPr>
            <w:r w:rsidRPr="00E30BA1">
              <w:rPr>
                <w:rFonts w:eastAsia="Calibri" w:cs="Arial"/>
              </w:rPr>
              <w:t xml:space="preserve">Уколико је понуђач у поступку приватизације, уместо горе наведена два доказа, потребно је доставити </w:t>
            </w:r>
            <w:r w:rsidRPr="00E30BA1">
              <w:rPr>
                <w:rFonts w:eastAsia="Calibri" w:cs="Arial"/>
                <w:b/>
              </w:rPr>
              <w:t>у</w:t>
            </w:r>
            <w:r w:rsidRPr="00E30BA1">
              <w:rPr>
                <w:rFonts w:eastAsia="Calibri" w:cs="Arial"/>
                <w:b/>
                <w:lang w:val="ru-RU"/>
              </w:rPr>
              <w:t>верење Агенције за приватизацију да се налази у поступку приватизације</w:t>
            </w:r>
          </w:p>
          <w:p w14:paraId="67A8A124" w14:textId="77777777" w:rsidR="001B4091" w:rsidRPr="00E30BA1" w:rsidRDefault="00DC07AC" w:rsidP="00CF082D">
            <w:pPr>
              <w:widowControl/>
              <w:numPr>
                <w:ilvl w:val="0"/>
                <w:numId w:val="41"/>
              </w:numPr>
              <w:suppressAutoHyphens w:val="0"/>
              <w:snapToGrid w:val="0"/>
              <w:ind w:left="382" w:hanging="357"/>
              <w:jc w:val="both"/>
              <w:textAlignment w:val="auto"/>
              <w:rPr>
                <w:rFonts w:eastAsia="Calibri" w:cs="Arial"/>
              </w:rPr>
            </w:pPr>
            <w:r w:rsidRPr="00E30BA1">
              <w:rPr>
                <w:rFonts w:eastAsia="Calibri" w:cs="Arial"/>
              </w:rPr>
              <w:t>У случају да понуду подноси група понуђача, ове доказе доставити за сваког учесника из групе</w:t>
            </w:r>
          </w:p>
          <w:p w14:paraId="4B3AC2BC" w14:textId="77777777" w:rsidR="00410F6E" w:rsidRPr="00E30BA1" w:rsidRDefault="00DC07AC" w:rsidP="00B25BA1">
            <w:pPr>
              <w:widowControl/>
              <w:numPr>
                <w:ilvl w:val="0"/>
                <w:numId w:val="42"/>
              </w:numPr>
              <w:suppressAutoHyphens w:val="0"/>
              <w:snapToGrid w:val="0"/>
              <w:ind w:left="382" w:hanging="357"/>
              <w:jc w:val="both"/>
              <w:textAlignment w:val="auto"/>
              <w:rPr>
                <w:rFonts w:cs="Arial"/>
              </w:rPr>
            </w:pPr>
            <w:r w:rsidRPr="00E30BA1">
              <w:rPr>
                <w:rFonts w:eastAsia="Calibri" w:cs="Arial"/>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284D8C47" w14:textId="77777777" w:rsidR="001B4091" w:rsidRPr="00E30BA1" w:rsidRDefault="00DC07AC">
            <w:pPr>
              <w:snapToGrid w:val="0"/>
              <w:rPr>
                <w:rFonts w:cs="Arial"/>
              </w:rPr>
            </w:pPr>
            <w:r w:rsidRPr="00E30BA1">
              <w:rPr>
                <w:rFonts w:eastAsia="Calibri" w:cs="Arial"/>
                <w:b/>
              </w:rPr>
              <w:t>Ови докази не могу бити старији од два месеца пре отварања понуда</w:t>
            </w:r>
            <w:r w:rsidRPr="00E30BA1">
              <w:rPr>
                <w:rFonts w:eastAsia="Calibri" w:cs="Arial"/>
              </w:rPr>
              <w:t>.</w:t>
            </w:r>
          </w:p>
        </w:tc>
      </w:tr>
      <w:tr w:rsidR="001B4091" w:rsidRPr="00417654" w14:paraId="6C6A20E6" w14:textId="77777777" w:rsidTr="00BC27B9">
        <w:trPr>
          <w:jc w:val="center"/>
        </w:trPr>
        <w:tc>
          <w:tcPr>
            <w:tcW w:w="66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401A4" w14:textId="77777777" w:rsidR="001B4091" w:rsidRPr="00E30BA1" w:rsidRDefault="00DC07AC">
            <w:pPr>
              <w:jc w:val="center"/>
              <w:rPr>
                <w:rFonts w:cs="Arial"/>
                <w:b/>
                <w:bCs/>
                <w:lang w:eastAsia="ar-SA"/>
              </w:rPr>
            </w:pPr>
            <w:r w:rsidRPr="00E30BA1">
              <w:rPr>
                <w:rFonts w:cs="Arial"/>
                <w:b/>
                <w:bCs/>
                <w:lang w:eastAsia="ar-SA"/>
              </w:rPr>
              <w:t>4.</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FD523" w14:textId="77777777" w:rsidR="001B4091" w:rsidRPr="00E30BA1" w:rsidRDefault="00DC07AC">
            <w:pPr>
              <w:rPr>
                <w:rFonts w:cs="Arial"/>
              </w:rPr>
            </w:pPr>
            <w:r w:rsidRPr="00E30BA1">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45D04A0D" w14:textId="77777777" w:rsidR="001B4091" w:rsidRPr="00E30BA1"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2B5A040" w14:textId="77777777" w:rsidR="004C4AB5" w:rsidRPr="00E30BA1" w:rsidRDefault="00DC07AC">
            <w:pPr>
              <w:tabs>
                <w:tab w:val="left" w:pos="680"/>
              </w:tabs>
              <w:snapToGrid w:val="0"/>
              <w:rPr>
                <w:rFonts w:eastAsia="Calibri" w:cs="Arial"/>
              </w:rPr>
            </w:pPr>
            <w:r w:rsidRPr="00E30BA1">
              <w:rPr>
                <w:rFonts w:eastAsia="Calibri" w:cs="Arial"/>
              </w:rPr>
              <w:t>Потписан и оверен Образац изјаве на основу члан</w:t>
            </w:r>
            <w:r w:rsidR="00D823D9" w:rsidRPr="00E30BA1">
              <w:rPr>
                <w:rFonts w:eastAsia="Calibri" w:cs="Arial"/>
              </w:rPr>
              <w:t>а 75. став 2. ЗЈН (</w:t>
            </w:r>
            <w:r w:rsidR="00D823D9" w:rsidRPr="00E30BA1">
              <w:rPr>
                <w:rFonts w:eastAsia="Calibri" w:cs="Arial"/>
                <w:b/>
              </w:rPr>
              <w:t>Образац бр</w:t>
            </w:r>
            <w:r w:rsidR="004C4AB5" w:rsidRPr="00E30BA1">
              <w:rPr>
                <w:rFonts w:eastAsia="Calibri" w:cs="Arial"/>
                <w:b/>
              </w:rPr>
              <w:t>ој</w:t>
            </w:r>
            <w:r w:rsidR="00D823D9" w:rsidRPr="00E30BA1">
              <w:rPr>
                <w:rFonts w:eastAsia="Calibri" w:cs="Arial"/>
                <w:b/>
              </w:rPr>
              <w:t xml:space="preserve"> 4</w:t>
            </w:r>
            <w:r w:rsidRPr="00E30BA1">
              <w:rPr>
                <w:rFonts w:eastAsia="Calibri" w:cs="Arial"/>
              </w:rPr>
              <w:t>)</w:t>
            </w:r>
          </w:p>
          <w:p w14:paraId="6CD1ABB0" w14:textId="77777777" w:rsidR="001B4091" w:rsidRPr="00E30BA1" w:rsidRDefault="00DC07AC">
            <w:pPr>
              <w:tabs>
                <w:tab w:val="left" w:pos="680"/>
              </w:tabs>
              <w:snapToGrid w:val="0"/>
              <w:rPr>
                <w:rFonts w:cs="Arial"/>
              </w:rPr>
            </w:pPr>
            <w:r w:rsidRPr="00E30BA1">
              <w:rPr>
                <w:rFonts w:eastAsia="Calibri" w:cs="Arial"/>
                <w:i/>
              </w:rPr>
              <w:t>Напомена:</w:t>
            </w:r>
          </w:p>
          <w:p w14:paraId="42B4631E" w14:textId="77777777" w:rsidR="001B4091" w:rsidRPr="00E30BA1" w:rsidRDefault="00DC07AC" w:rsidP="00CF082D">
            <w:pPr>
              <w:widowControl/>
              <w:numPr>
                <w:ilvl w:val="0"/>
                <w:numId w:val="43"/>
              </w:numPr>
              <w:tabs>
                <w:tab w:val="left" w:pos="-1480"/>
              </w:tabs>
              <w:suppressAutoHyphens w:val="0"/>
              <w:snapToGrid w:val="0"/>
              <w:ind w:left="240" w:hanging="240"/>
              <w:jc w:val="both"/>
              <w:textAlignment w:val="auto"/>
              <w:rPr>
                <w:rFonts w:cs="Arial"/>
              </w:rPr>
            </w:pPr>
            <w:r w:rsidRPr="00E30BA1">
              <w:rPr>
                <w:rFonts w:eastAsia="Calibri" w:cs="Arial"/>
              </w:rPr>
              <w:t xml:space="preserve">Изјава мора да буде потписана од стране овалшћеног лица за заступање понуђача </w:t>
            </w:r>
            <w:r w:rsidRPr="00E30BA1">
              <w:rPr>
                <w:rFonts w:eastAsia="Calibri" w:cs="Arial"/>
                <w:highlight w:val="yellow"/>
              </w:rPr>
              <w:t>и оверена печатом</w:t>
            </w:r>
            <w:r w:rsidRPr="00E30BA1">
              <w:rPr>
                <w:rFonts w:eastAsia="Calibri" w:cs="Arial"/>
              </w:rPr>
              <w:t>.</w:t>
            </w:r>
          </w:p>
          <w:p w14:paraId="1D4B4A32" w14:textId="77777777" w:rsidR="001B4091" w:rsidRPr="00E30BA1" w:rsidRDefault="00DC07AC" w:rsidP="00CF082D">
            <w:pPr>
              <w:widowControl/>
              <w:numPr>
                <w:ilvl w:val="0"/>
                <w:numId w:val="43"/>
              </w:numPr>
              <w:tabs>
                <w:tab w:val="left" w:pos="-1480"/>
              </w:tabs>
              <w:suppressAutoHyphens w:val="0"/>
              <w:snapToGrid w:val="0"/>
              <w:ind w:left="240" w:hanging="240"/>
              <w:jc w:val="both"/>
              <w:textAlignment w:val="auto"/>
              <w:rPr>
                <w:rFonts w:cs="Arial"/>
              </w:rPr>
            </w:pPr>
            <w:r w:rsidRPr="00E30BA1">
              <w:rPr>
                <w:rFonts w:eastAsia="Calibri" w:cs="Arial"/>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w:t>
            </w:r>
            <w:r w:rsidRPr="00E30BA1">
              <w:rPr>
                <w:rFonts w:eastAsia="Calibri" w:cs="Arial"/>
                <w:highlight w:val="yellow"/>
              </w:rPr>
              <w:t>и оверена печатом.</w:t>
            </w:r>
          </w:p>
        </w:tc>
      </w:tr>
      <w:tr w:rsidR="001B4091" w:rsidRPr="00417654" w14:paraId="7B8A118F" w14:textId="77777777" w:rsidTr="007573EB">
        <w:trPr>
          <w:trHeight w:val="77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D9D9D9" w:themeFill="background1" w:themeFillShade="D9"/>
            <w:tcMar>
              <w:top w:w="0" w:type="dxa"/>
              <w:left w:w="108" w:type="dxa"/>
              <w:bottom w:w="0" w:type="dxa"/>
              <w:right w:w="108" w:type="dxa"/>
            </w:tcMar>
            <w:vAlign w:val="center"/>
          </w:tcPr>
          <w:p w14:paraId="3E7D155C" w14:textId="77777777" w:rsidR="001B4091" w:rsidRPr="00E30BA1" w:rsidRDefault="00DC07AC">
            <w:pPr>
              <w:autoSpaceDE w:val="0"/>
              <w:jc w:val="center"/>
              <w:rPr>
                <w:rFonts w:cs="Arial"/>
              </w:rPr>
            </w:pPr>
            <w:r w:rsidRPr="00E30BA1">
              <w:rPr>
                <w:rFonts w:cs="Arial"/>
                <w:b/>
                <w:lang w:eastAsia="ar-SA"/>
              </w:rPr>
              <w:t>4.2</w:t>
            </w:r>
            <w:r w:rsidR="007D6141" w:rsidRPr="00E30BA1">
              <w:rPr>
                <w:rFonts w:cs="Arial"/>
                <w:b/>
                <w:lang w:eastAsia="ar-SA"/>
              </w:rPr>
              <w:t>.</w:t>
            </w:r>
            <w:r w:rsidRPr="00E30BA1">
              <w:rPr>
                <w:rFonts w:cs="Arial"/>
                <w:b/>
                <w:lang w:eastAsia="ar-SA"/>
              </w:rPr>
              <w:t xml:space="preserve"> ДОДАТНИ УСЛОВИ</w:t>
            </w:r>
          </w:p>
          <w:p w14:paraId="5FA9435C" w14:textId="77777777" w:rsidR="00122694" w:rsidRPr="00E30BA1" w:rsidRDefault="00DC07AC" w:rsidP="00814B1D">
            <w:pPr>
              <w:autoSpaceDE w:val="0"/>
              <w:jc w:val="center"/>
              <w:rPr>
                <w:rFonts w:cs="Arial"/>
              </w:rPr>
            </w:pPr>
            <w:r w:rsidRPr="00E30BA1">
              <w:rPr>
                <w:rFonts w:cs="Arial"/>
                <w:b/>
                <w:lang w:eastAsia="ar-SA"/>
              </w:rPr>
              <w:t>ЗА УЧЕШЋЕ У ПОСТУПКУ ЈАВНЕ НАБАВКЕ ИЗ ЧЛАНА 76. З</w:t>
            </w:r>
            <w:r w:rsidR="00065990" w:rsidRPr="00E30BA1">
              <w:rPr>
                <w:rFonts w:cs="Arial"/>
                <w:b/>
                <w:lang w:eastAsia="ar-SA"/>
              </w:rPr>
              <w:t>ЈН</w:t>
            </w:r>
          </w:p>
        </w:tc>
      </w:tr>
      <w:tr w:rsidR="001127B2" w:rsidRPr="00417654" w14:paraId="6A867585" w14:textId="77777777" w:rsidTr="00727A71">
        <w:trPr>
          <w:jc w:val="center"/>
        </w:trPr>
        <w:tc>
          <w:tcPr>
            <w:tcW w:w="664" w:type="dxa"/>
            <w:tcBorders>
              <w:top w:val="single" w:sz="4" w:space="0" w:color="000000"/>
              <w:left w:val="double" w:sz="12"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AD0A5CA" w14:textId="77777777" w:rsidR="001127B2" w:rsidRPr="00E30BA1" w:rsidRDefault="00D974C3" w:rsidP="001127B2">
            <w:pPr>
              <w:jc w:val="center"/>
              <w:rPr>
                <w:rFonts w:cs="Arial"/>
                <w:b/>
                <w:bCs/>
                <w:lang w:eastAsia="ar-SA"/>
              </w:rPr>
            </w:pPr>
            <w:r w:rsidRPr="00E30BA1">
              <w:rPr>
                <w:rFonts w:cs="Arial"/>
                <w:b/>
                <w:bCs/>
                <w:lang w:eastAsia="ar-SA"/>
              </w:rPr>
              <w:t>5</w:t>
            </w:r>
            <w:r w:rsidR="001127B2" w:rsidRPr="00E30BA1">
              <w:rPr>
                <w:rFonts w:cs="Arial"/>
                <w:b/>
                <w:bCs/>
                <w:lang w:eastAsia="ar-SA"/>
              </w:rPr>
              <w:t>.</w:t>
            </w:r>
          </w:p>
        </w:tc>
        <w:tc>
          <w:tcPr>
            <w:tcW w:w="4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268D" w14:textId="77777777" w:rsidR="00D11B0F" w:rsidRPr="00E30BA1" w:rsidRDefault="00D11B0F" w:rsidP="00D11B0F">
            <w:pPr>
              <w:snapToGrid w:val="0"/>
              <w:spacing w:line="276" w:lineRule="auto"/>
              <w:rPr>
                <w:b/>
                <w:bCs/>
                <w:u w:val="single"/>
              </w:rPr>
            </w:pPr>
            <w:r w:rsidRPr="00E30BA1">
              <w:rPr>
                <w:b/>
                <w:bCs/>
                <w:u w:val="single"/>
              </w:rPr>
              <w:t xml:space="preserve">Финансијски капацитет </w:t>
            </w:r>
          </w:p>
          <w:p w14:paraId="7654C5E9" w14:textId="77777777" w:rsidR="00D11B0F" w:rsidRPr="00E30BA1" w:rsidRDefault="00D11B0F" w:rsidP="00D11B0F">
            <w:pPr>
              <w:pStyle w:val="MilaColestyle"/>
              <w:numPr>
                <w:ilvl w:val="0"/>
                <w:numId w:val="0"/>
              </w:numPr>
              <w:snapToGrid w:val="0"/>
              <w:spacing w:before="0" w:after="0"/>
              <w:ind w:left="357" w:hanging="357"/>
              <w:rPr>
                <w:iCs/>
                <w:sz w:val="20"/>
                <w:szCs w:val="20"/>
              </w:rPr>
            </w:pPr>
            <w:r w:rsidRPr="00E30BA1">
              <w:rPr>
                <w:iCs/>
                <w:sz w:val="20"/>
                <w:szCs w:val="20"/>
              </w:rPr>
              <w:t>Понуђач располаже неопходним</w:t>
            </w:r>
          </w:p>
          <w:p w14:paraId="2D3981EB" w14:textId="77777777" w:rsidR="00D11B0F" w:rsidRPr="00E30BA1" w:rsidRDefault="00D11B0F" w:rsidP="00D11B0F">
            <w:pPr>
              <w:pStyle w:val="MilaColestyle"/>
              <w:numPr>
                <w:ilvl w:val="0"/>
                <w:numId w:val="0"/>
              </w:numPr>
              <w:snapToGrid w:val="0"/>
              <w:spacing w:before="0" w:after="0"/>
              <w:ind w:left="357" w:hanging="357"/>
              <w:rPr>
                <w:iCs/>
                <w:sz w:val="20"/>
                <w:szCs w:val="20"/>
              </w:rPr>
            </w:pPr>
            <w:r w:rsidRPr="00E30BA1">
              <w:rPr>
                <w:bCs w:val="0"/>
                <w:iCs/>
                <w:sz w:val="20"/>
                <w:szCs w:val="20"/>
              </w:rPr>
              <w:t>финансијским капацитетом</w:t>
            </w:r>
            <w:r w:rsidRPr="00E30BA1">
              <w:rPr>
                <w:iCs/>
                <w:sz w:val="20"/>
                <w:szCs w:val="20"/>
              </w:rPr>
              <w:t xml:space="preserve"> ако:</w:t>
            </w:r>
          </w:p>
          <w:p w14:paraId="1239DB08" w14:textId="77777777" w:rsidR="001127B2" w:rsidRDefault="00D11B0F" w:rsidP="00D11B0F">
            <w:pPr>
              <w:snapToGrid w:val="0"/>
              <w:spacing w:line="276" w:lineRule="auto"/>
              <w:rPr>
                <w:rFonts w:cs="Arial"/>
                <w:lang w:eastAsia="ar-SA"/>
              </w:rPr>
            </w:pPr>
            <w:r w:rsidRPr="00E30BA1">
              <w:rPr>
                <w:rFonts w:cs="Arial"/>
                <w:lang w:eastAsia="ar-SA"/>
              </w:rPr>
              <w:t>- у последњих 6 (шест) месеци који претходе дану објаве позива за подношење понуда на Порталу јавних набавки  није био неликвидан;</w:t>
            </w:r>
          </w:p>
          <w:p w14:paraId="50948065" w14:textId="77777777" w:rsidR="00E30BA1" w:rsidRPr="00E30BA1" w:rsidRDefault="00E30BA1" w:rsidP="00D11B0F">
            <w:pPr>
              <w:snapToGrid w:val="0"/>
              <w:spacing w:line="276" w:lineRule="auto"/>
              <w:rPr>
                <w:rFonts w:cs="Arial"/>
                <w:lang w:eastAsia="ar-SA"/>
              </w:rPr>
            </w:pPr>
          </w:p>
          <w:p w14:paraId="6C0E8F43" w14:textId="77777777" w:rsidR="00E30BA1" w:rsidRPr="00E30BA1" w:rsidRDefault="00E30BA1" w:rsidP="00E30BA1">
            <w:pPr>
              <w:jc w:val="both"/>
              <w:rPr>
                <w:rFonts w:cs="Arial"/>
                <w:b/>
                <w:i/>
                <w:u w:val="single"/>
                <w:lang w:eastAsia="zh-CN"/>
              </w:rPr>
            </w:pPr>
            <w:r w:rsidRPr="00E30BA1">
              <w:rPr>
                <w:rFonts w:cs="Arial"/>
                <w:i/>
                <w:u w:val="single"/>
                <w:lang w:val="sr-Cyrl-RS" w:eastAsia="zh-CN"/>
              </w:rPr>
              <w:lastRenderedPageBreak/>
              <w:t xml:space="preserve">      </w:t>
            </w:r>
            <w:r w:rsidRPr="00E30BA1">
              <w:rPr>
                <w:rFonts w:cs="Arial"/>
                <w:b/>
                <w:i/>
                <w:u w:val="single"/>
                <w:lang w:eastAsia="zh-CN"/>
              </w:rPr>
              <w:t>Образложење захтеваног</w:t>
            </w:r>
            <w:r w:rsidRPr="00E30BA1">
              <w:rPr>
                <w:rFonts w:cs="Arial"/>
                <w:b/>
                <w:i/>
                <w:u w:val="single"/>
                <w:lang w:val="sr-Cyrl-RS" w:eastAsia="zh-CN"/>
              </w:rPr>
              <w:t xml:space="preserve">   </w:t>
            </w:r>
            <w:r w:rsidRPr="00E30BA1">
              <w:rPr>
                <w:rFonts w:cs="Arial"/>
                <w:b/>
                <w:i/>
                <w:u w:val="single"/>
                <w:lang w:eastAsia="zh-CN"/>
              </w:rPr>
              <w:t xml:space="preserve"> </w:t>
            </w:r>
            <w:r w:rsidRPr="00E30BA1">
              <w:rPr>
                <w:rFonts w:cs="Arial"/>
                <w:b/>
                <w:i/>
                <w:u w:val="single"/>
                <w:lang w:val="sr-Cyrl-RS" w:eastAsia="zh-CN"/>
              </w:rPr>
              <w:t xml:space="preserve">    </w:t>
            </w:r>
            <w:r w:rsidRPr="00E30BA1">
              <w:rPr>
                <w:rFonts w:cs="Arial"/>
                <w:b/>
                <w:i/>
                <w:u w:val="single"/>
                <w:lang w:eastAsia="zh-CN"/>
              </w:rPr>
              <w:t xml:space="preserve">неопходног финансијског капацитета : </w:t>
            </w:r>
          </w:p>
          <w:p w14:paraId="059ADEC0" w14:textId="77777777" w:rsidR="00E30BA1" w:rsidRPr="00E30BA1" w:rsidRDefault="00E30BA1" w:rsidP="00E30BA1">
            <w:pPr>
              <w:jc w:val="both"/>
              <w:rPr>
                <w:rFonts w:cs="Arial"/>
                <w:lang w:eastAsia="zh-CN"/>
              </w:rPr>
            </w:pPr>
            <w:r w:rsidRPr="00E30BA1">
              <w:rPr>
                <w:rFonts w:cs="Arial"/>
                <w:lang w:eastAsia="zh-CN"/>
              </w:rPr>
              <w:t>Процена финансијског стања Понуђача и његове способности да измирује своје обавезе у року.</w:t>
            </w:r>
          </w:p>
        </w:tc>
        <w:tc>
          <w:tcPr>
            <w:tcW w:w="6044" w:type="dxa"/>
            <w:gridSpan w:val="2"/>
            <w:tcBorders>
              <w:top w:val="single" w:sz="4" w:space="0" w:color="auto"/>
              <w:left w:val="single" w:sz="4" w:space="0" w:color="auto"/>
              <w:bottom w:val="single" w:sz="4" w:space="0" w:color="auto"/>
              <w:right w:val="double" w:sz="12" w:space="0" w:color="000000"/>
            </w:tcBorders>
            <w:tcMar>
              <w:top w:w="0" w:type="dxa"/>
              <w:left w:w="108" w:type="dxa"/>
              <w:bottom w:w="0" w:type="dxa"/>
              <w:right w:w="108" w:type="dxa"/>
            </w:tcMar>
          </w:tcPr>
          <w:p w14:paraId="21602453" w14:textId="77777777" w:rsidR="00D11B0F" w:rsidRPr="00E30BA1" w:rsidRDefault="00D11B0F" w:rsidP="00D11B0F">
            <w:pPr>
              <w:rPr>
                <w:rFonts w:cs="Arial"/>
              </w:rPr>
            </w:pPr>
          </w:p>
          <w:p w14:paraId="005E3CF4" w14:textId="77777777" w:rsidR="00D11B0F" w:rsidRPr="00E30BA1" w:rsidRDefault="00D11B0F" w:rsidP="00D11B0F">
            <w:pPr>
              <w:rPr>
                <w:rFonts w:cs="Arial"/>
              </w:rPr>
            </w:pPr>
          </w:p>
          <w:p w14:paraId="3A5503FB" w14:textId="77777777" w:rsidR="001127B2" w:rsidRPr="00E30BA1" w:rsidRDefault="00D11B0F" w:rsidP="00D11B0F">
            <w:pPr>
              <w:tabs>
                <w:tab w:val="left" w:pos="1358"/>
              </w:tabs>
              <w:rPr>
                <w:rFonts w:cs="Arial"/>
              </w:rPr>
            </w:pPr>
            <w:r w:rsidRPr="00E30BA1">
              <w:rPr>
                <w:rFonts w:cs="Arial"/>
              </w:rPr>
              <w:tab/>
              <w:t>Потврда Народне банке Србије да Понуђач није био неликвидан у последњих шест месеци који претходе дану објављивања позива за подношење понуда на Порталу јавних набавки;</w:t>
            </w:r>
          </w:p>
        </w:tc>
      </w:tr>
      <w:tr w:rsidR="009D1DD7" w:rsidRPr="00417654" w14:paraId="26E425BA" w14:textId="77777777" w:rsidTr="00727A71">
        <w:trPr>
          <w:jc w:val="center"/>
        </w:trPr>
        <w:tc>
          <w:tcPr>
            <w:tcW w:w="664" w:type="dxa"/>
            <w:tcBorders>
              <w:top w:val="single" w:sz="4" w:space="0" w:color="000000"/>
              <w:left w:val="double" w:sz="12"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3576687" w14:textId="77777777" w:rsidR="009D1DD7" w:rsidRPr="00E30BA1" w:rsidRDefault="009D1DD7" w:rsidP="001127B2">
            <w:pPr>
              <w:jc w:val="center"/>
              <w:rPr>
                <w:rFonts w:cs="Arial"/>
                <w:b/>
                <w:bCs/>
                <w:lang w:eastAsia="ar-SA"/>
              </w:rPr>
            </w:pPr>
            <w:r w:rsidRPr="00E30BA1">
              <w:rPr>
                <w:rFonts w:cs="Arial"/>
                <w:b/>
                <w:bCs/>
                <w:lang w:eastAsia="ar-SA"/>
              </w:rPr>
              <w:lastRenderedPageBreak/>
              <w:t>6.</w:t>
            </w:r>
          </w:p>
        </w:tc>
        <w:tc>
          <w:tcPr>
            <w:tcW w:w="4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2283" w14:textId="77777777" w:rsidR="009D1DD7" w:rsidRPr="00E30BA1" w:rsidRDefault="009D1DD7" w:rsidP="00E30BA1">
            <w:pPr>
              <w:jc w:val="both"/>
              <w:rPr>
                <w:rFonts w:cs="Arial"/>
                <w:b/>
                <w:u w:val="single"/>
                <w:lang w:eastAsia="ar-SA"/>
              </w:rPr>
            </w:pPr>
            <w:r w:rsidRPr="00E30BA1">
              <w:rPr>
                <w:rFonts w:cs="Arial"/>
                <w:b/>
                <w:u w:val="single"/>
                <w:lang w:eastAsia="ar-SA"/>
              </w:rPr>
              <w:t>- Пословни капацитет</w:t>
            </w:r>
          </w:p>
          <w:p w14:paraId="5F09AA6B" w14:textId="1A1E38DF" w:rsidR="0031003C" w:rsidRPr="00E30BA1" w:rsidRDefault="00B25BA1" w:rsidP="00E30BA1">
            <w:pPr>
              <w:pStyle w:val="ListParagraph"/>
              <w:spacing w:after="0" w:line="240" w:lineRule="auto"/>
              <w:ind w:left="0"/>
              <w:rPr>
                <w:rFonts w:ascii="Arial" w:hAnsi="Arial" w:cs="Arial"/>
                <w:sz w:val="20"/>
                <w:szCs w:val="20"/>
                <w:lang w:eastAsia="ar-SA"/>
              </w:rPr>
            </w:pPr>
            <w:r w:rsidRPr="00E30BA1">
              <w:rPr>
                <w:rFonts w:ascii="Arial" w:hAnsi="Arial" w:cs="Arial"/>
                <w:sz w:val="20"/>
                <w:szCs w:val="20"/>
                <w:lang w:val="sr-Cyrl-RS" w:eastAsia="ar-SA"/>
              </w:rPr>
              <w:t xml:space="preserve">- </w:t>
            </w:r>
            <w:r w:rsidR="009D1DD7" w:rsidRPr="00E30BA1">
              <w:rPr>
                <w:rFonts w:ascii="Arial" w:hAnsi="Arial" w:cs="Arial"/>
                <w:sz w:val="20"/>
                <w:szCs w:val="20"/>
                <w:lang w:eastAsia="ar-SA"/>
              </w:rPr>
              <w:t xml:space="preserve">Понуђач располаже неопходним пословним капацитетом ако је у последње 3 године (које предходе објављивању позива за подношење понуда на Порталу јавних набавки)  </w:t>
            </w:r>
            <w:r w:rsidR="00092547" w:rsidRPr="00E30BA1">
              <w:rPr>
                <w:rFonts w:ascii="Arial" w:hAnsi="Arial" w:cs="Arial"/>
                <w:sz w:val="20"/>
                <w:szCs w:val="20"/>
                <w:lang w:eastAsia="ar-SA"/>
              </w:rPr>
              <w:t xml:space="preserve">извршио услуге одржавања телефонских централа типа </w:t>
            </w:r>
            <w:r w:rsidR="00092547" w:rsidRPr="0021746E">
              <w:rPr>
                <w:rFonts w:ascii="Arial" w:hAnsi="Arial" w:cs="Arial"/>
                <w:sz w:val="20"/>
                <w:szCs w:val="20"/>
                <w:lang w:eastAsia="ar-SA"/>
              </w:rPr>
              <w:t>Omni,</w:t>
            </w:r>
            <w:r w:rsidR="00092547" w:rsidRPr="00E30BA1">
              <w:rPr>
                <w:rFonts w:ascii="Arial" w:hAnsi="Arial" w:cs="Arial"/>
                <w:sz w:val="20"/>
                <w:szCs w:val="20"/>
                <w:lang w:eastAsia="ar-SA"/>
              </w:rPr>
              <w:t xml:space="preserve"> Ericsson MX-ONE TSW, Mitel МiVoice MX-ONE TS, Ericsson BP250</w:t>
            </w:r>
            <w:r w:rsidR="00B65E32" w:rsidRPr="00E30BA1">
              <w:rPr>
                <w:rFonts w:ascii="Arial" w:hAnsi="Arial" w:cs="Arial"/>
                <w:sz w:val="20"/>
                <w:szCs w:val="20"/>
                <w:lang w:eastAsia="ar-SA"/>
              </w:rPr>
              <w:t xml:space="preserve">, </w:t>
            </w:r>
            <w:r w:rsidR="00B65E32" w:rsidRPr="00E30BA1">
              <w:rPr>
                <w:rFonts w:ascii="Arial" w:hAnsi="Arial" w:cs="Arial"/>
                <w:sz w:val="20"/>
                <w:szCs w:val="20"/>
              </w:rPr>
              <w:t xml:space="preserve">Мitel MiVoice Office 470, система за снимање разговора на телефонским централама Ericsson BP250 i Mitel MX-ONE TS и конвертера за везу између телефонских централа </w:t>
            </w:r>
            <w:r w:rsidR="00092547" w:rsidRPr="00E30BA1">
              <w:rPr>
                <w:rFonts w:ascii="Arial" w:hAnsi="Arial" w:cs="Arial"/>
                <w:sz w:val="20"/>
                <w:szCs w:val="20"/>
                <w:lang w:eastAsia="ar-SA"/>
              </w:rPr>
              <w:t xml:space="preserve">у року, обиму и квалитету, у кумулативној вредности од најмање 8.000.000,00 динара без пореза на додату вредност; и да </w:t>
            </w:r>
            <w:r w:rsidR="008A3704">
              <w:rPr>
                <w:rFonts w:ascii="Arial" w:hAnsi="Arial" w:cs="Arial"/>
                <w:sz w:val="20"/>
                <w:szCs w:val="20"/>
                <w:lang w:val="sr-Cyrl-RS" w:eastAsia="ar-SA"/>
              </w:rPr>
              <w:t xml:space="preserve">није прекршио своје обавезе </w:t>
            </w:r>
            <w:r w:rsidR="00092547" w:rsidRPr="00E30BA1">
              <w:rPr>
                <w:rFonts w:ascii="Arial" w:hAnsi="Arial" w:cs="Arial"/>
                <w:sz w:val="20"/>
                <w:szCs w:val="20"/>
                <w:lang w:eastAsia="ar-SA"/>
              </w:rPr>
              <w:t>у гарантном року;</w:t>
            </w:r>
          </w:p>
          <w:p w14:paraId="10DBB8DE" w14:textId="77777777" w:rsidR="00341ED9" w:rsidRPr="00E30BA1" w:rsidRDefault="00341ED9" w:rsidP="00E30BA1">
            <w:pPr>
              <w:pStyle w:val="ListParagraph"/>
              <w:spacing w:after="0" w:line="240" w:lineRule="auto"/>
              <w:ind w:left="0"/>
              <w:rPr>
                <w:rFonts w:ascii="Arial" w:hAnsi="Arial" w:cs="Arial"/>
                <w:b/>
                <w:i/>
                <w:sz w:val="20"/>
                <w:szCs w:val="20"/>
                <w:u w:val="single"/>
              </w:rPr>
            </w:pPr>
            <w:r w:rsidRPr="00E30BA1">
              <w:rPr>
                <w:rFonts w:ascii="Arial" w:hAnsi="Arial" w:cs="Arial"/>
                <w:b/>
                <w:i/>
                <w:sz w:val="20"/>
                <w:szCs w:val="20"/>
                <w:u w:val="single"/>
              </w:rPr>
              <w:t>Образложење траженог додатног услова у погледу пословног капацитета:</w:t>
            </w:r>
          </w:p>
          <w:p w14:paraId="584FE900" w14:textId="77777777" w:rsidR="00341ED9" w:rsidRPr="00E30BA1" w:rsidRDefault="00341ED9" w:rsidP="00E30BA1">
            <w:pPr>
              <w:pStyle w:val="ListParagraph"/>
              <w:spacing w:after="0" w:line="240" w:lineRule="auto"/>
              <w:ind w:left="0"/>
              <w:rPr>
                <w:rFonts w:ascii="Arial" w:hAnsi="Arial" w:cs="Arial"/>
                <w:sz w:val="20"/>
                <w:szCs w:val="20"/>
                <w:highlight w:val="green"/>
              </w:rPr>
            </w:pPr>
            <w:r w:rsidRPr="00E30BA1">
              <w:rPr>
                <w:rFonts w:ascii="Arial" w:hAnsi="Arial" w:cs="Arial"/>
                <w:sz w:val="20"/>
                <w:szCs w:val="20"/>
              </w:rPr>
              <w:t>Предмет услуге је сервис и поправка телефонских централа. Ове централе имају кључну улогу у остваривању комуникације са објектима који су у систему производње и који морају да имају комуникацију у сваком тренутку  са диспечерским центрима. Њихова неисправност може изазвати катастрофалне последице по људство и опрему.Због тога је важно да потенцијални Пружалац услуга има позитивне референце за ове врсте послова.</w:t>
            </w:r>
          </w:p>
        </w:tc>
        <w:tc>
          <w:tcPr>
            <w:tcW w:w="6044" w:type="dxa"/>
            <w:gridSpan w:val="2"/>
            <w:tcBorders>
              <w:top w:val="single" w:sz="4" w:space="0" w:color="auto"/>
              <w:left w:val="single" w:sz="4" w:space="0" w:color="auto"/>
              <w:bottom w:val="single" w:sz="4" w:space="0" w:color="auto"/>
              <w:right w:val="double" w:sz="12" w:space="0" w:color="000000"/>
            </w:tcBorders>
            <w:tcMar>
              <w:top w:w="0" w:type="dxa"/>
              <w:left w:w="108" w:type="dxa"/>
              <w:bottom w:w="0" w:type="dxa"/>
              <w:right w:w="108" w:type="dxa"/>
            </w:tcMar>
          </w:tcPr>
          <w:p w14:paraId="0CAA825D" w14:textId="77777777" w:rsidR="00092547" w:rsidRPr="00E30BA1" w:rsidRDefault="00092547" w:rsidP="00E30BA1">
            <w:pPr>
              <w:rPr>
                <w:rFonts w:cs="Arial"/>
              </w:rPr>
            </w:pPr>
          </w:p>
          <w:p w14:paraId="0457E9B4" w14:textId="77777777" w:rsidR="00092547" w:rsidRPr="00E30BA1" w:rsidRDefault="00092547" w:rsidP="00E30BA1">
            <w:pPr>
              <w:rPr>
                <w:rFonts w:cs="Arial"/>
              </w:rPr>
            </w:pPr>
          </w:p>
          <w:p w14:paraId="3BAD4F8B" w14:textId="77777777" w:rsidR="00092547" w:rsidRPr="00E30BA1" w:rsidRDefault="00092547" w:rsidP="00E30BA1">
            <w:pPr>
              <w:rPr>
                <w:rFonts w:cs="Arial"/>
              </w:rPr>
            </w:pPr>
          </w:p>
          <w:p w14:paraId="02D16755" w14:textId="77777777" w:rsidR="009D1DD7" w:rsidRPr="00E30BA1" w:rsidRDefault="009D1DD7" w:rsidP="00E30BA1">
            <w:pPr>
              <w:rPr>
                <w:rFonts w:cs="Arial"/>
              </w:rPr>
            </w:pPr>
            <w:r w:rsidRPr="00E30BA1">
              <w:rPr>
                <w:rFonts w:cs="Arial"/>
              </w:rPr>
              <w:t>- Попуњен, потписан и оверен Образац број 6. „Списак извршених услуга – стручне референце" од стране Понуђача;</w:t>
            </w:r>
          </w:p>
          <w:p w14:paraId="3675E792" w14:textId="77777777" w:rsidR="00092547" w:rsidRPr="00E30BA1" w:rsidRDefault="00092547" w:rsidP="00E30BA1">
            <w:pPr>
              <w:rPr>
                <w:rFonts w:cs="Arial"/>
              </w:rPr>
            </w:pPr>
          </w:p>
          <w:p w14:paraId="64418EA7" w14:textId="77777777" w:rsidR="009D1DD7" w:rsidRPr="00E30BA1" w:rsidRDefault="009D1DD7" w:rsidP="00E30BA1">
            <w:pPr>
              <w:rPr>
                <w:rFonts w:cs="Arial"/>
              </w:rPr>
            </w:pPr>
            <w:r w:rsidRPr="00E30BA1">
              <w:rPr>
                <w:rFonts w:cs="Arial"/>
              </w:rPr>
              <w:t xml:space="preserve">- Попуњен, потписан и оверен Образац број 7. „Потврда о референтним набавкама" од стране наручиоца предметних услуга;  </w:t>
            </w:r>
          </w:p>
          <w:p w14:paraId="420A7981" w14:textId="77777777" w:rsidR="009D1DD7" w:rsidRPr="00E30BA1" w:rsidRDefault="009D1DD7" w:rsidP="00E30BA1">
            <w:pPr>
              <w:rPr>
                <w:rFonts w:cs="Arial"/>
              </w:rPr>
            </w:pPr>
          </w:p>
        </w:tc>
      </w:tr>
      <w:tr w:rsidR="00092547" w:rsidRPr="00417654" w14:paraId="53C47A54" w14:textId="77777777" w:rsidTr="00727A71">
        <w:trPr>
          <w:jc w:val="center"/>
        </w:trPr>
        <w:tc>
          <w:tcPr>
            <w:tcW w:w="664" w:type="dxa"/>
            <w:tcBorders>
              <w:top w:val="single" w:sz="4" w:space="0" w:color="000000"/>
              <w:left w:val="double" w:sz="12"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9881E93" w14:textId="77777777" w:rsidR="00092547" w:rsidRPr="00E30BA1" w:rsidRDefault="00092547" w:rsidP="001127B2">
            <w:pPr>
              <w:jc w:val="center"/>
              <w:rPr>
                <w:rFonts w:cs="Arial"/>
                <w:b/>
                <w:bCs/>
                <w:lang w:eastAsia="ar-SA"/>
              </w:rPr>
            </w:pPr>
            <w:r w:rsidRPr="00E30BA1">
              <w:rPr>
                <w:rFonts w:cs="Arial"/>
                <w:b/>
                <w:bCs/>
                <w:lang w:eastAsia="ar-SA"/>
              </w:rPr>
              <w:t>7.</w:t>
            </w:r>
          </w:p>
        </w:tc>
        <w:tc>
          <w:tcPr>
            <w:tcW w:w="4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A441" w14:textId="77777777" w:rsidR="00092547" w:rsidRPr="00E30BA1" w:rsidRDefault="00092547" w:rsidP="00E30BA1">
            <w:pPr>
              <w:rPr>
                <w:rFonts w:cs="Arial"/>
                <w:b/>
                <w:u w:val="single"/>
              </w:rPr>
            </w:pPr>
            <w:r w:rsidRPr="00E30BA1">
              <w:rPr>
                <w:rFonts w:cs="Arial"/>
                <w:b/>
                <w:u w:val="single"/>
              </w:rPr>
              <w:t>Кадровски капацитет</w:t>
            </w:r>
          </w:p>
          <w:p w14:paraId="0AEF0398" w14:textId="77777777" w:rsidR="00092547" w:rsidRPr="00E30BA1" w:rsidRDefault="00092547" w:rsidP="00E30BA1">
            <w:pPr>
              <w:rPr>
                <w:rFonts w:cs="Arial"/>
              </w:rPr>
            </w:pPr>
            <w:r w:rsidRPr="00E30BA1">
              <w:rPr>
                <w:rFonts w:cs="Arial"/>
              </w:rPr>
              <w:t>Понуђач располаже неопходним кадровским капацитетом ако у тренутку</w:t>
            </w:r>
            <w:r w:rsidR="00B65E32" w:rsidRPr="00E30BA1">
              <w:rPr>
                <w:rFonts w:cs="Arial"/>
              </w:rPr>
              <w:t xml:space="preserve"> подношења понуда, има најмање </w:t>
            </w:r>
            <w:r w:rsidR="00341ED9" w:rsidRPr="00E30BA1">
              <w:rPr>
                <w:rFonts w:cs="Arial"/>
              </w:rPr>
              <w:t>4 запослена</w:t>
            </w:r>
            <w:r w:rsidRPr="00E30BA1">
              <w:rPr>
                <w:rFonts w:cs="Arial"/>
              </w:rPr>
              <w:t xml:space="preserve"> извршиоца:</w:t>
            </w:r>
          </w:p>
          <w:p w14:paraId="0E69979E" w14:textId="77777777" w:rsidR="00092547" w:rsidRPr="00E30BA1" w:rsidRDefault="00092547" w:rsidP="00E30BA1">
            <w:pPr>
              <w:rPr>
                <w:rFonts w:cs="Arial"/>
              </w:rPr>
            </w:pPr>
            <w:r w:rsidRPr="00E30BA1">
              <w:rPr>
                <w:rFonts w:cs="Arial"/>
              </w:rPr>
              <w:t xml:space="preserve">-     минимум 2 сертификована сервисера за одржавање телефонских централа Ericsson MX-ONE TSW </w:t>
            </w:r>
          </w:p>
          <w:p w14:paraId="03EA4120" w14:textId="77777777" w:rsidR="00092547" w:rsidRPr="00E30BA1" w:rsidRDefault="00092547" w:rsidP="00E30BA1">
            <w:pPr>
              <w:rPr>
                <w:rFonts w:cs="Arial"/>
              </w:rPr>
            </w:pPr>
            <w:r w:rsidRPr="00E30BA1">
              <w:rPr>
                <w:rFonts w:cs="Arial"/>
              </w:rPr>
              <w:t>-     минимум 2 сертификована сервисера за одржавање телефонских централа Mitel МiVoice MX-ONE TS</w:t>
            </w:r>
            <w:r w:rsidR="0062460C" w:rsidRPr="00E30BA1">
              <w:rPr>
                <w:rFonts w:cs="Arial"/>
              </w:rPr>
              <w:t>E</w:t>
            </w:r>
          </w:p>
          <w:p w14:paraId="4CD108FE" w14:textId="77777777" w:rsidR="00341ED9" w:rsidRPr="00E30BA1" w:rsidRDefault="00341ED9" w:rsidP="00E30BA1">
            <w:pPr>
              <w:rPr>
                <w:rFonts w:cs="Arial"/>
              </w:rPr>
            </w:pPr>
            <w:r w:rsidRPr="00E30BA1">
              <w:rPr>
                <w:rFonts w:cs="Arial"/>
                <w:b/>
              </w:rPr>
              <w:t>Напомена:</w:t>
            </w:r>
            <w:r w:rsidRPr="00E30BA1">
              <w:rPr>
                <w:rFonts w:cs="Arial"/>
              </w:rPr>
              <w:t xml:space="preserve"> један извршилац може испуњавати више захтева</w:t>
            </w:r>
          </w:p>
          <w:p w14:paraId="0A52E419" w14:textId="77777777" w:rsidR="00341ED9" w:rsidRPr="00E30BA1" w:rsidRDefault="00341ED9" w:rsidP="00E30BA1">
            <w:pPr>
              <w:widowControl/>
              <w:suppressAutoHyphens w:val="0"/>
              <w:snapToGrid w:val="0"/>
              <w:spacing w:line="252" w:lineRule="auto"/>
              <w:jc w:val="both"/>
              <w:textAlignment w:val="auto"/>
              <w:rPr>
                <w:rFonts w:ascii="Times New Roman" w:hAnsi="Times New Roman"/>
                <w:kern w:val="0"/>
              </w:rPr>
            </w:pPr>
            <w:r w:rsidRPr="00E30BA1">
              <w:rPr>
                <w:rFonts w:cs="Arial"/>
                <w:b/>
                <w:bCs/>
                <w:i/>
                <w:iCs/>
                <w:kern w:val="0"/>
                <w:u w:val="single"/>
                <w:lang w:val="sr-Cyrl-RS"/>
              </w:rPr>
              <w:t>Образложење траженог додатног услова у погледу кадровског капацитета:</w:t>
            </w:r>
          </w:p>
          <w:p w14:paraId="2905552C" w14:textId="77777777" w:rsidR="00341ED9" w:rsidRPr="00E30BA1" w:rsidRDefault="00E30BA1" w:rsidP="00E30BA1">
            <w:pPr>
              <w:widowControl/>
              <w:suppressAutoHyphens w:val="0"/>
              <w:snapToGrid w:val="0"/>
              <w:spacing w:line="254" w:lineRule="auto"/>
              <w:jc w:val="both"/>
              <w:textAlignment w:val="auto"/>
              <w:rPr>
                <w:rFonts w:ascii="Times New Roman" w:hAnsi="Times New Roman"/>
                <w:kern w:val="0"/>
              </w:rPr>
            </w:pPr>
            <w:r>
              <w:rPr>
                <w:rFonts w:cs="Arial"/>
                <w:kern w:val="0"/>
                <w:lang w:val="sr-Cyrl-CS"/>
              </w:rPr>
              <w:t>захтевани кадровски капацитет  п</w:t>
            </w:r>
            <w:r w:rsidR="00341ED9" w:rsidRPr="00E30BA1">
              <w:rPr>
                <w:rFonts w:cs="Arial"/>
                <w:kern w:val="0"/>
                <w:lang w:val="sr-Cyrl-CS"/>
              </w:rPr>
              <w:t xml:space="preserve">редставља минимум стручно обученог људства потребног за обављање </w:t>
            </w:r>
            <w:r w:rsidR="00341ED9" w:rsidRPr="00E30BA1">
              <w:rPr>
                <w:rFonts w:cs="Arial"/>
                <w:kern w:val="0"/>
                <w:lang w:val="sr-Cyrl-CS"/>
              </w:rPr>
              <w:lastRenderedPageBreak/>
              <w:t xml:space="preserve">наведених послова,узевши у обзир велики број </w:t>
            </w:r>
            <w:r w:rsidR="00341ED9" w:rsidRPr="00E30BA1">
              <w:rPr>
                <w:rFonts w:cs="Arial"/>
                <w:kern w:val="0"/>
                <w:lang w:val="sr-Cyrl-RS"/>
              </w:rPr>
              <w:t>телефонских</w:t>
            </w:r>
            <w:r w:rsidR="00341ED9" w:rsidRPr="00E30BA1">
              <w:rPr>
                <w:rFonts w:cs="Arial"/>
                <w:kern w:val="0"/>
                <w:lang w:val="sr-Cyrl-CS"/>
              </w:rPr>
              <w:t xml:space="preserve"> централа и њихову разу</w:t>
            </w:r>
            <w:r w:rsidR="00341ED9" w:rsidRPr="00E30BA1">
              <w:rPr>
                <w:rFonts w:cs="Arial"/>
                <w:kern w:val="0"/>
                <w:lang w:val="sr-Cyrl-RS"/>
              </w:rPr>
              <w:t>ђ</w:t>
            </w:r>
            <w:r w:rsidR="00341ED9" w:rsidRPr="00E30BA1">
              <w:rPr>
                <w:rFonts w:cs="Arial"/>
                <w:kern w:val="0"/>
                <w:lang w:val="sr-Cyrl-CS"/>
              </w:rPr>
              <w:t>еност у оквиру РБ Колубаре; у случају истовременог квара на удаљеним локацијама и потребе што хитнијег реаговања, треба испоштовати рокове предвиђене за поправку истих и њихово довођење у функционално стање.</w:t>
            </w:r>
          </w:p>
        </w:tc>
        <w:tc>
          <w:tcPr>
            <w:tcW w:w="6044" w:type="dxa"/>
            <w:gridSpan w:val="2"/>
            <w:tcBorders>
              <w:top w:val="single" w:sz="4" w:space="0" w:color="auto"/>
              <w:left w:val="single" w:sz="4" w:space="0" w:color="auto"/>
              <w:bottom w:val="single" w:sz="4" w:space="0" w:color="auto"/>
              <w:right w:val="double" w:sz="12" w:space="0" w:color="000000"/>
            </w:tcBorders>
            <w:tcMar>
              <w:top w:w="0" w:type="dxa"/>
              <w:left w:w="108" w:type="dxa"/>
              <w:bottom w:w="0" w:type="dxa"/>
              <w:right w:w="108" w:type="dxa"/>
            </w:tcMar>
          </w:tcPr>
          <w:p w14:paraId="4CA13467" w14:textId="77777777" w:rsidR="00092547" w:rsidRPr="00E30BA1" w:rsidRDefault="00092547" w:rsidP="00E30BA1">
            <w:pPr>
              <w:tabs>
                <w:tab w:val="left" w:pos="702"/>
              </w:tabs>
              <w:rPr>
                <w:rFonts w:eastAsia="Calibri" w:cs="Arial"/>
                <w:iCs/>
              </w:rPr>
            </w:pPr>
            <w:r w:rsidRPr="00E30BA1">
              <w:rPr>
                <w:rFonts w:eastAsia="Calibri" w:cs="Arial"/>
                <w:iCs/>
              </w:rPr>
              <w:lastRenderedPageBreak/>
              <w:t>- За све тражене извршиоце доставити:</w:t>
            </w:r>
          </w:p>
          <w:p w14:paraId="5F642ED4" w14:textId="77777777" w:rsidR="00092547" w:rsidRPr="00E30BA1" w:rsidRDefault="00092547" w:rsidP="00E30BA1">
            <w:pPr>
              <w:tabs>
                <w:tab w:val="left" w:pos="702"/>
              </w:tabs>
              <w:rPr>
                <w:rFonts w:eastAsia="Calibri" w:cs="Arial"/>
                <w:iCs/>
              </w:rPr>
            </w:pPr>
            <w:r w:rsidRPr="00E30BA1">
              <w:rPr>
                <w:rFonts w:eastAsia="Calibri" w:cs="Arial"/>
                <w:iCs/>
              </w:rPr>
              <w:t xml:space="preserve"> 1.  Фотокопија пријаве - одјаве на обавезно социјално осигурање издате од надлежног Фонда ПИО (образац М или М3А), и фотокопија важећег уговора о раду ( за лица у радном односу)</w:t>
            </w:r>
          </w:p>
          <w:p w14:paraId="21656BEF" w14:textId="77777777" w:rsidR="00092547" w:rsidRPr="00E30BA1" w:rsidRDefault="00092547" w:rsidP="00E30BA1">
            <w:pPr>
              <w:tabs>
                <w:tab w:val="left" w:pos="702"/>
              </w:tabs>
              <w:rPr>
                <w:rFonts w:eastAsia="Calibri" w:cs="Arial"/>
                <w:iCs/>
              </w:rPr>
            </w:pPr>
            <w:r w:rsidRPr="00E30BA1">
              <w:rPr>
                <w:rFonts w:eastAsia="Calibri" w:cs="Arial"/>
                <w:iCs/>
              </w:rPr>
              <w:t xml:space="preserve"> 2. 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14:paraId="4AEA7F66" w14:textId="77777777" w:rsidR="00092547" w:rsidRPr="00E30BA1" w:rsidRDefault="00092547" w:rsidP="00E30BA1">
            <w:pPr>
              <w:tabs>
                <w:tab w:val="left" w:pos="702"/>
              </w:tabs>
              <w:rPr>
                <w:rFonts w:eastAsia="Calibri" w:cs="Arial"/>
                <w:iCs/>
              </w:rPr>
            </w:pPr>
            <w:r w:rsidRPr="00E30BA1">
              <w:rPr>
                <w:rFonts w:eastAsia="Calibri" w:cs="Arial"/>
                <w:iCs/>
              </w:rPr>
              <w:t xml:space="preserve"> 3. Фотокопија важећег уговора о делу или уговора о допунском раду (за лица ангажована ван радног односа сходно члану 199. или 202. Закона о раду)</w:t>
            </w:r>
          </w:p>
          <w:p w14:paraId="21264226" w14:textId="439AD49C" w:rsidR="00092547" w:rsidRPr="009714C1" w:rsidRDefault="00092547" w:rsidP="009714C1">
            <w:pPr>
              <w:tabs>
                <w:tab w:val="left" w:pos="702"/>
              </w:tabs>
              <w:rPr>
                <w:rFonts w:eastAsia="Calibri" w:cs="Arial"/>
                <w:iCs/>
                <w:lang w:val="sr-Cyrl-RS"/>
              </w:rPr>
            </w:pPr>
            <w:r w:rsidRPr="00E30BA1">
              <w:rPr>
                <w:rFonts w:eastAsia="Calibri" w:cs="Arial"/>
                <w:iCs/>
              </w:rPr>
              <w:t xml:space="preserve"> 4. </w:t>
            </w:r>
            <w:r w:rsidR="00C01EC9">
              <w:rPr>
                <w:rFonts w:eastAsia="Calibri" w:cs="Arial"/>
                <w:iCs/>
                <w:noProof/>
                <w:lang w:val="sr-Cyrl-CS"/>
              </w:rPr>
              <w:t>Фотокопије</w:t>
            </w:r>
            <w:r w:rsidR="00C01EC9" w:rsidRPr="00C01EC9">
              <w:rPr>
                <w:rFonts w:eastAsia="Calibri" w:cs="Arial"/>
                <w:iCs/>
                <w:noProof/>
                <w:lang w:val="sr-Cyrl-CS"/>
              </w:rPr>
              <w:t xml:space="preserve"> </w:t>
            </w:r>
            <w:r w:rsidR="00C01EC9">
              <w:rPr>
                <w:rFonts w:eastAsia="Calibri" w:cs="Arial"/>
                <w:iCs/>
                <w:noProof/>
                <w:lang w:val="sr-Cyrl-CS"/>
              </w:rPr>
              <w:t>сертификата</w:t>
            </w:r>
            <w:r w:rsidR="00C01EC9" w:rsidRPr="00C01EC9">
              <w:rPr>
                <w:rFonts w:eastAsia="Calibri" w:cs="Arial"/>
                <w:iCs/>
                <w:noProof/>
                <w:lang w:val="sr-Cyrl-CS"/>
              </w:rPr>
              <w:t xml:space="preserve"> </w:t>
            </w:r>
            <w:r w:rsidR="00C01EC9">
              <w:rPr>
                <w:rFonts w:eastAsia="Calibri" w:cs="Arial"/>
                <w:iCs/>
                <w:noProof/>
                <w:lang w:val="sr-Cyrl-CS"/>
              </w:rPr>
              <w:t>издатих</w:t>
            </w:r>
            <w:r w:rsidR="00C01EC9" w:rsidRPr="00C01EC9">
              <w:rPr>
                <w:rFonts w:eastAsia="Calibri" w:cs="Arial"/>
                <w:iCs/>
                <w:noProof/>
                <w:lang w:val="sr-Cyrl-CS"/>
              </w:rPr>
              <w:t xml:space="preserve"> </w:t>
            </w:r>
            <w:r w:rsidR="00C01EC9">
              <w:rPr>
                <w:rFonts w:eastAsia="Calibri" w:cs="Arial"/>
                <w:iCs/>
                <w:noProof/>
                <w:lang w:val="sr-Cyrl-CS"/>
              </w:rPr>
              <w:t>од</w:t>
            </w:r>
            <w:r w:rsidR="00C01EC9" w:rsidRPr="00C01EC9">
              <w:rPr>
                <w:rFonts w:eastAsia="Calibri" w:cs="Arial"/>
                <w:iCs/>
                <w:noProof/>
                <w:lang w:val="sr-Cyrl-CS"/>
              </w:rPr>
              <w:t xml:space="preserve"> </w:t>
            </w:r>
            <w:r w:rsidR="00C01EC9">
              <w:rPr>
                <w:rFonts w:eastAsia="Calibri" w:cs="Arial"/>
                <w:iCs/>
                <w:noProof/>
                <w:lang w:val="sr-Cyrl-CS"/>
              </w:rPr>
              <w:t>стране</w:t>
            </w:r>
            <w:r w:rsidR="00C01EC9" w:rsidRPr="00C01EC9">
              <w:rPr>
                <w:rFonts w:eastAsia="Calibri" w:cs="Arial"/>
                <w:iCs/>
                <w:noProof/>
                <w:lang w:val="sr-Cyrl-CS"/>
              </w:rPr>
              <w:t xml:space="preserve"> </w:t>
            </w:r>
            <w:r w:rsidR="00C01EC9">
              <w:rPr>
                <w:rFonts w:eastAsia="Calibri" w:cs="Arial"/>
                <w:iCs/>
                <w:noProof/>
                <w:lang w:val="sr-Cyrl-CS"/>
              </w:rPr>
              <w:t>произвођача</w:t>
            </w:r>
            <w:r w:rsidR="00C01EC9" w:rsidRPr="00C01EC9">
              <w:rPr>
                <w:rFonts w:eastAsia="Calibri" w:cs="Arial"/>
                <w:iCs/>
                <w:lang w:val="sr-Cyrl-CS"/>
              </w:rPr>
              <w:t xml:space="preserve"> </w:t>
            </w:r>
            <w:r w:rsidR="00C01EC9" w:rsidRPr="00C01EC9">
              <w:rPr>
                <w:rFonts w:eastAsia="Calibri" w:cs="Arial"/>
                <w:iCs/>
              </w:rPr>
              <w:t>Ericsson MX-ONE TSW i Mitel МiVoice MX-ONE TSE</w:t>
            </w:r>
          </w:p>
        </w:tc>
      </w:tr>
    </w:tbl>
    <w:p w14:paraId="3395D024" w14:textId="77777777" w:rsidR="00D974C3" w:rsidRPr="00417654" w:rsidRDefault="00D974C3" w:rsidP="008E5904">
      <w:pPr>
        <w:jc w:val="both"/>
        <w:rPr>
          <w:rFonts w:cs="Arial"/>
          <w:sz w:val="22"/>
          <w:szCs w:val="22"/>
          <w:lang w:eastAsia="zh-CN"/>
        </w:rPr>
      </w:pPr>
    </w:p>
    <w:p w14:paraId="155ED6F0" w14:textId="77777777" w:rsidR="008E5904" w:rsidRPr="00417654" w:rsidRDefault="00DC07AC" w:rsidP="008E5904">
      <w:pPr>
        <w:jc w:val="both"/>
        <w:rPr>
          <w:rFonts w:cs="Arial"/>
          <w:sz w:val="22"/>
          <w:szCs w:val="22"/>
          <w:lang w:eastAsia="zh-CN"/>
        </w:rPr>
      </w:pPr>
      <w:r w:rsidRPr="00417654">
        <w:rPr>
          <w:rFonts w:cs="Arial"/>
          <w:sz w:val="22"/>
          <w:szCs w:val="22"/>
          <w:lang w:eastAsia="zh-CN"/>
        </w:rPr>
        <w:t xml:space="preserve">Понуда </w:t>
      </w:r>
      <w:r w:rsidR="000A786E" w:rsidRPr="00417654">
        <w:rPr>
          <w:rFonts w:cs="Arial"/>
          <w:sz w:val="22"/>
          <w:szCs w:val="22"/>
          <w:lang w:eastAsia="zh-CN"/>
        </w:rPr>
        <w:t>П</w:t>
      </w:r>
      <w:r w:rsidRPr="00417654">
        <w:rPr>
          <w:rFonts w:cs="Arial"/>
          <w:sz w:val="22"/>
          <w:szCs w:val="22"/>
          <w:lang w:eastAsia="zh-CN"/>
        </w:rPr>
        <w:t>онуђача који не докаже да испуњава наведене обавезне и дода</w:t>
      </w:r>
      <w:r w:rsidR="00AC6122" w:rsidRPr="00417654">
        <w:rPr>
          <w:rFonts w:cs="Arial"/>
          <w:sz w:val="22"/>
          <w:szCs w:val="22"/>
          <w:lang w:eastAsia="zh-CN"/>
        </w:rPr>
        <w:t xml:space="preserve">тне услове из тачака 1. </w:t>
      </w:r>
      <w:r w:rsidR="0007164E">
        <w:rPr>
          <w:rFonts w:cs="Arial"/>
          <w:sz w:val="22"/>
          <w:szCs w:val="22"/>
          <w:lang w:val="sr-Cyrl-RS" w:eastAsia="zh-CN"/>
        </w:rPr>
        <w:t>д</w:t>
      </w:r>
      <w:r w:rsidR="00AC6122" w:rsidRPr="00417654">
        <w:rPr>
          <w:rFonts w:cs="Arial"/>
          <w:sz w:val="22"/>
          <w:szCs w:val="22"/>
          <w:lang w:eastAsia="zh-CN"/>
        </w:rPr>
        <w:t>о</w:t>
      </w:r>
      <w:r w:rsidR="0007164E">
        <w:rPr>
          <w:rFonts w:cs="Arial"/>
          <w:sz w:val="22"/>
          <w:szCs w:val="22"/>
          <w:lang w:eastAsia="zh-CN"/>
        </w:rPr>
        <w:t xml:space="preserve"> </w:t>
      </w:r>
      <w:r w:rsidR="00092547">
        <w:rPr>
          <w:rFonts w:cs="Arial"/>
          <w:sz w:val="22"/>
          <w:szCs w:val="22"/>
          <w:lang w:eastAsia="zh-CN"/>
        </w:rPr>
        <w:t>7</w:t>
      </w:r>
      <w:r w:rsidR="00AC6122" w:rsidRPr="00417654">
        <w:rPr>
          <w:rFonts w:cs="Arial"/>
          <w:sz w:val="22"/>
          <w:szCs w:val="22"/>
          <w:lang w:eastAsia="zh-CN"/>
        </w:rPr>
        <w:t xml:space="preserve">. </w:t>
      </w:r>
      <w:r w:rsidRPr="00417654">
        <w:rPr>
          <w:rFonts w:cs="Arial"/>
          <w:sz w:val="22"/>
          <w:szCs w:val="22"/>
          <w:lang w:eastAsia="zh-CN"/>
        </w:rPr>
        <w:t>овог обрасца, биће одбијена као неприхватљива.</w:t>
      </w:r>
    </w:p>
    <w:p w14:paraId="72687134" w14:textId="77777777" w:rsidR="008E5904" w:rsidRPr="00417654" w:rsidRDefault="00000F71" w:rsidP="008E5904">
      <w:pPr>
        <w:jc w:val="both"/>
        <w:rPr>
          <w:rFonts w:cs="Arial"/>
          <w:sz w:val="22"/>
          <w:szCs w:val="22"/>
          <w:lang w:eastAsia="zh-CN"/>
        </w:rPr>
      </w:pPr>
      <w:r w:rsidRPr="00417654">
        <w:rPr>
          <w:rFonts w:cs="Arial"/>
          <w:sz w:val="22"/>
          <w:szCs w:val="22"/>
          <w:lang w:eastAsia="zh-CN"/>
        </w:rPr>
        <w:t xml:space="preserve">1. 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B725DD" w:rsidRPr="00417654">
        <w:rPr>
          <w:rFonts w:cs="Arial"/>
          <w:sz w:val="22"/>
          <w:szCs w:val="22"/>
          <w:lang w:eastAsia="zh-CN"/>
        </w:rPr>
        <w:t>П</w:t>
      </w:r>
      <w:r w:rsidRPr="00417654">
        <w:rPr>
          <w:rFonts w:cs="Arial"/>
          <w:sz w:val="22"/>
          <w:szCs w:val="22"/>
          <w:lang w:eastAsia="zh-CN"/>
        </w:rPr>
        <w:t>онуђач испуњава самостално без обзира на ангажовање подизвођача.</w:t>
      </w:r>
    </w:p>
    <w:p w14:paraId="2BCBC4B0" w14:textId="77777777" w:rsidR="008E5904" w:rsidRPr="00417654" w:rsidRDefault="00000F71" w:rsidP="008E5904">
      <w:pPr>
        <w:jc w:val="both"/>
        <w:rPr>
          <w:rFonts w:cs="Arial"/>
          <w:sz w:val="22"/>
          <w:szCs w:val="22"/>
          <w:lang w:eastAsia="zh-CN"/>
        </w:rPr>
      </w:pPr>
      <w:r w:rsidRPr="00417654">
        <w:rPr>
          <w:rFonts w:cs="Arial"/>
          <w:sz w:val="22"/>
          <w:szCs w:val="22"/>
          <w:lang w:eastAsia="zh-CN"/>
        </w:rPr>
        <w:t xml:space="preserve">2. Сваки </w:t>
      </w:r>
      <w:r w:rsidR="00B725DD" w:rsidRPr="00417654">
        <w:rPr>
          <w:rFonts w:cs="Arial"/>
          <w:sz w:val="22"/>
          <w:szCs w:val="22"/>
          <w:lang w:eastAsia="zh-CN"/>
        </w:rPr>
        <w:t>П</w:t>
      </w:r>
      <w:r w:rsidRPr="00417654">
        <w:rPr>
          <w:rFonts w:cs="Arial"/>
          <w:sz w:val="22"/>
          <w:szCs w:val="22"/>
          <w:lang w:eastAsia="zh-CN"/>
        </w:rPr>
        <w:t xml:space="preserve">онуђач из групе </w:t>
      </w:r>
      <w:r w:rsidR="00890095" w:rsidRPr="00417654">
        <w:rPr>
          <w:rFonts w:cs="Arial"/>
          <w:sz w:val="22"/>
          <w:szCs w:val="22"/>
          <w:lang w:eastAsia="zh-CN"/>
        </w:rPr>
        <w:t>П</w:t>
      </w:r>
      <w:r w:rsidRPr="00417654">
        <w:rPr>
          <w:rFonts w:cs="Arial"/>
          <w:sz w:val="22"/>
          <w:szCs w:val="22"/>
          <w:lang w:eastAsia="zh-CN"/>
        </w:rPr>
        <w:t>онуђача  која подноси заједничку понуду</w:t>
      </w:r>
      <w:r w:rsidR="00255DA1" w:rsidRPr="00417654">
        <w:rPr>
          <w:rFonts w:cs="Arial"/>
          <w:sz w:val="22"/>
          <w:szCs w:val="22"/>
          <w:lang w:eastAsia="zh-CN"/>
        </w:rPr>
        <w:t>,</w:t>
      </w:r>
      <w:r w:rsidRPr="00417654">
        <w:rPr>
          <w:rFonts w:cs="Arial"/>
          <w:sz w:val="22"/>
          <w:szCs w:val="22"/>
          <w:lang w:eastAsia="zh-CN"/>
        </w:rPr>
        <w:t xml:space="preserve">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w:t>
      </w:r>
      <w:r w:rsidR="00AB5BDB" w:rsidRPr="00417654">
        <w:rPr>
          <w:rFonts w:cs="Arial"/>
          <w:sz w:val="22"/>
          <w:szCs w:val="22"/>
          <w:lang w:eastAsia="zh-CN"/>
        </w:rPr>
        <w:t>,</w:t>
      </w:r>
      <w:r w:rsidR="00A35FFD" w:rsidRPr="00417654">
        <w:rPr>
          <w:rFonts w:cs="Arial"/>
          <w:sz w:val="22"/>
          <w:szCs w:val="22"/>
          <w:lang w:eastAsia="zh-CN"/>
        </w:rPr>
        <w:t>П</w:t>
      </w:r>
      <w:r w:rsidRPr="00417654">
        <w:rPr>
          <w:rFonts w:cs="Arial"/>
          <w:sz w:val="22"/>
          <w:szCs w:val="22"/>
          <w:lang w:eastAsia="zh-CN"/>
        </w:rPr>
        <w:t>онуђачи из групе испуњавају заједно, на основу достављених доказа у складу са овим одељком конкурсне документације.</w:t>
      </w:r>
    </w:p>
    <w:p w14:paraId="434563E3" w14:textId="77777777" w:rsidR="005130C9" w:rsidRPr="00417654" w:rsidRDefault="005130C9" w:rsidP="008E5904">
      <w:pPr>
        <w:jc w:val="both"/>
        <w:rPr>
          <w:rFonts w:cs="Arial"/>
          <w:sz w:val="22"/>
          <w:szCs w:val="22"/>
          <w:lang w:eastAsia="zh-CN"/>
        </w:rPr>
      </w:pPr>
    </w:p>
    <w:p w14:paraId="5815CE09" w14:textId="77777777" w:rsidR="001B4091" w:rsidRPr="00417654" w:rsidRDefault="00DC07AC" w:rsidP="008E5904">
      <w:pPr>
        <w:pStyle w:val="Standard"/>
        <w:spacing w:before="0"/>
        <w:rPr>
          <w:rFonts w:ascii="Arial" w:hAnsi="Arial" w:cs="Arial"/>
          <w:sz w:val="22"/>
          <w:szCs w:val="22"/>
        </w:rPr>
      </w:pPr>
      <w:r w:rsidRPr="00417654">
        <w:rPr>
          <w:rFonts w:ascii="Arial" w:hAnsi="Arial" w:cs="Arial"/>
          <w:sz w:val="22"/>
          <w:szCs w:val="22"/>
        </w:rPr>
        <w:t>3. Докази о испуњености услова из члана 77. Закона</w:t>
      </w:r>
      <w:r w:rsidR="00255DA1" w:rsidRPr="00417654">
        <w:rPr>
          <w:rFonts w:ascii="Arial" w:hAnsi="Arial" w:cs="Arial"/>
          <w:sz w:val="22"/>
          <w:szCs w:val="22"/>
        </w:rPr>
        <w:t>,</w:t>
      </w:r>
      <w:r w:rsidRPr="00417654">
        <w:rPr>
          <w:rFonts w:ascii="Arial" w:hAnsi="Arial" w:cs="Arial"/>
          <w:sz w:val="22"/>
          <w:szCs w:val="22"/>
        </w:rPr>
        <w:t xml:space="preserve"> могу се достављати у неовереним копијама. Наручилац може пре доношења </w:t>
      </w:r>
      <w:r w:rsidR="005878FF" w:rsidRPr="00417654">
        <w:rPr>
          <w:rFonts w:ascii="Arial" w:hAnsi="Arial" w:cs="Arial"/>
          <w:sz w:val="22"/>
          <w:szCs w:val="22"/>
        </w:rPr>
        <w:t>О</w:t>
      </w:r>
      <w:r w:rsidRPr="00417654">
        <w:rPr>
          <w:rFonts w:ascii="Arial" w:hAnsi="Arial" w:cs="Arial"/>
          <w:sz w:val="22"/>
          <w:szCs w:val="22"/>
        </w:rPr>
        <w:t xml:space="preserve">длуке о додели </w:t>
      </w:r>
      <w:r w:rsidR="005878FF" w:rsidRPr="00417654">
        <w:rPr>
          <w:rFonts w:ascii="Arial" w:hAnsi="Arial" w:cs="Arial"/>
          <w:sz w:val="22"/>
          <w:szCs w:val="22"/>
        </w:rPr>
        <w:t>У</w:t>
      </w:r>
      <w:r w:rsidRPr="00417654">
        <w:rPr>
          <w:rFonts w:ascii="Arial" w:hAnsi="Arial" w:cs="Arial"/>
          <w:sz w:val="22"/>
          <w:szCs w:val="22"/>
        </w:rPr>
        <w:t xml:space="preserve">говора, захтевати од </w:t>
      </w:r>
      <w:r w:rsidR="005878FF" w:rsidRPr="00417654">
        <w:rPr>
          <w:rFonts w:ascii="Arial" w:hAnsi="Arial" w:cs="Arial"/>
          <w:sz w:val="22"/>
          <w:szCs w:val="22"/>
        </w:rPr>
        <w:t>П</w:t>
      </w:r>
      <w:r w:rsidRPr="00417654">
        <w:rPr>
          <w:rFonts w:ascii="Arial" w:hAnsi="Arial" w:cs="Arial"/>
          <w:sz w:val="22"/>
          <w:szCs w:val="22"/>
        </w:rPr>
        <w:t xml:space="preserve">онуђача, чија је понуда на основу </w:t>
      </w:r>
      <w:r w:rsidR="00255DA1" w:rsidRPr="00417654">
        <w:rPr>
          <w:rFonts w:ascii="Arial" w:hAnsi="Arial" w:cs="Arial"/>
          <w:sz w:val="22"/>
          <w:szCs w:val="22"/>
        </w:rPr>
        <w:t>И</w:t>
      </w:r>
      <w:r w:rsidRPr="00417654">
        <w:rPr>
          <w:rFonts w:ascii="Arial" w:hAnsi="Arial" w:cs="Arial"/>
          <w:sz w:val="22"/>
          <w:szCs w:val="22"/>
        </w:rPr>
        <w:t>звештаја комисије за јавну набавку оцењена као најповољнија</w:t>
      </w:r>
      <w:r w:rsidR="00BF4CB6" w:rsidRPr="00417654">
        <w:rPr>
          <w:rFonts w:ascii="Arial" w:hAnsi="Arial" w:cs="Arial"/>
          <w:sz w:val="22"/>
          <w:szCs w:val="22"/>
        </w:rPr>
        <w:t>,</w:t>
      </w:r>
      <w:r w:rsidRPr="00417654">
        <w:rPr>
          <w:rFonts w:ascii="Arial" w:hAnsi="Arial" w:cs="Arial"/>
          <w:sz w:val="22"/>
          <w:szCs w:val="22"/>
        </w:rPr>
        <w:t xml:space="preserve"> да достави на увид оригинал или оверену копију свих или појединих доказа.</w:t>
      </w:r>
    </w:p>
    <w:p w14:paraId="578E0F8D" w14:textId="77777777" w:rsidR="008E5904" w:rsidRPr="00417654" w:rsidRDefault="00DC07AC" w:rsidP="008E5904">
      <w:pPr>
        <w:pStyle w:val="Standard"/>
        <w:spacing w:before="0"/>
        <w:rPr>
          <w:rFonts w:ascii="Arial" w:hAnsi="Arial" w:cs="Arial"/>
          <w:sz w:val="22"/>
          <w:szCs w:val="22"/>
        </w:rPr>
      </w:pPr>
      <w:r w:rsidRPr="00417654">
        <w:rPr>
          <w:rFonts w:ascii="Arial" w:hAnsi="Arial" w:cs="Arial"/>
          <w:sz w:val="22"/>
          <w:szCs w:val="22"/>
        </w:rPr>
        <w:t xml:space="preserve">Ако </w:t>
      </w:r>
      <w:r w:rsidR="005878FF" w:rsidRPr="00417654">
        <w:rPr>
          <w:rFonts w:ascii="Arial" w:hAnsi="Arial" w:cs="Arial"/>
          <w:sz w:val="22"/>
          <w:szCs w:val="22"/>
        </w:rPr>
        <w:t>П</w:t>
      </w:r>
      <w:r w:rsidRPr="00417654">
        <w:rPr>
          <w:rFonts w:ascii="Arial" w:hAnsi="Arial" w:cs="Arial"/>
          <w:sz w:val="22"/>
          <w:szCs w:val="22"/>
        </w:rPr>
        <w:t>онуђач у остављеном, примереном року</w:t>
      </w:r>
      <w:r w:rsidR="00F01481" w:rsidRPr="00417654">
        <w:rPr>
          <w:rFonts w:ascii="Arial" w:hAnsi="Arial" w:cs="Arial"/>
          <w:sz w:val="22"/>
          <w:szCs w:val="22"/>
        </w:rPr>
        <w:t>,</w:t>
      </w:r>
      <w:r w:rsidRPr="00417654">
        <w:rPr>
          <w:rFonts w:ascii="Arial" w:hAnsi="Arial" w:cs="Arial"/>
          <w:sz w:val="22"/>
          <w:szCs w:val="22"/>
        </w:rPr>
        <w:t xml:space="preserve"> који не може бити краћи од пет дана, не достави на увид оригинал или оверену копију тражених доказа, </w:t>
      </w:r>
      <w:r w:rsidR="005878FF" w:rsidRPr="00417654">
        <w:rPr>
          <w:rFonts w:ascii="Arial" w:hAnsi="Arial" w:cs="Arial"/>
          <w:sz w:val="22"/>
          <w:szCs w:val="22"/>
        </w:rPr>
        <w:t>Н</w:t>
      </w:r>
      <w:r w:rsidRPr="00417654">
        <w:rPr>
          <w:rFonts w:ascii="Arial" w:hAnsi="Arial" w:cs="Arial"/>
          <w:sz w:val="22"/>
          <w:szCs w:val="22"/>
        </w:rPr>
        <w:t>аручилац ће његову понуду одбити као неприхватљиву.</w:t>
      </w:r>
    </w:p>
    <w:p w14:paraId="7FF77DB8" w14:textId="77777777" w:rsidR="001C4262" w:rsidRPr="00417654" w:rsidRDefault="00DC07AC" w:rsidP="008E5904">
      <w:pPr>
        <w:pStyle w:val="Standard"/>
        <w:spacing w:before="0"/>
        <w:rPr>
          <w:rFonts w:ascii="Arial" w:hAnsi="Arial" w:cs="Arial"/>
          <w:sz w:val="22"/>
          <w:szCs w:val="22"/>
        </w:rPr>
      </w:pPr>
      <w:r w:rsidRPr="00417654">
        <w:rPr>
          <w:rFonts w:ascii="Arial" w:hAnsi="Arial" w:cs="Arial"/>
          <w:sz w:val="22"/>
          <w:szCs w:val="22"/>
        </w:rPr>
        <w:t xml:space="preserve">4. Лице уписано у Регистар </w:t>
      </w:r>
      <w:r w:rsidR="005878FF" w:rsidRPr="00417654">
        <w:rPr>
          <w:rFonts w:ascii="Arial" w:hAnsi="Arial" w:cs="Arial"/>
          <w:sz w:val="22"/>
          <w:szCs w:val="22"/>
        </w:rPr>
        <w:t>П</w:t>
      </w:r>
      <w:r w:rsidRPr="00417654">
        <w:rPr>
          <w:rFonts w:ascii="Arial" w:hAnsi="Arial" w:cs="Arial"/>
          <w:sz w:val="22"/>
          <w:szCs w:val="22"/>
        </w:rPr>
        <w:t>онуђача није дужно да приликом подношења понуде доказује испуњеност обавезних услова за учешће у поступку јавне набавке, односно Наручилац н</w:t>
      </w:r>
      <w:r w:rsidR="005878FF" w:rsidRPr="00417654">
        <w:rPr>
          <w:rFonts w:ascii="Arial" w:hAnsi="Arial" w:cs="Arial"/>
          <w:sz w:val="22"/>
          <w:szCs w:val="22"/>
        </w:rPr>
        <w:t>е може одбити као неприхватљиву</w:t>
      </w:r>
      <w:r w:rsidRPr="00417654">
        <w:rPr>
          <w:rFonts w:ascii="Arial" w:hAnsi="Arial" w:cs="Arial"/>
          <w:sz w:val="22"/>
          <w:szCs w:val="22"/>
        </w:rPr>
        <w:t xml:space="preserve"> понуду</w:t>
      </w:r>
      <w:r w:rsidR="005878FF" w:rsidRPr="00417654">
        <w:rPr>
          <w:rFonts w:ascii="Arial" w:hAnsi="Arial" w:cs="Arial"/>
          <w:sz w:val="22"/>
          <w:szCs w:val="22"/>
        </w:rPr>
        <w:t>,</w:t>
      </w:r>
      <w:r w:rsidRPr="00417654">
        <w:rPr>
          <w:rFonts w:ascii="Arial" w:hAnsi="Arial" w:cs="Arial"/>
          <w:sz w:val="22"/>
          <w:szCs w:val="22"/>
        </w:rPr>
        <w:t xml:space="preserve"> зато што не садржи доказ одређен Законом или </w:t>
      </w:r>
      <w:r w:rsidR="0075297F" w:rsidRPr="00417654">
        <w:rPr>
          <w:rFonts w:ascii="Arial" w:hAnsi="Arial" w:cs="Arial"/>
          <w:sz w:val="22"/>
          <w:szCs w:val="22"/>
        </w:rPr>
        <w:t>к</w:t>
      </w:r>
      <w:r w:rsidRPr="00417654">
        <w:rPr>
          <w:rFonts w:ascii="Arial" w:hAnsi="Arial" w:cs="Arial"/>
          <w:sz w:val="22"/>
          <w:szCs w:val="22"/>
        </w:rPr>
        <w:t xml:space="preserve">онкурсном документацијом, ако је </w:t>
      </w:r>
      <w:r w:rsidR="005878FF" w:rsidRPr="00417654">
        <w:rPr>
          <w:rFonts w:ascii="Arial" w:hAnsi="Arial" w:cs="Arial"/>
          <w:sz w:val="22"/>
          <w:szCs w:val="22"/>
        </w:rPr>
        <w:t>П</w:t>
      </w:r>
      <w:r w:rsidR="00F01481" w:rsidRPr="00417654">
        <w:rPr>
          <w:rFonts w:ascii="Arial" w:hAnsi="Arial" w:cs="Arial"/>
          <w:sz w:val="22"/>
          <w:szCs w:val="22"/>
        </w:rPr>
        <w:t>онуђач</w:t>
      </w:r>
      <w:r w:rsidRPr="00417654">
        <w:rPr>
          <w:rFonts w:ascii="Arial" w:hAnsi="Arial" w:cs="Arial"/>
          <w:sz w:val="22"/>
          <w:szCs w:val="22"/>
        </w:rPr>
        <w:t xml:space="preserve"> навео у понуди интернет страницу на којој су тражени подаци јавно доступни. У том случају </w:t>
      </w:r>
      <w:r w:rsidR="005878FF" w:rsidRPr="00417654">
        <w:rPr>
          <w:rFonts w:ascii="Arial" w:hAnsi="Arial" w:cs="Arial"/>
          <w:sz w:val="22"/>
          <w:szCs w:val="22"/>
        </w:rPr>
        <w:t>Понуђач може</w:t>
      </w:r>
      <w:r w:rsidRPr="00417654">
        <w:rPr>
          <w:rFonts w:ascii="Arial" w:hAnsi="Arial" w:cs="Arial"/>
          <w:sz w:val="22"/>
          <w:szCs w:val="22"/>
        </w:rPr>
        <w:t xml:space="preserve"> у Изјави (која мора бити потписана и оверена), да наведе да је уписан у Регистар </w:t>
      </w:r>
      <w:r w:rsidR="005878FF" w:rsidRPr="00417654">
        <w:rPr>
          <w:rFonts w:ascii="Arial" w:hAnsi="Arial" w:cs="Arial"/>
          <w:sz w:val="22"/>
          <w:szCs w:val="22"/>
        </w:rPr>
        <w:t>П</w:t>
      </w:r>
      <w:r w:rsidRPr="00417654">
        <w:rPr>
          <w:rFonts w:ascii="Arial" w:hAnsi="Arial" w:cs="Arial"/>
          <w:sz w:val="22"/>
          <w:szCs w:val="22"/>
        </w:rPr>
        <w:t xml:space="preserve">онуђача. Уз наведену Изјаву, </w:t>
      </w:r>
      <w:r w:rsidR="005878FF" w:rsidRPr="00417654">
        <w:rPr>
          <w:rFonts w:ascii="Arial" w:hAnsi="Arial" w:cs="Arial"/>
          <w:sz w:val="22"/>
          <w:szCs w:val="22"/>
        </w:rPr>
        <w:t>П</w:t>
      </w:r>
      <w:r w:rsidRPr="00417654">
        <w:rPr>
          <w:rFonts w:ascii="Arial" w:hAnsi="Arial" w:cs="Arial"/>
          <w:sz w:val="22"/>
          <w:szCs w:val="22"/>
        </w:rPr>
        <w:t xml:space="preserve">онуђач може да достави и фотокопију Решења о упису </w:t>
      </w:r>
      <w:r w:rsidR="005878FF" w:rsidRPr="00417654">
        <w:rPr>
          <w:rFonts w:ascii="Arial" w:hAnsi="Arial" w:cs="Arial"/>
          <w:sz w:val="22"/>
          <w:szCs w:val="22"/>
        </w:rPr>
        <w:t>П</w:t>
      </w:r>
      <w:r w:rsidRPr="00417654">
        <w:rPr>
          <w:rFonts w:ascii="Arial" w:hAnsi="Arial" w:cs="Arial"/>
          <w:sz w:val="22"/>
          <w:szCs w:val="22"/>
        </w:rPr>
        <w:t xml:space="preserve">онуђача у Регистар </w:t>
      </w:r>
      <w:r w:rsidR="005878FF" w:rsidRPr="00417654">
        <w:rPr>
          <w:rFonts w:ascii="Arial" w:hAnsi="Arial" w:cs="Arial"/>
          <w:sz w:val="22"/>
          <w:szCs w:val="22"/>
        </w:rPr>
        <w:t>П</w:t>
      </w:r>
      <w:r w:rsidRPr="00417654">
        <w:rPr>
          <w:rFonts w:ascii="Arial" w:hAnsi="Arial" w:cs="Arial"/>
          <w:sz w:val="22"/>
          <w:szCs w:val="22"/>
        </w:rPr>
        <w:t xml:space="preserve">онуђача.  </w:t>
      </w:r>
    </w:p>
    <w:p w14:paraId="549EF274" w14:textId="77777777" w:rsidR="008E5904" w:rsidRPr="00417654" w:rsidRDefault="008E5904" w:rsidP="008E5904">
      <w:pPr>
        <w:pStyle w:val="Standard"/>
        <w:spacing w:before="0"/>
        <w:rPr>
          <w:rFonts w:ascii="Arial" w:hAnsi="Arial" w:cs="Arial"/>
          <w:sz w:val="22"/>
          <w:szCs w:val="22"/>
        </w:rPr>
      </w:pPr>
    </w:p>
    <w:p w14:paraId="70C83AA8" w14:textId="77777777" w:rsidR="001B4091" w:rsidRPr="00417654" w:rsidRDefault="00DC07AC" w:rsidP="008E5904">
      <w:pPr>
        <w:pStyle w:val="Standard"/>
        <w:spacing w:before="0"/>
        <w:rPr>
          <w:rFonts w:ascii="Arial" w:hAnsi="Arial" w:cs="Arial"/>
          <w:sz w:val="22"/>
          <w:szCs w:val="22"/>
        </w:rPr>
      </w:pPr>
      <w:r w:rsidRPr="00417654">
        <w:rPr>
          <w:rFonts w:ascii="Arial" w:hAnsi="Arial" w:cs="Arial"/>
          <w:sz w:val="22"/>
          <w:szCs w:val="22"/>
        </w:rPr>
        <w:t>На основу члана 79. став 5. Закона</w:t>
      </w:r>
      <w:r w:rsidR="00972445" w:rsidRPr="00417654">
        <w:rPr>
          <w:rFonts w:ascii="Arial" w:hAnsi="Arial" w:cs="Arial"/>
          <w:sz w:val="22"/>
          <w:szCs w:val="22"/>
        </w:rPr>
        <w:t>,</w:t>
      </w:r>
      <w:r w:rsidR="005878FF" w:rsidRPr="00417654">
        <w:rPr>
          <w:rFonts w:ascii="Arial" w:hAnsi="Arial" w:cs="Arial"/>
          <w:sz w:val="22"/>
          <w:szCs w:val="22"/>
        </w:rPr>
        <w:t>П</w:t>
      </w:r>
      <w:r w:rsidRPr="00417654">
        <w:rPr>
          <w:rFonts w:ascii="Arial" w:hAnsi="Arial" w:cs="Arial"/>
          <w:sz w:val="22"/>
          <w:szCs w:val="22"/>
        </w:rPr>
        <w:t>онуђач није дужан да доставља следеће доказе који су јавно доступни на интернет страницама надлежних органа, и то:</w:t>
      </w:r>
    </w:p>
    <w:p w14:paraId="4C7F3C29" w14:textId="77777777" w:rsidR="001B4091" w:rsidRPr="00417654" w:rsidRDefault="00DC07AC" w:rsidP="008E5904">
      <w:pPr>
        <w:pStyle w:val="Standard"/>
        <w:spacing w:before="0"/>
        <w:ind w:firstLine="720"/>
        <w:rPr>
          <w:rFonts w:ascii="Arial" w:hAnsi="Arial" w:cs="Arial"/>
          <w:sz w:val="22"/>
          <w:szCs w:val="22"/>
        </w:rPr>
      </w:pPr>
      <w:r w:rsidRPr="00417654">
        <w:rPr>
          <w:rFonts w:ascii="Arial" w:hAnsi="Arial" w:cs="Arial"/>
          <w:sz w:val="22"/>
          <w:szCs w:val="22"/>
        </w:rPr>
        <w:t>1)</w:t>
      </w:r>
      <w:r w:rsidR="0007164E">
        <w:rPr>
          <w:rFonts w:ascii="Arial" w:hAnsi="Arial" w:cs="Arial"/>
          <w:sz w:val="22"/>
          <w:szCs w:val="22"/>
          <w:lang w:val="sr-Cyrl-RS"/>
        </w:rPr>
        <w:t xml:space="preserve">  </w:t>
      </w:r>
      <w:r w:rsidRPr="00417654">
        <w:rPr>
          <w:rFonts w:ascii="Arial" w:hAnsi="Arial" w:cs="Arial"/>
          <w:sz w:val="22"/>
          <w:szCs w:val="22"/>
        </w:rPr>
        <w:t>извод из регистра надлежног органа:</w:t>
      </w:r>
    </w:p>
    <w:p w14:paraId="4833D7EC" w14:textId="77777777" w:rsidR="001B4091" w:rsidRPr="00417654" w:rsidRDefault="00DC07AC" w:rsidP="008E5904">
      <w:pPr>
        <w:pStyle w:val="Standard"/>
        <w:spacing w:before="0"/>
        <w:ind w:firstLine="720"/>
        <w:rPr>
          <w:rFonts w:ascii="Arial" w:hAnsi="Arial" w:cs="Arial"/>
          <w:sz w:val="22"/>
          <w:szCs w:val="22"/>
        </w:rPr>
      </w:pPr>
      <w:r w:rsidRPr="00417654">
        <w:rPr>
          <w:rFonts w:ascii="Arial" w:hAnsi="Arial" w:cs="Arial"/>
          <w:sz w:val="22"/>
          <w:szCs w:val="22"/>
        </w:rPr>
        <w:t>-</w:t>
      </w:r>
      <w:r w:rsidR="0007164E">
        <w:rPr>
          <w:rFonts w:ascii="Arial" w:hAnsi="Arial" w:cs="Arial"/>
          <w:sz w:val="22"/>
          <w:szCs w:val="22"/>
          <w:lang w:val="sr-Cyrl-RS"/>
        </w:rPr>
        <w:t xml:space="preserve">  </w:t>
      </w:r>
      <w:r w:rsidR="00355064" w:rsidRPr="00417654">
        <w:rPr>
          <w:rFonts w:ascii="Arial" w:hAnsi="Arial" w:cs="Arial"/>
          <w:sz w:val="22"/>
          <w:szCs w:val="22"/>
        </w:rPr>
        <w:t>И</w:t>
      </w:r>
      <w:r w:rsidRPr="00417654">
        <w:rPr>
          <w:rFonts w:ascii="Arial" w:hAnsi="Arial" w:cs="Arial"/>
          <w:sz w:val="22"/>
          <w:szCs w:val="22"/>
        </w:rPr>
        <w:t xml:space="preserve">звод из регистра АПР: </w:t>
      </w:r>
      <w:hyperlink r:id="rId15" w:history="1">
        <w:r w:rsidRPr="00417654">
          <w:rPr>
            <w:rFonts w:ascii="Arial" w:hAnsi="Arial" w:cs="Arial"/>
            <w:sz w:val="22"/>
            <w:szCs w:val="22"/>
          </w:rPr>
          <w:t>www.apr.gov.rs</w:t>
        </w:r>
      </w:hyperlink>
    </w:p>
    <w:p w14:paraId="07EF4936" w14:textId="77777777" w:rsidR="001B4091" w:rsidRPr="00417654" w:rsidRDefault="00DC07AC" w:rsidP="008E5904">
      <w:pPr>
        <w:pStyle w:val="Standard"/>
        <w:spacing w:before="0"/>
        <w:ind w:firstLine="720"/>
        <w:rPr>
          <w:rFonts w:ascii="Arial" w:hAnsi="Arial" w:cs="Arial"/>
          <w:sz w:val="22"/>
          <w:szCs w:val="22"/>
        </w:rPr>
      </w:pPr>
      <w:r w:rsidRPr="00417654">
        <w:rPr>
          <w:rFonts w:ascii="Arial" w:hAnsi="Arial" w:cs="Arial"/>
          <w:sz w:val="22"/>
          <w:szCs w:val="22"/>
        </w:rPr>
        <w:t>2)</w:t>
      </w:r>
      <w:r w:rsidR="0007164E">
        <w:rPr>
          <w:rFonts w:ascii="Arial" w:hAnsi="Arial" w:cs="Arial"/>
          <w:sz w:val="22"/>
          <w:szCs w:val="22"/>
          <w:lang w:val="sr-Cyrl-RS"/>
        </w:rPr>
        <w:t xml:space="preserve">  </w:t>
      </w:r>
      <w:r w:rsidRPr="00417654">
        <w:rPr>
          <w:rFonts w:ascii="Arial" w:hAnsi="Arial" w:cs="Arial"/>
          <w:sz w:val="22"/>
          <w:szCs w:val="22"/>
        </w:rPr>
        <w:t>доказ</w:t>
      </w:r>
      <w:r w:rsidR="005878FF" w:rsidRPr="00417654">
        <w:rPr>
          <w:rFonts w:ascii="Arial" w:hAnsi="Arial" w:cs="Arial"/>
          <w:sz w:val="22"/>
          <w:szCs w:val="22"/>
        </w:rPr>
        <w:t>е</w:t>
      </w:r>
      <w:r w:rsidRPr="00417654">
        <w:rPr>
          <w:rFonts w:ascii="Arial" w:hAnsi="Arial" w:cs="Arial"/>
          <w:sz w:val="22"/>
          <w:szCs w:val="22"/>
        </w:rPr>
        <w:t xml:space="preserve"> из члана 75. став 1. тачк</w:t>
      </w:r>
      <w:r w:rsidR="00355064" w:rsidRPr="00417654">
        <w:rPr>
          <w:rFonts w:ascii="Arial" w:hAnsi="Arial" w:cs="Arial"/>
          <w:sz w:val="22"/>
          <w:szCs w:val="22"/>
        </w:rPr>
        <w:t>е</w:t>
      </w:r>
      <w:r w:rsidRPr="00417654">
        <w:rPr>
          <w:rFonts w:ascii="Arial" w:hAnsi="Arial" w:cs="Arial"/>
          <w:sz w:val="22"/>
          <w:szCs w:val="22"/>
        </w:rPr>
        <w:t xml:space="preserve"> 1) ,2) и 4) Закона</w:t>
      </w:r>
    </w:p>
    <w:p w14:paraId="01D8533E" w14:textId="77777777" w:rsidR="008E5904" w:rsidRDefault="00DC07AC" w:rsidP="008E5904">
      <w:pPr>
        <w:pStyle w:val="Standard"/>
        <w:spacing w:before="0"/>
        <w:ind w:firstLine="720"/>
        <w:rPr>
          <w:rFonts w:ascii="Arial" w:hAnsi="Arial" w:cs="Arial"/>
          <w:sz w:val="22"/>
          <w:szCs w:val="22"/>
        </w:rPr>
      </w:pPr>
      <w:r w:rsidRPr="00417654">
        <w:rPr>
          <w:rFonts w:ascii="Arial" w:hAnsi="Arial" w:cs="Arial"/>
          <w:sz w:val="22"/>
          <w:szCs w:val="22"/>
        </w:rPr>
        <w:t>-</w:t>
      </w:r>
      <w:r w:rsidR="0007164E">
        <w:rPr>
          <w:rFonts w:ascii="Arial" w:hAnsi="Arial" w:cs="Arial"/>
          <w:sz w:val="22"/>
          <w:szCs w:val="22"/>
          <w:lang w:val="sr-Cyrl-RS"/>
        </w:rPr>
        <w:t xml:space="preserve">  </w:t>
      </w:r>
      <w:r w:rsidR="00355064" w:rsidRPr="00417654">
        <w:rPr>
          <w:rFonts w:ascii="Arial" w:hAnsi="Arial" w:cs="Arial"/>
          <w:sz w:val="22"/>
          <w:szCs w:val="22"/>
        </w:rPr>
        <w:t>Р</w:t>
      </w:r>
      <w:r w:rsidRPr="00417654">
        <w:rPr>
          <w:rFonts w:ascii="Arial" w:hAnsi="Arial" w:cs="Arial"/>
          <w:sz w:val="22"/>
          <w:szCs w:val="22"/>
        </w:rPr>
        <w:t xml:space="preserve">егистар </w:t>
      </w:r>
      <w:r w:rsidR="00355064" w:rsidRPr="00417654">
        <w:rPr>
          <w:rFonts w:ascii="Arial" w:hAnsi="Arial" w:cs="Arial"/>
          <w:sz w:val="22"/>
          <w:szCs w:val="22"/>
        </w:rPr>
        <w:t>П</w:t>
      </w:r>
      <w:r w:rsidRPr="00417654">
        <w:rPr>
          <w:rFonts w:ascii="Arial" w:hAnsi="Arial" w:cs="Arial"/>
          <w:sz w:val="22"/>
          <w:szCs w:val="22"/>
        </w:rPr>
        <w:t xml:space="preserve">онуђача: </w:t>
      </w:r>
      <w:hyperlink r:id="rId16" w:history="1">
        <w:r w:rsidRPr="00417654">
          <w:rPr>
            <w:rFonts w:ascii="Arial" w:hAnsi="Arial" w:cs="Arial"/>
            <w:sz w:val="22"/>
            <w:szCs w:val="22"/>
          </w:rPr>
          <w:t>www.apr.gov.rs</w:t>
        </w:r>
      </w:hyperlink>
    </w:p>
    <w:p w14:paraId="62FE34F5" w14:textId="77777777" w:rsidR="00A3676B" w:rsidRPr="00074EAB" w:rsidRDefault="00A3676B" w:rsidP="00A3676B">
      <w:pPr>
        <w:ind w:firstLine="720"/>
        <w:rPr>
          <w:rFonts w:cs="Arial"/>
          <w:sz w:val="22"/>
          <w:szCs w:val="22"/>
          <w:lang w:eastAsia="zh-CN"/>
        </w:rPr>
      </w:pPr>
      <w:r w:rsidRPr="00074EAB">
        <w:rPr>
          <w:rFonts w:cs="Arial"/>
          <w:sz w:val="22"/>
          <w:szCs w:val="22"/>
          <w:lang w:eastAsia="zh-CN"/>
        </w:rPr>
        <w:t>3)</w:t>
      </w:r>
      <w:r w:rsidR="0007164E">
        <w:rPr>
          <w:rFonts w:cs="Arial"/>
          <w:sz w:val="22"/>
          <w:szCs w:val="22"/>
          <w:lang w:val="sr-Cyrl-RS" w:eastAsia="zh-CN"/>
        </w:rPr>
        <w:t xml:space="preserve">  </w:t>
      </w:r>
      <w:r w:rsidRPr="00074EAB">
        <w:rPr>
          <w:rFonts w:cs="Arial"/>
          <w:iCs/>
          <w:sz w:val="22"/>
          <w:szCs w:val="22"/>
          <w:lang w:eastAsia="zh-CN"/>
        </w:rPr>
        <w:t>Потврда Народне банке Србије да понуђач није био неликвидан у последњих шест месеци од данаобјављивања Позива за подношење понуда на Порталу јавних набавки</w:t>
      </w:r>
    </w:p>
    <w:p w14:paraId="4D428721" w14:textId="77777777" w:rsidR="00A3676B" w:rsidRPr="00B25BA1" w:rsidRDefault="00A3676B" w:rsidP="00A3676B">
      <w:pPr>
        <w:ind w:firstLine="720"/>
        <w:rPr>
          <w:rFonts w:cs="Arial"/>
          <w:sz w:val="22"/>
          <w:szCs w:val="22"/>
          <w:lang w:val="sr-Cyrl-RS" w:eastAsia="zh-CN"/>
        </w:rPr>
      </w:pPr>
      <w:r w:rsidRPr="00074EAB">
        <w:rPr>
          <w:rFonts w:cs="Arial"/>
          <w:sz w:val="22"/>
          <w:szCs w:val="22"/>
          <w:lang w:eastAsia="zh-CN"/>
        </w:rPr>
        <w:t xml:space="preserve">- </w:t>
      </w:r>
      <w:r w:rsidR="0007164E">
        <w:rPr>
          <w:rFonts w:cs="Arial"/>
          <w:sz w:val="22"/>
          <w:szCs w:val="22"/>
          <w:lang w:val="sr-Cyrl-RS" w:eastAsia="zh-CN"/>
        </w:rPr>
        <w:t xml:space="preserve">  </w:t>
      </w:r>
      <w:r w:rsidRPr="00074EAB">
        <w:rPr>
          <w:rFonts w:cs="Arial"/>
          <w:sz w:val="22"/>
          <w:szCs w:val="22"/>
          <w:lang w:eastAsia="zh-CN"/>
        </w:rPr>
        <w:t>Претраживање дужника у принудној наплати: www.nbs.r</w:t>
      </w:r>
      <w:r w:rsidR="00B25BA1">
        <w:rPr>
          <w:rFonts w:cs="Arial"/>
          <w:sz w:val="22"/>
          <w:szCs w:val="22"/>
          <w:lang w:val="sr-Latn-RS" w:eastAsia="zh-CN"/>
        </w:rPr>
        <w:t>s</w:t>
      </w:r>
    </w:p>
    <w:p w14:paraId="0C46CB97" w14:textId="77777777" w:rsidR="002C5903" w:rsidRPr="00417654" w:rsidRDefault="002C5903" w:rsidP="002C5903">
      <w:pPr>
        <w:suppressAutoHyphens w:val="0"/>
        <w:autoSpaceDE w:val="0"/>
        <w:jc w:val="both"/>
        <w:textAlignment w:val="auto"/>
        <w:rPr>
          <w:rFonts w:cs="Arial"/>
          <w:color w:val="000000"/>
          <w:kern w:val="0"/>
          <w:sz w:val="22"/>
          <w:szCs w:val="22"/>
        </w:rPr>
      </w:pPr>
    </w:p>
    <w:p w14:paraId="12FD2817" w14:textId="77777777" w:rsidR="008E5904" w:rsidRPr="00417654" w:rsidRDefault="00DC07AC" w:rsidP="008E5904">
      <w:pPr>
        <w:pStyle w:val="Standard"/>
        <w:spacing w:before="0"/>
        <w:rPr>
          <w:rFonts w:ascii="Arial" w:hAnsi="Arial" w:cs="Arial"/>
          <w:sz w:val="22"/>
          <w:szCs w:val="22"/>
        </w:rPr>
      </w:pPr>
      <w:r w:rsidRPr="00417654">
        <w:rPr>
          <w:rFonts w:ascii="Arial" w:hAnsi="Arial" w:cs="Arial"/>
          <w:sz w:val="22"/>
          <w:szCs w:val="22"/>
        </w:rPr>
        <w:t xml:space="preserve">5. Уколико је доказ о испуњености услова електронски документ, </w:t>
      </w:r>
      <w:r w:rsidR="00355064" w:rsidRPr="00417654">
        <w:rPr>
          <w:rFonts w:ascii="Arial" w:hAnsi="Arial" w:cs="Arial"/>
          <w:sz w:val="22"/>
          <w:szCs w:val="22"/>
        </w:rPr>
        <w:t>П</w:t>
      </w:r>
      <w:r w:rsidRPr="00417654">
        <w:rPr>
          <w:rFonts w:ascii="Arial" w:hAnsi="Arial" w:cs="Arial"/>
          <w:sz w:val="22"/>
          <w:szCs w:val="22"/>
        </w:rPr>
        <w:t>онуђач доставља копију електронског документа у писаном облику, у складу са законом којим се уређује електронски документ.</w:t>
      </w:r>
    </w:p>
    <w:p w14:paraId="14F7B1BB" w14:textId="77777777" w:rsidR="008E5904" w:rsidRPr="00417654" w:rsidRDefault="00DC07AC" w:rsidP="008E5904">
      <w:pPr>
        <w:pStyle w:val="Standard"/>
        <w:spacing w:before="0"/>
        <w:rPr>
          <w:rFonts w:ascii="Arial" w:hAnsi="Arial" w:cs="Arial"/>
          <w:sz w:val="22"/>
          <w:szCs w:val="22"/>
        </w:rPr>
      </w:pPr>
      <w:r w:rsidRPr="00417654">
        <w:rPr>
          <w:rFonts w:ascii="Arial" w:hAnsi="Arial" w:cs="Arial"/>
          <w:sz w:val="22"/>
          <w:szCs w:val="22"/>
        </w:rPr>
        <w:t xml:space="preserve">6. Ако </w:t>
      </w:r>
      <w:r w:rsidR="00355064" w:rsidRPr="00417654">
        <w:rPr>
          <w:rFonts w:ascii="Arial" w:hAnsi="Arial" w:cs="Arial"/>
          <w:sz w:val="22"/>
          <w:szCs w:val="22"/>
        </w:rPr>
        <w:t>П</w:t>
      </w:r>
      <w:r w:rsidRPr="00417654">
        <w:rPr>
          <w:rFonts w:ascii="Arial" w:hAnsi="Arial" w:cs="Arial"/>
          <w:sz w:val="22"/>
          <w:szCs w:val="22"/>
        </w:rPr>
        <w:t xml:space="preserve">онуђач има седиште у другој држави, </w:t>
      </w:r>
      <w:r w:rsidR="006A7126" w:rsidRPr="00417654">
        <w:rPr>
          <w:rFonts w:ascii="Arial" w:hAnsi="Arial" w:cs="Arial"/>
          <w:sz w:val="22"/>
          <w:szCs w:val="22"/>
        </w:rPr>
        <w:t>Н</w:t>
      </w:r>
      <w:r w:rsidRPr="00417654">
        <w:rPr>
          <w:rFonts w:ascii="Arial" w:hAnsi="Arial" w:cs="Arial"/>
          <w:sz w:val="22"/>
          <w:szCs w:val="22"/>
        </w:rPr>
        <w:t xml:space="preserve">аручилац може да провери да ли су документи којима </w:t>
      </w:r>
      <w:r w:rsidR="006A7126" w:rsidRPr="00417654">
        <w:rPr>
          <w:rFonts w:ascii="Arial" w:hAnsi="Arial" w:cs="Arial"/>
          <w:sz w:val="22"/>
          <w:szCs w:val="22"/>
        </w:rPr>
        <w:t>П</w:t>
      </w:r>
      <w:r w:rsidRPr="00417654">
        <w:rPr>
          <w:rFonts w:ascii="Arial" w:hAnsi="Arial" w:cs="Arial"/>
          <w:sz w:val="22"/>
          <w:szCs w:val="22"/>
        </w:rPr>
        <w:t>онуђач доказује испуњеност тражених услова издати од стране надлежних органа те државе.</w:t>
      </w:r>
    </w:p>
    <w:p w14:paraId="7D6A0F53" w14:textId="77777777" w:rsidR="001C4262" w:rsidRPr="00417654" w:rsidRDefault="00DC07AC" w:rsidP="008E5904">
      <w:pPr>
        <w:pStyle w:val="Standard"/>
        <w:spacing w:before="0"/>
        <w:rPr>
          <w:rFonts w:ascii="Arial" w:hAnsi="Arial" w:cs="Arial"/>
          <w:sz w:val="22"/>
          <w:szCs w:val="22"/>
        </w:rPr>
      </w:pPr>
      <w:r w:rsidRPr="00417654">
        <w:rPr>
          <w:rFonts w:ascii="Arial" w:hAnsi="Arial" w:cs="Arial"/>
          <w:sz w:val="22"/>
          <w:szCs w:val="22"/>
        </w:rPr>
        <w:t xml:space="preserve">7. Ако </w:t>
      </w:r>
      <w:r w:rsidR="006A7126" w:rsidRPr="00417654">
        <w:rPr>
          <w:rFonts w:ascii="Arial" w:hAnsi="Arial" w:cs="Arial"/>
          <w:sz w:val="22"/>
          <w:szCs w:val="22"/>
        </w:rPr>
        <w:t>П</w:t>
      </w:r>
      <w:r w:rsidRPr="00417654">
        <w:rPr>
          <w:rFonts w:ascii="Arial" w:hAnsi="Arial" w:cs="Arial"/>
          <w:sz w:val="22"/>
          <w:szCs w:val="22"/>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6A7126" w:rsidRPr="00417654">
        <w:rPr>
          <w:rFonts w:ascii="Arial" w:hAnsi="Arial" w:cs="Arial"/>
          <w:sz w:val="22"/>
          <w:szCs w:val="22"/>
        </w:rPr>
        <w:t>П</w:t>
      </w:r>
      <w:r w:rsidRPr="00417654">
        <w:rPr>
          <w:rFonts w:ascii="Arial" w:hAnsi="Arial" w:cs="Arial"/>
          <w:sz w:val="22"/>
          <w:szCs w:val="22"/>
        </w:rPr>
        <w:t xml:space="preserve">онуђач има седиште и уколико уз понуду приложи одговарајући доказ за то, </w:t>
      </w:r>
      <w:r w:rsidR="006A7126" w:rsidRPr="00417654">
        <w:rPr>
          <w:rFonts w:ascii="Arial" w:hAnsi="Arial" w:cs="Arial"/>
          <w:sz w:val="22"/>
          <w:szCs w:val="22"/>
        </w:rPr>
        <w:t>Н</w:t>
      </w:r>
      <w:r w:rsidRPr="00417654">
        <w:rPr>
          <w:rFonts w:ascii="Arial" w:hAnsi="Arial" w:cs="Arial"/>
          <w:sz w:val="22"/>
          <w:szCs w:val="22"/>
        </w:rPr>
        <w:t xml:space="preserve">аручилац </w:t>
      </w:r>
      <w:r w:rsidRPr="00417654">
        <w:rPr>
          <w:rFonts w:ascii="Arial" w:hAnsi="Arial" w:cs="Arial"/>
          <w:sz w:val="22"/>
          <w:szCs w:val="22"/>
        </w:rPr>
        <w:lastRenderedPageBreak/>
        <w:t xml:space="preserve">ће дозволити </w:t>
      </w:r>
      <w:r w:rsidR="006A7126" w:rsidRPr="00417654">
        <w:rPr>
          <w:rFonts w:ascii="Arial" w:hAnsi="Arial" w:cs="Arial"/>
          <w:sz w:val="22"/>
          <w:szCs w:val="22"/>
        </w:rPr>
        <w:t>П</w:t>
      </w:r>
      <w:r w:rsidRPr="00417654">
        <w:rPr>
          <w:rFonts w:ascii="Arial" w:hAnsi="Arial" w:cs="Arial"/>
          <w:sz w:val="22"/>
          <w:szCs w:val="22"/>
        </w:rPr>
        <w:t>онуђачу да накнадно достави тражена документа у примереном року.</w:t>
      </w:r>
    </w:p>
    <w:p w14:paraId="68DACC6D" w14:textId="77777777" w:rsidR="001C4262" w:rsidRPr="00417654" w:rsidRDefault="00DC07AC" w:rsidP="008E5904">
      <w:pPr>
        <w:pStyle w:val="Standard"/>
        <w:spacing w:before="0"/>
        <w:rPr>
          <w:rFonts w:ascii="Arial" w:hAnsi="Arial" w:cs="Arial"/>
          <w:sz w:val="22"/>
          <w:szCs w:val="22"/>
        </w:rPr>
      </w:pPr>
      <w:r w:rsidRPr="00417654">
        <w:rPr>
          <w:rFonts w:ascii="Arial" w:hAnsi="Arial" w:cs="Arial"/>
          <w:sz w:val="22"/>
          <w:szCs w:val="22"/>
        </w:rPr>
        <w:t xml:space="preserve">8. Ако се у држави у којој </w:t>
      </w:r>
      <w:r w:rsidR="004A0D90" w:rsidRPr="00417654">
        <w:rPr>
          <w:rFonts w:ascii="Arial" w:hAnsi="Arial" w:cs="Arial"/>
          <w:sz w:val="22"/>
          <w:szCs w:val="22"/>
        </w:rPr>
        <w:t>П</w:t>
      </w:r>
      <w:r w:rsidRPr="00417654">
        <w:rPr>
          <w:rFonts w:ascii="Arial" w:hAnsi="Arial" w:cs="Arial"/>
          <w:sz w:val="22"/>
          <w:szCs w:val="22"/>
        </w:rPr>
        <w:t xml:space="preserve">онуђач има седиште не издају докази из члана 77. став 1. Закона, </w:t>
      </w:r>
      <w:r w:rsidR="004A0D90" w:rsidRPr="00417654">
        <w:rPr>
          <w:rFonts w:ascii="Arial" w:hAnsi="Arial" w:cs="Arial"/>
          <w:sz w:val="22"/>
          <w:szCs w:val="22"/>
        </w:rPr>
        <w:t>П</w:t>
      </w:r>
      <w:r w:rsidRPr="00417654">
        <w:rPr>
          <w:rFonts w:ascii="Arial" w:hAnsi="Arial" w:cs="Arial"/>
          <w:sz w:val="22"/>
          <w:szCs w:val="22"/>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91F44" w:rsidRPr="00417654">
        <w:rPr>
          <w:rFonts w:ascii="Arial" w:hAnsi="Arial" w:cs="Arial"/>
          <w:sz w:val="22"/>
          <w:szCs w:val="22"/>
        </w:rPr>
        <w:t>.</w:t>
      </w:r>
    </w:p>
    <w:p w14:paraId="2CE15361" w14:textId="77777777" w:rsidR="007573EB" w:rsidRPr="00417654" w:rsidRDefault="00DC07AC" w:rsidP="008E5904">
      <w:pPr>
        <w:pStyle w:val="Standard"/>
        <w:spacing w:before="0"/>
        <w:rPr>
          <w:rFonts w:ascii="Arial" w:hAnsi="Arial" w:cs="Arial"/>
          <w:sz w:val="22"/>
          <w:szCs w:val="22"/>
        </w:rPr>
      </w:pPr>
      <w:r w:rsidRPr="00417654">
        <w:rPr>
          <w:rFonts w:ascii="Arial" w:hAnsi="Arial" w:cs="Arial"/>
          <w:sz w:val="22"/>
          <w:szCs w:val="22"/>
        </w:rPr>
        <w:t xml:space="preserve">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4A0D90" w:rsidRPr="00417654">
        <w:rPr>
          <w:rFonts w:ascii="Arial" w:hAnsi="Arial" w:cs="Arial"/>
          <w:sz w:val="22"/>
          <w:szCs w:val="22"/>
        </w:rPr>
        <w:t>Н</w:t>
      </w:r>
      <w:r w:rsidRPr="00417654">
        <w:rPr>
          <w:rFonts w:ascii="Arial" w:hAnsi="Arial" w:cs="Arial"/>
          <w:sz w:val="22"/>
          <w:szCs w:val="22"/>
        </w:rPr>
        <w:t>аручиоца и да је документује на прописани начин.</w:t>
      </w:r>
    </w:p>
    <w:p w14:paraId="5B488BA6" w14:textId="77777777" w:rsidR="001B4091" w:rsidRDefault="003A5B9F" w:rsidP="00E30BA1">
      <w:pPr>
        <w:pStyle w:val="KDPodnaslov1"/>
        <w:outlineLvl w:val="9"/>
        <w:rPr>
          <w:rFonts w:ascii="Arial" w:hAnsi="Arial" w:cs="Arial"/>
          <w:sz w:val="22"/>
          <w:szCs w:val="22"/>
        </w:rPr>
      </w:pPr>
      <w:bookmarkStart w:id="11" w:name="_Toc300928429"/>
      <w:bookmarkStart w:id="12" w:name="_Toc301160124"/>
      <w:bookmarkStart w:id="13" w:name="_Toc301165012"/>
      <w:bookmarkStart w:id="14" w:name="_Toc301248344"/>
      <w:bookmarkStart w:id="15" w:name="_Toc300928434"/>
      <w:bookmarkStart w:id="16" w:name="_Toc301160129"/>
      <w:bookmarkStart w:id="17" w:name="_Toc301165017"/>
      <w:bookmarkStart w:id="18" w:name="_Toc301248349"/>
      <w:bookmarkStart w:id="19" w:name="_Toc300928436"/>
      <w:bookmarkStart w:id="20" w:name="_Toc301160131"/>
      <w:bookmarkStart w:id="21" w:name="_Toc301165019"/>
      <w:bookmarkStart w:id="22" w:name="_Toc301248351"/>
      <w:bookmarkStart w:id="23" w:name="_Toc300928440"/>
      <w:bookmarkStart w:id="24" w:name="_Toc301160135"/>
      <w:bookmarkStart w:id="25" w:name="_Toc301165023"/>
      <w:bookmarkStart w:id="26" w:name="_Toc301248355"/>
      <w:bookmarkStart w:id="27" w:name="_Toc300928441"/>
      <w:bookmarkStart w:id="28" w:name="_Toc301160136"/>
      <w:bookmarkStart w:id="29" w:name="_Toc301165024"/>
      <w:bookmarkStart w:id="30" w:name="_Toc301248356"/>
      <w:bookmarkStart w:id="31" w:name="_Toc300928443"/>
      <w:bookmarkStart w:id="32" w:name="_Toc301160138"/>
      <w:bookmarkStart w:id="33" w:name="_Toc301165026"/>
      <w:bookmarkStart w:id="34" w:name="_Toc301248358"/>
      <w:bookmarkStart w:id="35" w:name="_Toc300928444"/>
      <w:bookmarkStart w:id="36" w:name="_Toc301160139"/>
      <w:bookmarkStart w:id="37" w:name="_Toc301165027"/>
      <w:bookmarkStart w:id="38" w:name="_Toc301248359"/>
      <w:bookmarkStart w:id="39" w:name="_Toc300928445"/>
      <w:bookmarkStart w:id="40" w:name="_Toc301160140"/>
      <w:bookmarkStart w:id="41" w:name="_Toc301165028"/>
      <w:bookmarkStart w:id="42" w:name="_Toc301248360"/>
      <w:bookmarkStart w:id="43" w:name="_Toc300928447"/>
      <w:bookmarkStart w:id="44" w:name="_Toc301160142"/>
      <w:bookmarkStart w:id="45" w:name="_Toc301165030"/>
      <w:bookmarkStart w:id="46" w:name="_Toc301248362"/>
      <w:bookmarkStart w:id="47" w:name="_Toc300928448"/>
      <w:bookmarkStart w:id="48" w:name="_Toc301160143"/>
      <w:bookmarkStart w:id="49" w:name="_Toc301165031"/>
      <w:bookmarkStart w:id="50" w:name="_Toc301248363"/>
      <w:bookmarkStart w:id="51" w:name="_Toc300928449"/>
      <w:bookmarkStart w:id="52" w:name="_Toc301160144"/>
      <w:bookmarkStart w:id="53" w:name="_Toc301165032"/>
      <w:bookmarkStart w:id="54" w:name="_Toc301248364"/>
      <w:bookmarkStart w:id="55" w:name="_Toc300928450"/>
      <w:bookmarkStart w:id="56" w:name="_Toc301160145"/>
      <w:bookmarkStart w:id="57" w:name="_Toc301165033"/>
      <w:bookmarkStart w:id="58" w:name="_Toc301248365"/>
      <w:bookmarkStart w:id="59" w:name="_Toc300928451"/>
      <w:bookmarkStart w:id="60" w:name="_Toc301160146"/>
      <w:bookmarkStart w:id="61" w:name="_Toc301165034"/>
      <w:bookmarkStart w:id="62" w:name="_Toc301248366"/>
      <w:bookmarkStart w:id="63" w:name="_Toc300928452"/>
      <w:bookmarkStart w:id="64" w:name="_Toc301160147"/>
      <w:bookmarkStart w:id="65" w:name="_Toc301165035"/>
      <w:bookmarkStart w:id="66" w:name="_Toc301248367"/>
      <w:bookmarkStart w:id="67" w:name="_Toc300928453"/>
      <w:bookmarkStart w:id="68" w:name="_Toc301160148"/>
      <w:bookmarkStart w:id="69" w:name="_Toc301165036"/>
      <w:bookmarkStart w:id="70" w:name="_Toc301248368"/>
      <w:bookmarkStart w:id="71" w:name="_Toc300928454"/>
      <w:bookmarkStart w:id="72" w:name="_Toc301160149"/>
      <w:bookmarkStart w:id="73" w:name="_Toc301165037"/>
      <w:bookmarkStart w:id="74" w:name="_Toc301248369"/>
      <w:bookmarkStart w:id="75" w:name="_Toc300928455"/>
      <w:bookmarkStart w:id="76" w:name="_Toc301160150"/>
      <w:bookmarkStart w:id="77" w:name="_Toc301165038"/>
      <w:bookmarkStart w:id="78" w:name="_Toc301248370"/>
      <w:bookmarkStart w:id="79" w:name="_Toc300928456"/>
      <w:bookmarkStart w:id="80" w:name="_Toc301160151"/>
      <w:bookmarkStart w:id="81" w:name="_Toc301165039"/>
      <w:bookmarkStart w:id="82" w:name="_Toc301248371"/>
      <w:bookmarkStart w:id="83" w:name="_Toc300928457"/>
      <w:bookmarkStart w:id="84" w:name="_Toc301160152"/>
      <w:bookmarkStart w:id="85" w:name="_Toc301165040"/>
      <w:bookmarkStart w:id="86" w:name="_Toc301248372"/>
      <w:bookmarkStart w:id="87" w:name="_Toc300928458"/>
      <w:bookmarkStart w:id="88" w:name="_Toc301160153"/>
      <w:bookmarkStart w:id="89" w:name="_Toc301165041"/>
      <w:bookmarkStart w:id="90" w:name="_Toc301248373"/>
      <w:bookmarkStart w:id="91" w:name="_Toc300928459"/>
      <w:bookmarkStart w:id="92" w:name="_Toc301160154"/>
      <w:bookmarkStart w:id="93" w:name="_Toc301165042"/>
      <w:bookmarkStart w:id="94" w:name="_Toc301248374"/>
      <w:bookmarkStart w:id="95" w:name="_Toc300928462"/>
      <w:bookmarkStart w:id="96" w:name="_Toc301160157"/>
      <w:bookmarkStart w:id="97" w:name="_Toc301165045"/>
      <w:bookmarkStart w:id="98" w:name="_Toc301248377"/>
      <w:bookmarkStart w:id="99" w:name="_Toc300928464"/>
      <w:bookmarkStart w:id="100" w:name="_Toc301160159"/>
      <w:bookmarkStart w:id="101" w:name="_Toc301165047"/>
      <w:bookmarkStart w:id="102" w:name="_Toc301248379"/>
      <w:bookmarkStart w:id="103" w:name="_Toc300928466"/>
      <w:bookmarkStart w:id="104" w:name="_Toc301160161"/>
      <w:bookmarkStart w:id="105" w:name="_Toc301165049"/>
      <w:bookmarkStart w:id="106" w:name="_Toc301248381"/>
      <w:bookmarkStart w:id="107" w:name="_Toc300928467"/>
      <w:bookmarkStart w:id="108" w:name="_Toc301160162"/>
      <w:bookmarkStart w:id="109" w:name="_Toc301165050"/>
      <w:bookmarkStart w:id="110" w:name="_Toc301248382"/>
      <w:bookmarkStart w:id="111" w:name="_Toc300928468"/>
      <w:bookmarkStart w:id="112" w:name="_Toc301160163"/>
      <w:bookmarkStart w:id="113" w:name="_Toc301165051"/>
      <w:bookmarkStart w:id="114" w:name="_Toc301248383"/>
      <w:bookmarkStart w:id="115" w:name="_Toc300928474"/>
      <w:bookmarkStart w:id="116" w:name="_Toc301160169"/>
      <w:bookmarkStart w:id="117" w:name="_Toc301165057"/>
      <w:bookmarkStart w:id="118" w:name="_Toc301248389"/>
      <w:bookmarkStart w:id="119" w:name="_Toc300928476"/>
      <w:bookmarkStart w:id="120" w:name="_Toc301160171"/>
      <w:bookmarkStart w:id="121" w:name="_Toc301165059"/>
      <w:bookmarkStart w:id="122" w:name="_Toc301248391"/>
      <w:bookmarkStart w:id="123" w:name="_Toc300928478"/>
      <w:bookmarkStart w:id="124" w:name="_Toc301160173"/>
      <w:bookmarkStart w:id="125" w:name="_Toc301165061"/>
      <w:bookmarkStart w:id="126" w:name="_Toc301248393"/>
      <w:bookmarkStart w:id="127" w:name="_Toc300928480"/>
      <w:bookmarkStart w:id="128" w:name="_Toc301160175"/>
      <w:bookmarkStart w:id="129" w:name="_Toc301165063"/>
      <w:bookmarkStart w:id="130" w:name="_Toc301248395"/>
      <w:bookmarkStart w:id="131" w:name="_Toc300928482"/>
      <w:bookmarkStart w:id="132" w:name="_Toc301160177"/>
      <w:bookmarkStart w:id="133" w:name="_Toc301165065"/>
      <w:bookmarkStart w:id="134" w:name="_Toc301248397"/>
      <w:bookmarkStart w:id="135" w:name="_Toc300928484"/>
      <w:bookmarkStart w:id="136" w:name="_Toc301160179"/>
      <w:bookmarkStart w:id="137" w:name="_Toc301165067"/>
      <w:bookmarkStart w:id="138" w:name="_Toc301248399"/>
      <w:bookmarkStart w:id="139" w:name="_Toc300928486"/>
      <w:bookmarkStart w:id="140" w:name="_Toc301160181"/>
      <w:bookmarkStart w:id="141" w:name="_Toc301165069"/>
      <w:bookmarkStart w:id="142" w:name="_Toc301248401"/>
      <w:bookmarkStart w:id="143" w:name="_Toc300928487"/>
      <w:bookmarkStart w:id="144" w:name="_Toc301160182"/>
      <w:bookmarkStart w:id="145" w:name="_Toc301165070"/>
      <w:bookmarkStart w:id="146" w:name="_Toc301248402"/>
      <w:bookmarkStart w:id="147" w:name="_Toc300928488"/>
      <w:bookmarkStart w:id="148" w:name="_Toc301160183"/>
      <w:bookmarkStart w:id="149" w:name="_Toc301165071"/>
      <w:bookmarkStart w:id="150" w:name="_Toc301248403"/>
      <w:bookmarkStart w:id="151" w:name="_Toc300928490"/>
      <w:bookmarkStart w:id="152" w:name="_Toc301160185"/>
      <w:bookmarkStart w:id="153" w:name="_Toc301165073"/>
      <w:bookmarkStart w:id="154" w:name="_Toc301248405"/>
      <w:bookmarkStart w:id="155" w:name="_Toc300928492"/>
      <w:bookmarkStart w:id="156" w:name="_Toc301160187"/>
      <w:bookmarkStart w:id="157" w:name="_Toc301165075"/>
      <w:bookmarkStart w:id="158" w:name="_Toc301248407"/>
      <w:bookmarkStart w:id="159" w:name="_Toc300928494"/>
      <w:bookmarkStart w:id="160" w:name="_Toc301160189"/>
      <w:bookmarkStart w:id="161" w:name="_Toc301165077"/>
      <w:bookmarkStart w:id="162" w:name="_Toc301248409"/>
      <w:bookmarkStart w:id="163" w:name="_Toc300928496"/>
      <w:bookmarkStart w:id="164" w:name="_Toc301160191"/>
      <w:bookmarkStart w:id="165" w:name="_Toc301165079"/>
      <w:bookmarkStart w:id="166" w:name="_Toc301248411"/>
      <w:bookmarkStart w:id="167" w:name="_Toc300928497"/>
      <w:bookmarkStart w:id="168" w:name="_Toc301160192"/>
      <w:bookmarkStart w:id="169" w:name="_Toc301165080"/>
      <w:bookmarkStart w:id="170" w:name="_Toc301248412"/>
      <w:bookmarkStart w:id="171" w:name="_Toc300928498"/>
      <w:bookmarkStart w:id="172" w:name="_Toc301160193"/>
      <w:bookmarkStart w:id="173" w:name="_Toc301165081"/>
      <w:bookmarkStart w:id="174" w:name="_Toc301248413"/>
      <w:bookmarkStart w:id="175" w:name="_Toc300928499"/>
      <w:bookmarkStart w:id="176" w:name="_Toc301160194"/>
      <w:bookmarkStart w:id="177" w:name="_Toc301165082"/>
      <w:bookmarkStart w:id="178" w:name="_Toc301248414"/>
      <w:bookmarkStart w:id="179" w:name="_Toc297798704"/>
      <w:bookmarkStart w:id="180" w:name="_Toc310433002"/>
      <w:bookmarkStart w:id="181" w:name="_Toc374917437"/>
      <w:bookmarkStart w:id="182" w:name="_Toc415142477"/>
      <w:bookmarkStart w:id="183" w:name="_Toc43033515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417654">
        <w:rPr>
          <w:rFonts w:ascii="Arial" w:hAnsi="Arial" w:cs="Arial"/>
          <w:sz w:val="22"/>
          <w:szCs w:val="22"/>
        </w:rPr>
        <w:t>5.</w:t>
      </w:r>
      <w:bookmarkStart w:id="184" w:name="_Toc442559885"/>
      <w:r w:rsidR="00DC07AC" w:rsidRPr="00417654">
        <w:rPr>
          <w:rFonts w:ascii="Arial" w:hAnsi="Arial" w:cs="Arial"/>
          <w:sz w:val="22"/>
          <w:szCs w:val="22"/>
        </w:rPr>
        <w:t>КРИТЕРИЈУМ ЗА ДОДЕЛУ УГОВОРА</w:t>
      </w:r>
      <w:bookmarkEnd w:id="184"/>
    </w:p>
    <w:p w14:paraId="0922503A" w14:textId="77777777" w:rsidR="00E30BA1" w:rsidRPr="00417654" w:rsidRDefault="00E30BA1" w:rsidP="00E30BA1">
      <w:pPr>
        <w:pStyle w:val="KDPodnaslov1"/>
        <w:outlineLvl w:val="9"/>
        <w:rPr>
          <w:rFonts w:ascii="Arial" w:hAnsi="Arial" w:cs="Arial"/>
          <w:sz w:val="22"/>
          <w:szCs w:val="22"/>
        </w:rPr>
      </w:pPr>
    </w:p>
    <w:p w14:paraId="046C6A49" w14:textId="77777777" w:rsidR="00227E8C" w:rsidRPr="00417654" w:rsidRDefault="00227E8C" w:rsidP="00227E8C">
      <w:pPr>
        <w:tabs>
          <w:tab w:val="left" w:pos="1134"/>
        </w:tabs>
        <w:autoSpaceDE w:val="0"/>
        <w:jc w:val="both"/>
        <w:textAlignment w:val="auto"/>
        <w:rPr>
          <w:rFonts w:cs="Arial"/>
          <w:i/>
          <w:kern w:val="0"/>
          <w:sz w:val="22"/>
          <w:szCs w:val="22"/>
          <w:lang w:val="ru-RU"/>
        </w:rPr>
      </w:pPr>
      <w:r w:rsidRPr="00417654">
        <w:rPr>
          <w:rFonts w:cs="Arial"/>
          <w:kern w:val="0"/>
          <w:sz w:val="22"/>
          <w:szCs w:val="22"/>
          <w:lang w:val="ru-RU"/>
        </w:rPr>
        <w:t xml:space="preserve">Избор најповољније понуде ће се извршити применом критеријума </w:t>
      </w:r>
      <w:r w:rsidRPr="00417654">
        <w:rPr>
          <w:rFonts w:cs="Arial"/>
          <w:b/>
          <w:kern w:val="0"/>
          <w:sz w:val="22"/>
          <w:szCs w:val="22"/>
          <w:lang w:val="ru-RU"/>
        </w:rPr>
        <w:t>„Најнижа понуђена цена“.</w:t>
      </w:r>
    </w:p>
    <w:p w14:paraId="4E362240" w14:textId="77777777" w:rsidR="00227E8C" w:rsidRPr="00417654" w:rsidRDefault="00227E8C" w:rsidP="00227E8C">
      <w:pPr>
        <w:tabs>
          <w:tab w:val="left" w:pos="1134"/>
        </w:tabs>
        <w:autoSpaceDE w:val="0"/>
        <w:jc w:val="both"/>
        <w:textAlignment w:val="auto"/>
        <w:rPr>
          <w:rFonts w:cs="Arial"/>
          <w:i/>
          <w:kern w:val="0"/>
          <w:sz w:val="22"/>
          <w:szCs w:val="22"/>
          <w:lang w:val="ru-RU"/>
        </w:rPr>
      </w:pPr>
      <w:r w:rsidRPr="00417654">
        <w:rPr>
          <w:rFonts w:cs="Arial"/>
          <w:kern w:val="0"/>
          <w:sz w:val="22"/>
          <w:szCs w:val="22"/>
          <w:lang w:val="ru-RU"/>
        </w:rPr>
        <w:t>Критеријум за оцењивање понуда</w:t>
      </w:r>
      <w:r w:rsidRPr="00417654">
        <w:rPr>
          <w:rFonts w:cs="Arial"/>
          <w:b/>
          <w:kern w:val="0"/>
          <w:sz w:val="22"/>
          <w:szCs w:val="22"/>
          <w:lang w:val="ru-RU"/>
        </w:rPr>
        <w:t xml:space="preserve"> Најнижа понуђена цена, </w:t>
      </w:r>
      <w:r w:rsidRPr="00417654">
        <w:rPr>
          <w:rFonts w:cs="Arial"/>
          <w:kern w:val="0"/>
          <w:sz w:val="22"/>
          <w:szCs w:val="22"/>
          <w:lang w:val="ru-RU"/>
        </w:rPr>
        <w:t>заснива се на понуђеној цени као једином критеријуму.</w:t>
      </w:r>
    </w:p>
    <w:p w14:paraId="0DCCBFC7" w14:textId="77777777" w:rsidR="00227E8C" w:rsidRPr="00417654" w:rsidRDefault="00227E8C" w:rsidP="004C0499">
      <w:pPr>
        <w:tabs>
          <w:tab w:val="left" w:pos="567"/>
        </w:tabs>
        <w:autoSpaceDE w:val="0"/>
        <w:jc w:val="both"/>
        <w:textAlignment w:val="auto"/>
        <w:rPr>
          <w:rFonts w:cs="Arial"/>
          <w:kern w:val="0"/>
          <w:sz w:val="22"/>
          <w:szCs w:val="22"/>
        </w:rPr>
      </w:pPr>
      <w:r w:rsidRPr="00417654">
        <w:rPr>
          <w:rFonts w:cs="Arial"/>
          <w:kern w:val="0"/>
          <w:sz w:val="22"/>
          <w:szCs w:val="22"/>
        </w:rPr>
        <w:t>У случају примене критеријума најниже понуђене цене, а у ситуацији када постоје 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14:paraId="02E5F68F" w14:textId="77777777" w:rsidR="00227E8C" w:rsidRPr="00417654" w:rsidRDefault="00227E8C" w:rsidP="004C0499">
      <w:pPr>
        <w:tabs>
          <w:tab w:val="left" w:pos="567"/>
        </w:tabs>
        <w:autoSpaceDE w:val="0"/>
        <w:jc w:val="both"/>
        <w:textAlignment w:val="auto"/>
        <w:rPr>
          <w:rFonts w:cs="Arial"/>
          <w:kern w:val="0"/>
          <w:sz w:val="22"/>
          <w:szCs w:val="22"/>
        </w:rPr>
      </w:pPr>
      <w:r w:rsidRPr="00417654">
        <w:rPr>
          <w:rFonts w:cs="Arial"/>
          <w:kern w:val="0"/>
          <w:sz w:val="22"/>
          <w:szCs w:val="22"/>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4B308771" w14:textId="77777777" w:rsidR="00227E8C" w:rsidRDefault="00227E8C" w:rsidP="004C0499">
      <w:pPr>
        <w:tabs>
          <w:tab w:val="left" w:pos="567"/>
        </w:tabs>
        <w:autoSpaceDE w:val="0"/>
        <w:jc w:val="both"/>
        <w:textAlignment w:val="auto"/>
        <w:rPr>
          <w:rFonts w:cs="Arial"/>
          <w:kern w:val="0"/>
          <w:sz w:val="22"/>
          <w:szCs w:val="22"/>
        </w:rPr>
      </w:pPr>
      <w:r w:rsidRPr="00417654">
        <w:rPr>
          <w:rFonts w:cs="Arial"/>
          <w:kern w:val="0"/>
          <w:sz w:val="22"/>
          <w:szCs w:val="22"/>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1FC8DC70" w14:textId="77777777" w:rsidR="00CF082D" w:rsidRDefault="00CF082D" w:rsidP="004C0499">
      <w:pPr>
        <w:tabs>
          <w:tab w:val="left" w:pos="567"/>
        </w:tabs>
        <w:autoSpaceDE w:val="0"/>
        <w:jc w:val="both"/>
        <w:textAlignment w:val="auto"/>
        <w:rPr>
          <w:rFonts w:cs="Arial"/>
          <w:kern w:val="0"/>
          <w:sz w:val="22"/>
          <w:szCs w:val="22"/>
        </w:rPr>
      </w:pPr>
    </w:p>
    <w:p w14:paraId="77BD6BC2" w14:textId="77777777" w:rsidR="00CF082D" w:rsidRPr="007D126F" w:rsidRDefault="00CF082D" w:rsidP="00CF082D">
      <w:pPr>
        <w:tabs>
          <w:tab w:val="left" w:pos="567"/>
        </w:tabs>
        <w:autoSpaceDE w:val="0"/>
        <w:jc w:val="both"/>
        <w:textAlignment w:val="auto"/>
        <w:rPr>
          <w:rFonts w:cs="Arial"/>
          <w:kern w:val="0"/>
          <w:sz w:val="22"/>
          <w:szCs w:val="22"/>
        </w:rPr>
      </w:pPr>
      <w:r w:rsidRPr="00233846">
        <w:rPr>
          <w:rFonts w:cs="Arial"/>
          <w:kern w:val="0"/>
          <w:sz w:val="22"/>
          <w:szCs w:val="22"/>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38DBDEB9" w14:textId="77777777" w:rsidR="00CF082D" w:rsidRPr="00417654" w:rsidRDefault="00CF082D" w:rsidP="004C0499">
      <w:pPr>
        <w:tabs>
          <w:tab w:val="left" w:pos="567"/>
        </w:tabs>
        <w:autoSpaceDE w:val="0"/>
        <w:jc w:val="both"/>
        <w:textAlignment w:val="auto"/>
        <w:rPr>
          <w:rFonts w:cs="Arial"/>
          <w:kern w:val="0"/>
          <w:sz w:val="22"/>
          <w:szCs w:val="22"/>
        </w:rPr>
      </w:pPr>
    </w:p>
    <w:p w14:paraId="65FC32C0" w14:textId="77777777" w:rsidR="001B4091" w:rsidRPr="00417654" w:rsidRDefault="001B4091">
      <w:pPr>
        <w:pStyle w:val="KDParagraf"/>
        <w:spacing w:before="0"/>
        <w:rPr>
          <w:rFonts w:ascii="Arial" w:hAnsi="Arial" w:cs="Arial"/>
          <w:color w:val="00B0F0"/>
          <w:sz w:val="22"/>
          <w:szCs w:val="22"/>
        </w:rPr>
      </w:pPr>
    </w:p>
    <w:p w14:paraId="1733DDE6" w14:textId="77777777" w:rsidR="001B4091" w:rsidRPr="00417654" w:rsidRDefault="00BC1DAF">
      <w:pPr>
        <w:pStyle w:val="KDPodnaslov2"/>
        <w:numPr>
          <w:ilvl w:val="1"/>
          <w:numId w:val="31"/>
        </w:numPr>
        <w:spacing w:before="0"/>
        <w:jc w:val="both"/>
        <w:outlineLvl w:val="9"/>
        <w:rPr>
          <w:rFonts w:ascii="Arial" w:hAnsi="Arial" w:cs="Arial"/>
          <w:sz w:val="22"/>
          <w:szCs w:val="22"/>
        </w:rPr>
      </w:pPr>
      <w:bookmarkStart w:id="185" w:name="_Toc441651548"/>
      <w:bookmarkStart w:id="186" w:name="_Toc442559886"/>
      <w:r w:rsidRPr="00417654">
        <w:rPr>
          <w:rFonts w:ascii="Arial" w:hAnsi="Arial" w:cs="Arial"/>
          <w:sz w:val="22"/>
          <w:szCs w:val="22"/>
        </w:rPr>
        <w:t xml:space="preserve">. </w:t>
      </w:r>
      <w:r w:rsidR="00DC07AC" w:rsidRPr="00417654">
        <w:rPr>
          <w:rFonts w:ascii="Arial" w:hAnsi="Arial" w:cs="Arial"/>
          <w:sz w:val="22"/>
          <w:szCs w:val="22"/>
        </w:rPr>
        <w:t>Резервни критеријум</w:t>
      </w:r>
      <w:bookmarkEnd w:id="185"/>
      <w:bookmarkEnd w:id="186"/>
    </w:p>
    <w:p w14:paraId="3BD4747B" w14:textId="77777777" w:rsidR="001B4091" w:rsidRPr="00417654" w:rsidRDefault="001B4091">
      <w:pPr>
        <w:pStyle w:val="KDParagraf"/>
        <w:spacing w:before="0"/>
        <w:rPr>
          <w:rFonts w:ascii="Arial" w:hAnsi="Arial" w:cs="Arial"/>
          <w:i/>
          <w:color w:val="00B0F0"/>
          <w:sz w:val="22"/>
          <w:szCs w:val="22"/>
        </w:rPr>
      </w:pPr>
    </w:p>
    <w:p w14:paraId="608567CD" w14:textId="77777777" w:rsidR="006A29D8" w:rsidRPr="00417654" w:rsidRDefault="006A29D8" w:rsidP="006A29D8">
      <w:pPr>
        <w:pStyle w:val="Standard"/>
        <w:spacing w:before="0"/>
        <w:rPr>
          <w:rFonts w:ascii="Arial" w:hAnsi="Arial" w:cs="Arial"/>
          <w:color w:val="auto"/>
          <w:sz w:val="22"/>
          <w:szCs w:val="22"/>
        </w:rPr>
      </w:pPr>
      <w:r w:rsidRPr="00417654">
        <w:rPr>
          <w:rFonts w:ascii="Arial" w:hAnsi="Arial" w:cs="Arial"/>
          <w:sz w:val="22"/>
          <w:szCs w:val="22"/>
        </w:rPr>
        <w:t xml:space="preserve">Уколико две или више понуда имају исту најнижу понуђену цену, као најповољнија биће изабрана понуда оног понуђача који </w:t>
      </w:r>
      <w:r w:rsidRPr="00417654">
        <w:rPr>
          <w:rFonts w:ascii="Arial" w:hAnsi="Arial" w:cs="Arial"/>
          <w:color w:val="auto"/>
          <w:sz w:val="22"/>
          <w:szCs w:val="22"/>
        </w:rPr>
        <w:t xml:space="preserve">је понудио дужи гарантни рок. У случају истог понуђеног гарантног рока, биће изабрана понуда оног понуђача који је понудио краћи рок </w:t>
      </w:r>
      <w:r w:rsidR="00EA1ECF">
        <w:rPr>
          <w:rFonts w:ascii="Arial" w:hAnsi="Arial" w:cs="Arial"/>
          <w:color w:val="auto"/>
          <w:sz w:val="22"/>
          <w:szCs w:val="22"/>
          <w:lang w:val="sr-Cyrl-RS"/>
        </w:rPr>
        <w:t>пружања</w:t>
      </w:r>
      <w:r w:rsidR="00EA1ECF" w:rsidRPr="00417654">
        <w:rPr>
          <w:rFonts w:ascii="Arial" w:hAnsi="Arial" w:cs="Arial"/>
          <w:color w:val="auto"/>
          <w:sz w:val="22"/>
          <w:szCs w:val="22"/>
        </w:rPr>
        <w:t xml:space="preserve"> </w:t>
      </w:r>
      <w:r w:rsidRPr="00417654">
        <w:rPr>
          <w:rFonts w:ascii="Arial" w:hAnsi="Arial" w:cs="Arial"/>
          <w:color w:val="auto"/>
          <w:sz w:val="22"/>
          <w:szCs w:val="22"/>
        </w:rPr>
        <w:t>услуге.</w:t>
      </w:r>
    </w:p>
    <w:p w14:paraId="78EC0A7F" w14:textId="77777777" w:rsidR="00227E8C" w:rsidRPr="00417654" w:rsidRDefault="00227E8C" w:rsidP="00227E8C">
      <w:pPr>
        <w:suppressAutoHyphens w:val="0"/>
        <w:autoSpaceDE w:val="0"/>
        <w:jc w:val="both"/>
        <w:textAlignment w:val="auto"/>
        <w:rPr>
          <w:rFonts w:cs="Arial"/>
          <w:kern w:val="0"/>
          <w:sz w:val="22"/>
          <w:szCs w:val="22"/>
        </w:rPr>
      </w:pPr>
    </w:p>
    <w:p w14:paraId="125BA0FA" w14:textId="77777777" w:rsidR="00227E8C" w:rsidRPr="00417654" w:rsidRDefault="00227E8C" w:rsidP="00227E8C">
      <w:pPr>
        <w:suppressAutoHyphens w:val="0"/>
        <w:autoSpaceDE w:val="0"/>
        <w:jc w:val="both"/>
        <w:textAlignment w:val="auto"/>
        <w:rPr>
          <w:rFonts w:cs="Arial"/>
          <w:kern w:val="0"/>
          <w:sz w:val="22"/>
          <w:szCs w:val="22"/>
        </w:rPr>
      </w:pPr>
      <w:r w:rsidRPr="00417654">
        <w:rPr>
          <w:rFonts w:cs="Arial"/>
          <w:kern w:val="0"/>
          <w:sz w:val="22"/>
          <w:szCs w:val="22"/>
        </w:rPr>
        <w:t>Уколико ни после примене резервних критеријума не буде могуће изабрати најповољнију понуду, уговор ће бити изабран путем жреба.</w:t>
      </w:r>
    </w:p>
    <w:p w14:paraId="603B4D97" w14:textId="77777777" w:rsidR="008353AE" w:rsidRPr="00417654" w:rsidRDefault="008353AE" w:rsidP="00227E8C">
      <w:pPr>
        <w:suppressAutoHyphens w:val="0"/>
        <w:autoSpaceDE w:val="0"/>
        <w:jc w:val="both"/>
        <w:textAlignment w:val="auto"/>
        <w:rPr>
          <w:rFonts w:cs="Arial"/>
          <w:kern w:val="0"/>
          <w:sz w:val="22"/>
          <w:szCs w:val="22"/>
        </w:rPr>
      </w:pPr>
    </w:p>
    <w:p w14:paraId="5E1C9197" w14:textId="77777777" w:rsidR="00227E8C" w:rsidRPr="00417654" w:rsidRDefault="00227E8C" w:rsidP="00227E8C">
      <w:pPr>
        <w:suppressAutoHyphens w:val="0"/>
        <w:autoSpaceDE w:val="0"/>
        <w:jc w:val="both"/>
        <w:textAlignment w:val="auto"/>
        <w:rPr>
          <w:rFonts w:cs="Arial"/>
          <w:kern w:val="0"/>
          <w:sz w:val="22"/>
          <w:szCs w:val="22"/>
        </w:rPr>
      </w:pPr>
      <w:r w:rsidRPr="00417654">
        <w:rPr>
          <w:rFonts w:cs="Arial"/>
          <w:kern w:val="0"/>
          <w:sz w:val="22"/>
          <w:szCs w:val="22"/>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sidRPr="00CF082D">
        <w:rPr>
          <w:sz w:val="22"/>
          <w:szCs w:val="22"/>
        </w:rPr>
        <w:t>члан Комисије</w:t>
      </w:r>
      <w:r w:rsidRPr="00417654">
        <w:rPr>
          <w:rFonts w:cs="Arial"/>
          <w:kern w:val="0"/>
          <w:sz w:val="22"/>
          <w:szCs w:val="22"/>
        </w:rPr>
        <w:t xml:space="preserve"> извући само један папир. Понуђачу чији назив буде на извученом папиру биће додељен уговор  о јавној набавци.</w:t>
      </w:r>
    </w:p>
    <w:p w14:paraId="090A31BD" w14:textId="77777777" w:rsidR="007E1358" w:rsidRPr="00417654" w:rsidRDefault="007E1358">
      <w:pPr>
        <w:pStyle w:val="Standard"/>
        <w:spacing w:before="0"/>
        <w:rPr>
          <w:rFonts w:ascii="Arial" w:hAnsi="Arial" w:cs="Arial"/>
          <w:color w:val="auto"/>
          <w:sz w:val="22"/>
          <w:szCs w:val="22"/>
        </w:rPr>
      </w:pPr>
    </w:p>
    <w:p w14:paraId="6722D801" w14:textId="77777777" w:rsidR="00623AD9" w:rsidRPr="00417654" w:rsidRDefault="00623AD9">
      <w:pPr>
        <w:pStyle w:val="Standard"/>
        <w:spacing w:before="0"/>
        <w:rPr>
          <w:rFonts w:ascii="Arial" w:hAnsi="Arial" w:cs="Arial"/>
          <w:color w:val="auto"/>
          <w:sz w:val="22"/>
          <w:szCs w:val="22"/>
        </w:rPr>
      </w:pPr>
    </w:p>
    <w:p w14:paraId="3EC58EFB" w14:textId="77777777" w:rsidR="001B4091" w:rsidRPr="00417654" w:rsidRDefault="0062335A" w:rsidP="006B2BB8">
      <w:pPr>
        <w:pStyle w:val="KDPodnaslov1"/>
        <w:pageBreakBefore/>
        <w:spacing w:before="0"/>
        <w:ind w:left="360"/>
        <w:outlineLvl w:val="9"/>
        <w:rPr>
          <w:rFonts w:ascii="Arial" w:hAnsi="Arial" w:cs="Arial"/>
          <w:sz w:val="22"/>
          <w:szCs w:val="22"/>
        </w:rPr>
      </w:pPr>
      <w:bookmarkStart w:id="187" w:name="_Toc430335194"/>
      <w:bookmarkStart w:id="188" w:name="_Toc430335287"/>
      <w:bookmarkStart w:id="189" w:name="_Toc430335706"/>
      <w:bookmarkStart w:id="190" w:name="_Toc430335196"/>
      <w:bookmarkStart w:id="191" w:name="_Toc430335289"/>
      <w:bookmarkStart w:id="192" w:name="_Toc430335708"/>
      <w:bookmarkStart w:id="193" w:name="_Toc442559887"/>
      <w:bookmarkEnd w:id="179"/>
      <w:bookmarkEnd w:id="180"/>
      <w:bookmarkEnd w:id="181"/>
      <w:bookmarkEnd w:id="182"/>
      <w:bookmarkEnd w:id="183"/>
      <w:bookmarkEnd w:id="187"/>
      <w:bookmarkEnd w:id="188"/>
      <w:bookmarkEnd w:id="189"/>
      <w:bookmarkEnd w:id="190"/>
      <w:bookmarkEnd w:id="191"/>
      <w:bookmarkEnd w:id="192"/>
      <w:r w:rsidRPr="00417654">
        <w:rPr>
          <w:rFonts w:ascii="Arial" w:hAnsi="Arial" w:cs="Arial"/>
          <w:sz w:val="22"/>
          <w:szCs w:val="22"/>
        </w:rPr>
        <w:lastRenderedPageBreak/>
        <w:t>6.</w:t>
      </w:r>
      <w:r w:rsidR="00DC07AC" w:rsidRPr="00417654">
        <w:rPr>
          <w:rFonts w:ascii="Arial" w:hAnsi="Arial" w:cs="Arial"/>
          <w:sz w:val="22"/>
          <w:szCs w:val="22"/>
        </w:rPr>
        <w:t xml:space="preserve">  УПУТСТВО ПОНУЂАЧИМА КАКО ДА САЧИНЕ ПОНУДУ</w:t>
      </w:r>
      <w:bookmarkEnd w:id="193"/>
    </w:p>
    <w:p w14:paraId="3C0B0D3F" w14:textId="77777777" w:rsidR="001B4091" w:rsidRPr="00417654" w:rsidRDefault="001B4091">
      <w:pPr>
        <w:pStyle w:val="Standard"/>
        <w:rPr>
          <w:rFonts w:ascii="Arial" w:hAnsi="Arial" w:cs="Arial"/>
          <w:sz w:val="22"/>
          <w:szCs w:val="22"/>
        </w:rPr>
      </w:pPr>
    </w:p>
    <w:p w14:paraId="0F081078"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Конкурсна документација садржи Упутство </w:t>
      </w:r>
      <w:r w:rsidR="008530E5" w:rsidRPr="00417654">
        <w:rPr>
          <w:rFonts w:ascii="Arial" w:hAnsi="Arial" w:cs="Arial"/>
          <w:sz w:val="22"/>
          <w:szCs w:val="22"/>
          <w:lang w:val="ru-RU"/>
        </w:rPr>
        <w:t>П</w:t>
      </w:r>
      <w:r w:rsidRPr="00417654">
        <w:rPr>
          <w:rFonts w:ascii="Arial" w:hAnsi="Arial" w:cs="Arial"/>
          <w:sz w:val="22"/>
          <w:szCs w:val="22"/>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436C7242"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32681D54" w14:textId="77777777" w:rsidR="001B4091" w:rsidRPr="00417654" w:rsidRDefault="001B4091">
      <w:pPr>
        <w:pStyle w:val="KDParagraf"/>
        <w:spacing w:before="0"/>
        <w:rPr>
          <w:rFonts w:ascii="Arial" w:hAnsi="Arial" w:cs="Arial"/>
          <w:sz w:val="22"/>
          <w:szCs w:val="22"/>
        </w:rPr>
      </w:pPr>
    </w:p>
    <w:p w14:paraId="5F39E0B4" w14:textId="77777777" w:rsidR="001B4091" w:rsidRPr="00417654" w:rsidRDefault="007E1358">
      <w:pPr>
        <w:pStyle w:val="KDPodnaslov2"/>
        <w:numPr>
          <w:ilvl w:val="1"/>
          <w:numId w:val="32"/>
        </w:numPr>
        <w:spacing w:before="0"/>
        <w:jc w:val="both"/>
        <w:outlineLvl w:val="9"/>
        <w:rPr>
          <w:rFonts w:ascii="Arial" w:hAnsi="Arial" w:cs="Arial"/>
          <w:sz w:val="22"/>
          <w:szCs w:val="22"/>
        </w:rPr>
      </w:pPr>
      <w:bookmarkStart w:id="194" w:name="_Toc441651577"/>
      <w:bookmarkStart w:id="195" w:name="_Toc442559888"/>
      <w:r w:rsidRPr="00417654">
        <w:rPr>
          <w:rFonts w:ascii="Arial" w:hAnsi="Arial" w:cs="Arial"/>
          <w:sz w:val="22"/>
          <w:szCs w:val="22"/>
        </w:rPr>
        <w:t xml:space="preserve">. </w:t>
      </w:r>
      <w:r w:rsidR="00DC07AC" w:rsidRPr="00417654">
        <w:rPr>
          <w:rFonts w:ascii="Arial" w:hAnsi="Arial" w:cs="Arial"/>
          <w:sz w:val="22"/>
          <w:szCs w:val="22"/>
        </w:rPr>
        <w:t>Језик на којем понуда мора бити састављена</w:t>
      </w:r>
      <w:bookmarkEnd w:id="194"/>
      <w:bookmarkEnd w:id="195"/>
    </w:p>
    <w:p w14:paraId="4A6E344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Наручилац је припремио конкурсну документацију на српском језику и водиће поступак јавне набавке на српском језику.</w:t>
      </w:r>
    </w:p>
    <w:p w14:paraId="00D86E4D" w14:textId="77777777" w:rsidR="001B4091" w:rsidRPr="00417654" w:rsidRDefault="00DC07AC">
      <w:pPr>
        <w:pStyle w:val="KDKomentar"/>
        <w:spacing w:before="0"/>
        <w:rPr>
          <w:rFonts w:ascii="Arial" w:hAnsi="Arial" w:cs="Arial"/>
          <w:sz w:val="22"/>
          <w:szCs w:val="22"/>
        </w:rPr>
      </w:pPr>
      <w:r w:rsidRPr="00417654">
        <w:rPr>
          <w:rFonts w:ascii="Arial" w:hAnsi="Arial" w:cs="Arial"/>
          <w:i w:val="0"/>
          <w:color w:val="000000"/>
          <w:sz w:val="22"/>
          <w:szCs w:val="22"/>
        </w:rPr>
        <w:t>Понуда са свим прилозима мора бити сачињена на српском језику.</w:t>
      </w:r>
    </w:p>
    <w:p w14:paraId="0A0C1FAC" w14:textId="77777777" w:rsidR="001B4091" w:rsidRPr="00417654" w:rsidRDefault="00DC07AC">
      <w:pPr>
        <w:pStyle w:val="KDKomentar"/>
        <w:spacing w:before="0"/>
        <w:rPr>
          <w:rFonts w:ascii="Arial" w:hAnsi="Arial" w:cs="Arial"/>
          <w:sz w:val="22"/>
          <w:szCs w:val="22"/>
        </w:rPr>
      </w:pPr>
      <w:r w:rsidRPr="00417654">
        <w:rPr>
          <w:rStyle w:val="StyleArial"/>
          <w:rFonts w:cs="Arial"/>
          <w:i w:val="0"/>
          <w:color w:val="000000"/>
          <w:sz w:val="22"/>
          <w:szCs w:val="22"/>
        </w:rPr>
        <w:t>Прилози који чине саставни део понуде, достављају се на српском језику.</w:t>
      </w:r>
    </w:p>
    <w:p w14:paraId="0E27B699" w14:textId="77777777" w:rsidR="001B4091" w:rsidRPr="00417654" w:rsidRDefault="00DC07AC">
      <w:pPr>
        <w:pStyle w:val="KDKomentar"/>
        <w:spacing w:before="0"/>
        <w:rPr>
          <w:rFonts w:ascii="Arial" w:hAnsi="Arial" w:cs="Arial"/>
          <w:sz w:val="22"/>
          <w:szCs w:val="22"/>
        </w:rPr>
      </w:pPr>
      <w:r w:rsidRPr="00417654">
        <w:rPr>
          <w:rStyle w:val="StyleArial"/>
          <w:rFonts w:cs="Arial"/>
          <w:i w:val="0"/>
          <w:color w:val="000000"/>
          <w:sz w:val="22"/>
          <w:szCs w:val="22"/>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2494B189" w14:textId="77777777" w:rsidR="001B4091" w:rsidRPr="00417654" w:rsidRDefault="001B4091">
      <w:pPr>
        <w:pStyle w:val="KDParagraf"/>
        <w:spacing w:before="0"/>
        <w:rPr>
          <w:rFonts w:ascii="Arial" w:hAnsi="Arial" w:cs="Arial"/>
          <w:sz w:val="22"/>
          <w:szCs w:val="22"/>
          <w:lang w:val="ru-RU"/>
        </w:rPr>
      </w:pPr>
    </w:p>
    <w:p w14:paraId="776B9B76" w14:textId="77777777" w:rsidR="001B4091" w:rsidRPr="00417654" w:rsidRDefault="007E1358">
      <w:pPr>
        <w:pStyle w:val="KDPodnaslov2"/>
        <w:numPr>
          <w:ilvl w:val="1"/>
          <w:numId w:val="32"/>
        </w:numPr>
        <w:spacing w:before="0"/>
        <w:jc w:val="both"/>
        <w:outlineLvl w:val="9"/>
        <w:rPr>
          <w:rFonts w:ascii="Arial" w:hAnsi="Arial" w:cs="Arial"/>
          <w:sz w:val="22"/>
          <w:szCs w:val="22"/>
        </w:rPr>
      </w:pPr>
      <w:bookmarkStart w:id="196" w:name="_Toc441651578"/>
      <w:bookmarkStart w:id="197" w:name="_Toc442559889"/>
      <w:r w:rsidRPr="00417654">
        <w:rPr>
          <w:rFonts w:ascii="Arial" w:hAnsi="Arial" w:cs="Arial"/>
          <w:sz w:val="22"/>
          <w:szCs w:val="22"/>
        </w:rPr>
        <w:t xml:space="preserve">. </w:t>
      </w:r>
      <w:r w:rsidR="00DC07AC" w:rsidRPr="00417654">
        <w:rPr>
          <w:rFonts w:ascii="Arial" w:hAnsi="Arial" w:cs="Arial"/>
          <w:sz w:val="22"/>
          <w:szCs w:val="22"/>
        </w:rPr>
        <w:t>Начин састављања и подношења понуде</w:t>
      </w:r>
      <w:bookmarkEnd w:id="196"/>
      <w:bookmarkEnd w:id="197"/>
    </w:p>
    <w:p w14:paraId="7637F962"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5C672268"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7B9FC8B8"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Препоручује се да се нумерација поднете документације и образаца у понуди изврши на свако</w:t>
      </w:r>
      <w:r w:rsidRPr="00417654">
        <w:rPr>
          <w:rFonts w:ascii="Arial" w:hAnsi="Arial" w:cs="Arial"/>
          <w:sz w:val="22"/>
          <w:szCs w:val="22"/>
        </w:rPr>
        <w:t>j</w:t>
      </w:r>
      <w:r w:rsidRPr="00417654">
        <w:rPr>
          <w:rFonts w:ascii="Arial" w:hAnsi="Arial" w:cs="Arial"/>
          <w:sz w:val="22"/>
          <w:szCs w:val="22"/>
          <w:lang w:val="ru-RU"/>
        </w:rPr>
        <w:t xml:space="preserve"> страни на којој има текста, исписивањем </w:t>
      </w:r>
      <w:r w:rsidRPr="00417654">
        <w:rPr>
          <w:rFonts w:ascii="Arial" w:hAnsi="Arial" w:cs="Arial"/>
          <w:i/>
          <w:sz w:val="22"/>
          <w:szCs w:val="22"/>
          <w:lang w:val="ru-RU"/>
        </w:rPr>
        <w:t xml:space="preserve">“1 од </w:t>
      </w:r>
      <w:r w:rsidRPr="00417654">
        <w:rPr>
          <w:rFonts w:ascii="Arial" w:hAnsi="Arial" w:cs="Arial"/>
          <w:i/>
          <w:sz w:val="22"/>
          <w:szCs w:val="22"/>
        </w:rPr>
        <w:t>н</w:t>
      </w:r>
      <w:r w:rsidRPr="00417654">
        <w:rPr>
          <w:rFonts w:ascii="Arial" w:hAnsi="Arial" w:cs="Arial"/>
          <w:i/>
          <w:sz w:val="22"/>
          <w:szCs w:val="22"/>
          <w:lang w:val="ru-RU"/>
        </w:rPr>
        <w:t>“, „2 од н“</w:t>
      </w:r>
      <w:r w:rsidRPr="00417654">
        <w:rPr>
          <w:rFonts w:ascii="Arial" w:hAnsi="Arial" w:cs="Arial"/>
          <w:sz w:val="22"/>
          <w:szCs w:val="22"/>
          <w:lang w:val="ru-RU"/>
        </w:rPr>
        <w:t xml:space="preserve"> и тако све до </w:t>
      </w:r>
      <w:r w:rsidRPr="00417654">
        <w:rPr>
          <w:rFonts w:ascii="Arial" w:hAnsi="Arial" w:cs="Arial"/>
          <w:i/>
          <w:sz w:val="22"/>
          <w:szCs w:val="22"/>
          <w:lang w:val="ru-RU"/>
        </w:rPr>
        <w:t>„н од н“</w:t>
      </w:r>
      <w:r w:rsidRPr="00417654">
        <w:rPr>
          <w:rFonts w:ascii="Arial" w:hAnsi="Arial" w:cs="Arial"/>
          <w:sz w:val="22"/>
          <w:szCs w:val="22"/>
          <w:lang w:val="ru-RU"/>
        </w:rPr>
        <w:t xml:space="preserve">, с тим да </w:t>
      </w:r>
      <w:r w:rsidRPr="00417654">
        <w:rPr>
          <w:rFonts w:ascii="Arial" w:hAnsi="Arial" w:cs="Arial"/>
          <w:i/>
          <w:sz w:val="22"/>
          <w:szCs w:val="22"/>
          <w:lang w:val="ru-RU"/>
        </w:rPr>
        <w:t>„н“</w:t>
      </w:r>
      <w:r w:rsidRPr="00417654">
        <w:rPr>
          <w:rFonts w:ascii="Arial" w:hAnsi="Arial" w:cs="Arial"/>
          <w:sz w:val="22"/>
          <w:szCs w:val="22"/>
          <w:lang w:val="ru-RU"/>
        </w:rPr>
        <w:t xml:space="preserve"> представља укупан број страна понуде.</w:t>
      </w:r>
    </w:p>
    <w:p w14:paraId="3BE42BFC" w14:textId="77777777" w:rsidR="001B4091" w:rsidRPr="00417654" w:rsidRDefault="00DC07AC">
      <w:pPr>
        <w:pStyle w:val="KDKomentar"/>
        <w:spacing w:before="0"/>
        <w:rPr>
          <w:rFonts w:ascii="Arial" w:hAnsi="Arial" w:cs="Arial"/>
          <w:i w:val="0"/>
          <w:color w:val="auto"/>
          <w:sz w:val="22"/>
          <w:szCs w:val="22"/>
        </w:rPr>
      </w:pPr>
      <w:r w:rsidRPr="00417654">
        <w:rPr>
          <w:rFonts w:ascii="Arial" w:hAnsi="Arial" w:cs="Arial"/>
          <w:i w:val="0"/>
          <w:color w:val="auto"/>
          <w:sz w:val="22"/>
          <w:szCs w:val="22"/>
        </w:rPr>
        <w:t xml:space="preserve">Препоручује се да </w:t>
      </w:r>
      <w:r w:rsidR="008530E5" w:rsidRPr="00417654">
        <w:rPr>
          <w:rFonts w:ascii="Arial" w:hAnsi="Arial" w:cs="Arial"/>
          <w:i w:val="0"/>
          <w:color w:val="auto"/>
          <w:sz w:val="22"/>
          <w:szCs w:val="22"/>
        </w:rPr>
        <w:t xml:space="preserve">се </w:t>
      </w:r>
      <w:r w:rsidRPr="00417654">
        <w:rPr>
          <w:rFonts w:ascii="Arial" w:hAnsi="Arial" w:cs="Arial"/>
          <w:i w:val="0"/>
          <w:color w:val="auto"/>
          <w:sz w:val="22"/>
          <w:szCs w:val="22"/>
        </w:rPr>
        <w:t>доказ</w:t>
      </w:r>
      <w:r w:rsidR="008530E5" w:rsidRPr="00417654">
        <w:rPr>
          <w:rFonts w:ascii="Arial" w:hAnsi="Arial" w:cs="Arial"/>
          <w:i w:val="0"/>
          <w:color w:val="auto"/>
          <w:sz w:val="22"/>
          <w:szCs w:val="22"/>
        </w:rPr>
        <w:t>и</w:t>
      </w:r>
      <w:r w:rsidRPr="00417654">
        <w:rPr>
          <w:rFonts w:ascii="Arial" w:hAnsi="Arial" w:cs="Arial"/>
          <w:i w:val="0"/>
          <w:color w:val="auto"/>
          <w:sz w:val="22"/>
          <w:szCs w:val="22"/>
        </w:rPr>
        <w:t xml:space="preserve"> који се достављају уз понуду, а </w:t>
      </w:r>
      <w:r w:rsidR="00552E3B" w:rsidRPr="00417654">
        <w:rPr>
          <w:rFonts w:ascii="Arial" w:hAnsi="Arial" w:cs="Arial"/>
          <w:i w:val="0"/>
          <w:color w:val="auto"/>
          <w:sz w:val="22"/>
          <w:szCs w:val="22"/>
        </w:rPr>
        <w:t xml:space="preserve">који </w:t>
      </w:r>
      <w:r w:rsidRPr="00417654">
        <w:rPr>
          <w:rFonts w:ascii="Arial" w:hAnsi="Arial" w:cs="Arial"/>
          <w:i w:val="0"/>
          <w:color w:val="auto"/>
          <w:sz w:val="22"/>
          <w:szCs w:val="22"/>
        </w:rPr>
        <w:t>због своје важности не смеју бити оштећени, означени бројем</w:t>
      </w:r>
      <w:r w:rsidR="008530E5" w:rsidRPr="00417654">
        <w:rPr>
          <w:rFonts w:ascii="Arial" w:hAnsi="Arial" w:cs="Arial"/>
          <w:i w:val="0"/>
          <w:color w:val="auto"/>
          <w:sz w:val="22"/>
          <w:szCs w:val="22"/>
        </w:rPr>
        <w:t>, стављају</w:t>
      </w:r>
      <w:r w:rsidRPr="00417654">
        <w:rPr>
          <w:rFonts w:ascii="Arial" w:hAnsi="Arial" w:cs="Arial"/>
          <w:i w:val="0"/>
          <w:color w:val="auto"/>
          <w:sz w:val="22"/>
          <w:szCs w:val="22"/>
        </w:rPr>
        <w:t xml:space="preserve">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3B78472D" w14:textId="77777777" w:rsidR="007E1358" w:rsidRPr="00417654" w:rsidRDefault="007E1358">
      <w:pPr>
        <w:pStyle w:val="KDKomentar"/>
        <w:spacing w:before="0"/>
        <w:rPr>
          <w:rFonts w:ascii="Arial" w:hAnsi="Arial" w:cs="Arial"/>
          <w:sz w:val="22"/>
          <w:szCs w:val="22"/>
        </w:rPr>
      </w:pPr>
    </w:p>
    <w:p w14:paraId="104F6104" w14:textId="77777777" w:rsidR="0089173E" w:rsidRPr="00417654" w:rsidRDefault="00DC07AC">
      <w:pPr>
        <w:pStyle w:val="KDParagraf"/>
        <w:spacing w:before="0"/>
        <w:rPr>
          <w:rFonts w:ascii="Arial" w:hAnsi="Arial" w:cs="Arial"/>
          <w:sz w:val="22"/>
          <w:szCs w:val="22"/>
          <w:lang w:val="ru-RU"/>
        </w:rPr>
      </w:pPr>
      <w:r w:rsidRPr="00417654">
        <w:rPr>
          <w:rFonts w:ascii="Arial" w:hAnsi="Arial" w:cs="Arial"/>
          <w:sz w:val="22"/>
          <w:szCs w:val="22"/>
          <w:lang w:val="ru-RU"/>
        </w:rPr>
        <w:t xml:space="preserve">Понуђач подноси понуду у затвореној коверти </w:t>
      </w:r>
      <w:r w:rsidRPr="00417654">
        <w:rPr>
          <w:rFonts w:ascii="Arial" w:hAnsi="Arial" w:cs="Arial"/>
          <w:sz w:val="22"/>
          <w:szCs w:val="22"/>
        </w:rPr>
        <w:t>или кутији</w:t>
      </w:r>
      <w:r w:rsidRPr="00417654">
        <w:rPr>
          <w:rFonts w:ascii="Arial" w:hAnsi="Arial" w:cs="Arial"/>
          <w:sz w:val="22"/>
          <w:szCs w:val="22"/>
          <w:lang w:val="ru-RU"/>
        </w:rPr>
        <w:t>, тако да се при отварању мож</w:t>
      </w:r>
      <w:r w:rsidR="00A47EF5" w:rsidRPr="00417654">
        <w:rPr>
          <w:rFonts w:ascii="Arial" w:hAnsi="Arial" w:cs="Arial"/>
          <w:sz w:val="22"/>
          <w:szCs w:val="22"/>
          <w:lang w:val="ru-RU"/>
        </w:rPr>
        <w:t>е проверити да ли је затворена</w:t>
      </w:r>
      <w:r w:rsidRPr="00417654">
        <w:rPr>
          <w:rFonts w:ascii="Arial" w:hAnsi="Arial" w:cs="Arial"/>
          <w:sz w:val="22"/>
          <w:szCs w:val="22"/>
          <w:lang w:val="ru-RU"/>
        </w:rPr>
        <w:t>, на адресу:</w:t>
      </w:r>
    </w:p>
    <w:p w14:paraId="50499DDC" w14:textId="77777777" w:rsidR="0089173E" w:rsidRPr="00417654" w:rsidRDefault="00DC07AC">
      <w:pPr>
        <w:pStyle w:val="KDParagraf"/>
        <w:spacing w:before="0"/>
        <w:rPr>
          <w:rFonts w:ascii="Arial" w:hAnsi="Arial" w:cs="Arial"/>
          <w:sz w:val="22"/>
          <w:szCs w:val="22"/>
          <w:lang w:val="ru-RU"/>
        </w:rPr>
      </w:pPr>
      <w:r w:rsidRPr="00417654">
        <w:rPr>
          <w:rFonts w:ascii="Arial" w:hAnsi="Arial" w:cs="Arial"/>
          <w:sz w:val="22"/>
          <w:szCs w:val="22"/>
          <w:lang w:val="ru-RU"/>
        </w:rPr>
        <w:t xml:space="preserve">Јавно предузеће „Електропривреда Србије“, </w:t>
      </w:r>
      <w:r w:rsidRPr="00417654">
        <w:rPr>
          <w:rFonts w:ascii="Arial" w:hAnsi="Arial" w:cs="Arial"/>
          <w:sz w:val="22"/>
          <w:szCs w:val="22"/>
        </w:rPr>
        <w:t>О</w:t>
      </w:r>
      <w:r w:rsidRPr="00417654">
        <w:rPr>
          <w:rFonts w:ascii="Arial" w:hAnsi="Arial" w:cs="Arial"/>
          <w:sz w:val="22"/>
          <w:szCs w:val="22"/>
          <w:lang w:val="ru-RU"/>
        </w:rPr>
        <w:t>гранак РБ Колубара</w:t>
      </w:r>
      <w:r w:rsidR="00B31B77" w:rsidRPr="00417654">
        <w:rPr>
          <w:rFonts w:ascii="Arial" w:hAnsi="Arial" w:cs="Arial"/>
          <w:sz w:val="22"/>
          <w:szCs w:val="22"/>
          <w:lang w:val="ru-RU"/>
        </w:rPr>
        <w:t>,</w:t>
      </w:r>
      <w:r w:rsidRPr="00417654">
        <w:rPr>
          <w:rFonts w:ascii="Arial" w:hAnsi="Arial" w:cs="Arial"/>
          <w:sz w:val="22"/>
          <w:szCs w:val="22"/>
        </w:rPr>
        <w:t>У</w:t>
      </w:r>
      <w:r w:rsidRPr="00417654">
        <w:rPr>
          <w:rFonts w:ascii="Arial" w:hAnsi="Arial" w:cs="Arial"/>
          <w:sz w:val="22"/>
          <w:szCs w:val="22"/>
          <w:lang w:val="ru-RU"/>
        </w:rPr>
        <w:t>л</w:t>
      </w:r>
      <w:r w:rsidR="00560D48" w:rsidRPr="00417654">
        <w:rPr>
          <w:rFonts w:ascii="Arial" w:hAnsi="Arial" w:cs="Arial"/>
          <w:sz w:val="22"/>
          <w:szCs w:val="22"/>
          <w:lang w:val="ru-RU"/>
        </w:rPr>
        <w:t>ица</w:t>
      </w:r>
      <w:r w:rsidR="00FC4615" w:rsidRPr="00417654">
        <w:rPr>
          <w:rFonts w:ascii="Arial" w:hAnsi="Arial" w:cs="Arial"/>
          <w:sz w:val="22"/>
          <w:szCs w:val="22"/>
          <w:lang w:val="ru-RU"/>
        </w:rPr>
        <w:t xml:space="preserve"> Дише Ђурђевић</w:t>
      </w:r>
      <w:r w:rsidRPr="00417654">
        <w:rPr>
          <w:rFonts w:ascii="Arial" w:hAnsi="Arial" w:cs="Arial"/>
          <w:sz w:val="22"/>
          <w:szCs w:val="22"/>
          <w:lang w:val="ru-RU"/>
        </w:rPr>
        <w:t xml:space="preserve"> бб</w:t>
      </w:r>
      <w:r w:rsidR="0089173E" w:rsidRPr="00417654">
        <w:rPr>
          <w:rFonts w:ascii="Arial" w:hAnsi="Arial" w:cs="Arial"/>
          <w:sz w:val="22"/>
          <w:szCs w:val="22"/>
          <w:lang w:val="ru-RU"/>
        </w:rPr>
        <w:t>,</w:t>
      </w:r>
      <w:r w:rsidRPr="00417654">
        <w:rPr>
          <w:rFonts w:ascii="Arial" w:hAnsi="Arial" w:cs="Arial"/>
          <w:sz w:val="22"/>
          <w:szCs w:val="22"/>
          <w:lang w:val="ru-RU"/>
        </w:rPr>
        <w:t xml:space="preserve"> 11560 Вреоци- са назнаком: </w:t>
      </w:r>
      <w:r w:rsidR="000B0A3E" w:rsidRPr="00417654">
        <w:rPr>
          <w:rFonts w:ascii="Arial" w:hAnsi="Arial" w:cs="Arial"/>
          <w:sz w:val="22"/>
          <w:szCs w:val="22"/>
          <w:lang w:val="ru-RU"/>
        </w:rPr>
        <w:t xml:space="preserve">Понуда за јавну набавку услуга: </w:t>
      </w:r>
      <w:r w:rsidR="006B51B7" w:rsidRPr="00417654">
        <w:rPr>
          <w:rFonts w:ascii="Arial" w:hAnsi="Arial" w:cs="Arial"/>
          <w:color w:val="auto"/>
          <w:sz w:val="22"/>
          <w:szCs w:val="22"/>
        </w:rPr>
        <w:t>„</w:t>
      </w:r>
      <w:r w:rsidR="005F7554">
        <w:rPr>
          <w:rFonts w:ascii="Arial" w:hAnsi="Arial" w:cs="Arial"/>
          <w:color w:val="auto"/>
          <w:sz w:val="22"/>
          <w:szCs w:val="22"/>
        </w:rPr>
        <w:t>Услуга сервисирања и поправке телефонских централа</w:t>
      </w:r>
      <w:r w:rsidR="006B51B7" w:rsidRPr="00417654">
        <w:rPr>
          <w:rFonts w:ascii="Arial" w:hAnsi="Arial" w:cs="Arial"/>
          <w:color w:val="auto"/>
          <w:sz w:val="22"/>
          <w:szCs w:val="22"/>
        </w:rPr>
        <w:t>“</w:t>
      </w:r>
      <w:r w:rsidRPr="00417654">
        <w:rPr>
          <w:rFonts w:ascii="Arial" w:hAnsi="Arial" w:cs="Arial"/>
          <w:sz w:val="22"/>
          <w:szCs w:val="22"/>
          <w:lang w:val="ru-RU"/>
        </w:rPr>
        <w:t xml:space="preserve">- </w:t>
      </w:r>
      <w:r w:rsidR="008E344E" w:rsidRPr="00417654">
        <w:rPr>
          <w:rFonts w:ascii="Arial" w:hAnsi="Arial" w:cs="Arial"/>
          <w:sz w:val="22"/>
          <w:szCs w:val="22"/>
          <w:lang w:val="ru-RU"/>
        </w:rPr>
        <w:t>ј</w:t>
      </w:r>
      <w:r w:rsidRPr="00417654">
        <w:rPr>
          <w:rFonts w:ascii="Arial" w:hAnsi="Arial" w:cs="Arial"/>
          <w:sz w:val="22"/>
          <w:szCs w:val="22"/>
          <w:lang w:val="ru-RU"/>
        </w:rPr>
        <w:t xml:space="preserve">авна набавка број </w:t>
      </w:r>
      <w:r w:rsidR="005F7554">
        <w:rPr>
          <w:rFonts w:ascii="Arial" w:hAnsi="Arial" w:cs="Arial"/>
          <w:b/>
          <w:sz w:val="22"/>
          <w:szCs w:val="22"/>
          <w:lang w:val="ru-RU"/>
        </w:rPr>
        <w:t>ЈН/4000/0094/2018, ЈАНА БРОЈ  3244/2018</w:t>
      </w:r>
      <w:r w:rsidRPr="00417654">
        <w:rPr>
          <w:rFonts w:ascii="Arial" w:hAnsi="Arial" w:cs="Arial"/>
          <w:sz w:val="22"/>
          <w:szCs w:val="22"/>
          <w:lang w:val="ru-RU"/>
        </w:rPr>
        <w:t>- НЕ ОТВАРАТИ“.</w:t>
      </w:r>
    </w:p>
    <w:p w14:paraId="3339DEBC" w14:textId="77777777" w:rsidR="00771A83"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На полеђини коверте обавезно се уписује тачан назив и адреса </w:t>
      </w:r>
      <w:r w:rsidR="008E302F" w:rsidRPr="00417654">
        <w:rPr>
          <w:rFonts w:ascii="Arial" w:hAnsi="Arial" w:cs="Arial"/>
          <w:sz w:val="22"/>
          <w:szCs w:val="22"/>
        </w:rPr>
        <w:t>П</w:t>
      </w:r>
      <w:r w:rsidRPr="00417654">
        <w:rPr>
          <w:rFonts w:ascii="Arial" w:hAnsi="Arial" w:cs="Arial"/>
          <w:sz w:val="22"/>
          <w:szCs w:val="22"/>
        </w:rPr>
        <w:t xml:space="preserve">онуђача, телефон и факс </w:t>
      </w:r>
      <w:r w:rsidR="008E302F" w:rsidRPr="00417654">
        <w:rPr>
          <w:rFonts w:ascii="Arial" w:hAnsi="Arial" w:cs="Arial"/>
          <w:sz w:val="22"/>
          <w:szCs w:val="22"/>
        </w:rPr>
        <w:t>П</w:t>
      </w:r>
      <w:r w:rsidRPr="00417654">
        <w:rPr>
          <w:rFonts w:ascii="Arial" w:hAnsi="Arial" w:cs="Arial"/>
          <w:sz w:val="22"/>
          <w:szCs w:val="22"/>
        </w:rPr>
        <w:t>онуђача, као и име и презиме овлашћеног лица за контакт.</w:t>
      </w:r>
    </w:p>
    <w:p w14:paraId="4E2295A8" w14:textId="77777777" w:rsidR="002B6308" w:rsidRPr="00417654" w:rsidRDefault="00DC07AC">
      <w:pPr>
        <w:pStyle w:val="KDParagraf"/>
        <w:spacing w:before="0"/>
        <w:rPr>
          <w:rFonts w:ascii="Arial" w:hAnsi="Arial" w:cs="Arial"/>
          <w:sz w:val="22"/>
          <w:szCs w:val="22"/>
        </w:rPr>
      </w:pPr>
      <w:r w:rsidRPr="00417654">
        <w:rPr>
          <w:rFonts w:ascii="Arial" w:eastAsia="TimesNewRomanPSMT" w:hAnsi="Arial" w:cs="Arial"/>
          <w:bCs/>
          <w:sz w:val="22"/>
          <w:szCs w:val="22"/>
        </w:rPr>
        <w:t xml:space="preserve">У случају да понуду подноси група </w:t>
      </w:r>
      <w:r w:rsidR="008E302F" w:rsidRPr="00417654">
        <w:rPr>
          <w:rFonts w:ascii="Arial" w:eastAsia="TimesNewRomanPSMT" w:hAnsi="Arial" w:cs="Arial"/>
          <w:bCs/>
          <w:sz w:val="22"/>
          <w:szCs w:val="22"/>
        </w:rPr>
        <w:t>П</w:t>
      </w:r>
      <w:r w:rsidRPr="00417654">
        <w:rPr>
          <w:rFonts w:ascii="Arial" w:eastAsia="TimesNewRomanPSMT" w:hAnsi="Arial" w:cs="Arial"/>
          <w:bCs/>
          <w:sz w:val="22"/>
          <w:szCs w:val="22"/>
        </w:rPr>
        <w:t xml:space="preserve">онуђача, на полеђини коверте је </w:t>
      </w:r>
      <w:r w:rsidR="00B31B77" w:rsidRPr="00417654">
        <w:rPr>
          <w:rFonts w:ascii="Arial" w:eastAsia="TimesNewRomanPSMT" w:hAnsi="Arial" w:cs="Arial"/>
          <w:bCs/>
          <w:sz w:val="22"/>
          <w:szCs w:val="22"/>
        </w:rPr>
        <w:t>препоручљив</w:t>
      </w:r>
      <w:r w:rsidRPr="00417654">
        <w:rPr>
          <w:rFonts w:ascii="Arial" w:eastAsia="TimesNewRomanPSMT" w:hAnsi="Arial" w:cs="Arial"/>
          <w:bCs/>
          <w:sz w:val="22"/>
          <w:szCs w:val="22"/>
        </w:rPr>
        <w:t xml:space="preserve">о назначити да се ради о групи </w:t>
      </w:r>
      <w:r w:rsidR="008E302F" w:rsidRPr="00417654">
        <w:rPr>
          <w:rFonts w:ascii="Arial" w:eastAsia="TimesNewRomanPSMT" w:hAnsi="Arial" w:cs="Arial"/>
          <w:bCs/>
          <w:sz w:val="22"/>
          <w:szCs w:val="22"/>
        </w:rPr>
        <w:t>П</w:t>
      </w:r>
      <w:r w:rsidRPr="00417654">
        <w:rPr>
          <w:rFonts w:ascii="Arial" w:eastAsia="TimesNewRomanPSMT" w:hAnsi="Arial" w:cs="Arial"/>
          <w:bCs/>
          <w:sz w:val="22"/>
          <w:szCs w:val="22"/>
        </w:rPr>
        <w:t xml:space="preserve">онуђача и навести називе и адресу свих чланова групе </w:t>
      </w:r>
      <w:r w:rsidR="008E302F" w:rsidRPr="00417654">
        <w:rPr>
          <w:rFonts w:ascii="Arial" w:eastAsia="TimesNewRomanPSMT" w:hAnsi="Arial" w:cs="Arial"/>
          <w:bCs/>
          <w:sz w:val="22"/>
          <w:szCs w:val="22"/>
        </w:rPr>
        <w:t>П</w:t>
      </w:r>
      <w:r w:rsidRPr="00417654">
        <w:rPr>
          <w:rFonts w:ascii="Arial" w:eastAsia="TimesNewRomanPSMT" w:hAnsi="Arial" w:cs="Arial"/>
          <w:bCs/>
          <w:sz w:val="22"/>
          <w:szCs w:val="22"/>
        </w:rPr>
        <w:t>онуђача</w:t>
      </w:r>
      <w:r w:rsidRPr="00417654">
        <w:rPr>
          <w:rFonts w:ascii="Arial" w:hAnsi="Arial" w:cs="Arial"/>
          <w:sz w:val="22"/>
          <w:szCs w:val="22"/>
        </w:rPr>
        <w:t>.</w:t>
      </w:r>
    </w:p>
    <w:p w14:paraId="1FD43330"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Уколико </w:t>
      </w:r>
      <w:r w:rsidR="008E302F" w:rsidRPr="00417654">
        <w:rPr>
          <w:rFonts w:ascii="Arial" w:hAnsi="Arial" w:cs="Arial"/>
          <w:sz w:val="22"/>
          <w:szCs w:val="22"/>
        </w:rPr>
        <w:t>П</w:t>
      </w:r>
      <w:r w:rsidRPr="00417654">
        <w:rPr>
          <w:rFonts w:ascii="Arial" w:hAnsi="Arial" w:cs="Arial"/>
          <w:sz w:val="22"/>
          <w:szCs w:val="22"/>
        </w:rPr>
        <w:t xml:space="preserve">онуђачи подносе заједничку понуду, група </w:t>
      </w:r>
      <w:r w:rsidR="008E302F" w:rsidRPr="00417654">
        <w:rPr>
          <w:rFonts w:ascii="Arial" w:hAnsi="Arial" w:cs="Arial"/>
          <w:sz w:val="22"/>
          <w:szCs w:val="22"/>
        </w:rPr>
        <w:t>П</w:t>
      </w:r>
      <w:r w:rsidRPr="00417654">
        <w:rPr>
          <w:rFonts w:ascii="Arial" w:hAnsi="Arial" w:cs="Arial"/>
          <w:sz w:val="22"/>
          <w:szCs w:val="22"/>
        </w:rPr>
        <w:t xml:space="preserve">онуђача може да се определи да обрасце дате у конкурсној документацији потписују и печатом оверавају сви </w:t>
      </w:r>
      <w:r w:rsidR="008E302F" w:rsidRPr="00417654">
        <w:rPr>
          <w:rFonts w:ascii="Arial" w:hAnsi="Arial" w:cs="Arial"/>
          <w:sz w:val="22"/>
          <w:szCs w:val="22"/>
        </w:rPr>
        <w:t>П</w:t>
      </w:r>
      <w:r w:rsidRPr="00417654">
        <w:rPr>
          <w:rFonts w:ascii="Arial" w:hAnsi="Arial" w:cs="Arial"/>
          <w:sz w:val="22"/>
          <w:szCs w:val="22"/>
        </w:rPr>
        <w:t xml:space="preserve">онуђачи из групе </w:t>
      </w:r>
      <w:r w:rsidR="008E302F" w:rsidRPr="00417654">
        <w:rPr>
          <w:rFonts w:ascii="Arial" w:hAnsi="Arial" w:cs="Arial"/>
          <w:sz w:val="22"/>
          <w:szCs w:val="22"/>
        </w:rPr>
        <w:t>П</w:t>
      </w:r>
      <w:r w:rsidRPr="00417654">
        <w:rPr>
          <w:rFonts w:ascii="Arial" w:hAnsi="Arial" w:cs="Arial"/>
          <w:sz w:val="22"/>
          <w:szCs w:val="22"/>
        </w:rPr>
        <w:t xml:space="preserve">онуђача или група </w:t>
      </w:r>
      <w:r w:rsidR="008E302F" w:rsidRPr="00417654">
        <w:rPr>
          <w:rFonts w:ascii="Arial" w:hAnsi="Arial" w:cs="Arial"/>
          <w:sz w:val="22"/>
          <w:szCs w:val="22"/>
        </w:rPr>
        <w:t>П</w:t>
      </w:r>
      <w:r w:rsidRPr="00417654">
        <w:rPr>
          <w:rFonts w:ascii="Arial" w:hAnsi="Arial" w:cs="Arial"/>
          <w:sz w:val="22"/>
          <w:szCs w:val="22"/>
        </w:rPr>
        <w:t xml:space="preserve">онуђача може да одреди једног </w:t>
      </w:r>
      <w:r w:rsidR="008E302F" w:rsidRPr="00417654">
        <w:rPr>
          <w:rFonts w:ascii="Arial" w:hAnsi="Arial" w:cs="Arial"/>
          <w:sz w:val="22"/>
          <w:szCs w:val="22"/>
        </w:rPr>
        <w:t>П</w:t>
      </w:r>
      <w:r w:rsidRPr="00417654">
        <w:rPr>
          <w:rFonts w:ascii="Arial" w:hAnsi="Arial" w:cs="Arial"/>
          <w:sz w:val="22"/>
          <w:szCs w:val="22"/>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000111DF" w:rsidRPr="00417654">
        <w:rPr>
          <w:rFonts w:ascii="Arial" w:hAnsi="Arial" w:cs="Arial"/>
          <w:sz w:val="22"/>
          <w:szCs w:val="22"/>
        </w:rPr>
        <w:t xml:space="preserve">, који </w:t>
      </w:r>
      <w:r w:rsidRPr="00417654">
        <w:rPr>
          <w:rFonts w:ascii="Arial" w:hAnsi="Arial" w:cs="Arial"/>
          <w:sz w:val="22"/>
          <w:szCs w:val="22"/>
        </w:rPr>
        <w:t xml:space="preserve">морају бити потписани и оверени печатом од стране сваког </w:t>
      </w:r>
      <w:r w:rsidR="008E302F" w:rsidRPr="00417654">
        <w:rPr>
          <w:rFonts w:ascii="Arial" w:hAnsi="Arial" w:cs="Arial"/>
          <w:sz w:val="22"/>
          <w:szCs w:val="22"/>
        </w:rPr>
        <w:t>П</w:t>
      </w:r>
      <w:r w:rsidRPr="00417654">
        <w:rPr>
          <w:rFonts w:ascii="Arial" w:hAnsi="Arial" w:cs="Arial"/>
          <w:sz w:val="22"/>
          <w:szCs w:val="22"/>
        </w:rPr>
        <w:t xml:space="preserve">онуђача из групе </w:t>
      </w:r>
      <w:r w:rsidR="008E302F" w:rsidRPr="00417654">
        <w:rPr>
          <w:rFonts w:ascii="Arial" w:hAnsi="Arial" w:cs="Arial"/>
          <w:sz w:val="22"/>
          <w:szCs w:val="22"/>
        </w:rPr>
        <w:t>П</w:t>
      </w:r>
      <w:r w:rsidRPr="00417654">
        <w:rPr>
          <w:rFonts w:ascii="Arial" w:hAnsi="Arial" w:cs="Arial"/>
          <w:sz w:val="22"/>
          <w:szCs w:val="22"/>
        </w:rPr>
        <w:t>онуђача.</w:t>
      </w:r>
    </w:p>
    <w:p w14:paraId="2ABC7428" w14:textId="77777777" w:rsidR="009F6FA5" w:rsidRPr="00417654" w:rsidRDefault="009F6FA5">
      <w:pPr>
        <w:pStyle w:val="KDParagraf"/>
        <w:spacing w:before="0"/>
        <w:rPr>
          <w:rFonts w:ascii="Arial" w:hAnsi="Arial" w:cs="Arial"/>
          <w:sz w:val="22"/>
          <w:szCs w:val="22"/>
        </w:rPr>
      </w:pPr>
    </w:p>
    <w:p w14:paraId="1AC0F375"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У случају да се </w:t>
      </w:r>
      <w:r w:rsidR="008E302F" w:rsidRPr="00417654">
        <w:rPr>
          <w:rFonts w:ascii="Arial" w:hAnsi="Arial" w:cs="Arial"/>
          <w:sz w:val="22"/>
          <w:szCs w:val="22"/>
        </w:rPr>
        <w:t>П</w:t>
      </w:r>
      <w:r w:rsidRPr="00417654">
        <w:rPr>
          <w:rFonts w:ascii="Arial" w:hAnsi="Arial" w:cs="Arial"/>
          <w:sz w:val="22"/>
          <w:szCs w:val="22"/>
        </w:rPr>
        <w:t xml:space="preserve">онуђачи определе да један </w:t>
      </w:r>
      <w:r w:rsidR="008E302F" w:rsidRPr="00417654">
        <w:rPr>
          <w:rFonts w:ascii="Arial" w:hAnsi="Arial" w:cs="Arial"/>
          <w:sz w:val="22"/>
          <w:szCs w:val="22"/>
        </w:rPr>
        <w:t>П</w:t>
      </w:r>
      <w:r w:rsidRPr="00417654">
        <w:rPr>
          <w:rFonts w:ascii="Arial" w:hAnsi="Arial" w:cs="Arial"/>
          <w:sz w:val="22"/>
          <w:szCs w:val="22"/>
        </w:rPr>
        <w:t xml:space="preserve">онуђач из групе потписује и печатом оверава обрасце дате у конкурсној документацији (изузев образаца који подразумевају давање изјава </w:t>
      </w:r>
      <w:r w:rsidRPr="00417654">
        <w:rPr>
          <w:rFonts w:ascii="Arial" w:hAnsi="Arial" w:cs="Arial"/>
          <w:sz w:val="22"/>
          <w:szCs w:val="22"/>
        </w:rPr>
        <w:lastRenderedPageBreak/>
        <w:t xml:space="preserve">под материјалном и кривичном одговорношћу), наведено треба дефинисати </w:t>
      </w:r>
      <w:r w:rsidR="008E302F" w:rsidRPr="00417654">
        <w:rPr>
          <w:rFonts w:ascii="Arial" w:hAnsi="Arial" w:cs="Arial"/>
          <w:sz w:val="22"/>
          <w:szCs w:val="22"/>
        </w:rPr>
        <w:t>С</w:t>
      </w:r>
      <w:r w:rsidRPr="00417654">
        <w:rPr>
          <w:rFonts w:ascii="Arial" w:hAnsi="Arial" w:cs="Arial"/>
          <w:sz w:val="22"/>
          <w:szCs w:val="22"/>
        </w:rPr>
        <w:t xml:space="preserve">поразумом којим се </w:t>
      </w:r>
      <w:r w:rsidR="008E302F" w:rsidRPr="00417654">
        <w:rPr>
          <w:rFonts w:ascii="Arial" w:hAnsi="Arial" w:cs="Arial"/>
          <w:sz w:val="22"/>
          <w:szCs w:val="22"/>
        </w:rPr>
        <w:t>П</w:t>
      </w:r>
      <w:r w:rsidRPr="00417654">
        <w:rPr>
          <w:rFonts w:ascii="Arial" w:hAnsi="Arial" w:cs="Arial"/>
          <w:sz w:val="22"/>
          <w:szCs w:val="22"/>
        </w:rPr>
        <w:t xml:space="preserve">онуђачи из групе међусобно и према </w:t>
      </w:r>
      <w:r w:rsidR="008E302F" w:rsidRPr="00417654">
        <w:rPr>
          <w:rFonts w:ascii="Arial" w:hAnsi="Arial" w:cs="Arial"/>
          <w:sz w:val="22"/>
          <w:szCs w:val="22"/>
        </w:rPr>
        <w:t>Н</w:t>
      </w:r>
      <w:r w:rsidRPr="00417654">
        <w:rPr>
          <w:rFonts w:ascii="Arial" w:hAnsi="Arial" w:cs="Arial"/>
          <w:sz w:val="22"/>
          <w:szCs w:val="22"/>
        </w:rPr>
        <w:t>аручиоцу обавезују на извршење јавне набавке, а који чини саставни део заједничке понуде сагласно чл</w:t>
      </w:r>
      <w:r w:rsidR="008E302F" w:rsidRPr="00417654">
        <w:rPr>
          <w:rFonts w:ascii="Arial" w:hAnsi="Arial" w:cs="Arial"/>
          <w:sz w:val="22"/>
          <w:szCs w:val="22"/>
        </w:rPr>
        <w:t>ану</w:t>
      </w:r>
      <w:r w:rsidRPr="00417654">
        <w:rPr>
          <w:rFonts w:ascii="Arial" w:hAnsi="Arial" w:cs="Arial"/>
          <w:sz w:val="22"/>
          <w:szCs w:val="22"/>
        </w:rPr>
        <w:t xml:space="preserve"> 81. Закона.</w:t>
      </w:r>
    </w:p>
    <w:p w14:paraId="77488992"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Уколико је неопходно да </w:t>
      </w:r>
      <w:r w:rsidR="009C093E" w:rsidRPr="00417654">
        <w:rPr>
          <w:rFonts w:ascii="Arial" w:hAnsi="Arial" w:cs="Arial"/>
          <w:sz w:val="22"/>
          <w:szCs w:val="22"/>
        </w:rPr>
        <w:t>П</w:t>
      </w:r>
      <w:r w:rsidRPr="00417654">
        <w:rPr>
          <w:rFonts w:ascii="Arial" w:hAnsi="Arial" w:cs="Arial"/>
          <w:sz w:val="22"/>
          <w:szCs w:val="22"/>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w:t>
      </w:r>
      <w:r w:rsidR="00847F0C" w:rsidRPr="00417654">
        <w:rPr>
          <w:rFonts w:ascii="Arial" w:hAnsi="Arial" w:cs="Arial"/>
          <w:sz w:val="22"/>
          <w:szCs w:val="22"/>
        </w:rPr>
        <w:t>О</w:t>
      </w:r>
      <w:r w:rsidRPr="00417654">
        <w:rPr>
          <w:rFonts w:ascii="Arial" w:hAnsi="Arial" w:cs="Arial"/>
          <w:sz w:val="22"/>
          <w:szCs w:val="22"/>
        </w:rPr>
        <w:t xml:space="preserve">бразац понуде и печат </w:t>
      </w:r>
      <w:r w:rsidR="009C093E" w:rsidRPr="00417654">
        <w:rPr>
          <w:rFonts w:ascii="Arial" w:hAnsi="Arial" w:cs="Arial"/>
          <w:sz w:val="22"/>
          <w:szCs w:val="22"/>
        </w:rPr>
        <w:t>П</w:t>
      </w:r>
      <w:r w:rsidRPr="00417654">
        <w:rPr>
          <w:rFonts w:ascii="Arial" w:hAnsi="Arial" w:cs="Arial"/>
          <w:sz w:val="22"/>
          <w:szCs w:val="22"/>
        </w:rPr>
        <w:t>онуђача.</w:t>
      </w:r>
    </w:p>
    <w:p w14:paraId="34D29D7A" w14:textId="77777777" w:rsidR="001B4091" w:rsidRPr="00417654" w:rsidRDefault="001B4091">
      <w:pPr>
        <w:pStyle w:val="Standard"/>
        <w:tabs>
          <w:tab w:val="left" w:pos="568"/>
          <w:tab w:val="left" w:pos="614"/>
          <w:tab w:val="left" w:pos="851"/>
        </w:tabs>
        <w:ind w:left="284"/>
        <w:rPr>
          <w:rFonts w:ascii="Arial" w:eastAsia="TimesNewRomanPSMT" w:hAnsi="Arial" w:cs="Arial"/>
          <w:bCs/>
          <w:sz w:val="22"/>
          <w:szCs w:val="22"/>
        </w:rPr>
      </w:pPr>
    </w:p>
    <w:p w14:paraId="0EF0197B" w14:textId="77777777" w:rsidR="001B4091" w:rsidRPr="00417654" w:rsidRDefault="00847F0C">
      <w:pPr>
        <w:pStyle w:val="KDPodnaslov2"/>
        <w:numPr>
          <w:ilvl w:val="1"/>
          <w:numId w:val="32"/>
        </w:numPr>
        <w:spacing w:before="0"/>
        <w:jc w:val="both"/>
        <w:outlineLvl w:val="9"/>
        <w:rPr>
          <w:rFonts w:ascii="Arial" w:hAnsi="Arial" w:cs="Arial"/>
          <w:sz w:val="22"/>
          <w:szCs w:val="22"/>
        </w:rPr>
      </w:pPr>
      <w:bookmarkStart w:id="198" w:name="_Toc441651579"/>
      <w:bookmarkStart w:id="199" w:name="_Toc442559890"/>
      <w:r w:rsidRPr="00417654">
        <w:rPr>
          <w:rFonts w:ascii="Arial" w:hAnsi="Arial" w:cs="Arial"/>
          <w:sz w:val="22"/>
          <w:szCs w:val="22"/>
        </w:rPr>
        <w:t xml:space="preserve">. </w:t>
      </w:r>
      <w:r w:rsidR="00DC07AC" w:rsidRPr="00417654">
        <w:rPr>
          <w:rFonts w:ascii="Arial" w:hAnsi="Arial" w:cs="Arial"/>
          <w:sz w:val="22"/>
          <w:szCs w:val="22"/>
        </w:rPr>
        <w:t>Обавезна садржина понуде</w:t>
      </w:r>
      <w:bookmarkEnd w:id="198"/>
      <w:bookmarkEnd w:id="199"/>
    </w:p>
    <w:p w14:paraId="2C0E341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bidi="en-US"/>
        </w:rPr>
        <w:t>Садржину понуде, поред Обрасца понуде, чине и сви остали докази о испуњености услова из чл</w:t>
      </w:r>
      <w:r w:rsidR="00DC6100" w:rsidRPr="00417654">
        <w:rPr>
          <w:rFonts w:ascii="Arial" w:hAnsi="Arial" w:cs="Arial"/>
          <w:sz w:val="22"/>
          <w:szCs w:val="22"/>
          <w:lang w:val="ru-RU" w:bidi="en-US"/>
        </w:rPr>
        <w:t>анова</w:t>
      </w:r>
      <w:r w:rsidRPr="00417654">
        <w:rPr>
          <w:rFonts w:ascii="Arial" w:hAnsi="Arial" w:cs="Arial"/>
          <w:sz w:val="22"/>
          <w:szCs w:val="22"/>
          <w:lang w:val="ru-RU" w:bidi="en-US"/>
        </w:rPr>
        <w:t xml:space="preserve"> 75.и 76</w:t>
      </w:r>
      <w:r w:rsidRPr="00417654">
        <w:rPr>
          <w:rFonts w:ascii="Arial" w:hAnsi="Arial" w:cs="Arial"/>
          <w:color w:val="00B0F0"/>
          <w:sz w:val="22"/>
          <w:szCs w:val="22"/>
          <w:lang w:val="ru-RU" w:bidi="en-US"/>
        </w:rPr>
        <w:t>.</w:t>
      </w:r>
      <w:r w:rsidRPr="00417654">
        <w:rPr>
          <w:rFonts w:ascii="Arial" w:hAnsi="Arial" w:cs="Arial"/>
          <w:sz w:val="22"/>
          <w:szCs w:val="22"/>
        </w:rPr>
        <w:t>Закона о јавним</w:t>
      </w:r>
      <w:r w:rsidRPr="00417654">
        <w:rPr>
          <w:rFonts w:ascii="Arial" w:hAnsi="Arial" w:cs="Arial"/>
          <w:sz w:val="22"/>
          <w:szCs w:val="22"/>
          <w:lang w:bidi="en-US"/>
        </w:rPr>
        <w:t xml:space="preserve"> набавкама, предвиђени чл</w:t>
      </w:r>
      <w:r w:rsidR="00DC6100" w:rsidRPr="00417654">
        <w:rPr>
          <w:rFonts w:ascii="Arial" w:hAnsi="Arial" w:cs="Arial"/>
          <w:sz w:val="22"/>
          <w:szCs w:val="22"/>
          <w:lang w:bidi="en-US"/>
        </w:rPr>
        <w:t>аном</w:t>
      </w:r>
      <w:r w:rsidRPr="00417654">
        <w:rPr>
          <w:rFonts w:ascii="Arial" w:hAnsi="Arial" w:cs="Arial"/>
          <w:sz w:val="22"/>
          <w:szCs w:val="22"/>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417654">
        <w:rPr>
          <w:rFonts w:ascii="Arial" w:hAnsi="Arial" w:cs="Arial"/>
          <w:sz w:val="22"/>
          <w:szCs w:val="22"/>
        </w:rPr>
        <w:t>:</w:t>
      </w:r>
    </w:p>
    <w:p w14:paraId="37F116DF"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Образац понуде</w:t>
      </w:r>
    </w:p>
    <w:p w14:paraId="37072B8D"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Структура цене</w:t>
      </w:r>
    </w:p>
    <w:p w14:paraId="291E7F17"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Образац трошкова припреме понуде, ако понуђач захтева надокнаду трошкова у складу са чл.88 Закона</w:t>
      </w:r>
    </w:p>
    <w:p w14:paraId="11FE580B"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Изјава о независној понуди</w:t>
      </w:r>
    </w:p>
    <w:p w14:paraId="65846ACC"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Изјава у складу са чланом 75. став 2. Закона</w:t>
      </w:r>
    </w:p>
    <w:p w14:paraId="2401F4EB" w14:textId="77777777" w:rsidR="00CC4894" w:rsidRPr="002508FA"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shd w:val="clear" w:color="auto" w:fill="FFFFFF"/>
          <w:lang w:val="ru-RU"/>
        </w:rPr>
        <w:t xml:space="preserve">Овлашћење из тачке </w:t>
      </w:r>
      <w:r w:rsidRPr="00417654">
        <w:rPr>
          <w:rFonts w:cs="Arial"/>
          <w:kern w:val="0"/>
          <w:sz w:val="22"/>
          <w:szCs w:val="22"/>
          <w:shd w:val="clear" w:color="auto" w:fill="FFFFFF"/>
          <w:lang w:val="ru-RU"/>
        </w:rPr>
        <w:t xml:space="preserve">6.2 </w:t>
      </w:r>
      <w:r w:rsidRPr="00417654">
        <w:rPr>
          <w:rFonts w:cs="Arial"/>
          <w:color w:val="000000"/>
          <w:kern w:val="0"/>
          <w:sz w:val="22"/>
          <w:szCs w:val="22"/>
          <w:shd w:val="clear" w:color="auto" w:fill="FFFFFF"/>
          <w:lang w:val="ru-RU"/>
        </w:rPr>
        <w:t>Конкурсне документације (ако не потписује заступник)</w:t>
      </w:r>
    </w:p>
    <w:p w14:paraId="7A1DA8EB" w14:textId="77777777" w:rsidR="002508FA" w:rsidRPr="002508FA" w:rsidRDefault="002508FA" w:rsidP="002508FA">
      <w:pPr>
        <w:numPr>
          <w:ilvl w:val="0"/>
          <w:numId w:val="44"/>
        </w:numPr>
        <w:tabs>
          <w:tab w:val="left" w:pos="1135"/>
        </w:tabs>
        <w:autoSpaceDE w:val="0"/>
        <w:jc w:val="both"/>
        <w:textAlignment w:val="auto"/>
        <w:rPr>
          <w:rFonts w:cs="Arial"/>
          <w:color w:val="000000"/>
          <w:kern w:val="0"/>
          <w:sz w:val="22"/>
          <w:szCs w:val="22"/>
          <w:lang w:val="ru-RU"/>
        </w:rPr>
      </w:pPr>
      <w:r w:rsidRPr="002C5903">
        <w:rPr>
          <w:rFonts w:cs="Arial"/>
          <w:color w:val="000000"/>
          <w:kern w:val="0"/>
          <w:sz w:val="22"/>
          <w:szCs w:val="22"/>
          <w:lang w:val="ru-RU"/>
        </w:rPr>
        <w:t>Средства финансијског обезбеђења</w:t>
      </w:r>
    </w:p>
    <w:p w14:paraId="5EE63F7F"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 xml:space="preserve">Обрасци, изјаве и докази одређене </w:t>
      </w:r>
      <w:r w:rsidRPr="00417654">
        <w:rPr>
          <w:rFonts w:cs="Arial"/>
          <w:kern w:val="0"/>
          <w:sz w:val="22"/>
          <w:szCs w:val="22"/>
          <w:lang w:val="ru-RU"/>
        </w:rPr>
        <w:t xml:space="preserve">тачком 6.9 или 6.10 </w:t>
      </w:r>
      <w:r w:rsidRPr="00417654">
        <w:rPr>
          <w:rFonts w:cs="Arial"/>
          <w:color w:val="000000"/>
          <w:kern w:val="0"/>
          <w:sz w:val="22"/>
          <w:szCs w:val="22"/>
          <w:lang w:val="ru-RU"/>
        </w:rPr>
        <w:t xml:space="preserve">овог упутства у случају да </w:t>
      </w:r>
      <w:r w:rsidRPr="00417654">
        <w:rPr>
          <w:rFonts w:cs="Arial"/>
          <w:color w:val="000000"/>
          <w:kern w:val="0"/>
          <w:sz w:val="22"/>
          <w:szCs w:val="22"/>
        </w:rPr>
        <w:t>П</w:t>
      </w:r>
      <w:r w:rsidRPr="00417654">
        <w:rPr>
          <w:rFonts w:cs="Arial"/>
          <w:color w:val="000000"/>
          <w:kern w:val="0"/>
          <w:sz w:val="22"/>
          <w:szCs w:val="22"/>
          <w:lang w:val="ru-RU"/>
        </w:rPr>
        <w:t xml:space="preserve">онуђач подноси понуду са </w:t>
      </w:r>
      <w:r w:rsidRPr="00417654">
        <w:rPr>
          <w:rFonts w:cs="Arial"/>
          <w:color w:val="000000"/>
          <w:kern w:val="0"/>
          <w:sz w:val="22"/>
          <w:szCs w:val="22"/>
        </w:rPr>
        <w:t>П</w:t>
      </w:r>
      <w:r w:rsidRPr="00417654">
        <w:rPr>
          <w:rFonts w:cs="Arial"/>
          <w:color w:val="000000"/>
          <w:kern w:val="0"/>
          <w:sz w:val="22"/>
          <w:szCs w:val="22"/>
          <w:lang w:val="ru-RU"/>
        </w:rPr>
        <w:t xml:space="preserve">одизвођачем или заједничку понуду подноси група </w:t>
      </w:r>
      <w:r w:rsidRPr="00417654">
        <w:rPr>
          <w:rFonts w:cs="Arial"/>
          <w:color w:val="000000"/>
          <w:kern w:val="0"/>
          <w:sz w:val="22"/>
          <w:szCs w:val="22"/>
        </w:rPr>
        <w:t>П</w:t>
      </w:r>
      <w:r w:rsidRPr="00417654">
        <w:rPr>
          <w:rFonts w:cs="Arial"/>
          <w:color w:val="000000"/>
          <w:kern w:val="0"/>
          <w:sz w:val="22"/>
          <w:szCs w:val="22"/>
          <w:lang w:val="ru-RU"/>
        </w:rPr>
        <w:t>онуђача</w:t>
      </w:r>
    </w:p>
    <w:p w14:paraId="421EDC5B"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Потписан и печатом оверен „Модел уговора“ (пожељно је да буде попуњен)</w:t>
      </w:r>
    </w:p>
    <w:p w14:paraId="34F85425" w14:textId="77777777" w:rsidR="005053DA" w:rsidRDefault="005053DA" w:rsidP="005053DA">
      <w:pPr>
        <w:pStyle w:val="KDNabrajanje"/>
        <w:numPr>
          <w:ilvl w:val="0"/>
          <w:numId w:val="44"/>
        </w:numPr>
        <w:spacing w:before="0"/>
        <w:rPr>
          <w:rFonts w:ascii="Arial" w:hAnsi="Arial" w:cs="Arial"/>
          <w:sz w:val="22"/>
          <w:szCs w:val="22"/>
        </w:rPr>
      </w:pPr>
      <w:r w:rsidRPr="00417654">
        <w:rPr>
          <w:rFonts w:ascii="Arial" w:hAnsi="Arial" w:cs="Arial"/>
          <w:sz w:val="22"/>
          <w:szCs w:val="22"/>
        </w:rPr>
        <w:t xml:space="preserve">Докази о испуњености услова </w:t>
      </w:r>
      <w:r w:rsidRPr="00417654">
        <w:rPr>
          <w:rFonts w:ascii="Arial" w:hAnsi="Arial" w:cs="Arial"/>
          <w:sz w:val="22"/>
          <w:szCs w:val="22"/>
          <w:lang w:bidi="en-US"/>
        </w:rPr>
        <w:t>из чл. 76.</w:t>
      </w:r>
      <w:r w:rsidRPr="00417654">
        <w:rPr>
          <w:rFonts w:ascii="Arial" w:hAnsi="Arial" w:cs="Arial"/>
          <w:sz w:val="22"/>
          <w:szCs w:val="22"/>
        </w:rPr>
        <w:t xml:space="preserve"> Закона у складу са чланом 77. Закон и Одељком 4. конкурсне документације</w:t>
      </w:r>
    </w:p>
    <w:p w14:paraId="35C0D50D" w14:textId="53BDA6F6" w:rsidR="00EA0457" w:rsidRPr="00EA0457" w:rsidRDefault="00EA0457" w:rsidP="00EA0457">
      <w:pPr>
        <w:pStyle w:val="KDNabrajanje"/>
        <w:numPr>
          <w:ilvl w:val="0"/>
          <w:numId w:val="44"/>
        </w:numPr>
        <w:spacing w:before="0"/>
        <w:rPr>
          <w:rFonts w:ascii="Arial" w:hAnsi="Arial" w:cs="Arial"/>
          <w:sz w:val="22"/>
          <w:szCs w:val="22"/>
        </w:rPr>
      </w:pPr>
      <w:r>
        <w:rPr>
          <w:rFonts w:ascii="Arial" w:hAnsi="Arial" w:cs="Arial"/>
          <w:sz w:val="22"/>
          <w:szCs w:val="22"/>
        </w:rPr>
        <w:t>Споразум учесника у за</w:t>
      </w:r>
      <w:r w:rsidR="00672C89">
        <w:rPr>
          <w:rFonts w:ascii="Arial" w:hAnsi="Arial" w:cs="Arial"/>
          <w:sz w:val="22"/>
          <w:szCs w:val="22"/>
        </w:rPr>
        <w:t>једничк</w:t>
      </w:r>
      <w:r>
        <w:rPr>
          <w:rFonts w:ascii="Arial" w:hAnsi="Arial" w:cs="Arial"/>
          <w:sz w:val="22"/>
          <w:szCs w:val="22"/>
        </w:rPr>
        <w:t>ој понуди (у случају заједничког наступања)</w:t>
      </w:r>
    </w:p>
    <w:p w14:paraId="41BA23BF" w14:textId="77777777" w:rsidR="005053DA" w:rsidRPr="00417654" w:rsidRDefault="005053DA" w:rsidP="005053DA">
      <w:pPr>
        <w:tabs>
          <w:tab w:val="left" w:pos="1135"/>
        </w:tabs>
        <w:autoSpaceDE w:val="0"/>
        <w:ind w:left="1004"/>
        <w:jc w:val="both"/>
        <w:textAlignment w:val="auto"/>
        <w:rPr>
          <w:rFonts w:cs="Arial"/>
          <w:color w:val="000000"/>
          <w:kern w:val="0"/>
          <w:sz w:val="22"/>
          <w:szCs w:val="22"/>
          <w:lang w:val="ru-RU"/>
        </w:rPr>
      </w:pPr>
    </w:p>
    <w:p w14:paraId="1CFA2FEE" w14:textId="77777777" w:rsidR="0002353D" w:rsidRPr="00417654" w:rsidRDefault="00DC07AC">
      <w:pPr>
        <w:pStyle w:val="KDParagraf"/>
        <w:spacing w:before="0"/>
        <w:rPr>
          <w:rFonts w:ascii="Arial" w:hAnsi="Arial" w:cs="Arial"/>
          <w:sz w:val="22"/>
          <w:szCs w:val="22"/>
          <w:lang w:val="ru-RU"/>
        </w:rPr>
      </w:pPr>
      <w:r w:rsidRPr="00417654">
        <w:rPr>
          <w:rFonts w:ascii="Arial" w:hAnsi="Arial" w:cs="Arial"/>
          <w:sz w:val="22"/>
          <w:szCs w:val="22"/>
          <w:lang w:val="ru-RU"/>
        </w:rPr>
        <w:t>Наручилац ће одбити као неприхватљиве све понуде</w:t>
      </w:r>
      <w:r w:rsidR="000638A4" w:rsidRPr="00417654">
        <w:rPr>
          <w:rFonts w:ascii="Arial" w:hAnsi="Arial" w:cs="Arial"/>
          <w:sz w:val="22"/>
          <w:szCs w:val="22"/>
          <w:lang w:val="ru-RU"/>
        </w:rPr>
        <w:t>,</w:t>
      </w:r>
      <w:r w:rsidRPr="00417654">
        <w:rPr>
          <w:rFonts w:ascii="Arial" w:hAnsi="Arial" w:cs="Arial"/>
          <w:sz w:val="22"/>
          <w:szCs w:val="22"/>
          <w:lang w:val="ru-RU"/>
        </w:rPr>
        <w:t xml:space="preserve"> које не испуњавају услове из позива за подношење понуда и конкурсне документације.</w:t>
      </w:r>
    </w:p>
    <w:p w14:paraId="450D7342" w14:textId="77777777" w:rsidR="00AA56CB" w:rsidRPr="00417654" w:rsidRDefault="00AA56CB">
      <w:pPr>
        <w:pStyle w:val="KDParagraf"/>
        <w:spacing w:before="0"/>
        <w:rPr>
          <w:rFonts w:ascii="Arial" w:hAnsi="Arial" w:cs="Arial"/>
          <w:sz w:val="22"/>
          <w:szCs w:val="22"/>
          <w:lang w:val="ru-RU"/>
        </w:rPr>
      </w:pPr>
    </w:p>
    <w:p w14:paraId="300B94DA"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Наручилац ће одбити као неприхватљиву понуду </w:t>
      </w:r>
      <w:r w:rsidR="00556620" w:rsidRPr="00417654">
        <w:rPr>
          <w:rFonts w:ascii="Arial" w:hAnsi="Arial" w:cs="Arial"/>
          <w:sz w:val="22"/>
          <w:szCs w:val="22"/>
          <w:lang w:val="ru-RU"/>
        </w:rPr>
        <w:t>П</w:t>
      </w:r>
      <w:r w:rsidRPr="00417654">
        <w:rPr>
          <w:rFonts w:ascii="Arial" w:hAnsi="Arial" w:cs="Arial"/>
          <w:sz w:val="22"/>
          <w:szCs w:val="22"/>
          <w:lang w:val="ru-RU"/>
        </w:rPr>
        <w:t>онуђача, за коју се у поступку стручне оцене понуда утврди да докази који су саставни део понуде садрже неистините податке.</w:t>
      </w:r>
    </w:p>
    <w:p w14:paraId="475A3BEC" w14:textId="77777777" w:rsidR="001B4091" w:rsidRPr="00417654" w:rsidRDefault="001B4091">
      <w:pPr>
        <w:pStyle w:val="KDParagraf"/>
        <w:spacing w:before="0"/>
        <w:rPr>
          <w:rFonts w:ascii="Arial" w:eastAsia="TimesNewRomanPS-BoldMT" w:hAnsi="Arial" w:cs="Arial"/>
          <w:bCs/>
          <w:sz w:val="22"/>
          <w:szCs w:val="22"/>
          <w:lang w:val="ru-RU"/>
        </w:rPr>
      </w:pPr>
    </w:p>
    <w:p w14:paraId="6BB9A692" w14:textId="77777777" w:rsidR="001B4091" w:rsidRPr="00417654" w:rsidRDefault="001509B8">
      <w:pPr>
        <w:pStyle w:val="KDPodnaslov2"/>
        <w:numPr>
          <w:ilvl w:val="1"/>
          <w:numId w:val="32"/>
        </w:numPr>
        <w:spacing w:before="0"/>
        <w:jc w:val="both"/>
        <w:outlineLvl w:val="9"/>
        <w:rPr>
          <w:rFonts w:ascii="Arial" w:hAnsi="Arial" w:cs="Arial"/>
          <w:sz w:val="22"/>
          <w:szCs w:val="22"/>
        </w:rPr>
      </w:pPr>
      <w:bookmarkStart w:id="200" w:name="_Toc441651580"/>
      <w:bookmarkStart w:id="201" w:name="_Toc442559891"/>
      <w:r w:rsidRPr="00417654">
        <w:rPr>
          <w:rFonts w:ascii="Arial" w:hAnsi="Arial" w:cs="Arial"/>
          <w:sz w:val="22"/>
          <w:szCs w:val="22"/>
        </w:rPr>
        <w:t>.</w:t>
      </w:r>
      <w:r w:rsidR="00DC07AC" w:rsidRPr="00417654">
        <w:rPr>
          <w:rFonts w:ascii="Arial" w:hAnsi="Arial" w:cs="Arial"/>
          <w:sz w:val="22"/>
          <w:szCs w:val="22"/>
        </w:rPr>
        <w:t xml:space="preserve"> Подношење и отварање понуда</w:t>
      </w:r>
      <w:bookmarkEnd w:id="200"/>
      <w:bookmarkEnd w:id="201"/>
    </w:p>
    <w:p w14:paraId="4C382713" w14:textId="77777777" w:rsidR="002B6308"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Благовременим се сматрају понуде које су примљене, у складу са </w:t>
      </w:r>
      <w:r w:rsidR="003B26D5" w:rsidRPr="00417654">
        <w:rPr>
          <w:rFonts w:ascii="Arial" w:hAnsi="Arial" w:cs="Arial"/>
          <w:sz w:val="22"/>
          <w:szCs w:val="22"/>
        </w:rPr>
        <w:t>п</w:t>
      </w:r>
      <w:r w:rsidRPr="00417654">
        <w:rPr>
          <w:rFonts w:ascii="Arial" w:hAnsi="Arial" w:cs="Arial"/>
          <w:sz w:val="22"/>
          <w:szCs w:val="22"/>
        </w:rPr>
        <w:t>озивом за подношење понуда објављеним на Порталу јавних набавки, без обзира на начин на који су послате.</w:t>
      </w:r>
    </w:p>
    <w:p w14:paraId="213FDD72" w14:textId="77777777" w:rsidR="0002353D"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3B26D5" w:rsidRPr="00417654">
        <w:rPr>
          <w:rFonts w:ascii="Arial" w:hAnsi="Arial" w:cs="Arial"/>
          <w:sz w:val="22"/>
          <w:szCs w:val="22"/>
        </w:rPr>
        <w:t>П</w:t>
      </w:r>
      <w:r w:rsidRPr="00417654">
        <w:rPr>
          <w:rFonts w:ascii="Arial" w:hAnsi="Arial" w:cs="Arial"/>
          <w:sz w:val="22"/>
          <w:szCs w:val="22"/>
        </w:rPr>
        <w:t>онуђачу, са назнаком да је поднета неблаговремено.</w:t>
      </w:r>
    </w:p>
    <w:p w14:paraId="2A1F143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Комисија за јавне набавке ће благовремено поднете понуде јавно отворити дана наведено</w:t>
      </w:r>
      <w:r w:rsidR="003B26D5" w:rsidRPr="00417654">
        <w:rPr>
          <w:rFonts w:ascii="Arial" w:hAnsi="Arial" w:cs="Arial"/>
          <w:sz w:val="22"/>
          <w:szCs w:val="22"/>
        </w:rPr>
        <w:t>г</w:t>
      </w:r>
      <w:r w:rsidRPr="00417654">
        <w:rPr>
          <w:rFonts w:ascii="Arial" w:hAnsi="Arial" w:cs="Arial"/>
          <w:sz w:val="22"/>
          <w:szCs w:val="22"/>
        </w:rPr>
        <w:t xml:space="preserve"> у </w:t>
      </w:r>
      <w:r w:rsidR="003B26D5" w:rsidRPr="00417654">
        <w:rPr>
          <w:rFonts w:ascii="Arial" w:hAnsi="Arial" w:cs="Arial"/>
          <w:sz w:val="22"/>
          <w:szCs w:val="22"/>
        </w:rPr>
        <w:t>п</w:t>
      </w:r>
      <w:r w:rsidRPr="00417654">
        <w:rPr>
          <w:rFonts w:ascii="Arial" w:hAnsi="Arial" w:cs="Arial"/>
          <w:sz w:val="22"/>
          <w:szCs w:val="22"/>
        </w:rPr>
        <w:t xml:space="preserve">озиву за подношење понуда у просторијама Јавног предузећа „Електропривреда Србије“ Београд, </w:t>
      </w:r>
      <w:r w:rsidRPr="00417654">
        <w:rPr>
          <w:rFonts w:ascii="Arial" w:hAnsi="Arial" w:cs="Arial"/>
          <w:sz w:val="22"/>
          <w:szCs w:val="22"/>
          <w:shd w:val="clear" w:color="auto" w:fill="FFFFFF"/>
        </w:rPr>
        <w:t>О</w:t>
      </w:r>
      <w:r w:rsidRPr="00417654">
        <w:rPr>
          <w:rFonts w:ascii="Arial" w:hAnsi="Arial" w:cs="Arial"/>
          <w:sz w:val="22"/>
          <w:szCs w:val="22"/>
          <w:shd w:val="clear" w:color="auto" w:fill="FFFFFF"/>
          <w:lang w:val="ru-RU"/>
        </w:rPr>
        <w:t xml:space="preserve">гранак РБ Колубара </w:t>
      </w:r>
      <w:r w:rsidRPr="00417654">
        <w:rPr>
          <w:rFonts w:ascii="Arial" w:hAnsi="Arial" w:cs="Arial"/>
          <w:sz w:val="22"/>
          <w:szCs w:val="22"/>
          <w:shd w:val="clear" w:color="auto" w:fill="FFFFFF"/>
        </w:rPr>
        <w:t>У</w:t>
      </w:r>
      <w:r w:rsidRPr="00417654">
        <w:rPr>
          <w:rFonts w:ascii="Arial" w:hAnsi="Arial" w:cs="Arial"/>
          <w:sz w:val="22"/>
          <w:szCs w:val="22"/>
          <w:shd w:val="clear" w:color="auto" w:fill="FFFFFF"/>
          <w:lang w:val="ru-RU"/>
        </w:rPr>
        <w:t>л</w:t>
      </w:r>
      <w:r w:rsidR="003B26D5" w:rsidRPr="00417654">
        <w:rPr>
          <w:rFonts w:ascii="Arial" w:hAnsi="Arial" w:cs="Arial"/>
          <w:sz w:val="22"/>
          <w:szCs w:val="22"/>
          <w:shd w:val="clear" w:color="auto" w:fill="FFFFFF"/>
          <w:lang w:val="ru-RU"/>
        </w:rPr>
        <w:t>ица</w:t>
      </w:r>
      <w:r w:rsidR="00FC4615" w:rsidRPr="00417654">
        <w:rPr>
          <w:rFonts w:ascii="Arial" w:hAnsi="Arial" w:cs="Arial"/>
          <w:sz w:val="22"/>
          <w:szCs w:val="22"/>
          <w:shd w:val="clear" w:color="auto" w:fill="FFFFFF"/>
          <w:lang w:val="ru-RU"/>
        </w:rPr>
        <w:t xml:space="preserve"> Дише Ђурђевић </w:t>
      </w:r>
      <w:r w:rsidRPr="00417654">
        <w:rPr>
          <w:rFonts w:ascii="Arial" w:hAnsi="Arial" w:cs="Arial"/>
          <w:sz w:val="22"/>
          <w:szCs w:val="22"/>
          <w:shd w:val="clear" w:color="auto" w:fill="FFFFFF"/>
          <w:lang w:val="ru-RU"/>
        </w:rPr>
        <w:t>бб</w:t>
      </w:r>
      <w:r w:rsidR="0030259F" w:rsidRPr="00417654">
        <w:rPr>
          <w:rFonts w:ascii="Arial" w:hAnsi="Arial" w:cs="Arial"/>
          <w:sz w:val="22"/>
          <w:szCs w:val="22"/>
          <w:shd w:val="clear" w:color="auto" w:fill="FFFFFF"/>
          <w:lang w:val="ru-RU"/>
        </w:rPr>
        <w:t>,</w:t>
      </w:r>
      <w:r w:rsidRPr="00417654">
        <w:rPr>
          <w:rFonts w:ascii="Arial" w:hAnsi="Arial" w:cs="Arial"/>
          <w:sz w:val="22"/>
          <w:szCs w:val="22"/>
          <w:shd w:val="clear" w:color="auto" w:fill="FFFFFF"/>
          <w:lang w:val="ru-RU"/>
        </w:rPr>
        <w:t xml:space="preserve"> 11560 Вреоци</w:t>
      </w:r>
      <w:r w:rsidRPr="00417654">
        <w:rPr>
          <w:rFonts w:ascii="Arial" w:hAnsi="Arial" w:cs="Arial"/>
          <w:sz w:val="22"/>
          <w:szCs w:val="22"/>
        </w:rPr>
        <w:t>, први спрат.</w:t>
      </w:r>
    </w:p>
    <w:p w14:paraId="0557457F"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Представници </w:t>
      </w:r>
      <w:r w:rsidR="003B26D5" w:rsidRPr="00417654">
        <w:rPr>
          <w:rFonts w:ascii="Arial" w:hAnsi="Arial" w:cs="Arial"/>
          <w:sz w:val="22"/>
          <w:szCs w:val="22"/>
        </w:rPr>
        <w:t>П</w:t>
      </w:r>
      <w:r w:rsidRPr="00417654">
        <w:rPr>
          <w:rFonts w:ascii="Arial" w:hAnsi="Arial" w:cs="Arial"/>
          <w:sz w:val="22"/>
          <w:szCs w:val="22"/>
        </w:rPr>
        <w:t>онуђача који учествују у поступку јавног отварања понуда, морају да пре почетка поступка јавног отварања</w:t>
      </w:r>
      <w:r w:rsidR="0030259F" w:rsidRPr="00417654">
        <w:rPr>
          <w:rFonts w:ascii="Arial" w:hAnsi="Arial" w:cs="Arial"/>
          <w:sz w:val="22"/>
          <w:szCs w:val="22"/>
        </w:rPr>
        <w:t>,</w:t>
      </w:r>
      <w:r w:rsidRPr="00417654">
        <w:rPr>
          <w:rFonts w:ascii="Arial" w:hAnsi="Arial" w:cs="Arial"/>
          <w:sz w:val="22"/>
          <w:szCs w:val="22"/>
        </w:rPr>
        <w:t xml:space="preserve"> доставе Комисији за јавне набавке писано овлашћење за учествовање у овом поступку, (</w:t>
      </w:r>
      <w:r w:rsidR="0030259F" w:rsidRPr="00417654">
        <w:rPr>
          <w:rFonts w:ascii="Arial" w:hAnsi="Arial" w:cs="Arial"/>
          <w:sz w:val="22"/>
          <w:szCs w:val="22"/>
        </w:rPr>
        <w:t>препоручљиво</w:t>
      </w:r>
      <w:r w:rsidRPr="00417654">
        <w:rPr>
          <w:rFonts w:ascii="Arial" w:hAnsi="Arial" w:cs="Arial"/>
          <w:sz w:val="22"/>
          <w:szCs w:val="22"/>
        </w:rPr>
        <w:t xml:space="preserve"> је да буде издато на меморандуму </w:t>
      </w:r>
      <w:r w:rsidR="003B26D5" w:rsidRPr="00417654">
        <w:rPr>
          <w:rFonts w:ascii="Arial" w:hAnsi="Arial" w:cs="Arial"/>
          <w:sz w:val="22"/>
          <w:szCs w:val="22"/>
        </w:rPr>
        <w:t>П</w:t>
      </w:r>
      <w:r w:rsidRPr="00417654">
        <w:rPr>
          <w:rFonts w:ascii="Arial" w:hAnsi="Arial" w:cs="Arial"/>
          <w:sz w:val="22"/>
          <w:szCs w:val="22"/>
        </w:rPr>
        <w:t xml:space="preserve">онуђача), заведено и оверено печатом и потписом законског заступника </w:t>
      </w:r>
      <w:r w:rsidR="003B26D5" w:rsidRPr="00417654">
        <w:rPr>
          <w:rFonts w:ascii="Arial" w:hAnsi="Arial" w:cs="Arial"/>
          <w:sz w:val="22"/>
          <w:szCs w:val="22"/>
        </w:rPr>
        <w:t>П</w:t>
      </w:r>
      <w:r w:rsidRPr="00417654">
        <w:rPr>
          <w:rFonts w:ascii="Arial" w:hAnsi="Arial" w:cs="Arial"/>
          <w:sz w:val="22"/>
          <w:szCs w:val="22"/>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0011BF81" w14:textId="77777777" w:rsidR="0002353D" w:rsidRPr="00417654" w:rsidRDefault="0002353D">
      <w:pPr>
        <w:pStyle w:val="KDParagraf"/>
        <w:spacing w:before="0"/>
        <w:rPr>
          <w:rFonts w:ascii="Arial" w:hAnsi="Arial" w:cs="Arial"/>
          <w:sz w:val="22"/>
          <w:szCs w:val="22"/>
        </w:rPr>
      </w:pPr>
    </w:p>
    <w:p w14:paraId="43EC6B5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Комисија за јавну набавку води </w:t>
      </w:r>
      <w:r w:rsidR="003B26D5" w:rsidRPr="00417654">
        <w:rPr>
          <w:rFonts w:ascii="Arial" w:hAnsi="Arial" w:cs="Arial"/>
          <w:sz w:val="22"/>
          <w:szCs w:val="22"/>
        </w:rPr>
        <w:t>З</w:t>
      </w:r>
      <w:r w:rsidRPr="00417654">
        <w:rPr>
          <w:rFonts w:ascii="Arial" w:hAnsi="Arial" w:cs="Arial"/>
          <w:sz w:val="22"/>
          <w:szCs w:val="22"/>
        </w:rPr>
        <w:t>аписник о отварању понуда у који се уносе подаци у складу са Законом.</w:t>
      </w:r>
    </w:p>
    <w:p w14:paraId="5FDEBA4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Записник о отварању понуда потписују чланови комисије и присутни овлашћени представници </w:t>
      </w:r>
      <w:r w:rsidR="003B26D5" w:rsidRPr="00417654">
        <w:rPr>
          <w:rFonts w:ascii="Arial" w:hAnsi="Arial" w:cs="Arial"/>
          <w:sz w:val="22"/>
          <w:szCs w:val="22"/>
        </w:rPr>
        <w:t>П</w:t>
      </w:r>
      <w:r w:rsidRPr="00417654">
        <w:rPr>
          <w:rFonts w:ascii="Arial" w:hAnsi="Arial" w:cs="Arial"/>
          <w:sz w:val="22"/>
          <w:szCs w:val="22"/>
        </w:rPr>
        <w:t xml:space="preserve">онуђача, који преузимају примерак </w:t>
      </w:r>
      <w:r w:rsidR="003B26D5" w:rsidRPr="00417654">
        <w:rPr>
          <w:rFonts w:ascii="Arial" w:hAnsi="Arial" w:cs="Arial"/>
          <w:sz w:val="22"/>
          <w:szCs w:val="22"/>
        </w:rPr>
        <w:t>З</w:t>
      </w:r>
      <w:r w:rsidRPr="00417654">
        <w:rPr>
          <w:rFonts w:ascii="Arial" w:hAnsi="Arial" w:cs="Arial"/>
          <w:sz w:val="22"/>
          <w:szCs w:val="22"/>
        </w:rPr>
        <w:t>аписника.</w:t>
      </w:r>
    </w:p>
    <w:p w14:paraId="7E9D1CD1"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lastRenderedPageBreak/>
        <w:t>Наручилац ће у року од три (3) дана од дана окончања поступка отварања понуда</w:t>
      </w:r>
      <w:r w:rsidR="00157CBE" w:rsidRPr="00417654">
        <w:rPr>
          <w:rFonts w:ascii="Arial" w:hAnsi="Arial" w:cs="Arial"/>
          <w:sz w:val="22"/>
          <w:szCs w:val="22"/>
        </w:rPr>
        <w:t>,</w:t>
      </w:r>
      <w:r w:rsidRPr="00417654">
        <w:rPr>
          <w:rFonts w:ascii="Arial" w:hAnsi="Arial" w:cs="Arial"/>
          <w:sz w:val="22"/>
          <w:szCs w:val="22"/>
        </w:rPr>
        <w:t xml:space="preserve"> поштом или електронским путем доставити </w:t>
      </w:r>
      <w:r w:rsidR="003B26D5" w:rsidRPr="00417654">
        <w:rPr>
          <w:rFonts w:ascii="Arial" w:hAnsi="Arial" w:cs="Arial"/>
          <w:sz w:val="22"/>
          <w:szCs w:val="22"/>
        </w:rPr>
        <w:t>З</w:t>
      </w:r>
      <w:r w:rsidRPr="00417654">
        <w:rPr>
          <w:rFonts w:ascii="Arial" w:hAnsi="Arial" w:cs="Arial"/>
          <w:sz w:val="22"/>
          <w:szCs w:val="22"/>
        </w:rPr>
        <w:t xml:space="preserve">аписник о отварању понуда </w:t>
      </w:r>
      <w:r w:rsidR="003B26D5" w:rsidRPr="00417654">
        <w:rPr>
          <w:rFonts w:ascii="Arial" w:hAnsi="Arial" w:cs="Arial"/>
          <w:sz w:val="22"/>
          <w:szCs w:val="22"/>
        </w:rPr>
        <w:t>П</w:t>
      </w:r>
      <w:r w:rsidRPr="00417654">
        <w:rPr>
          <w:rFonts w:ascii="Arial" w:hAnsi="Arial" w:cs="Arial"/>
          <w:sz w:val="22"/>
          <w:szCs w:val="22"/>
        </w:rPr>
        <w:t xml:space="preserve">онуђачима који нису </w:t>
      </w:r>
      <w:r w:rsidRPr="00417654">
        <w:rPr>
          <w:rFonts w:ascii="Arial" w:hAnsi="Arial" w:cs="Arial"/>
          <w:sz w:val="22"/>
          <w:szCs w:val="22"/>
          <w:shd w:val="clear" w:color="auto" w:fill="FFFFFF"/>
        </w:rPr>
        <w:t>присуствовали п</w:t>
      </w:r>
      <w:r w:rsidRPr="00417654">
        <w:rPr>
          <w:rFonts w:ascii="Arial" w:hAnsi="Arial" w:cs="Arial"/>
          <w:sz w:val="22"/>
          <w:szCs w:val="22"/>
        </w:rPr>
        <w:t>оступку отварања понуда.</w:t>
      </w:r>
    </w:p>
    <w:p w14:paraId="6C6774C2" w14:textId="77777777" w:rsidR="001B4091" w:rsidRPr="00417654" w:rsidRDefault="001B4091">
      <w:pPr>
        <w:pStyle w:val="KDParagraf"/>
        <w:spacing w:before="0"/>
        <w:rPr>
          <w:rFonts w:ascii="Arial" w:hAnsi="Arial" w:cs="Arial"/>
          <w:sz w:val="22"/>
          <w:szCs w:val="22"/>
        </w:rPr>
      </w:pPr>
    </w:p>
    <w:p w14:paraId="57F739F9" w14:textId="77777777" w:rsidR="001B4091" w:rsidRPr="00417654" w:rsidRDefault="003B26D5">
      <w:pPr>
        <w:pStyle w:val="KDPodnaslov2"/>
        <w:numPr>
          <w:ilvl w:val="1"/>
          <w:numId w:val="32"/>
        </w:numPr>
        <w:spacing w:before="0"/>
        <w:jc w:val="both"/>
        <w:outlineLvl w:val="9"/>
        <w:rPr>
          <w:rFonts w:ascii="Arial" w:hAnsi="Arial" w:cs="Arial"/>
          <w:sz w:val="22"/>
          <w:szCs w:val="22"/>
        </w:rPr>
      </w:pPr>
      <w:bookmarkStart w:id="202" w:name="_Toc441651581"/>
      <w:bookmarkStart w:id="203" w:name="_Toc442559892"/>
      <w:r w:rsidRPr="00417654">
        <w:rPr>
          <w:rFonts w:ascii="Arial" w:hAnsi="Arial" w:cs="Arial"/>
          <w:sz w:val="22"/>
          <w:szCs w:val="22"/>
        </w:rPr>
        <w:t xml:space="preserve">. </w:t>
      </w:r>
      <w:r w:rsidR="00DC07AC" w:rsidRPr="00417654">
        <w:rPr>
          <w:rFonts w:ascii="Arial" w:hAnsi="Arial" w:cs="Arial"/>
          <w:sz w:val="22"/>
          <w:szCs w:val="22"/>
        </w:rPr>
        <w:t>Начин подношења понуде</w:t>
      </w:r>
      <w:bookmarkEnd w:id="202"/>
      <w:bookmarkEnd w:id="203"/>
    </w:p>
    <w:p w14:paraId="4277FD44"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Понуђач може поднети само једну понуду.</w:t>
      </w:r>
    </w:p>
    <w:p w14:paraId="103C048E"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Понуду може поднети </w:t>
      </w:r>
      <w:r w:rsidR="00DF6FED" w:rsidRPr="00417654">
        <w:rPr>
          <w:rFonts w:ascii="Arial" w:hAnsi="Arial" w:cs="Arial"/>
          <w:sz w:val="22"/>
          <w:szCs w:val="22"/>
          <w:lang w:val="ru-RU"/>
        </w:rPr>
        <w:t>П</w:t>
      </w:r>
      <w:r w:rsidRPr="00417654">
        <w:rPr>
          <w:rFonts w:ascii="Arial" w:hAnsi="Arial" w:cs="Arial"/>
          <w:sz w:val="22"/>
          <w:szCs w:val="22"/>
          <w:lang w:val="ru-RU"/>
        </w:rPr>
        <w:t xml:space="preserve">онуђач самостално, група </w:t>
      </w:r>
      <w:r w:rsidR="00DF6FED" w:rsidRPr="00417654">
        <w:rPr>
          <w:rFonts w:ascii="Arial" w:hAnsi="Arial" w:cs="Arial"/>
          <w:sz w:val="22"/>
          <w:szCs w:val="22"/>
          <w:lang w:val="ru-RU"/>
        </w:rPr>
        <w:t>П</w:t>
      </w:r>
      <w:r w:rsidRPr="00417654">
        <w:rPr>
          <w:rFonts w:ascii="Arial" w:hAnsi="Arial" w:cs="Arial"/>
          <w:sz w:val="22"/>
          <w:szCs w:val="22"/>
          <w:lang w:val="ru-RU"/>
        </w:rPr>
        <w:t xml:space="preserve">онуђача, као и </w:t>
      </w:r>
      <w:r w:rsidR="00DF6FED" w:rsidRPr="00417654">
        <w:rPr>
          <w:rFonts w:ascii="Arial" w:hAnsi="Arial" w:cs="Arial"/>
          <w:sz w:val="22"/>
          <w:szCs w:val="22"/>
          <w:lang w:val="ru-RU"/>
        </w:rPr>
        <w:t>П</w:t>
      </w:r>
      <w:r w:rsidRPr="00417654">
        <w:rPr>
          <w:rFonts w:ascii="Arial" w:hAnsi="Arial" w:cs="Arial"/>
          <w:sz w:val="22"/>
          <w:szCs w:val="22"/>
          <w:lang w:val="ru-RU"/>
        </w:rPr>
        <w:t>онуђач са подизвођачем.</w:t>
      </w:r>
    </w:p>
    <w:p w14:paraId="69876FCF"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Понуђач који је самостално поднео понуду</w:t>
      </w:r>
      <w:r w:rsidR="0002353D" w:rsidRPr="00417654">
        <w:rPr>
          <w:rFonts w:ascii="Arial" w:hAnsi="Arial" w:cs="Arial"/>
          <w:sz w:val="22"/>
          <w:szCs w:val="22"/>
        </w:rPr>
        <w:t>,</w:t>
      </w:r>
      <w:r w:rsidRPr="00417654">
        <w:rPr>
          <w:rFonts w:ascii="Arial" w:hAnsi="Arial" w:cs="Arial"/>
          <w:sz w:val="22"/>
          <w:szCs w:val="22"/>
        </w:rPr>
        <w:t xml:space="preserve"> не може истовремено да учествује у заједничкој понуди или као подизвођач. У случају да </w:t>
      </w:r>
      <w:r w:rsidR="00DF6FED" w:rsidRPr="00417654">
        <w:rPr>
          <w:rFonts w:ascii="Arial" w:hAnsi="Arial" w:cs="Arial"/>
          <w:sz w:val="22"/>
          <w:szCs w:val="22"/>
        </w:rPr>
        <w:t>П</w:t>
      </w:r>
      <w:r w:rsidRPr="00417654">
        <w:rPr>
          <w:rFonts w:ascii="Arial" w:hAnsi="Arial" w:cs="Arial"/>
          <w:sz w:val="22"/>
          <w:szCs w:val="22"/>
        </w:rPr>
        <w:t xml:space="preserve">онуђач поступи супротно наведеном упутству свака понуда </w:t>
      </w:r>
      <w:r w:rsidR="00DF6FED" w:rsidRPr="00417654">
        <w:rPr>
          <w:rFonts w:ascii="Arial" w:hAnsi="Arial" w:cs="Arial"/>
          <w:sz w:val="22"/>
          <w:szCs w:val="22"/>
        </w:rPr>
        <w:t>П</w:t>
      </w:r>
      <w:r w:rsidRPr="00417654">
        <w:rPr>
          <w:rFonts w:ascii="Arial" w:hAnsi="Arial" w:cs="Arial"/>
          <w:sz w:val="22"/>
          <w:szCs w:val="22"/>
        </w:rPr>
        <w:t>онуђача у којој се појављује биће одбијена.</w:t>
      </w:r>
    </w:p>
    <w:p w14:paraId="0BD94932" w14:textId="77777777" w:rsidR="0002353D" w:rsidRPr="00417654" w:rsidRDefault="0002353D">
      <w:pPr>
        <w:pStyle w:val="KDParagraf"/>
        <w:spacing w:before="0"/>
        <w:rPr>
          <w:rFonts w:ascii="Arial" w:hAnsi="Arial" w:cs="Arial"/>
          <w:sz w:val="22"/>
          <w:szCs w:val="22"/>
        </w:rPr>
      </w:pPr>
    </w:p>
    <w:p w14:paraId="29D9B358"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Понуђач може бити члан само једне групе </w:t>
      </w:r>
      <w:r w:rsidR="00DF6FED" w:rsidRPr="00417654">
        <w:rPr>
          <w:rFonts w:ascii="Arial" w:hAnsi="Arial" w:cs="Arial"/>
          <w:sz w:val="22"/>
          <w:szCs w:val="22"/>
        </w:rPr>
        <w:t>П</w:t>
      </w:r>
      <w:r w:rsidRPr="00417654">
        <w:rPr>
          <w:rFonts w:ascii="Arial" w:hAnsi="Arial" w:cs="Arial"/>
          <w:sz w:val="22"/>
          <w:szCs w:val="22"/>
        </w:rPr>
        <w:t xml:space="preserve">онуђача која подноси заједничку понуду, односно учествовати у само једној заједничкој понуди. Уколико је </w:t>
      </w:r>
      <w:r w:rsidR="00DF6FED" w:rsidRPr="00417654">
        <w:rPr>
          <w:rFonts w:ascii="Arial" w:hAnsi="Arial" w:cs="Arial"/>
          <w:sz w:val="22"/>
          <w:szCs w:val="22"/>
        </w:rPr>
        <w:t>П</w:t>
      </w:r>
      <w:r w:rsidRPr="00417654">
        <w:rPr>
          <w:rFonts w:ascii="Arial" w:hAnsi="Arial" w:cs="Arial"/>
          <w:sz w:val="22"/>
          <w:szCs w:val="22"/>
        </w:rPr>
        <w:t xml:space="preserve">онуђач, у оквиру групе </w:t>
      </w:r>
      <w:r w:rsidR="00DF6FED" w:rsidRPr="00417654">
        <w:rPr>
          <w:rFonts w:ascii="Arial" w:hAnsi="Arial" w:cs="Arial"/>
          <w:sz w:val="22"/>
          <w:szCs w:val="22"/>
        </w:rPr>
        <w:t>П</w:t>
      </w:r>
      <w:r w:rsidRPr="00417654">
        <w:rPr>
          <w:rFonts w:ascii="Arial" w:hAnsi="Arial" w:cs="Arial"/>
          <w:sz w:val="22"/>
          <w:szCs w:val="22"/>
        </w:rPr>
        <w:t>онуђача, поднео две или више заједничких понуда, Наручилац ће све такве понуде одбити.</w:t>
      </w:r>
    </w:p>
    <w:p w14:paraId="1FC208F1" w14:textId="77777777" w:rsidR="00AA56CB" w:rsidRPr="00417654" w:rsidRDefault="00AA56CB">
      <w:pPr>
        <w:pStyle w:val="KDParagraf"/>
        <w:spacing w:before="0"/>
        <w:rPr>
          <w:rFonts w:ascii="Arial" w:hAnsi="Arial" w:cs="Arial"/>
          <w:sz w:val="22"/>
          <w:szCs w:val="22"/>
        </w:rPr>
      </w:pPr>
    </w:p>
    <w:p w14:paraId="71DDD473"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Понуђач који је члан групе </w:t>
      </w:r>
      <w:r w:rsidR="00DF6FED" w:rsidRPr="00417654">
        <w:rPr>
          <w:rFonts w:ascii="Arial" w:hAnsi="Arial" w:cs="Arial"/>
          <w:sz w:val="22"/>
          <w:szCs w:val="22"/>
        </w:rPr>
        <w:t>П</w:t>
      </w:r>
      <w:r w:rsidRPr="00417654">
        <w:rPr>
          <w:rFonts w:ascii="Arial" w:hAnsi="Arial" w:cs="Arial"/>
          <w:sz w:val="22"/>
          <w:szCs w:val="22"/>
        </w:rPr>
        <w:t>онуђача</w:t>
      </w:r>
      <w:r w:rsidR="0002353D" w:rsidRPr="00417654">
        <w:rPr>
          <w:rFonts w:ascii="Arial" w:hAnsi="Arial" w:cs="Arial"/>
          <w:sz w:val="22"/>
          <w:szCs w:val="22"/>
        </w:rPr>
        <w:t>,</w:t>
      </w:r>
      <w:r w:rsidRPr="00417654">
        <w:rPr>
          <w:rFonts w:ascii="Arial" w:hAnsi="Arial" w:cs="Arial"/>
          <w:sz w:val="22"/>
          <w:szCs w:val="22"/>
        </w:rPr>
        <w:t xml:space="preserve"> не може истовремено да учествује као подизвођач. У случају да </w:t>
      </w:r>
      <w:r w:rsidR="00DF6FED" w:rsidRPr="00417654">
        <w:rPr>
          <w:rFonts w:ascii="Arial" w:hAnsi="Arial" w:cs="Arial"/>
          <w:sz w:val="22"/>
          <w:szCs w:val="22"/>
        </w:rPr>
        <w:t>П</w:t>
      </w:r>
      <w:r w:rsidRPr="00417654">
        <w:rPr>
          <w:rFonts w:ascii="Arial" w:hAnsi="Arial" w:cs="Arial"/>
          <w:sz w:val="22"/>
          <w:szCs w:val="22"/>
        </w:rPr>
        <w:t>онуђач поступи супротно наведеном упутству</w:t>
      </w:r>
      <w:r w:rsidR="00DF6FED" w:rsidRPr="00417654">
        <w:rPr>
          <w:rFonts w:ascii="Arial" w:hAnsi="Arial" w:cs="Arial"/>
          <w:sz w:val="22"/>
          <w:szCs w:val="22"/>
        </w:rPr>
        <w:t>,</w:t>
      </w:r>
      <w:r w:rsidRPr="00417654">
        <w:rPr>
          <w:rFonts w:ascii="Arial" w:hAnsi="Arial" w:cs="Arial"/>
          <w:sz w:val="22"/>
          <w:szCs w:val="22"/>
        </w:rPr>
        <w:t xml:space="preserve"> свака понуда </w:t>
      </w:r>
      <w:r w:rsidR="00DF6FED" w:rsidRPr="00417654">
        <w:rPr>
          <w:rFonts w:ascii="Arial" w:hAnsi="Arial" w:cs="Arial"/>
          <w:sz w:val="22"/>
          <w:szCs w:val="22"/>
        </w:rPr>
        <w:t>П</w:t>
      </w:r>
      <w:r w:rsidRPr="00417654">
        <w:rPr>
          <w:rFonts w:ascii="Arial" w:hAnsi="Arial" w:cs="Arial"/>
          <w:sz w:val="22"/>
          <w:szCs w:val="22"/>
        </w:rPr>
        <w:t>онуђача у којој се појављује биће одбијена.</w:t>
      </w:r>
    </w:p>
    <w:p w14:paraId="662C23E1" w14:textId="77777777" w:rsidR="00D41754" w:rsidRPr="00417654" w:rsidRDefault="00D41754">
      <w:pPr>
        <w:pStyle w:val="KDParagraf"/>
        <w:spacing w:before="0"/>
        <w:rPr>
          <w:rFonts w:ascii="Arial" w:hAnsi="Arial" w:cs="Arial"/>
          <w:sz w:val="22"/>
          <w:szCs w:val="22"/>
        </w:rPr>
      </w:pPr>
    </w:p>
    <w:p w14:paraId="4669625A" w14:textId="77777777" w:rsidR="001B4091" w:rsidRPr="00417654" w:rsidRDefault="00DF6FED">
      <w:pPr>
        <w:pStyle w:val="KDPodnaslov2"/>
        <w:numPr>
          <w:ilvl w:val="1"/>
          <w:numId w:val="32"/>
        </w:numPr>
        <w:spacing w:before="0"/>
        <w:jc w:val="both"/>
        <w:outlineLvl w:val="9"/>
        <w:rPr>
          <w:rFonts w:ascii="Arial" w:hAnsi="Arial" w:cs="Arial"/>
          <w:sz w:val="22"/>
          <w:szCs w:val="22"/>
        </w:rPr>
      </w:pPr>
      <w:bookmarkStart w:id="204" w:name="_Toc441651582"/>
      <w:bookmarkStart w:id="205" w:name="_Toc442559893"/>
      <w:r w:rsidRPr="00417654">
        <w:rPr>
          <w:rFonts w:ascii="Arial" w:hAnsi="Arial" w:cs="Arial"/>
          <w:sz w:val="22"/>
          <w:szCs w:val="22"/>
        </w:rPr>
        <w:t xml:space="preserve">. </w:t>
      </w:r>
      <w:r w:rsidR="00DC07AC" w:rsidRPr="00417654">
        <w:rPr>
          <w:rFonts w:ascii="Arial" w:hAnsi="Arial" w:cs="Arial"/>
          <w:sz w:val="22"/>
          <w:szCs w:val="22"/>
        </w:rPr>
        <w:t>Измена, допуна и опозив понуде</w:t>
      </w:r>
      <w:bookmarkEnd w:id="204"/>
      <w:bookmarkEnd w:id="205"/>
    </w:p>
    <w:p w14:paraId="53EEFAF3"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У року за подношење понуде</w:t>
      </w:r>
      <w:r w:rsidR="00D5549D" w:rsidRPr="00417654">
        <w:rPr>
          <w:rFonts w:ascii="Arial" w:hAnsi="Arial" w:cs="Arial"/>
          <w:sz w:val="22"/>
          <w:szCs w:val="22"/>
          <w:lang w:val="ru-RU"/>
        </w:rPr>
        <w:t>,</w:t>
      </w:r>
      <w:r w:rsidR="00DD47BC" w:rsidRPr="00417654">
        <w:rPr>
          <w:rFonts w:ascii="Arial" w:hAnsi="Arial" w:cs="Arial"/>
          <w:sz w:val="22"/>
          <w:szCs w:val="22"/>
          <w:lang w:val="ru-RU"/>
        </w:rPr>
        <w:t>П</w:t>
      </w:r>
      <w:r w:rsidRPr="00417654">
        <w:rPr>
          <w:rFonts w:ascii="Arial" w:hAnsi="Arial" w:cs="Arial"/>
          <w:sz w:val="22"/>
          <w:szCs w:val="22"/>
          <w:lang w:val="ru-RU"/>
        </w:rPr>
        <w:t>онуђач може да измени или допуни већ поднету понуду писаним путем, на адресу Наручиоца,</w:t>
      </w:r>
      <w:r w:rsidR="005B35F6" w:rsidRPr="00417654">
        <w:rPr>
          <w:rFonts w:ascii="Arial" w:hAnsi="Arial" w:cs="Arial"/>
          <w:sz w:val="22"/>
          <w:szCs w:val="22"/>
          <w:lang w:val="ru-RU"/>
        </w:rPr>
        <w:t xml:space="preserve"> са назнаком „ИЗМЕНА – ДОПУНА </w:t>
      </w:r>
      <w:r w:rsidRPr="00417654">
        <w:rPr>
          <w:rFonts w:ascii="Arial" w:hAnsi="Arial" w:cs="Arial"/>
          <w:sz w:val="22"/>
          <w:szCs w:val="22"/>
          <w:lang w:val="ru-RU"/>
        </w:rPr>
        <w:t xml:space="preserve">Понуде за јавну набавку </w:t>
      </w:r>
      <w:r w:rsidR="00F16C0B" w:rsidRPr="00417654">
        <w:rPr>
          <w:rFonts w:ascii="Arial" w:hAnsi="Arial" w:cs="Arial"/>
          <w:sz w:val="22"/>
          <w:szCs w:val="22"/>
          <w:lang w:val="ru-RU"/>
        </w:rPr>
        <w:t xml:space="preserve">услуга: </w:t>
      </w:r>
      <w:r w:rsidR="006B51B7" w:rsidRPr="00417654">
        <w:rPr>
          <w:rFonts w:ascii="Arial" w:hAnsi="Arial" w:cs="Arial"/>
          <w:color w:val="auto"/>
          <w:sz w:val="22"/>
          <w:szCs w:val="22"/>
        </w:rPr>
        <w:t>„</w:t>
      </w:r>
      <w:r w:rsidR="005F7554">
        <w:rPr>
          <w:rFonts w:ascii="Arial" w:hAnsi="Arial" w:cs="Arial"/>
          <w:color w:val="auto"/>
          <w:sz w:val="22"/>
          <w:szCs w:val="22"/>
        </w:rPr>
        <w:t>Услуга сервисирања и поправке телефонских централа</w:t>
      </w:r>
      <w:r w:rsidR="006B51B7" w:rsidRPr="00417654">
        <w:rPr>
          <w:rFonts w:ascii="Arial" w:hAnsi="Arial" w:cs="Arial"/>
          <w:color w:val="auto"/>
          <w:sz w:val="22"/>
          <w:szCs w:val="22"/>
        </w:rPr>
        <w:t>“</w:t>
      </w:r>
      <w:r w:rsidR="005B35F6" w:rsidRPr="00417654">
        <w:rPr>
          <w:rFonts w:ascii="Arial" w:hAnsi="Arial" w:cs="Arial"/>
          <w:sz w:val="22"/>
          <w:szCs w:val="22"/>
        </w:rPr>
        <w:t xml:space="preserve">- јавна набавка број </w:t>
      </w:r>
      <w:r w:rsidR="005F7554">
        <w:rPr>
          <w:rFonts w:ascii="Arial" w:hAnsi="Arial" w:cs="Arial"/>
          <w:sz w:val="22"/>
          <w:szCs w:val="22"/>
        </w:rPr>
        <w:t>ЈН/4000/0094/2018, ЈАНА БРОЈ  3244/2018</w:t>
      </w:r>
      <w:r w:rsidRPr="00417654">
        <w:rPr>
          <w:rFonts w:ascii="Arial" w:hAnsi="Arial" w:cs="Arial"/>
          <w:sz w:val="22"/>
          <w:szCs w:val="22"/>
          <w:lang w:val="ru-RU"/>
        </w:rPr>
        <w:t>– НЕ ОТВАРАТИ“.</w:t>
      </w:r>
    </w:p>
    <w:p w14:paraId="121E1778"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27770C3F" w14:textId="77777777" w:rsidR="008D4D48" w:rsidRPr="00417654" w:rsidRDefault="008D4D48">
      <w:pPr>
        <w:pStyle w:val="KDParagraf"/>
        <w:spacing w:before="0"/>
        <w:rPr>
          <w:rFonts w:ascii="Arial" w:hAnsi="Arial" w:cs="Arial"/>
          <w:sz w:val="22"/>
          <w:szCs w:val="22"/>
        </w:rPr>
      </w:pPr>
    </w:p>
    <w:p w14:paraId="1D1D827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У року за подношење понуде</w:t>
      </w:r>
      <w:r w:rsidR="00D5549D" w:rsidRPr="00417654">
        <w:rPr>
          <w:rFonts w:ascii="Arial" w:hAnsi="Arial" w:cs="Arial"/>
          <w:sz w:val="22"/>
          <w:szCs w:val="22"/>
        </w:rPr>
        <w:t>,</w:t>
      </w:r>
      <w:r w:rsidR="00D332A0" w:rsidRPr="00417654">
        <w:rPr>
          <w:rFonts w:ascii="Arial" w:hAnsi="Arial" w:cs="Arial"/>
          <w:sz w:val="22"/>
          <w:szCs w:val="22"/>
        </w:rPr>
        <w:t>П</w:t>
      </w:r>
      <w:r w:rsidRPr="00417654">
        <w:rPr>
          <w:rFonts w:ascii="Arial" w:hAnsi="Arial" w:cs="Arial"/>
          <w:sz w:val="22"/>
          <w:szCs w:val="22"/>
        </w:rPr>
        <w:t xml:space="preserve">онуђач може да опозове поднету понуду писаним путем, на адресу Наручиоца, са назнаком „ОПОЗИВ - Понуде за јавну набавку </w:t>
      </w:r>
      <w:r w:rsidR="00490FC6" w:rsidRPr="00417654">
        <w:rPr>
          <w:rFonts w:ascii="Arial" w:hAnsi="Arial" w:cs="Arial"/>
          <w:sz w:val="22"/>
          <w:szCs w:val="22"/>
        </w:rPr>
        <w:t>услуга</w:t>
      </w:r>
      <w:r w:rsidR="00D332A0" w:rsidRPr="00417654">
        <w:rPr>
          <w:rFonts w:ascii="Arial" w:hAnsi="Arial" w:cs="Arial"/>
          <w:sz w:val="22"/>
          <w:szCs w:val="22"/>
        </w:rPr>
        <w:t>:</w:t>
      </w:r>
      <w:r w:rsidR="006B51B7" w:rsidRPr="00417654">
        <w:rPr>
          <w:rFonts w:ascii="Arial" w:hAnsi="Arial" w:cs="Arial"/>
          <w:color w:val="auto"/>
          <w:sz w:val="22"/>
          <w:szCs w:val="22"/>
        </w:rPr>
        <w:t>„</w:t>
      </w:r>
      <w:r w:rsidR="005F7554">
        <w:rPr>
          <w:rFonts w:ascii="Arial" w:hAnsi="Arial" w:cs="Arial"/>
          <w:color w:val="auto"/>
          <w:sz w:val="22"/>
          <w:szCs w:val="22"/>
        </w:rPr>
        <w:t>Услуга сервисирања и поправке телефонских централа</w:t>
      </w:r>
      <w:r w:rsidR="006B51B7" w:rsidRPr="00417654">
        <w:rPr>
          <w:rFonts w:ascii="Arial" w:hAnsi="Arial" w:cs="Arial"/>
          <w:color w:val="auto"/>
          <w:sz w:val="22"/>
          <w:szCs w:val="22"/>
        </w:rPr>
        <w:t>“</w:t>
      </w:r>
      <w:r w:rsidR="00D332A0" w:rsidRPr="00417654">
        <w:rPr>
          <w:rFonts w:ascii="Arial" w:hAnsi="Arial" w:cs="Arial"/>
          <w:sz w:val="22"/>
          <w:szCs w:val="22"/>
        </w:rPr>
        <w:t xml:space="preserve">- јавна набавка број </w:t>
      </w:r>
      <w:r w:rsidR="005F7554">
        <w:rPr>
          <w:rFonts w:ascii="Arial" w:hAnsi="Arial" w:cs="Arial"/>
          <w:sz w:val="22"/>
          <w:szCs w:val="22"/>
        </w:rPr>
        <w:t>ЈН/4000/0094/2018, ЈАНА БРОЈ  3244/2018</w:t>
      </w:r>
      <w:r w:rsidRPr="00417654">
        <w:rPr>
          <w:rFonts w:ascii="Arial" w:hAnsi="Arial" w:cs="Arial"/>
          <w:sz w:val="22"/>
          <w:szCs w:val="22"/>
        </w:rPr>
        <w:t>– НЕ ОТВАРАТИ“.</w:t>
      </w:r>
    </w:p>
    <w:p w14:paraId="1022BDD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1FD993D6" w14:textId="77777777" w:rsidR="001B4091" w:rsidRPr="00417654" w:rsidRDefault="00DC07AC">
      <w:pPr>
        <w:pStyle w:val="KDKomentar"/>
        <w:spacing w:before="0"/>
        <w:rPr>
          <w:rFonts w:ascii="Arial" w:hAnsi="Arial" w:cs="Arial"/>
          <w:sz w:val="22"/>
          <w:szCs w:val="22"/>
        </w:rPr>
      </w:pPr>
      <w:r w:rsidRPr="00417654">
        <w:rPr>
          <w:rFonts w:ascii="Arial" w:hAnsi="Arial" w:cs="Arial"/>
          <w:i w:val="0"/>
          <w:color w:val="auto"/>
          <w:sz w:val="22"/>
          <w:szCs w:val="22"/>
        </w:rPr>
        <w:t xml:space="preserve">Уколико </w:t>
      </w:r>
      <w:r w:rsidR="00D332A0" w:rsidRPr="00417654">
        <w:rPr>
          <w:rFonts w:ascii="Arial" w:hAnsi="Arial" w:cs="Arial"/>
          <w:i w:val="0"/>
          <w:color w:val="auto"/>
          <w:sz w:val="22"/>
          <w:szCs w:val="22"/>
        </w:rPr>
        <w:t>П</w:t>
      </w:r>
      <w:r w:rsidRPr="00417654">
        <w:rPr>
          <w:rFonts w:ascii="Arial" w:hAnsi="Arial" w:cs="Arial"/>
          <w:i w:val="0"/>
          <w:color w:val="auto"/>
          <w:sz w:val="22"/>
          <w:szCs w:val="22"/>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79092B17" w14:textId="77777777" w:rsidR="00621B68" w:rsidRPr="00417654" w:rsidRDefault="00621B68">
      <w:pPr>
        <w:pStyle w:val="KDKomentar"/>
        <w:spacing w:before="0"/>
        <w:rPr>
          <w:rFonts w:ascii="Arial" w:hAnsi="Arial" w:cs="Arial"/>
          <w:sz w:val="22"/>
          <w:szCs w:val="22"/>
        </w:rPr>
      </w:pPr>
    </w:p>
    <w:p w14:paraId="6FC713F4" w14:textId="77777777" w:rsidR="001B4091" w:rsidRPr="00417654" w:rsidRDefault="00B43853">
      <w:pPr>
        <w:pStyle w:val="KDPodnaslov2"/>
        <w:numPr>
          <w:ilvl w:val="1"/>
          <w:numId w:val="32"/>
        </w:numPr>
        <w:spacing w:before="0"/>
        <w:jc w:val="both"/>
        <w:outlineLvl w:val="9"/>
        <w:rPr>
          <w:rFonts w:ascii="Arial" w:hAnsi="Arial" w:cs="Arial"/>
          <w:sz w:val="22"/>
          <w:szCs w:val="22"/>
        </w:rPr>
      </w:pPr>
      <w:bookmarkStart w:id="206" w:name="_Toc441651583"/>
      <w:bookmarkStart w:id="207" w:name="_Toc442559894"/>
      <w:r w:rsidRPr="00417654">
        <w:rPr>
          <w:rFonts w:ascii="Arial" w:hAnsi="Arial" w:cs="Arial"/>
          <w:sz w:val="22"/>
          <w:szCs w:val="22"/>
          <w:lang w:val="ru-RU"/>
        </w:rPr>
        <w:t xml:space="preserve">. </w:t>
      </w:r>
      <w:r w:rsidR="00DC07AC" w:rsidRPr="00417654">
        <w:rPr>
          <w:rFonts w:ascii="Arial" w:hAnsi="Arial" w:cs="Arial"/>
          <w:sz w:val="22"/>
          <w:szCs w:val="22"/>
          <w:lang w:val="ru-RU"/>
        </w:rPr>
        <w:t>П</w:t>
      </w:r>
      <w:r w:rsidR="00DC07AC" w:rsidRPr="00417654">
        <w:rPr>
          <w:rFonts w:ascii="Arial" w:hAnsi="Arial" w:cs="Arial"/>
          <w:sz w:val="22"/>
          <w:szCs w:val="22"/>
        </w:rPr>
        <w:t>артије</w:t>
      </w:r>
      <w:bookmarkEnd w:id="206"/>
      <w:bookmarkEnd w:id="207"/>
    </w:p>
    <w:p w14:paraId="4355688F" w14:textId="77777777" w:rsidR="00D93BA1" w:rsidRPr="00417654" w:rsidRDefault="00D93BA1" w:rsidP="00A1493C">
      <w:pPr>
        <w:pStyle w:val="KDParagraf"/>
        <w:spacing w:before="0"/>
        <w:rPr>
          <w:rFonts w:ascii="Arial" w:hAnsi="Arial" w:cs="Arial"/>
          <w:color w:val="auto"/>
          <w:sz w:val="22"/>
          <w:szCs w:val="22"/>
        </w:rPr>
      </w:pPr>
      <w:r w:rsidRPr="00417654">
        <w:rPr>
          <w:rFonts w:ascii="Arial" w:hAnsi="Arial" w:cs="Arial"/>
          <w:color w:val="auto"/>
          <w:sz w:val="22"/>
          <w:szCs w:val="22"/>
        </w:rPr>
        <w:t xml:space="preserve">Набавка </w:t>
      </w:r>
      <w:r w:rsidR="00C95060" w:rsidRPr="00417654">
        <w:rPr>
          <w:rFonts w:ascii="Arial" w:hAnsi="Arial" w:cs="Arial"/>
          <w:color w:val="auto"/>
          <w:sz w:val="22"/>
          <w:szCs w:val="22"/>
        </w:rPr>
        <w:t>ни</w:t>
      </w:r>
      <w:r w:rsidRPr="00417654">
        <w:rPr>
          <w:rFonts w:ascii="Arial" w:hAnsi="Arial" w:cs="Arial"/>
          <w:color w:val="auto"/>
          <w:sz w:val="22"/>
          <w:szCs w:val="22"/>
        </w:rPr>
        <w:t xml:space="preserve">је обликована </w:t>
      </w:r>
      <w:r w:rsidR="00C95060" w:rsidRPr="00417654">
        <w:rPr>
          <w:rFonts w:ascii="Arial" w:hAnsi="Arial" w:cs="Arial"/>
          <w:color w:val="auto"/>
          <w:sz w:val="22"/>
          <w:szCs w:val="22"/>
        </w:rPr>
        <w:t>по</w:t>
      </w:r>
      <w:r w:rsidRPr="00417654">
        <w:rPr>
          <w:rFonts w:ascii="Arial" w:hAnsi="Arial" w:cs="Arial"/>
          <w:color w:val="auto"/>
          <w:sz w:val="22"/>
          <w:szCs w:val="22"/>
        </w:rPr>
        <w:t xml:space="preserve"> партија</w:t>
      </w:r>
      <w:r w:rsidR="00C95060" w:rsidRPr="00417654">
        <w:rPr>
          <w:rFonts w:ascii="Arial" w:hAnsi="Arial" w:cs="Arial"/>
          <w:color w:val="auto"/>
          <w:sz w:val="22"/>
          <w:szCs w:val="22"/>
        </w:rPr>
        <w:t>ма</w:t>
      </w:r>
      <w:r w:rsidRPr="00417654">
        <w:rPr>
          <w:rFonts w:ascii="Arial" w:hAnsi="Arial" w:cs="Arial"/>
          <w:color w:val="auto"/>
          <w:sz w:val="22"/>
          <w:szCs w:val="22"/>
        </w:rPr>
        <w:t>.</w:t>
      </w:r>
    </w:p>
    <w:p w14:paraId="3E990599" w14:textId="77777777" w:rsidR="00D93BA1" w:rsidRPr="00417654" w:rsidRDefault="00D93BA1" w:rsidP="00D93BA1">
      <w:pPr>
        <w:pStyle w:val="KDParagraf"/>
        <w:spacing w:before="0"/>
        <w:rPr>
          <w:rFonts w:ascii="Arial" w:hAnsi="Arial" w:cs="Arial"/>
          <w:sz w:val="22"/>
          <w:szCs w:val="22"/>
        </w:rPr>
      </w:pPr>
    </w:p>
    <w:p w14:paraId="0F789BA5" w14:textId="77777777" w:rsidR="001B4091" w:rsidRPr="00417654" w:rsidRDefault="0076576D">
      <w:pPr>
        <w:pStyle w:val="KDPodnaslov2"/>
        <w:numPr>
          <w:ilvl w:val="1"/>
          <w:numId w:val="32"/>
        </w:numPr>
        <w:spacing w:before="0"/>
        <w:jc w:val="both"/>
        <w:outlineLvl w:val="9"/>
        <w:rPr>
          <w:rFonts w:ascii="Arial" w:hAnsi="Arial" w:cs="Arial"/>
          <w:sz w:val="22"/>
          <w:szCs w:val="22"/>
        </w:rPr>
      </w:pPr>
      <w:bookmarkStart w:id="208" w:name="_Toc441651584"/>
      <w:bookmarkStart w:id="209" w:name="_Toc442559895"/>
      <w:r w:rsidRPr="00417654">
        <w:rPr>
          <w:rFonts w:ascii="Arial" w:hAnsi="Arial" w:cs="Arial"/>
          <w:sz w:val="22"/>
          <w:szCs w:val="22"/>
        </w:rPr>
        <w:t xml:space="preserve">. </w:t>
      </w:r>
      <w:r w:rsidR="00DC07AC" w:rsidRPr="00417654">
        <w:rPr>
          <w:rFonts w:ascii="Arial" w:hAnsi="Arial" w:cs="Arial"/>
          <w:sz w:val="22"/>
          <w:szCs w:val="22"/>
        </w:rPr>
        <w:t>Понуда са варијантама</w:t>
      </w:r>
      <w:bookmarkEnd w:id="208"/>
      <w:bookmarkEnd w:id="209"/>
    </w:p>
    <w:p w14:paraId="20F7D359" w14:textId="77777777" w:rsidR="001B4091" w:rsidRPr="00417654" w:rsidRDefault="00DC07AC">
      <w:pPr>
        <w:pStyle w:val="Standard"/>
        <w:tabs>
          <w:tab w:val="left" w:pos="567"/>
          <w:tab w:val="left" w:pos="993"/>
        </w:tabs>
        <w:spacing w:before="0"/>
        <w:rPr>
          <w:rFonts w:ascii="Arial" w:hAnsi="Arial" w:cs="Arial"/>
          <w:sz w:val="22"/>
          <w:szCs w:val="22"/>
        </w:rPr>
      </w:pPr>
      <w:r w:rsidRPr="00417654">
        <w:rPr>
          <w:rFonts w:ascii="Arial" w:hAnsi="Arial" w:cs="Arial"/>
          <w:sz w:val="22"/>
          <w:szCs w:val="22"/>
          <w:lang w:val="ru-RU"/>
        </w:rPr>
        <w:t>Понуда са варијантама није дозвољена.</w:t>
      </w:r>
    </w:p>
    <w:p w14:paraId="5E73BEF8" w14:textId="77777777" w:rsidR="001B4091" w:rsidRPr="00417654" w:rsidRDefault="001B4091">
      <w:pPr>
        <w:pStyle w:val="Standard"/>
        <w:tabs>
          <w:tab w:val="left" w:pos="567"/>
          <w:tab w:val="left" w:pos="993"/>
        </w:tabs>
        <w:spacing w:before="0"/>
        <w:rPr>
          <w:rFonts w:ascii="Arial" w:hAnsi="Arial" w:cs="Arial"/>
          <w:sz w:val="22"/>
          <w:szCs w:val="22"/>
          <w:lang w:val="ru-RU"/>
        </w:rPr>
      </w:pPr>
    </w:p>
    <w:p w14:paraId="19720E6E" w14:textId="77777777" w:rsidR="001B4091" w:rsidRPr="00417654" w:rsidRDefault="00B11481">
      <w:pPr>
        <w:pStyle w:val="KDPodnaslov2"/>
        <w:numPr>
          <w:ilvl w:val="1"/>
          <w:numId w:val="32"/>
        </w:numPr>
        <w:spacing w:before="0"/>
        <w:jc w:val="both"/>
        <w:outlineLvl w:val="9"/>
        <w:rPr>
          <w:rFonts w:ascii="Arial" w:hAnsi="Arial" w:cs="Arial"/>
          <w:sz w:val="22"/>
          <w:szCs w:val="22"/>
        </w:rPr>
      </w:pPr>
      <w:bookmarkStart w:id="210" w:name="_Toc441651585"/>
      <w:bookmarkStart w:id="211" w:name="_Toc442559896"/>
      <w:r w:rsidRPr="00417654">
        <w:rPr>
          <w:rFonts w:ascii="Arial" w:hAnsi="Arial" w:cs="Arial"/>
          <w:sz w:val="22"/>
          <w:szCs w:val="22"/>
        </w:rPr>
        <w:t>.</w:t>
      </w:r>
      <w:r w:rsidR="00DC07AC" w:rsidRPr="00417654">
        <w:rPr>
          <w:rFonts w:ascii="Arial" w:hAnsi="Arial" w:cs="Arial"/>
          <w:sz w:val="22"/>
          <w:szCs w:val="22"/>
        </w:rPr>
        <w:t xml:space="preserve"> Подношење понуде са подизвођачима</w:t>
      </w:r>
      <w:bookmarkEnd w:id="210"/>
      <w:bookmarkEnd w:id="211"/>
    </w:p>
    <w:p w14:paraId="47A05FBD"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Понуђач је дужан да у понуди наведе да ли ће извршење набавке делимично поверити подизвођачу. Ако </w:t>
      </w:r>
      <w:r w:rsidR="00B11481" w:rsidRPr="00417654">
        <w:rPr>
          <w:rFonts w:ascii="Arial" w:hAnsi="Arial" w:cs="Arial"/>
          <w:sz w:val="22"/>
          <w:szCs w:val="22"/>
        </w:rPr>
        <w:t>П</w:t>
      </w:r>
      <w:r w:rsidRPr="00417654">
        <w:rPr>
          <w:rFonts w:ascii="Arial" w:hAnsi="Arial" w:cs="Arial"/>
          <w:sz w:val="22"/>
          <w:szCs w:val="22"/>
        </w:rPr>
        <w:t>онуђач у понуди наведе да ће делимично извршење набавке поверити подизвођачу, дужан је да наведе:</w:t>
      </w:r>
    </w:p>
    <w:p w14:paraId="6E859DF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 назив подизвођача, а уколико </w:t>
      </w:r>
      <w:r w:rsidR="00B11481" w:rsidRPr="00417654">
        <w:rPr>
          <w:rFonts w:ascii="Arial" w:hAnsi="Arial" w:cs="Arial"/>
          <w:sz w:val="22"/>
          <w:szCs w:val="22"/>
        </w:rPr>
        <w:t>У</w:t>
      </w:r>
      <w:r w:rsidRPr="00417654">
        <w:rPr>
          <w:rFonts w:ascii="Arial" w:hAnsi="Arial" w:cs="Arial"/>
          <w:sz w:val="22"/>
          <w:szCs w:val="22"/>
        </w:rPr>
        <w:t xml:space="preserve">говор између </w:t>
      </w:r>
      <w:r w:rsidR="00B11481" w:rsidRPr="00417654">
        <w:rPr>
          <w:rFonts w:ascii="Arial" w:hAnsi="Arial" w:cs="Arial"/>
          <w:sz w:val="22"/>
          <w:szCs w:val="22"/>
        </w:rPr>
        <w:t>Н</w:t>
      </w:r>
      <w:r w:rsidRPr="00417654">
        <w:rPr>
          <w:rFonts w:ascii="Arial" w:hAnsi="Arial" w:cs="Arial"/>
          <w:sz w:val="22"/>
          <w:szCs w:val="22"/>
        </w:rPr>
        <w:t xml:space="preserve">аручиоца и </w:t>
      </w:r>
      <w:r w:rsidR="00B11481" w:rsidRPr="00417654">
        <w:rPr>
          <w:rFonts w:ascii="Arial" w:hAnsi="Arial" w:cs="Arial"/>
          <w:sz w:val="22"/>
          <w:szCs w:val="22"/>
        </w:rPr>
        <w:t>П</w:t>
      </w:r>
      <w:r w:rsidRPr="00417654">
        <w:rPr>
          <w:rFonts w:ascii="Arial" w:hAnsi="Arial" w:cs="Arial"/>
          <w:sz w:val="22"/>
          <w:szCs w:val="22"/>
        </w:rPr>
        <w:t xml:space="preserve">онуђача буде закључен, тај подизвођач ће бити наведен у </w:t>
      </w:r>
      <w:r w:rsidR="00B11481" w:rsidRPr="00417654">
        <w:rPr>
          <w:rFonts w:ascii="Arial" w:hAnsi="Arial" w:cs="Arial"/>
          <w:sz w:val="22"/>
          <w:szCs w:val="22"/>
        </w:rPr>
        <w:t>У</w:t>
      </w:r>
      <w:r w:rsidRPr="00417654">
        <w:rPr>
          <w:rFonts w:ascii="Arial" w:hAnsi="Arial" w:cs="Arial"/>
          <w:sz w:val="22"/>
          <w:szCs w:val="22"/>
        </w:rPr>
        <w:t>говору;</w:t>
      </w:r>
    </w:p>
    <w:p w14:paraId="1709F170"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3800DF5"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Понуђач у потпуности одговара </w:t>
      </w:r>
      <w:r w:rsidR="00B11481" w:rsidRPr="00417654">
        <w:rPr>
          <w:rFonts w:ascii="Arial" w:hAnsi="Arial" w:cs="Arial"/>
          <w:sz w:val="22"/>
          <w:szCs w:val="22"/>
        </w:rPr>
        <w:t>Н</w:t>
      </w:r>
      <w:r w:rsidRPr="00417654">
        <w:rPr>
          <w:rFonts w:ascii="Arial" w:hAnsi="Arial" w:cs="Arial"/>
          <w:sz w:val="22"/>
          <w:szCs w:val="22"/>
        </w:rPr>
        <w:t xml:space="preserve">аручиоцу за извршење уговорене набавке, без обзира на број подизвођача и обавезан је да </w:t>
      </w:r>
      <w:r w:rsidR="00B11481" w:rsidRPr="00417654">
        <w:rPr>
          <w:rFonts w:ascii="Arial" w:hAnsi="Arial" w:cs="Arial"/>
          <w:sz w:val="22"/>
          <w:szCs w:val="22"/>
        </w:rPr>
        <w:t>Н</w:t>
      </w:r>
      <w:r w:rsidRPr="00417654">
        <w:rPr>
          <w:rFonts w:ascii="Arial" w:hAnsi="Arial" w:cs="Arial"/>
          <w:sz w:val="22"/>
          <w:szCs w:val="22"/>
        </w:rPr>
        <w:t>аручиоцу, на његов захтев, омогући приступ код подизвођача ради утврђивања испуњености услова.</w:t>
      </w:r>
    </w:p>
    <w:p w14:paraId="12A459A8" w14:textId="77777777" w:rsidR="00AA56CB" w:rsidRPr="00417654" w:rsidRDefault="00AA56CB">
      <w:pPr>
        <w:pStyle w:val="KDParagraf"/>
        <w:spacing w:before="0"/>
        <w:rPr>
          <w:rFonts w:ascii="Arial" w:hAnsi="Arial" w:cs="Arial"/>
          <w:sz w:val="22"/>
          <w:szCs w:val="22"/>
        </w:rPr>
      </w:pPr>
    </w:p>
    <w:p w14:paraId="46103A01" w14:textId="77777777" w:rsidR="001B4091" w:rsidRPr="00417654" w:rsidRDefault="00DC07AC">
      <w:pPr>
        <w:pStyle w:val="KDParagraf"/>
        <w:spacing w:before="0"/>
        <w:rPr>
          <w:rFonts w:ascii="Arial" w:hAnsi="Arial" w:cs="Arial"/>
          <w:color w:val="00B0F0"/>
          <w:sz w:val="22"/>
          <w:szCs w:val="22"/>
        </w:rPr>
      </w:pPr>
      <w:r w:rsidRPr="00417654">
        <w:rPr>
          <w:rFonts w:ascii="Arial" w:hAnsi="Arial" w:cs="Arial"/>
          <w:sz w:val="22"/>
          <w:szCs w:val="22"/>
        </w:rPr>
        <w:lastRenderedPageBreak/>
        <w:t xml:space="preserve">Обавеза </w:t>
      </w:r>
      <w:r w:rsidR="00B11481" w:rsidRPr="00417654">
        <w:rPr>
          <w:rFonts w:ascii="Arial" w:hAnsi="Arial" w:cs="Arial"/>
          <w:sz w:val="22"/>
          <w:szCs w:val="22"/>
        </w:rPr>
        <w:t>П</w:t>
      </w:r>
      <w:r w:rsidRPr="00417654">
        <w:rPr>
          <w:rFonts w:ascii="Arial" w:hAnsi="Arial" w:cs="Arial"/>
          <w:sz w:val="22"/>
          <w:szCs w:val="22"/>
        </w:rPr>
        <w:t>онуђача је да за подизвођача достави доказе о испуњености обавезних услова из члана 75. став 1. тачк</w:t>
      </w:r>
      <w:r w:rsidR="007A607E" w:rsidRPr="00417654">
        <w:rPr>
          <w:rFonts w:ascii="Arial" w:hAnsi="Arial" w:cs="Arial"/>
          <w:sz w:val="22"/>
          <w:szCs w:val="22"/>
        </w:rPr>
        <w:t>е</w:t>
      </w:r>
      <w:r w:rsidRPr="00417654">
        <w:rPr>
          <w:rFonts w:ascii="Arial" w:hAnsi="Arial" w:cs="Arial"/>
          <w:sz w:val="22"/>
          <w:szCs w:val="22"/>
        </w:rPr>
        <w:t xml:space="preserve"> 1), 2) и 4) Закона наведених у одељку </w:t>
      </w:r>
      <w:r w:rsidR="004E3EE0" w:rsidRPr="00417654">
        <w:rPr>
          <w:rFonts w:ascii="Arial" w:hAnsi="Arial" w:cs="Arial"/>
          <w:sz w:val="22"/>
          <w:szCs w:val="22"/>
        </w:rPr>
        <w:t>„</w:t>
      </w:r>
      <w:r w:rsidRPr="00417654">
        <w:rPr>
          <w:rFonts w:ascii="Arial" w:hAnsi="Arial" w:cs="Arial"/>
          <w:sz w:val="22"/>
          <w:szCs w:val="22"/>
        </w:rPr>
        <w:t>Услови за учешће из члан</w:t>
      </w:r>
      <w:r w:rsidR="004E3EE0" w:rsidRPr="00417654">
        <w:rPr>
          <w:rFonts w:ascii="Arial" w:hAnsi="Arial" w:cs="Arial"/>
          <w:sz w:val="22"/>
          <w:szCs w:val="22"/>
        </w:rPr>
        <w:t>ов</w:t>
      </w:r>
      <w:r w:rsidRPr="00417654">
        <w:rPr>
          <w:rFonts w:ascii="Arial" w:hAnsi="Arial" w:cs="Arial"/>
          <w:sz w:val="22"/>
          <w:szCs w:val="22"/>
        </w:rPr>
        <w:t xml:space="preserve">а 75. и 76. Закона и </w:t>
      </w:r>
      <w:r w:rsidR="004E3EE0" w:rsidRPr="00417654">
        <w:rPr>
          <w:rFonts w:ascii="Arial" w:hAnsi="Arial" w:cs="Arial"/>
          <w:sz w:val="22"/>
          <w:szCs w:val="22"/>
        </w:rPr>
        <w:t>у</w:t>
      </w:r>
      <w:r w:rsidRPr="00417654">
        <w:rPr>
          <w:rFonts w:ascii="Arial" w:hAnsi="Arial" w:cs="Arial"/>
          <w:sz w:val="22"/>
          <w:szCs w:val="22"/>
        </w:rPr>
        <w:t>путство како се доказује испуњеност тих услова</w:t>
      </w:r>
      <w:r w:rsidR="004E3EE0" w:rsidRPr="00417654">
        <w:rPr>
          <w:rFonts w:ascii="Arial" w:hAnsi="Arial" w:cs="Arial"/>
          <w:sz w:val="22"/>
          <w:szCs w:val="22"/>
        </w:rPr>
        <w:t>“</w:t>
      </w:r>
      <w:r w:rsidRPr="00417654">
        <w:rPr>
          <w:rFonts w:ascii="Arial" w:hAnsi="Arial" w:cs="Arial"/>
          <w:color w:val="00B0F0"/>
          <w:sz w:val="22"/>
          <w:szCs w:val="22"/>
        </w:rPr>
        <w:t xml:space="preserve">. </w:t>
      </w:r>
      <w:r w:rsidRPr="00417654">
        <w:rPr>
          <w:rFonts w:ascii="Arial" w:hAnsi="Arial" w:cs="Arial"/>
          <w:sz w:val="22"/>
          <w:szCs w:val="22"/>
        </w:rPr>
        <w:t xml:space="preserve">Додатне услове </w:t>
      </w:r>
      <w:r w:rsidR="004E3EE0" w:rsidRPr="00417654">
        <w:rPr>
          <w:rFonts w:ascii="Arial" w:hAnsi="Arial" w:cs="Arial"/>
          <w:sz w:val="22"/>
          <w:szCs w:val="22"/>
        </w:rPr>
        <w:t>П</w:t>
      </w:r>
      <w:r w:rsidRPr="00417654">
        <w:rPr>
          <w:rFonts w:ascii="Arial" w:hAnsi="Arial" w:cs="Arial"/>
          <w:sz w:val="22"/>
          <w:szCs w:val="22"/>
        </w:rPr>
        <w:t>онуђач испуњава самостално, без обзира на агажовање подизвођача.</w:t>
      </w:r>
    </w:p>
    <w:p w14:paraId="778E0623" w14:textId="77777777" w:rsidR="0082493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Све </w:t>
      </w:r>
      <w:r w:rsidR="004E3EE0" w:rsidRPr="00417654">
        <w:rPr>
          <w:rFonts w:ascii="Arial" w:hAnsi="Arial" w:cs="Arial"/>
          <w:sz w:val="22"/>
          <w:szCs w:val="22"/>
        </w:rPr>
        <w:t>О</w:t>
      </w:r>
      <w:r w:rsidRPr="00417654">
        <w:rPr>
          <w:rFonts w:ascii="Arial" w:hAnsi="Arial" w:cs="Arial"/>
          <w:sz w:val="22"/>
          <w:szCs w:val="22"/>
        </w:rPr>
        <w:t xml:space="preserve">брасце у понуди потписује и оверава </w:t>
      </w:r>
      <w:r w:rsidR="004E3EE0" w:rsidRPr="00417654">
        <w:rPr>
          <w:rFonts w:ascii="Arial" w:hAnsi="Arial" w:cs="Arial"/>
          <w:sz w:val="22"/>
          <w:szCs w:val="22"/>
        </w:rPr>
        <w:t>П</w:t>
      </w:r>
      <w:r w:rsidRPr="00417654">
        <w:rPr>
          <w:rFonts w:ascii="Arial" w:hAnsi="Arial" w:cs="Arial"/>
          <w:sz w:val="22"/>
          <w:szCs w:val="22"/>
        </w:rPr>
        <w:t xml:space="preserve">онуђач, изузев </w:t>
      </w:r>
      <w:r w:rsidR="004E3EE0" w:rsidRPr="00417654">
        <w:rPr>
          <w:rFonts w:ascii="Arial" w:hAnsi="Arial" w:cs="Arial"/>
          <w:sz w:val="22"/>
          <w:szCs w:val="22"/>
        </w:rPr>
        <w:t>О</w:t>
      </w:r>
      <w:r w:rsidRPr="00417654">
        <w:rPr>
          <w:rFonts w:ascii="Arial" w:hAnsi="Arial" w:cs="Arial"/>
          <w:sz w:val="22"/>
          <w:szCs w:val="22"/>
        </w:rPr>
        <w:t>бразаца под пуном материјалном и кривичном одговорношћу,које попуњава, потписује и оверава сваки подизвођач у своје име.</w:t>
      </w:r>
    </w:p>
    <w:p w14:paraId="1E8E5B63" w14:textId="77777777" w:rsidR="00322587" w:rsidRPr="00417654" w:rsidRDefault="00322587">
      <w:pPr>
        <w:pStyle w:val="KDParagraf"/>
        <w:spacing w:before="0"/>
        <w:rPr>
          <w:rFonts w:ascii="Arial" w:hAnsi="Arial" w:cs="Arial"/>
          <w:sz w:val="22"/>
          <w:szCs w:val="22"/>
        </w:rPr>
      </w:pPr>
    </w:p>
    <w:p w14:paraId="5654A361" w14:textId="77777777" w:rsidR="00B4245C" w:rsidRPr="00417654" w:rsidRDefault="00DC07AC" w:rsidP="00F3322E">
      <w:pPr>
        <w:pStyle w:val="KDParagraf"/>
        <w:spacing w:before="0"/>
        <w:rPr>
          <w:rFonts w:ascii="Arial" w:hAnsi="Arial" w:cs="Arial"/>
          <w:sz w:val="22"/>
          <w:szCs w:val="22"/>
        </w:rPr>
      </w:pPr>
      <w:r w:rsidRPr="00417654">
        <w:rPr>
          <w:rFonts w:ascii="Arial" w:hAnsi="Arial" w:cs="Arial"/>
          <w:sz w:val="22"/>
          <w:szCs w:val="22"/>
        </w:rPr>
        <w:t xml:space="preserve">Понуђач не може ангажовати као подизвођача лице које није навео у понуди, у супротном </w:t>
      </w:r>
      <w:r w:rsidR="00596B46" w:rsidRPr="00417654">
        <w:rPr>
          <w:rFonts w:ascii="Arial" w:hAnsi="Arial" w:cs="Arial"/>
          <w:sz w:val="22"/>
          <w:szCs w:val="22"/>
        </w:rPr>
        <w:t>Н</w:t>
      </w:r>
      <w:r w:rsidRPr="00417654">
        <w:rPr>
          <w:rFonts w:ascii="Arial" w:hAnsi="Arial" w:cs="Arial"/>
          <w:sz w:val="22"/>
          <w:szCs w:val="22"/>
        </w:rPr>
        <w:t xml:space="preserve">аручилац ће реализовати средство обезбеђења и раскинути </w:t>
      </w:r>
      <w:r w:rsidR="00596B46" w:rsidRPr="00417654">
        <w:rPr>
          <w:rFonts w:ascii="Arial" w:hAnsi="Arial" w:cs="Arial"/>
          <w:sz w:val="22"/>
          <w:szCs w:val="22"/>
        </w:rPr>
        <w:t>У</w:t>
      </w:r>
      <w:r w:rsidRPr="00417654">
        <w:rPr>
          <w:rFonts w:ascii="Arial" w:hAnsi="Arial" w:cs="Arial"/>
          <w:sz w:val="22"/>
          <w:szCs w:val="22"/>
        </w:rPr>
        <w:t xml:space="preserve">говор, осим ако би раскидом </w:t>
      </w:r>
      <w:r w:rsidR="00596B46" w:rsidRPr="00417654">
        <w:rPr>
          <w:rFonts w:ascii="Arial" w:hAnsi="Arial" w:cs="Arial"/>
          <w:sz w:val="22"/>
          <w:szCs w:val="22"/>
        </w:rPr>
        <w:t>У</w:t>
      </w:r>
      <w:r w:rsidRPr="00417654">
        <w:rPr>
          <w:rFonts w:ascii="Arial" w:hAnsi="Arial" w:cs="Arial"/>
          <w:sz w:val="22"/>
          <w:szCs w:val="22"/>
        </w:rPr>
        <w:t xml:space="preserve">говора </w:t>
      </w:r>
      <w:r w:rsidR="00596B46" w:rsidRPr="00417654">
        <w:rPr>
          <w:rFonts w:ascii="Arial" w:hAnsi="Arial" w:cs="Arial"/>
          <w:sz w:val="22"/>
          <w:szCs w:val="22"/>
        </w:rPr>
        <w:t>Н</w:t>
      </w:r>
      <w:r w:rsidRPr="00417654">
        <w:rPr>
          <w:rFonts w:ascii="Arial" w:hAnsi="Arial" w:cs="Arial"/>
          <w:sz w:val="22"/>
          <w:szCs w:val="22"/>
        </w:rPr>
        <w:t>аручилац претрпео знатну штету.</w:t>
      </w:r>
    </w:p>
    <w:p w14:paraId="080CA5D8" w14:textId="77777777" w:rsidR="00AF720B" w:rsidRPr="00417654" w:rsidRDefault="00AF720B" w:rsidP="00AF720B">
      <w:pPr>
        <w:pStyle w:val="KDParagraf"/>
        <w:rPr>
          <w:rFonts w:ascii="Arial" w:hAnsi="Arial" w:cs="Arial"/>
          <w:color w:val="auto"/>
          <w:sz w:val="22"/>
          <w:szCs w:val="22"/>
        </w:rPr>
      </w:pPr>
      <w:r w:rsidRPr="00417654">
        <w:rPr>
          <w:rFonts w:ascii="Arial" w:hAnsi="Arial" w:cs="Arial"/>
          <w:color w:val="auto"/>
          <w:sz w:val="22"/>
          <w:szCs w:val="22"/>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68430EA2" w14:textId="77777777" w:rsidR="007A607E" w:rsidRPr="00417654" w:rsidRDefault="007A607E" w:rsidP="00AF720B">
      <w:pPr>
        <w:pStyle w:val="KDParagraf"/>
        <w:spacing w:before="0"/>
        <w:rPr>
          <w:rFonts w:ascii="Arial" w:hAnsi="Arial" w:cs="Arial"/>
          <w:sz w:val="22"/>
          <w:szCs w:val="22"/>
        </w:rPr>
      </w:pPr>
    </w:p>
    <w:p w14:paraId="6F953B69" w14:textId="77777777" w:rsidR="00F3322E" w:rsidRPr="00417654" w:rsidRDefault="00AF720B" w:rsidP="00AF720B">
      <w:pPr>
        <w:pStyle w:val="KDParagraf"/>
        <w:spacing w:before="0"/>
        <w:rPr>
          <w:rFonts w:ascii="Arial" w:hAnsi="Arial" w:cs="Arial"/>
          <w:sz w:val="22"/>
          <w:szCs w:val="22"/>
        </w:rPr>
      </w:pPr>
      <w:r w:rsidRPr="00417654">
        <w:rPr>
          <w:rFonts w:ascii="Arial" w:hAnsi="Arial" w:cs="Arial"/>
          <w:sz w:val="22"/>
          <w:szCs w:val="22"/>
        </w:rPr>
        <w:t>Наручилац у овом поступку не предвиђа примену одредби става 9. и 10. члана 80. Закона.</w:t>
      </w:r>
    </w:p>
    <w:p w14:paraId="4B150DD3" w14:textId="77777777" w:rsidR="008D4D48" w:rsidRPr="00417654" w:rsidRDefault="008D4D48" w:rsidP="00AF720B">
      <w:pPr>
        <w:pStyle w:val="KDParagraf"/>
        <w:spacing w:before="0"/>
        <w:rPr>
          <w:rFonts w:ascii="Arial" w:hAnsi="Arial" w:cs="Arial"/>
          <w:color w:val="00B0F0"/>
          <w:sz w:val="22"/>
          <w:szCs w:val="22"/>
          <w:lang w:bidi="en-US"/>
        </w:rPr>
      </w:pPr>
    </w:p>
    <w:p w14:paraId="01C03A0A" w14:textId="77777777" w:rsidR="001B4091" w:rsidRPr="00417654" w:rsidRDefault="00DC07AC">
      <w:pPr>
        <w:pStyle w:val="KDPodnaslov2"/>
        <w:numPr>
          <w:ilvl w:val="1"/>
          <w:numId w:val="32"/>
        </w:numPr>
        <w:spacing w:before="0"/>
        <w:jc w:val="both"/>
        <w:outlineLvl w:val="9"/>
        <w:rPr>
          <w:rFonts w:ascii="Arial" w:hAnsi="Arial" w:cs="Arial"/>
          <w:sz w:val="22"/>
          <w:szCs w:val="22"/>
        </w:rPr>
      </w:pPr>
      <w:bookmarkStart w:id="212" w:name="_Toc441651586"/>
      <w:bookmarkStart w:id="213" w:name="_Toc442559897"/>
      <w:r w:rsidRPr="00417654">
        <w:rPr>
          <w:rFonts w:ascii="Arial" w:hAnsi="Arial" w:cs="Arial"/>
          <w:sz w:val="22"/>
          <w:szCs w:val="22"/>
        </w:rPr>
        <w:t>Подношење заједничке понуде</w:t>
      </w:r>
      <w:bookmarkEnd w:id="212"/>
      <w:bookmarkEnd w:id="213"/>
    </w:p>
    <w:p w14:paraId="467F31B4"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У случају да више </w:t>
      </w:r>
      <w:r w:rsidR="007A607E" w:rsidRPr="00417654">
        <w:rPr>
          <w:rFonts w:ascii="Arial" w:hAnsi="Arial" w:cs="Arial"/>
          <w:sz w:val="22"/>
          <w:szCs w:val="22"/>
        </w:rPr>
        <w:t>П</w:t>
      </w:r>
      <w:r w:rsidRPr="00417654">
        <w:rPr>
          <w:rFonts w:ascii="Arial" w:hAnsi="Arial" w:cs="Arial"/>
          <w:sz w:val="22"/>
          <w:szCs w:val="22"/>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651166" w:rsidRPr="00417654">
        <w:rPr>
          <w:rFonts w:ascii="Arial" w:hAnsi="Arial" w:cs="Arial"/>
          <w:sz w:val="22"/>
          <w:szCs w:val="22"/>
        </w:rPr>
        <w:t>ом</w:t>
      </w:r>
      <w:r w:rsidRPr="00417654">
        <w:rPr>
          <w:rFonts w:ascii="Arial" w:hAnsi="Arial" w:cs="Arial"/>
          <w:sz w:val="22"/>
          <w:szCs w:val="22"/>
        </w:rPr>
        <w:t xml:space="preserve"> 81. став 4. и 5.Закона о јавним набавкама и то:</w:t>
      </w:r>
    </w:p>
    <w:p w14:paraId="18A29658" w14:textId="77777777" w:rsidR="001B4091" w:rsidRPr="00417654" w:rsidRDefault="00DC07AC" w:rsidP="00131FE1">
      <w:pPr>
        <w:pStyle w:val="KDNabrajanje"/>
        <w:numPr>
          <w:ilvl w:val="0"/>
          <w:numId w:val="45"/>
        </w:numPr>
        <w:spacing w:before="0"/>
        <w:rPr>
          <w:rFonts w:ascii="Arial" w:hAnsi="Arial" w:cs="Arial"/>
          <w:sz w:val="22"/>
          <w:szCs w:val="22"/>
        </w:rPr>
      </w:pPr>
      <w:r w:rsidRPr="00417654">
        <w:rPr>
          <w:rFonts w:ascii="Arial" w:hAnsi="Arial" w:cs="Arial"/>
          <w:sz w:val="22"/>
          <w:szCs w:val="22"/>
        </w:rPr>
        <w:t xml:space="preserve">податке о члану групе који ће бити Носилац посла, односно који ће поднети понуду и који ће заступати групу </w:t>
      </w:r>
      <w:r w:rsidR="007A607E" w:rsidRPr="00417654">
        <w:rPr>
          <w:rFonts w:ascii="Arial" w:hAnsi="Arial" w:cs="Arial"/>
          <w:sz w:val="22"/>
          <w:szCs w:val="22"/>
        </w:rPr>
        <w:t>П</w:t>
      </w:r>
      <w:r w:rsidRPr="00417654">
        <w:rPr>
          <w:rFonts w:ascii="Arial" w:hAnsi="Arial" w:cs="Arial"/>
          <w:sz w:val="22"/>
          <w:szCs w:val="22"/>
        </w:rPr>
        <w:t>онуђача пред Наручиоцем;</w:t>
      </w:r>
    </w:p>
    <w:p w14:paraId="306E712E" w14:textId="77777777" w:rsidR="001B4091" w:rsidRPr="00417654" w:rsidRDefault="00DC07AC" w:rsidP="00131FE1">
      <w:pPr>
        <w:pStyle w:val="KDNabrajanje"/>
        <w:numPr>
          <w:ilvl w:val="0"/>
          <w:numId w:val="45"/>
        </w:numPr>
        <w:spacing w:before="0"/>
        <w:rPr>
          <w:rFonts w:ascii="Arial" w:hAnsi="Arial" w:cs="Arial"/>
          <w:sz w:val="22"/>
          <w:szCs w:val="22"/>
        </w:rPr>
      </w:pPr>
      <w:r w:rsidRPr="00417654">
        <w:rPr>
          <w:rFonts w:ascii="Arial" w:hAnsi="Arial" w:cs="Arial"/>
          <w:sz w:val="22"/>
          <w:szCs w:val="22"/>
        </w:rPr>
        <w:t xml:space="preserve">опис послова сваког од </w:t>
      </w:r>
      <w:r w:rsidR="007A607E" w:rsidRPr="00417654">
        <w:rPr>
          <w:rFonts w:ascii="Arial" w:hAnsi="Arial" w:cs="Arial"/>
          <w:sz w:val="22"/>
          <w:szCs w:val="22"/>
        </w:rPr>
        <w:t>П</w:t>
      </w:r>
      <w:r w:rsidRPr="00417654">
        <w:rPr>
          <w:rFonts w:ascii="Arial" w:hAnsi="Arial" w:cs="Arial"/>
          <w:sz w:val="22"/>
          <w:szCs w:val="22"/>
        </w:rPr>
        <w:t xml:space="preserve">онуђача из групе </w:t>
      </w:r>
      <w:r w:rsidR="007A607E" w:rsidRPr="00417654">
        <w:rPr>
          <w:rFonts w:ascii="Arial" w:hAnsi="Arial" w:cs="Arial"/>
          <w:sz w:val="22"/>
          <w:szCs w:val="22"/>
        </w:rPr>
        <w:t>П</w:t>
      </w:r>
      <w:r w:rsidRPr="00417654">
        <w:rPr>
          <w:rFonts w:ascii="Arial" w:hAnsi="Arial" w:cs="Arial"/>
          <w:sz w:val="22"/>
          <w:szCs w:val="22"/>
        </w:rPr>
        <w:t xml:space="preserve">онуђача у извршењу </w:t>
      </w:r>
      <w:r w:rsidR="007A607E" w:rsidRPr="00417654">
        <w:rPr>
          <w:rFonts w:ascii="Arial" w:hAnsi="Arial" w:cs="Arial"/>
          <w:sz w:val="22"/>
          <w:szCs w:val="22"/>
        </w:rPr>
        <w:t>У</w:t>
      </w:r>
      <w:r w:rsidRPr="00417654">
        <w:rPr>
          <w:rFonts w:ascii="Arial" w:hAnsi="Arial" w:cs="Arial"/>
          <w:sz w:val="22"/>
          <w:szCs w:val="22"/>
        </w:rPr>
        <w:t>говора.</w:t>
      </w:r>
    </w:p>
    <w:p w14:paraId="17F8C8EE" w14:textId="77777777" w:rsidR="00B4245C" w:rsidRPr="00417654" w:rsidRDefault="00B4245C">
      <w:pPr>
        <w:pStyle w:val="KDParagraf"/>
        <w:spacing w:before="0"/>
        <w:rPr>
          <w:rFonts w:ascii="Arial" w:hAnsi="Arial" w:cs="Arial"/>
          <w:sz w:val="22"/>
          <w:szCs w:val="22"/>
          <w:lang w:val="ru-RU"/>
        </w:rPr>
      </w:pPr>
    </w:p>
    <w:p w14:paraId="3E41166C"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Сваки </w:t>
      </w:r>
      <w:r w:rsidR="007A607E" w:rsidRPr="00417654">
        <w:rPr>
          <w:rFonts w:ascii="Arial" w:hAnsi="Arial" w:cs="Arial"/>
          <w:sz w:val="22"/>
          <w:szCs w:val="22"/>
          <w:lang w:val="ru-RU"/>
        </w:rPr>
        <w:t>П</w:t>
      </w:r>
      <w:r w:rsidRPr="00417654">
        <w:rPr>
          <w:rFonts w:ascii="Arial" w:hAnsi="Arial" w:cs="Arial"/>
          <w:sz w:val="22"/>
          <w:szCs w:val="22"/>
          <w:lang w:val="ru-RU"/>
        </w:rPr>
        <w:t xml:space="preserve">онуђач из групе </w:t>
      </w:r>
      <w:r w:rsidR="007A607E" w:rsidRPr="00417654">
        <w:rPr>
          <w:rFonts w:ascii="Arial" w:hAnsi="Arial" w:cs="Arial"/>
          <w:sz w:val="22"/>
          <w:szCs w:val="22"/>
          <w:lang w:val="ru-RU"/>
        </w:rPr>
        <w:t>П</w:t>
      </w:r>
      <w:r w:rsidRPr="00417654">
        <w:rPr>
          <w:rFonts w:ascii="Arial" w:hAnsi="Arial" w:cs="Arial"/>
          <w:sz w:val="22"/>
          <w:szCs w:val="22"/>
          <w:lang w:val="ru-RU"/>
        </w:rPr>
        <w:t xml:space="preserve">онуђача  која подноси заједничку понуду мора да испуњава услове из члана 75. </w:t>
      </w:r>
      <w:r w:rsidRPr="00417654">
        <w:rPr>
          <w:rFonts w:ascii="Arial" w:hAnsi="Arial" w:cs="Arial"/>
          <w:sz w:val="22"/>
          <w:szCs w:val="22"/>
        </w:rPr>
        <w:t>став 1. тачк</w:t>
      </w:r>
      <w:r w:rsidR="007A607E" w:rsidRPr="00417654">
        <w:rPr>
          <w:rFonts w:ascii="Arial" w:hAnsi="Arial" w:cs="Arial"/>
          <w:sz w:val="22"/>
          <w:szCs w:val="22"/>
        </w:rPr>
        <w:t>е</w:t>
      </w:r>
      <w:r w:rsidRPr="00417654">
        <w:rPr>
          <w:rFonts w:ascii="Arial" w:hAnsi="Arial" w:cs="Arial"/>
          <w:sz w:val="22"/>
          <w:szCs w:val="22"/>
        </w:rPr>
        <w:t xml:space="preserve"> 1), 2) и 4) Закона, наведене у одељку </w:t>
      </w:r>
      <w:r w:rsidR="007A607E" w:rsidRPr="00417654">
        <w:rPr>
          <w:rFonts w:ascii="Arial" w:hAnsi="Arial" w:cs="Arial"/>
          <w:sz w:val="22"/>
          <w:szCs w:val="22"/>
        </w:rPr>
        <w:t>„</w:t>
      </w:r>
      <w:r w:rsidRPr="00417654">
        <w:rPr>
          <w:rFonts w:ascii="Arial" w:hAnsi="Arial" w:cs="Arial"/>
          <w:sz w:val="22"/>
          <w:szCs w:val="22"/>
        </w:rPr>
        <w:t>Услови за учешће из члан</w:t>
      </w:r>
      <w:r w:rsidR="007A607E" w:rsidRPr="00417654">
        <w:rPr>
          <w:rFonts w:ascii="Arial" w:hAnsi="Arial" w:cs="Arial"/>
          <w:sz w:val="22"/>
          <w:szCs w:val="22"/>
        </w:rPr>
        <w:t>ов</w:t>
      </w:r>
      <w:r w:rsidRPr="00417654">
        <w:rPr>
          <w:rFonts w:ascii="Arial" w:hAnsi="Arial" w:cs="Arial"/>
          <w:sz w:val="22"/>
          <w:szCs w:val="22"/>
        </w:rPr>
        <w:t xml:space="preserve">а 75. и 76. Закона и </w:t>
      </w:r>
      <w:r w:rsidR="007A607E" w:rsidRPr="00417654">
        <w:rPr>
          <w:rFonts w:ascii="Arial" w:hAnsi="Arial" w:cs="Arial"/>
          <w:sz w:val="22"/>
          <w:szCs w:val="22"/>
        </w:rPr>
        <w:t>у</w:t>
      </w:r>
      <w:r w:rsidRPr="00417654">
        <w:rPr>
          <w:rFonts w:ascii="Arial" w:hAnsi="Arial" w:cs="Arial"/>
          <w:sz w:val="22"/>
          <w:szCs w:val="22"/>
        </w:rPr>
        <w:t>путство како се доказује испуњеност тих услова</w:t>
      </w:r>
      <w:r w:rsidR="007A607E" w:rsidRPr="00417654">
        <w:rPr>
          <w:rFonts w:ascii="Arial" w:hAnsi="Arial" w:cs="Arial"/>
          <w:sz w:val="22"/>
          <w:szCs w:val="22"/>
        </w:rPr>
        <w:t>“</w:t>
      </w:r>
      <w:r w:rsidRPr="00417654">
        <w:rPr>
          <w:rFonts w:ascii="Arial" w:hAnsi="Arial" w:cs="Arial"/>
          <w:color w:val="00B0F0"/>
          <w:sz w:val="22"/>
          <w:szCs w:val="22"/>
        </w:rPr>
        <w:t>.</w:t>
      </w:r>
      <w:r w:rsidRPr="00417654">
        <w:rPr>
          <w:rFonts w:ascii="Arial" w:hAnsi="Arial" w:cs="Arial"/>
          <w:sz w:val="22"/>
          <w:szCs w:val="22"/>
        </w:rPr>
        <w:t xml:space="preserve"> Додатне услове, у складу са чланом 76. Закона, </w:t>
      </w:r>
      <w:r w:rsidR="007A607E" w:rsidRPr="00417654">
        <w:rPr>
          <w:rFonts w:ascii="Arial" w:hAnsi="Arial" w:cs="Arial"/>
          <w:sz w:val="22"/>
          <w:szCs w:val="22"/>
        </w:rPr>
        <w:t>П</w:t>
      </w:r>
      <w:r w:rsidRPr="00417654">
        <w:rPr>
          <w:rFonts w:ascii="Arial" w:hAnsi="Arial" w:cs="Arial"/>
          <w:sz w:val="22"/>
          <w:szCs w:val="22"/>
        </w:rPr>
        <w:t>онуђачи из групе испуњавају заједно, на основу достављених доказа дефинисаних конкурсном документацијом.</w:t>
      </w:r>
    </w:p>
    <w:p w14:paraId="6205FD68" w14:textId="77777777" w:rsidR="00B4245C" w:rsidRPr="00417654" w:rsidRDefault="00B4245C">
      <w:pPr>
        <w:pStyle w:val="KDParagraf"/>
        <w:spacing w:before="0"/>
        <w:rPr>
          <w:rFonts w:ascii="Arial" w:hAnsi="Arial" w:cs="Arial"/>
          <w:sz w:val="22"/>
          <w:szCs w:val="22"/>
          <w:lang w:bidi="en-US"/>
        </w:rPr>
      </w:pPr>
    </w:p>
    <w:p w14:paraId="1AD76643"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bidi="en-US"/>
        </w:rPr>
        <w:t xml:space="preserve">У случају заједничке понуде групе </w:t>
      </w:r>
      <w:r w:rsidR="007A607E" w:rsidRPr="00417654">
        <w:rPr>
          <w:rFonts w:ascii="Arial" w:hAnsi="Arial" w:cs="Arial"/>
          <w:sz w:val="22"/>
          <w:szCs w:val="22"/>
          <w:lang w:bidi="en-US"/>
        </w:rPr>
        <w:t>П</w:t>
      </w:r>
      <w:r w:rsidRPr="00417654">
        <w:rPr>
          <w:rFonts w:ascii="Arial" w:hAnsi="Arial" w:cs="Arial"/>
          <w:sz w:val="22"/>
          <w:szCs w:val="22"/>
          <w:lang w:bidi="en-US"/>
        </w:rPr>
        <w:t>онуђача</w:t>
      </w:r>
      <w:r w:rsidR="007A607E" w:rsidRPr="00417654">
        <w:rPr>
          <w:rFonts w:ascii="Arial" w:hAnsi="Arial" w:cs="Arial"/>
          <w:sz w:val="22"/>
          <w:szCs w:val="22"/>
          <w:lang w:bidi="en-US"/>
        </w:rPr>
        <w:t>,О</w:t>
      </w:r>
      <w:r w:rsidRPr="00417654">
        <w:rPr>
          <w:rFonts w:ascii="Arial" w:hAnsi="Arial" w:cs="Arial"/>
          <w:sz w:val="22"/>
          <w:szCs w:val="22"/>
          <w:lang w:bidi="en-US"/>
        </w:rPr>
        <w:t xml:space="preserve">брасце под пуном материјалном и кривичном одговорношћу попуњава, потписује и оверава сваки члан групе </w:t>
      </w:r>
      <w:r w:rsidR="007A607E" w:rsidRPr="00417654">
        <w:rPr>
          <w:rFonts w:ascii="Arial" w:hAnsi="Arial" w:cs="Arial"/>
          <w:sz w:val="22"/>
          <w:szCs w:val="22"/>
          <w:lang w:bidi="en-US"/>
        </w:rPr>
        <w:t>П</w:t>
      </w:r>
      <w:r w:rsidRPr="00417654">
        <w:rPr>
          <w:rFonts w:ascii="Arial" w:hAnsi="Arial" w:cs="Arial"/>
          <w:sz w:val="22"/>
          <w:szCs w:val="22"/>
          <w:lang w:bidi="en-US"/>
        </w:rPr>
        <w:t>онуђача у своје име.( Образац Изјаве о независној понуди и Образац изјаве у складу са чланом 75. став 2. Закона)</w:t>
      </w:r>
    </w:p>
    <w:p w14:paraId="547AC5E5"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bidi="en-US"/>
        </w:rPr>
        <w:t xml:space="preserve">Понуђачи из групе </w:t>
      </w:r>
      <w:r w:rsidR="007A607E" w:rsidRPr="00417654">
        <w:rPr>
          <w:rFonts w:ascii="Arial" w:hAnsi="Arial" w:cs="Arial"/>
          <w:sz w:val="22"/>
          <w:szCs w:val="22"/>
          <w:lang w:bidi="en-US"/>
        </w:rPr>
        <w:t>П</w:t>
      </w:r>
      <w:r w:rsidRPr="00417654">
        <w:rPr>
          <w:rFonts w:ascii="Arial" w:hAnsi="Arial" w:cs="Arial"/>
          <w:sz w:val="22"/>
          <w:szCs w:val="22"/>
          <w:lang w:bidi="en-US"/>
        </w:rPr>
        <w:t xml:space="preserve">онуђача одговорају неограничено солидарно према </w:t>
      </w:r>
      <w:r w:rsidR="007A607E" w:rsidRPr="00417654">
        <w:rPr>
          <w:rFonts w:ascii="Arial" w:hAnsi="Arial" w:cs="Arial"/>
          <w:sz w:val="22"/>
          <w:szCs w:val="22"/>
          <w:lang w:bidi="en-US"/>
        </w:rPr>
        <w:t>Н</w:t>
      </w:r>
      <w:r w:rsidRPr="00417654">
        <w:rPr>
          <w:rFonts w:ascii="Arial" w:hAnsi="Arial" w:cs="Arial"/>
          <w:sz w:val="22"/>
          <w:szCs w:val="22"/>
          <w:lang w:bidi="en-US"/>
        </w:rPr>
        <w:t>аручиоцу.</w:t>
      </w:r>
    </w:p>
    <w:p w14:paraId="0506CCD1" w14:textId="77777777" w:rsidR="001B4091" w:rsidRPr="00417654" w:rsidRDefault="001B4091">
      <w:pPr>
        <w:pStyle w:val="KDParagraf"/>
        <w:spacing w:before="0"/>
        <w:rPr>
          <w:rFonts w:ascii="Arial" w:hAnsi="Arial" w:cs="Arial"/>
          <w:sz w:val="22"/>
          <w:szCs w:val="22"/>
          <w:lang w:bidi="en-US"/>
        </w:rPr>
      </w:pPr>
    </w:p>
    <w:p w14:paraId="70EC339B" w14:textId="77777777" w:rsidR="001B4091" w:rsidRPr="00417654" w:rsidRDefault="00DC07AC">
      <w:pPr>
        <w:pStyle w:val="KDPodnaslov2"/>
        <w:numPr>
          <w:ilvl w:val="1"/>
          <w:numId w:val="32"/>
        </w:numPr>
        <w:spacing w:before="0"/>
        <w:jc w:val="both"/>
        <w:outlineLvl w:val="9"/>
        <w:rPr>
          <w:rFonts w:ascii="Arial" w:hAnsi="Arial" w:cs="Arial"/>
          <w:sz w:val="22"/>
          <w:szCs w:val="22"/>
        </w:rPr>
      </w:pPr>
      <w:bookmarkStart w:id="214" w:name="_Toc441651587"/>
      <w:bookmarkStart w:id="215" w:name="_Toc442559898"/>
      <w:r w:rsidRPr="00417654">
        <w:rPr>
          <w:rFonts w:ascii="Arial" w:hAnsi="Arial" w:cs="Arial"/>
          <w:sz w:val="22"/>
          <w:szCs w:val="22"/>
        </w:rPr>
        <w:t>Понуђена цена</w:t>
      </w:r>
      <w:bookmarkEnd w:id="214"/>
      <w:bookmarkEnd w:id="215"/>
    </w:p>
    <w:p w14:paraId="3084BEAA"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Цена се исказује у динарима без пореза на додату вредност.</w:t>
      </w:r>
    </w:p>
    <w:p w14:paraId="6F935540"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023A5BC2" w14:textId="77777777" w:rsidR="00824931" w:rsidRPr="00417654" w:rsidRDefault="008558A1">
      <w:pPr>
        <w:pStyle w:val="KDParagraf"/>
        <w:spacing w:before="0"/>
        <w:rPr>
          <w:rFonts w:ascii="Arial" w:hAnsi="Arial" w:cs="Arial"/>
          <w:sz w:val="22"/>
          <w:szCs w:val="22"/>
        </w:rPr>
      </w:pPr>
      <w:r w:rsidRPr="00417654">
        <w:rPr>
          <w:rFonts w:ascii="Arial" w:hAnsi="Arial" w:cs="Arial"/>
          <w:sz w:val="22"/>
          <w:szCs w:val="22"/>
        </w:rPr>
        <w:t>Јединичне цене и у</w:t>
      </w:r>
      <w:r w:rsidR="00B838FA" w:rsidRPr="00417654">
        <w:rPr>
          <w:rFonts w:ascii="Arial" w:hAnsi="Arial" w:cs="Arial"/>
          <w:sz w:val="22"/>
          <w:szCs w:val="22"/>
        </w:rPr>
        <w:t>купно понуђена цена мора</w:t>
      </w:r>
      <w:r w:rsidRPr="00417654">
        <w:rPr>
          <w:rFonts w:ascii="Arial" w:hAnsi="Arial" w:cs="Arial"/>
          <w:sz w:val="22"/>
          <w:szCs w:val="22"/>
        </w:rPr>
        <w:t>ју</w:t>
      </w:r>
      <w:r w:rsidR="00DC07AC" w:rsidRPr="00417654">
        <w:rPr>
          <w:rFonts w:ascii="Arial" w:hAnsi="Arial" w:cs="Arial"/>
          <w:sz w:val="22"/>
          <w:szCs w:val="22"/>
        </w:rPr>
        <w:t xml:space="preserve"> бити изражен</w:t>
      </w:r>
      <w:r w:rsidRPr="00417654">
        <w:rPr>
          <w:rFonts w:ascii="Arial" w:hAnsi="Arial" w:cs="Arial"/>
          <w:sz w:val="22"/>
          <w:szCs w:val="22"/>
        </w:rPr>
        <w:t>е</w:t>
      </w:r>
      <w:r w:rsidR="00DC07AC" w:rsidRPr="00417654">
        <w:rPr>
          <w:rFonts w:ascii="Arial" w:hAnsi="Arial" w:cs="Arial"/>
          <w:sz w:val="22"/>
          <w:szCs w:val="22"/>
        </w:rPr>
        <w:t xml:space="preserve"> са две децимале у складу са правилом заокруживања бројева. </w:t>
      </w:r>
      <w:r w:rsidR="00FE14A0" w:rsidRPr="00417654">
        <w:rPr>
          <w:rFonts w:ascii="Arial" w:hAnsi="Arial" w:cs="Arial"/>
          <w:sz w:val="22"/>
          <w:szCs w:val="22"/>
        </w:rPr>
        <w:t>У случају рачунске грешке меродавна ће бити јединична цена.</w:t>
      </w:r>
    </w:p>
    <w:p w14:paraId="13DEDD59" w14:textId="77777777" w:rsidR="00824931" w:rsidRPr="00417654" w:rsidRDefault="00DC07AC">
      <w:pPr>
        <w:pStyle w:val="KDParagraf"/>
        <w:spacing w:before="0"/>
        <w:rPr>
          <w:rFonts w:ascii="Arial" w:hAnsi="Arial" w:cs="Arial"/>
          <w:sz w:val="22"/>
          <w:szCs w:val="22"/>
        </w:rPr>
      </w:pPr>
      <w:r w:rsidRPr="00417654">
        <w:rPr>
          <w:rFonts w:ascii="Arial" w:hAnsi="Arial" w:cs="Arial"/>
          <w:sz w:val="22"/>
          <w:szCs w:val="22"/>
        </w:rPr>
        <w:t>Понуда која је изражена у две валуте, сматраће се неприхватљивом.</w:t>
      </w:r>
    </w:p>
    <w:p w14:paraId="67DE57D4"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Понуђена цена укључује све трошкове везане за реализацију предметне услуге.</w:t>
      </w:r>
    </w:p>
    <w:p w14:paraId="57DC4F35" w14:textId="77777777" w:rsidR="00EF5443" w:rsidRPr="00417654" w:rsidRDefault="00DC07AC" w:rsidP="00EF5443">
      <w:pPr>
        <w:pStyle w:val="KDParagraf"/>
        <w:spacing w:before="0"/>
        <w:rPr>
          <w:rFonts w:ascii="Arial" w:hAnsi="Arial" w:cs="Arial"/>
          <w:sz w:val="22"/>
          <w:szCs w:val="22"/>
        </w:rPr>
      </w:pPr>
      <w:r w:rsidRPr="00417654">
        <w:rPr>
          <w:rFonts w:ascii="Arial" w:hAnsi="Arial" w:cs="Arial"/>
          <w:sz w:val="22"/>
          <w:szCs w:val="22"/>
        </w:rPr>
        <w:t>Ако је у понуди исказана неуобичајено ниска цена, Наручилац ће поступити у складу са чланом 92. Закона.</w:t>
      </w:r>
    </w:p>
    <w:p w14:paraId="319A53A0" w14:textId="77777777" w:rsidR="004752AF" w:rsidRPr="00417654" w:rsidRDefault="004752AF" w:rsidP="004752AF">
      <w:pPr>
        <w:pStyle w:val="KDPodnaslov2"/>
        <w:numPr>
          <w:ilvl w:val="0"/>
          <w:numId w:val="0"/>
        </w:numPr>
        <w:spacing w:before="0"/>
        <w:ind w:left="142"/>
        <w:jc w:val="both"/>
        <w:outlineLvl w:val="9"/>
        <w:rPr>
          <w:rFonts w:ascii="Arial" w:hAnsi="Arial" w:cs="Arial"/>
          <w:sz w:val="22"/>
          <w:szCs w:val="22"/>
        </w:rPr>
      </w:pPr>
      <w:r w:rsidRPr="00417654">
        <w:rPr>
          <w:rFonts w:ascii="Arial" w:hAnsi="Arial" w:cs="Arial"/>
          <w:sz w:val="22"/>
          <w:szCs w:val="22"/>
        </w:rPr>
        <w:t xml:space="preserve">  6.12.    Начин и услови плаћања</w:t>
      </w:r>
    </w:p>
    <w:p w14:paraId="0886E29E" w14:textId="77777777" w:rsidR="004752AF" w:rsidRPr="00417654" w:rsidRDefault="004752AF" w:rsidP="004752AF">
      <w:pPr>
        <w:pStyle w:val="KDParagraf"/>
        <w:spacing w:before="0"/>
        <w:rPr>
          <w:rFonts w:ascii="Arial" w:eastAsia="Calibri" w:hAnsi="Arial" w:cs="Arial"/>
          <w:sz w:val="22"/>
          <w:szCs w:val="22"/>
          <w:shd w:val="clear" w:color="auto" w:fill="FFFFFF"/>
        </w:rPr>
      </w:pPr>
      <w:r w:rsidRPr="00417654">
        <w:rPr>
          <w:rFonts w:ascii="Arial" w:eastAsia="Calibri" w:hAnsi="Arial" w:cs="Arial"/>
          <w:sz w:val="22"/>
          <w:szCs w:val="22"/>
          <w:shd w:val="clear" w:color="auto" w:fill="FFFFFF"/>
        </w:rPr>
        <w:t>Корисник услуге се обавезује да Пружаоцу услуга плати извршену Услугу Платним налогом на текући рачун, на следећи начин:</w:t>
      </w:r>
    </w:p>
    <w:p w14:paraId="39B0716F" w14:textId="77777777" w:rsidR="004752AF" w:rsidRPr="00417654" w:rsidRDefault="004752AF" w:rsidP="004752AF">
      <w:pPr>
        <w:pStyle w:val="KDParagraf"/>
        <w:spacing w:before="0"/>
        <w:rPr>
          <w:rFonts w:ascii="Arial" w:eastAsia="Calibri" w:hAnsi="Arial" w:cs="Arial"/>
          <w:sz w:val="22"/>
          <w:szCs w:val="22"/>
          <w:shd w:val="clear" w:color="auto" w:fill="FFFFFF"/>
        </w:rPr>
      </w:pPr>
      <w:r w:rsidRPr="00417654">
        <w:rPr>
          <w:rFonts w:ascii="Arial" w:eastAsia="Calibri" w:hAnsi="Arial" w:cs="Arial"/>
          <w:sz w:val="22"/>
          <w:szCs w:val="22"/>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p>
    <w:p w14:paraId="40FC8558" w14:textId="77777777" w:rsidR="004752AF" w:rsidRPr="00417654" w:rsidRDefault="004752AF" w:rsidP="004752AF">
      <w:pPr>
        <w:pStyle w:val="KDParagraf"/>
        <w:spacing w:before="0"/>
        <w:rPr>
          <w:rFonts w:ascii="Arial" w:hAnsi="Arial" w:cs="Arial"/>
          <w:sz w:val="22"/>
          <w:szCs w:val="22"/>
          <w:shd w:val="clear" w:color="auto" w:fill="FFFFFF"/>
        </w:rPr>
      </w:pPr>
      <w:r w:rsidRPr="00417654">
        <w:rPr>
          <w:rFonts w:ascii="Arial" w:hAnsi="Arial" w:cs="Arial"/>
          <w:sz w:val="22"/>
          <w:szCs w:val="22"/>
          <w:shd w:val="clear" w:color="auto" w:fill="FFFFFF"/>
        </w:rPr>
        <w:t xml:space="preserve">Записник о пруженим услугама (без примедби), потписан од стране овлашћеног лица пружаоца </w:t>
      </w:r>
      <w:r w:rsidRPr="00417654">
        <w:rPr>
          <w:rFonts w:ascii="Arial" w:hAnsi="Arial" w:cs="Arial"/>
          <w:sz w:val="22"/>
          <w:szCs w:val="22"/>
          <w:shd w:val="clear" w:color="auto" w:fill="FFFFFF"/>
        </w:rPr>
        <w:lastRenderedPageBreak/>
        <w:t>услуге и овлашћеног лица наручиоца задуженог за стручни надзор, представља основ за фактурисање  и обавезан је пратећи документ уз рачун.</w:t>
      </w:r>
    </w:p>
    <w:p w14:paraId="32944887" w14:textId="77777777" w:rsidR="004752AF" w:rsidRPr="00417654" w:rsidRDefault="004752AF" w:rsidP="004752AF">
      <w:pPr>
        <w:pStyle w:val="KDParagraf"/>
        <w:spacing w:before="0"/>
        <w:rPr>
          <w:rFonts w:ascii="Arial" w:hAnsi="Arial" w:cs="Arial"/>
          <w:sz w:val="22"/>
          <w:szCs w:val="22"/>
          <w:shd w:val="clear" w:color="auto" w:fill="FFFFFF"/>
        </w:rPr>
      </w:pPr>
    </w:p>
    <w:p w14:paraId="7DAF286C" w14:textId="77777777" w:rsidR="004752AF" w:rsidRPr="00417654" w:rsidRDefault="004752AF" w:rsidP="004752AF">
      <w:pPr>
        <w:pStyle w:val="KDParagraf"/>
        <w:spacing w:before="0"/>
        <w:rPr>
          <w:rFonts w:ascii="Arial" w:hAnsi="Arial" w:cs="Arial"/>
          <w:sz w:val="22"/>
          <w:szCs w:val="22"/>
          <w:shd w:val="clear" w:color="auto" w:fill="FFFFFF"/>
        </w:rPr>
      </w:pPr>
    </w:p>
    <w:p w14:paraId="43AEBF14" w14:textId="77777777" w:rsidR="004752AF" w:rsidRPr="00417654" w:rsidRDefault="004752AF" w:rsidP="004752AF">
      <w:pPr>
        <w:pStyle w:val="KDParagraf"/>
        <w:spacing w:before="0"/>
        <w:rPr>
          <w:rFonts w:ascii="Arial" w:hAnsi="Arial" w:cs="Arial"/>
          <w:sz w:val="22"/>
          <w:szCs w:val="22"/>
          <w:shd w:val="clear" w:color="auto" w:fill="FFFFFF"/>
        </w:rPr>
      </w:pPr>
      <w:r w:rsidRPr="00417654">
        <w:rPr>
          <w:rFonts w:ascii="Arial" w:hAnsi="Arial" w:cs="Arial"/>
          <w:sz w:val="22"/>
          <w:szCs w:val="22"/>
          <w:shd w:val="clear" w:color="auto" w:fill="FFFFFF"/>
        </w:rPr>
        <w:t>Рачун мора гласити на: Јавно предузеће „Електропривреда Србије“ Београд, Балканска бр. 13, Огранак РБ Колубара, Лазаревац, Светог Саве 1, ПИБ (103920327), МБ (20053658) и бити достављен на адресу Корисника услуге: ЈП ЕПС Београд - Огранак РБ Колубара, Дише Ђурђевић бб,11560 Вреоци са обавезним прилозима</w:t>
      </w:r>
    </w:p>
    <w:p w14:paraId="21E5483F" w14:textId="77777777" w:rsidR="004752AF" w:rsidRPr="00417654" w:rsidRDefault="004752AF" w:rsidP="004752AF">
      <w:pPr>
        <w:pStyle w:val="KDParagraf"/>
        <w:spacing w:before="0"/>
        <w:rPr>
          <w:rFonts w:ascii="Arial" w:hAnsi="Arial" w:cs="Arial"/>
          <w:sz w:val="22"/>
          <w:szCs w:val="22"/>
          <w:shd w:val="clear" w:color="auto" w:fill="FFFFFF"/>
        </w:rPr>
      </w:pPr>
    </w:p>
    <w:p w14:paraId="74115487" w14:textId="77777777" w:rsidR="004752AF" w:rsidRPr="00417654" w:rsidRDefault="004752AF" w:rsidP="004752AF">
      <w:pPr>
        <w:pStyle w:val="KDParagraf"/>
        <w:spacing w:before="0"/>
        <w:rPr>
          <w:rFonts w:ascii="Arial" w:hAnsi="Arial" w:cs="Arial"/>
          <w:sz w:val="22"/>
          <w:szCs w:val="22"/>
          <w:shd w:val="clear" w:color="auto" w:fill="FFFFFF"/>
        </w:rPr>
      </w:pPr>
      <w:r w:rsidRPr="00417654">
        <w:rPr>
          <w:rFonts w:ascii="Arial" w:hAnsi="Arial" w:cs="Arial"/>
          <w:sz w:val="22"/>
          <w:szCs w:val="22"/>
          <w:shd w:val="clear" w:color="auto" w:fill="FFFFFF"/>
        </w:rPr>
        <w:t>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7E4AF5C" w14:textId="77777777" w:rsidR="004752AF" w:rsidRPr="00417654" w:rsidRDefault="004752AF" w:rsidP="004752AF">
      <w:pPr>
        <w:pStyle w:val="Standard"/>
        <w:spacing w:before="0"/>
        <w:ind w:right="-426"/>
        <w:rPr>
          <w:rFonts w:ascii="Arial" w:eastAsia="Calibri" w:hAnsi="Arial" w:cs="Arial"/>
          <w:i/>
          <w:sz w:val="22"/>
          <w:szCs w:val="22"/>
        </w:rPr>
      </w:pPr>
    </w:p>
    <w:p w14:paraId="7B28410C" w14:textId="77777777" w:rsidR="004752AF" w:rsidRPr="00417654" w:rsidRDefault="004752AF" w:rsidP="004752AF">
      <w:pPr>
        <w:pStyle w:val="KDPodnaslov2"/>
        <w:numPr>
          <w:ilvl w:val="0"/>
          <w:numId w:val="0"/>
        </w:numPr>
        <w:spacing w:before="0"/>
        <w:ind w:left="810"/>
        <w:jc w:val="both"/>
        <w:outlineLvl w:val="9"/>
        <w:rPr>
          <w:rFonts w:ascii="Arial" w:hAnsi="Arial" w:cs="Arial"/>
          <w:sz w:val="22"/>
          <w:szCs w:val="22"/>
        </w:rPr>
      </w:pPr>
      <w:bookmarkStart w:id="216" w:name="_Toc441651589"/>
      <w:bookmarkStart w:id="217" w:name="_Toc442559900"/>
      <w:r w:rsidRPr="00417654">
        <w:rPr>
          <w:rFonts w:ascii="Arial" w:hAnsi="Arial" w:cs="Arial"/>
          <w:sz w:val="22"/>
          <w:szCs w:val="22"/>
        </w:rPr>
        <w:t>6.13. Рок важења понуде</w:t>
      </w:r>
      <w:bookmarkEnd w:id="216"/>
      <w:bookmarkEnd w:id="217"/>
    </w:p>
    <w:p w14:paraId="52546763" w14:textId="77777777" w:rsidR="004752AF" w:rsidRPr="00417654" w:rsidRDefault="004752AF" w:rsidP="004752AF">
      <w:pPr>
        <w:pStyle w:val="Standard"/>
        <w:spacing w:before="0"/>
        <w:rPr>
          <w:rFonts w:ascii="Arial" w:hAnsi="Arial" w:cs="Arial"/>
          <w:sz w:val="22"/>
          <w:szCs w:val="22"/>
        </w:rPr>
      </w:pPr>
      <w:r w:rsidRPr="00417654">
        <w:rPr>
          <w:rFonts w:ascii="Arial" w:hAnsi="Arial" w:cs="Arial"/>
          <w:sz w:val="22"/>
          <w:szCs w:val="22"/>
          <w:lang w:val="ru-RU"/>
        </w:rPr>
        <w:t xml:space="preserve">Понуда мора да важи најмање </w:t>
      </w:r>
      <w:r w:rsidRPr="00417654">
        <w:rPr>
          <w:rFonts w:ascii="Arial" w:hAnsi="Arial" w:cs="Arial"/>
          <w:sz w:val="22"/>
          <w:szCs w:val="22"/>
        </w:rPr>
        <w:t>90</w:t>
      </w:r>
      <w:r w:rsidRPr="00417654">
        <w:rPr>
          <w:rFonts w:ascii="Arial" w:hAnsi="Arial" w:cs="Arial"/>
          <w:sz w:val="22"/>
          <w:szCs w:val="22"/>
          <w:lang w:val="ru-RU"/>
        </w:rPr>
        <w:t xml:space="preserve"> (словима:</w:t>
      </w:r>
      <w:r w:rsidRPr="00417654">
        <w:rPr>
          <w:rFonts w:ascii="Arial" w:hAnsi="Arial" w:cs="Arial"/>
          <w:sz w:val="22"/>
          <w:szCs w:val="22"/>
        </w:rPr>
        <w:t>деведесет</w:t>
      </w:r>
      <w:r w:rsidRPr="00417654">
        <w:rPr>
          <w:rFonts w:ascii="Arial" w:hAnsi="Arial" w:cs="Arial"/>
          <w:sz w:val="22"/>
          <w:szCs w:val="22"/>
          <w:lang w:val="ru-RU"/>
        </w:rPr>
        <w:t>) дана од дана отварања понуда.</w:t>
      </w:r>
    </w:p>
    <w:p w14:paraId="0B0F2EE3" w14:textId="77777777" w:rsidR="004752AF" w:rsidRPr="00417654" w:rsidRDefault="004752AF" w:rsidP="004752AF">
      <w:pPr>
        <w:pStyle w:val="Standard"/>
        <w:spacing w:before="0"/>
        <w:rPr>
          <w:rFonts w:ascii="Arial" w:hAnsi="Arial" w:cs="Arial"/>
          <w:sz w:val="22"/>
          <w:szCs w:val="22"/>
        </w:rPr>
      </w:pPr>
      <w:r w:rsidRPr="00417654">
        <w:rPr>
          <w:rFonts w:ascii="Arial" w:hAnsi="Arial" w:cs="Arial"/>
          <w:sz w:val="22"/>
          <w:szCs w:val="22"/>
        </w:rPr>
        <w:t>У случају да Понуђач наведе краћи рок важења понуде, понуда ће бити одбијена, као неприхватљива.</w:t>
      </w:r>
    </w:p>
    <w:p w14:paraId="60867FD9" w14:textId="77777777" w:rsidR="004752AF" w:rsidRPr="001E21B9" w:rsidRDefault="004752AF" w:rsidP="004752AF">
      <w:pPr>
        <w:pStyle w:val="Standard"/>
        <w:spacing w:before="0"/>
        <w:rPr>
          <w:rFonts w:ascii="Arial" w:hAnsi="Arial" w:cs="Arial"/>
          <w:sz w:val="16"/>
          <w:szCs w:val="22"/>
        </w:rPr>
      </w:pPr>
    </w:p>
    <w:p w14:paraId="22E38951" w14:textId="77777777" w:rsidR="004752AF" w:rsidRPr="008B76B2" w:rsidRDefault="004752AF" w:rsidP="00ED7EEF">
      <w:pPr>
        <w:pStyle w:val="KDPodnaslov2"/>
        <w:numPr>
          <w:ilvl w:val="1"/>
          <w:numId w:val="56"/>
        </w:numPr>
        <w:spacing w:before="0"/>
        <w:jc w:val="both"/>
        <w:outlineLvl w:val="9"/>
        <w:rPr>
          <w:rFonts w:ascii="Arial" w:hAnsi="Arial" w:cs="Arial"/>
          <w:sz w:val="22"/>
          <w:szCs w:val="22"/>
        </w:rPr>
      </w:pPr>
      <w:bookmarkStart w:id="218" w:name="_Toc441651593"/>
      <w:bookmarkStart w:id="219" w:name="_Toc442559904"/>
      <w:r w:rsidRPr="008B76B2">
        <w:rPr>
          <w:rFonts w:ascii="Arial" w:hAnsi="Arial" w:cs="Arial"/>
          <w:sz w:val="22"/>
          <w:szCs w:val="22"/>
        </w:rPr>
        <w:t>Средства финансијског обезбеђења</w:t>
      </w:r>
      <w:bookmarkEnd w:id="218"/>
      <w:bookmarkEnd w:id="219"/>
    </w:p>
    <w:p w14:paraId="0E17A7F8" w14:textId="77777777" w:rsidR="004752AF" w:rsidRPr="007D126F" w:rsidRDefault="004752AF" w:rsidP="004752AF">
      <w:pPr>
        <w:pStyle w:val="KDParagraf"/>
        <w:spacing w:before="0"/>
        <w:rPr>
          <w:rFonts w:ascii="Arial" w:hAnsi="Arial" w:cs="Arial"/>
          <w:sz w:val="22"/>
          <w:szCs w:val="22"/>
        </w:rPr>
      </w:pPr>
      <w:r w:rsidRPr="007D126F">
        <w:rPr>
          <w:rFonts w:ascii="Arial" w:hAnsi="Arial" w:cs="Arial"/>
          <w:bCs/>
          <w:sz w:val="22"/>
          <w:szCs w:val="22"/>
        </w:rPr>
        <w:t xml:space="preserve">Наручилац користи право да захтева средства финансијског обезбеђења (у даљем тексу СФО) </w:t>
      </w:r>
      <w:r w:rsidRPr="007D126F">
        <w:rPr>
          <w:rFonts w:ascii="Arial" w:hAnsi="Arial" w:cs="Arial"/>
          <w:sz w:val="22"/>
          <w:szCs w:val="22"/>
        </w:rPr>
        <w:t>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14:paraId="3C9389C5" w14:textId="77777777" w:rsidR="004752AF" w:rsidRPr="001E21B9" w:rsidRDefault="004752AF" w:rsidP="004752AF">
      <w:pPr>
        <w:pStyle w:val="KDParagraf"/>
        <w:spacing w:before="0"/>
        <w:rPr>
          <w:rFonts w:ascii="Arial" w:hAnsi="Arial" w:cs="Arial"/>
          <w:sz w:val="16"/>
          <w:szCs w:val="22"/>
        </w:rPr>
      </w:pPr>
    </w:p>
    <w:p w14:paraId="031918A5" w14:textId="77777777" w:rsidR="004752AF" w:rsidRPr="007D126F" w:rsidRDefault="004752AF" w:rsidP="004752AF">
      <w:pPr>
        <w:pStyle w:val="Standard"/>
        <w:spacing w:before="0"/>
        <w:rPr>
          <w:rFonts w:ascii="Arial" w:hAnsi="Arial" w:cs="Arial"/>
          <w:sz w:val="22"/>
          <w:szCs w:val="22"/>
        </w:rPr>
      </w:pPr>
      <w:r w:rsidRPr="007D126F">
        <w:rPr>
          <w:rFonts w:ascii="Arial" w:eastAsia="TimesNewRomanPSMT" w:hAnsi="Arial" w:cs="Arial"/>
          <w:bCs/>
          <w:iCs/>
          <w:sz w:val="22"/>
          <w:szCs w:val="22"/>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74D32FC1" w14:textId="77777777" w:rsidR="004752AF" w:rsidRPr="001E21B9" w:rsidRDefault="004752AF" w:rsidP="004752AF">
      <w:pPr>
        <w:pStyle w:val="Standard"/>
        <w:spacing w:before="0"/>
        <w:rPr>
          <w:rFonts w:ascii="Arial" w:eastAsia="TimesNewRomanPSMT" w:hAnsi="Arial" w:cs="Arial"/>
          <w:bCs/>
          <w:iCs/>
          <w:sz w:val="16"/>
          <w:szCs w:val="22"/>
        </w:rPr>
      </w:pPr>
    </w:p>
    <w:p w14:paraId="64DBF9B2" w14:textId="77777777" w:rsidR="004752AF" w:rsidRPr="007D126F" w:rsidRDefault="004752AF" w:rsidP="004752AF">
      <w:pPr>
        <w:pStyle w:val="Standard"/>
        <w:spacing w:before="0"/>
        <w:rPr>
          <w:rFonts w:ascii="Arial" w:hAnsi="Arial" w:cs="Arial"/>
          <w:sz w:val="22"/>
          <w:szCs w:val="22"/>
        </w:rPr>
      </w:pPr>
      <w:r w:rsidRPr="007D126F">
        <w:rPr>
          <w:rFonts w:ascii="Arial" w:eastAsia="TimesNewRomanPSMT" w:hAnsi="Arial" w:cs="Arial"/>
          <w:bCs/>
          <w:iCs/>
          <w:sz w:val="22"/>
          <w:szCs w:val="22"/>
        </w:rPr>
        <w:t>Члан групе Понуђача може бити налогодавац СФО.</w:t>
      </w:r>
    </w:p>
    <w:p w14:paraId="660718DF" w14:textId="77777777" w:rsidR="004752AF" w:rsidRPr="007D126F" w:rsidRDefault="004752AF" w:rsidP="004752AF">
      <w:pPr>
        <w:pStyle w:val="Standard"/>
        <w:spacing w:before="0"/>
        <w:rPr>
          <w:rFonts w:ascii="Arial" w:hAnsi="Arial" w:cs="Arial"/>
          <w:sz w:val="22"/>
          <w:szCs w:val="22"/>
        </w:rPr>
      </w:pPr>
      <w:r w:rsidRPr="007D126F">
        <w:rPr>
          <w:rFonts w:ascii="Arial" w:eastAsia="TimesNewRomanPSMT" w:hAnsi="Arial" w:cs="Arial"/>
          <w:bCs/>
          <w:iCs/>
          <w:sz w:val="22"/>
          <w:szCs w:val="22"/>
        </w:rPr>
        <w:t>СФО морају да буду у валути у којој је и понуда.</w:t>
      </w:r>
    </w:p>
    <w:p w14:paraId="395222D7" w14:textId="77777777" w:rsidR="004752AF" w:rsidRPr="001E21B9" w:rsidRDefault="004752AF" w:rsidP="004752AF">
      <w:pPr>
        <w:pStyle w:val="Standard"/>
        <w:spacing w:before="0"/>
        <w:rPr>
          <w:rFonts w:ascii="Arial" w:eastAsia="TimesNewRomanPSMT" w:hAnsi="Arial" w:cs="Arial"/>
          <w:bCs/>
          <w:iCs/>
          <w:sz w:val="14"/>
          <w:szCs w:val="22"/>
        </w:rPr>
      </w:pPr>
    </w:p>
    <w:p w14:paraId="1F0F674D" w14:textId="77777777" w:rsidR="004752AF" w:rsidRPr="007D126F" w:rsidRDefault="004752AF" w:rsidP="004752AF">
      <w:pPr>
        <w:pStyle w:val="Standard"/>
        <w:spacing w:before="0"/>
        <w:rPr>
          <w:rFonts w:ascii="Arial" w:eastAsia="TimesNewRomanPSMT" w:hAnsi="Arial" w:cs="Arial"/>
          <w:bCs/>
          <w:iCs/>
          <w:color w:val="00B0F0"/>
          <w:sz w:val="22"/>
          <w:szCs w:val="22"/>
        </w:rPr>
      </w:pPr>
      <w:r w:rsidRPr="007D126F">
        <w:rPr>
          <w:rFonts w:ascii="Arial" w:eastAsia="TimesNewRomanPSMT" w:hAnsi="Arial" w:cs="Arial"/>
          <w:bCs/>
          <w:iCs/>
          <w:sz w:val="22"/>
          <w:szCs w:val="22"/>
        </w:rPr>
        <w:t>Ако се за време трајања Уговора промене рокови за извршење уговорне обавезе, важност СФО мора се продужити</w:t>
      </w:r>
      <w:r w:rsidRPr="007D126F">
        <w:rPr>
          <w:rFonts w:ascii="Arial" w:eastAsia="TimesNewRomanPSMT" w:hAnsi="Arial" w:cs="Arial"/>
          <w:bCs/>
          <w:iCs/>
          <w:color w:val="00B0F0"/>
          <w:sz w:val="22"/>
          <w:szCs w:val="22"/>
        </w:rPr>
        <w:t>.</w:t>
      </w:r>
    </w:p>
    <w:p w14:paraId="2CFABC9B" w14:textId="77777777" w:rsidR="004752AF" w:rsidRPr="001E21B9" w:rsidRDefault="004752AF" w:rsidP="004752AF">
      <w:pPr>
        <w:pStyle w:val="ListParagraph"/>
        <w:spacing w:after="0" w:line="240" w:lineRule="auto"/>
        <w:ind w:left="0"/>
        <w:rPr>
          <w:rFonts w:ascii="Arial" w:hAnsi="Arial" w:cs="Arial"/>
          <w:b/>
          <w:sz w:val="16"/>
          <w:szCs w:val="22"/>
          <w:u w:val="single"/>
        </w:rPr>
      </w:pPr>
    </w:p>
    <w:p w14:paraId="2A2252AA" w14:textId="77777777" w:rsidR="004752AF" w:rsidRPr="007D126F" w:rsidRDefault="004752AF" w:rsidP="004752AF">
      <w:pPr>
        <w:pStyle w:val="Standard"/>
        <w:spacing w:before="0"/>
        <w:rPr>
          <w:rFonts w:ascii="Arial" w:hAnsi="Arial" w:cs="Arial"/>
          <w:sz w:val="22"/>
          <w:szCs w:val="22"/>
        </w:rPr>
      </w:pPr>
      <w:r w:rsidRPr="007D126F">
        <w:rPr>
          <w:rFonts w:ascii="Arial" w:hAnsi="Arial" w:cs="Arial"/>
          <w:sz w:val="22"/>
          <w:szCs w:val="22"/>
          <w:lang w:val="ru-RU"/>
        </w:rPr>
        <w:t>Понуђач је дужан да достави следећа средства финансијског обезбеђења:</w:t>
      </w:r>
    </w:p>
    <w:p w14:paraId="01C9FAC2" w14:textId="77777777" w:rsidR="004752AF" w:rsidRPr="007D126F" w:rsidRDefault="004752AF" w:rsidP="004752AF">
      <w:pPr>
        <w:pStyle w:val="ListParagraph"/>
        <w:spacing w:after="0" w:line="240" w:lineRule="auto"/>
        <w:ind w:left="0"/>
        <w:rPr>
          <w:rFonts w:ascii="Arial" w:hAnsi="Arial" w:cs="Arial"/>
          <w:b/>
          <w:sz w:val="22"/>
          <w:szCs w:val="22"/>
          <w:u w:val="single"/>
        </w:rPr>
      </w:pPr>
    </w:p>
    <w:p w14:paraId="3CA5A464" w14:textId="77777777" w:rsidR="004752AF" w:rsidRDefault="004752AF" w:rsidP="004752AF">
      <w:pPr>
        <w:pStyle w:val="ListParagraph"/>
        <w:spacing w:after="0" w:line="240" w:lineRule="auto"/>
        <w:ind w:left="0"/>
        <w:rPr>
          <w:rFonts w:ascii="Arial" w:hAnsi="Arial" w:cs="Arial"/>
          <w:b/>
          <w:sz w:val="22"/>
          <w:szCs w:val="22"/>
          <w:u w:val="single"/>
        </w:rPr>
      </w:pPr>
      <w:r w:rsidRPr="007D126F">
        <w:rPr>
          <w:rFonts w:ascii="Arial" w:hAnsi="Arial" w:cs="Arial"/>
          <w:b/>
          <w:sz w:val="22"/>
          <w:szCs w:val="22"/>
          <w:u w:val="single"/>
        </w:rPr>
        <w:t>У понуди:</w:t>
      </w:r>
    </w:p>
    <w:p w14:paraId="39A067D9" w14:textId="77777777" w:rsidR="004752AF" w:rsidRPr="001E21B9" w:rsidRDefault="004752AF" w:rsidP="004752AF">
      <w:pPr>
        <w:pStyle w:val="ListParagraph"/>
        <w:spacing w:after="0" w:line="240" w:lineRule="auto"/>
        <w:ind w:left="0"/>
        <w:rPr>
          <w:rFonts w:ascii="Arial" w:hAnsi="Arial" w:cs="Arial"/>
          <w:b/>
          <w:sz w:val="10"/>
          <w:szCs w:val="22"/>
          <w:u w:val="single"/>
        </w:rPr>
      </w:pPr>
    </w:p>
    <w:p w14:paraId="59BCC04E" w14:textId="77777777" w:rsidR="004752AF" w:rsidRPr="007D126F" w:rsidRDefault="004752AF" w:rsidP="004752AF">
      <w:pPr>
        <w:keepNext/>
        <w:tabs>
          <w:tab w:val="left" w:pos="851"/>
        </w:tabs>
        <w:autoSpaceDE w:val="0"/>
        <w:jc w:val="both"/>
        <w:textAlignment w:val="auto"/>
        <w:rPr>
          <w:rFonts w:cs="Arial"/>
          <w:b/>
          <w:color w:val="000000" w:themeColor="text1"/>
          <w:kern w:val="0"/>
          <w:sz w:val="22"/>
          <w:szCs w:val="22"/>
        </w:rPr>
      </w:pPr>
      <w:bookmarkStart w:id="220" w:name="_Toc441651595"/>
      <w:bookmarkStart w:id="221" w:name="_Toc442559906"/>
      <w:r w:rsidRPr="007D126F">
        <w:rPr>
          <w:rFonts w:cs="Arial"/>
          <w:b/>
          <w:color w:val="000000" w:themeColor="text1"/>
          <w:kern w:val="0"/>
          <w:sz w:val="22"/>
          <w:szCs w:val="22"/>
        </w:rPr>
        <w:t>Меница за озбиљност понуде</w:t>
      </w:r>
      <w:bookmarkEnd w:id="220"/>
      <w:bookmarkEnd w:id="221"/>
    </w:p>
    <w:p w14:paraId="392A4D53" w14:textId="77777777" w:rsidR="004752AF" w:rsidRPr="007D126F" w:rsidRDefault="004752AF" w:rsidP="004752AF">
      <w:pPr>
        <w:suppressAutoHyphens w:val="0"/>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Понуђач је обавезан да уз понуду Наручиоцу достави:</w:t>
      </w:r>
    </w:p>
    <w:p w14:paraId="26E52C97" w14:textId="77777777" w:rsidR="004752AF" w:rsidRPr="007D126F" w:rsidRDefault="004752AF" w:rsidP="00ED7EEF">
      <w:pPr>
        <w:numPr>
          <w:ilvl w:val="0"/>
          <w:numId w:val="55"/>
        </w:numPr>
        <w:suppressAutoHyphens w:val="0"/>
        <w:autoSpaceDE w:val="0"/>
        <w:jc w:val="both"/>
        <w:textAlignment w:val="auto"/>
        <w:rPr>
          <w:rFonts w:cs="Arial"/>
          <w:color w:val="000000" w:themeColor="text1"/>
          <w:kern w:val="0"/>
          <w:sz w:val="22"/>
          <w:szCs w:val="22"/>
        </w:rPr>
      </w:pPr>
      <w:r w:rsidRPr="0072551A">
        <w:rPr>
          <w:rFonts w:cs="Arial"/>
          <w:b/>
          <w:color w:val="000000" w:themeColor="text1"/>
          <w:kern w:val="0"/>
          <w:sz w:val="22"/>
          <w:szCs w:val="22"/>
        </w:rPr>
        <w:t>бланко сопствену меницу</w:t>
      </w:r>
      <w:r w:rsidRPr="007D126F">
        <w:rPr>
          <w:rFonts w:cs="Arial"/>
          <w:color w:val="000000" w:themeColor="text1"/>
          <w:kern w:val="0"/>
          <w:sz w:val="22"/>
          <w:szCs w:val="22"/>
        </w:rPr>
        <w:t xml:space="preserve"> за озбиљност понуде која је:</w:t>
      </w:r>
    </w:p>
    <w:p w14:paraId="40EC629D" w14:textId="77777777" w:rsidR="004752AF" w:rsidRPr="007D126F" w:rsidRDefault="004752AF" w:rsidP="004752AF">
      <w:pPr>
        <w:numPr>
          <w:ilvl w:val="0"/>
          <w:numId w:val="17"/>
        </w:numPr>
        <w:suppressAutoHyphens w:val="0"/>
        <w:autoSpaceDE w:val="0"/>
        <w:ind w:left="709" w:hanging="142"/>
        <w:jc w:val="both"/>
        <w:textAlignment w:val="auto"/>
        <w:rPr>
          <w:rFonts w:cs="Arial"/>
          <w:color w:val="000000" w:themeColor="text1"/>
          <w:kern w:val="0"/>
          <w:sz w:val="22"/>
          <w:szCs w:val="22"/>
        </w:rPr>
      </w:pPr>
      <w:r w:rsidRPr="0072551A">
        <w:rPr>
          <w:rFonts w:cs="Arial"/>
          <w:color w:val="000000" w:themeColor="text1"/>
          <w:kern w:val="0"/>
          <w:sz w:val="22"/>
          <w:szCs w:val="22"/>
        </w:rPr>
        <w:t xml:space="preserve"> </w:t>
      </w:r>
      <w:r w:rsidRPr="007D126F">
        <w:rPr>
          <w:rFonts w:cs="Arial"/>
          <w:color w:val="000000" w:themeColor="text1"/>
          <w:kern w:val="0"/>
          <w:sz w:val="22"/>
          <w:szCs w:val="22"/>
        </w:rPr>
        <w:t>потписана од стране законског заступника или лица по овлашћењу законског заступника и оверена службеним печатом</w:t>
      </w:r>
      <w:r>
        <w:rPr>
          <w:rFonts w:cs="Arial"/>
          <w:color w:val="000000" w:themeColor="text1"/>
          <w:kern w:val="0"/>
          <w:sz w:val="22"/>
          <w:szCs w:val="22"/>
          <w:lang w:val="sr-Cyrl-RS"/>
        </w:rPr>
        <w:t xml:space="preserve"> </w:t>
      </w:r>
      <w:r>
        <w:rPr>
          <w:rFonts w:cs="Arial"/>
          <w:color w:val="000000" w:themeColor="text1"/>
          <w:kern w:val="0"/>
          <w:sz w:val="22"/>
          <w:szCs w:val="22"/>
        </w:rPr>
        <w:t>(</w:t>
      </w:r>
      <w:r>
        <w:rPr>
          <w:rFonts w:cs="Arial"/>
          <w:color w:val="000000" w:themeColor="text1"/>
          <w:kern w:val="0"/>
          <w:sz w:val="22"/>
          <w:szCs w:val="22"/>
          <w:lang w:val="sr-Cyrl-RS"/>
        </w:rPr>
        <w:t>уколико послује са печатом)</w:t>
      </w:r>
      <w:r w:rsidRPr="007D126F">
        <w:rPr>
          <w:rFonts w:cs="Arial"/>
          <w:color w:val="000000" w:themeColor="text1"/>
          <w:kern w:val="0"/>
          <w:sz w:val="22"/>
          <w:szCs w:val="22"/>
        </w:rPr>
        <w:t>, на начин који прописује Закон о меници (“Сл. Лист ФНРЈ” бр. 104/46, “Сл. Лист СФРЈ” бр. 16/65, 54/70 и 57/89 и “Сл. Лист СРЈ” бр. 46/96, Сл. Лист СЦГ бр. 01/03 Уст. Повеља)</w:t>
      </w:r>
    </w:p>
    <w:p w14:paraId="478FFEFF" w14:textId="77777777" w:rsidR="004752AF" w:rsidRPr="00F662CE" w:rsidRDefault="004752AF" w:rsidP="00ED7EEF">
      <w:pPr>
        <w:widowControl/>
        <w:numPr>
          <w:ilvl w:val="0"/>
          <w:numId w:val="61"/>
        </w:numPr>
        <w:suppressAutoHyphens w:val="0"/>
        <w:autoSpaceDN/>
        <w:ind w:left="426" w:hanging="284"/>
        <w:jc w:val="both"/>
        <w:textAlignment w:val="auto"/>
        <w:rPr>
          <w:rFonts w:eastAsia="TimesNewRomanPSMT" w:cs="Arial"/>
          <w:sz w:val="24"/>
          <w:szCs w:val="24"/>
        </w:rPr>
      </w:pPr>
      <w:r w:rsidRPr="007D126F">
        <w:rPr>
          <w:rFonts w:cs="Arial"/>
          <w:color w:val="000000" w:themeColor="text1"/>
          <w:kern w:val="0"/>
          <w:sz w:val="22"/>
          <w:szCs w:val="22"/>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w:t>
      </w:r>
      <w:r>
        <w:rPr>
          <w:rFonts w:cs="Arial"/>
          <w:color w:val="000000" w:themeColor="text1"/>
          <w:kern w:val="0"/>
          <w:sz w:val="22"/>
          <w:szCs w:val="22"/>
        </w:rPr>
        <w:t>са одређеним серијским бројем,</w:t>
      </w:r>
      <w:r w:rsidRPr="007D126F">
        <w:rPr>
          <w:rFonts w:cs="Arial"/>
          <w:color w:val="000000" w:themeColor="text1"/>
          <w:kern w:val="0"/>
          <w:sz w:val="22"/>
          <w:szCs w:val="22"/>
        </w:rPr>
        <w:t>основ за издавање менице</w:t>
      </w:r>
      <w:r>
        <w:rPr>
          <w:rFonts w:cs="Arial"/>
          <w:color w:val="000000" w:themeColor="text1"/>
          <w:kern w:val="0"/>
          <w:sz w:val="22"/>
          <w:szCs w:val="22"/>
        </w:rPr>
        <w:t xml:space="preserve"> и меничног овлашћења (број ЈН) </w:t>
      </w:r>
      <w:r w:rsidRPr="00F662CE">
        <w:rPr>
          <w:rFonts w:cs="Arial"/>
          <w:kern w:val="0"/>
          <w:sz w:val="22"/>
          <w:szCs w:val="22"/>
        </w:rPr>
        <w:t xml:space="preserve">и износ из основа </w:t>
      </w:r>
      <w:r w:rsidRPr="00F662CE">
        <w:rPr>
          <w:rFonts w:eastAsia="TimesNewRomanPSMT" w:cs="Arial"/>
          <w:sz w:val="24"/>
          <w:szCs w:val="24"/>
        </w:rPr>
        <w:t>(тачка 4. став 2. Одлуке).</w:t>
      </w:r>
    </w:p>
    <w:p w14:paraId="7A364DEE" w14:textId="77777777" w:rsidR="004752AF" w:rsidRPr="007D126F" w:rsidRDefault="004752AF" w:rsidP="00ED7EEF">
      <w:pPr>
        <w:pStyle w:val="ListParagraph"/>
        <w:numPr>
          <w:ilvl w:val="0"/>
          <w:numId w:val="55"/>
        </w:numPr>
        <w:spacing w:after="0" w:line="240" w:lineRule="auto"/>
        <w:rPr>
          <w:rFonts w:ascii="Arial" w:hAnsi="Arial" w:cs="Arial"/>
          <w:color w:val="000000" w:themeColor="text1"/>
          <w:sz w:val="22"/>
          <w:szCs w:val="22"/>
        </w:rPr>
      </w:pPr>
      <w:r w:rsidRPr="0072551A">
        <w:rPr>
          <w:rFonts w:ascii="Arial" w:hAnsi="Arial" w:cs="Arial"/>
          <w:b/>
          <w:color w:val="000000" w:themeColor="text1"/>
          <w:sz w:val="22"/>
          <w:szCs w:val="22"/>
        </w:rPr>
        <w:t>Менично писмо</w:t>
      </w:r>
      <w:r w:rsidRPr="007D126F">
        <w:rPr>
          <w:rFonts w:ascii="Arial" w:hAnsi="Arial" w:cs="Arial"/>
          <w:color w:val="000000" w:themeColor="text1"/>
          <w:sz w:val="22"/>
          <w:szCs w:val="22"/>
        </w:rPr>
        <w:t xml:space="preserve"> – овлашћење којим Понуђач овлашћује Наручиоца </w:t>
      </w:r>
      <w:r w:rsidRPr="007D126F">
        <w:rPr>
          <w:rFonts w:ascii="Arial" w:eastAsia="Times New Roman" w:hAnsi="Arial" w:cs="Arial"/>
          <w:color w:val="auto"/>
          <w:sz w:val="22"/>
          <w:szCs w:val="22"/>
        </w:rPr>
        <w:t xml:space="preserve">да може наплатити меницу на први позив, безусловно, </w:t>
      </w:r>
      <w:r w:rsidRPr="00A3676B">
        <w:rPr>
          <w:rFonts w:ascii="Arial" w:eastAsia="Times New Roman" w:hAnsi="Arial" w:cs="Arial"/>
          <w:color w:val="auto"/>
          <w:sz w:val="22"/>
          <w:szCs w:val="22"/>
        </w:rPr>
        <w:t>неопозиво, вансудски, без протеста и и без трошкова, наизнос</w:t>
      </w:r>
      <w:r>
        <w:rPr>
          <w:rFonts w:ascii="Arial" w:eastAsia="Times New Roman" w:hAnsi="Arial" w:cs="Arial"/>
          <w:color w:val="auto"/>
          <w:sz w:val="22"/>
          <w:szCs w:val="22"/>
          <w:lang w:val="sr-Cyrl-RS"/>
        </w:rPr>
        <w:t xml:space="preserve"> </w:t>
      </w:r>
      <w:r w:rsidRPr="00A3676B">
        <w:rPr>
          <w:rFonts w:ascii="Arial" w:eastAsia="Times New Roman" w:hAnsi="Arial" w:cs="Arial"/>
          <w:color w:val="auto"/>
          <w:sz w:val="22"/>
          <w:szCs w:val="22"/>
        </w:rPr>
        <w:t>од</w:t>
      </w:r>
      <w:r>
        <w:rPr>
          <w:rFonts w:ascii="Arial" w:eastAsia="Times New Roman" w:hAnsi="Arial" w:cs="Arial"/>
          <w:color w:val="auto"/>
          <w:sz w:val="22"/>
          <w:szCs w:val="22"/>
          <w:lang w:val="sr-Cyrl-RS"/>
        </w:rPr>
        <w:t xml:space="preserve"> </w:t>
      </w:r>
      <w:r>
        <w:rPr>
          <w:rFonts w:ascii="Arial" w:hAnsi="Arial" w:cs="Arial"/>
          <w:bCs/>
          <w:color w:val="auto"/>
          <w:sz w:val="22"/>
          <w:szCs w:val="22"/>
        </w:rPr>
        <w:t>44</w:t>
      </w:r>
      <w:r w:rsidRPr="00A3676B">
        <w:rPr>
          <w:rFonts w:ascii="Arial" w:hAnsi="Arial" w:cs="Arial"/>
          <w:bCs/>
          <w:color w:val="auto"/>
          <w:sz w:val="22"/>
          <w:szCs w:val="22"/>
        </w:rPr>
        <w:t>0.000,00 (словима:</w:t>
      </w:r>
      <w:r w:rsidRPr="00473DA2">
        <w:rPr>
          <w:rFonts w:ascii="Arial" w:hAnsi="Arial" w:cs="Arial"/>
          <w:bCs/>
          <w:color w:val="auto"/>
          <w:sz w:val="22"/>
          <w:szCs w:val="22"/>
        </w:rPr>
        <w:t>четиристотинечетрдесетхиљада</w:t>
      </w:r>
      <w:r w:rsidRPr="00A3676B">
        <w:rPr>
          <w:rFonts w:ascii="Arial" w:hAnsi="Arial" w:cs="Arial"/>
          <w:bCs/>
          <w:color w:val="auto"/>
          <w:sz w:val="22"/>
          <w:szCs w:val="22"/>
        </w:rPr>
        <w:t xml:space="preserve">) динара без </w:t>
      </w:r>
      <w:r w:rsidRPr="00A3676B">
        <w:rPr>
          <w:rFonts w:ascii="Arial" w:hAnsi="Arial" w:cs="Arial"/>
          <w:bCs/>
          <w:color w:val="auto"/>
          <w:sz w:val="22"/>
          <w:szCs w:val="22"/>
        </w:rPr>
        <w:lastRenderedPageBreak/>
        <w:t>ПДВ-а</w:t>
      </w:r>
      <w:r w:rsidRPr="00A3676B">
        <w:rPr>
          <w:rFonts w:ascii="Arial" w:hAnsi="Arial" w:cs="Arial"/>
          <w:color w:val="auto"/>
          <w:sz w:val="22"/>
          <w:szCs w:val="22"/>
          <w:lang w:val="ru-RU"/>
        </w:rPr>
        <w:t xml:space="preserve">,, </w:t>
      </w:r>
      <w:r w:rsidRPr="00A3676B">
        <w:rPr>
          <w:rFonts w:ascii="Arial" w:hAnsi="Arial" w:cs="Arial"/>
          <w:color w:val="auto"/>
          <w:sz w:val="22"/>
          <w:szCs w:val="22"/>
        </w:rPr>
        <w:t xml:space="preserve">са роком важења 30 (словима: тридесет) </w:t>
      </w:r>
      <w:r w:rsidRPr="007D126F">
        <w:rPr>
          <w:rFonts w:ascii="Arial" w:hAnsi="Arial" w:cs="Arial"/>
          <w:color w:val="000000" w:themeColor="text1"/>
          <w:sz w:val="22"/>
          <w:szCs w:val="22"/>
        </w:rPr>
        <w:t>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1058A6BD" w14:textId="77777777" w:rsidR="004752AF" w:rsidRPr="007D126F" w:rsidRDefault="004752AF" w:rsidP="00ED7EEF">
      <w:pPr>
        <w:numPr>
          <w:ilvl w:val="0"/>
          <w:numId w:val="55"/>
        </w:numPr>
        <w:suppressAutoHyphens w:val="0"/>
        <w:autoSpaceDE w:val="0"/>
        <w:ind w:hanging="357"/>
        <w:jc w:val="both"/>
        <w:textAlignment w:val="auto"/>
        <w:rPr>
          <w:rFonts w:cs="Arial"/>
          <w:color w:val="000000" w:themeColor="text1"/>
          <w:kern w:val="0"/>
          <w:sz w:val="22"/>
          <w:szCs w:val="22"/>
        </w:rPr>
      </w:pPr>
      <w:r w:rsidRPr="0072551A">
        <w:rPr>
          <w:rFonts w:cs="Arial"/>
          <w:b/>
          <w:color w:val="000000" w:themeColor="text1"/>
          <w:kern w:val="0"/>
          <w:sz w:val="22"/>
          <w:szCs w:val="22"/>
        </w:rPr>
        <w:t>овлашћење</w:t>
      </w:r>
      <w:r w:rsidRPr="007D126F">
        <w:rPr>
          <w:rFonts w:cs="Arial"/>
          <w:color w:val="000000" w:themeColor="text1"/>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34015D21" w14:textId="77777777" w:rsidR="004752AF" w:rsidRPr="0072551A" w:rsidRDefault="004752AF" w:rsidP="00ED7EEF">
      <w:pPr>
        <w:pStyle w:val="ListParagraph"/>
        <w:numPr>
          <w:ilvl w:val="0"/>
          <w:numId w:val="55"/>
        </w:numPr>
        <w:rPr>
          <w:rFonts w:ascii="Arial" w:eastAsia="Times New Roman" w:hAnsi="Arial" w:cs="Arial"/>
          <w:color w:val="000000" w:themeColor="text1"/>
          <w:sz w:val="22"/>
          <w:szCs w:val="22"/>
        </w:rPr>
      </w:pPr>
      <w:r w:rsidRPr="0072551A">
        <w:rPr>
          <w:rFonts w:ascii="Arial" w:eastAsia="Times New Roman" w:hAnsi="Arial" w:cs="Arial"/>
          <w:b/>
          <w:color w:val="000000" w:themeColor="text1"/>
          <w:sz w:val="22"/>
          <w:szCs w:val="22"/>
        </w:rPr>
        <w:t>фотокопију важећег Картона депонованих потписа</w:t>
      </w:r>
      <w:r w:rsidRPr="0072551A">
        <w:rPr>
          <w:rFonts w:ascii="Arial" w:eastAsia="Times New Roman" w:hAnsi="Arial" w:cs="Arial"/>
          <w:color w:val="000000" w:themeColor="text1"/>
          <w:sz w:val="22"/>
          <w:szCs w:val="22"/>
        </w:rPr>
        <w:t xml:space="preserve"> овлашћених лица за располагање новчаним средствима Понуђача код пословне банке, оверену од стране банке;</w:t>
      </w:r>
    </w:p>
    <w:p w14:paraId="335E84DE" w14:textId="77777777" w:rsidR="004752AF" w:rsidRPr="007D126F" w:rsidRDefault="004752AF" w:rsidP="00ED7EEF">
      <w:pPr>
        <w:numPr>
          <w:ilvl w:val="0"/>
          <w:numId w:val="55"/>
        </w:numPr>
        <w:suppressAutoHyphens w:val="0"/>
        <w:autoSpaceDE w:val="0"/>
        <w:jc w:val="both"/>
        <w:textAlignment w:val="auto"/>
        <w:rPr>
          <w:rFonts w:cs="Arial"/>
          <w:color w:val="000000" w:themeColor="text1"/>
          <w:kern w:val="0"/>
          <w:sz w:val="22"/>
          <w:szCs w:val="22"/>
        </w:rPr>
      </w:pPr>
      <w:r w:rsidRPr="0072551A">
        <w:rPr>
          <w:rFonts w:cs="Arial"/>
          <w:b/>
          <w:color w:val="000000" w:themeColor="text1"/>
          <w:kern w:val="0"/>
          <w:sz w:val="22"/>
          <w:szCs w:val="22"/>
        </w:rPr>
        <w:t>фотокопију ОП обрасца</w:t>
      </w:r>
      <w:r w:rsidRPr="007D126F">
        <w:rPr>
          <w:rFonts w:cs="Arial"/>
          <w:color w:val="000000" w:themeColor="text1"/>
          <w:kern w:val="0"/>
          <w:sz w:val="22"/>
          <w:szCs w:val="22"/>
        </w:rPr>
        <w:t>;</w:t>
      </w:r>
    </w:p>
    <w:p w14:paraId="4C1C163C" w14:textId="77777777" w:rsidR="004752AF" w:rsidRPr="007D126F" w:rsidRDefault="004752AF" w:rsidP="00ED7EEF">
      <w:pPr>
        <w:numPr>
          <w:ilvl w:val="0"/>
          <w:numId w:val="55"/>
        </w:numPr>
        <w:suppressAutoHyphens w:val="0"/>
        <w:autoSpaceDE w:val="0"/>
        <w:jc w:val="both"/>
        <w:textAlignment w:val="auto"/>
        <w:rPr>
          <w:rFonts w:cs="Arial"/>
          <w:color w:val="000000" w:themeColor="text1"/>
          <w:kern w:val="0"/>
          <w:sz w:val="22"/>
          <w:szCs w:val="22"/>
        </w:rPr>
      </w:pPr>
      <w:r w:rsidRPr="0072551A">
        <w:rPr>
          <w:rFonts w:cs="Arial"/>
          <w:b/>
          <w:color w:val="000000" w:themeColor="text1"/>
          <w:kern w:val="0"/>
          <w:sz w:val="22"/>
          <w:szCs w:val="22"/>
        </w:rPr>
        <w:t>Доказ о регистрацији менице</w:t>
      </w:r>
      <w:r w:rsidRPr="007D126F">
        <w:rPr>
          <w:rFonts w:cs="Arial"/>
          <w:color w:val="000000" w:themeColor="text1"/>
          <w:kern w:val="0"/>
          <w:sz w:val="22"/>
          <w:szCs w:val="22"/>
        </w:rPr>
        <w:t xml:space="preserve">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6C8DD09D" w14:textId="77777777" w:rsidR="004752AF" w:rsidRPr="006B0799" w:rsidRDefault="004752AF" w:rsidP="004752AF">
      <w:pPr>
        <w:suppressAutoHyphens w:val="0"/>
        <w:autoSpaceDE w:val="0"/>
        <w:jc w:val="both"/>
        <w:textAlignment w:val="auto"/>
        <w:rPr>
          <w:rFonts w:cs="Arial"/>
          <w:color w:val="000000" w:themeColor="text1"/>
          <w:kern w:val="0"/>
          <w:sz w:val="12"/>
          <w:szCs w:val="22"/>
        </w:rPr>
      </w:pPr>
    </w:p>
    <w:p w14:paraId="1789088E" w14:textId="77777777" w:rsidR="004752AF" w:rsidRPr="007D126F" w:rsidRDefault="004752AF" w:rsidP="004752AF">
      <w:pPr>
        <w:suppressAutoHyphens w:val="0"/>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7F19EA40" w14:textId="77777777" w:rsidR="004752AF" w:rsidRPr="007D126F" w:rsidRDefault="004752AF" w:rsidP="004752AF">
      <w:pPr>
        <w:suppressAutoHyphens w:val="0"/>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p>
    <w:p w14:paraId="203CA212" w14:textId="77777777" w:rsidR="004752AF" w:rsidRPr="007D126F" w:rsidRDefault="004752AF" w:rsidP="004752AF">
      <w:pPr>
        <w:suppressAutoHyphens w:val="0"/>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51225A17" w14:textId="77777777" w:rsidR="004752AF" w:rsidRPr="007D126F" w:rsidRDefault="004752AF" w:rsidP="004752AF">
      <w:pPr>
        <w:suppressAutoHyphens w:val="0"/>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2DE6FE1F" w14:textId="77777777" w:rsidR="004752AF" w:rsidRPr="006B0799" w:rsidRDefault="004752AF" w:rsidP="004752AF">
      <w:pPr>
        <w:keepNext/>
        <w:tabs>
          <w:tab w:val="left" w:pos="851"/>
        </w:tabs>
        <w:autoSpaceDE w:val="0"/>
        <w:jc w:val="both"/>
        <w:textAlignment w:val="auto"/>
        <w:rPr>
          <w:rFonts w:cs="Arial"/>
          <w:b/>
          <w:color w:val="000000" w:themeColor="text1"/>
          <w:kern w:val="0"/>
          <w:sz w:val="16"/>
          <w:szCs w:val="22"/>
          <w:u w:val="single"/>
        </w:rPr>
      </w:pPr>
      <w:bookmarkStart w:id="222" w:name="_Toc441651599"/>
      <w:bookmarkStart w:id="223" w:name="_Toc442559910"/>
    </w:p>
    <w:p w14:paraId="11AFB5F8" w14:textId="77777777" w:rsidR="004752AF" w:rsidRDefault="004752AF" w:rsidP="004752AF">
      <w:pPr>
        <w:keepNext/>
        <w:tabs>
          <w:tab w:val="left" w:pos="851"/>
        </w:tabs>
        <w:autoSpaceDE w:val="0"/>
        <w:jc w:val="both"/>
        <w:textAlignment w:val="auto"/>
        <w:rPr>
          <w:rFonts w:cs="Arial"/>
          <w:b/>
          <w:color w:val="000000" w:themeColor="text1"/>
          <w:kern w:val="0"/>
          <w:sz w:val="22"/>
          <w:szCs w:val="22"/>
          <w:u w:val="single"/>
        </w:rPr>
      </w:pPr>
      <w:r w:rsidRPr="007D126F">
        <w:rPr>
          <w:rFonts w:cs="Arial"/>
          <w:b/>
          <w:color w:val="000000" w:themeColor="text1"/>
          <w:kern w:val="0"/>
          <w:sz w:val="22"/>
          <w:szCs w:val="22"/>
          <w:u w:val="single"/>
        </w:rPr>
        <w:t>Уз Уговор:</w:t>
      </w:r>
    </w:p>
    <w:p w14:paraId="1CE4A23E" w14:textId="77777777" w:rsidR="004752AF" w:rsidRPr="00A1493C" w:rsidRDefault="004752AF" w:rsidP="004752AF">
      <w:pPr>
        <w:keepNext/>
        <w:tabs>
          <w:tab w:val="left" w:pos="851"/>
        </w:tabs>
        <w:autoSpaceDE w:val="0"/>
        <w:jc w:val="both"/>
        <w:textAlignment w:val="auto"/>
        <w:rPr>
          <w:rFonts w:cs="Arial"/>
          <w:b/>
          <w:color w:val="000000" w:themeColor="text1"/>
          <w:kern w:val="0"/>
          <w:sz w:val="16"/>
          <w:szCs w:val="22"/>
          <w:u w:val="single"/>
        </w:rPr>
      </w:pPr>
    </w:p>
    <w:p w14:paraId="0A30F261" w14:textId="77777777" w:rsidR="004752AF" w:rsidRDefault="004752AF" w:rsidP="004752AF">
      <w:pPr>
        <w:keepNext/>
        <w:tabs>
          <w:tab w:val="left" w:pos="851"/>
        </w:tabs>
        <w:autoSpaceDE w:val="0"/>
        <w:jc w:val="both"/>
        <w:textAlignment w:val="auto"/>
        <w:rPr>
          <w:rFonts w:cs="Arial"/>
          <w:b/>
          <w:color w:val="000000" w:themeColor="text1"/>
          <w:kern w:val="0"/>
          <w:sz w:val="22"/>
          <w:szCs w:val="22"/>
        </w:rPr>
      </w:pPr>
      <w:r w:rsidRPr="007D126F">
        <w:rPr>
          <w:rFonts w:cs="Arial"/>
          <w:b/>
          <w:color w:val="000000" w:themeColor="text1"/>
          <w:kern w:val="0"/>
          <w:sz w:val="22"/>
          <w:szCs w:val="22"/>
        </w:rPr>
        <w:t>Меница за добро извршење посла</w:t>
      </w:r>
      <w:bookmarkEnd w:id="222"/>
      <w:bookmarkEnd w:id="223"/>
    </w:p>
    <w:p w14:paraId="12CF1C27" w14:textId="77777777" w:rsidR="004752AF" w:rsidRPr="001E21B9" w:rsidRDefault="004752AF" w:rsidP="004752AF">
      <w:pPr>
        <w:keepNext/>
        <w:tabs>
          <w:tab w:val="left" w:pos="851"/>
        </w:tabs>
        <w:autoSpaceDE w:val="0"/>
        <w:jc w:val="both"/>
        <w:textAlignment w:val="auto"/>
        <w:rPr>
          <w:rFonts w:cs="Arial"/>
          <w:b/>
          <w:color w:val="000000" w:themeColor="text1"/>
          <w:kern w:val="0"/>
          <w:sz w:val="10"/>
          <w:szCs w:val="22"/>
        </w:rPr>
      </w:pPr>
    </w:p>
    <w:p w14:paraId="2E77BE63" w14:textId="77777777" w:rsidR="004752AF" w:rsidRPr="007D126F" w:rsidRDefault="004752AF" w:rsidP="004752AF">
      <w:pPr>
        <w:suppressAutoHyphens w:val="0"/>
        <w:autoSpaceDE w:val="0"/>
        <w:jc w:val="both"/>
        <w:textAlignment w:val="auto"/>
        <w:rPr>
          <w:rFonts w:cs="Arial"/>
          <w:color w:val="000000" w:themeColor="text1"/>
          <w:kern w:val="0"/>
          <w:sz w:val="22"/>
          <w:szCs w:val="22"/>
        </w:rPr>
      </w:pPr>
      <w:r>
        <w:rPr>
          <w:rFonts w:cs="Arial"/>
          <w:color w:val="000000" w:themeColor="text1"/>
          <w:kern w:val="0"/>
          <w:sz w:val="22"/>
          <w:szCs w:val="22"/>
          <w:lang w:val="sr-Cyrl-RS"/>
        </w:rPr>
        <w:t xml:space="preserve">Изабрани </w:t>
      </w:r>
      <w:r w:rsidRPr="007D126F">
        <w:rPr>
          <w:rFonts w:cs="Arial"/>
          <w:color w:val="000000" w:themeColor="text1"/>
          <w:kern w:val="0"/>
          <w:sz w:val="22"/>
          <w:szCs w:val="22"/>
        </w:rPr>
        <w:t>Понуђач је обавезан да</w:t>
      </w:r>
      <w:r>
        <w:rPr>
          <w:rFonts w:cs="Arial"/>
          <w:color w:val="000000" w:themeColor="text1"/>
          <w:kern w:val="0"/>
          <w:sz w:val="22"/>
          <w:szCs w:val="22"/>
        </w:rPr>
        <w:t xml:space="preserve"> у року од три дана од пријема обострано потписаног уговора,</w:t>
      </w:r>
      <w:r w:rsidRPr="007D126F">
        <w:rPr>
          <w:rFonts w:cs="Arial"/>
          <w:color w:val="000000" w:themeColor="text1"/>
          <w:kern w:val="0"/>
          <w:sz w:val="22"/>
          <w:szCs w:val="22"/>
        </w:rPr>
        <w:t xml:space="preserve"> Наручиоцу достави:</w:t>
      </w:r>
    </w:p>
    <w:p w14:paraId="42CFBAF9" w14:textId="77777777" w:rsidR="004752AF" w:rsidRPr="007D126F" w:rsidRDefault="004752AF" w:rsidP="00ED7EEF">
      <w:pPr>
        <w:numPr>
          <w:ilvl w:val="0"/>
          <w:numId w:val="53"/>
        </w:numPr>
        <w:suppressAutoHyphens w:val="0"/>
        <w:autoSpaceDE w:val="0"/>
        <w:spacing w:line="276" w:lineRule="auto"/>
        <w:jc w:val="both"/>
        <w:textAlignment w:val="auto"/>
        <w:rPr>
          <w:rFonts w:cs="Arial"/>
          <w:color w:val="000000" w:themeColor="text1"/>
          <w:kern w:val="0"/>
          <w:sz w:val="22"/>
          <w:szCs w:val="22"/>
        </w:rPr>
      </w:pPr>
      <w:r w:rsidRPr="0072551A">
        <w:rPr>
          <w:rFonts w:cs="Arial"/>
          <w:b/>
          <w:color w:val="000000" w:themeColor="text1"/>
          <w:kern w:val="0"/>
          <w:sz w:val="22"/>
          <w:szCs w:val="22"/>
        </w:rPr>
        <w:t>бланко сопствену меницу</w:t>
      </w:r>
      <w:r w:rsidRPr="007D126F">
        <w:rPr>
          <w:rFonts w:cs="Arial"/>
          <w:color w:val="000000" w:themeColor="text1"/>
          <w:kern w:val="0"/>
          <w:sz w:val="22"/>
          <w:szCs w:val="22"/>
        </w:rPr>
        <w:t xml:space="preserve"> за добро извршење посла која је:</w:t>
      </w:r>
    </w:p>
    <w:p w14:paraId="3644C896" w14:textId="77777777" w:rsidR="004752AF" w:rsidRPr="007D126F" w:rsidRDefault="004752AF" w:rsidP="00ED7EEF">
      <w:pPr>
        <w:widowControl/>
        <w:numPr>
          <w:ilvl w:val="0"/>
          <w:numId w:val="54"/>
        </w:numPr>
        <w:suppressAutoHyphens w:val="0"/>
        <w:ind w:left="993"/>
        <w:jc w:val="both"/>
        <w:textAlignment w:val="auto"/>
        <w:rPr>
          <w:rFonts w:cs="Arial"/>
          <w:color w:val="000000" w:themeColor="text1"/>
          <w:kern w:val="0"/>
          <w:sz w:val="22"/>
          <w:szCs w:val="22"/>
        </w:rPr>
      </w:pPr>
      <w:r w:rsidRPr="0072551A">
        <w:rPr>
          <w:rFonts w:cs="Arial"/>
          <w:kern w:val="0"/>
          <w:sz w:val="22"/>
          <w:szCs w:val="22"/>
        </w:rPr>
        <w:t xml:space="preserve"> </w:t>
      </w:r>
      <w:r w:rsidRPr="007D126F">
        <w:rPr>
          <w:rFonts w:cs="Arial"/>
          <w:color w:val="000000" w:themeColor="text1"/>
          <w:kern w:val="0"/>
          <w:sz w:val="22"/>
          <w:szCs w:val="22"/>
        </w:rPr>
        <w:t>потписана од стране законског заступника или лица по овлашћењу  законског заступника и оверена службеним печатом</w:t>
      </w:r>
      <w:r>
        <w:rPr>
          <w:rFonts w:cs="Arial"/>
          <w:color w:val="000000" w:themeColor="text1"/>
          <w:kern w:val="0"/>
          <w:sz w:val="22"/>
          <w:szCs w:val="22"/>
          <w:lang w:val="sr-Cyrl-RS"/>
        </w:rPr>
        <w:t xml:space="preserve"> (уколико послује са печатом)</w:t>
      </w:r>
      <w:r w:rsidRPr="007D126F">
        <w:rPr>
          <w:rFonts w:cs="Arial"/>
          <w:color w:val="000000" w:themeColor="text1"/>
          <w:kern w:val="0"/>
          <w:sz w:val="22"/>
          <w:szCs w:val="22"/>
        </w:rPr>
        <w:t>, на начин који прописује Закон о меници ("Сл. лист ФНРЈ" бр. 104/46, "Сл. лист СФРЈ" бр. 16/65, 54/70 и 57/89 и "Сл. лист СРЈ" бр. 46/96, Сл. лист СЦГ бр. 01/03 Уст. повеља);</w:t>
      </w:r>
    </w:p>
    <w:p w14:paraId="07CFEC13" w14:textId="77777777" w:rsidR="004752AF" w:rsidRPr="007D126F" w:rsidRDefault="004752AF" w:rsidP="00ED7EEF">
      <w:pPr>
        <w:widowControl/>
        <w:numPr>
          <w:ilvl w:val="0"/>
          <w:numId w:val="54"/>
        </w:numPr>
        <w:suppressAutoHyphens w:val="0"/>
        <w:ind w:left="993"/>
        <w:jc w:val="both"/>
        <w:textAlignment w:val="auto"/>
        <w:rPr>
          <w:rFonts w:cs="Arial"/>
          <w:color w:val="000000" w:themeColor="text1"/>
          <w:kern w:val="0"/>
          <w:sz w:val="22"/>
          <w:szCs w:val="22"/>
        </w:rPr>
      </w:pPr>
      <w:r w:rsidRPr="007D126F">
        <w:rPr>
          <w:rFonts w:cs="Arial"/>
          <w:color w:val="000000" w:themeColor="text1"/>
          <w:kern w:val="0"/>
          <w:sz w:val="22"/>
          <w:szCs w:val="22"/>
        </w:rPr>
        <w:t>евидентирана у Регистру меница и овлашћења који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4EA0569D" w14:textId="77777777" w:rsidR="004752AF" w:rsidRPr="00A1493C" w:rsidRDefault="004752AF" w:rsidP="004752AF">
      <w:pPr>
        <w:widowControl/>
        <w:suppressAutoHyphens w:val="0"/>
        <w:jc w:val="both"/>
        <w:textAlignment w:val="auto"/>
        <w:rPr>
          <w:rFonts w:cs="Arial"/>
          <w:color w:val="000000" w:themeColor="text1"/>
          <w:kern w:val="0"/>
          <w:sz w:val="16"/>
          <w:szCs w:val="22"/>
        </w:rPr>
      </w:pPr>
    </w:p>
    <w:p w14:paraId="7827AA56" w14:textId="77777777" w:rsidR="004752AF" w:rsidRPr="007D126F" w:rsidRDefault="004752AF" w:rsidP="00ED7EEF">
      <w:pPr>
        <w:numPr>
          <w:ilvl w:val="0"/>
          <w:numId w:val="53"/>
        </w:numPr>
        <w:suppressAutoHyphens w:val="0"/>
        <w:autoSpaceDE w:val="0"/>
        <w:jc w:val="both"/>
        <w:textAlignment w:val="auto"/>
        <w:rPr>
          <w:rFonts w:eastAsia="Calibri" w:cs="Arial"/>
          <w:color w:val="000000"/>
          <w:kern w:val="0"/>
          <w:sz w:val="22"/>
          <w:szCs w:val="22"/>
        </w:rPr>
      </w:pPr>
      <w:r w:rsidRPr="0072551A">
        <w:rPr>
          <w:rFonts w:eastAsia="Calibri" w:cs="Arial"/>
          <w:b/>
          <w:color w:val="000000"/>
          <w:kern w:val="0"/>
          <w:sz w:val="22"/>
          <w:szCs w:val="22"/>
        </w:rPr>
        <w:t>Менично писмо</w:t>
      </w:r>
      <w:r w:rsidRPr="007D126F">
        <w:rPr>
          <w:rFonts w:eastAsia="Calibri" w:cs="Arial"/>
          <w:color w:val="000000"/>
          <w:kern w:val="0"/>
          <w:sz w:val="22"/>
          <w:szCs w:val="22"/>
        </w:rPr>
        <w:t xml:space="preserve"> – овлашћење којим Понуђач овлашћује Наручиоца да може наплатити меницу на први позив, </w:t>
      </w:r>
      <w:r w:rsidRPr="00F8313A">
        <w:rPr>
          <w:rFonts w:eastAsia="Calibri" w:cs="Arial"/>
          <w:kern w:val="0"/>
          <w:sz w:val="22"/>
          <w:szCs w:val="22"/>
        </w:rPr>
        <w:t>безусловно, неопозиво, вансудски, без протеста и трошкова, на износ од</w:t>
      </w:r>
      <w:r>
        <w:rPr>
          <w:rFonts w:eastAsia="Calibri" w:cs="Arial"/>
          <w:kern w:val="0"/>
          <w:sz w:val="22"/>
          <w:szCs w:val="22"/>
          <w:lang w:val="sr-Cyrl-RS"/>
        </w:rPr>
        <w:t xml:space="preserve"> </w:t>
      </w:r>
      <w:r w:rsidRPr="00F8313A">
        <w:rPr>
          <w:rFonts w:cs="Arial"/>
          <w:bCs/>
          <w:sz w:val="22"/>
          <w:szCs w:val="22"/>
        </w:rPr>
        <w:t>10% вредности уговора</w:t>
      </w:r>
      <w:r w:rsidRPr="00F8313A">
        <w:rPr>
          <w:rFonts w:eastAsia="Calibri" w:cs="Arial"/>
          <w:bCs/>
          <w:kern w:val="0"/>
          <w:sz w:val="22"/>
          <w:szCs w:val="22"/>
        </w:rPr>
        <w:t xml:space="preserve"> без ПДВ-а</w:t>
      </w:r>
      <w:r w:rsidRPr="00F8313A">
        <w:rPr>
          <w:rFonts w:eastAsia="Calibri" w:cs="Arial"/>
          <w:kern w:val="0"/>
          <w:sz w:val="22"/>
          <w:szCs w:val="22"/>
        </w:rPr>
        <w:t>, са роком важења минимално</w:t>
      </w:r>
      <w:r>
        <w:rPr>
          <w:rFonts w:eastAsia="Calibri" w:cs="Arial"/>
          <w:kern w:val="0"/>
          <w:sz w:val="22"/>
          <w:szCs w:val="22"/>
          <w:lang w:val="sr-Cyrl-RS"/>
        </w:rPr>
        <w:t xml:space="preserve"> </w:t>
      </w:r>
      <w:r w:rsidRPr="00F8313A">
        <w:rPr>
          <w:rFonts w:eastAsia="Calibri" w:cs="Arial"/>
          <w:kern w:val="0"/>
          <w:sz w:val="22"/>
          <w:szCs w:val="22"/>
        </w:rPr>
        <w:t xml:space="preserve">30 </w:t>
      </w:r>
      <w:r w:rsidRPr="00F8313A">
        <w:rPr>
          <w:rFonts w:cs="Arial"/>
          <w:sz w:val="22"/>
          <w:szCs w:val="22"/>
        </w:rPr>
        <w:t xml:space="preserve">(словима: тридесет) </w:t>
      </w:r>
      <w:r w:rsidRPr="00F8313A">
        <w:rPr>
          <w:rFonts w:eastAsia="Calibri" w:cs="Arial"/>
          <w:kern w:val="0"/>
          <w:sz w:val="22"/>
          <w:szCs w:val="22"/>
        </w:rPr>
        <w:t xml:space="preserve">дана дужим од рока важења Уговора, с тим да евентуални продужетак рока важења Уговора има за последицу </w:t>
      </w:r>
      <w:r w:rsidRPr="007D126F">
        <w:rPr>
          <w:rFonts w:eastAsia="Calibri" w:cs="Arial"/>
          <w:color w:val="000000"/>
          <w:kern w:val="0"/>
          <w:sz w:val="22"/>
          <w:szCs w:val="22"/>
        </w:rPr>
        <w:t>и продужење рока важе</w:t>
      </w:r>
      <w:r>
        <w:rPr>
          <w:rFonts w:eastAsia="Calibri" w:cs="Arial"/>
          <w:color w:val="000000"/>
          <w:kern w:val="0"/>
          <w:sz w:val="22"/>
          <w:szCs w:val="22"/>
        </w:rPr>
        <w:t>ња менице и меничног овлашћења</w:t>
      </w:r>
      <w:r>
        <w:rPr>
          <w:rFonts w:eastAsia="Calibri" w:cs="Arial"/>
          <w:color w:val="000000"/>
          <w:kern w:val="0"/>
          <w:sz w:val="22"/>
          <w:szCs w:val="22"/>
          <w:lang w:val="sr-Cyrl-RS"/>
        </w:rPr>
        <w:t xml:space="preserve"> за исти број дана</w:t>
      </w:r>
      <w:r w:rsidRPr="0072551A">
        <w:rPr>
          <w:rFonts w:eastAsia="Calibri" w:cs="Arial"/>
          <w:color w:val="000000"/>
          <w:kern w:val="0"/>
          <w:sz w:val="22"/>
          <w:szCs w:val="22"/>
        </w:rPr>
        <w:t xml:space="preserve">, које мора бити издато на основу Закона о меници;  </w:t>
      </w:r>
    </w:p>
    <w:p w14:paraId="24BE9543" w14:textId="77777777" w:rsidR="004752AF" w:rsidRPr="007D126F" w:rsidRDefault="004752AF" w:rsidP="00ED7EEF">
      <w:pPr>
        <w:numPr>
          <w:ilvl w:val="0"/>
          <w:numId w:val="53"/>
        </w:numPr>
        <w:suppressAutoHyphens w:val="0"/>
        <w:autoSpaceDE w:val="0"/>
        <w:jc w:val="both"/>
        <w:textAlignment w:val="auto"/>
        <w:rPr>
          <w:rFonts w:eastAsia="Calibri" w:cs="Arial"/>
          <w:color w:val="000000"/>
          <w:kern w:val="0"/>
          <w:sz w:val="22"/>
          <w:szCs w:val="22"/>
        </w:rPr>
      </w:pPr>
      <w:r w:rsidRPr="0072551A">
        <w:rPr>
          <w:rFonts w:eastAsia="Calibri" w:cs="Arial"/>
          <w:b/>
          <w:color w:val="000000"/>
          <w:kern w:val="0"/>
          <w:sz w:val="22"/>
          <w:szCs w:val="22"/>
        </w:rPr>
        <w:t>овлашћење</w:t>
      </w:r>
      <w:r w:rsidRPr="007D126F">
        <w:rPr>
          <w:rFonts w:eastAsia="Calibri" w:cs="Arial"/>
          <w:color w:val="000000"/>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3E70F418" w14:textId="77777777" w:rsidR="004752AF" w:rsidRPr="0072551A" w:rsidRDefault="004752AF" w:rsidP="00ED7EEF">
      <w:pPr>
        <w:numPr>
          <w:ilvl w:val="0"/>
          <w:numId w:val="53"/>
        </w:numPr>
        <w:suppressAutoHyphens w:val="0"/>
        <w:autoSpaceDE w:val="0"/>
        <w:jc w:val="both"/>
        <w:textAlignment w:val="auto"/>
        <w:rPr>
          <w:rFonts w:eastAsia="Calibri" w:cs="Arial"/>
          <w:color w:val="000000"/>
          <w:kern w:val="0"/>
          <w:sz w:val="22"/>
          <w:szCs w:val="22"/>
        </w:rPr>
      </w:pPr>
      <w:r w:rsidRPr="00B26E80">
        <w:rPr>
          <w:rFonts w:eastAsia="Calibri" w:cs="Arial"/>
          <w:b/>
          <w:color w:val="000000"/>
          <w:kern w:val="0"/>
          <w:sz w:val="22"/>
          <w:szCs w:val="22"/>
        </w:rPr>
        <w:lastRenderedPageBreak/>
        <w:t xml:space="preserve">фотокопију важећег Картона депонованих </w:t>
      </w:r>
      <w:r w:rsidRPr="0072551A">
        <w:rPr>
          <w:rFonts w:eastAsia="Calibri" w:cs="Arial"/>
          <w:b/>
          <w:kern w:val="0"/>
          <w:sz w:val="22"/>
          <w:szCs w:val="22"/>
        </w:rPr>
        <w:t>потписа</w:t>
      </w:r>
      <w:r w:rsidRPr="0072551A">
        <w:rPr>
          <w:rFonts w:eastAsia="Calibri" w:cs="Arial"/>
          <w:kern w:val="0"/>
          <w:sz w:val="22"/>
          <w:szCs w:val="22"/>
        </w:rPr>
        <w:t xml:space="preserve"> овлашћених лица за располагање новчаним средствима Понуђача код пословне банке, оверену од стране банке</w:t>
      </w:r>
      <w:r>
        <w:rPr>
          <w:rFonts w:eastAsia="Calibri" w:cs="Arial"/>
          <w:kern w:val="0"/>
          <w:sz w:val="22"/>
          <w:szCs w:val="22"/>
        </w:rPr>
        <w:t xml:space="preserve"> на дан издавања менице и меничног овлашћења</w:t>
      </w:r>
    </w:p>
    <w:p w14:paraId="0E5124DF" w14:textId="77777777" w:rsidR="004752AF" w:rsidRPr="007D126F" w:rsidRDefault="004752AF" w:rsidP="00ED7EEF">
      <w:pPr>
        <w:numPr>
          <w:ilvl w:val="0"/>
          <w:numId w:val="53"/>
        </w:numPr>
        <w:suppressAutoHyphens w:val="0"/>
        <w:autoSpaceDE w:val="0"/>
        <w:jc w:val="both"/>
        <w:textAlignment w:val="auto"/>
        <w:rPr>
          <w:rFonts w:eastAsia="Calibri" w:cs="Arial"/>
          <w:color w:val="000000"/>
          <w:kern w:val="0"/>
          <w:sz w:val="22"/>
          <w:szCs w:val="22"/>
        </w:rPr>
      </w:pPr>
      <w:r w:rsidRPr="0072551A">
        <w:rPr>
          <w:rFonts w:eastAsia="Calibri" w:cs="Arial"/>
          <w:b/>
          <w:color w:val="000000"/>
          <w:kern w:val="0"/>
          <w:sz w:val="22"/>
          <w:szCs w:val="22"/>
        </w:rPr>
        <w:t>фотокопију ОП обрасца</w:t>
      </w:r>
      <w:r w:rsidRPr="007D126F">
        <w:rPr>
          <w:rFonts w:eastAsia="Calibri" w:cs="Arial"/>
          <w:color w:val="000000"/>
          <w:kern w:val="0"/>
          <w:sz w:val="22"/>
          <w:szCs w:val="22"/>
        </w:rPr>
        <w:t>,</w:t>
      </w:r>
    </w:p>
    <w:p w14:paraId="5A0044EB" w14:textId="77777777" w:rsidR="004752AF" w:rsidRPr="0072551A" w:rsidRDefault="004752AF" w:rsidP="00ED7EEF">
      <w:pPr>
        <w:numPr>
          <w:ilvl w:val="0"/>
          <w:numId w:val="53"/>
        </w:numPr>
        <w:tabs>
          <w:tab w:val="left" w:pos="284"/>
          <w:tab w:val="left" w:pos="330"/>
          <w:tab w:val="left" w:pos="567"/>
        </w:tabs>
        <w:suppressAutoHyphens w:val="0"/>
        <w:autoSpaceDE w:val="0"/>
        <w:jc w:val="both"/>
        <w:textAlignment w:val="auto"/>
        <w:rPr>
          <w:rFonts w:cs="Arial"/>
          <w:color w:val="000000" w:themeColor="text1"/>
          <w:sz w:val="16"/>
          <w:szCs w:val="22"/>
        </w:rPr>
      </w:pPr>
      <w:r w:rsidRPr="0072551A">
        <w:rPr>
          <w:rFonts w:eastAsia="Calibri" w:cs="Arial"/>
          <w:b/>
          <w:color w:val="000000"/>
          <w:kern w:val="0"/>
          <w:sz w:val="22"/>
          <w:szCs w:val="22"/>
        </w:rPr>
        <w:t>Доказ о регистрацији менице</w:t>
      </w:r>
      <w:r w:rsidRPr="0072551A">
        <w:rPr>
          <w:rFonts w:eastAsia="Calibri" w:cs="Arial"/>
          <w:color w:val="000000"/>
          <w:kern w:val="0"/>
          <w:sz w:val="22"/>
          <w:szCs w:val="22"/>
        </w:rPr>
        <w:t xml:space="preserve"> у </w:t>
      </w:r>
      <w:r w:rsidRPr="007D126F">
        <w:rPr>
          <w:rFonts w:eastAsia="Calibri" w:cs="Arial"/>
          <w:color w:val="000000"/>
          <w:kern w:val="0"/>
          <w:sz w:val="22"/>
          <w:szCs w:val="22"/>
        </w:rPr>
        <w:t xml:space="preserve">Регистру меница Народне банке Србије (фотокопија Захтева за регистрацију менице од стране пословне банке која је извршила </w:t>
      </w:r>
      <w:r w:rsidRPr="0072551A">
        <w:rPr>
          <w:rFonts w:eastAsia="Calibri" w:cs="Arial"/>
          <w:kern w:val="0"/>
          <w:sz w:val="22"/>
          <w:szCs w:val="22"/>
        </w:rPr>
        <w:t>регистрацију менице или извод са интернет странице Регистра меница и овлашћења НБС), с тим да мениц</w:t>
      </w:r>
      <w:r>
        <w:rPr>
          <w:rFonts w:eastAsia="Calibri" w:cs="Arial"/>
          <w:kern w:val="0"/>
          <w:sz w:val="22"/>
          <w:szCs w:val="22"/>
        </w:rPr>
        <w:t>а не може би</w:t>
      </w:r>
      <w:r w:rsidRPr="0072551A">
        <w:rPr>
          <w:rFonts w:eastAsia="Calibri" w:cs="Arial"/>
          <w:kern w:val="0"/>
          <w:sz w:val="22"/>
          <w:szCs w:val="22"/>
        </w:rPr>
        <w:t>ти регистрована пре</w:t>
      </w:r>
      <w:r>
        <w:rPr>
          <w:rFonts w:eastAsia="Calibri" w:cs="Arial"/>
          <w:kern w:val="0"/>
          <w:sz w:val="22"/>
          <w:szCs w:val="22"/>
          <w:lang w:val="sr-Cyrl-RS"/>
        </w:rPr>
        <w:t xml:space="preserve"> датума</w:t>
      </w:r>
      <w:r w:rsidRPr="0072551A">
        <w:rPr>
          <w:rFonts w:eastAsia="Calibri" w:cs="Arial"/>
          <w:kern w:val="0"/>
          <w:sz w:val="22"/>
          <w:szCs w:val="22"/>
        </w:rPr>
        <w:t xml:space="preserve"> доношења Одлуке о додели Уговора;</w:t>
      </w:r>
    </w:p>
    <w:p w14:paraId="5760D744" w14:textId="77777777" w:rsidR="004752AF" w:rsidRPr="007D126F" w:rsidRDefault="004752AF" w:rsidP="004752AF">
      <w:pPr>
        <w:pStyle w:val="Standard"/>
        <w:tabs>
          <w:tab w:val="left" w:pos="284"/>
          <w:tab w:val="left" w:pos="330"/>
          <w:tab w:val="left" w:pos="567"/>
        </w:tabs>
        <w:spacing w:before="0"/>
        <w:rPr>
          <w:rFonts w:ascii="Arial" w:hAnsi="Arial" w:cs="Arial"/>
          <w:sz w:val="22"/>
          <w:szCs w:val="22"/>
        </w:rPr>
      </w:pPr>
      <w:r w:rsidRPr="007D126F">
        <w:rPr>
          <w:rFonts w:ascii="Arial" w:hAnsi="Arial" w:cs="Arial"/>
          <w:color w:val="000000" w:themeColor="text1"/>
          <w:sz w:val="22"/>
          <w:szCs w:val="22"/>
        </w:rPr>
        <w:t>Меница може бити наплаћена у случају да изабрани Понуђач не буде извршавао своје уговорне обавезе у роковима и на начин предвиђен Уговором.</w:t>
      </w:r>
    </w:p>
    <w:p w14:paraId="392F3B1F" w14:textId="77777777" w:rsidR="004752AF" w:rsidRPr="00A1493C" w:rsidRDefault="004752AF" w:rsidP="004752AF">
      <w:pPr>
        <w:pStyle w:val="KDPodnaslov3"/>
        <w:tabs>
          <w:tab w:val="clear" w:pos="670"/>
          <w:tab w:val="left" w:pos="851"/>
        </w:tabs>
        <w:spacing w:before="0"/>
        <w:outlineLvl w:val="9"/>
        <w:rPr>
          <w:rFonts w:ascii="Arial" w:eastAsia="TimesNewRomanPSMT" w:hAnsi="Arial" w:cs="Arial"/>
          <w:b/>
          <w:bCs/>
          <w:iCs/>
          <w:sz w:val="16"/>
          <w:szCs w:val="22"/>
        </w:rPr>
      </w:pPr>
    </w:p>
    <w:p w14:paraId="63FBF1EC" w14:textId="77777777" w:rsidR="004752AF" w:rsidRPr="007D126F" w:rsidRDefault="004752AF" w:rsidP="004752AF">
      <w:pPr>
        <w:pStyle w:val="KDPodnaslov3"/>
        <w:tabs>
          <w:tab w:val="clear" w:pos="670"/>
          <w:tab w:val="left" w:pos="851"/>
        </w:tabs>
        <w:spacing w:before="0"/>
        <w:ind w:left="851" w:hanging="181"/>
        <w:outlineLvl w:val="9"/>
        <w:rPr>
          <w:rFonts w:ascii="Arial" w:eastAsia="TimesNewRomanPSMT" w:hAnsi="Arial" w:cs="Arial"/>
          <w:b/>
          <w:bCs/>
          <w:iCs/>
          <w:sz w:val="22"/>
          <w:szCs w:val="22"/>
        </w:rPr>
      </w:pPr>
      <w:r w:rsidRPr="007D126F">
        <w:rPr>
          <w:rFonts w:ascii="Arial" w:eastAsia="TimesNewRomanPSMT" w:hAnsi="Arial" w:cs="Arial"/>
          <w:b/>
          <w:bCs/>
          <w:iCs/>
          <w:sz w:val="22"/>
          <w:szCs w:val="22"/>
        </w:rPr>
        <w:t>Достављање средстава финансијског обезбеђења</w:t>
      </w:r>
    </w:p>
    <w:p w14:paraId="537CC685" w14:textId="77777777" w:rsidR="004752AF" w:rsidRPr="00A1493C" w:rsidRDefault="004752AF" w:rsidP="004752AF">
      <w:pPr>
        <w:pStyle w:val="KDPodnaslov3"/>
        <w:tabs>
          <w:tab w:val="clear" w:pos="670"/>
          <w:tab w:val="left" w:pos="851"/>
        </w:tabs>
        <w:spacing w:before="0"/>
        <w:ind w:left="851" w:hanging="181"/>
        <w:outlineLvl w:val="9"/>
        <w:rPr>
          <w:rFonts w:ascii="Arial" w:eastAsia="TimesNewRomanPSMT" w:hAnsi="Arial" w:cs="Arial"/>
          <w:b/>
          <w:bCs/>
          <w:iCs/>
          <w:sz w:val="14"/>
          <w:szCs w:val="22"/>
        </w:rPr>
      </w:pPr>
    </w:p>
    <w:p w14:paraId="74D8C9B5" w14:textId="77777777" w:rsidR="004752AF" w:rsidRPr="007D126F" w:rsidRDefault="004752AF" w:rsidP="004752AF">
      <w:pPr>
        <w:tabs>
          <w:tab w:val="left" w:pos="567"/>
          <w:tab w:val="left" w:pos="709"/>
        </w:tabs>
        <w:spacing w:after="120"/>
        <w:jc w:val="both"/>
        <w:rPr>
          <w:rFonts w:eastAsia="TimesNewRomanPSMT" w:cs="Arial"/>
          <w:bCs/>
          <w:sz w:val="22"/>
          <w:szCs w:val="22"/>
        </w:rPr>
      </w:pPr>
      <w:r w:rsidRPr="007D126F">
        <w:rPr>
          <w:rFonts w:eastAsia="TimesNewRomanPSMT" w:cs="Arial"/>
          <w:bCs/>
          <w:sz w:val="22"/>
          <w:szCs w:val="22"/>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 </w:t>
      </w:r>
      <w:r>
        <w:rPr>
          <w:rFonts w:eastAsia="TimesNewRomanPSMT" w:cs="Arial"/>
          <w:bCs/>
          <w:sz w:val="22"/>
          <w:szCs w:val="22"/>
        </w:rPr>
        <w:t>Балканска 13</w:t>
      </w:r>
      <w:r w:rsidRPr="007D126F">
        <w:rPr>
          <w:rFonts w:eastAsia="TimesNewRomanPSMT" w:cs="Arial"/>
          <w:bCs/>
          <w:sz w:val="22"/>
          <w:szCs w:val="22"/>
        </w:rPr>
        <w:t>, Огранак РБ Колубара.</w:t>
      </w:r>
    </w:p>
    <w:p w14:paraId="3BBF2C73" w14:textId="77777777" w:rsidR="004752AF" w:rsidRPr="007D126F" w:rsidRDefault="004752AF" w:rsidP="004752AF">
      <w:pPr>
        <w:tabs>
          <w:tab w:val="left" w:pos="567"/>
          <w:tab w:val="left" w:pos="709"/>
        </w:tabs>
        <w:spacing w:after="120"/>
        <w:jc w:val="both"/>
        <w:rPr>
          <w:rFonts w:cs="Arial"/>
          <w:sz w:val="22"/>
          <w:szCs w:val="22"/>
        </w:rPr>
      </w:pPr>
      <w:r w:rsidRPr="007D126F">
        <w:rPr>
          <w:rFonts w:eastAsia="TimesNewRomanPSMT" w:cs="Arial"/>
          <w:bCs/>
          <w:sz w:val="22"/>
          <w:szCs w:val="22"/>
        </w:rPr>
        <w:t xml:space="preserve">Средство финансијског обезбеђења за добро извршење посла, гласи на Јавно предузеће „Електропривреда Србије“ Београд, улица </w:t>
      </w:r>
      <w:r w:rsidRPr="00526360">
        <w:rPr>
          <w:rFonts w:eastAsia="TimesNewRomanPSMT" w:cs="Arial"/>
          <w:bCs/>
          <w:sz w:val="22"/>
          <w:szCs w:val="22"/>
        </w:rPr>
        <w:t>Балканска 13</w:t>
      </w:r>
      <w:r w:rsidRPr="007D126F">
        <w:rPr>
          <w:rFonts w:eastAsia="TimesNewRomanPSMT" w:cs="Arial"/>
          <w:bCs/>
          <w:sz w:val="22"/>
          <w:szCs w:val="22"/>
        </w:rPr>
        <w:t>,</w:t>
      </w:r>
      <w:r>
        <w:rPr>
          <w:rFonts w:eastAsia="TimesNewRomanPSMT" w:cs="Arial"/>
          <w:bCs/>
          <w:sz w:val="22"/>
          <w:szCs w:val="22"/>
          <w:lang w:val="sr-Cyrl-RS"/>
        </w:rPr>
        <w:t xml:space="preserve"> </w:t>
      </w:r>
      <w:r w:rsidRPr="007D126F">
        <w:rPr>
          <w:rFonts w:eastAsia="TimesNewRomanPSMT" w:cs="Arial"/>
          <w:bCs/>
          <w:sz w:val="22"/>
          <w:szCs w:val="22"/>
        </w:rPr>
        <w:t xml:space="preserve">Огранак РБ Колубара  </w:t>
      </w:r>
      <w:r w:rsidRPr="007D126F">
        <w:rPr>
          <w:rFonts w:cs="Arial"/>
          <w:b/>
          <w:sz w:val="22"/>
          <w:szCs w:val="22"/>
        </w:rPr>
        <w:t>и доставља се лично или поштом на адресу:</w:t>
      </w:r>
    </w:p>
    <w:p w14:paraId="30190FD2" w14:textId="77777777" w:rsidR="004752AF" w:rsidRDefault="004752AF" w:rsidP="004752AF">
      <w:pPr>
        <w:spacing w:line="100" w:lineRule="atLeast"/>
        <w:jc w:val="center"/>
        <w:rPr>
          <w:rFonts w:cs="Arial"/>
          <w:b/>
          <w:sz w:val="22"/>
          <w:szCs w:val="22"/>
        </w:rPr>
      </w:pPr>
      <w:r>
        <w:rPr>
          <w:rFonts w:cs="Arial"/>
          <w:b/>
          <w:sz w:val="22"/>
          <w:szCs w:val="22"/>
          <w:lang w:val="sr-Cyrl-RS"/>
        </w:rPr>
        <w:t xml:space="preserve">ЈП ЕПС  Београд, </w:t>
      </w:r>
      <w:r w:rsidRPr="007D126F">
        <w:rPr>
          <w:rFonts w:cs="Arial"/>
          <w:b/>
          <w:sz w:val="22"/>
          <w:szCs w:val="22"/>
        </w:rPr>
        <w:t>Огранак РБ Колубара,</w:t>
      </w:r>
    </w:p>
    <w:p w14:paraId="4C80AF2C" w14:textId="77777777" w:rsidR="004752AF" w:rsidRPr="00A37584" w:rsidRDefault="004752AF" w:rsidP="004752AF">
      <w:pPr>
        <w:spacing w:line="100" w:lineRule="atLeast"/>
        <w:jc w:val="center"/>
        <w:rPr>
          <w:rFonts w:cs="Arial"/>
          <w:sz w:val="22"/>
          <w:szCs w:val="22"/>
        </w:rPr>
      </w:pPr>
      <w:r w:rsidRPr="007D126F">
        <w:rPr>
          <w:rFonts w:cs="Arial"/>
          <w:b/>
          <w:sz w:val="22"/>
          <w:szCs w:val="22"/>
        </w:rPr>
        <w:t xml:space="preserve"> Улица Дише </w:t>
      </w:r>
      <w:r w:rsidRPr="00A37584">
        <w:rPr>
          <w:rFonts w:cs="Arial"/>
          <w:b/>
          <w:sz w:val="22"/>
          <w:szCs w:val="22"/>
        </w:rPr>
        <w:t>Ђурђевић</w:t>
      </w:r>
      <w:r>
        <w:rPr>
          <w:rFonts w:cs="Arial"/>
          <w:b/>
          <w:sz w:val="22"/>
          <w:szCs w:val="22"/>
        </w:rPr>
        <w:t>а</w:t>
      </w:r>
      <w:r w:rsidRPr="00A37584">
        <w:rPr>
          <w:rFonts w:cs="Arial"/>
          <w:b/>
          <w:sz w:val="22"/>
          <w:szCs w:val="22"/>
        </w:rPr>
        <w:t xml:space="preserve"> бб,11560 Вреоци</w:t>
      </w:r>
    </w:p>
    <w:p w14:paraId="7FCD1A8D" w14:textId="77777777" w:rsidR="004752AF" w:rsidRDefault="004752AF" w:rsidP="004752AF">
      <w:pPr>
        <w:tabs>
          <w:tab w:val="left" w:pos="1134"/>
        </w:tabs>
        <w:jc w:val="center"/>
        <w:rPr>
          <w:rFonts w:cs="Arial"/>
          <w:b/>
          <w:sz w:val="22"/>
          <w:szCs w:val="22"/>
        </w:rPr>
      </w:pPr>
      <w:r w:rsidRPr="00A37584">
        <w:rPr>
          <w:rFonts w:cs="Arial"/>
          <w:i/>
          <w:sz w:val="22"/>
          <w:szCs w:val="22"/>
        </w:rPr>
        <w:t>са назнаком:</w:t>
      </w:r>
      <w:r w:rsidRPr="00A37584">
        <w:rPr>
          <w:rFonts w:cs="Arial"/>
          <w:b/>
          <w:sz w:val="22"/>
          <w:szCs w:val="22"/>
        </w:rPr>
        <w:t xml:space="preserve"> Средство финансијског обезбеђења,</w:t>
      </w:r>
    </w:p>
    <w:p w14:paraId="7A807ED1" w14:textId="77777777" w:rsidR="004752AF" w:rsidRPr="007D126F" w:rsidRDefault="004752AF" w:rsidP="004752AF">
      <w:pPr>
        <w:tabs>
          <w:tab w:val="left" w:pos="1134"/>
        </w:tabs>
        <w:jc w:val="center"/>
        <w:rPr>
          <w:rFonts w:cs="Arial"/>
          <w:b/>
          <w:sz w:val="22"/>
          <w:szCs w:val="22"/>
        </w:rPr>
      </w:pPr>
      <w:r w:rsidRPr="00A37584">
        <w:rPr>
          <w:rFonts w:cs="Arial"/>
          <w:b/>
          <w:sz w:val="22"/>
          <w:szCs w:val="22"/>
        </w:rPr>
        <w:t>за ЈН број</w:t>
      </w:r>
      <w:r>
        <w:rPr>
          <w:rFonts w:cs="Arial"/>
          <w:b/>
          <w:sz w:val="22"/>
          <w:szCs w:val="22"/>
        </w:rPr>
        <w:t>ЈН/4000/0094/2018, ЈАНА БРОЈ  3244/2018</w:t>
      </w:r>
    </w:p>
    <w:p w14:paraId="688D6477" w14:textId="77777777" w:rsidR="00D11B0F" w:rsidRPr="00A1493C" w:rsidRDefault="00D11B0F" w:rsidP="00D11B0F">
      <w:pPr>
        <w:tabs>
          <w:tab w:val="left" w:pos="1134"/>
        </w:tabs>
        <w:jc w:val="center"/>
        <w:rPr>
          <w:rFonts w:cs="Arial"/>
          <w:sz w:val="16"/>
          <w:szCs w:val="22"/>
        </w:rPr>
      </w:pPr>
    </w:p>
    <w:p w14:paraId="13540638" w14:textId="77777777" w:rsidR="000574F0" w:rsidRPr="00417654" w:rsidRDefault="000574F0" w:rsidP="00FE1B98">
      <w:pPr>
        <w:tabs>
          <w:tab w:val="left" w:pos="1134"/>
        </w:tabs>
        <w:rPr>
          <w:rFonts w:cs="Arial"/>
          <w:sz w:val="22"/>
          <w:szCs w:val="22"/>
        </w:rPr>
      </w:pPr>
    </w:p>
    <w:p w14:paraId="197F55C8" w14:textId="77777777" w:rsidR="00D729CE" w:rsidRPr="00417654" w:rsidRDefault="000C6994" w:rsidP="000C6994">
      <w:pPr>
        <w:pStyle w:val="KDPodnaslov2"/>
        <w:numPr>
          <w:ilvl w:val="0"/>
          <w:numId w:val="0"/>
        </w:numPr>
        <w:spacing w:before="0"/>
        <w:ind w:left="810"/>
        <w:jc w:val="both"/>
        <w:outlineLvl w:val="9"/>
        <w:rPr>
          <w:rFonts w:ascii="Arial" w:hAnsi="Arial" w:cs="Arial"/>
          <w:sz w:val="22"/>
          <w:szCs w:val="22"/>
        </w:rPr>
      </w:pPr>
      <w:r w:rsidRPr="00417654">
        <w:rPr>
          <w:rFonts w:ascii="Arial" w:hAnsi="Arial" w:cs="Arial"/>
          <w:sz w:val="22"/>
          <w:szCs w:val="22"/>
        </w:rPr>
        <w:t xml:space="preserve">6.15. </w:t>
      </w:r>
      <w:r w:rsidR="00DC07AC" w:rsidRPr="00417654">
        <w:rPr>
          <w:rFonts w:ascii="Arial" w:hAnsi="Arial" w:cs="Arial"/>
          <w:sz w:val="22"/>
          <w:szCs w:val="22"/>
        </w:rPr>
        <w:t>Начин означавања поверљивих података у понуди</w:t>
      </w:r>
    </w:p>
    <w:p w14:paraId="450A9F6A"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Подаци које </w:t>
      </w:r>
      <w:r w:rsidR="00BB070F" w:rsidRPr="00417654">
        <w:rPr>
          <w:rFonts w:ascii="Arial" w:hAnsi="Arial" w:cs="Arial"/>
          <w:sz w:val="22"/>
          <w:szCs w:val="22"/>
        </w:rPr>
        <w:t>П</w:t>
      </w:r>
      <w:r w:rsidRPr="00417654">
        <w:rPr>
          <w:rFonts w:ascii="Arial" w:hAnsi="Arial" w:cs="Arial"/>
          <w:sz w:val="22"/>
          <w:szCs w:val="22"/>
        </w:rPr>
        <w:t>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43928378"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Наручилац може да одбије да пружи информацију која би значила повреду поверљивости података добијених у понуди.</w:t>
      </w:r>
    </w:p>
    <w:p w14:paraId="66CA63E4"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Као поверљива, </w:t>
      </w:r>
      <w:r w:rsidR="00BB070F" w:rsidRPr="00417654">
        <w:rPr>
          <w:rFonts w:ascii="Arial" w:hAnsi="Arial" w:cs="Arial"/>
          <w:sz w:val="22"/>
          <w:szCs w:val="22"/>
        </w:rPr>
        <w:t>П</w:t>
      </w:r>
      <w:r w:rsidRPr="00417654">
        <w:rPr>
          <w:rFonts w:ascii="Arial" w:hAnsi="Arial" w:cs="Arial"/>
          <w:sz w:val="22"/>
          <w:szCs w:val="22"/>
        </w:rPr>
        <w:t>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7D66FEBC"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Наручилац ће као поверљива третирати она документа која у десном горњем углу великим словима имају исписано „ПОВЕРЉИВО“.</w:t>
      </w:r>
    </w:p>
    <w:p w14:paraId="73477B7D"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Наручилац не одговара за поверљивост података који нису означени на горе наведени начин.</w:t>
      </w:r>
    </w:p>
    <w:p w14:paraId="18595ABB"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Ако се као поверљиви означе подаци који не одговарају горе наведеним условима, Наручилац ће позвати </w:t>
      </w:r>
      <w:r w:rsidR="00445FC4" w:rsidRPr="00417654">
        <w:rPr>
          <w:rFonts w:ascii="Arial" w:hAnsi="Arial" w:cs="Arial"/>
          <w:sz w:val="22"/>
          <w:szCs w:val="22"/>
        </w:rPr>
        <w:t>П</w:t>
      </w:r>
      <w:r w:rsidRPr="00417654">
        <w:rPr>
          <w:rFonts w:ascii="Arial" w:hAnsi="Arial" w:cs="Arial"/>
          <w:sz w:val="22"/>
          <w:szCs w:val="22"/>
        </w:rPr>
        <w:t>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36FA7633"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Ако </w:t>
      </w:r>
      <w:r w:rsidR="00445FC4" w:rsidRPr="00417654">
        <w:rPr>
          <w:rFonts w:ascii="Arial" w:hAnsi="Arial" w:cs="Arial"/>
          <w:sz w:val="22"/>
          <w:szCs w:val="22"/>
          <w:lang w:val="ru-RU"/>
        </w:rPr>
        <w:t>П</w:t>
      </w:r>
      <w:r w:rsidRPr="00417654">
        <w:rPr>
          <w:rFonts w:ascii="Arial" w:hAnsi="Arial" w:cs="Arial"/>
          <w:sz w:val="22"/>
          <w:szCs w:val="22"/>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p>
    <w:p w14:paraId="41955A32"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Наручилац је дужан да доследно поштује законите интересе </w:t>
      </w:r>
      <w:r w:rsidR="00445FC4" w:rsidRPr="00417654">
        <w:rPr>
          <w:rFonts w:ascii="Arial" w:hAnsi="Arial" w:cs="Arial"/>
          <w:sz w:val="22"/>
          <w:szCs w:val="22"/>
        </w:rPr>
        <w:t>П</w:t>
      </w:r>
      <w:r w:rsidRPr="00417654">
        <w:rPr>
          <w:rFonts w:ascii="Arial" w:hAnsi="Arial" w:cs="Arial"/>
          <w:sz w:val="22"/>
          <w:szCs w:val="22"/>
        </w:rPr>
        <w:t>онуђача, штитећи њихове техничке и пословне тајне у смислу закона којим се уређује заштита пословне тајне.</w:t>
      </w:r>
    </w:p>
    <w:p w14:paraId="19B1F793" w14:textId="77777777" w:rsidR="001B4091" w:rsidRPr="00417654" w:rsidRDefault="00DC07AC" w:rsidP="003E3011">
      <w:pPr>
        <w:pStyle w:val="KDParagraf"/>
        <w:spacing w:before="0"/>
        <w:rPr>
          <w:rFonts w:ascii="Arial" w:hAnsi="Arial" w:cs="Arial"/>
          <w:sz w:val="22"/>
          <w:szCs w:val="22"/>
        </w:rPr>
      </w:pPr>
      <w:r w:rsidRPr="00417654">
        <w:rPr>
          <w:rFonts w:ascii="Arial" w:hAnsi="Arial" w:cs="Arial"/>
          <w:sz w:val="22"/>
          <w:szCs w:val="22"/>
        </w:rPr>
        <w:t>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w:t>
      </w:r>
    </w:p>
    <w:p w14:paraId="5B7379D9" w14:textId="77777777" w:rsidR="00296771" w:rsidRPr="00417654" w:rsidRDefault="00296771" w:rsidP="003E3011">
      <w:pPr>
        <w:pStyle w:val="KDParagraf"/>
        <w:spacing w:before="0"/>
        <w:rPr>
          <w:rFonts w:ascii="Arial" w:hAnsi="Arial" w:cs="Arial"/>
          <w:sz w:val="22"/>
          <w:szCs w:val="22"/>
        </w:rPr>
      </w:pPr>
    </w:p>
    <w:p w14:paraId="7816638E"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r w:rsidRPr="00417654">
        <w:rPr>
          <w:rFonts w:ascii="Arial" w:hAnsi="Arial" w:cs="Arial"/>
          <w:sz w:val="22"/>
          <w:szCs w:val="22"/>
        </w:rPr>
        <w:t xml:space="preserve">6.16. </w:t>
      </w:r>
      <w:r w:rsidR="00DC07AC" w:rsidRPr="00417654">
        <w:rPr>
          <w:rFonts w:ascii="Arial" w:hAnsi="Arial" w:cs="Arial"/>
          <w:sz w:val="22"/>
          <w:szCs w:val="22"/>
        </w:rPr>
        <w:t>Поштовање обавеза које произлазе из прописа о заштити на раду и других прописа</w:t>
      </w:r>
    </w:p>
    <w:p w14:paraId="0DF623BE"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0574F0" w:rsidRPr="00417654">
        <w:rPr>
          <w:rFonts w:ascii="Arial" w:hAnsi="Arial" w:cs="Arial"/>
          <w:sz w:val="22"/>
          <w:szCs w:val="22"/>
          <w:lang w:val="ru-RU"/>
        </w:rPr>
        <w:t>еме подношења понуде (Образац 4</w:t>
      </w:r>
      <w:r w:rsidRPr="00417654">
        <w:rPr>
          <w:rFonts w:ascii="Arial" w:hAnsi="Arial" w:cs="Arial"/>
          <w:sz w:val="22"/>
          <w:szCs w:val="22"/>
          <w:lang w:val="ru-RU"/>
        </w:rPr>
        <w:t xml:space="preserve"> из конкурсне документације).</w:t>
      </w:r>
    </w:p>
    <w:p w14:paraId="36C5EBE4" w14:textId="77777777" w:rsidR="001B4091" w:rsidRPr="00417654" w:rsidRDefault="001B4091">
      <w:pPr>
        <w:pStyle w:val="KDParagraf"/>
        <w:spacing w:before="0"/>
        <w:rPr>
          <w:rFonts w:ascii="Arial" w:hAnsi="Arial" w:cs="Arial"/>
          <w:sz w:val="22"/>
          <w:szCs w:val="22"/>
          <w:lang w:val="ru-RU"/>
        </w:rPr>
      </w:pPr>
    </w:p>
    <w:p w14:paraId="61F768B0"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r w:rsidRPr="00417654">
        <w:rPr>
          <w:rFonts w:ascii="Arial" w:hAnsi="Arial" w:cs="Arial"/>
          <w:sz w:val="22"/>
          <w:szCs w:val="22"/>
        </w:rPr>
        <w:t xml:space="preserve">6.17. </w:t>
      </w:r>
      <w:r w:rsidR="00DC07AC" w:rsidRPr="00417654">
        <w:rPr>
          <w:rFonts w:ascii="Arial" w:hAnsi="Arial" w:cs="Arial"/>
          <w:sz w:val="22"/>
          <w:szCs w:val="22"/>
        </w:rPr>
        <w:t>Накнада за коришћење патената</w:t>
      </w:r>
    </w:p>
    <w:p w14:paraId="6B780020"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Накнаду за коришћење патената, као и одговорност за повреду заштићених права интелектуалне својине трећих лица сноси </w:t>
      </w:r>
      <w:r w:rsidR="00DF2B61" w:rsidRPr="00417654">
        <w:rPr>
          <w:rFonts w:ascii="Arial" w:hAnsi="Arial" w:cs="Arial"/>
          <w:sz w:val="22"/>
          <w:szCs w:val="22"/>
          <w:lang w:val="ru-RU"/>
        </w:rPr>
        <w:t>П</w:t>
      </w:r>
      <w:r w:rsidRPr="00417654">
        <w:rPr>
          <w:rFonts w:ascii="Arial" w:hAnsi="Arial" w:cs="Arial"/>
          <w:sz w:val="22"/>
          <w:szCs w:val="22"/>
          <w:lang w:val="ru-RU"/>
        </w:rPr>
        <w:t>онуђач.</w:t>
      </w:r>
    </w:p>
    <w:p w14:paraId="75A9C3CF" w14:textId="77777777" w:rsidR="001B4091" w:rsidRPr="00417654" w:rsidRDefault="001B4091">
      <w:pPr>
        <w:pStyle w:val="KDParagraf"/>
        <w:spacing w:before="0"/>
        <w:rPr>
          <w:rFonts w:ascii="Arial" w:hAnsi="Arial" w:cs="Arial"/>
          <w:sz w:val="22"/>
          <w:szCs w:val="22"/>
          <w:lang w:val="ru-RU"/>
        </w:rPr>
      </w:pPr>
    </w:p>
    <w:p w14:paraId="0CC9C387" w14:textId="77777777" w:rsidR="001B4091" w:rsidRPr="00417654" w:rsidRDefault="000C6994" w:rsidP="000C6994">
      <w:pPr>
        <w:pStyle w:val="KDPodnaslov2"/>
        <w:numPr>
          <w:ilvl w:val="0"/>
          <w:numId w:val="0"/>
        </w:numPr>
        <w:tabs>
          <w:tab w:val="left" w:pos="567"/>
          <w:tab w:val="left" w:pos="993"/>
        </w:tabs>
        <w:spacing w:before="0"/>
        <w:ind w:left="810"/>
        <w:jc w:val="both"/>
        <w:outlineLvl w:val="9"/>
        <w:rPr>
          <w:rFonts w:ascii="Arial" w:hAnsi="Arial" w:cs="Arial"/>
          <w:sz w:val="22"/>
          <w:szCs w:val="22"/>
        </w:rPr>
      </w:pPr>
      <w:r w:rsidRPr="00417654">
        <w:rPr>
          <w:rFonts w:ascii="Arial" w:hAnsi="Arial" w:cs="Arial"/>
          <w:sz w:val="22"/>
          <w:szCs w:val="22"/>
        </w:rPr>
        <w:t xml:space="preserve">6.18. </w:t>
      </w:r>
      <w:r w:rsidR="00DC07AC" w:rsidRPr="00417654">
        <w:rPr>
          <w:rFonts w:ascii="Arial" w:hAnsi="Arial" w:cs="Arial"/>
          <w:sz w:val="22"/>
          <w:szCs w:val="22"/>
        </w:rPr>
        <w:t>Начело заштите животне средине и обезбеђивања енергетске ефикасности</w:t>
      </w:r>
    </w:p>
    <w:p w14:paraId="335ED81A"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Наручилац је дужан да набавља услуге кој</w:t>
      </w:r>
      <w:r w:rsidR="00DF2B61" w:rsidRPr="00417654">
        <w:rPr>
          <w:rFonts w:ascii="Arial" w:hAnsi="Arial" w:cs="Arial"/>
          <w:sz w:val="22"/>
          <w:szCs w:val="22"/>
          <w:lang w:val="ru-RU"/>
        </w:rPr>
        <w:t>е</w:t>
      </w:r>
      <w:r w:rsidRPr="00417654">
        <w:rPr>
          <w:rFonts w:ascii="Arial" w:hAnsi="Arial" w:cs="Arial"/>
          <w:sz w:val="22"/>
          <w:szCs w:val="22"/>
          <w:lang w:val="ru-RU"/>
        </w:rPr>
        <w:t xml:space="preserve"> не загађују, односно кој</w:t>
      </w:r>
      <w:r w:rsidR="00DF2B61" w:rsidRPr="00417654">
        <w:rPr>
          <w:rFonts w:ascii="Arial" w:hAnsi="Arial" w:cs="Arial"/>
          <w:sz w:val="22"/>
          <w:szCs w:val="22"/>
          <w:lang w:val="ru-RU"/>
        </w:rPr>
        <w:t>е</w:t>
      </w:r>
      <w:r w:rsidRPr="00417654">
        <w:rPr>
          <w:rFonts w:ascii="Arial" w:hAnsi="Arial" w:cs="Arial"/>
          <w:sz w:val="22"/>
          <w:szCs w:val="22"/>
          <w:lang w:val="ru-RU"/>
        </w:rPr>
        <w:t xml:space="preserve"> минимално утичу на животну средину, односно кој</w:t>
      </w:r>
      <w:r w:rsidR="00DF2B61" w:rsidRPr="00417654">
        <w:rPr>
          <w:rFonts w:ascii="Arial" w:hAnsi="Arial" w:cs="Arial"/>
          <w:sz w:val="22"/>
          <w:szCs w:val="22"/>
          <w:lang w:val="ru-RU"/>
        </w:rPr>
        <w:t>е</w:t>
      </w:r>
      <w:r w:rsidRPr="00417654">
        <w:rPr>
          <w:rFonts w:ascii="Arial" w:hAnsi="Arial" w:cs="Arial"/>
          <w:sz w:val="22"/>
          <w:szCs w:val="22"/>
          <w:lang w:val="ru-RU"/>
        </w:rPr>
        <w:t xml:space="preserve"> обезбеђују адекватно смањење потрошње енергије – енергетску ефикасност.</w:t>
      </w:r>
    </w:p>
    <w:p w14:paraId="589530EA" w14:textId="77777777" w:rsidR="001B4091" w:rsidRPr="00417654" w:rsidRDefault="001B4091">
      <w:pPr>
        <w:pStyle w:val="Standard"/>
        <w:spacing w:before="0"/>
        <w:ind w:left="851"/>
        <w:rPr>
          <w:rFonts w:ascii="Arial" w:eastAsia="TimesNewRomanPSMT" w:hAnsi="Arial" w:cs="Arial"/>
          <w:bCs/>
          <w:iCs/>
          <w:color w:val="00B0F0"/>
          <w:sz w:val="22"/>
          <w:szCs w:val="22"/>
        </w:rPr>
      </w:pPr>
    </w:p>
    <w:p w14:paraId="6E82682E"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24" w:name="_Toc441651602"/>
      <w:bookmarkStart w:id="225" w:name="_Toc442559913"/>
      <w:r w:rsidRPr="00417654">
        <w:rPr>
          <w:rFonts w:ascii="Arial" w:hAnsi="Arial" w:cs="Arial"/>
          <w:sz w:val="22"/>
          <w:szCs w:val="22"/>
        </w:rPr>
        <w:t xml:space="preserve">6.19. </w:t>
      </w:r>
      <w:r w:rsidR="00DC07AC" w:rsidRPr="00417654">
        <w:rPr>
          <w:rFonts w:ascii="Arial" w:hAnsi="Arial" w:cs="Arial"/>
          <w:sz w:val="22"/>
          <w:szCs w:val="22"/>
        </w:rPr>
        <w:t>Додатне информације и објашњења</w:t>
      </w:r>
      <w:bookmarkEnd w:id="224"/>
      <w:bookmarkEnd w:id="225"/>
    </w:p>
    <w:p w14:paraId="1BE3B17D" w14:textId="77777777" w:rsidR="00913BBD" w:rsidRPr="00417654" w:rsidRDefault="00DC07AC">
      <w:pPr>
        <w:pStyle w:val="Standard"/>
        <w:spacing w:before="0"/>
        <w:rPr>
          <w:rFonts w:ascii="Arial" w:hAnsi="Arial" w:cs="Arial"/>
          <w:sz w:val="22"/>
          <w:szCs w:val="22"/>
        </w:rPr>
      </w:pPr>
      <w:r w:rsidRPr="00417654">
        <w:rPr>
          <w:rFonts w:ascii="Arial" w:hAnsi="Arial" w:cs="Arial"/>
          <w:sz w:val="22"/>
          <w:szCs w:val="22"/>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009D4C30" w:rsidRPr="00417654">
        <w:rPr>
          <w:rFonts w:ascii="Arial" w:hAnsi="Arial" w:cs="Arial"/>
          <w:sz w:val="22"/>
          <w:szCs w:val="22"/>
          <w:shd w:val="clear" w:color="auto" w:fill="FFFFFF"/>
          <w:lang w:val="ru-RU"/>
        </w:rPr>
        <w:t>ЈП ЕПС</w:t>
      </w:r>
      <w:r w:rsidRPr="00417654">
        <w:rPr>
          <w:rFonts w:ascii="Arial" w:hAnsi="Arial" w:cs="Arial"/>
          <w:sz w:val="22"/>
          <w:szCs w:val="22"/>
          <w:shd w:val="clear" w:color="auto" w:fill="FFFFFF"/>
          <w:lang w:val="ru-RU"/>
        </w:rPr>
        <w:t xml:space="preserve"> Огранак РБ Колубара, Ул. Дише Ђурђевић бб,11560 Вреоци</w:t>
      </w:r>
      <w:r w:rsidRPr="00417654">
        <w:rPr>
          <w:rFonts w:ascii="Arial" w:hAnsi="Arial" w:cs="Arial"/>
          <w:sz w:val="22"/>
          <w:szCs w:val="22"/>
          <w:lang w:val="ru-RU"/>
        </w:rPr>
        <w:t xml:space="preserve">, са назнаком: „ОБЈАШЊЕЊА – позив за јавну набавку број </w:t>
      </w:r>
      <w:r w:rsidR="005F7554">
        <w:rPr>
          <w:rFonts w:ascii="Arial" w:hAnsi="Arial" w:cs="Arial"/>
          <w:sz w:val="22"/>
          <w:szCs w:val="22"/>
          <w:lang w:val="ru-RU"/>
        </w:rPr>
        <w:t>ЈН/4000/0094/2018, ЈАНА БРОЈ  3244/2018</w:t>
      </w:r>
      <w:r w:rsidRPr="00417654">
        <w:rPr>
          <w:rFonts w:ascii="Arial" w:hAnsi="Arial" w:cs="Arial"/>
          <w:sz w:val="22"/>
          <w:szCs w:val="22"/>
          <w:lang w:val="ru-RU"/>
        </w:rPr>
        <w:t>“или електронским путем на е-</w:t>
      </w:r>
      <w:r w:rsidRPr="00417654">
        <w:rPr>
          <w:rFonts w:ascii="Arial" w:hAnsi="Arial" w:cs="Arial"/>
          <w:sz w:val="22"/>
          <w:szCs w:val="22"/>
        </w:rPr>
        <w:t>mail</w:t>
      </w:r>
      <w:r w:rsidRPr="00417654">
        <w:rPr>
          <w:rFonts w:ascii="Arial" w:hAnsi="Arial" w:cs="Arial"/>
          <w:sz w:val="22"/>
          <w:szCs w:val="22"/>
          <w:lang w:val="ru-RU"/>
        </w:rPr>
        <w:t xml:space="preserve"> адресу:</w:t>
      </w:r>
      <w:hyperlink r:id="rId17" w:history="1">
        <w:r w:rsidR="009D12C7" w:rsidRPr="00417654">
          <w:rPr>
            <w:rStyle w:val="Hyperlink"/>
            <w:rFonts w:ascii="Arial" w:hAnsi="Arial" w:cs="Arial"/>
            <w:sz w:val="22"/>
            <w:szCs w:val="22"/>
            <w:lang w:bidi="en-US"/>
          </w:rPr>
          <w:t>pitanja.nabavke@rbkolubara.rs</w:t>
        </w:r>
      </w:hyperlink>
      <w:r w:rsidRPr="00417654">
        <w:rPr>
          <w:rFonts w:ascii="Arial" w:hAnsi="Arial" w:cs="Arial"/>
          <w:sz w:val="22"/>
          <w:szCs w:val="22"/>
          <w:lang w:val="ru-RU"/>
        </w:rPr>
        <w:t>,радним данима (понедељак – петак) у времену од 07</w:t>
      </w:r>
      <w:r w:rsidR="0007164E">
        <w:rPr>
          <w:rFonts w:ascii="Arial" w:hAnsi="Arial" w:cs="Arial"/>
          <w:sz w:val="22"/>
          <w:szCs w:val="22"/>
          <w:lang w:val="ru-RU"/>
        </w:rPr>
        <w:t>:30 до 14:30</w:t>
      </w:r>
      <w:r w:rsidRPr="00417654">
        <w:rPr>
          <w:rFonts w:ascii="Arial" w:hAnsi="Arial" w:cs="Arial"/>
          <w:sz w:val="22"/>
          <w:szCs w:val="22"/>
          <w:lang w:val="ru-RU"/>
        </w:rPr>
        <w:t xml:space="preserve"> часова. </w:t>
      </w:r>
      <w:r w:rsidRPr="00417654">
        <w:rPr>
          <w:rFonts w:ascii="Arial" w:hAnsi="Arial" w:cs="Arial"/>
          <w:sz w:val="22"/>
          <w:szCs w:val="22"/>
        </w:rPr>
        <w:t>Захтев за појашњење примљен после наведеног времена или током викенда/нерадног дана</w:t>
      </w:r>
      <w:r w:rsidR="00B85DDA" w:rsidRPr="00417654">
        <w:rPr>
          <w:rFonts w:ascii="Arial" w:hAnsi="Arial" w:cs="Arial"/>
          <w:sz w:val="22"/>
          <w:szCs w:val="22"/>
        </w:rPr>
        <w:t>,</w:t>
      </w:r>
      <w:r w:rsidRPr="00417654">
        <w:rPr>
          <w:rFonts w:ascii="Arial" w:hAnsi="Arial" w:cs="Arial"/>
          <w:sz w:val="22"/>
          <w:szCs w:val="22"/>
        </w:rPr>
        <w:t xml:space="preserve"> биће евидентиран као примљен првог следећег радног дана.</w:t>
      </w:r>
    </w:p>
    <w:p w14:paraId="091CB6CB" w14:textId="77777777" w:rsidR="001B4091" w:rsidRPr="00417654" w:rsidRDefault="00DC07AC">
      <w:pPr>
        <w:pStyle w:val="Standard"/>
        <w:spacing w:before="0"/>
        <w:rPr>
          <w:rFonts w:ascii="Arial" w:hAnsi="Arial" w:cs="Arial"/>
          <w:sz w:val="22"/>
          <w:szCs w:val="22"/>
        </w:rPr>
      </w:pPr>
      <w:r w:rsidRPr="00417654">
        <w:rPr>
          <w:rFonts w:ascii="Arial" w:hAnsi="Arial" w:cs="Arial"/>
          <w:sz w:val="22"/>
          <w:szCs w:val="22"/>
          <w:lang w:val="ru-RU"/>
        </w:rPr>
        <w:t xml:space="preserve">Наручилац ће у року од три дана по пријему захтева објавити </w:t>
      </w:r>
      <w:r w:rsidRPr="00417654">
        <w:rPr>
          <w:rFonts w:ascii="Arial" w:hAnsi="Arial" w:cs="Arial"/>
          <w:sz w:val="22"/>
          <w:szCs w:val="22"/>
        </w:rPr>
        <w:t>Одговор на захтев</w:t>
      </w:r>
      <w:r w:rsidRPr="00417654">
        <w:rPr>
          <w:rFonts w:ascii="Arial" w:hAnsi="Arial" w:cs="Arial"/>
          <w:sz w:val="22"/>
          <w:szCs w:val="22"/>
          <w:lang w:val="ru-RU"/>
        </w:rPr>
        <w:t xml:space="preserve"> на Порталу јавних набавки и својој интернет страници.</w:t>
      </w:r>
    </w:p>
    <w:p w14:paraId="2D9D4DEF" w14:textId="77777777" w:rsidR="001B4091" w:rsidRPr="00417654" w:rsidRDefault="00DC07AC">
      <w:pPr>
        <w:pStyle w:val="KDMojTekst"/>
        <w:spacing w:before="0"/>
        <w:rPr>
          <w:rFonts w:ascii="Arial" w:hAnsi="Arial" w:cs="Arial"/>
          <w:sz w:val="22"/>
          <w:szCs w:val="22"/>
        </w:rPr>
      </w:pPr>
      <w:r w:rsidRPr="00417654">
        <w:rPr>
          <w:rFonts w:ascii="Arial" w:hAnsi="Arial" w:cs="Arial"/>
          <w:i w:val="0"/>
          <w:color w:val="00000A"/>
          <w:sz w:val="22"/>
          <w:szCs w:val="22"/>
        </w:rPr>
        <w:t>Тражење додатних информација и појашњења телефоном није дозвољено.</w:t>
      </w:r>
    </w:p>
    <w:p w14:paraId="06C3888B" w14:textId="77777777" w:rsidR="002C654B" w:rsidRPr="00417654" w:rsidRDefault="00DC07AC">
      <w:pPr>
        <w:pStyle w:val="Standard"/>
        <w:spacing w:before="0"/>
        <w:rPr>
          <w:rFonts w:ascii="Arial" w:hAnsi="Arial" w:cs="Arial"/>
          <w:sz w:val="22"/>
          <w:szCs w:val="22"/>
        </w:rPr>
      </w:pPr>
      <w:r w:rsidRPr="00417654">
        <w:rPr>
          <w:rFonts w:ascii="Arial" w:hAnsi="Arial" w:cs="Arial"/>
          <w:sz w:val="22"/>
          <w:szCs w:val="22"/>
          <w:lang w:val="ru-RU"/>
        </w:rPr>
        <w:t xml:space="preserve">Ако је документ из поступка јавне набавке достављен од стране </w:t>
      </w:r>
      <w:r w:rsidR="002E5019" w:rsidRPr="00417654">
        <w:rPr>
          <w:rFonts w:ascii="Arial" w:hAnsi="Arial" w:cs="Arial"/>
          <w:sz w:val="22"/>
          <w:szCs w:val="22"/>
          <w:lang w:val="ru-RU"/>
        </w:rPr>
        <w:t>Н</w:t>
      </w:r>
      <w:r w:rsidRPr="00417654">
        <w:rPr>
          <w:rFonts w:ascii="Arial" w:hAnsi="Arial" w:cs="Arial"/>
          <w:sz w:val="22"/>
          <w:szCs w:val="22"/>
          <w:lang w:val="ru-RU"/>
        </w:rPr>
        <w:t xml:space="preserve">аручиоца или </w:t>
      </w:r>
      <w:r w:rsidR="002E5019" w:rsidRPr="00417654">
        <w:rPr>
          <w:rFonts w:ascii="Arial" w:hAnsi="Arial" w:cs="Arial"/>
          <w:sz w:val="22"/>
          <w:szCs w:val="22"/>
          <w:lang w:val="ru-RU"/>
        </w:rPr>
        <w:t>П</w:t>
      </w:r>
      <w:r w:rsidRPr="00417654">
        <w:rPr>
          <w:rFonts w:ascii="Arial" w:hAnsi="Arial" w:cs="Arial"/>
          <w:sz w:val="22"/>
          <w:szCs w:val="22"/>
          <w:lang w:val="ru-RU"/>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1659F140" w14:textId="77777777" w:rsidR="001B4091" w:rsidRPr="00417654" w:rsidRDefault="00DC07AC">
      <w:pPr>
        <w:pStyle w:val="Standard"/>
        <w:spacing w:before="0"/>
        <w:rPr>
          <w:rFonts w:ascii="Arial" w:hAnsi="Arial" w:cs="Arial"/>
          <w:sz w:val="22"/>
          <w:szCs w:val="22"/>
        </w:rPr>
      </w:pPr>
      <w:r w:rsidRPr="00417654">
        <w:rPr>
          <w:rFonts w:ascii="Arial" w:hAnsi="Arial" w:cs="Arial"/>
          <w:sz w:val="22"/>
          <w:szCs w:val="22"/>
          <w:lang w:val="ru-RU"/>
        </w:rPr>
        <w:t xml:space="preserve">Ако </w:t>
      </w:r>
      <w:r w:rsidR="002E5019" w:rsidRPr="00417654">
        <w:rPr>
          <w:rFonts w:ascii="Arial" w:hAnsi="Arial" w:cs="Arial"/>
          <w:sz w:val="22"/>
          <w:szCs w:val="22"/>
          <w:lang w:val="ru-RU"/>
        </w:rPr>
        <w:t>Н</w:t>
      </w:r>
      <w:r w:rsidRPr="00417654">
        <w:rPr>
          <w:rFonts w:ascii="Arial" w:hAnsi="Arial" w:cs="Arial"/>
          <w:sz w:val="22"/>
          <w:szCs w:val="22"/>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1388D2EF" w14:textId="77777777" w:rsidR="001B4091" w:rsidRPr="00417654" w:rsidRDefault="00DC07AC">
      <w:pPr>
        <w:pStyle w:val="Standard"/>
        <w:spacing w:before="0"/>
        <w:rPr>
          <w:rFonts w:ascii="Arial" w:hAnsi="Arial" w:cs="Arial"/>
          <w:sz w:val="22"/>
          <w:szCs w:val="22"/>
        </w:rPr>
      </w:pPr>
      <w:r w:rsidRPr="00417654">
        <w:rPr>
          <w:rFonts w:ascii="Arial" w:hAnsi="Arial" w:cs="Arial"/>
          <w:sz w:val="22"/>
          <w:szCs w:val="22"/>
          <w:lang w:val="ru-RU"/>
        </w:rPr>
        <w:t xml:space="preserve">Ако </w:t>
      </w:r>
      <w:r w:rsidR="002E5019" w:rsidRPr="00417654">
        <w:rPr>
          <w:rFonts w:ascii="Arial" w:hAnsi="Arial" w:cs="Arial"/>
          <w:sz w:val="22"/>
          <w:szCs w:val="22"/>
          <w:lang w:val="ru-RU"/>
        </w:rPr>
        <w:t>Н</w:t>
      </w:r>
      <w:r w:rsidRPr="00417654">
        <w:rPr>
          <w:rFonts w:ascii="Arial" w:hAnsi="Arial" w:cs="Arial"/>
          <w:sz w:val="22"/>
          <w:szCs w:val="22"/>
          <w:lang w:val="ru-RU"/>
        </w:rPr>
        <w:t xml:space="preserve">аручилац измени или допуни конкурсну документацију осам или мање дана пре истека рока за подношење понуда, </w:t>
      </w:r>
      <w:r w:rsidR="002E5019" w:rsidRPr="00417654">
        <w:rPr>
          <w:rFonts w:ascii="Arial" w:hAnsi="Arial" w:cs="Arial"/>
          <w:sz w:val="22"/>
          <w:szCs w:val="22"/>
          <w:lang w:val="ru-RU"/>
        </w:rPr>
        <w:t>Н</w:t>
      </w:r>
      <w:r w:rsidRPr="00417654">
        <w:rPr>
          <w:rFonts w:ascii="Arial" w:hAnsi="Arial" w:cs="Arial"/>
          <w:sz w:val="22"/>
          <w:szCs w:val="22"/>
          <w:lang w:val="ru-RU"/>
        </w:rPr>
        <w:t>аручилац је дужан да продужи рок за подношење понуда и објави обавештење о продужењу рока за подношење понуда.</w:t>
      </w:r>
    </w:p>
    <w:p w14:paraId="0310D486" w14:textId="77777777" w:rsidR="002C654B" w:rsidRPr="00417654" w:rsidRDefault="00DC07AC" w:rsidP="000C6994">
      <w:pPr>
        <w:pStyle w:val="Standard"/>
        <w:spacing w:before="0"/>
        <w:rPr>
          <w:rFonts w:ascii="Arial" w:hAnsi="Arial" w:cs="Arial"/>
          <w:sz w:val="22"/>
          <w:szCs w:val="22"/>
        </w:rPr>
      </w:pPr>
      <w:r w:rsidRPr="00417654">
        <w:rPr>
          <w:rFonts w:ascii="Arial" w:hAnsi="Arial" w:cs="Arial"/>
          <w:sz w:val="22"/>
          <w:szCs w:val="22"/>
          <w:lang w:val="ru-RU"/>
        </w:rPr>
        <w:t>По истеку рока предвиђеног за подношење понуда</w:t>
      </w:r>
      <w:r w:rsidR="002E5019" w:rsidRPr="00417654">
        <w:rPr>
          <w:rFonts w:ascii="Arial" w:hAnsi="Arial" w:cs="Arial"/>
          <w:sz w:val="22"/>
          <w:szCs w:val="22"/>
          <w:lang w:val="ru-RU"/>
        </w:rPr>
        <w:t>,Н</w:t>
      </w:r>
      <w:r w:rsidRPr="00417654">
        <w:rPr>
          <w:rFonts w:ascii="Arial" w:hAnsi="Arial" w:cs="Arial"/>
          <w:sz w:val="22"/>
          <w:szCs w:val="22"/>
          <w:lang w:val="ru-RU"/>
        </w:rPr>
        <w:t>аручилац не може да мења нити да допуњује конкурсну документацију.</w:t>
      </w:r>
    </w:p>
    <w:p w14:paraId="37B5C6E9" w14:textId="77777777" w:rsidR="00D729CE" w:rsidRPr="00417654" w:rsidRDefault="00DC07AC" w:rsidP="000C6994">
      <w:pPr>
        <w:pStyle w:val="KDMojTekst"/>
        <w:spacing w:before="0"/>
        <w:rPr>
          <w:rFonts w:ascii="Arial" w:hAnsi="Arial" w:cs="Arial"/>
          <w:sz w:val="22"/>
          <w:szCs w:val="22"/>
        </w:rPr>
      </w:pPr>
      <w:r w:rsidRPr="00417654">
        <w:rPr>
          <w:rFonts w:ascii="Arial" w:hAnsi="Arial" w:cs="Arial"/>
          <w:i w:val="0"/>
          <w:color w:val="00000A"/>
          <w:sz w:val="22"/>
          <w:szCs w:val="22"/>
        </w:rPr>
        <w:t>Комуникација у поступку јавне набавке се врши на начин предвиђен чланом 20. Закона.</w:t>
      </w:r>
    </w:p>
    <w:p w14:paraId="539CB542"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8" w:history="1">
        <w:r w:rsidRPr="00417654">
          <w:rPr>
            <w:rFonts w:ascii="Arial" w:hAnsi="Arial" w:cs="Arial"/>
            <w:sz w:val="22"/>
            <w:szCs w:val="22"/>
          </w:rPr>
          <w:t>www.</w:t>
        </w:r>
      </w:hyperlink>
      <w:hyperlink r:id="rId19" w:history="1">
        <w:r w:rsidRPr="00417654">
          <w:rPr>
            <w:rFonts w:ascii="Arial" w:hAnsi="Arial" w:cs="Arial"/>
            <w:sz w:val="22"/>
            <w:szCs w:val="22"/>
          </w:rPr>
          <w:t>к</w:t>
        </w:r>
      </w:hyperlink>
      <w:hyperlink r:id="rId20" w:history="1">
        <w:r w:rsidRPr="00417654">
          <w:rPr>
            <w:rFonts w:ascii="Arial" w:hAnsi="Arial" w:cs="Arial"/>
            <w:sz w:val="22"/>
            <w:szCs w:val="22"/>
          </w:rPr>
          <w:t>jn.gov.rs</w:t>
        </w:r>
      </w:hyperlink>
      <w:r w:rsidRPr="00417654">
        <w:rPr>
          <w:rFonts w:ascii="Arial" w:hAnsi="Arial" w:cs="Arial"/>
          <w:sz w:val="22"/>
          <w:szCs w:val="22"/>
          <w:lang w:val="ru-RU"/>
        </w:rPr>
        <w:t>).</w:t>
      </w:r>
    </w:p>
    <w:p w14:paraId="3DE282F0" w14:textId="77777777" w:rsidR="001B4091" w:rsidRPr="00417654" w:rsidRDefault="001B4091">
      <w:pPr>
        <w:pStyle w:val="KDMojTekst"/>
        <w:spacing w:before="0"/>
        <w:rPr>
          <w:rFonts w:ascii="Arial" w:hAnsi="Arial" w:cs="Arial"/>
          <w:i w:val="0"/>
          <w:color w:val="00000A"/>
          <w:sz w:val="22"/>
          <w:szCs w:val="22"/>
        </w:rPr>
      </w:pPr>
    </w:p>
    <w:p w14:paraId="35C6027C" w14:textId="77777777" w:rsidR="001B4091" w:rsidRPr="00417654" w:rsidRDefault="000C6994" w:rsidP="000C6994">
      <w:pPr>
        <w:pStyle w:val="KDPodnaslov2"/>
        <w:numPr>
          <w:ilvl w:val="0"/>
          <w:numId w:val="0"/>
        </w:numPr>
        <w:spacing w:before="0"/>
        <w:ind w:left="450"/>
        <w:jc w:val="both"/>
        <w:outlineLvl w:val="9"/>
        <w:rPr>
          <w:rFonts w:ascii="Arial" w:hAnsi="Arial" w:cs="Arial"/>
          <w:sz w:val="22"/>
          <w:szCs w:val="22"/>
        </w:rPr>
      </w:pPr>
      <w:bookmarkStart w:id="226" w:name="_Toc441651603"/>
      <w:bookmarkStart w:id="227" w:name="_Toc442559914"/>
      <w:r w:rsidRPr="00417654">
        <w:rPr>
          <w:rFonts w:ascii="Arial" w:hAnsi="Arial" w:cs="Arial"/>
          <w:sz w:val="22"/>
          <w:szCs w:val="22"/>
        </w:rPr>
        <w:t xml:space="preserve">       6.20. </w:t>
      </w:r>
      <w:r w:rsidR="00DC07AC" w:rsidRPr="00417654">
        <w:rPr>
          <w:rFonts w:ascii="Arial" w:hAnsi="Arial" w:cs="Arial"/>
          <w:sz w:val="22"/>
          <w:szCs w:val="22"/>
        </w:rPr>
        <w:t>Трошкови понуде</w:t>
      </w:r>
      <w:bookmarkEnd w:id="226"/>
      <w:bookmarkEnd w:id="227"/>
    </w:p>
    <w:p w14:paraId="085A2BF6"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Трошкове припреме и подношења понуде</w:t>
      </w:r>
      <w:r w:rsidR="00556133" w:rsidRPr="00417654">
        <w:rPr>
          <w:rFonts w:ascii="Arial" w:hAnsi="Arial" w:cs="Arial"/>
          <w:sz w:val="22"/>
          <w:szCs w:val="22"/>
          <w:lang w:val="ru-RU"/>
        </w:rPr>
        <w:t>,</w:t>
      </w:r>
      <w:r w:rsidRPr="00417654">
        <w:rPr>
          <w:rFonts w:ascii="Arial" w:hAnsi="Arial" w:cs="Arial"/>
          <w:sz w:val="22"/>
          <w:szCs w:val="22"/>
          <w:lang w:val="ru-RU"/>
        </w:rPr>
        <w:t xml:space="preserve"> сноси искључиво </w:t>
      </w:r>
      <w:r w:rsidR="00556133" w:rsidRPr="00417654">
        <w:rPr>
          <w:rFonts w:ascii="Arial" w:hAnsi="Arial" w:cs="Arial"/>
          <w:sz w:val="22"/>
          <w:szCs w:val="22"/>
          <w:lang w:val="ru-RU"/>
        </w:rPr>
        <w:t>П</w:t>
      </w:r>
      <w:r w:rsidRPr="00417654">
        <w:rPr>
          <w:rFonts w:ascii="Arial" w:hAnsi="Arial" w:cs="Arial"/>
          <w:sz w:val="22"/>
          <w:szCs w:val="22"/>
          <w:lang w:val="ru-RU"/>
        </w:rPr>
        <w:t xml:space="preserve">онуђач и не може тражити од </w:t>
      </w:r>
      <w:r w:rsidR="00556133" w:rsidRPr="00417654">
        <w:rPr>
          <w:rFonts w:ascii="Arial" w:hAnsi="Arial" w:cs="Arial"/>
          <w:sz w:val="22"/>
          <w:szCs w:val="22"/>
          <w:lang w:val="ru-RU"/>
        </w:rPr>
        <w:t>Н</w:t>
      </w:r>
      <w:r w:rsidRPr="00417654">
        <w:rPr>
          <w:rFonts w:ascii="Arial" w:hAnsi="Arial" w:cs="Arial"/>
          <w:sz w:val="22"/>
          <w:szCs w:val="22"/>
          <w:lang w:val="ru-RU"/>
        </w:rPr>
        <w:t>аручиоца накнаду трошкова.</w:t>
      </w:r>
    </w:p>
    <w:p w14:paraId="065538D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0E7233A0" w14:textId="77777777" w:rsidR="003E301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Ако је поступак јавне набавке обустављен из разлога који су на страни Наручиоца, Наручилац је дужан да </w:t>
      </w:r>
      <w:r w:rsidR="00556133" w:rsidRPr="00417654">
        <w:rPr>
          <w:rFonts w:ascii="Arial" w:hAnsi="Arial" w:cs="Arial"/>
          <w:sz w:val="22"/>
          <w:szCs w:val="22"/>
        </w:rPr>
        <w:t>П</w:t>
      </w:r>
      <w:r w:rsidRPr="00417654">
        <w:rPr>
          <w:rFonts w:ascii="Arial" w:hAnsi="Arial" w:cs="Arial"/>
          <w:sz w:val="22"/>
          <w:szCs w:val="22"/>
        </w:rPr>
        <w:t xml:space="preserve">онуђачу надокнади трошкове прибављања средства обезбеђења, под условом да је </w:t>
      </w:r>
      <w:r w:rsidR="00556133" w:rsidRPr="00417654">
        <w:rPr>
          <w:rFonts w:ascii="Arial" w:hAnsi="Arial" w:cs="Arial"/>
          <w:sz w:val="22"/>
          <w:szCs w:val="22"/>
        </w:rPr>
        <w:t>П</w:t>
      </w:r>
      <w:r w:rsidRPr="00417654">
        <w:rPr>
          <w:rFonts w:ascii="Arial" w:hAnsi="Arial" w:cs="Arial"/>
          <w:sz w:val="22"/>
          <w:szCs w:val="22"/>
        </w:rPr>
        <w:t>онуђач тражио накнаду тих трошкова у својој понуди.</w:t>
      </w:r>
    </w:p>
    <w:p w14:paraId="4E333859" w14:textId="77777777" w:rsidR="003E3011" w:rsidRPr="00417654" w:rsidRDefault="003E3011">
      <w:pPr>
        <w:pStyle w:val="KDParagraf"/>
        <w:spacing w:before="0"/>
        <w:rPr>
          <w:rFonts w:ascii="Arial" w:hAnsi="Arial" w:cs="Arial"/>
          <w:sz w:val="22"/>
          <w:szCs w:val="22"/>
        </w:rPr>
      </w:pPr>
    </w:p>
    <w:p w14:paraId="1E058327"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r w:rsidRPr="00417654">
        <w:rPr>
          <w:rFonts w:ascii="Arial" w:hAnsi="Arial" w:cs="Arial"/>
          <w:sz w:val="22"/>
          <w:szCs w:val="22"/>
        </w:rPr>
        <w:t xml:space="preserve">6.21. </w:t>
      </w:r>
      <w:r w:rsidR="00DC07AC" w:rsidRPr="00417654">
        <w:rPr>
          <w:rFonts w:ascii="Arial" w:hAnsi="Arial" w:cs="Arial"/>
          <w:sz w:val="22"/>
          <w:szCs w:val="22"/>
        </w:rPr>
        <w:t>Додатна објашњења, контрола и допуштене исправке</w:t>
      </w:r>
    </w:p>
    <w:p w14:paraId="54853A52" w14:textId="77777777" w:rsidR="001B4091" w:rsidRPr="00417654" w:rsidRDefault="00DC07AC">
      <w:pPr>
        <w:pStyle w:val="KDParagraf"/>
        <w:spacing w:before="0"/>
        <w:rPr>
          <w:rFonts w:ascii="Arial" w:hAnsi="Arial" w:cs="Arial"/>
          <w:sz w:val="22"/>
          <w:szCs w:val="22"/>
        </w:rPr>
      </w:pPr>
      <w:r w:rsidRPr="00417654">
        <w:rPr>
          <w:rFonts w:ascii="Arial" w:eastAsia="TimesNewRomanPSMT" w:hAnsi="Arial" w:cs="Arial"/>
          <w:sz w:val="22"/>
          <w:szCs w:val="22"/>
        </w:rPr>
        <w:t xml:space="preserve">Наручилац може да захтева од </w:t>
      </w:r>
      <w:r w:rsidR="00C529B9" w:rsidRPr="00417654">
        <w:rPr>
          <w:rFonts w:ascii="Arial" w:eastAsia="TimesNewRomanPSMT" w:hAnsi="Arial" w:cs="Arial"/>
          <w:sz w:val="22"/>
          <w:szCs w:val="22"/>
        </w:rPr>
        <w:t>П</w:t>
      </w:r>
      <w:r w:rsidRPr="00417654">
        <w:rPr>
          <w:rFonts w:ascii="Arial" w:eastAsia="TimesNewRomanPSMT" w:hAnsi="Arial" w:cs="Arial"/>
          <w:sz w:val="22"/>
          <w:szCs w:val="22"/>
        </w:rPr>
        <w:t xml:space="preserve">онуђача додатна објашњења која ће му помоћи при прегледу, вредновању и упоређивању понуда, а може да врши и контролу (увид) код </w:t>
      </w:r>
      <w:r w:rsidR="00C529B9" w:rsidRPr="00417654">
        <w:rPr>
          <w:rFonts w:ascii="Arial" w:eastAsia="TimesNewRomanPSMT" w:hAnsi="Arial" w:cs="Arial"/>
          <w:sz w:val="22"/>
          <w:szCs w:val="22"/>
        </w:rPr>
        <w:t>П</w:t>
      </w:r>
      <w:r w:rsidRPr="00417654">
        <w:rPr>
          <w:rFonts w:ascii="Arial" w:eastAsia="TimesNewRomanPSMT" w:hAnsi="Arial" w:cs="Arial"/>
          <w:sz w:val="22"/>
          <w:szCs w:val="22"/>
        </w:rPr>
        <w:t>онуђача, односно његовог подизвођача.</w:t>
      </w:r>
    </w:p>
    <w:p w14:paraId="161B3CC0" w14:textId="77777777" w:rsidR="00D722DE" w:rsidRPr="00417654" w:rsidRDefault="00DC07AC">
      <w:pPr>
        <w:pStyle w:val="KDParagraf"/>
        <w:spacing w:before="0"/>
        <w:rPr>
          <w:rFonts w:ascii="Arial" w:hAnsi="Arial" w:cs="Arial"/>
          <w:sz w:val="22"/>
          <w:szCs w:val="22"/>
        </w:rPr>
      </w:pPr>
      <w:r w:rsidRPr="00417654">
        <w:rPr>
          <w:rFonts w:ascii="Arial" w:eastAsia="TimesNewRomanPSMT" w:hAnsi="Arial" w:cs="Arial"/>
          <w:sz w:val="22"/>
          <w:szCs w:val="22"/>
          <w:lang w:val="ru-RU"/>
        </w:rPr>
        <w:t xml:space="preserve">Уколико је потребно вршити додатна објашњења, </w:t>
      </w:r>
      <w:r w:rsidR="00C529B9" w:rsidRPr="00417654">
        <w:rPr>
          <w:rFonts w:ascii="Arial" w:eastAsia="TimesNewRomanPSMT" w:hAnsi="Arial" w:cs="Arial"/>
          <w:sz w:val="22"/>
          <w:szCs w:val="22"/>
          <w:lang w:val="ru-RU"/>
        </w:rPr>
        <w:t>Н</w:t>
      </w:r>
      <w:r w:rsidRPr="00417654">
        <w:rPr>
          <w:rFonts w:ascii="Arial" w:eastAsia="TimesNewRomanPSMT" w:hAnsi="Arial" w:cs="Arial"/>
          <w:sz w:val="22"/>
          <w:szCs w:val="22"/>
          <w:lang w:val="ru-RU"/>
        </w:rPr>
        <w:t xml:space="preserve">аручилац ће </w:t>
      </w:r>
      <w:r w:rsidR="00C529B9" w:rsidRPr="00417654">
        <w:rPr>
          <w:rFonts w:ascii="Arial" w:eastAsia="TimesNewRomanPSMT" w:hAnsi="Arial" w:cs="Arial"/>
          <w:sz w:val="22"/>
          <w:szCs w:val="22"/>
          <w:lang w:val="ru-RU"/>
        </w:rPr>
        <w:t>П</w:t>
      </w:r>
      <w:r w:rsidRPr="00417654">
        <w:rPr>
          <w:rFonts w:ascii="Arial" w:eastAsia="TimesNewRomanPSMT" w:hAnsi="Arial" w:cs="Arial"/>
          <w:sz w:val="22"/>
          <w:szCs w:val="22"/>
          <w:lang w:val="ru-RU"/>
        </w:rPr>
        <w:t xml:space="preserve">онуђачу оставити примерени </w:t>
      </w:r>
      <w:r w:rsidRPr="00417654">
        <w:rPr>
          <w:rFonts w:ascii="Arial" w:eastAsia="TimesNewRomanPSMT" w:hAnsi="Arial" w:cs="Arial"/>
          <w:sz w:val="22"/>
          <w:szCs w:val="22"/>
          <w:lang w:val="ru-RU"/>
        </w:rPr>
        <w:lastRenderedPageBreak/>
        <w:t xml:space="preserve">рок да поступи по позиву Наручиоца, односно да омогући Наручиоцу контролу (увид) код </w:t>
      </w:r>
      <w:r w:rsidR="00C529B9" w:rsidRPr="00417654">
        <w:rPr>
          <w:rFonts w:ascii="Arial" w:eastAsia="TimesNewRomanPSMT" w:hAnsi="Arial" w:cs="Arial"/>
          <w:sz w:val="22"/>
          <w:szCs w:val="22"/>
          <w:lang w:val="ru-RU"/>
        </w:rPr>
        <w:t>П</w:t>
      </w:r>
      <w:r w:rsidRPr="00417654">
        <w:rPr>
          <w:rFonts w:ascii="Arial" w:eastAsia="TimesNewRomanPSMT" w:hAnsi="Arial" w:cs="Arial"/>
          <w:sz w:val="22"/>
          <w:szCs w:val="22"/>
          <w:lang w:val="ru-RU"/>
        </w:rPr>
        <w:t>онуђача, као и код његовог подизвођача.</w:t>
      </w:r>
    </w:p>
    <w:p w14:paraId="2DF646E0" w14:textId="77777777" w:rsidR="001B4091" w:rsidRPr="00417654" w:rsidRDefault="00FA6C81">
      <w:pPr>
        <w:pStyle w:val="KDParagraf"/>
        <w:spacing w:before="0"/>
        <w:rPr>
          <w:rFonts w:ascii="Arial" w:hAnsi="Arial" w:cs="Arial"/>
          <w:sz w:val="22"/>
          <w:szCs w:val="22"/>
        </w:rPr>
      </w:pPr>
      <w:r w:rsidRPr="00417654">
        <w:rPr>
          <w:rFonts w:ascii="Arial" w:eastAsia="TimesNewRomanPSMT" w:hAnsi="Arial" w:cs="Arial"/>
          <w:sz w:val="22"/>
          <w:szCs w:val="22"/>
        </w:rPr>
        <w:t>Наручилац може</w:t>
      </w:r>
      <w:r w:rsidR="00DC07AC" w:rsidRPr="00417654">
        <w:rPr>
          <w:rFonts w:ascii="Arial" w:eastAsia="TimesNewRomanPSMT" w:hAnsi="Arial" w:cs="Arial"/>
          <w:sz w:val="22"/>
          <w:szCs w:val="22"/>
        </w:rPr>
        <w:t xml:space="preserve"> уз сагласност </w:t>
      </w:r>
      <w:r w:rsidR="00C529B9" w:rsidRPr="00417654">
        <w:rPr>
          <w:rFonts w:ascii="Arial" w:eastAsia="TimesNewRomanPSMT" w:hAnsi="Arial" w:cs="Arial"/>
          <w:sz w:val="22"/>
          <w:szCs w:val="22"/>
        </w:rPr>
        <w:t>П</w:t>
      </w:r>
      <w:r w:rsidR="00DC07AC" w:rsidRPr="00417654">
        <w:rPr>
          <w:rFonts w:ascii="Arial" w:eastAsia="TimesNewRomanPSMT" w:hAnsi="Arial" w:cs="Arial"/>
          <w:sz w:val="22"/>
          <w:szCs w:val="22"/>
        </w:rPr>
        <w:t>онуђача, да изврши исправке рачунских грешака уочених приликом разматрања понуде</w:t>
      </w:r>
      <w:r w:rsidRPr="00417654">
        <w:rPr>
          <w:rFonts w:ascii="Arial" w:eastAsia="TimesNewRomanPSMT" w:hAnsi="Arial" w:cs="Arial"/>
          <w:sz w:val="22"/>
          <w:szCs w:val="22"/>
        </w:rPr>
        <w:t>,</w:t>
      </w:r>
      <w:r w:rsidR="00DC07AC" w:rsidRPr="00417654">
        <w:rPr>
          <w:rFonts w:ascii="Arial" w:eastAsia="TimesNewRomanPSMT" w:hAnsi="Arial" w:cs="Arial"/>
          <w:sz w:val="22"/>
          <w:szCs w:val="22"/>
        </w:rPr>
        <w:t xml:space="preserve"> по окончаном поступку отварања понуда.</w:t>
      </w:r>
    </w:p>
    <w:p w14:paraId="5C09D0E5" w14:textId="77777777" w:rsidR="001B4091" w:rsidRPr="00417654" w:rsidRDefault="00DC07AC">
      <w:pPr>
        <w:pStyle w:val="KDParagraf"/>
        <w:spacing w:before="0"/>
        <w:rPr>
          <w:rFonts w:ascii="Arial" w:hAnsi="Arial" w:cs="Arial"/>
          <w:sz w:val="22"/>
          <w:szCs w:val="22"/>
        </w:rPr>
      </w:pPr>
      <w:r w:rsidRPr="00417654">
        <w:rPr>
          <w:rFonts w:ascii="Arial" w:eastAsia="TimesNewRomanPSMT" w:hAnsi="Arial" w:cs="Arial"/>
          <w:sz w:val="22"/>
          <w:szCs w:val="22"/>
        </w:rPr>
        <w:t xml:space="preserve">Ако се </w:t>
      </w:r>
      <w:r w:rsidR="00C529B9" w:rsidRPr="00417654">
        <w:rPr>
          <w:rFonts w:ascii="Arial" w:eastAsia="TimesNewRomanPSMT" w:hAnsi="Arial" w:cs="Arial"/>
          <w:sz w:val="22"/>
          <w:szCs w:val="22"/>
        </w:rPr>
        <w:t>П</w:t>
      </w:r>
      <w:r w:rsidRPr="00417654">
        <w:rPr>
          <w:rFonts w:ascii="Arial" w:eastAsia="TimesNewRomanPSMT" w:hAnsi="Arial" w:cs="Arial"/>
          <w:sz w:val="22"/>
          <w:szCs w:val="22"/>
        </w:rPr>
        <w:t>онуђач не сагласи са исправком рачунских грешака, Наручилац ће његову понуду одбити као неприхватљиву.</w:t>
      </w:r>
    </w:p>
    <w:p w14:paraId="7F9FD301" w14:textId="77777777" w:rsidR="001B4091" w:rsidRPr="00417654" w:rsidRDefault="001B4091">
      <w:pPr>
        <w:pStyle w:val="Standard"/>
        <w:spacing w:before="0"/>
        <w:rPr>
          <w:rFonts w:ascii="Arial" w:hAnsi="Arial" w:cs="Arial"/>
          <w:sz w:val="22"/>
          <w:szCs w:val="22"/>
        </w:rPr>
      </w:pPr>
    </w:p>
    <w:p w14:paraId="316ECA32"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28" w:name="_Toc441651606"/>
      <w:bookmarkStart w:id="229" w:name="_Toc442559917"/>
      <w:r w:rsidRPr="00417654">
        <w:rPr>
          <w:rFonts w:ascii="Arial" w:hAnsi="Arial" w:cs="Arial"/>
          <w:sz w:val="22"/>
          <w:szCs w:val="22"/>
        </w:rPr>
        <w:t xml:space="preserve">6.22. </w:t>
      </w:r>
      <w:r w:rsidR="00DC07AC" w:rsidRPr="00417654">
        <w:rPr>
          <w:rFonts w:ascii="Arial" w:hAnsi="Arial" w:cs="Arial"/>
          <w:sz w:val="22"/>
          <w:szCs w:val="22"/>
        </w:rPr>
        <w:t>Разлози за одбијање понуде</w:t>
      </w:r>
      <w:bookmarkEnd w:id="228"/>
      <w:bookmarkEnd w:id="229"/>
    </w:p>
    <w:p w14:paraId="024FAB52" w14:textId="77777777" w:rsidR="00817C7E" w:rsidRDefault="00817C7E">
      <w:pPr>
        <w:pStyle w:val="Standard"/>
        <w:spacing w:before="0"/>
        <w:rPr>
          <w:rFonts w:ascii="Arial" w:eastAsia="TimesNewRomanPSMT" w:hAnsi="Arial" w:cs="Arial"/>
          <w:bCs/>
          <w:iCs/>
          <w:sz w:val="22"/>
          <w:szCs w:val="22"/>
        </w:rPr>
      </w:pPr>
    </w:p>
    <w:p w14:paraId="456C2362" w14:textId="77777777" w:rsidR="001B4091" w:rsidRPr="00417654" w:rsidRDefault="00DC07AC">
      <w:pPr>
        <w:pStyle w:val="Standard"/>
        <w:spacing w:before="0"/>
        <w:rPr>
          <w:rFonts w:ascii="Arial" w:hAnsi="Arial" w:cs="Arial"/>
          <w:sz w:val="22"/>
          <w:szCs w:val="22"/>
        </w:rPr>
      </w:pPr>
      <w:r w:rsidRPr="00417654">
        <w:rPr>
          <w:rFonts w:ascii="Arial" w:eastAsia="TimesNewRomanPSMT" w:hAnsi="Arial" w:cs="Arial"/>
          <w:bCs/>
          <w:iCs/>
          <w:sz w:val="22"/>
          <w:szCs w:val="22"/>
        </w:rPr>
        <w:t>Понуда ће бити одбијена ако:</w:t>
      </w:r>
    </w:p>
    <w:p w14:paraId="60964217" w14:textId="77777777" w:rsidR="001B4091" w:rsidRPr="00417654" w:rsidRDefault="00DC07AC">
      <w:pPr>
        <w:pStyle w:val="ListParagraph"/>
        <w:numPr>
          <w:ilvl w:val="0"/>
          <w:numId w:val="16"/>
        </w:numPr>
        <w:spacing w:after="0" w:line="240" w:lineRule="auto"/>
        <w:ind w:left="714" w:hanging="357"/>
        <w:rPr>
          <w:rFonts w:ascii="Arial" w:hAnsi="Arial" w:cs="Arial"/>
          <w:sz w:val="22"/>
          <w:szCs w:val="22"/>
        </w:rPr>
      </w:pPr>
      <w:r w:rsidRPr="00417654">
        <w:rPr>
          <w:rFonts w:ascii="Arial" w:eastAsia="TimesNewRomanPSMT" w:hAnsi="Arial" w:cs="Arial"/>
          <w:bCs/>
          <w:iCs/>
          <w:sz w:val="22"/>
          <w:szCs w:val="22"/>
        </w:rPr>
        <w:t>је неблаговремена, неприхватљива или неодговарајућа;</w:t>
      </w:r>
    </w:p>
    <w:p w14:paraId="7F7254E0" w14:textId="77777777" w:rsidR="001B4091" w:rsidRPr="00417654" w:rsidRDefault="00DC07AC">
      <w:pPr>
        <w:pStyle w:val="ListParagraph"/>
        <w:numPr>
          <w:ilvl w:val="0"/>
          <w:numId w:val="16"/>
        </w:numPr>
        <w:spacing w:after="0" w:line="240" w:lineRule="auto"/>
        <w:ind w:left="714" w:hanging="357"/>
        <w:rPr>
          <w:rFonts w:ascii="Arial" w:hAnsi="Arial" w:cs="Arial"/>
          <w:sz w:val="22"/>
          <w:szCs w:val="22"/>
        </w:rPr>
      </w:pPr>
      <w:r w:rsidRPr="00417654">
        <w:rPr>
          <w:rFonts w:ascii="Arial" w:eastAsia="TimesNewRomanPSMT" w:hAnsi="Arial" w:cs="Arial"/>
          <w:bCs/>
          <w:iCs/>
          <w:sz w:val="22"/>
          <w:szCs w:val="22"/>
        </w:rPr>
        <w:t xml:space="preserve">ако се </w:t>
      </w:r>
      <w:r w:rsidR="00101AB0" w:rsidRPr="00417654">
        <w:rPr>
          <w:rFonts w:ascii="Arial" w:eastAsia="TimesNewRomanPSMT" w:hAnsi="Arial" w:cs="Arial"/>
          <w:bCs/>
          <w:iCs/>
          <w:sz w:val="22"/>
          <w:szCs w:val="22"/>
        </w:rPr>
        <w:t>П</w:t>
      </w:r>
      <w:r w:rsidRPr="00417654">
        <w:rPr>
          <w:rFonts w:ascii="Arial" w:eastAsia="TimesNewRomanPSMT" w:hAnsi="Arial" w:cs="Arial"/>
          <w:bCs/>
          <w:iCs/>
          <w:sz w:val="22"/>
          <w:szCs w:val="22"/>
        </w:rPr>
        <w:t>онуђач не сагласи са исправком рачунских грешака;</w:t>
      </w:r>
    </w:p>
    <w:p w14:paraId="602F247D" w14:textId="77777777" w:rsidR="001B4091" w:rsidRPr="00417654" w:rsidRDefault="00DC07AC">
      <w:pPr>
        <w:pStyle w:val="ListParagraph"/>
        <w:numPr>
          <w:ilvl w:val="0"/>
          <w:numId w:val="16"/>
        </w:numPr>
        <w:spacing w:after="0" w:line="240" w:lineRule="auto"/>
        <w:ind w:left="714" w:hanging="357"/>
        <w:rPr>
          <w:rFonts w:ascii="Arial" w:hAnsi="Arial" w:cs="Arial"/>
          <w:sz w:val="22"/>
          <w:szCs w:val="22"/>
        </w:rPr>
      </w:pPr>
      <w:r w:rsidRPr="00417654">
        <w:rPr>
          <w:rFonts w:ascii="Arial" w:eastAsia="TimesNewRomanPSMT" w:hAnsi="Arial" w:cs="Arial"/>
          <w:bCs/>
          <w:iCs/>
          <w:sz w:val="22"/>
          <w:szCs w:val="22"/>
        </w:rPr>
        <w:t>ако има битне недостатке сходно члану 106. ЗЈН</w:t>
      </w:r>
    </w:p>
    <w:p w14:paraId="0B97A6DB" w14:textId="77777777" w:rsidR="001B4091" w:rsidRPr="00417654" w:rsidRDefault="00DC07AC">
      <w:pPr>
        <w:pStyle w:val="ListParagraph"/>
        <w:spacing w:after="0" w:line="240" w:lineRule="auto"/>
        <w:ind w:left="0"/>
        <w:rPr>
          <w:rFonts w:ascii="Arial" w:hAnsi="Arial" w:cs="Arial"/>
          <w:sz w:val="22"/>
          <w:szCs w:val="22"/>
        </w:rPr>
      </w:pPr>
      <w:r w:rsidRPr="00417654">
        <w:rPr>
          <w:rFonts w:ascii="Arial" w:eastAsia="TimesNewRomanPSMT" w:hAnsi="Arial" w:cs="Arial"/>
          <w:bCs/>
          <w:iCs/>
          <w:sz w:val="22"/>
          <w:szCs w:val="22"/>
        </w:rPr>
        <w:t>односно ако:</w:t>
      </w:r>
    </w:p>
    <w:p w14:paraId="53E8D20F" w14:textId="77777777" w:rsidR="001B4091" w:rsidRPr="00417654" w:rsidRDefault="00DC07AC">
      <w:pPr>
        <w:pStyle w:val="KDNabrajanje"/>
        <w:numPr>
          <w:ilvl w:val="0"/>
          <w:numId w:val="30"/>
        </w:numPr>
        <w:spacing w:before="0"/>
        <w:ind w:left="714" w:hanging="357"/>
        <w:rPr>
          <w:rFonts w:ascii="Arial" w:hAnsi="Arial" w:cs="Arial"/>
          <w:sz w:val="22"/>
          <w:szCs w:val="22"/>
        </w:rPr>
      </w:pPr>
      <w:r w:rsidRPr="00417654">
        <w:rPr>
          <w:rFonts w:ascii="Arial" w:hAnsi="Arial" w:cs="Arial"/>
          <w:sz w:val="22"/>
          <w:szCs w:val="22"/>
        </w:rPr>
        <w:t xml:space="preserve">Понуђач не докаже да </w:t>
      </w:r>
      <w:r w:rsidRPr="00417654">
        <w:rPr>
          <w:rFonts w:ascii="Arial" w:eastAsia="TimesNewRomanPSMT" w:hAnsi="Arial" w:cs="Arial"/>
          <w:bCs/>
          <w:iCs/>
          <w:sz w:val="22"/>
          <w:szCs w:val="22"/>
        </w:rPr>
        <w:t>испуњава обавезне услове за учешће;</w:t>
      </w:r>
    </w:p>
    <w:p w14:paraId="25CF73A0" w14:textId="77777777" w:rsidR="001B4091" w:rsidRPr="002508FA" w:rsidRDefault="00101AB0">
      <w:pPr>
        <w:pStyle w:val="KDNabrajanje"/>
        <w:numPr>
          <w:ilvl w:val="0"/>
          <w:numId w:val="30"/>
        </w:numPr>
        <w:spacing w:before="0"/>
        <w:ind w:left="714" w:hanging="357"/>
        <w:rPr>
          <w:rFonts w:ascii="Arial" w:hAnsi="Arial" w:cs="Arial"/>
          <w:sz w:val="22"/>
          <w:szCs w:val="22"/>
        </w:rPr>
      </w:pPr>
      <w:r w:rsidRPr="00417654">
        <w:rPr>
          <w:rFonts w:ascii="Arial" w:eastAsia="TimesNewRomanPSMT" w:hAnsi="Arial" w:cs="Arial"/>
          <w:bCs/>
          <w:iCs/>
          <w:sz w:val="22"/>
          <w:szCs w:val="22"/>
        </w:rPr>
        <w:t>П</w:t>
      </w:r>
      <w:r w:rsidR="00DC07AC" w:rsidRPr="00417654">
        <w:rPr>
          <w:rFonts w:ascii="Arial" w:eastAsia="TimesNewRomanPSMT" w:hAnsi="Arial" w:cs="Arial"/>
          <w:bCs/>
          <w:iCs/>
          <w:sz w:val="22"/>
          <w:szCs w:val="22"/>
        </w:rPr>
        <w:t>онуђач не докаже да испуњава додатне услове;</w:t>
      </w:r>
    </w:p>
    <w:p w14:paraId="2293835D" w14:textId="77777777" w:rsidR="002508FA" w:rsidRPr="00A37584" w:rsidRDefault="002508FA" w:rsidP="002508FA">
      <w:pPr>
        <w:pStyle w:val="KDNabrajanje"/>
        <w:numPr>
          <w:ilvl w:val="0"/>
          <w:numId w:val="30"/>
        </w:numPr>
        <w:spacing w:before="0"/>
        <w:ind w:left="714" w:hanging="357"/>
        <w:rPr>
          <w:rFonts w:ascii="Arial" w:hAnsi="Arial" w:cs="Arial"/>
          <w:sz w:val="22"/>
          <w:szCs w:val="22"/>
        </w:rPr>
      </w:pPr>
      <w:r w:rsidRPr="00A37584">
        <w:rPr>
          <w:rFonts w:ascii="Arial" w:eastAsia="TimesNewRomanPSMT" w:hAnsi="Arial" w:cs="Arial"/>
          <w:bCs/>
          <w:iCs/>
          <w:sz w:val="22"/>
          <w:szCs w:val="22"/>
        </w:rPr>
        <w:t>Понуђач није доставио тражено средство обезбеђења;</w:t>
      </w:r>
    </w:p>
    <w:p w14:paraId="10235025" w14:textId="77777777" w:rsidR="002508FA" w:rsidRPr="002508FA" w:rsidRDefault="002508FA" w:rsidP="002508FA">
      <w:pPr>
        <w:pStyle w:val="KDNabrajanje"/>
        <w:numPr>
          <w:ilvl w:val="0"/>
          <w:numId w:val="30"/>
        </w:numPr>
        <w:spacing w:before="0"/>
        <w:ind w:left="714" w:hanging="357"/>
        <w:rPr>
          <w:rFonts w:ascii="Arial" w:hAnsi="Arial" w:cs="Arial"/>
          <w:sz w:val="22"/>
          <w:szCs w:val="22"/>
        </w:rPr>
      </w:pPr>
      <w:r w:rsidRPr="00A37584">
        <w:rPr>
          <w:rFonts w:ascii="Arial" w:eastAsia="TimesNewRomanPSMT" w:hAnsi="Arial" w:cs="Arial"/>
          <w:bCs/>
          <w:iCs/>
          <w:sz w:val="22"/>
          <w:szCs w:val="22"/>
        </w:rPr>
        <w:t>Понуђач није доставио тражено средство обезбеђења;</w:t>
      </w:r>
    </w:p>
    <w:p w14:paraId="35C64840" w14:textId="77777777" w:rsidR="001B4091" w:rsidRPr="00417654" w:rsidRDefault="00DC07AC">
      <w:pPr>
        <w:pStyle w:val="KDNabrajanje"/>
        <w:numPr>
          <w:ilvl w:val="0"/>
          <w:numId w:val="30"/>
        </w:numPr>
        <w:spacing w:before="0"/>
        <w:ind w:left="714" w:hanging="357"/>
        <w:rPr>
          <w:rFonts w:ascii="Arial" w:hAnsi="Arial" w:cs="Arial"/>
          <w:sz w:val="22"/>
          <w:szCs w:val="22"/>
        </w:rPr>
      </w:pPr>
      <w:r w:rsidRPr="00417654">
        <w:rPr>
          <w:rFonts w:ascii="Arial" w:eastAsia="TimesNewRomanPSMT" w:hAnsi="Arial" w:cs="Arial"/>
          <w:sz w:val="22"/>
          <w:szCs w:val="22"/>
        </w:rPr>
        <w:t>је понуђени рок важења понуде краћи од прописаног;</w:t>
      </w:r>
    </w:p>
    <w:p w14:paraId="12CE8A8E" w14:textId="77777777" w:rsidR="001B4091" w:rsidRPr="00417654" w:rsidRDefault="00DC07AC" w:rsidP="000C6994">
      <w:pPr>
        <w:pStyle w:val="KDNabrajanje"/>
        <w:numPr>
          <w:ilvl w:val="0"/>
          <w:numId w:val="30"/>
        </w:numPr>
        <w:spacing w:before="0"/>
        <w:ind w:left="714" w:hanging="357"/>
        <w:rPr>
          <w:rFonts w:ascii="Arial" w:hAnsi="Arial" w:cs="Arial"/>
          <w:sz w:val="22"/>
          <w:szCs w:val="22"/>
        </w:rPr>
      </w:pPr>
      <w:r w:rsidRPr="00417654">
        <w:rPr>
          <w:rFonts w:ascii="Arial" w:eastAsia="TimesNewRomanPSMT" w:hAnsi="Arial" w:cs="Arial"/>
          <w:bCs/>
          <w:iCs/>
          <w:sz w:val="22"/>
          <w:szCs w:val="22"/>
        </w:rPr>
        <w:t>понуда садржи друге недостатке због којих није могуће утврдити стварну садржину понуде или није могуће упоредити је са другим понудама.</w:t>
      </w:r>
    </w:p>
    <w:p w14:paraId="18A6321F" w14:textId="77777777" w:rsidR="001B4091" w:rsidRPr="00417654" w:rsidRDefault="00DC07AC" w:rsidP="006F1937">
      <w:pPr>
        <w:pStyle w:val="Standard"/>
        <w:spacing w:before="0"/>
        <w:rPr>
          <w:rFonts w:ascii="Arial" w:hAnsi="Arial" w:cs="Arial"/>
          <w:sz w:val="22"/>
          <w:szCs w:val="22"/>
        </w:rPr>
      </w:pPr>
      <w:r w:rsidRPr="00417654">
        <w:rPr>
          <w:rFonts w:ascii="Arial" w:hAnsi="Arial" w:cs="Arial"/>
          <w:sz w:val="22"/>
          <w:szCs w:val="22"/>
        </w:rPr>
        <w:t xml:space="preserve">Наручилац ће донети </w:t>
      </w:r>
      <w:r w:rsidR="006F1937" w:rsidRPr="00417654">
        <w:rPr>
          <w:rFonts w:ascii="Arial" w:hAnsi="Arial" w:cs="Arial"/>
          <w:sz w:val="22"/>
          <w:szCs w:val="22"/>
        </w:rPr>
        <w:t>О</w:t>
      </w:r>
      <w:r w:rsidRPr="00417654">
        <w:rPr>
          <w:rFonts w:ascii="Arial" w:hAnsi="Arial" w:cs="Arial"/>
          <w:sz w:val="22"/>
          <w:szCs w:val="22"/>
        </w:rPr>
        <w:t>длуку о обустави поступка јавне набавке</w:t>
      </w:r>
      <w:r w:rsidR="00101AB0" w:rsidRPr="00417654">
        <w:rPr>
          <w:rFonts w:ascii="Arial" w:hAnsi="Arial" w:cs="Arial"/>
          <w:sz w:val="22"/>
          <w:szCs w:val="22"/>
        </w:rPr>
        <w:t>,</w:t>
      </w:r>
      <w:r w:rsidRPr="00417654">
        <w:rPr>
          <w:rFonts w:ascii="Arial" w:hAnsi="Arial" w:cs="Arial"/>
          <w:sz w:val="22"/>
          <w:szCs w:val="22"/>
        </w:rPr>
        <w:t xml:space="preserve"> у складу са чланом 109. Закона.</w:t>
      </w:r>
    </w:p>
    <w:p w14:paraId="3ADD7C25" w14:textId="77777777" w:rsidR="00D729CE" w:rsidRPr="00417654" w:rsidRDefault="00D729CE">
      <w:pPr>
        <w:pStyle w:val="ListParagraph"/>
        <w:spacing w:after="0" w:line="240" w:lineRule="auto"/>
        <w:ind w:left="0"/>
        <w:rPr>
          <w:rFonts w:ascii="Arial" w:eastAsia="TimesNewRomanPSMT" w:hAnsi="Arial" w:cs="Arial"/>
          <w:bCs/>
          <w:iCs/>
          <w:sz w:val="22"/>
          <w:szCs w:val="22"/>
        </w:rPr>
      </w:pPr>
    </w:p>
    <w:p w14:paraId="5DF069B6"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r w:rsidRPr="00417654">
        <w:rPr>
          <w:rFonts w:ascii="Arial" w:hAnsi="Arial" w:cs="Arial"/>
          <w:sz w:val="22"/>
          <w:szCs w:val="22"/>
        </w:rPr>
        <w:t xml:space="preserve">6.23. </w:t>
      </w:r>
      <w:r w:rsidR="00DC07AC" w:rsidRPr="00417654">
        <w:rPr>
          <w:rFonts w:ascii="Arial" w:hAnsi="Arial" w:cs="Arial"/>
          <w:sz w:val="22"/>
          <w:szCs w:val="22"/>
        </w:rPr>
        <w:t xml:space="preserve">Рок за доношење Одлуке о додели </w:t>
      </w:r>
      <w:r w:rsidR="009F573D" w:rsidRPr="00417654">
        <w:rPr>
          <w:rFonts w:ascii="Arial" w:hAnsi="Arial" w:cs="Arial"/>
          <w:sz w:val="22"/>
          <w:szCs w:val="22"/>
        </w:rPr>
        <w:t>У</w:t>
      </w:r>
      <w:r w:rsidR="00DC07AC" w:rsidRPr="00417654">
        <w:rPr>
          <w:rFonts w:ascii="Arial" w:hAnsi="Arial" w:cs="Arial"/>
          <w:sz w:val="22"/>
          <w:szCs w:val="22"/>
        </w:rPr>
        <w:t>говора/обустави</w:t>
      </w:r>
    </w:p>
    <w:p w14:paraId="6B1455E3" w14:textId="77777777" w:rsidR="001B4091" w:rsidRPr="00417654" w:rsidRDefault="00DC07AC">
      <w:pPr>
        <w:pStyle w:val="KDParagraf"/>
        <w:spacing w:before="0"/>
        <w:rPr>
          <w:rFonts w:ascii="Arial" w:hAnsi="Arial" w:cs="Arial"/>
          <w:sz w:val="22"/>
          <w:szCs w:val="22"/>
        </w:rPr>
      </w:pPr>
      <w:r w:rsidRPr="00417654">
        <w:rPr>
          <w:rFonts w:ascii="Arial" w:eastAsia="TimesNewRomanPSMT" w:hAnsi="Arial" w:cs="Arial"/>
          <w:sz w:val="22"/>
          <w:szCs w:val="22"/>
        </w:rPr>
        <w:t xml:space="preserve">Наручилац ће </w:t>
      </w:r>
      <w:r w:rsidR="009F573D" w:rsidRPr="00417654">
        <w:rPr>
          <w:rFonts w:ascii="Arial" w:eastAsia="TimesNewRomanPSMT" w:hAnsi="Arial" w:cs="Arial"/>
          <w:sz w:val="22"/>
          <w:szCs w:val="22"/>
        </w:rPr>
        <w:t>О</w:t>
      </w:r>
      <w:r w:rsidRPr="00417654">
        <w:rPr>
          <w:rFonts w:ascii="Arial" w:eastAsia="TimesNewRomanPSMT" w:hAnsi="Arial" w:cs="Arial"/>
          <w:sz w:val="22"/>
          <w:szCs w:val="22"/>
        </w:rPr>
        <w:t xml:space="preserve">длуку о додели </w:t>
      </w:r>
      <w:r w:rsidR="009F573D" w:rsidRPr="00417654">
        <w:rPr>
          <w:rFonts w:ascii="Arial" w:eastAsia="TimesNewRomanPSMT" w:hAnsi="Arial" w:cs="Arial"/>
          <w:sz w:val="22"/>
          <w:szCs w:val="22"/>
        </w:rPr>
        <w:t>У</w:t>
      </w:r>
      <w:r w:rsidRPr="00417654">
        <w:rPr>
          <w:rFonts w:ascii="Arial" w:eastAsia="TimesNewRomanPSMT" w:hAnsi="Arial" w:cs="Arial"/>
          <w:sz w:val="22"/>
          <w:szCs w:val="22"/>
        </w:rPr>
        <w:t>говора</w:t>
      </w:r>
      <w:r w:rsidRPr="00417654">
        <w:rPr>
          <w:rFonts w:ascii="Arial" w:eastAsia="TimesNewRomanPSMT" w:hAnsi="Arial" w:cs="Arial"/>
          <w:i/>
          <w:sz w:val="22"/>
          <w:szCs w:val="22"/>
        </w:rPr>
        <w:t>/обустави поступка</w:t>
      </w:r>
      <w:r w:rsidR="00B82421" w:rsidRPr="00417654">
        <w:rPr>
          <w:rFonts w:ascii="Arial" w:eastAsia="TimesNewRomanPSMT" w:hAnsi="Arial" w:cs="Arial"/>
          <w:i/>
          <w:sz w:val="22"/>
          <w:szCs w:val="22"/>
        </w:rPr>
        <w:t>,</w:t>
      </w:r>
      <w:r w:rsidRPr="00417654">
        <w:rPr>
          <w:rFonts w:ascii="Arial" w:eastAsia="TimesNewRomanPSMT" w:hAnsi="Arial" w:cs="Arial"/>
          <w:sz w:val="22"/>
          <w:szCs w:val="22"/>
        </w:rPr>
        <w:t xml:space="preserve"> донети у року од максимално </w:t>
      </w:r>
      <w:r w:rsidRPr="00417654">
        <w:rPr>
          <w:rFonts w:ascii="Arial" w:eastAsia="TimesNewRomanPSMT" w:hAnsi="Arial" w:cs="Arial"/>
          <w:sz w:val="22"/>
          <w:szCs w:val="22"/>
          <w:shd w:val="clear" w:color="auto" w:fill="FFFFFF"/>
        </w:rPr>
        <w:t xml:space="preserve">25 (двадесетпет) </w:t>
      </w:r>
      <w:r w:rsidRPr="00417654">
        <w:rPr>
          <w:rFonts w:ascii="Arial" w:eastAsia="TimesNewRomanPSMT" w:hAnsi="Arial" w:cs="Arial"/>
          <w:sz w:val="22"/>
          <w:szCs w:val="22"/>
        </w:rPr>
        <w:t>дана од дана јавног отварања понуда.</w:t>
      </w:r>
    </w:p>
    <w:p w14:paraId="062FDF74" w14:textId="77777777" w:rsidR="001B4091" w:rsidRPr="00417654" w:rsidRDefault="00DC07AC">
      <w:pPr>
        <w:pStyle w:val="KDParagraf"/>
        <w:spacing w:before="0"/>
        <w:rPr>
          <w:rFonts w:ascii="Arial" w:hAnsi="Arial" w:cs="Arial"/>
          <w:sz w:val="22"/>
          <w:szCs w:val="22"/>
        </w:rPr>
      </w:pPr>
      <w:r w:rsidRPr="00417654">
        <w:rPr>
          <w:rFonts w:ascii="Arial" w:eastAsia="TimesNewRomanPSMT" w:hAnsi="Arial" w:cs="Arial"/>
          <w:sz w:val="22"/>
          <w:szCs w:val="22"/>
        </w:rPr>
        <w:t xml:space="preserve">Одлуку о додели </w:t>
      </w:r>
      <w:r w:rsidR="009F573D" w:rsidRPr="00417654">
        <w:rPr>
          <w:rFonts w:ascii="Arial" w:eastAsia="TimesNewRomanPSMT" w:hAnsi="Arial" w:cs="Arial"/>
          <w:sz w:val="22"/>
          <w:szCs w:val="22"/>
        </w:rPr>
        <w:t>У</w:t>
      </w:r>
      <w:r w:rsidRPr="00417654">
        <w:rPr>
          <w:rFonts w:ascii="Arial" w:eastAsia="TimesNewRomanPSMT" w:hAnsi="Arial" w:cs="Arial"/>
          <w:sz w:val="22"/>
          <w:szCs w:val="22"/>
        </w:rPr>
        <w:t>говора/обустави поступка</w:t>
      </w:r>
      <w:r w:rsidR="009F573D" w:rsidRPr="00417654">
        <w:rPr>
          <w:rFonts w:ascii="Arial" w:eastAsia="TimesNewRomanPSMT" w:hAnsi="Arial" w:cs="Arial"/>
          <w:sz w:val="22"/>
          <w:szCs w:val="22"/>
        </w:rPr>
        <w:t>,</w:t>
      </w:r>
      <w:r w:rsidRPr="00417654">
        <w:rPr>
          <w:rFonts w:ascii="Arial" w:eastAsia="TimesNewRomanPSMT" w:hAnsi="Arial" w:cs="Arial"/>
          <w:sz w:val="22"/>
          <w:szCs w:val="22"/>
        </w:rPr>
        <w:t xml:space="preserve"> Наручилац ће објавити на Порталу јавних набавки и на својој интернет страници</w:t>
      </w:r>
      <w:r w:rsidR="00ED4854" w:rsidRPr="00417654">
        <w:rPr>
          <w:rFonts w:ascii="Arial" w:eastAsia="TimesNewRomanPSMT" w:hAnsi="Arial" w:cs="Arial"/>
          <w:sz w:val="22"/>
          <w:szCs w:val="22"/>
        </w:rPr>
        <w:t>,</w:t>
      </w:r>
      <w:r w:rsidRPr="00417654">
        <w:rPr>
          <w:rFonts w:ascii="Arial" w:eastAsia="TimesNewRomanPSMT" w:hAnsi="Arial" w:cs="Arial"/>
          <w:sz w:val="22"/>
          <w:szCs w:val="22"/>
        </w:rPr>
        <w:t xml:space="preserve"> у року од 3 (три) дана од дана доношења.</w:t>
      </w:r>
    </w:p>
    <w:p w14:paraId="759C0D86" w14:textId="77777777" w:rsidR="001B4091" w:rsidRPr="00417654" w:rsidRDefault="001B4091">
      <w:pPr>
        <w:pStyle w:val="KDParagraf"/>
        <w:spacing w:before="0"/>
        <w:rPr>
          <w:rFonts w:ascii="Arial" w:eastAsia="TimesNewRomanPSMT" w:hAnsi="Arial" w:cs="Arial"/>
          <w:sz w:val="22"/>
          <w:szCs w:val="22"/>
        </w:rPr>
      </w:pPr>
    </w:p>
    <w:p w14:paraId="7EBFCA35"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30" w:name="_Toc441651607"/>
      <w:bookmarkStart w:id="231" w:name="_Toc442559918"/>
      <w:r w:rsidRPr="00417654">
        <w:rPr>
          <w:rFonts w:ascii="Arial" w:hAnsi="Arial" w:cs="Arial"/>
          <w:sz w:val="22"/>
          <w:szCs w:val="22"/>
        </w:rPr>
        <w:t xml:space="preserve">6.24. </w:t>
      </w:r>
      <w:r w:rsidR="00DC07AC" w:rsidRPr="00417654">
        <w:rPr>
          <w:rFonts w:ascii="Arial" w:hAnsi="Arial" w:cs="Arial"/>
          <w:sz w:val="22"/>
          <w:szCs w:val="22"/>
          <w:lang w:val="ru-RU"/>
        </w:rPr>
        <w:t>Н</w:t>
      </w:r>
      <w:r w:rsidR="00DC07AC" w:rsidRPr="00417654">
        <w:rPr>
          <w:rFonts w:ascii="Arial" w:hAnsi="Arial" w:cs="Arial"/>
          <w:sz w:val="22"/>
          <w:szCs w:val="22"/>
        </w:rPr>
        <w:t>егативне референце</w:t>
      </w:r>
      <w:bookmarkEnd w:id="230"/>
      <w:bookmarkEnd w:id="231"/>
    </w:p>
    <w:p w14:paraId="1EBD4F43" w14:textId="77777777" w:rsidR="001B4091" w:rsidRPr="00417654" w:rsidRDefault="00DC07AC">
      <w:pPr>
        <w:pStyle w:val="Standard"/>
        <w:spacing w:before="0"/>
        <w:rPr>
          <w:rFonts w:ascii="Arial" w:hAnsi="Arial" w:cs="Arial"/>
          <w:sz w:val="22"/>
          <w:szCs w:val="22"/>
        </w:rPr>
      </w:pPr>
      <w:r w:rsidRPr="00417654">
        <w:rPr>
          <w:rFonts w:ascii="Arial" w:hAnsi="Arial" w:cs="Arial"/>
          <w:sz w:val="22"/>
          <w:szCs w:val="22"/>
          <w:lang w:val="ru-RU"/>
        </w:rPr>
        <w:t xml:space="preserve">Наручилац може одбити понуду уколико поседује доказ да је </w:t>
      </w:r>
      <w:r w:rsidR="00ED4854" w:rsidRPr="00417654">
        <w:rPr>
          <w:rFonts w:ascii="Arial" w:hAnsi="Arial" w:cs="Arial"/>
          <w:sz w:val="22"/>
          <w:szCs w:val="22"/>
          <w:lang w:val="ru-RU"/>
        </w:rPr>
        <w:t>П</w:t>
      </w:r>
      <w:r w:rsidRPr="00417654">
        <w:rPr>
          <w:rFonts w:ascii="Arial" w:hAnsi="Arial" w:cs="Arial"/>
          <w:sz w:val="22"/>
          <w:szCs w:val="22"/>
          <w:lang w:val="ru-RU"/>
        </w:rPr>
        <w:t>онуђач у претходне три године пре објављивања позива за подношење понуда, у поступку јавне набавке:</w:t>
      </w:r>
    </w:p>
    <w:p w14:paraId="5F96887E" w14:textId="77777777" w:rsidR="001B4091" w:rsidRPr="00417654" w:rsidRDefault="00DC07AC" w:rsidP="00131FE1">
      <w:pPr>
        <w:pStyle w:val="KDNabrajanje"/>
        <w:numPr>
          <w:ilvl w:val="0"/>
          <w:numId w:val="46"/>
        </w:numPr>
        <w:spacing w:before="0"/>
        <w:rPr>
          <w:rFonts w:ascii="Arial" w:hAnsi="Arial" w:cs="Arial"/>
          <w:sz w:val="22"/>
          <w:szCs w:val="22"/>
        </w:rPr>
      </w:pPr>
      <w:r w:rsidRPr="00417654">
        <w:rPr>
          <w:rFonts w:ascii="Arial" w:hAnsi="Arial" w:cs="Arial"/>
          <w:sz w:val="22"/>
          <w:szCs w:val="22"/>
        </w:rPr>
        <w:t>поступао супротно забрани из чл. 23. и 25. Закона;</w:t>
      </w:r>
    </w:p>
    <w:p w14:paraId="2CFF2ABB" w14:textId="77777777" w:rsidR="001B4091" w:rsidRPr="00417654" w:rsidRDefault="00DC07AC" w:rsidP="00131FE1">
      <w:pPr>
        <w:pStyle w:val="KDNabrajanje"/>
        <w:numPr>
          <w:ilvl w:val="0"/>
          <w:numId w:val="46"/>
        </w:numPr>
        <w:spacing w:before="0"/>
        <w:rPr>
          <w:rFonts w:ascii="Arial" w:hAnsi="Arial" w:cs="Arial"/>
          <w:sz w:val="22"/>
          <w:szCs w:val="22"/>
        </w:rPr>
      </w:pPr>
      <w:r w:rsidRPr="00417654">
        <w:rPr>
          <w:rFonts w:ascii="Arial" w:hAnsi="Arial" w:cs="Arial"/>
          <w:sz w:val="22"/>
          <w:szCs w:val="22"/>
        </w:rPr>
        <w:t>учинио повреду конкуренције;</w:t>
      </w:r>
    </w:p>
    <w:p w14:paraId="5417236C" w14:textId="77777777" w:rsidR="001B4091" w:rsidRPr="00417654" w:rsidRDefault="00DC07AC" w:rsidP="00131FE1">
      <w:pPr>
        <w:pStyle w:val="KDNabrajanje"/>
        <w:numPr>
          <w:ilvl w:val="0"/>
          <w:numId w:val="46"/>
        </w:numPr>
        <w:spacing w:before="0"/>
        <w:rPr>
          <w:rFonts w:ascii="Arial" w:hAnsi="Arial" w:cs="Arial"/>
          <w:sz w:val="22"/>
          <w:szCs w:val="22"/>
        </w:rPr>
      </w:pPr>
      <w:r w:rsidRPr="00417654">
        <w:rPr>
          <w:rFonts w:ascii="Arial" w:hAnsi="Arial" w:cs="Arial"/>
          <w:sz w:val="22"/>
          <w:szCs w:val="22"/>
        </w:rPr>
        <w:t xml:space="preserve">доставио неистините податке у понуди или без оправданих разлога одбио да закључи </w:t>
      </w:r>
      <w:r w:rsidR="00AC7039" w:rsidRPr="00417654">
        <w:rPr>
          <w:rFonts w:ascii="Arial" w:hAnsi="Arial" w:cs="Arial"/>
          <w:sz w:val="22"/>
          <w:szCs w:val="22"/>
        </w:rPr>
        <w:t>У</w:t>
      </w:r>
      <w:r w:rsidRPr="00417654">
        <w:rPr>
          <w:rFonts w:ascii="Arial" w:hAnsi="Arial" w:cs="Arial"/>
          <w:sz w:val="22"/>
          <w:szCs w:val="22"/>
        </w:rPr>
        <w:t xml:space="preserve">говор о јавној набавци, након што му је </w:t>
      </w:r>
      <w:r w:rsidR="00AC7039" w:rsidRPr="00417654">
        <w:rPr>
          <w:rFonts w:ascii="Arial" w:hAnsi="Arial" w:cs="Arial"/>
          <w:sz w:val="22"/>
          <w:szCs w:val="22"/>
        </w:rPr>
        <w:t>У</w:t>
      </w:r>
      <w:r w:rsidRPr="00417654">
        <w:rPr>
          <w:rFonts w:ascii="Arial" w:hAnsi="Arial" w:cs="Arial"/>
          <w:sz w:val="22"/>
          <w:szCs w:val="22"/>
        </w:rPr>
        <w:t>говор додељен;</w:t>
      </w:r>
    </w:p>
    <w:p w14:paraId="16B6B7C2" w14:textId="77777777" w:rsidR="001B4091" w:rsidRPr="00417654" w:rsidRDefault="00DC07AC" w:rsidP="00131FE1">
      <w:pPr>
        <w:pStyle w:val="KDNabrajanje"/>
        <w:numPr>
          <w:ilvl w:val="0"/>
          <w:numId w:val="46"/>
        </w:numPr>
        <w:spacing w:before="0"/>
        <w:rPr>
          <w:rFonts w:ascii="Arial" w:hAnsi="Arial" w:cs="Arial"/>
          <w:sz w:val="22"/>
          <w:szCs w:val="22"/>
        </w:rPr>
      </w:pPr>
      <w:r w:rsidRPr="00417654">
        <w:rPr>
          <w:rFonts w:ascii="Arial" w:hAnsi="Arial" w:cs="Arial"/>
          <w:sz w:val="22"/>
          <w:szCs w:val="22"/>
        </w:rPr>
        <w:t>одбио да достави доказе и средства обезбеђења</w:t>
      </w:r>
      <w:r w:rsidR="00AC7039" w:rsidRPr="00417654">
        <w:rPr>
          <w:rFonts w:ascii="Arial" w:hAnsi="Arial" w:cs="Arial"/>
          <w:sz w:val="22"/>
          <w:szCs w:val="22"/>
        </w:rPr>
        <w:t>,</w:t>
      </w:r>
      <w:r w:rsidRPr="00417654">
        <w:rPr>
          <w:rFonts w:ascii="Arial" w:hAnsi="Arial" w:cs="Arial"/>
          <w:sz w:val="22"/>
          <w:szCs w:val="22"/>
        </w:rPr>
        <w:t xml:space="preserve"> на шта се у понуди обавезао.</w:t>
      </w:r>
    </w:p>
    <w:p w14:paraId="7AB458ED" w14:textId="77777777" w:rsidR="00AC7039"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Наручилац може одбити понуду уколико поседује доказ који потврђује да </w:t>
      </w:r>
      <w:r w:rsidR="00AC7039" w:rsidRPr="00417654">
        <w:rPr>
          <w:rFonts w:ascii="Arial" w:hAnsi="Arial" w:cs="Arial"/>
          <w:sz w:val="22"/>
          <w:szCs w:val="22"/>
          <w:lang w:val="ru-RU"/>
        </w:rPr>
        <w:t>П</w:t>
      </w:r>
      <w:r w:rsidRPr="00417654">
        <w:rPr>
          <w:rFonts w:ascii="Arial" w:hAnsi="Arial" w:cs="Arial"/>
          <w:sz w:val="22"/>
          <w:szCs w:val="22"/>
          <w:lang w:val="ru-RU"/>
        </w:rPr>
        <w:t xml:space="preserve">онуђач није испуњавао своје обавезе по раније закљученим </w:t>
      </w:r>
      <w:r w:rsidR="00AC7039" w:rsidRPr="00417654">
        <w:rPr>
          <w:rFonts w:ascii="Arial" w:hAnsi="Arial" w:cs="Arial"/>
          <w:sz w:val="22"/>
          <w:szCs w:val="22"/>
          <w:lang w:val="ru-RU"/>
        </w:rPr>
        <w:t>У</w:t>
      </w:r>
      <w:r w:rsidRPr="00417654">
        <w:rPr>
          <w:rFonts w:ascii="Arial" w:hAnsi="Arial" w:cs="Arial"/>
          <w:sz w:val="22"/>
          <w:szCs w:val="22"/>
          <w:lang w:val="ru-RU"/>
        </w:rPr>
        <w:t>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14:paraId="73C478ED" w14:textId="77777777" w:rsidR="006D544C" w:rsidRPr="00417654" w:rsidRDefault="006D544C">
      <w:pPr>
        <w:pStyle w:val="KDParagraf"/>
        <w:spacing w:before="0"/>
        <w:rPr>
          <w:rFonts w:ascii="Arial" w:hAnsi="Arial" w:cs="Arial"/>
          <w:sz w:val="22"/>
          <w:szCs w:val="22"/>
        </w:rPr>
      </w:pPr>
    </w:p>
    <w:p w14:paraId="53600D9D"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Доказ наведеног може бити:</w:t>
      </w:r>
    </w:p>
    <w:p w14:paraId="26F72112"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правоснажна судска одлука или коначна одлука другог надлежног органа;</w:t>
      </w:r>
    </w:p>
    <w:p w14:paraId="71BC6BA1"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исправа о реализованом средству обезбеђења испуњења обавеза у поступку јавне набавке или испуњења уговорних обавеза;</w:t>
      </w:r>
    </w:p>
    <w:p w14:paraId="6479F340"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исправа о наплаћеној уговорној казни;</w:t>
      </w:r>
    </w:p>
    <w:p w14:paraId="3575D084"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рекламације потрошача, односно корисника, ако нису отклоњене у уговореном року;</w:t>
      </w:r>
    </w:p>
    <w:p w14:paraId="03CD31DF"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 xml:space="preserve">изјава о раскиду </w:t>
      </w:r>
      <w:r w:rsidR="00AC7039" w:rsidRPr="00417654">
        <w:rPr>
          <w:rFonts w:ascii="Arial" w:hAnsi="Arial" w:cs="Arial"/>
          <w:sz w:val="22"/>
          <w:szCs w:val="22"/>
        </w:rPr>
        <w:t>У</w:t>
      </w:r>
      <w:r w:rsidRPr="00417654">
        <w:rPr>
          <w:rFonts w:ascii="Arial" w:hAnsi="Arial" w:cs="Arial"/>
          <w:sz w:val="22"/>
          <w:szCs w:val="22"/>
        </w:rPr>
        <w:t xml:space="preserve">говора због неиспуњења битних елемената </w:t>
      </w:r>
      <w:r w:rsidR="00AC7039" w:rsidRPr="00417654">
        <w:rPr>
          <w:rFonts w:ascii="Arial" w:hAnsi="Arial" w:cs="Arial"/>
          <w:sz w:val="22"/>
          <w:szCs w:val="22"/>
        </w:rPr>
        <w:t>У</w:t>
      </w:r>
      <w:r w:rsidRPr="00417654">
        <w:rPr>
          <w:rFonts w:ascii="Arial" w:hAnsi="Arial" w:cs="Arial"/>
          <w:sz w:val="22"/>
          <w:szCs w:val="22"/>
        </w:rPr>
        <w:t>говора</w:t>
      </w:r>
      <w:r w:rsidR="00AC7039" w:rsidRPr="00417654">
        <w:rPr>
          <w:rFonts w:ascii="Arial" w:hAnsi="Arial" w:cs="Arial"/>
          <w:sz w:val="22"/>
          <w:szCs w:val="22"/>
        </w:rPr>
        <w:t>,</w:t>
      </w:r>
      <w:r w:rsidRPr="00417654">
        <w:rPr>
          <w:rFonts w:ascii="Arial" w:hAnsi="Arial" w:cs="Arial"/>
          <w:sz w:val="22"/>
          <w:szCs w:val="22"/>
        </w:rPr>
        <w:t xml:space="preserve"> дата на начин и под условима предвиђеним законом којим се уређују облигациони односи;</w:t>
      </w:r>
    </w:p>
    <w:p w14:paraId="71FEEA49"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 xml:space="preserve">доказ о ангажовању на извршењу </w:t>
      </w:r>
      <w:r w:rsidR="00AC7039" w:rsidRPr="00417654">
        <w:rPr>
          <w:rFonts w:ascii="Arial" w:hAnsi="Arial" w:cs="Arial"/>
          <w:sz w:val="22"/>
          <w:szCs w:val="22"/>
        </w:rPr>
        <w:t>У</w:t>
      </w:r>
      <w:r w:rsidRPr="00417654">
        <w:rPr>
          <w:rFonts w:ascii="Arial" w:hAnsi="Arial" w:cs="Arial"/>
          <w:sz w:val="22"/>
          <w:szCs w:val="22"/>
        </w:rPr>
        <w:t xml:space="preserve">говора о јавној набавци лица која нису означена у понуди као подизвођачи, односно чланови групе </w:t>
      </w:r>
      <w:r w:rsidR="00AC7039" w:rsidRPr="00417654">
        <w:rPr>
          <w:rFonts w:ascii="Arial" w:hAnsi="Arial" w:cs="Arial"/>
          <w:sz w:val="22"/>
          <w:szCs w:val="22"/>
        </w:rPr>
        <w:t>П</w:t>
      </w:r>
      <w:r w:rsidRPr="00417654">
        <w:rPr>
          <w:rFonts w:ascii="Arial" w:hAnsi="Arial" w:cs="Arial"/>
          <w:sz w:val="22"/>
          <w:szCs w:val="22"/>
        </w:rPr>
        <w:t>онуђача;</w:t>
      </w:r>
    </w:p>
    <w:p w14:paraId="5B6EEE26"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други одговарајући доказ примерен предмету јавне набавке</w:t>
      </w:r>
      <w:r w:rsidR="00AC7039" w:rsidRPr="00417654">
        <w:rPr>
          <w:rFonts w:ascii="Arial" w:hAnsi="Arial" w:cs="Arial"/>
          <w:sz w:val="22"/>
          <w:szCs w:val="22"/>
        </w:rPr>
        <w:t>,</w:t>
      </w:r>
      <w:r w:rsidRPr="00417654">
        <w:rPr>
          <w:rFonts w:ascii="Arial" w:hAnsi="Arial" w:cs="Arial"/>
          <w:sz w:val="22"/>
          <w:szCs w:val="22"/>
        </w:rPr>
        <w:t xml:space="preserve"> који се односи на </w:t>
      </w:r>
      <w:r w:rsidRPr="00417654">
        <w:rPr>
          <w:rFonts w:ascii="Arial" w:hAnsi="Arial" w:cs="Arial"/>
          <w:sz w:val="22"/>
          <w:szCs w:val="22"/>
        </w:rPr>
        <w:lastRenderedPageBreak/>
        <w:t xml:space="preserve">испуњење обавеза у ранијим поступцима јавне набавке или по раније закљученим </w:t>
      </w:r>
      <w:r w:rsidR="00AC7039" w:rsidRPr="00417654">
        <w:rPr>
          <w:rFonts w:ascii="Arial" w:hAnsi="Arial" w:cs="Arial"/>
          <w:sz w:val="22"/>
          <w:szCs w:val="22"/>
        </w:rPr>
        <w:t>У</w:t>
      </w:r>
      <w:r w:rsidRPr="00417654">
        <w:rPr>
          <w:rFonts w:ascii="Arial" w:hAnsi="Arial" w:cs="Arial"/>
          <w:sz w:val="22"/>
          <w:szCs w:val="22"/>
        </w:rPr>
        <w:t>говорима о јавним набавкама.</w:t>
      </w:r>
    </w:p>
    <w:p w14:paraId="49B31CEB" w14:textId="77777777" w:rsidR="00AC7039" w:rsidRPr="00417654" w:rsidRDefault="00AC7039">
      <w:pPr>
        <w:pStyle w:val="KDParagraf"/>
        <w:spacing w:before="0"/>
        <w:rPr>
          <w:rFonts w:ascii="Arial" w:hAnsi="Arial" w:cs="Arial"/>
          <w:sz w:val="22"/>
          <w:szCs w:val="22"/>
          <w:lang w:val="ru-RU"/>
        </w:rPr>
      </w:pPr>
    </w:p>
    <w:p w14:paraId="77693989"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Наручилац може одбити понуду ако поседује доказ из става 3. тачка 1) члана 82. </w:t>
      </w:r>
      <w:r w:rsidRPr="00417654">
        <w:rPr>
          <w:rFonts w:ascii="Arial" w:hAnsi="Arial" w:cs="Arial"/>
          <w:sz w:val="22"/>
          <w:szCs w:val="22"/>
        </w:rPr>
        <w:t xml:space="preserve">Закона, који се односи на поступак који је спровео или </w:t>
      </w:r>
      <w:r w:rsidR="00950D3E" w:rsidRPr="00417654">
        <w:rPr>
          <w:rFonts w:ascii="Arial" w:hAnsi="Arial" w:cs="Arial"/>
          <w:sz w:val="22"/>
          <w:szCs w:val="22"/>
        </w:rPr>
        <w:t>У</w:t>
      </w:r>
      <w:r w:rsidRPr="00417654">
        <w:rPr>
          <w:rFonts w:ascii="Arial" w:hAnsi="Arial" w:cs="Arial"/>
          <w:sz w:val="22"/>
          <w:szCs w:val="22"/>
        </w:rPr>
        <w:t>говор који је закључио и други наручилац</w:t>
      </w:r>
      <w:r w:rsidR="00950D3E" w:rsidRPr="00417654">
        <w:rPr>
          <w:rFonts w:ascii="Arial" w:hAnsi="Arial" w:cs="Arial"/>
          <w:sz w:val="22"/>
          <w:szCs w:val="22"/>
        </w:rPr>
        <w:t>,</w:t>
      </w:r>
      <w:r w:rsidRPr="00417654">
        <w:rPr>
          <w:rFonts w:ascii="Arial" w:hAnsi="Arial" w:cs="Arial"/>
          <w:sz w:val="22"/>
          <w:szCs w:val="22"/>
        </w:rPr>
        <w:t xml:space="preserve"> ако је предмет јавне набавке истоврсан.</w:t>
      </w:r>
    </w:p>
    <w:p w14:paraId="1AD138A1" w14:textId="77777777" w:rsidR="00D729CE" w:rsidRPr="00417654" w:rsidRDefault="00DC07AC">
      <w:pPr>
        <w:pStyle w:val="KDParagraf"/>
        <w:spacing w:before="0"/>
        <w:rPr>
          <w:rFonts w:ascii="Arial" w:hAnsi="Arial" w:cs="Arial"/>
          <w:sz w:val="22"/>
          <w:szCs w:val="22"/>
          <w:lang w:bidi="en-US"/>
        </w:rPr>
      </w:pPr>
      <w:r w:rsidRPr="00417654">
        <w:rPr>
          <w:rFonts w:ascii="Arial" w:hAnsi="Arial" w:cs="Arial"/>
          <w:sz w:val="22"/>
          <w:szCs w:val="22"/>
          <w:lang w:bidi="en-US"/>
        </w:rPr>
        <w:t xml:space="preserve">Наручилац </w:t>
      </w:r>
      <w:r w:rsidRPr="00417654">
        <w:rPr>
          <w:rFonts w:ascii="Arial" w:hAnsi="Arial" w:cs="Arial"/>
          <w:sz w:val="22"/>
          <w:szCs w:val="22"/>
          <w:shd w:val="clear" w:color="auto" w:fill="FFFFFF"/>
          <w:lang w:bidi="en-US"/>
        </w:rPr>
        <w:t xml:space="preserve">може </w:t>
      </w:r>
      <w:r w:rsidRPr="00417654">
        <w:rPr>
          <w:rFonts w:ascii="Arial" w:hAnsi="Arial" w:cs="Arial"/>
          <w:sz w:val="22"/>
          <w:szCs w:val="22"/>
          <w:lang w:bidi="en-US"/>
        </w:rPr>
        <w:t xml:space="preserve">поступити на наведене начине и у случају заједничке понуде групе </w:t>
      </w:r>
      <w:r w:rsidR="00950D3E" w:rsidRPr="00417654">
        <w:rPr>
          <w:rFonts w:ascii="Arial" w:hAnsi="Arial" w:cs="Arial"/>
          <w:sz w:val="22"/>
          <w:szCs w:val="22"/>
          <w:lang w:bidi="en-US"/>
        </w:rPr>
        <w:t>П</w:t>
      </w:r>
      <w:r w:rsidRPr="00417654">
        <w:rPr>
          <w:rFonts w:ascii="Arial" w:hAnsi="Arial" w:cs="Arial"/>
          <w:sz w:val="22"/>
          <w:szCs w:val="22"/>
          <w:lang w:bidi="en-US"/>
        </w:rPr>
        <w:t>онуђача</w:t>
      </w:r>
      <w:r w:rsidR="00A95147" w:rsidRPr="00417654">
        <w:rPr>
          <w:rFonts w:ascii="Arial" w:hAnsi="Arial" w:cs="Arial"/>
          <w:sz w:val="22"/>
          <w:szCs w:val="22"/>
          <w:lang w:bidi="en-US"/>
        </w:rPr>
        <w:t>,</w:t>
      </w:r>
      <w:r w:rsidRPr="00417654">
        <w:rPr>
          <w:rFonts w:ascii="Arial" w:hAnsi="Arial" w:cs="Arial"/>
          <w:sz w:val="22"/>
          <w:szCs w:val="22"/>
          <w:lang w:bidi="en-US"/>
        </w:rPr>
        <w:t xml:space="preserve"> уколико утврди да постоје напред наведени докази за једног или више чланова групе </w:t>
      </w:r>
      <w:r w:rsidR="00950D3E" w:rsidRPr="00417654">
        <w:rPr>
          <w:rFonts w:ascii="Arial" w:hAnsi="Arial" w:cs="Arial"/>
          <w:sz w:val="22"/>
          <w:szCs w:val="22"/>
          <w:lang w:bidi="en-US"/>
        </w:rPr>
        <w:t>П</w:t>
      </w:r>
      <w:r w:rsidRPr="00417654">
        <w:rPr>
          <w:rFonts w:ascii="Arial" w:hAnsi="Arial" w:cs="Arial"/>
          <w:sz w:val="22"/>
          <w:szCs w:val="22"/>
          <w:lang w:bidi="en-US"/>
        </w:rPr>
        <w:t>онуђача.</w:t>
      </w:r>
    </w:p>
    <w:p w14:paraId="677635B4" w14:textId="77777777" w:rsidR="00D729CE" w:rsidRPr="00417654" w:rsidRDefault="00D729CE">
      <w:pPr>
        <w:pStyle w:val="KDParagraf"/>
        <w:spacing w:before="0"/>
        <w:rPr>
          <w:rFonts w:ascii="Arial" w:hAnsi="Arial" w:cs="Arial"/>
          <w:sz w:val="22"/>
          <w:szCs w:val="22"/>
          <w:lang w:bidi="en-US"/>
        </w:rPr>
      </w:pPr>
    </w:p>
    <w:p w14:paraId="3CF72397"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32" w:name="_Toc441651608"/>
      <w:bookmarkStart w:id="233" w:name="_Toc442559919"/>
      <w:r w:rsidRPr="00417654">
        <w:rPr>
          <w:rFonts w:ascii="Arial" w:hAnsi="Arial" w:cs="Arial"/>
          <w:sz w:val="22"/>
          <w:szCs w:val="22"/>
        </w:rPr>
        <w:t xml:space="preserve">6.25. </w:t>
      </w:r>
      <w:r w:rsidR="00DC07AC" w:rsidRPr="00417654">
        <w:rPr>
          <w:rFonts w:ascii="Arial" w:hAnsi="Arial" w:cs="Arial"/>
          <w:sz w:val="22"/>
          <w:szCs w:val="22"/>
        </w:rPr>
        <w:t>Увид у документацију</w:t>
      </w:r>
      <w:bookmarkEnd w:id="232"/>
      <w:bookmarkEnd w:id="233"/>
    </w:p>
    <w:p w14:paraId="701D329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bidi="en-US"/>
        </w:rPr>
        <w:t xml:space="preserve">Понуђач има право да изврши увид у документацију о спроведеном поступку јавне набавке после доношења </w:t>
      </w:r>
      <w:r w:rsidR="00CE2708" w:rsidRPr="00417654">
        <w:rPr>
          <w:rFonts w:ascii="Arial" w:hAnsi="Arial" w:cs="Arial"/>
          <w:sz w:val="22"/>
          <w:szCs w:val="22"/>
          <w:lang w:bidi="en-US"/>
        </w:rPr>
        <w:t>О</w:t>
      </w:r>
      <w:r w:rsidRPr="00417654">
        <w:rPr>
          <w:rFonts w:ascii="Arial" w:hAnsi="Arial" w:cs="Arial"/>
          <w:sz w:val="22"/>
          <w:szCs w:val="22"/>
          <w:lang w:bidi="en-US"/>
        </w:rPr>
        <w:t xml:space="preserve">длуке о додели </w:t>
      </w:r>
      <w:r w:rsidR="00CE2708" w:rsidRPr="00417654">
        <w:rPr>
          <w:rFonts w:ascii="Arial" w:hAnsi="Arial" w:cs="Arial"/>
          <w:sz w:val="22"/>
          <w:szCs w:val="22"/>
          <w:lang w:bidi="en-US"/>
        </w:rPr>
        <w:t>У</w:t>
      </w:r>
      <w:r w:rsidRPr="00417654">
        <w:rPr>
          <w:rFonts w:ascii="Arial" w:hAnsi="Arial" w:cs="Arial"/>
          <w:sz w:val="22"/>
          <w:szCs w:val="22"/>
          <w:lang w:bidi="en-US"/>
        </w:rPr>
        <w:t xml:space="preserve">говора, односно </w:t>
      </w:r>
      <w:r w:rsidR="00CE2708" w:rsidRPr="00417654">
        <w:rPr>
          <w:rFonts w:ascii="Arial" w:hAnsi="Arial" w:cs="Arial"/>
          <w:sz w:val="22"/>
          <w:szCs w:val="22"/>
          <w:lang w:bidi="en-US"/>
        </w:rPr>
        <w:t>О</w:t>
      </w:r>
      <w:r w:rsidRPr="00417654">
        <w:rPr>
          <w:rFonts w:ascii="Arial" w:hAnsi="Arial" w:cs="Arial"/>
          <w:sz w:val="22"/>
          <w:szCs w:val="22"/>
          <w:lang w:bidi="en-US"/>
        </w:rPr>
        <w:t>длуке о обустави поступка</w:t>
      </w:r>
      <w:r w:rsidR="00A95147" w:rsidRPr="00417654">
        <w:rPr>
          <w:rFonts w:ascii="Arial" w:hAnsi="Arial" w:cs="Arial"/>
          <w:sz w:val="22"/>
          <w:szCs w:val="22"/>
          <w:lang w:bidi="en-US"/>
        </w:rPr>
        <w:t>,</w:t>
      </w:r>
      <w:r w:rsidRPr="00417654">
        <w:rPr>
          <w:rFonts w:ascii="Arial" w:hAnsi="Arial" w:cs="Arial"/>
          <w:sz w:val="22"/>
          <w:szCs w:val="22"/>
          <w:lang w:bidi="en-US"/>
        </w:rPr>
        <w:t xml:space="preserve"> о чему може поднети писмени захтев Наручиоцу.</w:t>
      </w:r>
    </w:p>
    <w:p w14:paraId="2B2AC9C9"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238BF279" w14:textId="77777777" w:rsidR="001B4091" w:rsidRPr="00417654" w:rsidRDefault="001B4091">
      <w:pPr>
        <w:pStyle w:val="KDParagraf"/>
        <w:spacing w:before="0"/>
        <w:rPr>
          <w:rFonts w:ascii="Arial" w:hAnsi="Arial" w:cs="Arial"/>
          <w:sz w:val="22"/>
          <w:szCs w:val="22"/>
          <w:lang w:bidi="en-US"/>
        </w:rPr>
      </w:pPr>
    </w:p>
    <w:p w14:paraId="4AE1C640"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34" w:name="_Toc441651609"/>
      <w:bookmarkStart w:id="235" w:name="_Toc442559920"/>
      <w:r w:rsidRPr="00417654">
        <w:rPr>
          <w:rFonts w:ascii="Arial" w:hAnsi="Arial" w:cs="Arial"/>
          <w:sz w:val="22"/>
          <w:szCs w:val="22"/>
        </w:rPr>
        <w:t xml:space="preserve">6.26. </w:t>
      </w:r>
      <w:r w:rsidR="00DC07AC" w:rsidRPr="00417654">
        <w:rPr>
          <w:rFonts w:ascii="Arial" w:hAnsi="Arial" w:cs="Arial"/>
          <w:sz w:val="22"/>
          <w:szCs w:val="22"/>
          <w:lang w:val="ru-RU"/>
        </w:rPr>
        <w:t>З</w:t>
      </w:r>
      <w:r w:rsidR="00DC07AC" w:rsidRPr="00417654">
        <w:rPr>
          <w:rFonts w:ascii="Arial" w:hAnsi="Arial" w:cs="Arial"/>
          <w:sz w:val="22"/>
          <w:szCs w:val="22"/>
        </w:rPr>
        <w:t xml:space="preserve">аштита права </w:t>
      </w:r>
      <w:r w:rsidR="00AE6DE2" w:rsidRPr="00417654">
        <w:rPr>
          <w:rFonts w:ascii="Arial" w:hAnsi="Arial" w:cs="Arial"/>
          <w:sz w:val="22"/>
          <w:szCs w:val="22"/>
        </w:rPr>
        <w:t>П</w:t>
      </w:r>
      <w:r w:rsidR="00DC07AC" w:rsidRPr="00417654">
        <w:rPr>
          <w:rFonts w:ascii="Arial" w:hAnsi="Arial" w:cs="Arial"/>
          <w:sz w:val="22"/>
          <w:szCs w:val="22"/>
        </w:rPr>
        <w:t>онуђача</w:t>
      </w:r>
      <w:bookmarkEnd w:id="234"/>
      <w:bookmarkEnd w:id="235"/>
    </w:p>
    <w:p w14:paraId="527F6B3A" w14:textId="77777777" w:rsidR="001B4091" w:rsidRPr="00417654" w:rsidRDefault="00DC07AC" w:rsidP="00054761">
      <w:pPr>
        <w:jc w:val="both"/>
        <w:rPr>
          <w:rFonts w:cs="Arial"/>
          <w:sz w:val="22"/>
          <w:szCs w:val="22"/>
          <w:lang w:bidi="en-US"/>
        </w:rPr>
      </w:pPr>
      <w:r w:rsidRPr="00417654">
        <w:rPr>
          <w:rFonts w:cs="Arial"/>
          <w:sz w:val="22"/>
          <w:szCs w:val="22"/>
          <w:lang w:bidi="en-US"/>
        </w:rPr>
        <w:t xml:space="preserve">Захтев за заштиту права може да поднесе </w:t>
      </w:r>
      <w:r w:rsidR="00AE6DE2" w:rsidRPr="00417654">
        <w:rPr>
          <w:rFonts w:cs="Arial"/>
          <w:sz w:val="22"/>
          <w:szCs w:val="22"/>
          <w:lang w:bidi="en-US"/>
        </w:rPr>
        <w:t>П</w:t>
      </w:r>
      <w:r w:rsidRPr="00417654">
        <w:rPr>
          <w:rFonts w:cs="Arial"/>
          <w:sz w:val="22"/>
          <w:szCs w:val="22"/>
          <w:lang w:bidi="en-US"/>
        </w:rPr>
        <w:t>онуђач, односно свако заинтересовано лице, кој</w:t>
      </w:r>
      <w:r w:rsidR="00D70878" w:rsidRPr="00417654">
        <w:rPr>
          <w:rFonts w:cs="Arial"/>
          <w:sz w:val="22"/>
          <w:szCs w:val="22"/>
          <w:lang w:bidi="en-US"/>
        </w:rPr>
        <w:t>е</w:t>
      </w:r>
      <w:r w:rsidRPr="00417654">
        <w:rPr>
          <w:rFonts w:cs="Arial"/>
          <w:sz w:val="22"/>
          <w:szCs w:val="22"/>
          <w:lang w:bidi="en-US"/>
        </w:rPr>
        <w:t xml:space="preserve"> има интерес за доделу </w:t>
      </w:r>
      <w:r w:rsidR="00AE6DE2" w:rsidRPr="00417654">
        <w:rPr>
          <w:rFonts w:cs="Arial"/>
          <w:sz w:val="22"/>
          <w:szCs w:val="22"/>
          <w:lang w:bidi="en-US"/>
        </w:rPr>
        <w:t>У</w:t>
      </w:r>
      <w:r w:rsidRPr="00417654">
        <w:rPr>
          <w:rFonts w:cs="Arial"/>
          <w:sz w:val="22"/>
          <w:szCs w:val="22"/>
          <w:lang w:bidi="en-US"/>
        </w:rPr>
        <w:t>говора у конкретном поступку јавне набавке и кој</w:t>
      </w:r>
      <w:r w:rsidR="00D70878" w:rsidRPr="00417654">
        <w:rPr>
          <w:rFonts w:cs="Arial"/>
          <w:sz w:val="22"/>
          <w:szCs w:val="22"/>
          <w:lang w:bidi="en-US"/>
        </w:rPr>
        <w:t>е</w:t>
      </w:r>
      <w:r w:rsidRPr="00417654">
        <w:rPr>
          <w:rFonts w:cs="Arial"/>
          <w:sz w:val="22"/>
          <w:szCs w:val="22"/>
          <w:lang w:bidi="en-US"/>
        </w:rPr>
        <w:t xml:space="preserve"> је претрпе</w:t>
      </w:r>
      <w:r w:rsidR="00D70878" w:rsidRPr="00417654">
        <w:rPr>
          <w:rFonts w:cs="Arial"/>
          <w:sz w:val="22"/>
          <w:szCs w:val="22"/>
          <w:lang w:bidi="en-US"/>
        </w:rPr>
        <w:t>л</w:t>
      </w:r>
      <w:r w:rsidRPr="00417654">
        <w:rPr>
          <w:rFonts w:cs="Arial"/>
          <w:sz w:val="22"/>
          <w:szCs w:val="22"/>
          <w:lang w:bidi="en-US"/>
        </w:rPr>
        <w:t>о или би мог</w:t>
      </w:r>
      <w:r w:rsidR="00D70878" w:rsidRPr="00417654">
        <w:rPr>
          <w:rFonts w:cs="Arial"/>
          <w:sz w:val="22"/>
          <w:szCs w:val="22"/>
          <w:lang w:bidi="en-US"/>
        </w:rPr>
        <w:t>л</w:t>
      </w:r>
      <w:r w:rsidRPr="00417654">
        <w:rPr>
          <w:rFonts w:cs="Arial"/>
          <w:sz w:val="22"/>
          <w:szCs w:val="22"/>
          <w:lang w:bidi="en-US"/>
        </w:rPr>
        <w:t xml:space="preserve">о да претрпи штету због поступања </w:t>
      </w:r>
      <w:r w:rsidR="00AE6DE2" w:rsidRPr="00417654">
        <w:rPr>
          <w:rFonts w:cs="Arial"/>
          <w:sz w:val="22"/>
          <w:szCs w:val="22"/>
          <w:lang w:bidi="en-US"/>
        </w:rPr>
        <w:t>Н</w:t>
      </w:r>
      <w:r w:rsidRPr="00417654">
        <w:rPr>
          <w:rFonts w:cs="Arial"/>
          <w:sz w:val="22"/>
          <w:szCs w:val="22"/>
          <w:lang w:bidi="en-US"/>
        </w:rPr>
        <w:t>аручиоца противно одредбама ЗЈН.</w:t>
      </w:r>
    </w:p>
    <w:p w14:paraId="7D417213" w14:textId="77777777" w:rsidR="006D544C" w:rsidRPr="00417654" w:rsidRDefault="006D544C" w:rsidP="00054761">
      <w:pPr>
        <w:jc w:val="both"/>
        <w:rPr>
          <w:rFonts w:cs="Arial"/>
          <w:sz w:val="22"/>
          <w:szCs w:val="22"/>
          <w:lang w:bidi="en-US"/>
        </w:rPr>
      </w:pPr>
    </w:p>
    <w:p w14:paraId="52C23338" w14:textId="77777777" w:rsidR="001B4091" w:rsidRPr="00417654" w:rsidRDefault="00DC07AC" w:rsidP="00054761">
      <w:pPr>
        <w:jc w:val="both"/>
        <w:rPr>
          <w:rFonts w:cs="Arial"/>
          <w:sz w:val="22"/>
          <w:szCs w:val="22"/>
          <w:lang w:bidi="en-US"/>
        </w:rPr>
      </w:pPr>
      <w:r w:rsidRPr="00417654">
        <w:rPr>
          <w:rFonts w:cs="Arial"/>
          <w:sz w:val="22"/>
          <w:szCs w:val="22"/>
          <w:lang w:bidi="en-US"/>
        </w:rPr>
        <w:t xml:space="preserve">Захтев за заштиту права подноси се </w:t>
      </w:r>
      <w:r w:rsidR="00AE6DE2" w:rsidRPr="00417654">
        <w:rPr>
          <w:rFonts w:cs="Arial"/>
          <w:sz w:val="22"/>
          <w:szCs w:val="22"/>
          <w:lang w:bidi="en-US"/>
        </w:rPr>
        <w:t>Н</w:t>
      </w:r>
      <w:r w:rsidRPr="00417654">
        <w:rPr>
          <w:rFonts w:cs="Arial"/>
          <w:sz w:val="22"/>
          <w:szCs w:val="22"/>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7F33CFF8" w14:textId="77777777" w:rsidR="006D544C" w:rsidRPr="00417654" w:rsidRDefault="006D544C" w:rsidP="002E2E03">
      <w:pPr>
        <w:pStyle w:val="Standard"/>
        <w:spacing w:before="0"/>
        <w:rPr>
          <w:rFonts w:ascii="Arial" w:hAnsi="Arial" w:cs="Arial"/>
          <w:sz w:val="22"/>
          <w:szCs w:val="22"/>
          <w:lang w:bidi="en-US"/>
        </w:rPr>
      </w:pPr>
    </w:p>
    <w:p w14:paraId="01BE5B21" w14:textId="77777777" w:rsidR="002E2E03" w:rsidRPr="00417654" w:rsidRDefault="00DC07AC" w:rsidP="002E2E03">
      <w:pPr>
        <w:pStyle w:val="Standard"/>
        <w:spacing w:before="0"/>
        <w:rPr>
          <w:rFonts w:ascii="Arial" w:hAnsi="Arial" w:cs="Arial"/>
          <w:sz w:val="22"/>
          <w:szCs w:val="22"/>
        </w:rPr>
      </w:pPr>
      <w:r w:rsidRPr="00417654">
        <w:rPr>
          <w:rFonts w:ascii="Arial" w:hAnsi="Arial" w:cs="Arial"/>
          <w:sz w:val="22"/>
          <w:szCs w:val="22"/>
          <w:lang w:bidi="en-US"/>
        </w:rPr>
        <w:t xml:space="preserve">Захтев за заштиту права се доставља </w:t>
      </w:r>
      <w:r w:rsidR="00AE6DE2" w:rsidRPr="00417654">
        <w:rPr>
          <w:rFonts w:ascii="Arial" w:hAnsi="Arial" w:cs="Arial"/>
          <w:sz w:val="22"/>
          <w:szCs w:val="22"/>
          <w:lang w:bidi="en-US"/>
        </w:rPr>
        <w:t>Н</w:t>
      </w:r>
      <w:r w:rsidRPr="00417654">
        <w:rPr>
          <w:rFonts w:ascii="Arial" w:hAnsi="Arial" w:cs="Arial"/>
          <w:sz w:val="22"/>
          <w:szCs w:val="22"/>
          <w:lang w:bidi="en-US"/>
        </w:rPr>
        <w:t xml:space="preserve">аручиоцу непосредно, електронском поштом на e-mail </w:t>
      </w:r>
      <w:hyperlink r:id="rId21" w:history="1">
        <w:r w:rsidRPr="00417654">
          <w:rPr>
            <w:rStyle w:val="Hyperlink"/>
            <w:rFonts w:ascii="Arial" w:hAnsi="Arial" w:cs="Arial"/>
            <w:sz w:val="22"/>
            <w:szCs w:val="22"/>
            <w:lang w:bidi="en-US"/>
          </w:rPr>
          <w:t>pitanja.nabavke@rbkolubara.rs</w:t>
        </w:r>
      </w:hyperlink>
      <w:r w:rsidRPr="00417654">
        <w:rPr>
          <w:rFonts w:ascii="Arial" w:hAnsi="Arial" w:cs="Arial"/>
          <w:sz w:val="22"/>
          <w:szCs w:val="22"/>
          <w:lang w:bidi="en-US"/>
        </w:rPr>
        <w:t xml:space="preserve"> или препорученом пошиљком са повратницом </w:t>
      </w:r>
      <w:r w:rsidRPr="00417654">
        <w:rPr>
          <w:rFonts w:ascii="Arial" w:hAnsi="Arial" w:cs="Arial"/>
          <w:sz w:val="22"/>
          <w:szCs w:val="22"/>
        </w:rPr>
        <w:t xml:space="preserve">на адресу: </w:t>
      </w:r>
      <w:r w:rsidR="004651DB" w:rsidRPr="00417654">
        <w:rPr>
          <w:rFonts w:ascii="Arial" w:hAnsi="Arial" w:cs="Arial"/>
          <w:sz w:val="22"/>
          <w:szCs w:val="22"/>
          <w:shd w:val="clear" w:color="auto" w:fill="FFFFFF"/>
          <w:lang w:val="ru-RU"/>
        </w:rPr>
        <w:t xml:space="preserve">ЈП ЕПС </w:t>
      </w:r>
      <w:r w:rsidRPr="00417654">
        <w:rPr>
          <w:rFonts w:ascii="Arial" w:hAnsi="Arial" w:cs="Arial"/>
          <w:sz w:val="22"/>
          <w:szCs w:val="22"/>
          <w:shd w:val="clear" w:color="auto" w:fill="FFFFFF"/>
          <w:lang w:val="ru-RU"/>
        </w:rPr>
        <w:t>Огранак РБ Колубара, Ул. Дише Ђурђевић бб,11560 Вреоци</w:t>
      </w:r>
      <w:r w:rsidR="00560B96" w:rsidRPr="00417654">
        <w:rPr>
          <w:rFonts w:ascii="Arial" w:hAnsi="Arial" w:cs="Arial"/>
          <w:sz w:val="22"/>
          <w:szCs w:val="22"/>
          <w:shd w:val="clear" w:color="auto" w:fill="FFFFFF"/>
          <w:lang w:val="ru-RU"/>
        </w:rPr>
        <w:t>,</w:t>
      </w:r>
      <w:r w:rsidRPr="00417654">
        <w:rPr>
          <w:rFonts w:ascii="Arial" w:hAnsi="Arial" w:cs="Arial"/>
          <w:sz w:val="22"/>
          <w:szCs w:val="22"/>
        </w:rPr>
        <w:t xml:space="preserve"> са назнаком</w:t>
      </w:r>
      <w:r w:rsidR="00D70878" w:rsidRPr="00417654">
        <w:rPr>
          <w:rFonts w:ascii="Arial" w:hAnsi="Arial" w:cs="Arial"/>
          <w:sz w:val="22"/>
          <w:szCs w:val="22"/>
        </w:rPr>
        <w:t>:</w:t>
      </w:r>
      <w:r w:rsidRPr="00417654">
        <w:rPr>
          <w:rFonts w:ascii="Arial" w:hAnsi="Arial" w:cs="Arial"/>
          <w:sz w:val="22"/>
          <w:szCs w:val="22"/>
        </w:rPr>
        <w:t xml:space="preserve"> Захтев за заштиту права за ЈН </w:t>
      </w:r>
      <w:r w:rsidR="002C53E1" w:rsidRPr="00417654">
        <w:rPr>
          <w:rFonts w:ascii="Arial" w:hAnsi="Arial" w:cs="Arial"/>
          <w:sz w:val="22"/>
          <w:szCs w:val="22"/>
        </w:rPr>
        <w:t>услуга</w:t>
      </w:r>
      <w:r w:rsidR="006B51B7" w:rsidRPr="00417654">
        <w:rPr>
          <w:rFonts w:ascii="Arial" w:hAnsi="Arial" w:cs="Arial"/>
          <w:sz w:val="22"/>
          <w:szCs w:val="22"/>
        </w:rPr>
        <w:t>„</w:t>
      </w:r>
      <w:r w:rsidR="005F7554">
        <w:rPr>
          <w:rFonts w:ascii="Arial" w:hAnsi="Arial" w:cs="Arial"/>
          <w:sz w:val="22"/>
          <w:szCs w:val="22"/>
        </w:rPr>
        <w:t>Услуга сервисирања и поправке телефонских централа</w:t>
      </w:r>
      <w:r w:rsidR="006B51B7" w:rsidRPr="00417654">
        <w:rPr>
          <w:rFonts w:ascii="Arial" w:hAnsi="Arial" w:cs="Arial"/>
          <w:sz w:val="22"/>
          <w:szCs w:val="22"/>
        </w:rPr>
        <w:t>“</w:t>
      </w:r>
      <w:r w:rsidR="004651DB" w:rsidRPr="00417654">
        <w:rPr>
          <w:rFonts w:ascii="Arial" w:hAnsi="Arial" w:cs="Arial"/>
          <w:sz w:val="22"/>
          <w:szCs w:val="22"/>
        </w:rPr>
        <w:t xml:space="preserve">- јавна набавка број </w:t>
      </w:r>
      <w:r w:rsidR="005F7554">
        <w:rPr>
          <w:rFonts w:ascii="Arial" w:hAnsi="Arial" w:cs="Arial"/>
          <w:sz w:val="22"/>
          <w:szCs w:val="22"/>
        </w:rPr>
        <w:t>ЈН/4000/0094/2018, ЈАНА БРОЈ  3244/2018</w:t>
      </w:r>
      <w:r w:rsidRPr="00417654">
        <w:rPr>
          <w:rFonts w:ascii="Arial" w:hAnsi="Arial" w:cs="Arial"/>
          <w:sz w:val="22"/>
          <w:szCs w:val="22"/>
        </w:rPr>
        <w:t>, а копија се истовремено доставља Републичкој комисији.</w:t>
      </w:r>
    </w:p>
    <w:p w14:paraId="7EBAA22E" w14:textId="77777777" w:rsidR="006D544C" w:rsidRPr="00417654" w:rsidRDefault="006D544C" w:rsidP="002E2E03">
      <w:pPr>
        <w:jc w:val="both"/>
        <w:rPr>
          <w:rFonts w:cs="Arial"/>
          <w:sz w:val="22"/>
          <w:szCs w:val="22"/>
          <w:lang w:bidi="en-US"/>
        </w:rPr>
      </w:pPr>
    </w:p>
    <w:p w14:paraId="58ECAA75" w14:textId="77777777" w:rsidR="000C6994" w:rsidRPr="00417654" w:rsidRDefault="00DC07AC" w:rsidP="002E2E03">
      <w:pPr>
        <w:jc w:val="both"/>
        <w:rPr>
          <w:rFonts w:cs="Arial"/>
          <w:sz w:val="22"/>
          <w:szCs w:val="22"/>
          <w:lang w:bidi="en-US"/>
        </w:rPr>
      </w:pPr>
      <w:r w:rsidRPr="00417654">
        <w:rPr>
          <w:rFonts w:cs="Arial"/>
          <w:sz w:val="22"/>
          <w:szCs w:val="22"/>
          <w:lang w:bidi="en-US"/>
        </w:rPr>
        <w:t xml:space="preserve">Захтев за заштиту права се може поднети у току целог поступка јавне набавке, против сваке радње </w:t>
      </w:r>
      <w:r w:rsidR="00560B96" w:rsidRPr="00417654">
        <w:rPr>
          <w:rFonts w:cs="Arial"/>
          <w:sz w:val="22"/>
          <w:szCs w:val="22"/>
          <w:lang w:bidi="en-US"/>
        </w:rPr>
        <w:t>Н</w:t>
      </w:r>
      <w:r w:rsidRPr="00417654">
        <w:rPr>
          <w:rFonts w:cs="Arial"/>
          <w:sz w:val="22"/>
          <w:szCs w:val="22"/>
          <w:lang w:bidi="en-US"/>
        </w:rPr>
        <w:t>аручиоца, осим уколико ЗЈН није другачије одређено. О поднетом захтеву за заштиту права</w:t>
      </w:r>
      <w:r w:rsidR="00560B96" w:rsidRPr="00417654">
        <w:rPr>
          <w:rFonts w:cs="Arial"/>
          <w:sz w:val="22"/>
          <w:szCs w:val="22"/>
          <w:lang w:bidi="en-US"/>
        </w:rPr>
        <w:t>,Н</w:t>
      </w:r>
      <w:r w:rsidRPr="00417654">
        <w:rPr>
          <w:rFonts w:cs="Arial"/>
          <w:sz w:val="22"/>
          <w:szCs w:val="22"/>
          <w:lang w:bidi="en-US"/>
        </w:rPr>
        <w:t xml:space="preserve">аручилац обавештава све учеснике у поступку јавне набавке, односно објављује </w:t>
      </w:r>
      <w:r w:rsidR="00560B96" w:rsidRPr="00417654">
        <w:rPr>
          <w:rFonts w:cs="Arial"/>
          <w:sz w:val="22"/>
          <w:szCs w:val="22"/>
          <w:lang w:bidi="en-US"/>
        </w:rPr>
        <w:t>О</w:t>
      </w:r>
      <w:r w:rsidRPr="00417654">
        <w:rPr>
          <w:rFonts w:cs="Arial"/>
          <w:sz w:val="22"/>
          <w:szCs w:val="22"/>
          <w:lang w:bidi="en-US"/>
        </w:rPr>
        <w:t>бавештење о поднетом захтеву на Порталу јавних набавки и на својој интернет страници, најкасније у року од два дана од дана пријема захтева.</w:t>
      </w:r>
    </w:p>
    <w:p w14:paraId="0A544311" w14:textId="77777777" w:rsidR="002E2E03" w:rsidRPr="00417654" w:rsidRDefault="002E2E03" w:rsidP="002E2E03">
      <w:pPr>
        <w:jc w:val="both"/>
        <w:rPr>
          <w:rFonts w:cs="Arial"/>
          <w:sz w:val="22"/>
          <w:szCs w:val="22"/>
          <w:lang w:bidi="en-US"/>
        </w:rPr>
      </w:pPr>
    </w:p>
    <w:p w14:paraId="5D9DA09E" w14:textId="77777777" w:rsidR="001B4091" w:rsidRPr="00417654" w:rsidRDefault="00DC07AC">
      <w:pPr>
        <w:jc w:val="both"/>
        <w:rPr>
          <w:rFonts w:cs="Arial"/>
          <w:sz w:val="22"/>
          <w:szCs w:val="22"/>
          <w:lang w:bidi="en-US"/>
        </w:rPr>
      </w:pPr>
      <w:r w:rsidRPr="00417654">
        <w:rPr>
          <w:rFonts w:cs="Arial"/>
          <w:sz w:val="22"/>
          <w:szCs w:val="22"/>
          <w:lang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w:t>
      </w:r>
      <w:r w:rsidR="00560B96" w:rsidRPr="00417654">
        <w:rPr>
          <w:rFonts w:cs="Arial"/>
          <w:sz w:val="22"/>
          <w:szCs w:val="22"/>
          <w:lang w:bidi="en-US"/>
        </w:rPr>
        <w:t>Н</w:t>
      </w:r>
      <w:r w:rsidRPr="00417654">
        <w:rPr>
          <w:rFonts w:cs="Arial"/>
          <w:sz w:val="22"/>
          <w:szCs w:val="22"/>
          <w:lang w:bidi="en-US"/>
        </w:rPr>
        <w:t xml:space="preserve">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w:t>
      </w:r>
      <w:r w:rsidR="00560B96" w:rsidRPr="00417654">
        <w:rPr>
          <w:rFonts w:cs="Arial"/>
          <w:sz w:val="22"/>
          <w:szCs w:val="22"/>
          <w:lang w:bidi="en-US"/>
        </w:rPr>
        <w:t>Н</w:t>
      </w:r>
      <w:r w:rsidRPr="00417654">
        <w:rPr>
          <w:rFonts w:cs="Arial"/>
          <w:sz w:val="22"/>
          <w:szCs w:val="22"/>
          <w:lang w:bidi="en-US"/>
        </w:rPr>
        <w:t xml:space="preserve">аручиоцу на евентуалне недостатке и неправилности, а </w:t>
      </w:r>
      <w:r w:rsidR="00560B96" w:rsidRPr="00417654">
        <w:rPr>
          <w:rFonts w:cs="Arial"/>
          <w:sz w:val="22"/>
          <w:szCs w:val="22"/>
          <w:lang w:bidi="en-US"/>
        </w:rPr>
        <w:t>Н</w:t>
      </w:r>
      <w:r w:rsidRPr="00417654">
        <w:rPr>
          <w:rFonts w:cs="Arial"/>
          <w:sz w:val="22"/>
          <w:szCs w:val="22"/>
          <w:lang w:bidi="en-US"/>
        </w:rPr>
        <w:t>аручилац исте није отклонио.</w:t>
      </w:r>
    </w:p>
    <w:p w14:paraId="0327A525" w14:textId="77777777" w:rsidR="00270C95" w:rsidRPr="00417654" w:rsidRDefault="00270C95">
      <w:pPr>
        <w:jc w:val="both"/>
        <w:rPr>
          <w:rFonts w:cs="Arial"/>
          <w:sz w:val="22"/>
          <w:szCs w:val="22"/>
          <w:lang w:bidi="en-US"/>
        </w:rPr>
      </w:pPr>
    </w:p>
    <w:p w14:paraId="22F72475" w14:textId="77777777" w:rsidR="002E2E03" w:rsidRPr="00417654" w:rsidRDefault="00DC07AC">
      <w:pPr>
        <w:jc w:val="both"/>
        <w:rPr>
          <w:rFonts w:cs="Arial"/>
          <w:sz w:val="22"/>
          <w:szCs w:val="22"/>
          <w:lang w:bidi="en-US"/>
        </w:rPr>
      </w:pPr>
      <w:r w:rsidRPr="00417654">
        <w:rPr>
          <w:rFonts w:cs="Arial"/>
          <w:sz w:val="22"/>
          <w:szCs w:val="22"/>
          <w:lang w:bidi="en-US"/>
        </w:rPr>
        <w:t xml:space="preserve">Захтев за заштиту права којим се оспоравају радње које </w:t>
      </w:r>
      <w:r w:rsidR="004378BD" w:rsidRPr="00417654">
        <w:rPr>
          <w:rFonts w:cs="Arial"/>
          <w:sz w:val="22"/>
          <w:szCs w:val="22"/>
          <w:lang w:bidi="en-US"/>
        </w:rPr>
        <w:t>Н</w:t>
      </w:r>
      <w:r w:rsidRPr="00417654">
        <w:rPr>
          <w:rFonts w:cs="Arial"/>
          <w:sz w:val="22"/>
          <w:szCs w:val="22"/>
          <w:lang w:bidi="en-US"/>
        </w:rPr>
        <w:t xml:space="preserve">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7E3E4FD4" w14:textId="77777777" w:rsidR="002E2E03" w:rsidRPr="00417654" w:rsidRDefault="002E2E03">
      <w:pPr>
        <w:jc w:val="both"/>
        <w:rPr>
          <w:rFonts w:cs="Arial"/>
          <w:sz w:val="22"/>
          <w:szCs w:val="22"/>
          <w:lang w:bidi="en-US"/>
        </w:rPr>
      </w:pPr>
    </w:p>
    <w:p w14:paraId="3789791E" w14:textId="77777777" w:rsidR="001B4091" w:rsidRPr="00417654" w:rsidRDefault="00DC07AC">
      <w:pPr>
        <w:jc w:val="both"/>
        <w:rPr>
          <w:rFonts w:cs="Arial"/>
          <w:sz w:val="22"/>
          <w:szCs w:val="22"/>
          <w:lang w:bidi="en-US"/>
        </w:rPr>
      </w:pPr>
      <w:r w:rsidRPr="00417654">
        <w:rPr>
          <w:rFonts w:cs="Arial"/>
          <w:sz w:val="22"/>
          <w:szCs w:val="22"/>
          <w:lang w:bidi="en-US"/>
        </w:rPr>
        <w:t xml:space="preserve">После доношења </w:t>
      </w:r>
      <w:r w:rsidR="002E2E03" w:rsidRPr="00417654">
        <w:rPr>
          <w:rFonts w:cs="Arial"/>
          <w:sz w:val="22"/>
          <w:szCs w:val="22"/>
          <w:lang w:bidi="en-US"/>
        </w:rPr>
        <w:t>О</w:t>
      </w:r>
      <w:r w:rsidRPr="00417654">
        <w:rPr>
          <w:rFonts w:cs="Arial"/>
          <w:sz w:val="22"/>
          <w:szCs w:val="22"/>
          <w:lang w:bidi="en-US"/>
        </w:rPr>
        <w:t xml:space="preserve">длуке о додели </w:t>
      </w:r>
      <w:r w:rsidR="002E2E03" w:rsidRPr="00417654">
        <w:rPr>
          <w:rFonts w:cs="Arial"/>
          <w:sz w:val="22"/>
          <w:szCs w:val="22"/>
          <w:lang w:bidi="en-US"/>
        </w:rPr>
        <w:t>У</w:t>
      </w:r>
      <w:r w:rsidRPr="00417654">
        <w:rPr>
          <w:rFonts w:cs="Arial"/>
          <w:sz w:val="22"/>
          <w:szCs w:val="22"/>
          <w:lang w:bidi="en-US"/>
        </w:rPr>
        <w:t xml:space="preserve">говора из чл.108. ЗЈН или </w:t>
      </w:r>
      <w:r w:rsidR="00021132" w:rsidRPr="00417654">
        <w:rPr>
          <w:rFonts w:cs="Arial"/>
          <w:sz w:val="22"/>
          <w:szCs w:val="22"/>
          <w:lang w:bidi="en-US"/>
        </w:rPr>
        <w:t>О</w:t>
      </w:r>
      <w:r w:rsidRPr="00417654">
        <w:rPr>
          <w:rFonts w:cs="Arial"/>
          <w:sz w:val="22"/>
          <w:szCs w:val="22"/>
          <w:lang w:bidi="en-US"/>
        </w:rPr>
        <w:t xml:space="preserve">длуке о обустави поступка јавне набавке из чл. 109. ЗЈН, рок за подношење захтева за заштиту права је 10 дана од дана објављивања </w:t>
      </w:r>
      <w:r w:rsidR="00021132" w:rsidRPr="00417654">
        <w:rPr>
          <w:rFonts w:cs="Arial"/>
          <w:sz w:val="22"/>
          <w:szCs w:val="22"/>
          <w:lang w:bidi="en-US"/>
        </w:rPr>
        <w:t>О</w:t>
      </w:r>
      <w:r w:rsidRPr="00417654">
        <w:rPr>
          <w:rFonts w:cs="Arial"/>
          <w:sz w:val="22"/>
          <w:szCs w:val="22"/>
          <w:lang w:bidi="en-US"/>
        </w:rPr>
        <w:t>длуке на Порталу јавних набавки.</w:t>
      </w:r>
    </w:p>
    <w:p w14:paraId="2FF84C8A" w14:textId="77777777" w:rsidR="004C6AAC" w:rsidRPr="00417654" w:rsidRDefault="004C6AAC">
      <w:pPr>
        <w:jc w:val="both"/>
        <w:rPr>
          <w:rFonts w:cs="Arial"/>
          <w:sz w:val="22"/>
          <w:szCs w:val="22"/>
          <w:lang w:bidi="en-US"/>
        </w:rPr>
      </w:pPr>
    </w:p>
    <w:p w14:paraId="639D1F66" w14:textId="77777777" w:rsidR="001B4091" w:rsidRPr="00417654" w:rsidRDefault="00DC07AC">
      <w:pPr>
        <w:jc w:val="both"/>
        <w:rPr>
          <w:rFonts w:cs="Arial"/>
          <w:sz w:val="22"/>
          <w:szCs w:val="22"/>
          <w:lang w:bidi="en-US"/>
        </w:rPr>
      </w:pPr>
      <w:r w:rsidRPr="00417654">
        <w:rPr>
          <w:rFonts w:cs="Arial"/>
          <w:sz w:val="22"/>
          <w:szCs w:val="22"/>
          <w:lang w:bidi="en-US"/>
        </w:rPr>
        <w:t xml:space="preserve">Захтевом за заштиту права не могу се оспоравати радње </w:t>
      </w:r>
      <w:r w:rsidR="004378BD" w:rsidRPr="00417654">
        <w:rPr>
          <w:rFonts w:cs="Arial"/>
          <w:sz w:val="22"/>
          <w:szCs w:val="22"/>
          <w:lang w:bidi="en-US"/>
        </w:rPr>
        <w:t>Н</w:t>
      </w:r>
      <w:r w:rsidRPr="00417654">
        <w:rPr>
          <w:rFonts w:cs="Arial"/>
          <w:sz w:val="22"/>
          <w:szCs w:val="22"/>
          <w:lang w:bidi="en-US"/>
        </w:rPr>
        <w:t xml:space="preserve">аручиоца предузете у поступку јавне набавке ако су подносиоцу захтева били или могли бити познати разлози за његово подношење </w:t>
      </w:r>
      <w:r w:rsidRPr="00417654">
        <w:rPr>
          <w:rFonts w:cs="Arial"/>
          <w:sz w:val="22"/>
          <w:szCs w:val="22"/>
          <w:lang w:bidi="en-US"/>
        </w:rPr>
        <w:lastRenderedPageBreak/>
        <w:t>пре истека рока за подношење понуда, а подносилац захтева га није поднео пре истека тог рока.</w:t>
      </w:r>
    </w:p>
    <w:p w14:paraId="1DCA8105" w14:textId="77777777" w:rsidR="006D544C" w:rsidRPr="00417654" w:rsidRDefault="006D544C">
      <w:pPr>
        <w:jc w:val="both"/>
        <w:rPr>
          <w:rFonts w:cs="Arial"/>
          <w:sz w:val="22"/>
          <w:szCs w:val="22"/>
          <w:lang w:bidi="en-US"/>
        </w:rPr>
      </w:pPr>
    </w:p>
    <w:p w14:paraId="7CC4650B" w14:textId="77777777" w:rsidR="001B4091" w:rsidRPr="00417654" w:rsidRDefault="00DC07AC">
      <w:pPr>
        <w:jc w:val="both"/>
        <w:rPr>
          <w:rFonts w:cs="Arial"/>
          <w:sz w:val="22"/>
          <w:szCs w:val="22"/>
          <w:lang w:bidi="en-US"/>
        </w:rPr>
      </w:pPr>
      <w:r w:rsidRPr="00417654">
        <w:rPr>
          <w:rFonts w:cs="Arial"/>
          <w:sz w:val="22"/>
          <w:szCs w:val="22"/>
          <w:lang w:bidi="en-U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w:t>
      </w:r>
      <w:r w:rsidR="004378BD" w:rsidRPr="00417654">
        <w:rPr>
          <w:rFonts w:cs="Arial"/>
          <w:sz w:val="22"/>
          <w:szCs w:val="22"/>
          <w:lang w:bidi="en-US"/>
        </w:rPr>
        <w:t>Н</w:t>
      </w:r>
      <w:r w:rsidRPr="00417654">
        <w:rPr>
          <w:rFonts w:cs="Arial"/>
          <w:sz w:val="22"/>
          <w:szCs w:val="22"/>
          <w:lang w:bidi="en-US"/>
        </w:rPr>
        <w:t>аручиоца за које је подносилац захтева знао или могао знати приликом подношења претходног захтева.</w:t>
      </w:r>
    </w:p>
    <w:p w14:paraId="15655B19" w14:textId="77777777" w:rsidR="006D544C" w:rsidRPr="00417654" w:rsidRDefault="006D544C">
      <w:pPr>
        <w:jc w:val="both"/>
        <w:rPr>
          <w:rFonts w:cs="Arial"/>
          <w:sz w:val="22"/>
          <w:szCs w:val="22"/>
          <w:lang w:bidi="en-US"/>
        </w:rPr>
      </w:pPr>
    </w:p>
    <w:p w14:paraId="6C648A8C" w14:textId="77777777" w:rsidR="004C6AAC" w:rsidRPr="00417654" w:rsidRDefault="00DC07AC">
      <w:pPr>
        <w:jc w:val="both"/>
        <w:rPr>
          <w:rFonts w:cs="Arial"/>
          <w:sz w:val="22"/>
          <w:szCs w:val="22"/>
          <w:lang w:bidi="en-US"/>
        </w:rPr>
      </w:pPr>
      <w:r w:rsidRPr="00417654">
        <w:rPr>
          <w:rFonts w:cs="Arial"/>
          <w:sz w:val="22"/>
          <w:szCs w:val="22"/>
          <w:lang w:bidi="en-US"/>
        </w:rPr>
        <w:t xml:space="preserve">Захтев за заштиту права не задржава даље активности </w:t>
      </w:r>
      <w:r w:rsidR="00D00D38" w:rsidRPr="00417654">
        <w:rPr>
          <w:rFonts w:cs="Arial"/>
          <w:sz w:val="22"/>
          <w:szCs w:val="22"/>
          <w:lang w:bidi="en-US"/>
        </w:rPr>
        <w:t>Н</w:t>
      </w:r>
      <w:r w:rsidRPr="00417654">
        <w:rPr>
          <w:rFonts w:cs="Arial"/>
          <w:sz w:val="22"/>
          <w:szCs w:val="22"/>
          <w:lang w:bidi="en-US"/>
        </w:rPr>
        <w:t>аручиоца у поступку јавне набавке</w:t>
      </w:r>
      <w:r w:rsidR="00D00D38" w:rsidRPr="00417654">
        <w:rPr>
          <w:rFonts w:cs="Arial"/>
          <w:sz w:val="22"/>
          <w:szCs w:val="22"/>
          <w:lang w:bidi="en-US"/>
        </w:rPr>
        <w:t>,</w:t>
      </w:r>
      <w:r w:rsidRPr="00417654">
        <w:rPr>
          <w:rFonts w:cs="Arial"/>
          <w:sz w:val="22"/>
          <w:szCs w:val="22"/>
          <w:lang w:bidi="en-US"/>
        </w:rPr>
        <w:t xml:space="preserve"> у складу са одредбама члана 150. овог ЗЈН.</w:t>
      </w:r>
    </w:p>
    <w:p w14:paraId="68240D1A" w14:textId="77777777" w:rsidR="002A3D25" w:rsidRPr="00417654" w:rsidRDefault="002A3D25">
      <w:pPr>
        <w:jc w:val="both"/>
        <w:rPr>
          <w:rFonts w:cs="Arial"/>
          <w:sz w:val="22"/>
          <w:szCs w:val="22"/>
          <w:lang w:bidi="en-US"/>
        </w:rPr>
      </w:pPr>
    </w:p>
    <w:p w14:paraId="4A177C2E" w14:textId="77777777" w:rsidR="001B4091" w:rsidRPr="00417654" w:rsidRDefault="00DC07AC">
      <w:pPr>
        <w:jc w:val="both"/>
        <w:rPr>
          <w:rFonts w:cs="Arial"/>
          <w:sz w:val="22"/>
          <w:szCs w:val="22"/>
          <w:lang w:bidi="en-US"/>
        </w:rPr>
      </w:pPr>
      <w:r w:rsidRPr="00417654">
        <w:rPr>
          <w:rFonts w:cs="Arial"/>
          <w:sz w:val="22"/>
          <w:szCs w:val="22"/>
          <w:lang w:bidi="en-US"/>
        </w:rPr>
        <w:t>Захтев за заштиту права мора да садржи:</w:t>
      </w:r>
    </w:p>
    <w:p w14:paraId="0203D378" w14:textId="77777777" w:rsidR="001B4091" w:rsidRPr="00417654" w:rsidRDefault="00DC07AC">
      <w:pPr>
        <w:jc w:val="both"/>
        <w:rPr>
          <w:rFonts w:cs="Arial"/>
          <w:sz w:val="22"/>
          <w:szCs w:val="22"/>
          <w:lang w:bidi="en-US"/>
        </w:rPr>
      </w:pPr>
      <w:r w:rsidRPr="00417654">
        <w:rPr>
          <w:rFonts w:cs="Arial"/>
          <w:sz w:val="22"/>
          <w:szCs w:val="22"/>
          <w:lang w:bidi="en-US"/>
        </w:rPr>
        <w:t>1)</w:t>
      </w:r>
      <w:r w:rsidRPr="00417654">
        <w:rPr>
          <w:rFonts w:cs="Arial"/>
          <w:sz w:val="22"/>
          <w:szCs w:val="22"/>
          <w:lang w:bidi="en-US"/>
        </w:rPr>
        <w:tab/>
        <w:t>назив и адресу подносиоца захтева и лице за контакт;</w:t>
      </w:r>
    </w:p>
    <w:p w14:paraId="67D46581" w14:textId="77777777" w:rsidR="001B4091" w:rsidRPr="00417654" w:rsidRDefault="00DC07AC">
      <w:pPr>
        <w:jc w:val="both"/>
        <w:rPr>
          <w:rFonts w:cs="Arial"/>
          <w:sz w:val="22"/>
          <w:szCs w:val="22"/>
          <w:lang w:bidi="en-US"/>
        </w:rPr>
      </w:pPr>
      <w:r w:rsidRPr="00417654">
        <w:rPr>
          <w:rFonts w:cs="Arial"/>
          <w:sz w:val="22"/>
          <w:szCs w:val="22"/>
          <w:lang w:bidi="en-US"/>
        </w:rPr>
        <w:t>2)</w:t>
      </w:r>
      <w:r w:rsidRPr="00417654">
        <w:rPr>
          <w:rFonts w:cs="Arial"/>
          <w:sz w:val="22"/>
          <w:szCs w:val="22"/>
          <w:lang w:bidi="en-US"/>
        </w:rPr>
        <w:tab/>
        <w:t xml:space="preserve">назив и адресу </w:t>
      </w:r>
      <w:r w:rsidR="00D00D38" w:rsidRPr="00417654">
        <w:rPr>
          <w:rFonts w:cs="Arial"/>
          <w:sz w:val="22"/>
          <w:szCs w:val="22"/>
          <w:lang w:bidi="en-US"/>
        </w:rPr>
        <w:t>Н</w:t>
      </w:r>
      <w:r w:rsidRPr="00417654">
        <w:rPr>
          <w:rFonts w:cs="Arial"/>
          <w:sz w:val="22"/>
          <w:szCs w:val="22"/>
          <w:lang w:bidi="en-US"/>
        </w:rPr>
        <w:t>аручиоца;</w:t>
      </w:r>
    </w:p>
    <w:p w14:paraId="5A46E792" w14:textId="77777777" w:rsidR="001B4091" w:rsidRPr="00417654" w:rsidRDefault="00DC07AC" w:rsidP="00D00D38">
      <w:pPr>
        <w:ind w:left="709" w:hanging="709"/>
        <w:jc w:val="both"/>
        <w:rPr>
          <w:rFonts w:cs="Arial"/>
          <w:sz w:val="22"/>
          <w:szCs w:val="22"/>
          <w:lang w:bidi="en-US"/>
        </w:rPr>
      </w:pPr>
      <w:r w:rsidRPr="00417654">
        <w:rPr>
          <w:rFonts w:cs="Arial"/>
          <w:sz w:val="22"/>
          <w:szCs w:val="22"/>
          <w:lang w:bidi="en-US"/>
        </w:rPr>
        <w:t>3)</w:t>
      </w:r>
      <w:r w:rsidRPr="00417654">
        <w:rPr>
          <w:rFonts w:cs="Arial"/>
          <w:sz w:val="22"/>
          <w:szCs w:val="22"/>
          <w:lang w:bidi="en-US"/>
        </w:rPr>
        <w:tab/>
        <w:t xml:space="preserve">податке о јавној набавци која је предмет захтева, односно о </w:t>
      </w:r>
      <w:r w:rsidR="00092808" w:rsidRPr="00417654">
        <w:rPr>
          <w:rFonts w:cs="Arial"/>
          <w:sz w:val="22"/>
          <w:szCs w:val="22"/>
          <w:lang w:bidi="en-US"/>
        </w:rPr>
        <w:t>О</w:t>
      </w:r>
      <w:r w:rsidRPr="00417654">
        <w:rPr>
          <w:rFonts w:cs="Arial"/>
          <w:sz w:val="22"/>
          <w:szCs w:val="22"/>
          <w:lang w:bidi="en-US"/>
        </w:rPr>
        <w:t xml:space="preserve">длуци </w:t>
      </w:r>
      <w:r w:rsidR="00D00D38" w:rsidRPr="00417654">
        <w:rPr>
          <w:rFonts w:cs="Arial"/>
          <w:sz w:val="22"/>
          <w:szCs w:val="22"/>
          <w:lang w:bidi="en-US"/>
        </w:rPr>
        <w:t xml:space="preserve"> Н</w:t>
      </w:r>
      <w:r w:rsidRPr="00417654">
        <w:rPr>
          <w:rFonts w:cs="Arial"/>
          <w:sz w:val="22"/>
          <w:szCs w:val="22"/>
          <w:lang w:bidi="en-US"/>
        </w:rPr>
        <w:t>аручиоца;</w:t>
      </w:r>
    </w:p>
    <w:p w14:paraId="6D2EB77C" w14:textId="77777777" w:rsidR="001B4091" w:rsidRPr="00417654" w:rsidRDefault="00DC07AC">
      <w:pPr>
        <w:rPr>
          <w:rFonts w:cs="Arial"/>
          <w:sz w:val="22"/>
          <w:szCs w:val="22"/>
          <w:lang w:bidi="en-US"/>
        </w:rPr>
      </w:pPr>
      <w:r w:rsidRPr="00417654">
        <w:rPr>
          <w:rFonts w:cs="Arial"/>
          <w:sz w:val="22"/>
          <w:szCs w:val="22"/>
          <w:lang w:bidi="en-US"/>
        </w:rPr>
        <w:t>4)</w:t>
      </w:r>
      <w:r w:rsidRPr="00417654">
        <w:rPr>
          <w:rFonts w:cs="Arial"/>
          <w:sz w:val="22"/>
          <w:szCs w:val="22"/>
          <w:lang w:bidi="en-US"/>
        </w:rPr>
        <w:tab/>
        <w:t>повреде прописа којима се уређује поступак јавне набавке;</w:t>
      </w:r>
    </w:p>
    <w:p w14:paraId="3441FC05" w14:textId="77777777" w:rsidR="001B4091" w:rsidRPr="00417654" w:rsidRDefault="00DC07AC">
      <w:pPr>
        <w:rPr>
          <w:rFonts w:cs="Arial"/>
          <w:sz w:val="22"/>
          <w:szCs w:val="22"/>
          <w:lang w:bidi="en-US"/>
        </w:rPr>
      </w:pPr>
      <w:r w:rsidRPr="00417654">
        <w:rPr>
          <w:rFonts w:cs="Arial"/>
          <w:sz w:val="22"/>
          <w:szCs w:val="22"/>
          <w:lang w:bidi="en-US"/>
        </w:rPr>
        <w:t>5)</w:t>
      </w:r>
      <w:r w:rsidRPr="00417654">
        <w:rPr>
          <w:rFonts w:cs="Arial"/>
          <w:sz w:val="22"/>
          <w:szCs w:val="22"/>
          <w:lang w:bidi="en-US"/>
        </w:rPr>
        <w:tab/>
        <w:t>чињенице и доказе којима се повреде доказују;</w:t>
      </w:r>
    </w:p>
    <w:p w14:paraId="626E1BEA" w14:textId="77777777" w:rsidR="001B4091" w:rsidRPr="00417654" w:rsidRDefault="00DC07AC">
      <w:pPr>
        <w:rPr>
          <w:rFonts w:cs="Arial"/>
          <w:sz w:val="22"/>
          <w:szCs w:val="22"/>
          <w:lang w:bidi="en-US"/>
        </w:rPr>
      </w:pPr>
      <w:r w:rsidRPr="00417654">
        <w:rPr>
          <w:rFonts w:cs="Arial"/>
          <w:sz w:val="22"/>
          <w:szCs w:val="22"/>
          <w:lang w:bidi="en-US"/>
        </w:rPr>
        <w:t>6)</w:t>
      </w:r>
      <w:r w:rsidRPr="00417654">
        <w:rPr>
          <w:rFonts w:cs="Arial"/>
          <w:sz w:val="22"/>
          <w:szCs w:val="22"/>
          <w:lang w:bidi="en-US"/>
        </w:rPr>
        <w:tab/>
        <w:t>потврду о уплати таксе из члана 156. ЗЈН;</w:t>
      </w:r>
    </w:p>
    <w:p w14:paraId="3531C084" w14:textId="77777777" w:rsidR="006D544C" w:rsidRPr="00417654" w:rsidRDefault="00DC07AC" w:rsidP="00B309C1">
      <w:pPr>
        <w:rPr>
          <w:rFonts w:cs="Arial"/>
          <w:sz w:val="22"/>
          <w:szCs w:val="22"/>
          <w:lang w:bidi="en-US"/>
        </w:rPr>
      </w:pPr>
      <w:r w:rsidRPr="00417654">
        <w:rPr>
          <w:rFonts w:cs="Arial"/>
          <w:sz w:val="22"/>
          <w:szCs w:val="22"/>
          <w:lang w:bidi="en-US"/>
        </w:rPr>
        <w:t>7)</w:t>
      </w:r>
      <w:r w:rsidRPr="00417654">
        <w:rPr>
          <w:rFonts w:cs="Arial"/>
          <w:sz w:val="22"/>
          <w:szCs w:val="22"/>
          <w:lang w:bidi="en-US"/>
        </w:rPr>
        <w:tab/>
        <w:t>потпис подносиоца.</w:t>
      </w:r>
    </w:p>
    <w:p w14:paraId="50B35FFE" w14:textId="77777777" w:rsidR="001B4091" w:rsidRPr="00417654" w:rsidRDefault="00DC07AC">
      <w:pPr>
        <w:jc w:val="both"/>
        <w:rPr>
          <w:rFonts w:cs="Arial"/>
          <w:sz w:val="22"/>
          <w:szCs w:val="22"/>
          <w:lang w:bidi="en-US"/>
        </w:rPr>
      </w:pPr>
      <w:r w:rsidRPr="00417654">
        <w:rPr>
          <w:rFonts w:cs="Arial"/>
          <w:sz w:val="22"/>
          <w:szCs w:val="22"/>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0C767D86" w14:textId="77777777" w:rsidR="001B4091" w:rsidRPr="00417654" w:rsidRDefault="00DC07AC">
      <w:pPr>
        <w:jc w:val="both"/>
        <w:rPr>
          <w:rFonts w:cs="Arial"/>
          <w:sz w:val="22"/>
          <w:szCs w:val="22"/>
          <w:lang w:bidi="en-US"/>
        </w:rPr>
      </w:pPr>
      <w:r w:rsidRPr="00417654">
        <w:rPr>
          <w:rFonts w:cs="Arial"/>
          <w:sz w:val="22"/>
          <w:szCs w:val="22"/>
          <w:lang w:bidi="en-US"/>
        </w:rPr>
        <w:t>1. Потврда о извршеној уплати таксе из члана 156. ЗЈН</w:t>
      </w:r>
      <w:r w:rsidR="00892729" w:rsidRPr="00417654">
        <w:rPr>
          <w:rFonts w:cs="Arial"/>
          <w:sz w:val="22"/>
          <w:szCs w:val="22"/>
          <w:lang w:bidi="en-US"/>
        </w:rPr>
        <w:t>,</w:t>
      </w:r>
      <w:r w:rsidRPr="00417654">
        <w:rPr>
          <w:rFonts w:cs="Arial"/>
          <w:sz w:val="22"/>
          <w:szCs w:val="22"/>
          <w:lang w:bidi="en-US"/>
        </w:rPr>
        <w:t xml:space="preserve"> која садржи следеће елементе:</w:t>
      </w:r>
    </w:p>
    <w:p w14:paraId="38BA46E3" w14:textId="77777777" w:rsidR="001B4091" w:rsidRPr="00417654" w:rsidRDefault="00DC07AC">
      <w:pPr>
        <w:jc w:val="both"/>
        <w:rPr>
          <w:rFonts w:cs="Arial"/>
          <w:sz w:val="22"/>
          <w:szCs w:val="22"/>
          <w:lang w:bidi="en-US"/>
        </w:rPr>
      </w:pPr>
      <w:r w:rsidRPr="00417654">
        <w:rPr>
          <w:rFonts w:cs="Arial"/>
          <w:sz w:val="22"/>
          <w:szCs w:val="22"/>
          <w:lang w:bidi="en-US"/>
        </w:rPr>
        <w:t xml:space="preserve">  (1) да буде издата од стране банке и да садржи печат банке;</w:t>
      </w:r>
    </w:p>
    <w:p w14:paraId="5D3E37B2" w14:textId="77777777" w:rsidR="001B4091" w:rsidRPr="00417654" w:rsidRDefault="00DC07AC">
      <w:pPr>
        <w:jc w:val="both"/>
        <w:rPr>
          <w:rFonts w:cs="Arial"/>
          <w:sz w:val="22"/>
          <w:szCs w:val="22"/>
          <w:lang w:bidi="en-US"/>
        </w:rPr>
      </w:pPr>
      <w:r w:rsidRPr="00417654">
        <w:rPr>
          <w:rFonts w:cs="Arial"/>
          <w:sz w:val="22"/>
          <w:szCs w:val="22"/>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36EBA193" w14:textId="77777777" w:rsidR="001B4091" w:rsidRPr="00417654" w:rsidRDefault="00DC07AC">
      <w:pPr>
        <w:jc w:val="both"/>
        <w:rPr>
          <w:rFonts w:cs="Arial"/>
          <w:sz w:val="22"/>
          <w:szCs w:val="22"/>
          <w:lang w:bidi="en-US"/>
        </w:rPr>
      </w:pPr>
      <w:r w:rsidRPr="00417654">
        <w:rPr>
          <w:rFonts w:cs="Arial"/>
          <w:sz w:val="22"/>
          <w:szCs w:val="22"/>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08A24C30" w14:textId="77777777" w:rsidR="001B4091" w:rsidRPr="00417654" w:rsidRDefault="00DC07AC">
      <w:pPr>
        <w:jc w:val="both"/>
        <w:rPr>
          <w:rFonts w:cs="Arial"/>
          <w:sz w:val="22"/>
          <w:szCs w:val="22"/>
        </w:rPr>
      </w:pPr>
      <w:r w:rsidRPr="00417654">
        <w:rPr>
          <w:rFonts w:cs="Arial"/>
          <w:sz w:val="22"/>
          <w:szCs w:val="22"/>
          <w:lang w:bidi="en-US"/>
        </w:rPr>
        <w:t xml:space="preserve">   (3) износ таксе из члана 156. ЗЈН чија се уплата врши – 120.000,00 динара;</w:t>
      </w:r>
    </w:p>
    <w:p w14:paraId="5551815D" w14:textId="77777777" w:rsidR="001B4091" w:rsidRPr="00417654" w:rsidRDefault="00DC07AC">
      <w:pPr>
        <w:rPr>
          <w:rFonts w:cs="Arial"/>
          <w:sz w:val="22"/>
          <w:szCs w:val="22"/>
          <w:lang w:bidi="en-US"/>
        </w:rPr>
      </w:pPr>
      <w:r w:rsidRPr="00417654">
        <w:rPr>
          <w:rFonts w:cs="Arial"/>
          <w:sz w:val="22"/>
          <w:szCs w:val="22"/>
          <w:lang w:bidi="en-US"/>
        </w:rPr>
        <w:t xml:space="preserve">   (4) број рачуна: 840-30678845-06;</w:t>
      </w:r>
    </w:p>
    <w:p w14:paraId="32DCA1E8" w14:textId="77777777" w:rsidR="001B4091" w:rsidRPr="00417654" w:rsidRDefault="00DC07AC">
      <w:pPr>
        <w:rPr>
          <w:rFonts w:cs="Arial"/>
          <w:sz w:val="22"/>
          <w:szCs w:val="22"/>
          <w:lang w:bidi="en-US"/>
        </w:rPr>
      </w:pPr>
      <w:r w:rsidRPr="00417654">
        <w:rPr>
          <w:rFonts w:cs="Arial"/>
          <w:sz w:val="22"/>
          <w:szCs w:val="22"/>
          <w:lang w:bidi="en-US"/>
        </w:rPr>
        <w:t xml:space="preserve">   (5) шифру плаћања: 153 или 253;</w:t>
      </w:r>
    </w:p>
    <w:p w14:paraId="553C01F2" w14:textId="77777777" w:rsidR="001B4091" w:rsidRPr="00417654" w:rsidRDefault="00DC07AC">
      <w:pPr>
        <w:rPr>
          <w:rFonts w:cs="Arial"/>
          <w:sz w:val="22"/>
          <w:szCs w:val="22"/>
          <w:lang w:bidi="en-US"/>
        </w:rPr>
      </w:pPr>
      <w:r w:rsidRPr="00417654">
        <w:rPr>
          <w:rFonts w:cs="Arial"/>
          <w:sz w:val="22"/>
          <w:szCs w:val="22"/>
          <w:lang w:bidi="en-US"/>
        </w:rPr>
        <w:t xml:space="preserve">   (6) позив на број: подаци о броју или ознаци јавне набавке поводом које се подноси захтев за заштиту права;</w:t>
      </w:r>
    </w:p>
    <w:p w14:paraId="7A237162" w14:textId="77777777" w:rsidR="001B4091" w:rsidRPr="00417654" w:rsidRDefault="00DC07AC">
      <w:pPr>
        <w:rPr>
          <w:rFonts w:cs="Arial"/>
          <w:sz w:val="22"/>
          <w:szCs w:val="22"/>
        </w:rPr>
      </w:pPr>
      <w:r w:rsidRPr="00417654">
        <w:rPr>
          <w:rFonts w:cs="Arial"/>
          <w:sz w:val="22"/>
          <w:szCs w:val="22"/>
          <w:lang w:bidi="en-US"/>
        </w:rPr>
        <w:t xml:space="preserve">   (7) сврха: ЗЗП; назив </w:t>
      </w:r>
      <w:r w:rsidR="00892729" w:rsidRPr="00417654">
        <w:rPr>
          <w:rFonts w:cs="Arial"/>
          <w:sz w:val="22"/>
          <w:szCs w:val="22"/>
          <w:lang w:bidi="en-US"/>
        </w:rPr>
        <w:t>Н</w:t>
      </w:r>
      <w:r w:rsidRPr="00417654">
        <w:rPr>
          <w:rFonts w:cs="Arial"/>
          <w:sz w:val="22"/>
          <w:szCs w:val="22"/>
          <w:lang w:bidi="en-US"/>
        </w:rPr>
        <w:t xml:space="preserve">аручиоца: </w:t>
      </w:r>
      <w:r w:rsidRPr="00417654">
        <w:rPr>
          <w:rFonts w:cs="Arial"/>
          <w:sz w:val="22"/>
          <w:szCs w:val="22"/>
          <w:shd w:val="clear" w:color="auto" w:fill="FFFFFF"/>
          <w:lang w:val="ru-RU" w:bidi="en-US"/>
        </w:rPr>
        <w:t>ЈП ЕПС - Огранак РБ Колубара</w:t>
      </w:r>
      <w:r w:rsidR="00B36757" w:rsidRPr="00417654">
        <w:rPr>
          <w:rFonts w:cs="Arial"/>
          <w:sz w:val="22"/>
          <w:szCs w:val="22"/>
          <w:lang w:bidi="en-US"/>
        </w:rPr>
        <w:t>,</w:t>
      </w:r>
      <w:r w:rsidRPr="00417654">
        <w:rPr>
          <w:rFonts w:cs="Arial"/>
          <w:sz w:val="22"/>
          <w:szCs w:val="22"/>
          <w:lang w:bidi="en-US"/>
        </w:rPr>
        <w:t xml:space="preserve"> јавна набавка број </w:t>
      </w:r>
      <w:r w:rsidR="005F7554">
        <w:rPr>
          <w:rFonts w:cs="Arial"/>
          <w:sz w:val="22"/>
          <w:szCs w:val="22"/>
          <w:lang w:bidi="en-US"/>
        </w:rPr>
        <w:t>ЈН/4000/0094/2018, ЈАНА БРОЈ  3244/2018</w:t>
      </w:r>
      <w:r w:rsidRPr="00417654">
        <w:rPr>
          <w:rFonts w:cs="Arial"/>
          <w:sz w:val="22"/>
          <w:szCs w:val="22"/>
          <w:lang w:bidi="en-US"/>
        </w:rPr>
        <w:t>;</w:t>
      </w:r>
    </w:p>
    <w:p w14:paraId="3CC1BFF4" w14:textId="77777777" w:rsidR="001B4091" w:rsidRPr="00417654" w:rsidRDefault="00DC07AC">
      <w:pPr>
        <w:rPr>
          <w:rFonts w:cs="Arial"/>
          <w:sz w:val="22"/>
          <w:szCs w:val="22"/>
          <w:lang w:bidi="en-US"/>
        </w:rPr>
      </w:pPr>
      <w:r w:rsidRPr="00417654">
        <w:rPr>
          <w:rFonts w:cs="Arial"/>
          <w:sz w:val="22"/>
          <w:szCs w:val="22"/>
          <w:lang w:bidi="en-US"/>
        </w:rPr>
        <w:t xml:space="preserve">   (8) корисник: буџет Републике Србије;</w:t>
      </w:r>
    </w:p>
    <w:p w14:paraId="6FEDB726" w14:textId="77777777" w:rsidR="001B4091" w:rsidRPr="00417654" w:rsidRDefault="00DC07AC">
      <w:pPr>
        <w:rPr>
          <w:rFonts w:cs="Arial"/>
          <w:sz w:val="22"/>
          <w:szCs w:val="22"/>
          <w:lang w:bidi="en-US"/>
        </w:rPr>
      </w:pPr>
      <w:r w:rsidRPr="00417654">
        <w:rPr>
          <w:rFonts w:cs="Arial"/>
          <w:sz w:val="22"/>
          <w:szCs w:val="22"/>
          <w:lang w:bidi="en-US"/>
        </w:rPr>
        <w:t xml:space="preserve">   (9) назив уплатиоца, односно назив подносиоца захтева за заштиту права за којег је извршена уплата таксе;</w:t>
      </w:r>
    </w:p>
    <w:p w14:paraId="0D981FE6" w14:textId="77777777" w:rsidR="001B4091" w:rsidRPr="00417654" w:rsidRDefault="00DC07AC">
      <w:pPr>
        <w:rPr>
          <w:rFonts w:cs="Arial"/>
          <w:sz w:val="22"/>
          <w:szCs w:val="22"/>
          <w:lang w:bidi="en-US"/>
        </w:rPr>
      </w:pPr>
      <w:r w:rsidRPr="00417654">
        <w:rPr>
          <w:rFonts w:cs="Arial"/>
          <w:sz w:val="22"/>
          <w:szCs w:val="22"/>
          <w:lang w:bidi="en-US"/>
        </w:rPr>
        <w:t xml:space="preserve">  (10) потпис овлашћеног лица банке, или</w:t>
      </w:r>
    </w:p>
    <w:p w14:paraId="200C6E08" w14:textId="77777777" w:rsidR="001B4091" w:rsidRPr="00417654" w:rsidRDefault="00DC07AC">
      <w:pPr>
        <w:jc w:val="both"/>
        <w:rPr>
          <w:rFonts w:cs="Arial"/>
          <w:sz w:val="22"/>
          <w:szCs w:val="22"/>
          <w:lang w:bidi="en-US"/>
        </w:rPr>
      </w:pPr>
      <w:r w:rsidRPr="00417654">
        <w:rPr>
          <w:rFonts w:cs="Arial"/>
          <w:sz w:val="22"/>
          <w:szCs w:val="22"/>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17E5FA95" w14:textId="77777777" w:rsidR="0077329B" w:rsidRPr="00417654" w:rsidRDefault="00DC07AC">
      <w:pPr>
        <w:jc w:val="both"/>
        <w:rPr>
          <w:rFonts w:cs="Arial"/>
          <w:sz w:val="22"/>
          <w:szCs w:val="22"/>
          <w:lang w:bidi="en-US"/>
        </w:rPr>
      </w:pPr>
      <w:r w:rsidRPr="00417654">
        <w:rPr>
          <w:rFonts w:cs="Arial"/>
          <w:sz w:val="22"/>
          <w:szCs w:val="22"/>
          <w:lang w:bidi="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w:t>
      </w:r>
    </w:p>
    <w:p w14:paraId="6CCAD927" w14:textId="77777777" w:rsidR="002A3D25" w:rsidRPr="00417654" w:rsidRDefault="00DC07AC">
      <w:pPr>
        <w:jc w:val="both"/>
        <w:rPr>
          <w:rFonts w:cs="Arial"/>
          <w:sz w:val="22"/>
          <w:szCs w:val="22"/>
          <w:lang w:bidi="en-US"/>
        </w:rPr>
      </w:pPr>
      <w:r w:rsidRPr="00417654">
        <w:rPr>
          <w:rFonts w:cs="Arial"/>
          <w:sz w:val="22"/>
          <w:szCs w:val="22"/>
          <w:lang w:bidi="en-US"/>
        </w:rPr>
        <w:t>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3CF9A1C2" w14:textId="77777777" w:rsidR="001B4091" w:rsidRPr="00417654" w:rsidRDefault="00DC07AC">
      <w:pPr>
        <w:jc w:val="both"/>
        <w:rPr>
          <w:rFonts w:cs="Arial"/>
          <w:sz w:val="22"/>
          <w:szCs w:val="22"/>
          <w:lang w:bidi="en-US"/>
        </w:rPr>
      </w:pPr>
      <w:r w:rsidRPr="00417654">
        <w:rPr>
          <w:rFonts w:cs="Arial"/>
          <w:sz w:val="22"/>
          <w:szCs w:val="22"/>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003028EF" w:rsidRPr="00417654">
        <w:rPr>
          <w:rFonts w:cs="Arial"/>
          <w:sz w:val="22"/>
          <w:szCs w:val="22"/>
          <w:lang w:bidi="en-US"/>
        </w:rPr>
        <w:t xml:space="preserve"> Народне банке Србије;</w:t>
      </w:r>
    </w:p>
    <w:p w14:paraId="4FBF5B3A" w14:textId="77777777" w:rsidR="00B309C1" w:rsidRPr="00417654" w:rsidRDefault="00B309C1">
      <w:pPr>
        <w:jc w:val="both"/>
        <w:rPr>
          <w:rFonts w:cs="Arial"/>
          <w:sz w:val="22"/>
          <w:szCs w:val="22"/>
          <w:lang w:bidi="en-US"/>
        </w:rPr>
      </w:pPr>
    </w:p>
    <w:p w14:paraId="7B1BB268" w14:textId="77777777" w:rsidR="001B4091" w:rsidRPr="00417654" w:rsidRDefault="00DC07AC">
      <w:pPr>
        <w:jc w:val="both"/>
        <w:rPr>
          <w:rFonts w:cs="Arial"/>
          <w:sz w:val="22"/>
          <w:szCs w:val="22"/>
        </w:rPr>
      </w:pPr>
      <w:r w:rsidRPr="00417654">
        <w:rPr>
          <w:rFonts w:cs="Arial"/>
          <w:sz w:val="22"/>
          <w:szCs w:val="22"/>
          <w:lang w:bidi="en-US"/>
        </w:rPr>
        <w:t xml:space="preserve">Поступак заштите права </w:t>
      </w:r>
      <w:r w:rsidR="00B66BE6" w:rsidRPr="00417654">
        <w:rPr>
          <w:rFonts w:cs="Arial"/>
          <w:sz w:val="22"/>
          <w:szCs w:val="22"/>
          <w:lang w:bidi="en-US"/>
        </w:rPr>
        <w:t>П</w:t>
      </w:r>
      <w:r w:rsidRPr="00417654">
        <w:rPr>
          <w:rFonts w:cs="Arial"/>
          <w:sz w:val="22"/>
          <w:szCs w:val="22"/>
          <w:lang w:bidi="en-US"/>
        </w:rPr>
        <w:t>онуђача</w:t>
      </w:r>
      <w:r w:rsidR="00B66BE6" w:rsidRPr="00417654">
        <w:rPr>
          <w:rFonts w:cs="Arial"/>
          <w:sz w:val="22"/>
          <w:szCs w:val="22"/>
          <w:lang w:bidi="en-US"/>
        </w:rPr>
        <w:t>,</w:t>
      </w:r>
      <w:r w:rsidRPr="00417654">
        <w:rPr>
          <w:rFonts w:cs="Arial"/>
          <w:sz w:val="22"/>
          <w:szCs w:val="22"/>
          <w:lang w:bidi="en-US"/>
        </w:rPr>
        <w:t xml:space="preserve"> регулисан је одредбама чл. 138. - 166. ЗЈН.</w:t>
      </w:r>
    </w:p>
    <w:p w14:paraId="70984706" w14:textId="77777777" w:rsidR="001B4091" w:rsidRPr="00417654" w:rsidRDefault="001B4091">
      <w:pPr>
        <w:pStyle w:val="KDParagraf"/>
        <w:spacing w:before="0"/>
        <w:rPr>
          <w:rFonts w:ascii="Arial" w:hAnsi="Arial" w:cs="Arial"/>
          <w:sz w:val="22"/>
          <w:szCs w:val="22"/>
        </w:rPr>
      </w:pPr>
    </w:p>
    <w:p w14:paraId="1CE9AC24"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36" w:name="_Toc441651610"/>
      <w:bookmarkStart w:id="237" w:name="_Toc442559921"/>
      <w:r w:rsidRPr="00417654">
        <w:rPr>
          <w:rFonts w:ascii="Arial" w:hAnsi="Arial" w:cs="Arial"/>
          <w:sz w:val="22"/>
          <w:szCs w:val="22"/>
        </w:rPr>
        <w:t xml:space="preserve">6.27. </w:t>
      </w:r>
      <w:r w:rsidR="00717898" w:rsidRPr="00417654">
        <w:rPr>
          <w:rFonts w:ascii="Arial" w:hAnsi="Arial" w:cs="Arial"/>
          <w:sz w:val="22"/>
          <w:szCs w:val="22"/>
        </w:rPr>
        <w:t xml:space="preserve">Закључивање </w:t>
      </w:r>
      <w:r w:rsidR="0077329B" w:rsidRPr="00417654">
        <w:rPr>
          <w:rFonts w:ascii="Arial" w:hAnsi="Arial" w:cs="Arial"/>
          <w:sz w:val="22"/>
          <w:szCs w:val="22"/>
        </w:rPr>
        <w:t>У</w:t>
      </w:r>
      <w:r w:rsidR="00DC07AC" w:rsidRPr="00417654">
        <w:rPr>
          <w:rFonts w:ascii="Arial" w:hAnsi="Arial" w:cs="Arial"/>
          <w:sz w:val="22"/>
          <w:szCs w:val="22"/>
        </w:rPr>
        <w:t>говора</w:t>
      </w:r>
      <w:bookmarkEnd w:id="236"/>
      <w:bookmarkEnd w:id="237"/>
    </w:p>
    <w:p w14:paraId="4B7D9767" w14:textId="77777777" w:rsidR="001B4091" w:rsidRPr="00417654" w:rsidRDefault="00DC07AC">
      <w:pPr>
        <w:pStyle w:val="Standard"/>
        <w:spacing w:before="0"/>
        <w:rPr>
          <w:rFonts w:ascii="Arial" w:hAnsi="Arial" w:cs="Arial"/>
          <w:sz w:val="22"/>
          <w:szCs w:val="22"/>
        </w:rPr>
      </w:pPr>
      <w:r w:rsidRPr="00417654">
        <w:rPr>
          <w:rFonts w:ascii="Arial" w:hAnsi="Arial" w:cs="Arial"/>
          <w:sz w:val="22"/>
          <w:szCs w:val="22"/>
        </w:rPr>
        <w:t xml:space="preserve">Наручилац ће доставити </w:t>
      </w:r>
      <w:r w:rsidR="009F5714" w:rsidRPr="00417654">
        <w:rPr>
          <w:rFonts w:ascii="Arial" w:hAnsi="Arial" w:cs="Arial"/>
          <w:sz w:val="22"/>
          <w:szCs w:val="22"/>
        </w:rPr>
        <w:t>У</w:t>
      </w:r>
      <w:r w:rsidRPr="00417654">
        <w:rPr>
          <w:rFonts w:ascii="Arial" w:hAnsi="Arial" w:cs="Arial"/>
          <w:sz w:val="22"/>
          <w:szCs w:val="22"/>
        </w:rPr>
        <w:t xml:space="preserve">говор о јавној набавци </w:t>
      </w:r>
      <w:r w:rsidR="00FE46C9" w:rsidRPr="00417654">
        <w:rPr>
          <w:rFonts w:ascii="Arial" w:hAnsi="Arial" w:cs="Arial"/>
          <w:sz w:val="22"/>
          <w:szCs w:val="22"/>
        </w:rPr>
        <w:t>П</w:t>
      </w:r>
      <w:r w:rsidRPr="00417654">
        <w:rPr>
          <w:rFonts w:ascii="Arial" w:hAnsi="Arial" w:cs="Arial"/>
          <w:sz w:val="22"/>
          <w:szCs w:val="22"/>
        </w:rPr>
        <w:t xml:space="preserve">онуђачу којем је додељен </w:t>
      </w:r>
      <w:r w:rsidR="009F5714" w:rsidRPr="00417654">
        <w:rPr>
          <w:rFonts w:ascii="Arial" w:hAnsi="Arial" w:cs="Arial"/>
          <w:sz w:val="22"/>
          <w:szCs w:val="22"/>
        </w:rPr>
        <w:t>У</w:t>
      </w:r>
      <w:r w:rsidRPr="00417654">
        <w:rPr>
          <w:rFonts w:ascii="Arial" w:hAnsi="Arial" w:cs="Arial"/>
          <w:sz w:val="22"/>
          <w:szCs w:val="22"/>
        </w:rPr>
        <w:t>говор</w:t>
      </w:r>
      <w:r w:rsidR="00FE46C9" w:rsidRPr="00417654">
        <w:rPr>
          <w:rFonts w:ascii="Arial" w:hAnsi="Arial" w:cs="Arial"/>
          <w:sz w:val="22"/>
          <w:szCs w:val="22"/>
        </w:rPr>
        <w:t>,</w:t>
      </w:r>
      <w:r w:rsidRPr="00417654">
        <w:rPr>
          <w:rFonts w:ascii="Arial" w:hAnsi="Arial" w:cs="Arial"/>
          <w:sz w:val="22"/>
          <w:szCs w:val="22"/>
        </w:rPr>
        <w:t xml:space="preserve"> у року од 8(осам) дана од протека рока за подношење захтева за заштиту права.</w:t>
      </w:r>
    </w:p>
    <w:p w14:paraId="2C261858" w14:textId="77777777" w:rsidR="00BF4A1F" w:rsidRPr="00417654" w:rsidRDefault="00BF4A1F">
      <w:pPr>
        <w:pStyle w:val="Standard"/>
        <w:spacing w:before="0"/>
        <w:rPr>
          <w:rFonts w:ascii="Arial" w:hAnsi="Arial" w:cs="Arial"/>
          <w:sz w:val="22"/>
          <w:szCs w:val="22"/>
        </w:rPr>
      </w:pPr>
    </w:p>
    <w:p w14:paraId="4C80BE36" w14:textId="77777777" w:rsidR="00A91C06" w:rsidRPr="00417654" w:rsidRDefault="00A91C06">
      <w:pPr>
        <w:pStyle w:val="Standard"/>
        <w:spacing w:before="0"/>
        <w:rPr>
          <w:rFonts w:ascii="Arial" w:hAnsi="Arial" w:cs="Arial"/>
          <w:sz w:val="22"/>
          <w:szCs w:val="22"/>
          <w:lang w:val="ru-RU"/>
        </w:rPr>
      </w:pPr>
      <w:r w:rsidRPr="00417654">
        <w:rPr>
          <w:rFonts w:ascii="Arial" w:hAnsi="Arial" w:cs="Arial"/>
          <w:sz w:val="22"/>
          <w:szCs w:val="22"/>
          <w:lang w:val="ru-RU"/>
        </w:rPr>
        <w:t xml:space="preserve">Ако </w:t>
      </w:r>
      <w:r w:rsidR="00FE46C9" w:rsidRPr="00417654">
        <w:rPr>
          <w:rFonts w:ascii="Arial" w:hAnsi="Arial" w:cs="Arial"/>
          <w:sz w:val="22"/>
          <w:szCs w:val="22"/>
          <w:lang w:val="ru-RU"/>
        </w:rPr>
        <w:t>П</w:t>
      </w:r>
      <w:r w:rsidRPr="00417654">
        <w:rPr>
          <w:rFonts w:ascii="Arial" w:hAnsi="Arial" w:cs="Arial"/>
          <w:sz w:val="22"/>
          <w:szCs w:val="22"/>
          <w:lang w:val="ru-RU"/>
        </w:rPr>
        <w:t xml:space="preserve">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w:t>
      </w:r>
      <w:r w:rsidR="00FE46C9" w:rsidRPr="00417654">
        <w:rPr>
          <w:rFonts w:ascii="Arial" w:hAnsi="Arial" w:cs="Arial"/>
          <w:sz w:val="22"/>
          <w:szCs w:val="22"/>
          <w:lang w:val="ru-RU"/>
        </w:rPr>
        <w:t>П</w:t>
      </w:r>
      <w:r w:rsidRPr="00417654">
        <w:rPr>
          <w:rFonts w:ascii="Arial" w:hAnsi="Arial" w:cs="Arial"/>
          <w:sz w:val="22"/>
          <w:szCs w:val="22"/>
          <w:lang w:val="ru-RU"/>
        </w:rPr>
        <w:t xml:space="preserve">онуђачем. </w:t>
      </w:r>
    </w:p>
    <w:p w14:paraId="020DFA15" w14:textId="77777777" w:rsidR="006D544C" w:rsidRPr="00417654" w:rsidRDefault="006D544C">
      <w:pPr>
        <w:pStyle w:val="Standard"/>
        <w:spacing w:before="0"/>
        <w:rPr>
          <w:rFonts w:ascii="Arial" w:hAnsi="Arial" w:cs="Arial"/>
          <w:sz w:val="22"/>
          <w:szCs w:val="22"/>
          <w:lang w:val="ru-RU"/>
        </w:rPr>
      </w:pPr>
    </w:p>
    <w:p w14:paraId="6D3FB0A6" w14:textId="77777777" w:rsidR="001B4091" w:rsidRPr="00417654" w:rsidRDefault="00DC07AC">
      <w:pPr>
        <w:pStyle w:val="Standard"/>
        <w:spacing w:before="0"/>
        <w:rPr>
          <w:rFonts w:ascii="Arial" w:hAnsi="Arial" w:cs="Arial"/>
          <w:sz w:val="22"/>
          <w:szCs w:val="22"/>
        </w:rPr>
      </w:pPr>
      <w:r w:rsidRPr="00417654">
        <w:rPr>
          <w:rFonts w:ascii="Arial" w:hAnsi="Arial" w:cs="Arial"/>
          <w:sz w:val="22"/>
          <w:szCs w:val="22"/>
          <w:lang w:val="ru-RU"/>
        </w:rPr>
        <w:t xml:space="preserve">Уколико у року за подношење понуда пристигне само једна понуда и та понуда буде прихватљива, </w:t>
      </w:r>
      <w:r w:rsidR="00EB2D72" w:rsidRPr="00417654">
        <w:rPr>
          <w:rFonts w:ascii="Arial" w:hAnsi="Arial" w:cs="Arial"/>
          <w:sz w:val="22"/>
          <w:szCs w:val="22"/>
          <w:lang w:val="ru-RU"/>
        </w:rPr>
        <w:t>Н</w:t>
      </w:r>
      <w:r w:rsidRPr="00417654">
        <w:rPr>
          <w:rFonts w:ascii="Arial" w:hAnsi="Arial" w:cs="Arial"/>
          <w:sz w:val="22"/>
          <w:szCs w:val="22"/>
          <w:lang w:val="ru-RU"/>
        </w:rPr>
        <w:t>аручилац ће сходно ч</w:t>
      </w:r>
      <w:r w:rsidR="00BF4A1F" w:rsidRPr="00417654">
        <w:rPr>
          <w:rFonts w:ascii="Arial" w:hAnsi="Arial" w:cs="Arial"/>
          <w:sz w:val="22"/>
          <w:szCs w:val="22"/>
          <w:lang w:val="ru-RU"/>
        </w:rPr>
        <w:t>лану 112. став 2. тачка 5) ЗЈН</w:t>
      </w:r>
      <w:r w:rsidRPr="00417654">
        <w:rPr>
          <w:rFonts w:ascii="Arial" w:hAnsi="Arial" w:cs="Arial"/>
          <w:sz w:val="22"/>
          <w:szCs w:val="22"/>
          <w:lang w:val="ru-RU"/>
        </w:rPr>
        <w:t xml:space="preserve"> закључити </w:t>
      </w:r>
      <w:r w:rsidR="00BF4A1F" w:rsidRPr="00417654">
        <w:rPr>
          <w:rFonts w:ascii="Arial" w:hAnsi="Arial" w:cs="Arial"/>
          <w:sz w:val="22"/>
          <w:szCs w:val="22"/>
          <w:lang w:val="ru-RU"/>
        </w:rPr>
        <w:t>У</w:t>
      </w:r>
      <w:r w:rsidRPr="00417654">
        <w:rPr>
          <w:rFonts w:ascii="Arial" w:hAnsi="Arial" w:cs="Arial"/>
          <w:sz w:val="22"/>
          <w:szCs w:val="22"/>
          <w:lang w:val="ru-RU"/>
        </w:rPr>
        <w:t xml:space="preserve">говор са </w:t>
      </w:r>
      <w:r w:rsidR="00EB2D72" w:rsidRPr="00417654">
        <w:rPr>
          <w:rFonts w:ascii="Arial" w:hAnsi="Arial" w:cs="Arial"/>
          <w:sz w:val="22"/>
          <w:szCs w:val="22"/>
          <w:lang w:val="ru-RU"/>
        </w:rPr>
        <w:t>П</w:t>
      </w:r>
      <w:r w:rsidRPr="00417654">
        <w:rPr>
          <w:rFonts w:ascii="Arial" w:hAnsi="Arial" w:cs="Arial"/>
          <w:sz w:val="22"/>
          <w:szCs w:val="22"/>
          <w:lang w:val="ru-RU"/>
        </w:rPr>
        <w:t>онуђачем и пре истека рока за подношење захтева за заштиту права.</w:t>
      </w:r>
    </w:p>
    <w:p w14:paraId="3F68B2EA" w14:textId="77777777" w:rsidR="00717898" w:rsidRPr="00417654" w:rsidRDefault="00717898">
      <w:pPr>
        <w:pStyle w:val="Standard"/>
        <w:spacing w:before="0"/>
        <w:rPr>
          <w:rFonts w:ascii="Arial" w:hAnsi="Arial" w:cs="Arial"/>
          <w:sz w:val="22"/>
          <w:szCs w:val="22"/>
        </w:rPr>
      </w:pPr>
    </w:p>
    <w:p w14:paraId="2EA48710" w14:textId="7777777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38" w:name="_Toc441651611"/>
      <w:bookmarkStart w:id="239" w:name="_Toc442559922"/>
      <w:r w:rsidRPr="00417654">
        <w:rPr>
          <w:rFonts w:ascii="Arial" w:hAnsi="Arial" w:cs="Arial"/>
          <w:sz w:val="22"/>
          <w:szCs w:val="22"/>
        </w:rPr>
        <w:t xml:space="preserve">6.28. </w:t>
      </w:r>
      <w:r w:rsidR="00DC07AC" w:rsidRPr="00417654">
        <w:rPr>
          <w:rFonts w:ascii="Arial" w:hAnsi="Arial" w:cs="Arial"/>
          <w:sz w:val="22"/>
          <w:szCs w:val="22"/>
        </w:rPr>
        <w:t xml:space="preserve">Измене током трајања </w:t>
      </w:r>
      <w:r w:rsidR="0077329B" w:rsidRPr="00417654">
        <w:rPr>
          <w:rFonts w:ascii="Arial" w:hAnsi="Arial" w:cs="Arial"/>
          <w:sz w:val="22"/>
          <w:szCs w:val="22"/>
        </w:rPr>
        <w:t>У</w:t>
      </w:r>
      <w:r w:rsidR="00DC07AC" w:rsidRPr="00417654">
        <w:rPr>
          <w:rFonts w:ascii="Arial" w:hAnsi="Arial" w:cs="Arial"/>
          <w:sz w:val="22"/>
          <w:szCs w:val="22"/>
        </w:rPr>
        <w:t>говора</w:t>
      </w:r>
      <w:bookmarkEnd w:id="238"/>
      <w:bookmarkEnd w:id="239"/>
    </w:p>
    <w:p w14:paraId="78DE324C" w14:textId="77777777" w:rsidR="0017222F" w:rsidRPr="00417654" w:rsidRDefault="0017222F" w:rsidP="0017222F">
      <w:pPr>
        <w:pStyle w:val="Standard"/>
        <w:rPr>
          <w:rFonts w:ascii="Arial" w:hAnsi="Arial" w:cs="Arial"/>
          <w:sz w:val="22"/>
          <w:szCs w:val="22"/>
        </w:rPr>
      </w:pPr>
      <w:r w:rsidRPr="00417654">
        <w:rPr>
          <w:rFonts w:ascii="Arial" w:hAnsi="Arial" w:cs="Arial"/>
          <w:sz w:val="22"/>
          <w:szCs w:val="22"/>
        </w:rPr>
        <w:t>Корисник услуге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7F3C845E" w14:textId="77777777" w:rsidR="0017222F" w:rsidRPr="00417654" w:rsidRDefault="0017222F" w:rsidP="0017222F">
      <w:pPr>
        <w:pStyle w:val="Standard"/>
        <w:rPr>
          <w:rFonts w:ascii="Arial" w:hAnsi="Arial" w:cs="Arial"/>
          <w:sz w:val="22"/>
          <w:szCs w:val="22"/>
        </w:rPr>
      </w:pPr>
      <w:r w:rsidRPr="00417654">
        <w:rPr>
          <w:rFonts w:ascii="Arial" w:hAnsi="Arial" w:cs="Arial"/>
          <w:sz w:val="22"/>
          <w:szCs w:val="22"/>
        </w:rPr>
        <w:t>Корисник услуге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Корисник услуге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4FAF069B" w14:textId="77777777" w:rsidR="0017222F" w:rsidRPr="00417654" w:rsidRDefault="0017222F" w:rsidP="0017222F">
      <w:pPr>
        <w:pStyle w:val="Standard"/>
        <w:rPr>
          <w:rFonts w:ascii="Arial" w:hAnsi="Arial" w:cs="Arial"/>
          <w:sz w:val="22"/>
          <w:szCs w:val="22"/>
        </w:rPr>
      </w:pPr>
      <w:r w:rsidRPr="00417654">
        <w:rPr>
          <w:rFonts w:ascii="Arial" w:hAnsi="Arial" w:cs="Arial"/>
          <w:sz w:val="22"/>
          <w:szCs w:val="22"/>
        </w:rPr>
        <w:t>Након закључења уговора о јавној набавци Корисник услуге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089D36E9" w14:textId="77777777" w:rsidR="0017222F" w:rsidRPr="00417654" w:rsidRDefault="0017222F" w:rsidP="0017222F">
      <w:pPr>
        <w:pStyle w:val="Standard"/>
        <w:rPr>
          <w:rFonts w:ascii="Arial" w:hAnsi="Arial" w:cs="Arial"/>
          <w:sz w:val="22"/>
          <w:szCs w:val="22"/>
        </w:rPr>
      </w:pPr>
    </w:p>
    <w:p w14:paraId="125050E1" w14:textId="77777777" w:rsidR="00913BBD" w:rsidRPr="00417654" w:rsidRDefault="0017222F" w:rsidP="0017222F">
      <w:pPr>
        <w:pStyle w:val="Standard"/>
        <w:spacing w:before="0"/>
        <w:rPr>
          <w:rFonts w:ascii="Arial" w:hAnsi="Arial" w:cs="Arial"/>
          <w:color w:val="00B0F0"/>
          <w:sz w:val="22"/>
          <w:szCs w:val="22"/>
        </w:rPr>
      </w:pPr>
      <w:r w:rsidRPr="00417654">
        <w:rPr>
          <w:rFonts w:ascii="Arial" w:hAnsi="Arial" w:cs="Arial"/>
          <w:sz w:val="22"/>
          <w:szCs w:val="22"/>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2E3B7F1D" w14:textId="77777777" w:rsidR="00A1493C" w:rsidRPr="00417654" w:rsidRDefault="00A1493C">
      <w:pPr>
        <w:pStyle w:val="Standard"/>
        <w:spacing w:before="0"/>
        <w:rPr>
          <w:rFonts w:ascii="Arial" w:hAnsi="Arial" w:cs="Arial"/>
          <w:color w:val="00B0F0"/>
          <w:sz w:val="22"/>
          <w:szCs w:val="22"/>
        </w:rPr>
      </w:pPr>
    </w:p>
    <w:p w14:paraId="3B8837EE" w14:textId="77777777" w:rsidR="00A1493C" w:rsidRPr="00417654" w:rsidRDefault="00A1493C">
      <w:pPr>
        <w:pStyle w:val="Standard"/>
        <w:spacing w:before="0"/>
        <w:rPr>
          <w:rFonts w:ascii="Arial" w:hAnsi="Arial" w:cs="Arial"/>
          <w:color w:val="00B0F0"/>
          <w:sz w:val="22"/>
          <w:szCs w:val="22"/>
        </w:rPr>
      </w:pPr>
    </w:p>
    <w:p w14:paraId="73D6685E" w14:textId="77777777" w:rsidR="00A1493C" w:rsidRPr="00417654" w:rsidRDefault="00A1493C">
      <w:pPr>
        <w:pStyle w:val="Standard"/>
        <w:spacing w:before="0"/>
        <w:rPr>
          <w:rFonts w:ascii="Arial" w:hAnsi="Arial" w:cs="Arial"/>
          <w:color w:val="00B0F0"/>
          <w:sz w:val="22"/>
          <w:szCs w:val="22"/>
        </w:rPr>
      </w:pPr>
    </w:p>
    <w:p w14:paraId="036EE639" w14:textId="77777777" w:rsidR="00A1493C" w:rsidRPr="00417654" w:rsidRDefault="00A1493C">
      <w:pPr>
        <w:pStyle w:val="Standard"/>
        <w:spacing w:before="0"/>
        <w:rPr>
          <w:rFonts w:ascii="Arial" w:hAnsi="Arial" w:cs="Arial"/>
          <w:color w:val="00B0F0"/>
          <w:sz w:val="22"/>
          <w:szCs w:val="22"/>
        </w:rPr>
      </w:pPr>
    </w:p>
    <w:p w14:paraId="5082C6CA" w14:textId="77777777" w:rsidR="00A1493C" w:rsidRPr="00417654" w:rsidRDefault="00A1493C">
      <w:pPr>
        <w:pStyle w:val="Standard"/>
        <w:spacing w:before="0"/>
        <w:rPr>
          <w:rFonts w:ascii="Arial" w:hAnsi="Arial" w:cs="Arial"/>
          <w:color w:val="00B0F0"/>
          <w:sz w:val="22"/>
          <w:szCs w:val="22"/>
        </w:rPr>
      </w:pPr>
    </w:p>
    <w:p w14:paraId="4411020F" w14:textId="77777777" w:rsidR="006B0799" w:rsidRPr="00417654" w:rsidRDefault="006B0799">
      <w:pPr>
        <w:pStyle w:val="Standard"/>
        <w:spacing w:before="0"/>
        <w:rPr>
          <w:rFonts w:ascii="Arial" w:hAnsi="Arial" w:cs="Arial"/>
          <w:color w:val="00B0F0"/>
          <w:sz w:val="22"/>
          <w:szCs w:val="22"/>
        </w:rPr>
      </w:pPr>
    </w:p>
    <w:p w14:paraId="5B88C8A6" w14:textId="77777777" w:rsidR="006B0799" w:rsidRPr="00417654" w:rsidRDefault="006B0799">
      <w:pPr>
        <w:pStyle w:val="Standard"/>
        <w:spacing w:before="0"/>
        <w:rPr>
          <w:rFonts w:ascii="Arial" w:hAnsi="Arial" w:cs="Arial"/>
          <w:color w:val="00B0F0"/>
          <w:sz w:val="22"/>
          <w:szCs w:val="22"/>
        </w:rPr>
      </w:pPr>
    </w:p>
    <w:p w14:paraId="298661EC" w14:textId="45A96DEE" w:rsidR="00A1493C" w:rsidRDefault="00A1493C">
      <w:pPr>
        <w:pStyle w:val="Standard"/>
        <w:spacing w:before="0"/>
        <w:rPr>
          <w:rFonts w:ascii="Arial" w:hAnsi="Arial" w:cs="Arial"/>
          <w:color w:val="00B0F0"/>
          <w:sz w:val="22"/>
          <w:szCs w:val="22"/>
        </w:rPr>
      </w:pPr>
    </w:p>
    <w:p w14:paraId="0FEB1EF4" w14:textId="2E6471A5" w:rsidR="00672C89" w:rsidRDefault="00672C89">
      <w:pPr>
        <w:pStyle w:val="Standard"/>
        <w:spacing w:before="0"/>
        <w:rPr>
          <w:rFonts w:ascii="Arial" w:hAnsi="Arial" w:cs="Arial"/>
          <w:color w:val="00B0F0"/>
          <w:sz w:val="22"/>
          <w:szCs w:val="22"/>
        </w:rPr>
      </w:pPr>
    </w:p>
    <w:p w14:paraId="5E6897B6" w14:textId="79D8D0FE" w:rsidR="00672C89" w:rsidRDefault="00672C89">
      <w:pPr>
        <w:pStyle w:val="Standard"/>
        <w:spacing w:before="0"/>
        <w:rPr>
          <w:rFonts w:ascii="Arial" w:hAnsi="Arial" w:cs="Arial"/>
          <w:color w:val="00B0F0"/>
          <w:sz w:val="22"/>
          <w:szCs w:val="22"/>
        </w:rPr>
      </w:pPr>
    </w:p>
    <w:p w14:paraId="0DD69F35" w14:textId="45E884DE" w:rsidR="00672C89" w:rsidRDefault="00672C89">
      <w:pPr>
        <w:pStyle w:val="Standard"/>
        <w:spacing w:before="0"/>
        <w:rPr>
          <w:rFonts w:ascii="Arial" w:hAnsi="Arial" w:cs="Arial"/>
          <w:color w:val="00B0F0"/>
          <w:sz w:val="22"/>
          <w:szCs w:val="22"/>
        </w:rPr>
      </w:pPr>
    </w:p>
    <w:p w14:paraId="043E04EE" w14:textId="3F1F01A9" w:rsidR="00672C89" w:rsidRDefault="00672C89">
      <w:pPr>
        <w:pStyle w:val="Standard"/>
        <w:spacing w:before="0"/>
        <w:rPr>
          <w:rFonts w:ascii="Arial" w:hAnsi="Arial" w:cs="Arial"/>
          <w:color w:val="00B0F0"/>
          <w:sz w:val="22"/>
          <w:szCs w:val="22"/>
        </w:rPr>
      </w:pPr>
    </w:p>
    <w:p w14:paraId="238F98FF" w14:textId="5700CDA1" w:rsidR="00672C89" w:rsidRDefault="00672C89">
      <w:pPr>
        <w:pStyle w:val="Standard"/>
        <w:spacing w:before="0"/>
        <w:rPr>
          <w:rFonts w:ascii="Arial" w:hAnsi="Arial" w:cs="Arial"/>
          <w:color w:val="00B0F0"/>
          <w:sz w:val="22"/>
          <w:szCs w:val="22"/>
        </w:rPr>
      </w:pPr>
    </w:p>
    <w:p w14:paraId="54DD6FBB" w14:textId="07A3C126" w:rsidR="00672C89" w:rsidRDefault="00672C89">
      <w:pPr>
        <w:pStyle w:val="Standard"/>
        <w:spacing w:before="0"/>
        <w:rPr>
          <w:rFonts w:ascii="Arial" w:hAnsi="Arial" w:cs="Arial"/>
          <w:color w:val="00B0F0"/>
          <w:sz w:val="22"/>
          <w:szCs w:val="22"/>
        </w:rPr>
      </w:pPr>
    </w:p>
    <w:p w14:paraId="303589B3" w14:textId="4BD51DE3" w:rsidR="00672C89" w:rsidRDefault="00672C89">
      <w:pPr>
        <w:pStyle w:val="Standard"/>
        <w:spacing w:before="0"/>
        <w:rPr>
          <w:rFonts w:ascii="Arial" w:hAnsi="Arial" w:cs="Arial"/>
          <w:color w:val="00B0F0"/>
          <w:sz w:val="22"/>
          <w:szCs w:val="22"/>
        </w:rPr>
      </w:pPr>
    </w:p>
    <w:p w14:paraId="49E86368" w14:textId="2D074924" w:rsidR="00672C89" w:rsidRDefault="00672C89">
      <w:pPr>
        <w:pStyle w:val="Standard"/>
        <w:spacing w:before="0"/>
        <w:rPr>
          <w:rFonts w:ascii="Arial" w:hAnsi="Arial" w:cs="Arial"/>
          <w:color w:val="00B0F0"/>
          <w:sz w:val="22"/>
          <w:szCs w:val="22"/>
        </w:rPr>
      </w:pPr>
    </w:p>
    <w:p w14:paraId="0B8DC1F9" w14:textId="246BB7F5" w:rsidR="00672C89" w:rsidRDefault="00672C89">
      <w:pPr>
        <w:pStyle w:val="Standard"/>
        <w:spacing w:before="0"/>
        <w:rPr>
          <w:rFonts w:ascii="Arial" w:hAnsi="Arial" w:cs="Arial"/>
          <w:color w:val="00B0F0"/>
          <w:sz w:val="22"/>
          <w:szCs w:val="22"/>
        </w:rPr>
      </w:pPr>
    </w:p>
    <w:p w14:paraId="537CF92F" w14:textId="77777777" w:rsidR="00672C89" w:rsidRPr="00417654" w:rsidRDefault="00672C89">
      <w:pPr>
        <w:pStyle w:val="Standard"/>
        <w:spacing w:before="0"/>
        <w:rPr>
          <w:rFonts w:ascii="Arial" w:hAnsi="Arial" w:cs="Arial"/>
          <w:color w:val="00B0F0"/>
          <w:sz w:val="22"/>
          <w:szCs w:val="22"/>
        </w:rPr>
      </w:pPr>
    </w:p>
    <w:p w14:paraId="23675781" w14:textId="77777777" w:rsidR="00A1493C" w:rsidRPr="00417654" w:rsidRDefault="00A1493C">
      <w:pPr>
        <w:pStyle w:val="Standard"/>
        <w:spacing w:before="0"/>
        <w:rPr>
          <w:rFonts w:ascii="Arial" w:hAnsi="Arial" w:cs="Arial"/>
          <w:color w:val="00B0F0"/>
          <w:sz w:val="22"/>
          <w:szCs w:val="22"/>
        </w:rPr>
      </w:pPr>
    </w:p>
    <w:p w14:paraId="4E94AF41" w14:textId="77777777" w:rsidR="00003F06" w:rsidRPr="00417654" w:rsidRDefault="00003F06">
      <w:pPr>
        <w:pStyle w:val="Standard"/>
        <w:spacing w:before="0"/>
        <w:rPr>
          <w:rFonts w:ascii="Arial" w:hAnsi="Arial" w:cs="Arial"/>
          <w:color w:val="00B0F0"/>
          <w:sz w:val="22"/>
          <w:szCs w:val="22"/>
        </w:rPr>
      </w:pPr>
    </w:p>
    <w:p w14:paraId="39141DB7" w14:textId="77777777" w:rsidR="00726F5C" w:rsidRPr="00417654" w:rsidRDefault="00DC07AC" w:rsidP="00913BBD">
      <w:pPr>
        <w:pStyle w:val="KDObrazac"/>
        <w:spacing w:before="0"/>
        <w:outlineLvl w:val="9"/>
        <w:rPr>
          <w:rStyle w:val="BookTitle"/>
          <w:rFonts w:ascii="Arial" w:hAnsi="Arial"/>
          <w:b/>
          <w:bCs w:val="0"/>
          <w:smallCaps w:val="0"/>
          <w:spacing w:val="0"/>
          <w:sz w:val="22"/>
          <w:szCs w:val="22"/>
        </w:rPr>
      </w:pPr>
      <w:bookmarkStart w:id="240" w:name="_Toc442559924"/>
      <w:r w:rsidRPr="00417654">
        <w:rPr>
          <w:rFonts w:ascii="Arial" w:hAnsi="Arial"/>
          <w:sz w:val="22"/>
          <w:szCs w:val="22"/>
        </w:rPr>
        <w:lastRenderedPageBreak/>
        <w:t>ОБРАЗАЦ 1.</w:t>
      </w:r>
      <w:bookmarkEnd w:id="240"/>
    </w:p>
    <w:p w14:paraId="53C4CBCC" w14:textId="77777777" w:rsidR="001B4091" w:rsidRPr="00417654" w:rsidRDefault="00DC07AC">
      <w:pPr>
        <w:pStyle w:val="Standard"/>
        <w:spacing w:before="0"/>
        <w:jc w:val="center"/>
        <w:rPr>
          <w:rStyle w:val="BookTitle"/>
          <w:rFonts w:ascii="Arial" w:hAnsi="Arial" w:cs="Arial"/>
          <w:sz w:val="22"/>
          <w:szCs w:val="22"/>
        </w:rPr>
      </w:pPr>
      <w:r w:rsidRPr="00417654">
        <w:rPr>
          <w:rStyle w:val="BookTitle"/>
          <w:rFonts w:ascii="Arial" w:hAnsi="Arial" w:cs="Arial"/>
          <w:sz w:val="22"/>
          <w:szCs w:val="22"/>
        </w:rPr>
        <w:t>ОБРАЗАЦ ПОНУДЕ</w:t>
      </w:r>
    </w:p>
    <w:p w14:paraId="3FCB348A" w14:textId="77777777" w:rsidR="00972445" w:rsidRPr="00417654" w:rsidRDefault="00972445">
      <w:pPr>
        <w:pStyle w:val="Standard"/>
        <w:spacing w:before="0"/>
        <w:jc w:val="center"/>
        <w:rPr>
          <w:rFonts w:ascii="Arial" w:hAnsi="Arial" w:cs="Arial"/>
          <w:sz w:val="22"/>
          <w:szCs w:val="22"/>
        </w:rPr>
      </w:pPr>
    </w:p>
    <w:p w14:paraId="71AB6D65" w14:textId="77777777" w:rsidR="00B44714" w:rsidRPr="00417654" w:rsidRDefault="00DC07AC" w:rsidP="006B0AD2">
      <w:pPr>
        <w:pStyle w:val="Standard"/>
        <w:ind w:left="-270"/>
        <w:rPr>
          <w:rFonts w:ascii="Arial" w:hAnsi="Arial" w:cs="Arial"/>
          <w:color w:val="auto"/>
          <w:sz w:val="22"/>
          <w:szCs w:val="22"/>
        </w:rPr>
      </w:pPr>
      <w:r w:rsidRPr="00417654">
        <w:rPr>
          <w:rFonts w:ascii="Arial" w:eastAsia="TimesNewRomanPS-BoldMT" w:hAnsi="Arial" w:cs="Arial"/>
          <w:bCs/>
          <w:sz w:val="22"/>
          <w:szCs w:val="22"/>
        </w:rPr>
        <w:t>Понуда бр</w:t>
      </w:r>
      <w:r w:rsidR="00972445" w:rsidRPr="00417654">
        <w:rPr>
          <w:rFonts w:ascii="Arial" w:eastAsia="TimesNewRomanPS-BoldMT" w:hAnsi="Arial" w:cs="Arial"/>
          <w:bCs/>
          <w:sz w:val="22"/>
          <w:szCs w:val="22"/>
        </w:rPr>
        <w:t xml:space="preserve">ој </w:t>
      </w:r>
      <w:r w:rsidRPr="00417654">
        <w:rPr>
          <w:rFonts w:ascii="Arial" w:eastAsia="TimesNewRomanPS-BoldMT" w:hAnsi="Arial" w:cs="Arial"/>
          <w:bCs/>
          <w:sz w:val="22"/>
          <w:szCs w:val="22"/>
        </w:rPr>
        <w:t>_________ од ______________</w:t>
      </w:r>
      <w:r w:rsidR="00BE15BD" w:rsidRPr="00417654">
        <w:rPr>
          <w:rFonts w:ascii="Arial" w:eastAsia="TimesNewRomanPS-BoldMT" w:hAnsi="Arial" w:cs="Arial"/>
          <w:bCs/>
          <w:sz w:val="22"/>
          <w:szCs w:val="22"/>
        </w:rPr>
        <w:t>201</w:t>
      </w:r>
      <w:r w:rsidR="00092547">
        <w:rPr>
          <w:rFonts w:ascii="Arial" w:eastAsia="TimesNewRomanPS-BoldMT" w:hAnsi="Arial" w:cs="Arial"/>
          <w:bCs/>
          <w:sz w:val="22"/>
          <w:szCs w:val="22"/>
        </w:rPr>
        <w:t>9</w:t>
      </w:r>
      <w:r w:rsidR="00BE15BD" w:rsidRPr="00417654">
        <w:rPr>
          <w:rFonts w:ascii="Arial" w:eastAsia="TimesNewRomanPS-BoldMT" w:hAnsi="Arial" w:cs="Arial"/>
          <w:bCs/>
          <w:sz w:val="22"/>
          <w:szCs w:val="22"/>
        </w:rPr>
        <w:t>.</w:t>
      </w:r>
      <w:r w:rsidR="00A84AA1" w:rsidRPr="00417654">
        <w:rPr>
          <w:rFonts w:ascii="Arial" w:eastAsia="TimesNewRomanPS-BoldMT" w:hAnsi="Arial" w:cs="Arial"/>
          <w:bCs/>
          <w:sz w:val="22"/>
          <w:szCs w:val="22"/>
        </w:rPr>
        <w:t>године</w:t>
      </w:r>
      <w:r w:rsidRPr="00417654">
        <w:rPr>
          <w:rFonts w:ascii="Arial" w:eastAsia="TimesNewRomanPS-BoldMT" w:hAnsi="Arial" w:cs="Arial"/>
          <w:bCs/>
          <w:sz w:val="22"/>
          <w:szCs w:val="22"/>
        </w:rPr>
        <w:t xml:space="preserve"> за отворени поступак јавне набавке услуг</w:t>
      </w:r>
      <w:r w:rsidR="00726F5C" w:rsidRPr="00417654">
        <w:rPr>
          <w:rFonts w:ascii="Arial" w:eastAsia="TimesNewRomanPS-BoldMT" w:hAnsi="Arial" w:cs="Arial"/>
          <w:bCs/>
          <w:sz w:val="22"/>
          <w:szCs w:val="22"/>
        </w:rPr>
        <w:t>а</w:t>
      </w:r>
      <w:r w:rsidR="006B51B7" w:rsidRPr="00417654">
        <w:rPr>
          <w:rFonts w:ascii="Arial" w:hAnsi="Arial" w:cs="Arial"/>
          <w:sz w:val="22"/>
          <w:szCs w:val="22"/>
        </w:rPr>
        <w:t>„</w:t>
      </w:r>
      <w:r w:rsidR="005F7554">
        <w:rPr>
          <w:rFonts w:ascii="Arial" w:hAnsi="Arial" w:cs="Arial"/>
          <w:sz w:val="22"/>
          <w:szCs w:val="22"/>
        </w:rPr>
        <w:t>Услуга сервисирања и поправке телефонских централа</w:t>
      </w:r>
      <w:r w:rsidR="006B51B7" w:rsidRPr="00417654">
        <w:rPr>
          <w:rFonts w:ascii="Arial" w:hAnsi="Arial" w:cs="Arial"/>
          <w:sz w:val="22"/>
          <w:szCs w:val="22"/>
        </w:rPr>
        <w:t>“</w:t>
      </w:r>
      <w:r w:rsidR="00BE15BD" w:rsidRPr="00417654">
        <w:rPr>
          <w:rFonts w:ascii="Arial" w:eastAsia="TimesNewRomanPS-BoldMT" w:hAnsi="Arial" w:cs="Arial"/>
          <w:bCs/>
          <w:sz w:val="22"/>
          <w:szCs w:val="22"/>
        </w:rPr>
        <w:t xml:space="preserve">, </w:t>
      </w:r>
      <w:r w:rsidRPr="00417654">
        <w:rPr>
          <w:rFonts w:ascii="Arial" w:eastAsia="TimesNewRomanPS-BoldMT" w:hAnsi="Arial" w:cs="Arial"/>
          <w:bCs/>
          <w:sz w:val="22"/>
          <w:szCs w:val="22"/>
        </w:rPr>
        <w:t>ЈН бр</w:t>
      </w:r>
      <w:r w:rsidR="008644CF" w:rsidRPr="00417654">
        <w:rPr>
          <w:rFonts w:ascii="Arial" w:eastAsia="TimesNewRomanPS-BoldMT" w:hAnsi="Arial" w:cs="Arial"/>
          <w:bCs/>
          <w:sz w:val="22"/>
          <w:szCs w:val="22"/>
        </w:rPr>
        <w:t>ој</w:t>
      </w:r>
      <w:r w:rsidR="005F7554">
        <w:rPr>
          <w:rFonts w:ascii="Arial" w:eastAsia="TimesNewRomanPS-BoldMT" w:hAnsi="Arial" w:cs="Arial"/>
          <w:bCs/>
          <w:sz w:val="22"/>
          <w:szCs w:val="22"/>
        </w:rPr>
        <w:t>ЈН/4000/0094/2018, ЈАНА БРОЈ  3244/2018</w:t>
      </w:r>
    </w:p>
    <w:p w14:paraId="58909EAC" w14:textId="77777777" w:rsidR="00212563" w:rsidRPr="00417654" w:rsidRDefault="00212563" w:rsidP="00BC2606">
      <w:pPr>
        <w:pStyle w:val="Standard"/>
        <w:spacing w:before="0"/>
        <w:rPr>
          <w:rFonts w:ascii="Arial" w:eastAsia="TimesNewRomanPS-BoldMT" w:hAnsi="Arial" w:cs="Arial"/>
          <w:bCs/>
          <w:color w:val="00B0F0"/>
          <w:sz w:val="22"/>
          <w:szCs w:val="22"/>
        </w:rPr>
      </w:pPr>
    </w:p>
    <w:p w14:paraId="3F240460" w14:textId="77777777" w:rsidR="001B4091" w:rsidRPr="00417654" w:rsidRDefault="00DC07AC" w:rsidP="00121816">
      <w:pPr>
        <w:pStyle w:val="Standard"/>
        <w:numPr>
          <w:ilvl w:val="0"/>
          <w:numId w:val="51"/>
        </w:numPr>
        <w:spacing w:before="0"/>
        <w:jc w:val="left"/>
        <w:rPr>
          <w:rFonts w:ascii="Arial" w:hAnsi="Arial" w:cs="Arial"/>
          <w:b/>
          <w:bCs/>
          <w:iCs/>
          <w:sz w:val="22"/>
          <w:szCs w:val="22"/>
        </w:rPr>
      </w:pPr>
      <w:bookmarkStart w:id="241" w:name="_Hlk494234241"/>
      <w:r w:rsidRPr="00417654">
        <w:rPr>
          <w:rFonts w:ascii="Arial" w:hAnsi="Arial" w:cs="Arial"/>
          <w:b/>
          <w:bCs/>
          <w:iCs/>
          <w:sz w:val="22"/>
          <w:szCs w:val="22"/>
        </w:rPr>
        <w:t>ОПШТИ ПОДАЦИ О ПОНУЂАЧУ</w:t>
      </w:r>
    </w:p>
    <w:bookmarkEnd w:id="241"/>
    <w:p w14:paraId="63C8B32F" w14:textId="77777777" w:rsidR="00726F5C" w:rsidRPr="00417654" w:rsidRDefault="00726F5C" w:rsidP="00726F5C">
      <w:pPr>
        <w:pStyle w:val="Standard"/>
        <w:spacing w:before="0"/>
        <w:ind w:left="360"/>
        <w:rPr>
          <w:rFonts w:ascii="Arial" w:hAnsi="Arial" w:cs="Arial"/>
          <w:sz w:val="22"/>
          <w:szCs w:val="22"/>
        </w:rPr>
      </w:pPr>
    </w:p>
    <w:tbl>
      <w:tblPr>
        <w:tblW w:w="5000" w:type="pct"/>
        <w:tblCellMar>
          <w:left w:w="10" w:type="dxa"/>
          <w:right w:w="10" w:type="dxa"/>
        </w:tblCellMar>
        <w:tblLook w:val="0000" w:firstRow="0" w:lastRow="0" w:firstColumn="0" w:lastColumn="0" w:noHBand="0" w:noVBand="0"/>
      </w:tblPr>
      <w:tblGrid>
        <w:gridCol w:w="4847"/>
        <w:gridCol w:w="4889"/>
      </w:tblGrid>
      <w:tr w:rsidR="001B4091" w:rsidRPr="00417654" w14:paraId="3AD2FDDE" w14:textId="77777777" w:rsidTr="008A7586">
        <w:trPr>
          <w:trHeight w:val="89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58F09E3" w14:textId="77777777" w:rsidR="001B4091" w:rsidRPr="00417654" w:rsidRDefault="00DC07AC" w:rsidP="00726F5C">
            <w:pPr>
              <w:pStyle w:val="Standard"/>
              <w:spacing w:before="0"/>
              <w:rPr>
                <w:rFonts w:ascii="Arial" w:hAnsi="Arial" w:cs="Arial"/>
                <w:sz w:val="22"/>
                <w:szCs w:val="22"/>
              </w:rPr>
            </w:pPr>
            <w:bookmarkStart w:id="242" w:name="_Hlk494234222"/>
            <w:r w:rsidRPr="00417654">
              <w:rPr>
                <w:rFonts w:ascii="Arial" w:hAnsi="Arial" w:cs="Arial"/>
                <w:iCs/>
                <w:sz w:val="22"/>
                <w:szCs w:val="22"/>
              </w:rPr>
              <w:t xml:space="preserve">Назив </w:t>
            </w:r>
            <w:r w:rsidR="00726F5C" w:rsidRPr="00417654">
              <w:rPr>
                <w:rFonts w:ascii="Arial" w:hAnsi="Arial" w:cs="Arial"/>
                <w:iCs/>
                <w:sz w:val="22"/>
                <w:szCs w:val="22"/>
              </w:rPr>
              <w:t>П</w:t>
            </w:r>
            <w:r w:rsidRPr="00417654">
              <w:rPr>
                <w:rFonts w:ascii="Arial" w:hAnsi="Arial" w:cs="Arial"/>
                <w:iCs/>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B7B0DF2" w14:textId="77777777" w:rsidR="001B4091" w:rsidRPr="00417654" w:rsidRDefault="001B4091">
            <w:pPr>
              <w:pStyle w:val="Standard"/>
              <w:spacing w:before="0"/>
              <w:rPr>
                <w:rFonts w:ascii="Arial" w:hAnsi="Arial" w:cs="Arial"/>
                <w:b/>
                <w:bCs/>
                <w:iCs/>
                <w:sz w:val="22"/>
                <w:szCs w:val="22"/>
              </w:rPr>
            </w:pPr>
          </w:p>
        </w:tc>
      </w:tr>
      <w:tr w:rsidR="001B4091" w:rsidRPr="00417654" w14:paraId="6907291A" w14:textId="77777777" w:rsidTr="008A7586">
        <w:trPr>
          <w:trHeight w:val="89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B61F85A" w14:textId="77777777" w:rsidR="001B4091" w:rsidRPr="00417654" w:rsidRDefault="00DC07AC">
            <w:pPr>
              <w:pStyle w:val="Standard"/>
              <w:spacing w:before="0"/>
              <w:rPr>
                <w:rFonts w:ascii="Arial" w:hAnsi="Arial" w:cs="Arial"/>
                <w:sz w:val="22"/>
                <w:szCs w:val="22"/>
              </w:rPr>
            </w:pPr>
            <w:r w:rsidRPr="00417654">
              <w:rPr>
                <w:rFonts w:ascii="Arial" w:hAnsi="Arial" w:cs="Arial"/>
                <w:iCs/>
                <w:sz w:val="22"/>
                <w:szCs w:val="22"/>
              </w:rPr>
              <w:t xml:space="preserve">Врста правног лица: </w:t>
            </w:r>
            <w:r w:rsidRPr="00417654">
              <w:rPr>
                <w:rFonts w:ascii="Arial" w:hAnsi="Arial" w:cs="Arial"/>
                <w:iCs/>
                <w:color w:val="auto"/>
                <w:sz w:val="22"/>
                <w:szCs w:val="22"/>
              </w:rPr>
              <w:t>(ми</w:t>
            </w:r>
            <w:r w:rsidR="00684418" w:rsidRPr="00417654">
              <w:rPr>
                <w:rFonts w:ascii="Arial" w:hAnsi="Arial" w:cs="Arial"/>
                <w:iCs/>
                <w:color w:val="auto"/>
                <w:sz w:val="22"/>
                <w:szCs w:val="22"/>
              </w:rPr>
              <w:t>кро, мало, средње, велико</w:t>
            </w:r>
            <w:r w:rsidR="00FE5C72" w:rsidRPr="00417654">
              <w:rPr>
                <w:rFonts w:ascii="Arial" w:hAnsi="Arial" w:cs="Arial"/>
                <w:iCs/>
                <w:color w:val="auto"/>
                <w:sz w:val="22"/>
                <w:szCs w:val="22"/>
              </w:rPr>
              <w:t>) или физичко лице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8817236" w14:textId="77777777" w:rsidR="001B4091" w:rsidRPr="00417654" w:rsidRDefault="001B4091">
            <w:pPr>
              <w:pStyle w:val="Standard"/>
              <w:spacing w:before="0"/>
              <w:rPr>
                <w:rFonts w:ascii="Arial" w:hAnsi="Arial" w:cs="Arial"/>
                <w:b/>
                <w:bCs/>
                <w:iCs/>
                <w:sz w:val="22"/>
                <w:szCs w:val="22"/>
              </w:rPr>
            </w:pPr>
          </w:p>
        </w:tc>
      </w:tr>
      <w:tr w:rsidR="001B4091" w:rsidRPr="00417654" w14:paraId="57E1E4A0" w14:textId="77777777" w:rsidTr="008A7586">
        <w:trPr>
          <w:trHeight w:val="988"/>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2C0C015" w14:textId="77777777" w:rsidR="001B4091" w:rsidRPr="00417654" w:rsidRDefault="00DC07AC" w:rsidP="00726F5C">
            <w:pPr>
              <w:pStyle w:val="Standard"/>
              <w:spacing w:before="0"/>
              <w:rPr>
                <w:rFonts w:ascii="Arial" w:hAnsi="Arial" w:cs="Arial"/>
                <w:sz w:val="22"/>
                <w:szCs w:val="22"/>
              </w:rPr>
            </w:pPr>
            <w:r w:rsidRPr="00417654">
              <w:rPr>
                <w:rFonts w:ascii="Arial" w:hAnsi="Arial" w:cs="Arial"/>
                <w:iCs/>
                <w:sz w:val="22"/>
                <w:szCs w:val="22"/>
              </w:rPr>
              <w:t xml:space="preserve">Адреса </w:t>
            </w:r>
            <w:r w:rsidR="00726F5C" w:rsidRPr="00417654">
              <w:rPr>
                <w:rFonts w:ascii="Arial" w:hAnsi="Arial" w:cs="Arial"/>
                <w:iCs/>
                <w:sz w:val="22"/>
                <w:szCs w:val="22"/>
              </w:rPr>
              <w:t>П</w:t>
            </w:r>
            <w:r w:rsidRPr="00417654">
              <w:rPr>
                <w:rFonts w:ascii="Arial" w:hAnsi="Arial" w:cs="Arial"/>
                <w:iCs/>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795C636" w14:textId="77777777" w:rsidR="001B4091" w:rsidRPr="00417654" w:rsidRDefault="001B4091">
            <w:pPr>
              <w:pStyle w:val="Standard"/>
              <w:spacing w:before="0"/>
              <w:rPr>
                <w:rFonts w:ascii="Arial" w:hAnsi="Arial" w:cs="Arial"/>
                <w:b/>
                <w:bCs/>
                <w:iCs/>
                <w:sz w:val="22"/>
                <w:szCs w:val="22"/>
              </w:rPr>
            </w:pPr>
          </w:p>
        </w:tc>
      </w:tr>
      <w:tr w:rsidR="001B4091" w:rsidRPr="00417654" w14:paraId="112A9EE1" w14:textId="77777777" w:rsidTr="008A7586">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00CB441" w14:textId="77777777" w:rsidR="001B4091" w:rsidRPr="00417654" w:rsidRDefault="00DC07AC" w:rsidP="00726F5C">
            <w:pPr>
              <w:pStyle w:val="Standard"/>
              <w:spacing w:before="0"/>
              <w:rPr>
                <w:rFonts w:ascii="Arial" w:hAnsi="Arial" w:cs="Arial"/>
                <w:sz w:val="22"/>
                <w:szCs w:val="22"/>
              </w:rPr>
            </w:pPr>
            <w:r w:rsidRPr="00417654">
              <w:rPr>
                <w:rFonts w:ascii="Arial" w:hAnsi="Arial" w:cs="Arial"/>
                <w:iCs/>
                <w:sz w:val="22"/>
                <w:szCs w:val="22"/>
              </w:rPr>
              <w:t xml:space="preserve">Матични број </w:t>
            </w:r>
            <w:r w:rsidR="00726F5C" w:rsidRPr="00417654">
              <w:rPr>
                <w:rFonts w:ascii="Arial" w:hAnsi="Arial" w:cs="Arial"/>
                <w:iCs/>
                <w:sz w:val="22"/>
                <w:szCs w:val="22"/>
              </w:rPr>
              <w:t>П</w:t>
            </w:r>
            <w:r w:rsidRPr="00417654">
              <w:rPr>
                <w:rFonts w:ascii="Arial" w:hAnsi="Arial" w:cs="Arial"/>
                <w:iCs/>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26BEB31" w14:textId="77777777" w:rsidR="001B4091" w:rsidRPr="00417654" w:rsidRDefault="001B4091">
            <w:pPr>
              <w:pStyle w:val="Standard"/>
              <w:spacing w:before="0"/>
              <w:rPr>
                <w:rFonts w:ascii="Arial" w:hAnsi="Arial" w:cs="Arial"/>
                <w:b/>
                <w:bCs/>
                <w:iCs/>
                <w:sz w:val="22"/>
                <w:szCs w:val="22"/>
              </w:rPr>
            </w:pPr>
          </w:p>
        </w:tc>
      </w:tr>
      <w:tr w:rsidR="008A7586" w:rsidRPr="00417654" w14:paraId="46D1B554" w14:textId="77777777" w:rsidTr="008A7586">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B1DDCAE" w14:textId="77777777" w:rsidR="008A7586" w:rsidRPr="00417654" w:rsidRDefault="008A7586" w:rsidP="00726F5C">
            <w:pPr>
              <w:pStyle w:val="Standard"/>
              <w:spacing w:before="0"/>
              <w:rPr>
                <w:rFonts w:ascii="Arial" w:hAnsi="Arial" w:cs="Arial"/>
                <w:iCs/>
                <w:sz w:val="22"/>
                <w:szCs w:val="22"/>
              </w:rPr>
            </w:pPr>
            <w:r w:rsidRPr="00417654">
              <w:rPr>
                <w:rFonts w:ascii="Arial" w:hAnsi="Arial" w:cs="Arial"/>
                <w:iCs/>
                <w:sz w:val="22"/>
                <w:szCs w:val="22"/>
              </w:rPr>
              <w:t>Шифра делатности:</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3A7C8DE" w14:textId="77777777" w:rsidR="008A7586" w:rsidRPr="00417654" w:rsidRDefault="008A7586">
            <w:pPr>
              <w:pStyle w:val="Standard"/>
              <w:spacing w:before="0"/>
              <w:rPr>
                <w:rFonts w:ascii="Arial" w:hAnsi="Arial" w:cs="Arial"/>
                <w:b/>
                <w:bCs/>
                <w:iCs/>
                <w:sz w:val="22"/>
                <w:szCs w:val="22"/>
              </w:rPr>
            </w:pPr>
          </w:p>
        </w:tc>
      </w:tr>
      <w:tr w:rsidR="001B4091" w:rsidRPr="00417654" w14:paraId="1D1B059C" w14:textId="77777777" w:rsidTr="008A7586">
        <w:trPr>
          <w:trHeight w:val="73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62638B2" w14:textId="77777777" w:rsidR="001B4091" w:rsidRPr="00417654" w:rsidRDefault="00DC07AC" w:rsidP="00726F5C">
            <w:pPr>
              <w:pStyle w:val="Standard"/>
              <w:spacing w:before="0"/>
              <w:rPr>
                <w:rFonts w:ascii="Arial" w:hAnsi="Arial" w:cs="Arial"/>
                <w:sz w:val="22"/>
                <w:szCs w:val="22"/>
              </w:rPr>
            </w:pPr>
            <w:r w:rsidRPr="00417654">
              <w:rPr>
                <w:rFonts w:ascii="Arial" w:hAnsi="Arial" w:cs="Arial"/>
                <w:iCs/>
                <w:sz w:val="22"/>
                <w:szCs w:val="22"/>
                <w:lang w:val="ru-RU"/>
              </w:rPr>
              <w:t xml:space="preserve">Порески идентификациони број </w:t>
            </w:r>
            <w:r w:rsidR="00726F5C" w:rsidRPr="00417654">
              <w:rPr>
                <w:rFonts w:ascii="Arial" w:hAnsi="Arial" w:cs="Arial"/>
                <w:iCs/>
                <w:sz w:val="22"/>
                <w:szCs w:val="22"/>
                <w:lang w:val="ru-RU"/>
              </w:rPr>
              <w:t>П</w:t>
            </w:r>
            <w:r w:rsidRPr="00417654">
              <w:rPr>
                <w:rFonts w:ascii="Arial" w:hAnsi="Arial" w:cs="Arial"/>
                <w:iCs/>
                <w:sz w:val="22"/>
                <w:szCs w:val="22"/>
                <w:lang w:val="ru-RU"/>
              </w:rPr>
              <w:t>онуђача (ПИБ):</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359F50F" w14:textId="77777777" w:rsidR="001B4091" w:rsidRPr="00417654" w:rsidRDefault="001B4091">
            <w:pPr>
              <w:pStyle w:val="Standard"/>
              <w:spacing w:before="0"/>
              <w:rPr>
                <w:rFonts w:ascii="Arial" w:hAnsi="Arial" w:cs="Arial"/>
                <w:b/>
                <w:bCs/>
                <w:iCs/>
                <w:sz w:val="22"/>
                <w:szCs w:val="22"/>
                <w:lang w:val="ru-RU"/>
              </w:rPr>
            </w:pPr>
          </w:p>
        </w:tc>
      </w:tr>
      <w:tr w:rsidR="001B4091" w:rsidRPr="00417654" w14:paraId="28F61715" w14:textId="77777777" w:rsidTr="008A7586">
        <w:trPr>
          <w:trHeight w:val="515"/>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0B2FE40" w14:textId="77777777" w:rsidR="001B4091" w:rsidRPr="00417654" w:rsidRDefault="00DC07AC">
            <w:pPr>
              <w:pStyle w:val="Standard"/>
              <w:spacing w:before="0"/>
              <w:rPr>
                <w:rFonts w:ascii="Arial" w:hAnsi="Arial" w:cs="Arial"/>
                <w:sz w:val="22"/>
                <w:szCs w:val="22"/>
              </w:rPr>
            </w:pPr>
            <w:r w:rsidRPr="00417654">
              <w:rPr>
                <w:rFonts w:ascii="Arial" w:hAnsi="Arial" w:cs="Arial"/>
                <w:iCs/>
                <w:sz w:val="22"/>
                <w:szCs w:val="22"/>
              </w:rPr>
              <w:t>Име особе за контакт:</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DD0A927" w14:textId="77777777" w:rsidR="001B4091" w:rsidRPr="00417654" w:rsidRDefault="001B4091">
            <w:pPr>
              <w:pStyle w:val="Standard"/>
              <w:spacing w:before="0"/>
              <w:rPr>
                <w:rFonts w:ascii="Arial" w:hAnsi="Arial" w:cs="Arial"/>
                <w:b/>
                <w:bCs/>
                <w:iCs/>
                <w:sz w:val="22"/>
                <w:szCs w:val="22"/>
              </w:rPr>
            </w:pPr>
          </w:p>
        </w:tc>
      </w:tr>
      <w:tr w:rsidR="001B4091" w:rsidRPr="00417654" w14:paraId="76E78ED7" w14:textId="77777777" w:rsidTr="008A7586">
        <w:trPr>
          <w:trHeight w:val="368"/>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3E05946" w14:textId="77777777" w:rsidR="001B4091" w:rsidRPr="00417654" w:rsidRDefault="00DC07AC" w:rsidP="00B323E0">
            <w:pPr>
              <w:pStyle w:val="Standard"/>
              <w:spacing w:before="0"/>
              <w:rPr>
                <w:rFonts w:ascii="Arial" w:hAnsi="Arial" w:cs="Arial"/>
                <w:b/>
                <w:bCs/>
                <w:iCs/>
                <w:sz w:val="22"/>
                <w:szCs w:val="22"/>
                <w:lang w:val="ru-RU"/>
              </w:rPr>
            </w:pPr>
            <w:r w:rsidRPr="00417654">
              <w:rPr>
                <w:rFonts w:ascii="Arial" w:hAnsi="Arial" w:cs="Arial"/>
                <w:iCs/>
                <w:sz w:val="22"/>
                <w:szCs w:val="22"/>
                <w:lang w:val="ru-RU"/>
              </w:rPr>
              <w:t xml:space="preserve">Електронска адреса </w:t>
            </w:r>
            <w:r w:rsidR="00726F5C" w:rsidRPr="00417654">
              <w:rPr>
                <w:rFonts w:ascii="Arial" w:hAnsi="Arial" w:cs="Arial"/>
                <w:iCs/>
                <w:sz w:val="22"/>
                <w:szCs w:val="22"/>
                <w:lang w:val="ru-RU"/>
              </w:rPr>
              <w:t>П</w:t>
            </w:r>
            <w:r w:rsidRPr="00417654">
              <w:rPr>
                <w:rFonts w:ascii="Arial" w:hAnsi="Arial" w:cs="Arial"/>
                <w:iCs/>
                <w:sz w:val="22"/>
                <w:szCs w:val="22"/>
                <w:lang w:val="ru-RU"/>
              </w:rPr>
              <w:t>онуђача (</w:t>
            </w:r>
            <w:r w:rsidRPr="00417654">
              <w:rPr>
                <w:rFonts w:ascii="Arial" w:hAnsi="Arial" w:cs="Arial"/>
                <w:iCs/>
                <w:sz w:val="22"/>
                <w:szCs w:val="22"/>
              </w:rPr>
              <w:t>e</w:t>
            </w:r>
            <w:r w:rsidRPr="00417654">
              <w:rPr>
                <w:rFonts w:ascii="Arial" w:hAnsi="Arial" w:cs="Arial"/>
                <w:iCs/>
                <w:sz w:val="22"/>
                <w:szCs w:val="22"/>
                <w:lang w:val="ru-RU"/>
              </w:rPr>
              <w:t>-</w:t>
            </w:r>
            <w:r w:rsidRPr="00417654">
              <w:rPr>
                <w:rFonts w:ascii="Arial" w:hAnsi="Arial" w:cs="Arial"/>
                <w:iCs/>
                <w:sz w:val="22"/>
                <w:szCs w:val="22"/>
              </w:rPr>
              <w:t>mail</w:t>
            </w:r>
            <w:r w:rsidRPr="00417654">
              <w:rPr>
                <w:rFonts w:ascii="Arial" w:hAnsi="Arial" w:cs="Arial"/>
                <w:iCs/>
                <w:sz w:val="22"/>
                <w:szCs w:val="22"/>
                <w:lang w:val="ru-RU"/>
              </w:rPr>
              <w:t>):</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0CD8156" w14:textId="77777777" w:rsidR="001B4091" w:rsidRPr="00417654" w:rsidRDefault="001B4091">
            <w:pPr>
              <w:pStyle w:val="Standard"/>
              <w:spacing w:before="0"/>
              <w:rPr>
                <w:rFonts w:ascii="Arial" w:hAnsi="Arial" w:cs="Arial"/>
                <w:b/>
                <w:bCs/>
                <w:iCs/>
                <w:sz w:val="22"/>
                <w:szCs w:val="22"/>
                <w:lang w:val="ru-RU"/>
              </w:rPr>
            </w:pPr>
          </w:p>
        </w:tc>
      </w:tr>
      <w:tr w:rsidR="001B4091" w:rsidRPr="00417654" w14:paraId="25ABA799" w14:textId="77777777" w:rsidTr="008A7586">
        <w:trPr>
          <w:trHeight w:val="552"/>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C5FBCB3" w14:textId="77777777" w:rsidR="001B4091" w:rsidRPr="00417654" w:rsidRDefault="00DC07AC">
            <w:pPr>
              <w:pStyle w:val="Standard"/>
              <w:spacing w:before="0"/>
              <w:rPr>
                <w:rFonts w:ascii="Arial" w:hAnsi="Arial" w:cs="Arial"/>
                <w:sz w:val="22"/>
                <w:szCs w:val="22"/>
              </w:rPr>
            </w:pPr>
            <w:r w:rsidRPr="00417654">
              <w:rPr>
                <w:rFonts w:ascii="Arial" w:hAnsi="Arial" w:cs="Arial"/>
                <w:iCs/>
                <w:sz w:val="22"/>
                <w:szCs w:val="22"/>
              </w:rPr>
              <w:t>Телефон:</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FD6FCC3" w14:textId="77777777" w:rsidR="001B4091" w:rsidRPr="00417654" w:rsidRDefault="001B4091">
            <w:pPr>
              <w:pStyle w:val="Standard"/>
              <w:spacing w:before="0"/>
              <w:rPr>
                <w:rFonts w:ascii="Arial" w:hAnsi="Arial" w:cs="Arial"/>
                <w:b/>
                <w:bCs/>
                <w:iCs/>
                <w:sz w:val="22"/>
                <w:szCs w:val="22"/>
              </w:rPr>
            </w:pPr>
          </w:p>
        </w:tc>
      </w:tr>
      <w:tr w:rsidR="001B4091" w:rsidRPr="00417654" w14:paraId="7CEF60E8" w14:textId="77777777" w:rsidTr="008A7586">
        <w:trPr>
          <w:trHeight w:val="589"/>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5495BA5" w14:textId="77777777" w:rsidR="001B4091" w:rsidRPr="00417654" w:rsidRDefault="00DC07AC">
            <w:pPr>
              <w:pStyle w:val="Standard"/>
              <w:spacing w:before="0"/>
              <w:rPr>
                <w:rFonts w:ascii="Arial" w:hAnsi="Arial" w:cs="Arial"/>
                <w:sz w:val="22"/>
                <w:szCs w:val="22"/>
              </w:rPr>
            </w:pPr>
            <w:r w:rsidRPr="00417654">
              <w:rPr>
                <w:rFonts w:ascii="Arial" w:hAnsi="Arial" w:cs="Arial"/>
                <w:iCs/>
                <w:sz w:val="22"/>
                <w:szCs w:val="22"/>
              </w:rPr>
              <w:t>Телефакс:</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A4D9239" w14:textId="77777777" w:rsidR="001B4091" w:rsidRPr="00417654" w:rsidRDefault="001B4091">
            <w:pPr>
              <w:pStyle w:val="Standard"/>
              <w:spacing w:before="0"/>
              <w:rPr>
                <w:rFonts w:ascii="Arial" w:hAnsi="Arial" w:cs="Arial"/>
                <w:b/>
                <w:bCs/>
                <w:iCs/>
                <w:sz w:val="22"/>
                <w:szCs w:val="22"/>
              </w:rPr>
            </w:pPr>
          </w:p>
        </w:tc>
      </w:tr>
      <w:tr w:rsidR="001B4091" w:rsidRPr="00417654" w14:paraId="2A5ABF6F" w14:textId="77777777" w:rsidTr="008A7586">
        <w:trPr>
          <w:trHeight w:val="574"/>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6659A13" w14:textId="77777777" w:rsidR="001B4091" w:rsidRPr="00417654" w:rsidRDefault="00DC07AC" w:rsidP="00726F5C">
            <w:pPr>
              <w:pStyle w:val="Standard"/>
              <w:spacing w:before="0"/>
              <w:rPr>
                <w:rFonts w:ascii="Arial" w:hAnsi="Arial" w:cs="Arial"/>
                <w:sz w:val="22"/>
                <w:szCs w:val="22"/>
              </w:rPr>
            </w:pPr>
            <w:r w:rsidRPr="00417654">
              <w:rPr>
                <w:rFonts w:ascii="Arial" w:hAnsi="Arial" w:cs="Arial"/>
                <w:iCs/>
                <w:sz w:val="22"/>
                <w:szCs w:val="22"/>
                <w:lang w:val="ru-RU"/>
              </w:rPr>
              <w:t xml:space="preserve">Број рачуна </w:t>
            </w:r>
            <w:r w:rsidR="00726F5C" w:rsidRPr="00417654">
              <w:rPr>
                <w:rFonts w:ascii="Arial" w:hAnsi="Arial" w:cs="Arial"/>
                <w:iCs/>
                <w:sz w:val="22"/>
                <w:szCs w:val="22"/>
                <w:lang w:val="ru-RU"/>
              </w:rPr>
              <w:t>П</w:t>
            </w:r>
            <w:r w:rsidRPr="00417654">
              <w:rPr>
                <w:rFonts w:ascii="Arial" w:hAnsi="Arial" w:cs="Arial"/>
                <w:iCs/>
                <w:sz w:val="22"/>
                <w:szCs w:val="22"/>
                <w:lang w:val="ru-RU"/>
              </w:rPr>
              <w:t>онуђача и назив банке: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2D46CB3" w14:textId="77777777" w:rsidR="001B4091" w:rsidRPr="00417654" w:rsidRDefault="001B4091">
            <w:pPr>
              <w:pStyle w:val="Standard"/>
              <w:spacing w:before="0"/>
              <w:rPr>
                <w:rFonts w:ascii="Arial" w:hAnsi="Arial" w:cs="Arial"/>
                <w:b/>
                <w:bCs/>
                <w:iCs/>
                <w:sz w:val="22"/>
                <w:szCs w:val="22"/>
                <w:lang w:val="ru-RU"/>
              </w:rPr>
            </w:pPr>
          </w:p>
        </w:tc>
      </w:tr>
      <w:tr w:rsidR="001B4091" w:rsidRPr="00417654" w14:paraId="6A74702D" w14:textId="77777777" w:rsidTr="008A7586">
        <w:trPr>
          <w:trHeight w:val="61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66EC5D6" w14:textId="77777777" w:rsidR="001B4091" w:rsidRPr="00417654" w:rsidRDefault="00DC07AC" w:rsidP="00726F5C">
            <w:pPr>
              <w:pStyle w:val="Standard"/>
              <w:spacing w:before="0"/>
              <w:rPr>
                <w:rFonts w:ascii="Arial" w:hAnsi="Arial" w:cs="Arial"/>
                <w:sz w:val="22"/>
                <w:szCs w:val="22"/>
              </w:rPr>
            </w:pPr>
            <w:r w:rsidRPr="00417654">
              <w:rPr>
                <w:rFonts w:ascii="Arial" w:hAnsi="Arial" w:cs="Arial"/>
                <w:iCs/>
                <w:sz w:val="22"/>
                <w:szCs w:val="22"/>
                <w:lang w:val="ru-RU"/>
              </w:rPr>
              <w:t xml:space="preserve">Лице овлашћено за потписивање </w:t>
            </w:r>
            <w:r w:rsidR="00726F5C" w:rsidRPr="00417654">
              <w:rPr>
                <w:rFonts w:ascii="Arial" w:hAnsi="Arial" w:cs="Arial"/>
                <w:iCs/>
                <w:sz w:val="22"/>
                <w:szCs w:val="22"/>
                <w:lang w:val="ru-RU"/>
              </w:rPr>
              <w:t>У</w:t>
            </w:r>
            <w:r w:rsidRPr="00417654">
              <w:rPr>
                <w:rFonts w:ascii="Arial" w:hAnsi="Arial" w:cs="Arial"/>
                <w:iCs/>
                <w:sz w:val="22"/>
                <w:szCs w:val="22"/>
                <w:lang w:val="ru-RU"/>
              </w:rPr>
              <w:t>говора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2A8A2A6" w14:textId="77777777" w:rsidR="001B4091" w:rsidRPr="00417654" w:rsidRDefault="001B4091">
            <w:pPr>
              <w:pStyle w:val="Standard"/>
              <w:spacing w:before="0"/>
              <w:rPr>
                <w:rFonts w:ascii="Arial" w:hAnsi="Arial" w:cs="Arial"/>
                <w:b/>
                <w:bCs/>
                <w:iCs/>
                <w:sz w:val="22"/>
                <w:szCs w:val="22"/>
                <w:lang w:val="ru-RU"/>
              </w:rPr>
            </w:pPr>
          </w:p>
        </w:tc>
      </w:tr>
      <w:bookmarkEnd w:id="242"/>
    </w:tbl>
    <w:p w14:paraId="10005F31" w14:textId="77777777" w:rsidR="001B4091" w:rsidRPr="00417654" w:rsidRDefault="001B4091">
      <w:pPr>
        <w:pStyle w:val="Standard"/>
        <w:spacing w:before="0"/>
        <w:rPr>
          <w:rFonts w:ascii="Arial" w:hAnsi="Arial" w:cs="Arial"/>
          <w:sz w:val="22"/>
          <w:szCs w:val="22"/>
        </w:rPr>
      </w:pPr>
    </w:p>
    <w:p w14:paraId="7950A367" w14:textId="77777777" w:rsidR="001B4091" w:rsidRPr="00417654" w:rsidRDefault="00DC07AC">
      <w:pPr>
        <w:pStyle w:val="Standard"/>
        <w:spacing w:before="0"/>
        <w:rPr>
          <w:rFonts w:ascii="Arial" w:eastAsia="TimesNewRomanPSMT" w:hAnsi="Arial" w:cs="Arial"/>
          <w:b/>
          <w:bCs/>
          <w:iCs/>
          <w:sz w:val="22"/>
          <w:szCs w:val="22"/>
        </w:rPr>
      </w:pPr>
      <w:r w:rsidRPr="00417654">
        <w:rPr>
          <w:rFonts w:ascii="Arial" w:eastAsia="TimesNewRomanPSMT" w:hAnsi="Arial" w:cs="Arial"/>
          <w:b/>
          <w:bCs/>
          <w:iCs/>
          <w:sz w:val="22"/>
          <w:szCs w:val="22"/>
        </w:rPr>
        <w:t>2) ПОНУДУ ПОДНОСИ:</w:t>
      </w:r>
    </w:p>
    <w:p w14:paraId="2599A6FF" w14:textId="77777777" w:rsidR="00726F5C" w:rsidRPr="00417654" w:rsidRDefault="00726F5C">
      <w:pPr>
        <w:pStyle w:val="Standard"/>
        <w:spacing w:before="0"/>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36"/>
      </w:tblGrid>
      <w:tr w:rsidR="00CB30A3" w:rsidRPr="00417654" w14:paraId="5E7CD42A" w14:textId="77777777" w:rsidTr="00B323E0">
        <w:trPr>
          <w:trHeight w:val="474"/>
          <w:jc w:val="center"/>
        </w:trPr>
        <w:tc>
          <w:tcPr>
            <w:tcW w:w="5000" w:type="pct"/>
            <w:shd w:val="clear" w:color="auto" w:fill="FFFFFF"/>
            <w:tcMar>
              <w:top w:w="0" w:type="dxa"/>
              <w:left w:w="108" w:type="dxa"/>
              <w:bottom w:w="0" w:type="dxa"/>
              <w:right w:w="108" w:type="dxa"/>
            </w:tcMar>
            <w:vAlign w:val="center"/>
          </w:tcPr>
          <w:p w14:paraId="12A852CA" w14:textId="77777777" w:rsidR="00CB30A3" w:rsidRPr="00417654" w:rsidRDefault="00CB30A3" w:rsidP="00BF4065">
            <w:pPr>
              <w:suppressAutoHyphens w:val="0"/>
              <w:autoSpaceDE w:val="0"/>
              <w:jc w:val="center"/>
              <w:textAlignment w:val="auto"/>
              <w:rPr>
                <w:rFonts w:cs="Arial"/>
                <w:color w:val="000000"/>
                <w:kern w:val="0"/>
                <w:sz w:val="22"/>
                <w:szCs w:val="22"/>
              </w:rPr>
            </w:pPr>
            <w:bookmarkStart w:id="243" w:name="_Hlk494234268"/>
            <w:r w:rsidRPr="00417654">
              <w:rPr>
                <w:rFonts w:eastAsia="TimesNewRomanPSMT" w:cs="Arial"/>
                <w:b/>
                <w:bCs/>
                <w:color w:val="000000"/>
                <w:kern w:val="0"/>
                <w:sz w:val="22"/>
                <w:szCs w:val="22"/>
              </w:rPr>
              <w:t>А) САМОСТАЛНО</w:t>
            </w:r>
          </w:p>
        </w:tc>
      </w:tr>
      <w:tr w:rsidR="00CB30A3" w:rsidRPr="00417654" w14:paraId="5153845A" w14:textId="77777777" w:rsidTr="00B323E0">
        <w:trPr>
          <w:trHeight w:val="462"/>
          <w:jc w:val="center"/>
        </w:trPr>
        <w:tc>
          <w:tcPr>
            <w:tcW w:w="5000" w:type="pct"/>
            <w:shd w:val="clear" w:color="auto" w:fill="FFFFFF"/>
            <w:tcMar>
              <w:top w:w="0" w:type="dxa"/>
              <w:left w:w="108" w:type="dxa"/>
              <w:bottom w:w="0" w:type="dxa"/>
              <w:right w:w="108" w:type="dxa"/>
            </w:tcMar>
            <w:vAlign w:val="center"/>
          </w:tcPr>
          <w:p w14:paraId="75E445B7" w14:textId="77777777" w:rsidR="00CB30A3" w:rsidRPr="00417654" w:rsidRDefault="00CB30A3" w:rsidP="00BF4065">
            <w:pPr>
              <w:suppressAutoHyphens w:val="0"/>
              <w:autoSpaceDE w:val="0"/>
              <w:jc w:val="center"/>
              <w:textAlignment w:val="auto"/>
              <w:rPr>
                <w:rFonts w:cs="Arial"/>
                <w:color w:val="000000"/>
                <w:kern w:val="0"/>
                <w:sz w:val="22"/>
                <w:szCs w:val="22"/>
              </w:rPr>
            </w:pPr>
            <w:r w:rsidRPr="00417654">
              <w:rPr>
                <w:rFonts w:eastAsia="TimesNewRomanPSMT" w:cs="Arial"/>
                <w:b/>
                <w:bCs/>
                <w:color w:val="000000"/>
                <w:kern w:val="0"/>
                <w:sz w:val="22"/>
                <w:szCs w:val="22"/>
              </w:rPr>
              <w:t>Б) СА ПОДИЗВОЂАЧЕМ</w:t>
            </w:r>
          </w:p>
        </w:tc>
      </w:tr>
      <w:tr w:rsidR="00CB30A3" w:rsidRPr="00417654" w14:paraId="5B383E8B" w14:textId="77777777" w:rsidTr="00B323E0">
        <w:trPr>
          <w:trHeight w:val="462"/>
          <w:jc w:val="center"/>
        </w:trPr>
        <w:tc>
          <w:tcPr>
            <w:tcW w:w="5000" w:type="pct"/>
            <w:shd w:val="clear" w:color="auto" w:fill="FFFFFF"/>
            <w:tcMar>
              <w:top w:w="0" w:type="dxa"/>
              <w:left w:w="108" w:type="dxa"/>
              <w:bottom w:w="0" w:type="dxa"/>
              <w:right w:w="108" w:type="dxa"/>
            </w:tcMar>
            <w:vAlign w:val="center"/>
          </w:tcPr>
          <w:p w14:paraId="0C0948BD" w14:textId="77777777" w:rsidR="00CB30A3" w:rsidRPr="00417654" w:rsidRDefault="00CB30A3" w:rsidP="00BF4065">
            <w:pPr>
              <w:suppressAutoHyphens w:val="0"/>
              <w:autoSpaceDE w:val="0"/>
              <w:jc w:val="center"/>
              <w:textAlignment w:val="auto"/>
              <w:rPr>
                <w:rFonts w:cs="Arial"/>
                <w:color w:val="000000"/>
                <w:kern w:val="0"/>
                <w:sz w:val="22"/>
                <w:szCs w:val="22"/>
              </w:rPr>
            </w:pPr>
            <w:r w:rsidRPr="00417654">
              <w:rPr>
                <w:rFonts w:eastAsia="TimesNewRomanPSMT" w:cs="Arial"/>
                <w:b/>
                <w:bCs/>
                <w:color w:val="000000"/>
                <w:kern w:val="0"/>
                <w:sz w:val="22"/>
                <w:szCs w:val="22"/>
              </w:rPr>
              <w:t>В) КАО ЗАЈЕДНИЧКУ ПОНУДУ</w:t>
            </w:r>
          </w:p>
        </w:tc>
      </w:tr>
      <w:bookmarkEnd w:id="243"/>
    </w:tbl>
    <w:p w14:paraId="17C44A11" w14:textId="77777777" w:rsidR="001B4091" w:rsidRPr="00417654" w:rsidRDefault="001B4091">
      <w:pPr>
        <w:pStyle w:val="Standard"/>
        <w:spacing w:before="0"/>
        <w:rPr>
          <w:rFonts w:ascii="Arial" w:hAnsi="Arial" w:cs="Arial"/>
          <w:b/>
          <w:i/>
          <w:iCs/>
          <w:sz w:val="22"/>
          <w:szCs w:val="22"/>
          <w:lang w:val="ru-RU"/>
        </w:rPr>
      </w:pPr>
    </w:p>
    <w:p w14:paraId="605A3368" w14:textId="77777777" w:rsidR="001B62A0" w:rsidRPr="00417654" w:rsidRDefault="001B62A0">
      <w:pPr>
        <w:pStyle w:val="Standard"/>
        <w:spacing w:before="0"/>
        <w:rPr>
          <w:rFonts w:ascii="Arial" w:hAnsi="Arial" w:cs="Arial"/>
          <w:b/>
          <w:i/>
          <w:iCs/>
          <w:sz w:val="22"/>
          <w:szCs w:val="22"/>
          <w:lang w:val="ru-RU"/>
        </w:rPr>
      </w:pPr>
    </w:p>
    <w:p w14:paraId="7F7316B0" w14:textId="77777777" w:rsidR="009F6FA5" w:rsidRPr="00527BD6" w:rsidRDefault="00DC07AC">
      <w:pPr>
        <w:pStyle w:val="Standard"/>
        <w:spacing w:before="0"/>
        <w:rPr>
          <w:rFonts w:ascii="Arial" w:hAnsi="Arial" w:cs="Arial"/>
          <w:iCs/>
          <w:sz w:val="22"/>
          <w:szCs w:val="22"/>
          <w:lang w:val="ru-RU"/>
        </w:rPr>
      </w:pPr>
      <w:r w:rsidRPr="00003F06">
        <w:rPr>
          <w:rFonts w:ascii="Arial" w:hAnsi="Arial" w:cs="Arial"/>
          <w:b/>
          <w:iCs/>
          <w:sz w:val="22"/>
          <w:szCs w:val="22"/>
          <w:lang w:val="ru-RU"/>
        </w:rPr>
        <w:t>Напомена:</w:t>
      </w:r>
      <w:r w:rsidRPr="00003F06">
        <w:rPr>
          <w:rFonts w:ascii="Arial" w:hAnsi="Arial" w:cs="Arial"/>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C63BFC" w:rsidRPr="00003F06">
        <w:rPr>
          <w:rFonts w:ascii="Arial" w:hAnsi="Arial" w:cs="Arial"/>
          <w:iCs/>
          <w:sz w:val="22"/>
          <w:szCs w:val="22"/>
          <w:lang w:val="ru-RU"/>
        </w:rPr>
        <w:t>П</w:t>
      </w:r>
      <w:r w:rsidRPr="00003F06">
        <w:rPr>
          <w:rFonts w:ascii="Arial" w:hAnsi="Arial" w:cs="Arial"/>
          <w:iCs/>
          <w:sz w:val="22"/>
          <w:szCs w:val="22"/>
          <w:lang w:val="ru-RU"/>
        </w:rPr>
        <w:t>онуђача</w:t>
      </w:r>
      <w:r w:rsidR="00527BD6">
        <w:rPr>
          <w:rFonts w:ascii="Arial" w:hAnsi="Arial" w:cs="Arial"/>
          <w:iCs/>
          <w:sz w:val="22"/>
          <w:szCs w:val="22"/>
          <w:lang w:val="ru-RU"/>
        </w:rPr>
        <w:t>.</w:t>
      </w:r>
    </w:p>
    <w:p w14:paraId="7D3A4C14" w14:textId="77777777" w:rsidR="001B4091" w:rsidRPr="00417654" w:rsidRDefault="00DC07AC">
      <w:pPr>
        <w:pStyle w:val="Standard"/>
        <w:spacing w:before="0"/>
        <w:rPr>
          <w:rFonts w:ascii="Arial" w:hAnsi="Arial" w:cs="Arial"/>
          <w:b/>
          <w:sz w:val="22"/>
          <w:szCs w:val="22"/>
        </w:rPr>
      </w:pPr>
      <w:r w:rsidRPr="00417654">
        <w:rPr>
          <w:rFonts w:ascii="Arial" w:eastAsia="TimesNewRomanPSMT" w:hAnsi="Arial" w:cs="Arial"/>
          <w:b/>
          <w:bCs/>
          <w:sz w:val="22"/>
          <w:szCs w:val="22"/>
        </w:rPr>
        <w:lastRenderedPageBreak/>
        <w:t>3) ПОДАЦИ О ПОДИЗВОЂАЧУ</w:t>
      </w:r>
    </w:p>
    <w:p w14:paraId="40859C11" w14:textId="77777777" w:rsidR="001B4091" w:rsidRPr="00417654" w:rsidRDefault="001B4091">
      <w:pPr>
        <w:pStyle w:val="Standard"/>
        <w:spacing w:before="0"/>
        <w:rPr>
          <w:rFonts w:ascii="Arial" w:hAnsi="Arial" w:cs="Arial"/>
          <w:sz w:val="22"/>
          <w:szCs w:val="22"/>
        </w:rPr>
      </w:pPr>
    </w:p>
    <w:tbl>
      <w:tblPr>
        <w:tblW w:w="5000" w:type="pct"/>
        <w:tblCellMar>
          <w:left w:w="10" w:type="dxa"/>
          <w:right w:w="10" w:type="dxa"/>
        </w:tblCellMar>
        <w:tblLook w:val="0000" w:firstRow="0" w:lastRow="0" w:firstColumn="0" w:lastColumn="0" w:noHBand="0" w:noVBand="0"/>
      </w:tblPr>
      <w:tblGrid>
        <w:gridCol w:w="485"/>
        <w:gridCol w:w="4426"/>
        <w:gridCol w:w="4825"/>
      </w:tblGrid>
      <w:tr w:rsidR="00B323E0" w:rsidRPr="00417654" w14:paraId="32488EE6" w14:textId="77777777" w:rsidTr="008A7586">
        <w:trPr>
          <w:trHeight w:val="45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60C11B4E" w14:textId="77777777" w:rsidR="00B323E0" w:rsidRPr="00417654" w:rsidRDefault="00B323E0" w:rsidP="00181C3B">
            <w:pPr>
              <w:pStyle w:val="Standard"/>
              <w:spacing w:before="0"/>
              <w:rPr>
                <w:rFonts w:ascii="Arial" w:hAnsi="Arial" w:cs="Arial"/>
                <w:b/>
                <w:sz w:val="22"/>
                <w:szCs w:val="22"/>
              </w:rPr>
            </w:pPr>
            <w:bookmarkStart w:id="244" w:name="_Hlk494234347"/>
            <w:r w:rsidRPr="00417654">
              <w:rPr>
                <w:rFonts w:ascii="Arial" w:eastAsia="TimesNewRomanPSMT" w:hAnsi="Arial" w:cs="Arial"/>
                <w:b/>
                <w:bCs/>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B416516" w14:textId="77777777" w:rsidR="00B323E0" w:rsidRPr="00417654" w:rsidRDefault="00B323E0" w:rsidP="00BF4065">
            <w:pPr>
              <w:pStyle w:val="Standard"/>
              <w:spacing w:before="0"/>
              <w:rPr>
                <w:rFonts w:ascii="Arial" w:hAnsi="Arial" w:cs="Arial"/>
                <w:b/>
                <w:sz w:val="22"/>
                <w:szCs w:val="22"/>
              </w:rPr>
            </w:pPr>
            <w:r w:rsidRPr="00417654">
              <w:rPr>
                <w:rFonts w:ascii="Arial" w:hAnsi="Arial" w:cs="Arial"/>
                <w:b/>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6CFF075" w14:textId="77777777" w:rsidR="00B323E0" w:rsidRPr="00417654" w:rsidRDefault="00B323E0" w:rsidP="00181C3B">
            <w:pPr>
              <w:pStyle w:val="Standard"/>
              <w:spacing w:before="0"/>
              <w:rPr>
                <w:rFonts w:ascii="Arial" w:eastAsia="TimesNewRomanPSMT" w:hAnsi="Arial" w:cs="Arial"/>
                <w:b/>
                <w:bCs/>
                <w:sz w:val="22"/>
                <w:szCs w:val="22"/>
              </w:rPr>
            </w:pPr>
          </w:p>
        </w:tc>
      </w:tr>
      <w:tr w:rsidR="00B323E0" w:rsidRPr="00417654" w14:paraId="668E7DB7" w14:textId="77777777" w:rsidTr="008A7586">
        <w:trPr>
          <w:trHeight w:val="100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49ED197"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BDB64FE" w14:textId="77777777" w:rsidR="00B323E0" w:rsidRPr="00417654" w:rsidRDefault="00B323E0" w:rsidP="00181C3B">
            <w:pPr>
              <w:pStyle w:val="Standard"/>
              <w:spacing w:before="0"/>
              <w:rPr>
                <w:rFonts w:ascii="Arial" w:hAnsi="Arial" w:cs="Arial"/>
                <w:sz w:val="22"/>
                <w:szCs w:val="22"/>
              </w:rPr>
            </w:pPr>
            <w:r w:rsidRPr="00417654">
              <w:rPr>
                <w:rFonts w:ascii="Arial" w:hAnsi="Arial" w:cs="Arial"/>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ABE6DFE" w14:textId="77777777" w:rsidR="00B323E0" w:rsidRPr="00417654" w:rsidRDefault="00B323E0" w:rsidP="00181C3B">
            <w:pPr>
              <w:pStyle w:val="Standard"/>
              <w:spacing w:before="0"/>
              <w:rPr>
                <w:rFonts w:ascii="Arial" w:eastAsia="TimesNewRomanPSMT" w:hAnsi="Arial" w:cs="Arial"/>
                <w:b/>
                <w:bCs/>
                <w:sz w:val="22"/>
                <w:szCs w:val="22"/>
              </w:rPr>
            </w:pPr>
          </w:p>
        </w:tc>
      </w:tr>
      <w:tr w:rsidR="00B323E0" w:rsidRPr="00417654" w14:paraId="7E5171CD"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379CA86"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25B1F83" w14:textId="77777777" w:rsidR="00B323E0" w:rsidRPr="00417654" w:rsidRDefault="00B323E0" w:rsidP="00181C3B">
            <w:pPr>
              <w:pStyle w:val="Standard"/>
              <w:spacing w:before="0"/>
              <w:rPr>
                <w:rFonts w:ascii="Arial" w:hAnsi="Arial" w:cs="Arial"/>
                <w:sz w:val="22"/>
                <w:szCs w:val="22"/>
              </w:rPr>
            </w:pPr>
            <w:r w:rsidRPr="00417654">
              <w:rPr>
                <w:rFonts w:ascii="Arial" w:hAnsi="Arial" w:cs="Arial"/>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CD4E492" w14:textId="77777777" w:rsidR="00B323E0" w:rsidRPr="00417654" w:rsidRDefault="00B323E0" w:rsidP="00181C3B">
            <w:pPr>
              <w:pStyle w:val="Standard"/>
              <w:spacing w:before="0"/>
              <w:rPr>
                <w:rFonts w:ascii="Arial" w:eastAsia="TimesNewRomanPSMT" w:hAnsi="Arial" w:cs="Arial"/>
                <w:b/>
                <w:bCs/>
                <w:sz w:val="22"/>
                <w:szCs w:val="22"/>
              </w:rPr>
            </w:pPr>
          </w:p>
        </w:tc>
      </w:tr>
      <w:tr w:rsidR="00B323E0" w:rsidRPr="00417654" w14:paraId="46CCE400" w14:textId="77777777" w:rsidTr="008A7586">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587D197"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6805B1C" w14:textId="77777777" w:rsidR="00B323E0" w:rsidRPr="00417654" w:rsidRDefault="00B323E0" w:rsidP="00181C3B">
            <w:pPr>
              <w:pStyle w:val="Standard"/>
              <w:spacing w:before="0"/>
              <w:rPr>
                <w:rFonts w:ascii="Arial" w:hAnsi="Arial" w:cs="Arial"/>
                <w:sz w:val="22"/>
                <w:szCs w:val="22"/>
              </w:rPr>
            </w:pPr>
            <w:r w:rsidRPr="00417654">
              <w:rPr>
                <w:rFonts w:ascii="Arial" w:hAnsi="Arial" w:cs="Arial"/>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533FF10" w14:textId="77777777" w:rsidR="00B323E0" w:rsidRPr="00417654" w:rsidRDefault="00B323E0" w:rsidP="00181C3B">
            <w:pPr>
              <w:pStyle w:val="Standard"/>
              <w:spacing w:before="0"/>
              <w:rPr>
                <w:rFonts w:ascii="Arial" w:eastAsia="TimesNewRomanPSMT" w:hAnsi="Arial" w:cs="Arial"/>
                <w:b/>
                <w:bCs/>
                <w:sz w:val="22"/>
                <w:szCs w:val="22"/>
              </w:rPr>
            </w:pPr>
          </w:p>
        </w:tc>
      </w:tr>
      <w:tr w:rsidR="008A7586" w:rsidRPr="00417654" w14:paraId="2479AEAE" w14:textId="77777777" w:rsidTr="008A7586">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D53B003" w14:textId="77777777" w:rsidR="008A7586" w:rsidRPr="00417654" w:rsidRDefault="008A7586"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E943F07" w14:textId="77777777" w:rsidR="008A7586" w:rsidRPr="00417654" w:rsidRDefault="008A7586" w:rsidP="00181C3B">
            <w:pPr>
              <w:pStyle w:val="Standard"/>
              <w:spacing w:before="0"/>
              <w:rPr>
                <w:rFonts w:ascii="Arial" w:hAnsi="Arial" w:cs="Arial"/>
                <w:sz w:val="22"/>
                <w:szCs w:val="22"/>
              </w:rPr>
            </w:pPr>
            <w:r w:rsidRPr="00417654">
              <w:rPr>
                <w:rFonts w:ascii="Arial" w:eastAsia="TimesNewRomanPSMT" w:hAnsi="Arial" w:cs="Arial"/>
                <w:bCs/>
                <w:color w:val="auto"/>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842C483" w14:textId="77777777" w:rsidR="008A7586" w:rsidRPr="00417654" w:rsidRDefault="008A7586" w:rsidP="00181C3B">
            <w:pPr>
              <w:pStyle w:val="Standard"/>
              <w:spacing w:before="0"/>
              <w:rPr>
                <w:rFonts w:ascii="Arial" w:eastAsia="TimesNewRomanPSMT" w:hAnsi="Arial" w:cs="Arial"/>
                <w:b/>
                <w:bCs/>
                <w:sz w:val="22"/>
                <w:szCs w:val="22"/>
              </w:rPr>
            </w:pPr>
          </w:p>
        </w:tc>
      </w:tr>
      <w:tr w:rsidR="00B323E0" w:rsidRPr="00417654" w14:paraId="0FBC3FB0"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B2F21EC"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A355D57" w14:textId="77777777" w:rsidR="00B323E0" w:rsidRPr="00417654" w:rsidRDefault="00B323E0" w:rsidP="00181C3B">
            <w:pPr>
              <w:pStyle w:val="Standard"/>
              <w:spacing w:before="0"/>
              <w:rPr>
                <w:rFonts w:ascii="Arial" w:hAnsi="Arial" w:cs="Arial"/>
                <w:sz w:val="22"/>
                <w:szCs w:val="22"/>
              </w:rPr>
            </w:pPr>
            <w:r w:rsidRPr="00417654">
              <w:rPr>
                <w:rFonts w:ascii="Arial" w:hAnsi="Arial" w:cs="Arial"/>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4A76CC" w14:textId="77777777" w:rsidR="00B323E0" w:rsidRPr="00417654" w:rsidRDefault="00B323E0" w:rsidP="00181C3B">
            <w:pPr>
              <w:pStyle w:val="Standard"/>
              <w:spacing w:before="0"/>
              <w:rPr>
                <w:rFonts w:ascii="Arial" w:eastAsia="TimesNewRomanPSMT" w:hAnsi="Arial" w:cs="Arial"/>
                <w:b/>
                <w:bCs/>
                <w:sz w:val="22"/>
                <w:szCs w:val="22"/>
              </w:rPr>
            </w:pPr>
          </w:p>
        </w:tc>
      </w:tr>
      <w:tr w:rsidR="00B323E0" w:rsidRPr="00417654" w14:paraId="2E9A3189" w14:textId="77777777" w:rsidTr="008A7586">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3E3F2AB"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AE158A6" w14:textId="77777777" w:rsidR="00B323E0" w:rsidRPr="00417654" w:rsidRDefault="00B323E0" w:rsidP="00181C3B">
            <w:pPr>
              <w:pStyle w:val="Standard"/>
              <w:spacing w:before="0"/>
              <w:rPr>
                <w:rFonts w:ascii="Arial" w:hAnsi="Arial" w:cs="Arial"/>
                <w:sz w:val="22"/>
                <w:szCs w:val="22"/>
              </w:rPr>
            </w:pPr>
            <w:r w:rsidRPr="00417654">
              <w:rPr>
                <w:rFonts w:ascii="Arial" w:hAnsi="Arial" w:cs="Arial"/>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2129991" w14:textId="77777777" w:rsidR="00B323E0" w:rsidRPr="00417654" w:rsidRDefault="00B323E0" w:rsidP="00181C3B">
            <w:pPr>
              <w:pStyle w:val="Standard"/>
              <w:spacing w:before="0"/>
              <w:rPr>
                <w:rFonts w:ascii="Arial" w:eastAsia="TimesNewRomanPSMT" w:hAnsi="Arial" w:cs="Arial"/>
                <w:b/>
                <w:bCs/>
                <w:sz w:val="22"/>
                <w:szCs w:val="22"/>
              </w:rPr>
            </w:pPr>
          </w:p>
        </w:tc>
      </w:tr>
      <w:tr w:rsidR="00B323E0" w:rsidRPr="00417654" w14:paraId="4A9E53F2" w14:textId="77777777" w:rsidTr="008A7586">
        <w:trPr>
          <w:trHeight w:val="918"/>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C6B10C9"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26FDBD0" w14:textId="77777777" w:rsidR="00B323E0" w:rsidRPr="00417654" w:rsidRDefault="00B323E0" w:rsidP="009A6CE1">
            <w:pPr>
              <w:pStyle w:val="Standard"/>
              <w:spacing w:before="0"/>
              <w:jc w:val="left"/>
              <w:rPr>
                <w:rFonts w:ascii="Arial" w:hAnsi="Arial" w:cs="Arial"/>
                <w:sz w:val="22"/>
                <w:szCs w:val="22"/>
              </w:rPr>
            </w:pPr>
            <w:r w:rsidRPr="00417654">
              <w:rPr>
                <w:rFonts w:ascii="Arial" w:hAnsi="Arial" w:cs="Arial"/>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850B0DF" w14:textId="77777777" w:rsidR="00B323E0" w:rsidRPr="00417654" w:rsidRDefault="00B323E0" w:rsidP="00181C3B">
            <w:pPr>
              <w:pStyle w:val="Standard"/>
              <w:spacing w:before="0"/>
              <w:rPr>
                <w:rFonts w:ascii="Arial" w:eastAsia="TimesNewRomanPSMT" w:hAnsi="Arial" w:cs="Arial"/>
                <w:b/>
                <w:bCs/>
                <w:sz w:val="22"/>
                <w:szCs w:val="22"/>
                <w:lang w:val="ru-RU"/>
              </w:rPr>
            </w:pPr>
          </w:p>
        </w:tc>
      </w:tr>
      <w:tr w:rsidR="00B323E0" w:rsidRPr="00417654" w14:paraId="7056ED36" w14:textId="77777777" w:rsidTr="008A7586">
        <w:trPr>
          <w:trHeight w:val="89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37074B59" w14:textId="77777777" w:rsidR="00B323E0" w:rsidRPr="00417654" w:rsidRDefault="00B323E0" w:rsidP="00181C3B">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DE26668" w14:textId="77777777" w:rsidR="00B323E0" w:rsidRPr="00417654" w:rsidRDefault="00B323E0" w:rsidP="00BF4065">
            <w:pPr>
              <w:pStyle w:val="Standard"/>
              <w:spacing w:before="0"/>
              <w:rPr>
                <w:rFonts w:ascii="Arial" w:hAnsi="Arial" w:cs="Arial"/>
                <w:sz w:val="22"/>
                <w:szCs w:val="22"/>
              </w:rPr>
            </w:pPr>
            <w:r w:rsidRPr="00417654">
              <w:rPr>
                <w:rFonts w:ascii="Arial" w:hAnsi="Arial" w:cs="Arial"/>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17F6BC9" w14:textId="77777777" w:rsidR="00B323E0" w:rsidRPr="00417654" w:rsidRDefault="00B323E0" w:rsidP="00181C3B">
            <w:pPr>
              <w:pStyle w:val="Standard"/>
              <w:spacing w:before="0"/>
              <w:rPr>
                <w:rFonts w:ascii="Arial" w:eastAsia="TimesNewRomanPSMT" w:hAnsi="Arial" w:cs="Arial"/>
                <w:b/>
                <w:bCs/>
                <w:sz w:val="22"/>
                <w:szCs w:val="22"/>
                <w:lang w:val="ru-RU"/>
              </w:rPr>
            </w:pPr>
          </w:p>
        </w:tc>
      </w:tr>
      <w:tr w:rsidR="00B323E0" w:rsidRPr="00417654" w14:paraId="20EA3B5D" w14:textId="77777777" w:rsidTr="008A7586">
        <w:trPr>
          <w:trHeight w:val="918"/>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51D71FBC" w14:textId="77777777" w:rsidR="00B323E0" w:rsidRPr="00417654" w:rsidRDefault="00B323E0" w:rsidP="00997389">
            <w:pPr>
              <w:pStyle w:val="Standard"/>
              <w:spacing w:before="0"/>
              <w:rPr>
                <w:rFonts w:ascii="Arial" w:hAnsi="Arial" w:cs="Arial"/>
                <w:b/>
                <w:sz w:val="22"/>
                <w:szCs w:val="22"/>
              </w:rPr>
            </w:pPr>
            <w:r w:rsidRPr="00417654">
              <w:rPr>
                <w:rFonts w:ascii="Arial" w:eastAsia="TimesNewRomanPSMT" w:hAnsi="Arial" w:cs="Arial"/>
                <w:b/>
                <w:bCs/>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4E95786" w14:textId="77777777" w:rsidR="00B323E0" w:rsidRPr="00417654" w:rsidRDefault="00B323E0" w:rsidP="00BF4065">
            <w:pPr>
              <w:pStyle w:val="Standard"/>
              <w:spacing w:before="0"/>
              <w:rPr>
                <w:rFonts w:ascii="Arial" w:hAnsi="Arial" w:cs="Arial"/>
                <w:b/>
                <w:sz w:val="22"/>
                <w:szCs w:val="22"/>
              </w:rPr>
            </w:pPr>
            <w:r w:rsidRPr="00417654">
              <w:rPr>
                <w:rFonts w:ascii="Arial" w:hAnsi="Arial" w:cs="Arial"/>
                <w:b/>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6CF7C8E" w14:textId="77777777" w:rsidR="00B323E0" w:rsidRPr="00417654" w:rsidRDefault="00B323E0" w:rsidP="00997389">
            <w:pPr>
              <w:pStyle w:val="Standard"/>
              <w:spacing w:before="0"/>
              <w:rPr>
                <w:rFonts w:ascii="Arial" w:eastAsia="TimesNewRomanPSMT" w:hAnsi="Arial" w:cs="Arial"/>
                <w:b/>
                <w:bCs/>
                <w:sz w:val="22"/>
                <w:szCs w:val="22"/>
              </w:rPr>
            </w:pPr>
          </w:p>
        </w:tc>
      </w:tr>
      <w:tr w:rsidR="00B323E0" w:rsidRPr="00417654" w14:paraId="24C6BA52" w14:textId="77777777" w:rsidTr="008A7586">
        <w:trPr>
          <w:trHeight w:val="92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54F42837"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5B7A01F" w14:textId="77777777" w:rsidR="00B323E0" w:rsidRPr="00417654" w:rsidRDefault="00B323E0" w:rsidP="0031400F">
            <w:pPr>
              <w:pStyle w:val="Standard"/>
              <w:spacing w:before="0"/>
              <w:rPr>
                <w:rFonts w:ascii="Arial" w:hAnsi="Arial" w:cs="Arial"/>
                <w:sz w:val="22"/>
                <w:szCs w:val="22"/>
              </w:rPr>
            </w:pPr>
            <w:r w:rsidRPr="00417654">
              <w:rPr>
                <w:rFonts w:ascii="Arial" w:hAnsi="Arial" w:cs="Arial"/>
                <w:sz w:val="22"/>
                <w:szCs w:val="22"/>
              </w:rPr>
              <w:t>Врста правног лица: (микро, мало, средње, велико</w:t>
            </w:r>
            <w:r w:rsidR="0031400F" w:rsidRPr="00417654">
              <w:rPr>
                <w:rFonts w:ascii="Arial" w:hAnsi="Arial" w:cs="Arial"/>
                <w:sz w:val="22"/>
                <w:szCs w:val="22"/>
              </w:rPr>
              <w:t xml:space="preserve">) или </w:t>
            </w:r>
            <w:r w:rsidRPr="00417654">
              <w:rPr>
                <w:rFonts w:ascii="Arial" w:hAnsi="Arial" w:cs="Arial"/>
                <w:sz w:val="22"/>
                <w:szCs w:val="22"/>
              </w:rPr>
              <w:t>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0868C71" w14:textId="77777777" w:rsidR="00B323E0" w:rsidRPr="00417654" w:rsidRDefault="00B323E0" w:rsidP="00997389">
            <w:pPr>
              <w:pStyle w:val="Standard"/>
              <w:spacing w:before="0"/>
              <w:rPr>
                <w:rFonts w:ascii="Arial" w:eastAsia="TimesNewRomanPSMT" w:hAnsi="Arial" w:cs="Arial"/>
                <w:b/>
                <w:bCs/>
                <w:sz w:val="22"/>
                <w:szCs w:val="22"/>
              </w:rPr>
            </w:pPr>
          </w:p>
        </w:tc>
      </w:tr>
      <w:tr w:rsidR="00B323E0" w:rsidRPr="00417654" w14:paraId="690C243D"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6E6AB82"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A4EA49F" w14:textId="77777777" w:rsidR="00B323E0" w:rsidRPr="00417654" w:rsidRDefault="00B323E0" w:rsidP="00997389">
            <w:pPr>
              <w:pStyle w:val="Standard"/>
              <w:spacing w:before="0"/>
              <w:rPr>
                <w:rFonts w:ascii="Arial" w:hAnsi="Arial" w:cs="Arial"/>
                <w:sz w:val="22"/>
                <w:szCs w:val="22"/>
              </w:rPr>
            </w:pPr>
            <w:r w:rsidRPr="00417654">
              <w:rPr>
                <w:rFonts w:ascii="Arial" w:hAnsi="Arial" w:cs="Arial"/>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60E2E20" w14:textId="77777777" w:rsidR="00B323E0" w:rsidRPr="00417654" w:rsidRDefault="00B323E0" w:rsidP="00997389">
            <w:pPr>
              <w:pStyle w:val="Standard"/>
              <w:spacing w:before="0"/>
              <w:rPr>
                <w:rFonts w:ascii="Arial" w:eastAsia="TimesNewRomanPSMT" w:hAnsi="Arial" w:cs="Arial"/>
                <w:b/>
                <w:bCs/>
                <w:sz w:val="22"/>
                <w:szCs w:val="22"/>
              </w:rPr>
            </w:pPr>
          </w:p>
        </w:tc>
      </w:tr>
      <w:tr w:rsidR="00B323E0" w:rsidRPr="00417654" w14:paraId="198BD4E7"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1D73538"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8215EE4" w14:textId="77777777" w:rsidR="00B323E0" w:rsidRPr="00417654" w:rsidRDefault="00B323E0" w:rsidP="00997389">
            <w:pPr>
              <w:pStyle w:val="Standard"/>
              <w:spacing w:before="0"/>
              <w:rPr>
                <w:rFonts w:ascii="Arial" w:hAnsi="Arial" w:cs="Arial"/>
                <w:sz w:val="22"/>
                <w:szCs w:val="22"/>
              </w:rPr>
            </w:pPr>
            <w:r w:rsidRPr="00417654">
              <w:rPr>
                <w:rFonts w:ascii="Arial" w:hAnsi="Arial" w:cs="Arial"/>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342177D" w14:textId="77777777" w:rsidR="00B323E0" w:rsidRPr="00417654" w:rsidRDefault="00B323E0" w:rsidP="00997389">
            <w:pPr>
              <w:pStyle w:val="Standard"/>
              <w:spacing w:before="0"/>
              <w:rPr>
                <w:rFonts w:ascii="Arial" w:eastAsia="TimesNewRomanPSMT" w:hAnsi="Arial" w:cs="Arial"/>
                <w:b/>
                <w:bCs/>
                <w:sz w:val="22"/>
                <w:szCs w:val="22"/>
              </w:rPr>
            </w:pPr>
          </w:p>
        </w:tc>
      </w:tr>
      <w:tr w:rsidR="008A7586" w:rsidRPr="00417654" w14:paraId="3C5B1DD9"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4736821" w14:textId="77777777" w:rsidR="008A7586" w:rsidRPr="00417654" w:rsidRDefault="008A7586"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A6E8C08" w14:textId="77777777" w:rsidR="008A7586" w:rsidRPr="00417654" w:rsidRDefault="008A7586" w:rsidP="00997389">
            <w:pPr>
              <w:pStyle w:val="Standard"/>
              <w:spacing w:before="0"/>
              <w:rPr>
                <w:rFonts w:ascii="Arial" w:hAnsi="Arial" w:cs="Arial"/>
                <w:sz w:val="22"/>
                <w:szCs w:val="22"/>
              </w:rPr>
            </w:pPr>
            <w:r w:rsidRPr="00417654">
              <w:rPr>
                <w:rFonts w:ascii="Arial" w:eastAsia="TimesNewRomanPSMT" w:hAnsi="Arial" w:cs="Arial"/>
                <w:bCs/>
                <w:color w:val="auto"/>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DFF0B22" w14:textId="77777777" w:rsidR="008A7586" w:rsidRPr="00417654" w:rsidRDefault="008A7586" w:rsidP="00997389">
            <w:pPr>
              <w:pStyle w:val="Standard"/>
              <w:spacing w:before="0"/>
              <w:rPr>
                <w:rFonts w:ascii="Arial" w:eastAsia="TimesNewRomanPSMT" w:hAnsi="Arial" w:cs="Arial"/>
                <w:b/>
                <w:bCs/>
                <w:sz w:val="22"/>
                <w:szCs w:val="22"/>
              </w:rPr>
            </w:pPr>
          </w:p>
        </w:tc>
      </w:tr>
      <w:tr w:rsidR="00B323E0" w:rsidRPr="00417654" w14:paraId="45FFA6D4" w14:textId="77777777" w:rsidTr="008A7586">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E94E979"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1CD800E" w14:textId="77777777" w:rsidR="00B323E0" w:rsidRPr="00417654" w:rsidRDefault="00B323E0" w:rsidP="00997389">
            <w:pPr>
              <w:pStyle w:val="Standard"/>
              <w:spacing w:before="0"/>
              <w:rPr>
                <w:rFonts w:ascii="Arial" w:hAnsi="Arial" w:cs="Arial"/>
                <w:sz w:val="22"/>
                <w:szCs w:val="22"/>
              </w:rPr>
            </w:pPr>
            <w:r w:rsidRPr="00417654">
              <w:rPr>
                <w:rFonts w:ascii="Arial" w:hAnsi="Arial" w:cs="Arial"/>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3B65C4C" w14:textId="77777777" w:rsidR="00B323E0" w:rsidRPr="00417654" w:rsidRDefault="00B323E0" w:rsidP="00997389">
            <w:pPr>
              <w:pStyle w:val="Standard"/>
              <w:spacing w:before="0"/>
              <w:rPr>
                <w:rFonts w:ascii="Arial" w:eastAsia="TimesNewRomanPSMT" w:hAnsi="Arial" w:cs="Arial"/>
                <w:b/>
                <w:bCs/>
                <w:sz w:val="22"/>
                <w:szCs w:val="22"/>
              </w:rPr>
            </w:pPr>
          </w:p>
        </w:tc>
      </w:tr>
      <w:tr w:rsidR="00B323E0" w:rsidRPr="00417654" w14:paraId="5FA486CA"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BAFEDFA"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7497D4B" w14:textId="77777777" w:rsidR="00B323E0" w:rsidRPr="00417654" w:rsidRDefault="00B323E0" w:rsidP="00997389">
            <w:pPr>
              <w:pStyle w:val="Standard"/>
              <w:spacing w:before="0"/>
              <w:rPr>
                <w:rFonts w:ascii="Arial" w:hAnsi="Arial" w:cs="Arial"/>
                <w:sz w:val="22"/>
                <w:szCs w:val="22"/>
              </w:rPr>
            </w:pPr>
            <w:r w:rsidRPr="00417654">
              <w:rPr>
                <w:rFonts w:ascii="Arial" w:hAnsi="Arial" w:cs="Arial"/>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9586842" w14:textId="77777777" w:rsidR="00B323E0" w:rsidRPr="00417654" w:rsidRDefault="00B323E0" w:rsidP="00997389">
            <w:pPr>
              <w:pStyle w:val="Standard"/>
              <w:spacing w:before="0"/>
              <w:rPr>
                <w:rFonts w:ascii="Arial" w:eastAsia="TimesNewRomanPSMT" w:hAnsi="Arial" w:cs="Arial"/>
                <w:b/>
                <w:bCs/>
                <w:sz w:val="22"/>
                <w:szCs w:val="22"/>
              </w:rPr>
            </w:pPr>
          </w:p>
        </w:tc>
      </w:tr>
      <w:tr w:rsidR="00B323E0" w:rsidRPr="00417654" w14:paraId="7847951F" w14:textId="77777777" w:rsidTr="008A7586">
        <w:trPr>
          <w:trHeight w:val="89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5D3D2EB"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A4F4B8C" w14:textId="77777777" w:rsidR="00B323E0" w:rsidRPr="00417654" w:rsidRDefault="00B323E0" w:rsidP="009A6CE1">
            <w:pPr>
              <w:pStyle w:val="Standard"/>
              <w:spacing w:before="0"/>
              <w:jc w:val="left"/>
              <w:rPr>
                <w:rFonts w:ascii="Arial" w:hAnsi="Arial" w:cs="Arial"/>
                <w:sz w:val="22"/>
                <w:szCs w:val="22"/>
              </w:rPr>
            </w:pPr>
            <w:r w:rsidRPr="00417654">
              <w:rPr>
                <w:rFonts w:ascii="Arial" w:hAnsi="Arial" w:cs="Arial"/>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F123351" w14:textId="77777777" w:rsidR="00B323E0" w:rsidRPr="00417654" w:rsidRDefault="00B323E0" w:rsidP="00997389">
            <w:pPr>
              <w:pStyle w:val="Standard"/>
              <w:spacing w:before="0"/>
              <w:rPr>
                <w:rFonts w:ascii="Arial" w:eastAsia="TimesNewRomanPSMT" w:hAnsi="Arial" w:cs="Arial"/>
                <w:b/>
                <w:bCs/>
                <w:sz w:val="22"/>
                <w:szCs w:val="22"/>
                <w:lang w:val="ru-RU"/>
              </w:rPr>
            </w:pPr>
          </w:p>
        </w:tc>
      </w:tr>
      <w:tr w:rsidR="00B323E0" w:rsidRPr="00417654" w14:paraId="651539FF" w14:textId="77777777" w:rsidTr="008A7586">
        <w:trPr>
          <w:trHeight w:val="89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6D30B946" w14:textId="77777777" w:rsidR="00B323E0" w:rsidRPr="00417654" w:rsidRDefault="00B323E0" w:rsidP="0099738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140ABBE" w14:textId="77777777" w:rsidR="00B323E0" w:rsidRPr="00417654" w:rsidRDefault="00B323E0" w:rsidP="00BF4065">
            <w:pPr>
              <w:pStyle w:val="Standard"/>
              <w:spacing w:before="0"/>
              <w:rPr>
                <w:rFonts w:ascii="Arial" w:hAnsi="Arial" w:cs="Arial"/>
                <w:sz w:val="22"/>
                <w:szCs w:val="22"/>
              </w:rPr>
            </w:pPr>
            <w:r w:rsidRPr="00417654">
              <w:rPr>
                <w:rFonts w:ascii="Arial" w:hAnsi="Arial" w:cs="Arial"/>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9094E7F" w14:textId="77777777" w:rsidR="00B323E0" w:rsidRPr="00417654" w:rsidRDefault="00B323E0" w:rsidP="00997389">
            <w:pPr>
              <w:pStyle w:val="Standard"/>
              <w:spacing w:before="0"/>
              <w:rPr>
                <w:rFonts w:ascii="Arial" w:eastAsia="TimesNewRomanPSMT" w:hAnsi="Arial" w:cs="Arial"/>
                <w:b/>
                <w:bCs/>
                <w:sz w:val="22"/>
                <w:szCs w:val="22"/>
                <w:lang w:val="ru-RU"/>
              </w:rPr>
            </w:pPr>
          </w:p>
        </w:tc>
      </w:tr>
      <w:bookmarkEnd w:id="244"/>
    </w:tbl>
    <w:p w14:paraId="7A5EEB80" w14:textId="77777777" w:rsidR="00A80A46" w:rsidRPr="00417654" w:rsidRDefault="00A80A46">
      <w:pPr>
        <w:pStyle w:val="Standard"/>
        <w:spacing w:before="0"/>
        <w:rPr>
          <w:rFonts w:ascii="Arial" w:hAnsi="Arial" w:cs="Arial"/>
          <w:b/>
          <w:bCs/>
          <w:i/>
          <w:iCs/>
          <w:sz w:val="22"/>
          <w:szCs w:val="22"/>
          <w:u w:val="single"/>
          <w:lang w:val="ru-RU"/>
        </w:rPr>
      </w:pPr>
    </w:p>
    <w:p w14:paraId="267D7966" w14:textId="77777777" w:rsidR="0077329B" w:rsidRPr="00417654" w:rsidRDefault="0077329B">
      <w:pPr>
        <w:pStyle w:val="Standard"/>
        <w:spacing w:before="0"/>
        <w:rPr>
          <w:rFonts w:ascii="Arial" w:hAnsi="Arial" w:cs="Arial"/>
          <w:b/>
          <w:bCs/>
          <w:i/>
          <w:iCs/>
          <w:sz w:val="22"/>
          <w:szCs w:val="22"/>
          <w:u w:val="single"/>
          <w:lang w:val="ru-RU"/>
        </w:rPr>
      </w:pPr>
    </w:p>
    <w:p w14:paraId="36A7071C" w14:textId="77777777" w:rsidR="001B4091" w:rsidRPr="00003F06" w:rsidRDefault="00DC07AC">
      <w:pPr>
        <w:pStyle w:val="Standard"/>
        <w:spacing w:before="0"/>
        <w:rPr>
          <w:rFonts w:ascii="Arial" w:hAnsi="Arial" w:cs="Arial"/>
          <w:b/>
          <w:bCs/>
          <w:iCs/>
          <w:sz w:val="22"/>
          <w:szCs w:val="22"/>
          <w:u w:val="single"/>
          <w:lang w:val="ru-RU"/>
        </w:rPr>
      </w:pPr>
      <w:r w:rsidRPr="00003F06">
        <w:rPr>
          <w:rFonts w:ascii="Arial" w:hAnsi="Arial" w:cs="Arial"/>
          <w:b/>
          <w:bCs/>
          <w:iCs/>
          <w:sz w:val="22"/>
          <w:szCs w:val="22"/>
          <w:u w:val="single"/>
          <w:lang w:val="ru-RU"/>
        </w:rPr>
        <w:t>Напомена:</w:t>
      </w:r>
    </w:p>
    <w:p w14:paraId="40C89AD5" w14:textId="77777777" w:rsidR="00B323E0" w:rsidRPr="00003F06" w:rsidRDefault="00DC07AC">
      <w:pPr>
        <w:pStyle w:val="Standard"/>
        <w:spacing w:before="0"/>
        <w:rPr>
          <w:rFonts w:ascii="Arial" w:hAnsi="Arial" w:cs="Arial"/>
          <w:iCs/>
          <w:sz w:val="22"/>
          <w:szCs w:val="22"/>
          <w:lang w:val="ru-RU"/>
        </w:rPr>
      </w:pPr>
      <w:r w:rsidRPr="00003F06">
        <w:rPr>
          <w:rFonts w:ascii="Arial" w:hAnsi="Arial" w:cs="Arial"/>
          <w:iCs/>
          <w:sz w:val="22"/>
          <w:szCs w:val="22"/>
          <w:lang w:val="ru-RU"/>
        </w:rPr>
        <w:t xml:space="preserve">Табелу „Подаци о подизвођачу“ попуњавају само они </w:t>
      </w:r>
      <w:r w:rsidR="00A02CD9" w:rsidRPr="00003F06">
        <w:rPr>
          <w:rFonts w:ascii="Arial" w:hAnsi="Arial" w:cs="Arial"/>
          <w:iCs/>
          <w:sz w:val="22"/>
          <w:szCs w:val="22"/>
          <w:lang w:val="ru-RU"/>
        </w:rPr>
        <w:t>П</w:t>
      </w:r>
      <w:r w:rsidRPr="00003F06">
        <w:rPr>
          <w:rFonts w:ascii="Arial" w:hAnsi="Arial" w:cs="Arial"/>
          <w:iCs/>
          <w:sz w:val="22"/>
          <w:szCs w:val="22"/>
          <w:lang w:val="ru-RU"/>
        </w:rPr>
        <w:t xml:space="preserve">онуђачи који подносе понуду са подизвођачем, а уколико има већи број подизвођача од места предвиђених у табели, потребно је да се наведени </w:t>
      </w:r>
      <w:r w:rsidR="009B0CBA" w:rsidRPr="00003F06">
        <w:rPr>
          <w:rFonts w:ascii="Arial" w:hAnsi="Arial" w:cs="Arial"/>
          <w:iCs/>
          <w:sz w:val="22"/>
          <w:szCs w:val="22"/>
          <w:lang w:val="ru-RU"/>
        </w:rPr>
        <w:t>О</w:t>
      </w:r>
      <w:r w:rsidRPr="00003F06">
        <w:rPr>
          <w:rFonts w:ascii="Arial" w:hAnsi="Arial" w:cs="Arial"/>
          <w:iCs/>
          <w:sz w:val="22"/>
          <w:szCs w:val="22"/>
          <w:lang w:val="ru-RU"/>
        </w:rPr>
        <w:t xml:space="preserve">бразац копира у довољном броју примерака, да се попуни </w:t>
      </w:r>
      <w:r w:rsidR="00CB1E54" w:rsidRPr="00003F06">
        <w:rPr>
          <w:rFonts w:ascii="Arial" w:hAnsi="Arial" w:cs="Arial"/>
          <w:iCs/>
          <w:sz w:val="22"/>
          <w:szCs w:val="22"/>
          <w:lang w:val="ru-RU"/>
        </w:rPr>
        <w:t>и достави за сваког подизвођача</w:t>
      </w:r>
    </w:p>
    <w:p w14:paraId="6AE8B92A" w14:textId="77777777" w:rsidR="001B4091" w:rsidRPr="00417654" w:rsidRDefault="00DC07AC">
      <w:pPr>
        <w:pStyle w:val="Standard"/>
        <w:spacing w:before="0"/>
        <w:rPr>
          <w:rFonts w:ascii="Arial" w:eastAsia="TimesNewRomanPSMT" w:hAnsi="Arial" w:cs="Arial"/>
          <w:b/>
          <w:bCs/>
          <w:i/>
          <w:sz w:val="22"/>
          <w:szCs w:val="22"/>
          <w:lang w:val="ru-RU"/>
        </w:rPr>
      </w:pPr>
      <w:r w:rsidRPr="00417654">
        <w:rPr>
          <w:rFonts w:ascii="Arial" w:eastAsia="TimesNewRomanPSMT" w:hAnsi="Arial" w:cs="Arial"/>
          <w:b/>
          <w:bCs/>
          <w:i/>
          <w:sz w:val="22"/>
          <w:szCs w:val="22"/>
        </w:rPr>
        <w:lastRenderedPageBreak/>
        <w:t>4</w:t>
      </w:r>
      <w:r w:rsidRPr="00417654">
        <w:rPr>
          <w:rFonts w:ascii="Arial" w:eastAsia="TimesNewRomanPSMT" w:hAnsi="Arial" w:cs="Arial"/>
          <w:b/>
          <w:bCs/>
          <w:sz w:val="22"/>
          <w:szCs w:val="22"/>
        </w:rPr>
        <w:t xml:space="preserve">) </w:t>
      </w:r>
      <w:r w:rsidRPr="00417654">
        <w:rPr>
          <w:rFonts w:ascii="Arial" w:eastAsia="TimesNewRomanPSMT" w:hAnsi="Arial" w:cs="Arial"/>
          <w:b/>
          <w:bCs/>
          <w:sz w:val="22"/>
          <w:szCs w:val="22"/>
          <w:lang w:val="ru-RU"/>
        </w:rPr>
        <w:t xml:space="preserve">ПОДАЦИ </w:t>
      </w:r>
      <w:r w:rsidR="002D7D2B" w:rsidRPr="00417654">
        <w:rPr>
          <w:rFonts w:ascii="Arial" w:eastAsia="TimesNewRomanPSMT" w:hAnsi="Arial" w:cs="Arial"/>
          <w:b/>
          <w:bCs/>
          <w:sz w:val="22"/>
          <w:szCs w:val="22"/>
          <w:lang w:val="ru-RU"/>
        </w:rPr>
        <w:t xml:space="preserve">О </w:t>
      </w:r>
      <w:r w:rsidRPr="00417654">
        <w:rPr>
          <w:rFonts w:ascii="Arial" w:eastAsia="TimesNewRomanPSMT" w:hAnsi="Arial" w:cs="Arial"/>
          <w:b/>
          <w:bCs/>
          <w:sz w:val="22"/>
          <w:szCs w:val="22"/>
          <w:lang w:val="ru-RU"/>
        </w:rPr>
        <w:t>ЧЛАНУ ГРУПЕ ПОНУЂАЧА</w:t>
      </w:r>
    </w:p>
    <w:tbl>
      <w:tblPr>
        <w:tblW w:w="5018" w:type="pct"/>
        <w:tblCellMar>
          <w:left w:w="10" w:type="dxa"/>
          <w:right w:w="10" w:type="dxa"/>
        </w:tblCellMar>
        <w:tblLook w:val="0000" w:firstRow="0" w:lastRow="0" w:firstColumn="0" w:lastColumn="0" w:noHBand="0" w:noVBand="0"/>
      </w:tblPr>
      <w:tblGrid>
        <w:gridCol w:w="486"/>
        <w:gridCol w:w="4442"/>
        <w:gridCol w:w="4843"/>
      </w:tblGrid>
      <w:tr w:rsidR="00B323E0" w:rsidRPr="00417654" w14:paraId="79622AE1" w14:textId="77777777" w:rsidTr="008A7586">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7D146DA6" w14:textId="77777777" w:rsidR="00B323E0" w:rsidRPr="00417654" w:rsidRDefault="00B323E0" w:rsidP="00B66A39">
            <w:pPr>
              <w:pStyle w:val="Standard"/>
              <w:spacing w:before="0"/>
              <w:rPr>
                <w:rFonts w:ascii="Arial" w:hAnsi="Arial" w:cs="Arial"/>
                <w:b/>
                <w:sz w:val="22"/>
                <w:szCs w:val="22"/>
              </w:rPr>
            </w:pPr>
            <w:bookmarkStart w:id="245" w:name="_Hlk494234416"/>
            <w:r w:rsidRPr="00417654">
              <w:rPr>
                <w:rFonts w:ascii="Arial" w:eastAsia="TimesNewRomanPSMT" w:hAnsi="Arial" w:cs="Arial"/>
                <w:b/>
                <w:bCs/>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3BF8101" w14:textId="77777777" w:rsidR="00B323E0" w:rsidRPr="00417654" w:rsidRDefault="00B323E0" w:rsidP="00BF4065">
            <w:pPr>
              <w:pStyle w:val="Standard"/>
              <w:spacing w:before="0"/>
              <w:rPr>
                <w:rFonts w:ascii="Arial" w:hAnsi="Arial" w:cs="Arial"/>
                <w:b/>
                <w:sz w:val="22"/>
                <w:szCs w:val="22"/>
              </w:rPr>
            </w:pPr>
            <w:r w:rsidRPr="00417654">
              <w:rPr>
                <w:rFonts w:ascii="Arial" w:hAnsi="Arial" w:cs="Arial"/>
                <w:b/>
                <w:sz w:val="22"/>
                <w:szCs w:val="22"/>
              </w:rPr>
              <w:t>Назив члана групе Понуђача;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4C4B50B" w14:textId="77777777" w:rsidR="00B323E0" w:rsidRPr="00417654" w:rsidRDefault="00B323E0" w:rsidP="00B66A39">
            <w:pPr>
              <w:pStyle w:val="Standard"/>
              <w:spacing w:before="0"/>
              <w:rPr>
                <w:rFonts w:ascii="Arial" w:eastAsia="TimesNewRomanPSMT" w:hAnsi="Arial" w:cs="Arial"/>
                <w:b/>
                <w:bCs/>
                <w:sz w:val="22"/>
                <w:szCs w:val="22"/>
                <w:lang w:val="ru-RU"/>
              </w:rPr>
            </w:pPr>
          </w:p>
        </w:tc>
      </w:tr>
      <w:tr w:rsidR="00B323E0" w:rsidRPr="00417654" w14:paraId="2F91422F" w14:textId="77777777" w:rsidTr="008A7586">
        <w:trPr>
          <w:trHeight w:val="1028"/>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613E94E" w14:textId="77777777" w:rsidR="00B323E0" w:rsidRPr="00417654" w:rsidRDefault="00B323E0" w:rsidP="00B66A3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4EA4103"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Врста правног лица: (микро, мало, средње, велико)или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9CCC43E"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38B4B846"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2A4DFBC" w14:textId="77777777" w:rsidR="00B323E0" w:rsidRPr="00417654" w:rsidRDefault="00B323E0" w:rsidP="00B66A3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A282742"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176E179"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13535DAA"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80E1CB1"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6F5BD0"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B22062A" w14:textId="77777777" w:rsidR="00B323E0" w:rsidRPr="00417654" w:rsidRDefault="00B323E0" w:rsidP="00B66A39">
            <w:pPr>
              <w:pStyle w:val="Standard"/>
              <w:spacing w:before="0"/>
              <w:rPr>
                <w:rFonts w:ascii="Arial" w:eastAsia="TimesNewRomanPSMT" w:hAnsi="Arial" w:cs="Arial"/>
                <w:b/>
                <w:bCs/>
                <w:sz w:val="22"/>
                <w:szCs w:val="22"/>
              </w:rPr>
            </w:pPr>
          </w:p>
        </w:tc>
      </w:tr>
      <w:tr w:rsidR="008A7586" w:rsidRPr="00417654" w14:paraId="5C00E285"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03D0586" w14:textId="77777777" w:rsidR="008A7586" w:rsidRPr="00417654" w:rsidRDefault="008A7586"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0099316" w14:textId="77777777" w:rsidR="008A7586" w:rsidRPr="00417654" w:rsidRDefault="008A7586" w:rsidP="00B66A39">
            <w:pPr>
              <w:pStyle w:val="Standard"/>
              <w:spacing w:before="0"/>
              <w:rPr>
                <w:rFonts w:ascii="Arial" w:hAnsi="Arial" w:cs="Arial"/>
                <w:sz w:val="22"/>
                <w:szCs w:val="22"/>
              </w:rPr>
            </w:pPr>
            <w:r w:rsidRPr="00417654">
              <w:rPr>
                <w:rFonts w:ascii="Arial" w:eastAsia="TimesNewRomanPSMT" w:hAnsi="Arial" w:cs="Arial"/>
                <w:bCs/>
                <w:color w:val="auto"/>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A5C8FAE" w14:textId="77777777" w:rsidR="008A7586" w:rsidRPr="00417654" w:rsidRDefault="008A7586" w:rsidP="00B66A39">
            <w:pPr>
              <w:pStyle w:val="Standard"/>
              <w:spacing w:before="0"/>
              <w:rPr>
                <w:rFonts w:ascii="Arial" w:eastAsia="TimesNewRomanPSMT" w:hAnsi="Arial" w:cs="Arial"/>
                <w:b/>
                <w:bCs/>
                <w:sz w:val="22"/>
                <w:szCs w:val="22"/>
              </w:rPr>
            </w:pPr>
          </w:p>
        </w:tc>
      </w:tr>
      <w:tr w:rsidR="00B323E0" w:rsidRPr="00417654" w14:paraId="320C377D"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8FF0021"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9B4B679"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4C91A8D"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23214401" w14:textId="77777777" w:rsidTr="008A7586">
        <w:trPr>
          <w:trHeight w:val="44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19B98CF4"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E613E9C"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3ABDBEF"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3CE8319D" w14:textId="77777777" w:rsidTr="008A7586">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4E3AAEA8" w14:textId="77777777" w:rsidR="00B323E0" w:rsidRPr="00417654" w:rsidRDefault="00B323E0" w:rsidP="00B66A39">
            <w:pPr>
              <w:pStyle w:val="Standard"/>
              <w:spacing w:before="0"/>
              <w:rPr>
                <w:rFonts w:ascii="Arial" w:hAnsi="Arial" w:cs="Arial"/>
                <w:b/>
                <w:sz w:val="22"/>
                <w:szCs w:val="22"/>
              </w:rPr>
            </w:pPr>
            <w:r w:rsidRPr="00417654">
              <w:rPr>
                <w:rFonts w:ascii="Arial" w:eastAsia="TimesNewRomanPSMT" w:hAnsi="Arial" w:cs="Arial"/>
                <w:b/>
                <w:bCs/>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C4B4A22" w14:textId="77777777" w:rsidR="00B323E0" w:rsidRPr="00417654" w:rsidRDefault="00B323E0" w:rsidP="00FB2FD2">
            <w:pPr>
              <w:pStyle w:val="Standard"/>
              <w:spacing w:before="0"/>
              <w:rPr>
                <w:rFonts w:ascii="Arial" w:hAnsi="Arial" w:cs="Arial"/>
                <w:b/>
                <w:sz w:val="22"/>
                <w:szCs w:val="22"/>
              </w:rPr>
            </w:pPr>
            <w:r w:rsidRPr="00417654">
              <w:rPr>
                <w:rFonts w:ascii="Arial" w:hAnsi="Arial" w:cs="Arial"/>
                <w:b/>
                <w:sz w:val="22"/>
                <w:szCs w:val="22"/>
              </w:rPr>
              <w:t>Назив члана групе Понуђача;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F67D1CB" w14:textId="77777777" w:rsidR="00B323E0" w:rsidRPr="00417654" w:rsidRDefault="00B323E0" w:rsidP="00B66A39">
            <w:pPr>
              <w:pStyle w:val="Standard"/>
              <w:spacing w:before="0"/>
              <w:rPr>
                <w:rFonts w:ascii="Arial" w:eastAsia="TimesNewRomanPSMT" w:hAnsi="Arial" w:cs="Arial"/>
                <w:b/>
                <w:bCs/>
                <w:sz w:val="22"/>
                <w:szCs w:val="22"/>
                <w:lang w:val="ru-RU"/>
              </w:rPr>
            </w:pPr>
          </w:p>
        </w:tc>
      </w:tr>
      <w:tr w:rsidR="00B323E0" w:rsidRPr="00417654" w14:paraId="1DD5055D" w14:textId="77777777" w:rsidTr="008A7586">
        <w:trPr>
          <w:trHeight w:val="111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2C417D9" w14:textId="77777777" w:rsidR="00B323E0" w:rsidRPr="00417654" w:rsidRDefault="00B323E0" w:rsidP="00B66A3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7D3A212"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CFD55E4"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30C819CC"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03B8C3E" w14:textId="77777777" w:rsidR="00B323E0" w:rsidRPr="00417654" w:rsidRDefault="00B323E0" w:rsidP="00B66A3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77FD6A0"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E59A97D"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37C98B4C"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792647B"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6256D19"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4D70437" w14:textId="77777777" w:rsidR="00B323E0" w:rsidRPr="00417654" w:rsidRDefault="00B323E0" w:rsidP="00B66A39">
            <w:pPr>
              <w:pStyle w:val="Standard"/>
              <w:spacing w:before="0"/>
              <w:rPr>
                <w:rFonts w:ascii="Arial" w:eastAsia="TimesNewRomanPSMT" w:hAnsi="Arial" w:cs="Arial"/>
                <w:b/>
                <w:bCs/>
                <w:sz w:val="22"/>
                <w:szCs w:val="22"/>
              </w:rPr>
            </w:pPr>
          </w:p>
        </w:tc>
      </w:tr>
      <w:tr w:rsidR="008A7586" w:rsidRPr="00417654" w14:paraId="27FB0F90"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9F1A9DE" w14:textId="77777777" w:rsidR="008A7586" w:rsidRPr="00417654" w:rsidRDefault="008A7586"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70E7985" w14:textId="77777777" w:rsidR="008A7586" w:rsidRPr="00417654" w:rsidRDefault="008A7586" w:rsidP="00B66A39">
            <w:pPr>
              <w:pStyle w:val="Standard"/>
              <w:spacing w:before="0"/>
              <w:rPr>
                <w:rFonts w:ascii="Arial" w:hAnsi="Arial" w:cs="Arial"/>
                <w:sz w:val="22"/>
                <w:szCs w:val="22"/>
              </w:rPr>
            </w:pPr>
            <w:r w:rsidRPr="00417654">
              <w:rPr>
                <w:rFonts w:ascii="Arial" w:eastAsia="TimesNewRomanPSMT" w:hAnsi="Arial" w:cs="Arial"/>
                <w:bCs/>
                <w:color w:val="auto"/>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158D548" w14:textId="77777777" w:rsidR="008A7586" w:rsidRPr="00417654" w:rsidRDefault="008A7586" w:rsidP="00B66A39">
            <w:pPr>
              <w:pStyle w:val="Standard"/>
              <w:spacing w:before="0"/>
              <w:rPr>
                <w:rFonts w:ascii="Arial" w:eastAsia="TimesNewRomanPSMT" w:hAnsi="Arial" w:cs="Arial"/>
                <w:b/>
                <w:bCs/>
                <w:sz w:val="22"/>
                <w:szCs w:val="22"/>
              </w:rPr>
            </w:pPr>
          </w:p>
        </w:tc>
      </w:tr>
      <w:tr w:rsidR="00B323E0" w:rsidRPr="00417654" w14:paraId="713C9AFB"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590CA12"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EA50EAB"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D30B92C"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6E9279A8" w14:textId="77777777" w:rsidTr="008A7586">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3D1292C2"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C94F4D2"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980D5AF"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54F6E311" w14:textId="77777777" w:rsidTr="008A7586">
        <w:trPr>
          <w:trHeight w:val="440"/>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04520F21" w14:textId="77777777" w:rsidR="00B323E0" w:rsidRPr="00417654" w:rsidRDefault="00B323E0" w:rsidP="00B66A39">
            <w:pPr>
              <w:pStyle w:val="Standard"/>
              <w:spacing w:before="0"/>
              <w:rPr>
                <w:rFonts w:ascii="Arial" w:hAnsi="Arial" w:cs="Arial"/>
                <w:b/>
                <w:sz w:val="22"/>
                <w:szCs w:val="22"/>
              </w:rPr>
            </w:pPr>
            <w:r w:rsidRPr="00417654">
              <w:rPr>
                <w:rFonts w:ascii="Arial" w:eastAsia="TimesNewRomanPSMT" w:hAnsi="Arial" w:cs="Arial"/>
                <w:b/>
                <w:bCs/>
                <w:sz w:val="22"/>
                <w:szCs w:val="22"/>
              </w:rPr>
              <w:t>3)</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B1B2A72" w14:textId="77777777" w:rsidR="00B323E0" w:rsidRPr="00417654" w:rsidRDefault="00B323E0" w:rsidP="00FB2FD2">
            <w:pPr>
              <w:pStyle w:val="Standard"/>
              <w:spacing w:before="0"/>
              <w:rPr>
                <w:rFonts w:ascii="Arial" w:hAnsi="Arial" w:cs="Arial"/>
                <w:b/>
                <w:sz w:val="22"/>
                <w:szCs w:val="22"/>
              </w:rPr>
            </w:pPr>
            <w:r w:rsidRPr="00417654">
              <w:rPr>
                <w:rFonts w:ascii="Arial" w:hAnsi="Arial" w:cs="Arial"/>
                <w:b/>
                <w:sz w:val="22"/>
                <w:szCs w:val="22"/>
              </w:rPr>
              <w:t>Назив члана групе Понуђача;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383FDD" w14:textId="77777777" w:rsidR="00B323E0" w:rsidRPr="00417654" w:rsidRDefault="00B323E0" w:rsidP="00B66A39">
            <w:pPr>
              <w:pStyle w:val="Standard"/>
              <w:spacing w:before="0"/>
              <w:rPr>
                <w:rFonts w:ascii="Arial" w:eastAsia="TimesNewRomanPSMT" w:hAnsi="Arial" w:cs="Arial"/>
                <w:b/>
                <w:bCs/>
                <w:sz w:val="22"/>
                <w:szCs w:val="22"/>
                <w:lang w:val="ru-RU"/>
              </w:rPr>
            </w:pPr>
          </w:p>
        </w:tc>
      </w:tr>
      <w:tr w:rsidR="00B323E0" w:rsidRPr="00417654" w14:paraId="02A040F1" w14:textId="77777777" w:rsidTr="008A7586">
        <w:trPr>
          <w:trHeight w:val="928"/>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E71DE97" w14:textId="77777777" w:rsidR="00B323E0" w:rsidRPr="00417654" w:rsidRDefault="00B323E0" w:rsidP="00B66A3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175116A"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329B8B8"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4E37326A"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58E805B6"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82FFEBF"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44CB7E2"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711DF8DE"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695FA21"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2A993DD"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E9A50E4" w14:textId="77777777" w:rsidR="00B323E0" w:rsidRPr="00417654" w:rsidRDefault="00B323E0" w:rsidP="00B66A39">
            <w:pPr>
              <w:pStyle w:val="Standard"/>
              <w:spacing w:before="0"/>
              <w:rPr>
                <w:rFonts w:ascii="Arial" w:eastAsia="TimesNewRomanPSMT" w:hAnsi="Arial" w:cs="Arial"/>
                <w:b/>
                <w:bCs/>
                <w:sz w:val="22"/>
                <w:szCs w:val="22"/>
              </w:rPr>
            </w:pPr>
          </w:p>
        </w:tc>
      </w:tr>
      <w:tr w:rsidR="008A7586" w:rsidRPr="00417654" w14:paraId="5A42474C"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5E145C6" w14:textId="77777777" w:rsidR="008A7586" w:rsidRPr="00417654" w:rsidRDefault="008A7586"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E3E90C6" w14:textId="77777777" w:rsidR="008A7586" w:rsidRPr="00417654" w:rsidRDefault="008A7586" w:rsidP="00B66A39">
            <w:pPr>
              <w:pStyle w:val="Standard"/>
              <w:spacing w:before="0"/>
              <w:rPr>
                <w:rFonts w:ascii="Arial" w:hAnsi="Arial" w:cs="Arial"/>
                <w:sz w:val="22"/>
                <w:szCs w:val="22"/>
              </w:rPr>
            </w:pPr>
            <w:r w:rsidRPr="00417654">
              <w:rPr>
                <w:rFonts w:ascii="Arial" w:eastAsia="TimesNewRomanPSMT" w:hAnsi="Arial" w:cs="Arial"/>
                <w:bCs/>
                <w:color w:val="auto"/>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144DF95" w14:textId="77777777" w:rsidR="008A7586" w:rsidRPr="00417654" w:rsidRDefault="008A7586" w:rsidP="00B66A39">
            <w:pPr>
              <w:pStyle w:val="Standard"/>
              <w:spacing w:before="0"/>
              <w:rPr>
                <w:rFonts w:ascii="Arial" w:eastAsia="TimesNewRomanPSMT" w:hAnsi="Arial" w:cs="Arial"/>
                <w:b/>
                <w:bCs/>
                <w:sz w:val="22"/>
                <w:szCs w:val="22"/>
              </w:rPr>
            </w:pPr>
          </w:p>
        </w:tc>
      </w:tr>
      <w:tr w:rsidR="00B323E0" w:rsidRPr="00417654" w14:paraId="044CC522"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BB6053A"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F35B02" w14:textId="7777777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2F74CDF"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75585025" w14:textId="77777777" w:rsidTr="008A7586">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10334CB9"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B12FE7F" w14:textId="77777777" w:rsidR="00B323E0" w:rsidRPr="00417654" w:rsidRDefault="00B323E0" w:rsidP="00B323E0">
            <w:pPr>
              <w:pStyle w:val="Standard"/>
              <w:spacing w:before="0"/>
              <w:rPr>
                <w:rFonts w:ascii="Arial" w:hAnsi="Arial" w:cs="Arial"/>
                <w:sz w:val="22"/>
                <w:szCs w:val="22"/>
              </w:rPr>
            </w:pPr>
            <w:r w:rsidRPr="00417654">
              <w:rPr>
                <w:rFonts w:ascii="Arial" w:hAnsi="Arial" w:cs="Arial"/>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2BA04D6" w14:textId="77777777" w:rsidR="00B323E0" w:rsidRPr="00417654" w:rsidRDefault="00B323E0" w:rsidP="00B66A39">
            <w:pPr>
              <w:pStyle w:val="Standard"/>
              <w:spacing w:before="0"/>
              <w:rPr>
                <w:rFonts w:ascii="Arial" w:eastAsia="TimesNewRomanPSMT" w:hAnsi="Arial" w:cs="Arial"/>
                <w:b/>
                <w:bCs/>
                <w:sz w:val="22"/>
                <w:szCs w:val="22"/>
              </w:rPr>
            </w:pPr>
          </w:p>
        </w:tc>
      </w:tr>
      <w:bookmarkEnd w:id="245"/>
    </w:tbl>
    <w:p w14:paraId="58078371" w14:textId="77777777" w:rsidR="001B4091" w:rsidRPr="00417654" w:rsidRDefault="001B4091">
      <w:pPr>
        <w:pStyle w:val="Standard"/>
        <w:spacing w:before="0"/>
        <w:rPr>
          <w:rFonts w:ascii="Arial" w:hAnsi="Arial" w:cs="Arial"/>
          <w:b/>
          <w:bCs/>
          <w:i/>
          <w:iCs/>
          <w:sz w:val="22"/>
          <w:szCs w:val="22"/>
          <w:u w:val="single"/>
        </w:rPr>
      </w:pPr>
    </w:p>
    <w:p w14:paraId="334A6463" w14:textId="77777777" w:rsidR="001B4091" w:rsidRPr="00003F06" w:rsidRDefault="00DC07AC">
      <w:pPr>
        <w:pStyle w:val="Standard"/>
        <w:spacing w:before="0"/>
        <w:rPr>
          <w:rFonts w:ascii="Arial" w:hAnsi="Arial" w:cs="Arial"/>
          <w:sz w:val="22"/>
          <w:szCs w:val="22"/>
        </w:rPr>
      </w:pPr>
      <w:r w:rsidRPr="00003F06">
        <w:rPr>
          <w:rFonts w:ascii="Arial" w:hAnsi="Arial" w:cs="Arial"/>
          <w:b/>
          <w:bCs/>
          <w:iCs/>
          <w:sz w:val="22"/>
          <w:szCs w:val="22"/>
          <w:u w:val="single"/>
        </w:rPr>
        <w:t>Напомена:</w:t>
      </w:r>
    </w:p>
    <w:p w14:paraId="47F9F7BE" w14:textId="77777777" w:rsidR="00A1493C" w:rsidRDefault="00DC07AC">
      <w:pPr>
        <w:pStyle w:val="Standard"/>
        <w:spacing w:before="0"/>
        <w:rPr>
          <w:rFonts w:ascii="Arial" w:hAnsi="Arial" w:cs="Arial"/>
          <w:iCs/>
          <w:sz w:val="22"/>
          <w:szCs w:val="22"/>
          <w:lang w:val="ru-RU"/>
        </w:rPr>
      </w:pPr>
      <w:r w:rsidRPr="00003F06">
        <w:rPr>
          <w:rFonts w:ascii="Arial" w:hAnsi="Arial" w:cs="Arial"/>
          <w:iCs/>
          <w:sz w:val="22"/>
          <w:szCs w:val="22"/>
          <w:lang w:val="ru-RU"/>
        </w:rPr>
        <w:t xml:space="preserve">Табелу „Подаци о учеснику у заједничкој понуди“ попуњавају само они </w:t>
      </w:r>
      <w:r w:rsidR="00933F92" w:rsidRPr="00003F06">
        <w:rPr>
          <w:rFonts w:ascii="Arial" w:hAnsi="Arial" w:cs="Arial"/>
          <w:iCs/>
          <w:sz w:val="22"/>
          <w:szCs w:val="22"/>
          <w:lang w:val="ru-RU"/>
        </w:rPr>
        <w:t>П</w:t>
      </w:r>
      <w:r w:rsidRPr="00003F06">
        <w:rPr>
          <w:rFonts w:ascii="Arial" w:hAnsi="Arial" w:cs="Arial"/>
          <w:iCs/>
          <w:sz w:val="22"/>
          <w:szCs w:val="22"/>
          <w:lang w:val="ru-RU"/>
        </w:rPr>
        <w:t xml:space="preserve">онуђачи који подносе заједничку понуду, а уколико има већи број учесника у заједничкој понуди од места предвиђених у табели, потребно је да се наведени </w:t>
      </w:r>
      <w:r w:rsidR="003318FA" w:rsidRPr="00003F06">
        <w:rPr>
          <w:rFonts w:ascii="Arial" w:hAnsi="Arial" w:cs="Arial"/>
          <w:iCs/>
          <w:sz w:val="22"/>
          <w:szCs w:val="22"/>
          <w:lang w:val="ru-RU"/>
        </w:rPr>
        <w:t>О</w:t>
      </w:r>
      <w:r w:rsidRPr="00003F06">
        <w:rPr>
          <w:rFonts w:ascii="Arial" w:hAnsi="Arial" w:cs="Arial"/>
          <w:iCs/>
          <w:sz w:val="22"/>
          <w:szCs w:val="22"/>
          <w:lang w:val="ru-RU"/>
        </w:rPr>
        <w:t xml:space="preserve">бразац копира у довољном броју примерака, да се попуни и достави за сваког </w:t>
      </w:r>
      <w:r w:rsidR="00933F92" w:rsidRPr="00003F06">
        <w:rPr>
          <w:rFonts w:ascii="Arial" w:hAnsi="Arial" w:cs="Arial"/>
          <w:iCs/>
          <w:sz w:val="22"/>
          <w:szCs w:val="22"/>
          <w:lang w:val="ru-RU"/>
        </w:rPr>
        <w:t>П</w:t>
      </w:r>
      <w:r w:rsidRPr="00003F06">
        <w:rPr>
          <w:rFonts w:ascii="Arial" w:hAnsi="Arial" w:cs="Arial"/>
          <w:iCs/>
          <w:sz w:val="22"/>
          <w:szCs w:val="22"/>
          <w:lang w:val="ru-RU"/>
        </w:rPr>
        <w:t>онуђача који је учесник у заједничкој понуди.</w:t>
      </w:r>
    </w:p>
    <w:p w14:paraId="5BA1FC54" w14:textId="77777777" w:rsidR="00527BD6" w:rsidRDefault="00527BD6">
      <w:pPr>
        <w:pStyle w:val="Standard"/>
        <w:spacing w:before="0"/>
        <w:rPr>
          <w:rFonts w:ascii="Arial" w:hAnsi="Arial" w:cs="Arial"/>
          <w:iCs/>
          <w:sz w:val="22"/>
          <w:szCs w:val="22"/>
          <w:lang w:val="ru-RU"/>
        </w:rPr>
      </w:pPr>
    </w:p>
    <w:p w14:paraId="705A0737" w14:textId="77777777" w:rsidR="0072551A" w:rsidRPr="009E7AFD" w:rsidRDefault="0072551A">
      <w:pPr>
        <w:pStyle w:val="Standard"/>
        <w:spacing w:before="0"/>
        <w:rPr>
          <w:rFonts w:ascii="Arial" w:hAnsi="Arial" w:cs="Arial"/>
          <w:iCs/>
          <w:sz w:val="22"/>
          <w:szCs w:val="22"/>
          <w:lang w:val="ru-RU"/>
        </w:rPr>
      </w:pPr>
    </w:p>
    <w:p w14:paraId="48D3CDFA" w14:textId="77777777" w:rsidR="001B4091" w:rsidRPr="00F43B96" w:rsidRDefault="00DC07AC" w:rsidP="00F43B96">
      <w:pPr>
        <w:pStyle w:val="Standard"/>
        <w:spacing w:before="0"/>
        <w:rPr>
          <w:rFonts w:ascii="Arial" w:eastAsia="TimesNewRomanPSMT" w:hAnsi="Arial" w:cs="Arial"/>
          <w:b/>
          <w:bCs/>
          <w:sz w:val="22"/>
          <w:szCs w:val="22"/>
        </w:rPr>
      </w:pPr>
      <w:r w:rsidRPr="00417654">
        <w:rPr>
          <w:rFonts w:ascii="Arial" w:eastAsia="TimesNewRomanPSMT" w:hAnsi="Arial" w:cs="Arial"/>
          <w:b/>
          <w:bCs/>
          <w:sz w:val="22"/>
          <w:szCs w:val="22"/>
        </w:rPr>
        <w:lastRenderedPageBreak/>
        <w:t>5) ЦЕНА И КОМЕРЦИЈАЛНИ УСЛОВИ ПОНУДЕ</w:t>
      </w:r>
      <w:r w:rsidR="00F43B96" w:rsidRPr="00417654">
        <w:rPr>
          <w:rFonts w:ascii="Arial" w:hAnsi="Arial" w:cs="Arial"/>
          <w:b/>
          <w:bCs/>
          <w:iCs/>
          <w:sz w:val="22"/>
          <w:szCs w:val="22"/>
          <w:u w:val="single"/>
        </w:rPr>
        <w:t>ЦЕНА</w:t>
      </w:r>
    </w:p>
    <w:tbl>
      <w:tblPr>
        <w:tblW w:w="5000" w:type="pct"/>
        <w:tblCellMar>
          <w:left w:w="10" w:type="dxa"/>
          <w:right w:w="10" w:type="dxa"/>
        </w:tblCellMar>
        <w:tblLook w:val="0000" w:firstRow="0" w:lastRow="0" w:firstColumn="0" w:lastColumn="0" w:noHBand="0" w:noVBand="0"/>
      </w:tblPr>
      <w:tblGrid>
        <w:gridCol w:w="6058"/>
        <w:gridCol w:w="3678"/>
      </w:tblGrid>
      <w:tr w:rsidR="001B4091" w:rsidRPr="00417654" w14:paraId="7E945862" w14:textId="77777777" w:rsidTr="00BE15BD">
        <w:trPr>
          <w:trHeight w:val="354"/>
        </w:trPr>
        <w:tc>
          <w:tcPr>
            <w:tcW w:w="311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091D98C" w14:textId="77777777" w:rsidR="001B4091" w:rsidRPr="00417654" w:rsidRDefault="00DC07AC">
            <w:pPr>
              <w:pStyle w:val="Standard"/>
              <w:spacing w:before="0"/>
              <w:jc w:val="center"/>
              <w:rPr>
                <w:rFonts w:ascii="Arial" w:hAnsi="Arial" w:cs="Arial"/>
                <w:sz w:val="22"/>
                <w:szCs w:val="22"/>
              </w:rPr>
            </w:pPr>
            <w:r w:rsidRPr="00417654">
              <w:rPr>
                <w:rFonts w:ascii="Arial" w:eastAsia="TimesNewRomanPSMT" w:hAnsi="Arial" w:cs="Arial"/>
                <w:b/>
                <w:bCs/>
                <w:sz w:val="22"/>
                <w:szCs w:val="22"/>
              </w:rPr>
              <w:t>ПРЕДМЕТ И БРОЈ НАБАВКЕ</w:t>
            </w:r>
          </w:p>
        </w:tc>
        <w:tc>
          <w:tcPr>
            <w:tcW w:w="1889"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6538EA5" w14:textId="77777777" w:rsidR="001B4091" w:rsidRPr="00417654" w:rsidRDefault="001142A9" w:rsidP="0000397E">
            <w:pPr>
              <w:pStyle w:val="Standard"/>
              <w:spacing w:before="0"/>
              <w:jc w:val="center"/>
              <w:rPr>
                <w:rFonts w:ascii="Arial" w:hAnsi="Arial" w:cs="Arial"/>
                <w:sz w:val="22"/>
                <w:szCs w:val="22"/>
              </w:rPr>
            </w:pPr>
            <w:r w:rsidRPr="00417654">
              <w:rPr>
                <w:rFonts w:ascii="Arial" w:hAnsi="Arial" w:cs="Arial"/>
                <w:b/>
                <w:bCs/>
                <w:iCs/>
                <w:color w:val="auto"/>
                <w:sz w:val="22"/>
                <w:szCs w:val="22"/>
              </w:rPr>
              <w:t xml:space="preserve">Укупна </w:t>
            </w:r>
            <w:r w:rsidR="00330A9D" w:rsidRPr="00417654">
              <w:rPr>
                <w:rFonts w:ascii="Arial" w:hAnsi="Arial" w:cs="Arial"/>
                <w:b/>
                <w:bCs/>
                <w:iCs/>
                <w:color w:val="auto"/>
                <w:sz w:val="22"/>
                <w:szCs w:val="22"/>
              </w:rPr>
              <w:t xml:space="preserve">упоредна </w:t>
            </w:r>
            <w:r w:rsidRPr="00417654">
              <w:rPr>
                <w:rFonts w:ascii="Arial" w:hAnsi="Arial" w:cs="Arial"/>
                <w:b/>
                <w:bCs/>
                <w:iCs/>
                <w:color w:val="auto"/>
                <w:sz w:val="22"/>
                <w:szCs w:val="22"/>
              </w:rPr>
              <w:t xml:space="preserve">вредност услуга без ПДВ  </w:t>
            </w:r>
          </w:p>
        </w:tc>
      </w:tr>
      <w:tr w:rsidR="001B4091" w:rsidRPr="00417654" w14:paraId="279E278D" w14:textId="77777777" w:rsidTr="00BE15BD">
        <w:trPr>
          <w:trHeight w:val="578"/>
        </w:trPr>
        <w:tc>
          <w:tcPr>
            <w:tcW w:w="31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0FAA81" w14:textId="77777777" w:rsidR="001B4091" w:rsidRPr="00417654" w:rsidRDefault="006B51B7" w:rsidP="00F43B96">
            <w:pPr>
              <w:autoSpaceDE w:val="0"/>
              <w:textAlignment w:val="auto"/>
              <w:rPr>
                <w:rFonts w:cs="Arial"/>
                <w:bCs/>
                <w:color w:val="FF0000"/>
                <w:kern w:val="0"/>
                <w:sz w:val="22"/>
                <w:szCs w:val="22"/>
                <w:lang w:eastAsia="ar-SA"/>
              </w:rPr>
            </w:pPr>
            <w:r w:rsidRPr="00417654">
              <w:rPr>
                <w:rFonts w:cs="Arial"/>
                <w:sz w:val="22"/>
                <w:szCs w:val="22"/>
              </w:rPr>
              <w:t>„</w:t>
            </w:r>
            <w:r w:rsidR="005F7554">
              <w:rPr>
                <w:rFonts w:cs="Arial"/>
                <w:sz w:val="22"/>
                <w:szCs w:val="22"/>
              </w:rPr>
              <w:t>Услуга сервисирања и поправке телефонских централа</w:t>
            </w:r>
            <w:r w:rsidRPr="00417654">
              <w:rPr>
                <w:rFonts w:cs="Arial"/>
                <w:sz w:val="22"/>
                <w:szCs w:val="22"/>
              </w:rPr>
              <w:t>“</w:t>
            </w:r>
            <w:r w:rsidR="00AD5C92" w:rsidRPr="00417654">
              <w:rPr>
                <w:rFonts w:cs="Arial"/>
                <w:bCs/>
                <w:color w:val="000000"/>
                <w:kern w:val="0"/>
                <w:sz w:val="22"/>
                <w:szCs w:val="22"/>
                <w:lang w:eastAsia="ar-SA"/>
              </w:rPr>
              <w:t xml:space="preserve">, јавна набавка број </w:t>
            </w:r>
            <w:r w:rsidR="005F7554">
              <w:rPr>
                <w:rFonts w:cs="Arial"/>
                <w:bCs/>
                <w:color w:val="000000"/>
                <w:kern w:val="0"/>
                <w:sz w:val="22"/>
                <w:szCs w:val="22"/>
                <w:lang w:eastAsia="ar-SA"/>
              </w:rPr>
              <w:t>ЈН/4000/0094/2018, ЈАНА БРОЈ  3244/2018</w:t>
            </w:r>
          </w:p>
        </w:tc>
        <w:tc>
          <w:tcPr>
            <w:tcW w:w="188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0CD6EE" w14:textId="77777777" w:rsidR="001B4091" w:rsidRPr="00417654" w:rsidRDefault="00BE15BD" w:rsidP="00F43B96">
            <w:pPr>
              <w:pStyle w:val="Standard"/>
              <w:spacing w:before="0"/>
              <w:rPr>
                <w:rFonts w:ascii="Arial" w:hAnsi="Arial" w:cs="Arial"/>
                <w:bCs/>
                <w:iCs/>
                <w:sz w:val="22"/>
                <w:szCs w:val="22"/>
              </w:rPr>
            </w:pPr>
            <w:r w:rsidRPr="00417654">
              <w:rPr>
                <w:rFonts w:ascii="Arial" w:hAnsi="Arial" w:cs="Arial"/>
                <w:b/>
                <w:bCs/>
                <w:iCs/>
                <w:sz w:val="22"/>
                <w:szCs w:val="22"/>
              </w:rPr>
              <w:t xml:space="preserve">__________________ </w:t>
            </w:r>
            <w:r w:rsidRPr="00417654">
              <w:rPr>
                <w:rFonts w:ascii="Arial" w:hAnsi="Arial" w:cs="Arial"/>
                <w:bCs/>
                <w:iCs/>
                <w:sz w:val="22"/>
                <w:szCs w:val="22"/>
              </w:rPr>
              <w:t xml:space="preserve">динара </w:t>
            </w:r>
          </w:p>
        </w:tc>
      </w:tr>
    </w:tbl>
    <w:p w14:paraId="796023D0" w14:textId="77777777" w:rsidR="001B4091" w:rsidRPr="00417654" w:rsidRDefault="00DC07AC" w:rsidP="00F43B96">
      <w:pPr>
        <w:pStyle w:val="Standard"/>
        <w:spacing w:before="0"/>
        <w:jc w:val="center"/>
        <w:rPr>
          <w:rFonts w:ascii="Arial" w:hAnsi="Arial" w:cs="Arial"/>
          <w:sz w:val="22"/>
          <w:szCs w:val="22"/>
        </w:rPr>
      </w:pPr>
      <w:r w:rsidRPr="00417654">
        <w:rPr>
          <w:rFonts w:ascii="Arial" w:hAnsi="Arial" w:cs="Arial"/>
          <w:b/>
          <w:bCs/>
          <w:iCs/>
          <w:sz w:val="22"/>
          <w:szCs w:val="22"/>
          <w:u w:val="single"/>
        </w:rPr>
        <w:t>КОМЕРЦИЈАЛНИ УСЛОВИ</w:t>
      </w:r>
    </w:p>
    <w:tbl>
      <w:tblPr>
        <w:tblW w:w="5000" w:type="pct"/>
        <w:tblLayout w:type="fixed"/>
        <w:tblCellMar>
          <w:left w:w="10" w:type="dxa"/>
          <w:right w:w="10" w:type="dxa"/>
        </w:tblCellMar>
        <w:tblLook w:val="0000" w:firstRow="0" w:lastRow="0" w:firstColumn="0" w:lastColumn="0" w:noHBand="0" w:noVBand="0"/>
      </w:tblPr>
      <w:tblGrid>
        <w:gridCol w:w="5240"/>
        <w:gridCol w:w="4496"/>
      </w:tblGrid>
      <w:tr w:rsidR="00F43B96" w:rsidRPr="00A264C7" w14:paraId="0F0913E8" w14:textId="77777777" w:rsidTr="00F43B96">
        <w:trPr>
          <w:trHeight w:val="327"/>
        </w:trPr>
        <w:tc>
          <w:tcPr>
            <w:tcW w:w="269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84AC95C" w14:textId="77777777" w:rsidR="00F43B96" w:rsidRPr="00A264C7" w:rsidRDefault="00F43B96" w:rsidP="00F43B96">
            <w:pPr>
              <w:pStyle w:val="Standard"/>
              <w:spacing w:before="0"/>
              <w:jc w:val="center"/>
              <w:rPr>
                <w:rFonts w:ascii="Arial" w:hAnsi="Arial" w:cs="Arial"/>
                <w:color w:val="auto"/>
                <w:sz w:val="22"/>
                <w:szCs w:val="22"/>
              </w:rPr>
            </w:pPr>
            <w:r w:rsidRPr="00A264C7">
              <w:rPr>
                <w:rFonts w:ascii="Arial" w:hAnsi="Arial" w:cs="Arial"/>
                <w:b/>
                <w:bCs/>
                <w:iCs/>
                <w:color w:val="auto"/>
                <w:sz w:val="22"/>
                <w:szCs w:val="22"/>
              </w:rPr>
              <w:t>УСЛОВ НАРУЧИОЦА</w:t>
            </w:r>
          </w:p>
        </w:tc>
        <w:tc>
          <w:tcPr>
            <w:tcW w:w="2309"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681BD6B7" w14:textId="77777777" w:rsidR="00F43B96" w:rsidRPr="00A264C7" w:rsidRDefault="00F43B96" w:rsidP="00F43B96">
            <w:pPr>
              <w:pStyle w:val="Standard"/>
              <w:spacing w:before="0"/>
              <w:jc w:val="center"/>
              <w:rPr>
                <w:rFonts w:ascii="Arial" w:hAnsi="Arial" w:cs="Arial"/>
                <w:color w:val="auto"/>
                <w:sz w:val="22"/>
                <w:szCs w:val="22"/>
              </w:rPr>
            </w:pPr>
            <w:r w:rsidRPr="00A264C7">
              <w:rPr>
                <w:rFonts w:ascii="Arial" w:hAnsi="Arial" w:cs="Arial"/>
                <w:b/>
                <w:bCs/>
                <w:iCs/>
                <w:color w:val="auto"/>
                <w:sz w:val="22"/>
                <w:szCs w:val="22"/>
              </w:rPr>
              <w:t>ПОНУДА ПОНУЂАЧА</w:t>
            </w:r>
          </w:p>
        </w:tc>
      </w:tr>
      <w:tr w:rsidR="00F43B96" w:rsidRPr="00A264C7" w14:paraId="7CB38974" w14:textId="77777777" w:rsidTr="00F43B96">
        <w:trPr>
          <w:trHeight w:val="2207"/>
        </w:trPr>
        <w:tc>
          <w:tcPr>
            <w:tcW w:w="269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4D748F" w14:textId="77777777" w:rsidR="00F43B96" w:rsidRPr="00A264C7" w:rsidRDefault="00F43B96" w:rsidP="00F43B96">
            <w:pPr>
              <w:suppressAutoHyphens w:val="0"/>
              <w:autoSpaceDE w:val="0"/>
              <w:jc w:val="both"/>
              <w:textAlignment w:val="auto"/>
              <w:rPr>
                <w:rFonts w:cs="Arial"/>
                <w:b/>
                <w:kern w:val="0"/>
                <w:sz w:val="22"/>
                <w:szCs w:val="22"/>
              </w:rPr>
            </w:pPr>
            <w:r w:rsidRPr="00A264C7">
              <w:rPr>
                <w:rFonts w:cs="Arial"/>
                <w:b/>
                <w:bCs/>
                <w:iCs/>
                <w:kern w:val="0"/>
                <w:sz w:val="22"/>
                <w:szCs w:val="22"/>
              </w:rPr>
              <w:t>Рок и начин плаћања:</w:t>
            </w:r>
          </w:p>
          <w:p w14:paraId="387D8484" w14:textId="77777777" w:rsidR="00F43B96" w:rsidRPr="00A264C7" w:rsidRDefault="00F43B96" w:rsidP="00F43B96">
            <w:pPr>
              <w:pStyle w:val="KDParagraf"/>
              <w:spacing w:before="0"/>
              <w:rPr>
                <w:rFonts w:ascii="Arial" w:hAnsi="Arial" w:cs="Arial"/>
                <w:color w:val="auto"/>
                <w:sz w:val="22"/>
                <w:szCs w:val="22"/>
              </w:rPr>
            </w:pPr>
            <w:r w:rsidRPr="00A264C7">
              <w:rPr>
                <w:rFonts w:ascii="Arial" w:hAnsi="Arial" w:cs="Arial"/>
                <w:bCs/>
                <w:iCs/>
                <w:sz w:val="22"/>
                <w:szCs w:val="22"/>
              </w:rPr>
              <w:t xml:space="preserve">не може бити дужи од 45 дана од пријема исправног рачуна на писарницу наручиоца, а на основу </w:t>
            </w:r>
            <w:r w:rsidRPr="00A264C7">
              <w:rPr>
                <w:rFonts w:ascii="Arial" w:hAnsi="Arial" w:cs="Arial"/>
                <w:bCs/>
                <w:iCs/>
                <w:sz w:val="22"/>
                <w:szCs w:val="22"/>
                <w:shd w:val="clear" w:color="auto" w:fill="FFFFFF"/>
              </w:rPr>
              <w:t>Записника о извршеним услугама (без примедби), потписаног од стране овлашћеног лица пружаоца услуге и овлашћеног лица наручиоца задуженог за стручни надзор.</w:t>
            </w:r>
          </w:p>
        </w:tc>
        <w:tc>
          <w:tcPr>
            <w:tcW w:w="230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518B61" w14:textId="77777777" w:rsidR="00F43B96" w:rsidRDefault="00F43B96" w:rsidP="00F43B96">
            <w:pPr>
              <w:suppressAutoHyphens w:val="0"/>
              <w:autoSpaceDE w:val="0"/>
              <w:jc w:val="both"/>
              <w:textAlignment w:val="auto"/>
              <w:rPr>
                <w:rFonts w:cs="Arial"/>
                <w:b/>
                <w:bCs/>
                <w:iCs/>
                <w:kern w:val="0"/>
                <w:sz w:val="22"/>
                <w:szCs w:val="22"/>
              </w:rPr>
            </w:pPr>
            <w:r w:rsidRPr="00A264C7">
              <w:rPr>
                <w:rFonts w:cs="Arial"/>
                <w:b/>
                <w:bCs/>
                <w:iCs/>
                <w:kern w:val="0"/>
                <w:sz w:val="22"/>
                <w:szCs w:val="22"/>
              </w:rPr>
              <w:t>Рок и начин плаћања:</w:t>
            </w:r>
          </w:p>
          <w:p w14:paraId="4D5CD065" w14:textId="77777777" w:rsidR="00F43B96" w:rsidRPr="00A264C7" w:rsidRDefault="00F43B96" w:rsidP="00F43B96">
            <w:pPr>
              <w:suppressAutoHyphens w:val="0"/>
              <w:autoSpaceDE w:val="0"/>
              <w:jc w:val="both"/>
              <w:textAlignment w:val="auto"/>
              <w:rPr>
                <w:rFonts w:eastAsia="Calibri" w:cs="Arial"/>
                <w:sz w:val="22"/>
                <w:szCs w:val="22"/>
                <w:shd w:val="clear" w:color="auto" w:fill="FFFFFF"/>
              </w:rPr>
            </w:pPr>
            <w:r w:rsidRPr="00A264C7">
              <w:rPr>
                <w:rFonts w:cs="Arial"/>
                <w:bCs/>
                <w:iCs/>
                <w:sz w:val="22"/>
                <w:szCs w:val="22"/>
              </w:rPr>
              <w:t xml:space="preserve">не може бити дужи од 45 дана од пријема исправног рачуна на писарницу наручиоца, а на основу </w:t>
            </w:r>
            <w:r w:rsidRPr="00A264C7">
              <w:rPr>
                <w:rFonts w:cs="Arial"/>
                <w:bCs/>
                <w:iCs/>
                <w:sz w:val="22"/>
                <w:szCs w:val="22"/>
                <w:shd w:val="clear" w:color="auto" w:fill="FFFFFF"/>
              </w:rPr>
              <w:t>Записника о извршеним услугама (без примедби), потписаног од стране овлашћеног лица пружаоца услуге и овлашћеног лица наручиоца задуженог за стручни надзор.</w:t>
            </w:r>
          </w:p>
        </w:tc>
      </w:tr>
      <w:tr w:rsidR="00F43B96" w:rsidRPr="00EE54AD" w14:paraId="1FF8AD7E" w14:textId="77777777" w:rsidTr="00F43B96">
        <w:tc>
          <w:tcPr>
            <w:tcW w:w="269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AD3462" w14:textId="77777777" w:rsidR="00F43B96" w:rsidRPr="00EE54AD" w:rsidRDefault="00F43B96" w:rsidP="00F43B96">
            <w:pPr>
              <w:suppressAutoHyphens w:val="0"/>
              <w:autoSpaceDE w:val="0"/>
              <w:jc w:val="both"/>
              <w:textAlignment w:val="auto"/>
              <w:rPr>
                <w:rFonts w:cs="Arial"/>
                <w:bCs/>
                <w:iCs/>
                <w:kern w:val="0"/>
                <w:sz w:val="22"/>
                <w:szCs w:val="22"/>
              </w:rPr>
            </w:pPr>
            <w:r w:rsidRPr="00EE54AD">
              <w:rPr>
                <w:rFonts w:cs="Arial"/>
                <w:b/>
                <w:bCs/>
                <w:iCs/>
                <w:kern w:val="0"/>
                <w:sz w:val="22"/>
                <w:szCs w:val="22"/>
              </w:rPr>
              <w:t>Динамика пружања услуга</w:t>
            </w:r>
            <w:r w:rsidRPr="00EE54AD">
              <w:rPr>
                <w:rFonts w:cs="Arial"/>
                <w:bCs/>
                <w:iCs/>
                <w:kern w:val="0"/>
                <w:sz w:val="22"/>
                <w:szCs w:val="22"/>
              </w:rPr>
              <w:t xml:space="preserve">: </w:t>
            </w:r>
          </w:p>
          <w:p w14:paraId="25BF5637" w14:textId="77777777" w:rsidR="00F43B96" w:rsidRPr="00EE54AD" w:rsidRDefault="00F43B96" w:rsidP="00F43B96">
            <w:pPr>
              <w:suppressAutoHyphens w:val="0"/>
              <w:autoSpaceDE w:val="0"/>
              <w:jc w:val="both"/>
              <w:textAlignment w:val="auto"/>
              <w:rPr>
                <w:rFonts w:cs="Arial"/>
                <w:bCs/>
                <w:iCs/>
                <w:kern w:val="0"/>
                <w:sz w:val="22"/>
                <w:szCs w:val="22"/>
              </w:rPr>
            </w:pPr>
            <w:r w:rsidRPr="00EE54AD">
              <w:rPr>
                <w:rFonts w:cs="Arial"/>
                <w:bCs/>
                <w:iCs/>
                <w:kern w:val="0"/>
                <w:sz w:val="22"/>
                <w:szCs w:val="22"/>
              </w:rPr>
              <w:t>по писаном позиву овлашћеног лица Наручиоца</w:t>
            </w:r>
          </w:p>
        </w:tc>
        <w:tc>
          <w:tcPr>
            <w:tcW w:w="230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5B41D0" w14:textId="77777777" w:rsidR="00F43B96" w:rsidRPr="00EE54AD" w:rsidRDefault="00F43B96" w:rsidP="00F43B96">
            <w:pPr>
              <w:suppressAutoHyphens w:val="0"/>
              <w:autoSpaceDE w:val="0"/>
              <w:jc w:val="both"/>
              <w:textAlignment w:val="auto"/>
              <w:rPr>
                <w:rFonts w:cs="Arial"/>
                <w:b/>
                <w:bCs/>
                <w:iCs/>
                <w:kern w:val="0"/>
                <w:sz w:val="22"/>
                <w:szCs w:val="22"/>
              </w:rPr>
            </w:pPr>
            <w:r w:rsidRPr="00EE54AD">
              <w:rPr>
                <w:rFonts w:cs="Arial"/>
                <w:b/>
                <w:bCs/>
                <w:iCs/>
                <w:kern w:val="0"/>
                <w:sz w:val="22"/>
                <w:szCs w:val="22"/>
              </w:rPr>
              <w:t>Динамика</w:t>
            </w:r>
            <w:r w:rsidR="009A2A64">
              <w:rPr>
                <w:rFonts w:cs="Arial"/>
                <w:b/>
                <w:bCs/>
                <w:iCs/>
                <w:kern w:val="0"/>
                <w:sz w:val="22"/>
                <w:szCs w:val="22"/>
              </w:rPr>
              <w:t xml:space="preserve"> </w:t>
            </w:r>
            <w:r w:rsidR="009A2A64">
              <w:rPr>
                <w:rFonts w:cs="Arial"/>
                <w:b/>
                <w:bCs/>
                <w:iCs/>
                <w:kern w:val="0"/>
                <w:sz w:val="22"/>
                <w:szCs w:val="22"/>
                <w:lang w:val="sr-Cyrl-RS"/>
              </w:rPr>
              <w:t>п</w:t>
            </w:r>
            <w:r w:rsidRPr="00EE54AD">
              <w:rPr>
                <w:rFonts w:cs="Arial"/>
                <w:b/>
                <w:bCs/>
                <w:iCs/>
                <w:kern w:val="0"/>
                <w:sz w:val="22"/>
                <w:szCs w:val="22"/>
              </w:rPr>
              <w:t>ружања услуга</w:t>
            </w:r>
            <w:r w:rsidRPr="00EE54AD">
              <w:rPr>
                <w:rFonts w:cs="Arial"/>
                <w:bCs/>
                <w:iCs/>
                <w:kern w:val="0"/>
                <w:sz w:val="22"/>
                <w:szCs w:val="22"/>
              </w:rPr>
              <w:t>: по писаном позиву овлашћеног лица Наручиоца</w:t>
            </w:r>
          </w:p>
        </w:tc>
      </w:tr>
      <w:tr w:rsidR="00F43B96" w:rsidRPr="00EE54AD" w14:paraId="4BEC3D9F" w14:textId="77777777" w:rsidTr="00F43B96">
        <w:trPr>
          <w:trHeight w:val="1571"/>
        </w:trPr>
        <w:tc>
          <w:tcPr>
            <w:tcW w:w="269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2487F4" w14:textId="77777777" w:rsidR="00F43B96" w:rsidRPr="00EE54AD" w:rsidRDefault="00F43B96" w:rsidP="00F43B96">
            <w:pPr>
              <w:suppressAutoHyphens w:val="0"/>
              <w:autoSpaceDE w:val="0"/>
              <w:jc w:val="both"/>
              <w:textAlignment w:val="auto"/>
              <w:rPr>
                <w:rFonts w:cs="Arial"/>
                <w:b/>
                <w:bCs/>
                <w:iCs/>
                <w:kern w:val="0"/>
                <w:sz w:val="22"/>
                <w:szCs w:val="22"/>
              </w:rPr>
            </w:pPr>
            <w:r w:rsidRPr="00EE54AD">
              <w:rPr>
                <w:rFonts w:cs="Arial"/>
                <w:b/>
                <w:bCs/>
                <w:iCs/>
                <w:kern w:val="0"/>
                <w:sz w:val="22"/>
                <w:szCs w:val="22"/>
              </w:rPr>
              <w:t xml:space="preserve">Рок одзива на локацију Корисника услуга:  </w:t>
            </w:r>
            <w:r w:rsidRPr="00EE54AD">
              <w:rPr>
                <w:rFonts w:cs="Arial"/>
                <w:bCs/>
                <w:iCs/>
                <w:kern w:val="0"/>
                <w:sz w:val="22"/>
                <w:szCs w:val="22"/>
              </w:rPr>
              <w:t>не може бити дужи од 24h од пријема писаног позива од стране овлашћеног лица корисника услуге задуженог за стручни надзор, а на основу указане потребе за пружањем уговорених услуга.</w:t>
            </w:r>
          </w:p>
        </w:tc>
        <w:tc>
          <w:tcPr>
            <w:tcW w:w="230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805290" w14:textId="77777777" w:rsidR="00F43B96" w:rsidRPr="00EE54AD" w:rsidRDefault="00F43B96" w:rsidP="00F43B96">
            <w:pPr>
              <w:suppressAutoHyphens w:val="0"/>
              <w:autoSpaceDE w:val="0"/>
              <w:jc w:val="both"/>
              <w:textAlignment w:val="auto"/>
              <w:rPr>
                <w:rFonts w:cs="Arial"/>
                <w:b/>
                <w:bCs/>
                <w:iCs/>
                <w:kern w:val="0"/>
                <w:sz w:val="22"/>
                <w:szCs w:val="22"/>
              </w:rPr>
            </w:pPr>
            <w:r w:rsidRPr="00EE54AD">
              <w:rPr>
                <w:rFonts w:cs="Arial"/>
                <w:b/>
                <w:bCs/>
                <w:iCs/>
                <w:kern w:val="0"/>
                <w:sz w:val="22"/>
                <w:szCs w:val="22"/>
              </w:rPr>
              <w:t xml:space="preserve">Рок одзива на локацију Корисника услуга:  </w:t>
            </w:r>
            <w:r w:rsidRPr="00EE54AD">
              <w:rPr>
                <w:rFonts w:cs="Arial"/>
                <w:bCs/>
                <w:iCs/>
                <w:kern w:val="0"/>
                <w:sz w:val="22"/>
                <w:szCs w:val="22"/>
              </w:rPr>
              <w:t>______ од пријема писаног позива од стране овлашћеног лица Корисника услуге задуженог за стручни надзор, а на основу указане потребе за пружањем уговорених услуга.</w:t>
            </w:r>
          </w:p>
        </w:tc>
      </w:tr>
      <w:tr w:rsidR="00F43B96" w:rsidRPr="00EE54AD" w14:paraId="6A90AB29" w14:textId="77777777" w:rsidTr="00F43B96">
        <w:trPr>
          <w:trHeight w:val="491"/>
        </w:trPr>
        <w:tc>
          <w:tcPr>
            <w:tcW w:w="269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04D866" w14:textId="77777777" w:rsidR="00F43B96" w:rsidRPr="00EE54AD" w:rsidRDefault="00F43B96" w:rsidP="00F43B96">
            <w:pPr>
              <w:widowControl/>
              <w:suppressAutoHyphens w:val="0"/>
              <w:autoSpaceDN/>
              <w:contextualSpacing/>
              <w:jc w:val="both"/>
              <w:textAlignment w:val="auto"/>
              <w:rPr>
                <w:rFonts w:cs="Arial"/>
                <w:bCs/>
                <w:iCs/>
                <w:sz w:val="22"/>
                <w:szCs w:val="22"/>
              </w:rPr>
            </w:pPr>
            <w:r w:rsidRPr="00EE54AD">
              <w:rPr>
                <w:rFonts w:cs="Arial"/>
                <w:b/>
                <w:sz w:val="22"/>
                <w:szCs w:val="22"/>
                <w:lang w:val="sr-Cyrl-CS"/>
              </w:rPr>
              <w:t xml:space="preserve">Рок </w:t>
            </w:r>
            <w:r w:rsidR="002070AB" w:rsidRPr="002070AB">
              <w:rPr>
                <w:rFonts w:cs="Arial"/>
                <w:b/>
                <w:sz w:val="22"/>
                <w:szCs w:val="22"/>
                <w:lang w:val="sr-Cyrl-CS"/>
              </w:rPr>
              <w:t>пружања</w:t>
            </w:r>
            <w:r w:rsidRPr="00EE54AD">
              <w:rPr>
                <w:rFonts w:cs="Arial"/>
                <w:b/>
                <w:sz w:val="22"/>
                <w:szCs w:val="22"/>
                <w:lang w:val="sr-Cyrl-CS"/>
              </w:rPr>
              <w:t xml:space="preserve"> услуга: </w:t>
            </w:r>
            <w:r w:rsidRPr="00EE54AD">
              <w:rPr>
                <w:rFonts w:cs="Arial"/>
                <w:sz w:val="22"/>
                <w:szCs w:val="22"/>
                <w:lang w:val="sr-Cyrl-CS"/>
              </w:rPr>
              <w:t>не може бити дужи од 3 дана од дана одзива на локацију Корисника услуга</w:t>
            </w:r>
          </w:p>
        </w:tc>
        <w:tc>
          <w:tcPr>
            <w:tcW w:w="230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EEA083" w14:textId="77777777" w:rsidR="00F43B96" w:rsidRPr="00EE54AD" w:rsidRDefault="00F43B96" w:rsidP="00F43B96">
            <w:pPr>
              <w:widowControl/>
              <w:suppressAutoHyphens w:val="0"/>
              <w:autoSpaceDN/>
              <w:contextualSpacing/>
              <w:jc w:val="both"/>
              <w:textAlignment w:val="auto"/>
              <w:rPr>
                <w:rFonts w:cs="Arial"/>
                <w:sz w:val="22"/>
                <w:szCs w:val="22"/>
              </w:rPr>
            </w:pPr>
            <w:r w:rsidRPr="00EE54AD">
              <w:rPr>
                <w:rFonts w:cs="Arial"/>
                <w:b/>
                <w:sz w:val="22"/>
                <w:szCs w:val="22"/>
                <w:lang w:val="sr-Cyrl-CS"/>
              </w:rPr>
              <w:t xml:space="preserve">Рок </w:t>
            </w:r>
            <w:r w:rsidR="002070AB" w:rsidRPr="002070AB">
              <w:rPr>
                <w:rFonts w:cs="Arial"/>
                <w:b/>
                <w:sz w:val="22"/>
                <w:szCs w:val="22"/>
                <w:lang w:val="sr-Cyrl-CS"/>
              </w:rPr>
              <w:t>пружања</w:t>
            </w:r>
            <w:r w:rsidRPr="00EE54AD">
              <w:rPr>
                <w:rFonts w:cs="Arial"/>
                <w:b/>
                <w:sz w:val="22"/>
                <w:szCs w:val="22"/>
                <w:lang w:val="sr-Cyrl-CS"/>
              </w:rPr>
              <w:t xml:space="preserve"> услуга: </w:t>
            </w:r>
            <w:r w:rsidRPr="00EE54AD">
              <w:rPr>
                <w:rFonts w:cs="Arial"/>
                <w:sz w:val="22"/>
                <w:szCs w:val="22"/>
                <w:lang w:val="sr-Cyrl-CS"/>
              </w:rPr>
              <w:t>_____ дана од дана одзива на локацију Корисника услуга</w:t>
            </w:r>
          </w:p>
        </w:tc>
      </w:tr>
      <w:tr w:rsidR="00F43B96" w:rsidRPr="00EE54AD" w14:paraId="36E97132" w14:textId="77777777" w:rsidTr="00F43B96">
        <w:trPr>
          <w:trHeight w:val="1423"/>
        </w:trPr>
        <w:tc>
          <w:tcPr>
            <w:tcW w:w="2691"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4B03418D" w14:textId="77777777" w:rsidR="00F43B96" w:rsidRPr="00EE54AD" w:rsidRDefault="00F43B96" w:rsidP="00F43B96">
            <w:pPr>
              <w:widowControl/>
              <w:suppressAutoHyphens w:val="0"/>
              <w:autoSpaceDN/>
              <w:contextualSpacing/>
              <w:jc w:val="both"/>
              <w:textAlignment w:val="auto"/>
              <w:rPr>
                <w:rFonts w:cs="Arial"/>
                <w:b/>
                <w:bCs/>
                <w:iCs/>
                <w:sz w:val="22"/>
                <w:szCs w:val="22"/>
              </w:rPr>
            </w:pPr>
            <w:r w:rsidRPr="00EE54AD">
              <w:rPr>
                <w:rFonts w:cs="Arial"/>
                <w:b/>
                <w:sz w:val="22"/>
                <w:szCs w:val="22"/>
                <w:lang w:val="sr-Cyrl-CS"/>
              </w:rPr>
              <w:t xml:space="preserve">Гарантни рок за извршену услугу и уграђени резервни део: </w:t>
            </w:r>
            <w:r w:rsidRPr="00EE54AD">
              <w:rPr>
                <w:rFonts w:cs="Arial"/>
                <w:sz w:val="22"/>
                <w:szCs w:val="22"/>
                <w:lang w:val="sr-Cyrl-CS"/>
              </w:rPr>
              <w:t>не може бити краћи од 12 месеци од дана сачињавања и потписивања Записника о пруженим услугама (без примедби).</w:t>
            </w:r>
          </w:p>
        </w:tc>
        <w:tc>
          <w:tcPr>
            <w:tcW w:w="2309"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56F68926" w14:textId="77777777" w:rsidR="00F43B96" w:rsidRPr="00EE54AD" w:rsidRDefault="00F43B96" w:rsidP="00F43B96">
            <w:pPr>
              <w:pStyle w:val="Standard"/>
              <w:spacing w:before="0"/>
              <w:rPr>
                <w:rFonts w:ascii="Arial" w:hAnsi="Arial" w:cs="Arial"/>
                <w:bCs/>
                <w:iCs/>
                <w:color w:val="auto"/>
                <w:sz w:val="22"/>
                <w:szCs w:val="22"/>
              </w:rPr>
            </w:pPr>
            <w:r w:rsidRPr="00EE54AD">
              <w:rPr>
                <w:rFonts w:ascii="Arial" w:hAnsi="Arial" w:cs="Arial"/>
                <w:b/>
                <w:color w:val="auto"/>
                <w:sz w:val="22"/>
                <w:szCs w:val="22"/>
                <w:lang w:val="sr-Cyrl-CS"/>
              </w:rPr>
              <w:t xml:space="preserve">Гарантни рок за извршену услугу и уграђени резервни део: </w:t>
            </w:r>
          </w:p>
          <w:p w14:paraId="4AF86938" w14:textId="77777777" w:rsidR="00F43B96" w:rsidRPr="00EE54AD" w:rsidRDefault="00F43B96" w:rsidP="00F43B96">
            <w:pPr>
              <w:pStyle w:val="Standard"/>
              <w:spacing w:before="0"/>
              <w:rPr>
                <w:rFonts w:ascii="Arial" w:hAnsi="Arial" w:cs="Arial"/>
                <w:bCs/>
                <w:iCs/>
                <w:color w:val="auto"/>
                <w:sz w:val="22"/>
                <w:szCs w:val="22"/>
              </w:rPr>
            </w:pPr>
            <w:r w:rsidRPr="00EE54AD">
              <w:rPr>
                <w:rFonts w:ascii="Arial" w:hAnsi="Arial" w:cs="Arial"/>
                <w:bCs/>
                <w:iCs/>
                <w:color w:val="auto"/>
                <w:sz w:val="22"/>
                <w:szCs w:val="22"/>
              </w:rPr>
              <w:t>____ месеци од дана сачињавања  и потписивања Записника о извршеним услугама</w:t>
            </w:r>
            <w:r w:rsidRPr="00EE54AD">
              <w:rPr>
                <w:rFonts w:ascii="Arial" w:hAnsi="Arial" w:cs="Arial"/>
                <w:bCs/>
                <w:iCs/>
                <w:color w:val="auto"/>
                <w:sz w:val="22"/>
                <w:szCs w:val="22"/>
                <w:shd w:val="clear" w:color="auto" w:fill="FFFFFF"/>
              </w:rPr>
              <w:t>(без примедби)</w:t>
            </w:r>
          </w:p>
        </w:tc>
      </w:tr>
      <w:tr w:rsidR="00F43B96" w:rsidRPr="007D126F" w14:paraId="18A38313" w14:textId="77777777" w:rsidTr="000774A4">
        <w:trPr>
          <w:trHeight w:val="1545"/>
        </w:trPr>
        <w:tc>
          <w:tcPr>
            <w:tcW w:w="269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A85B90" w14:textId="77777777" w:rsidR="00F43B96" w:rsidRPr="00F43B96" w:rsidRDefault="00F43B96" w:rsidP="000774A4">
            <w:pPr>
              <w:pStyle w:val="Standard"/>
              <w:spacing w:before="0"/>
              <w:jc w:val="left"/>
              <w:rPr>
                <w:rFonts w:cs="Arial"/>
                <w:sz w:val="22"/>
                <w:szCs w:val="22"/>
              </w:rPr>
            </w:pPr>
            <w:r w:rsidRPr="009B4FDA">
              <w:rPr>
                <w:rFonts w:ascii="Arial" w:hAnsi="Arial" w:cs="Arial"/>
                <w:b/>
                <w:bCs/>
                <w:i/>
                <w:iCs/>
                <w:color w:val="auto"/>
                <w:sz w:val="22"/>
                <w:szCs w:val="22"/>
              </w:rPr>
              <w:t>МЕСТО</w:t>
            </w:r>
            <w:r w:rsidR="002070AB" w:rsidRPr="009B4FDA">
              <w:rPr>
                <w:rFonts w:ascii="Arial" w:hAnsi="Arial" w:cs="Arial"/>
                <w:b/>
                <w:bCs/>
                <w:i/>
                <w:iCs/>
                <w:color w:val="auto"/>
                <w:sz w:val="22"/>
                <w:szCs w:val="22"/>
              </w:rPr>
              <w:t xml:space="preserve"> </w:t>
            </w:r>
            <w:r w:rsidR="002070AB" w:rsidRPr="002070AB">
              <w:rPr>
                <w:rFonts w:ascii="Arial" w:hAnsi="Arial" w:cs="Arial"/>
                <w:b/>
                <w:bCs/>
                <w:i/>
                <w:iCs/>
                <w:color w:val="auto"/>
                <w:sz w:val="22"/>
                <w:szCs w:val="22"/>
              </w:rPr>
              <w:t>ПРУЖАЊА</w:t>
            </w:r>
            <w:r w:rsidR="002070AB" w:rsidRPr="009B4FDA">
              <w:rPr>
                <w:rFonts w:ascii="Arial" w:hAnsi="Arial" w:cs="Arial"/>
                <w:b/>
                <w:bCs/>
                <w:i/>
                <w:iCs/>
                <w:color w:val="auto"/>
                <w:sz w:val="22"/>
                <w:szCs w:val="22"/>
              </w:rPr>
              <w:t xml:space="preserve"> </w:t>
            </w:r>
            <w:r w:rsidRPr="009B4FDA">
              <w:rPr>
                <w:rFonts w:ascii="Arial" w:hAnsi="Arial" w:cs="Arial"/>
                <w:b/>
                <w:bCs/>
                <w:i/>
                <w:iCs/>
                <w:color w:val="auto"/>
                <w:sz w:val="22"/>
                <w:szCs w:val="22"/>
              </w:rPr>
              <w:t>УСЛУГА:</w:t>
            </w:r>
            <w:r w:rsidRPr="00B149E3">
              <w:rPr>
                <w:rFonts w:cs="Arial"/>
                <w:sz w:val="22"/>
                <w:szCs w:val="22"/>
                <w:lang w:val="sr-Cyrl-CS"/>
              </w:rPr>
              <w:t xml:space="preserve"> Услуга ће се вршити на локацији Корисника услуге</w:t>
            </w:r>
            <w:r>
              <w:rPr>
                <w:rFonts w:cs="Arial"/>
                <w:sz w:val="22"/>
                <w:szCs w:val="22"/>
                <w:lang w:val="sr-Cyrl-CS"/>
              </w:rPr>
              <w:t>:</w:t>
            </w:r>
            <w:r w:rsidRPr="00B149E3">
              <w:rPr>
                <w:rFonts w:cs="Arial"/>
                <w:sz w:val="22"/>
                <w:szCs w:val="22"/>
              </w:rPr>
              <w:t>ЈП Е</w:t>
            </w:r>
            <w:r w:rsidR="000774A4">
              <w:rPr>
                <w:rFonts w:cs="Arial"/>
                <w:sz w:val="22"/>
                <w:szCs w:val="22"/>
              </w:rPr>
              <w:t>ПС Београд- Огранак РБ Колубара</w:t>
            </w:r>
            <w:r w:rsidRPr="00B149E3">
              <w:rPr>
                <w:rFonts w:cs="Arial"/>
                <w:sz w:val="22"/>
                <w:szCs w:val="22"/>
              </w:rPr>
              <w:t xml:space="preserve"> - Организациона целина „Прерада“</w:t>
            </w:r>
            <w:r w:rsidRPr="00B9252B">
              <w:rPr>
                <w:rFonts w:cs="Arial"/>
                <w:sz w:val="22"/>
                <w:szCs w:val="22"/>
              </w:rPr>
              <w:t xml:space="preserve"> - </w:t>
            </w:r>
            <w:r>
              <w:rPr>
                <w:rFonts w:cs="Arial"/>
                <w:sz w:val="22"/>
                <w:szCs w:val="22"/>
              </w:rPr>
              <w:t>Организациона целина</w:t>
            </w:r>
            <w:r w:rsidRPr="00B9252B">
              <w:rPr>
                <w:rFonts w:cs="Arial"/>
                <w:sz w:val="22"/>
                <w:szCs w:val="22"/>
              </w:rPr>
              <w:t xml:space="preserve"> „Површински копови“ </w:t>
            </w:r>
            <w:r>
              <w:rPr>
                <w:rFonts w:cs="Arial"/>
                <w:sz w:val="22"/>
                <w:szCs w:val="22"/>
              </w:rPr>
              <w:t>–Барошевац и Тамнава источно поље и Тамнава западно поље</w:t>
            </w:r>
          </w:p>
        </w:tc>
        <w:tc>
          <w:tcPr>
            <w:tcW w:w="23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CD7955" w14:textId="77777777" w:rsidR="00F43B96" w:rsidRPr="007D126F" w:rsidRDefault="00F43B96" w:rsidP="00F43B96">
            <w:pPr>
              <w:pStyle w:val="Standard"/>
              <w:spacing w:before="0"/>
              <w:jc w:val="left"/>
              <w:rPr>
                <w:rFonts w:ascii="Arial" w:hAnsi="Arial" w:cs="Arial"/>
                <w:i/>
                <w:color w:val="auto"/>
                <w:sz w:val="22"/>
                <w:szCs w:val="22"/>
              </w:rPr>
            </w:pPr>
            <w:r w:rsidRPr="007D126F">
              <w:rPr>
                <w:rFonts w:ascii="Arial" w:hAnsi="Arial" w:cs="Arial"/>
                <w:bCs/>
                <w:i/>
                <w:iCs/>
                <w:color w:val="auto"/>
                <w:sz w:val="22"/>
                <w:szCs w:val="22"/>
              </w:rPr>
              <w:t>Сагласан за захтевом наручиоца</w:t>
            </w:r>
          </w:p>
          <w:p w14:paraId="1AB47970" w14:textId="77777777" w:rsidR="00F43B96" w:rsidRPr="007D126F" w:rsidRDefault="00F43B96" w:rsidP="00F43B96">
            <w:pPr>
              <w:pStyle w:val="Standard"/>
              <w:spacing w:before="0"/>
              <w:jc w:val="left"/>
              <w:rPr>
                <w:rFonts w:ascii="Arial" w:hAnsi="Arial" w:cs="Arial"/>
                <w:color w:val="auto"/>
                <w:sz w:val="22"/>
                <w:szCs w:val="22"/>
              </w:rPr>
            </w:pPr>
            <w:r w:rsidRPr="007D126F">
              <w:rPr>
                <w:rFonts w:ascii="Arial" w:hAnsi="Arial" w:cs="Arial"/>
                <w:bCs/>
                <w:i/>
                <w:iCs/>
                <w:color w:val="auto"/>
                <w:sz w:val="22"/>
                <w:szCs w:val="22"/>
              </w:rPr>
              <w:t>ДА/НЕ (заокружити)</w:t>
            </w:r>
          </w:p>
        </w:tc>
      </w:tr>
      <w:tr w:rsidR="00F43B96" w:rsidRPr="007D126F" w14:paraId="5AB4A92D" w14:textId="77777777" w:rsidTr="000774A4">
        <w:trPr>
          <w:trHeight w:val="844"/>
        </w:trPr>
        <w:tc>
          <w:tcPr>
            <w:tcW w:w="2691" w:type="pc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center"/>
          </w:tcPr>
          <w:p w14:paraId="53E82B05" w14:textId="77777777" w:rsidR="00F43B96" w:rsidRPr="007D126F" w:rsidRDefault="00F43B96" w:rsidP="00F43B96">
            <w:pPr>
              <w:pStyle w:val="Standard"/>
              <w:spacing w:before="0"/>
              <w:jc w:val="left"/>
              <w:rPr>
                <w:rFonts w:ascii="Arial" w:hAnsi="Arial" w:cs="Arial"/>
                <w:b/>
                <w:i/>
                <w:color w:val="auto"/>
                <w:sz w:val="22"/>
                <w:szCs w:val="22"/>
              </w:rPr>
            </w:pPr>
            <w:r w:rsidRPr="007D126F">
              <w:rPr>
                <w:rFonts w:ascii="Arial" w:hAnsi="Arial" w:cs="Arial"/>
                <w:b/>
                <w:bCs/>
                <w:i/>
                <w:iCs/>
                <w:color w:val="auto"/>
                <w:sz w:val="22"/>
                <w:szCs w:val="22"/>
              </w:rPr>
              <w:t>РОК ВАЖЕЊА ПОНУДЕ:</w:t>
            </w:r>
          </w:p>
          <w:p w14:paraId="0CC744B9" w14:textId="77777777" w:rsidR="00F43B96" w:rsidRPr="007D126F" w:rsidRDefault="00F43B96" w:rsidP="00F43B96">
            <w:pPr>
              <w:pStyle w:val="Standard"/>
              <w:spacing w:before="0"/>
              <w:jc w:val="left"/>
              <w:rPr>
                <w:rFonts w:ascii="Arial" w:hAnsi="Arial" w:cs="Arial"/>
                <w:b/>
                <w:bCs/>
                <w:iCs/>
                <w:color w:val="auto"/>
                <w:sz w:val="22"/>
                <w:szCs w:val="22"/>
              </w:rPr>
            </w:pPr>
            <w:r w:rsidRPr="007D126F">
              <w:rPr>
                <w:rFonts w:ascii="Arial" w:hAnsi="Arial" w:cs="Arial"/>
                <w:bCs/>
                <w:iCs/>
                <w:color w:val="auto"/>
                <w:sz w:val="22"/>
                <w:szCs w:val="22"/>
              </w:rPr>
              <w:t>не може бити краћи од 90 дана од дана отварања понуда</w:t>
            </w:r>
          </w:p>
        </w:tc>
        <w:tc>
          <w:tcPr>
            <w:tcW w:w="2309" w:type="pc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center"/>
          </w:tcPr>
          <w:p w14:paraId="53A421E1" w14:textId="77777777" w:rsidR="00F43B96" w:rsidRPr="007D126F" w:rsidRDefault="00F43B96" w:rsidP="00F43B96">
            <w:pPr>
              <w:pStyle w:val="Standard"/>
              <w:spacing w:before="0"/>
              <w:jc w:val="left"/>
              <w:rPr>
                <w:rFonts w:ascii="Arial" w:hAnsi="Arial" w:cs="Arial"/>
                <w:bCs/>
                <w:iCs/>
                <w:color w:val="auto"/>
                <w:sz w:val="22"/>
                <w:szCs w:val="22"/>
              </w:rPr>
            </w:pPr>
            <w:r w:rsidRPr="007D126F">
              <w:rPr>
                <w:rFonts w:ascii="Arial" w:hAnsi="Arial" w:cs="Arial"/>
                <w:bCs/>
                <w:i/>
                <w:iCs/>
                <w:color w:val="auto"/>
                <w:sz w:val="22"/>
                <w:szCs w:val="22"/>
              </w:rPr>
              <w:t>_____ дана од дана отварања понуда</w:t>
            </w:r>
          </w:p>
        </w:tc>
      </w:tr>
      <w:tr w:rsidR="00F43B96" w:rsidRPr="007D126F" w14:paraId="0AEC9A44" w14:textId="77777777" w:rsidTr="00F43B96">
        <w:tc>
          <w:tcPr>
            <w:tcW w:w="5000" w:type="pct"/>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CB0786" w14:textId="77777777" w:rsidR="00F43B96" w:rsidRPr="007D126F" w:rsidRDefault="00F43B96" w:rsidP="00F43B96">
            <w:pPr>
              <w:pStyle w:val="Standard"/>
              <w:spacing w:before="0"/>
              <w:rPr>
                <w:rFonts w:ascii="Arial" w:hAnsi="Arial" w:cs="Arial"/>
                <w:color w:val="auto"/>
                <w:sz w:val="22"/>
                <w:szCs w:val="22"/>
              </w:rPr>
            </w:pPr>
            <w:r w:rsidRPr="007D126F">
              <w:rPr>
                <w:rFonts w:ascii="Arial" w:hAnsi="Arial" w:cs="Arial"/>
                <w:bCs/>
                <w:iCs/>
                <w:color w:val="auto"/>
                <w:sz w:val="22"/>
                <w:szCs w:val="22"/>
              </w:rPr>
              <w:t xml:space="preserve">Понуда понуђача који не прихвата услове наручиоца за рок и начин плаћања, рок </w:t>
            </w:r>
            <w:r w:rsidR="002070AB" w:rsidRPr="002070AB">
              <w:rPr>
                <w:rFonts w:ascii="Arial" w:hAnsi="Arial" w:cs="Arial"/>
                <w:bCs/>
                <w:iCs/>
                <w:color w:val="auto"/>
                <w:sz w:val="22"/>
                <w:szCs w:val="22"/>
              </w:rPr>
              <w:t>пружања</w:t>
            </w:r>
            <w:r w:rsidRPr="00EE54AD">
              <w:rPr>
                <w:rFonts w:ascii="Arial" w:hAnsi="Arial" w:cs="Arial"/>
                <w:bCs/>
                <w:iCs/>
                <w:color w:val="auto"/>
                <w:sz w:val="22"/>
                <w:szCs w:val="22"/>
              </w:rPr>
              <w:t>, гарантни рок,</w:t>
            </w:r>
            <w:r w:rsidRPr="007D126F">
              <w:rPr>
                <w:rFonts w:ascii="Arial" w:hAnsi="Arial" w:cs="Arial"/>
                <w:bCs/>
                <w:iCs/>
                <w:color w:val="auto"/>
                <w:sz w:val="22"/>
                <w:szCs w:val="22"/>
              </w:rPr>
              <w:t xml:space="preserve"> место </w:t>
            </w:r>
            <w:r w:rsidR="002070AB" w:rsidRPr="002070AB">
              <w:rPr>
                <w:rFonts w:ascii="Arial" w:hAnsi="Arial" w:cs="Arial"/>
                <w:bCs/>
                <w:iCs/>
                <w:color w:val="auto"/>
                <w:sz w:val="22"/>
                <w:szCs w:val="22"/>
              </w:rPr>
              <w:t>пружања</w:t>
            </w:r>
            <w:r w:rsidRPr="007D126F">
              <w:rPr>
                <w:rFonts w:ascii="Arial" w:hAnsi="Arial" w:cs="Arial"/>
                <w:bCs/>
                <w:iCs/>
                <w:color w:val="auto"/>
                <w:sz w:val="22"/>
                <w:szCs w:val="22"/>
              </w:rPr>
              <w:t xml:space="preserve"> и рок важења понуде сматраће се неприхватљивом.</w:t>
            </w:r>
          </w:p>
        </w:tc>
      </w:tr>
    </w:tbl>
    <w:p w14:paraId="31E6DC79" w14:textId="77777777" w:rsidR="00321A3C" w:rsidRPr="00417654" w:rsidRDefault="00321A3C">
      <w:pPr>
        <w:pStyle w:val="Standard"/>
        <w:spacing w:before="0"/>
        <w:rPr>
          <w:rFonts w:ascii="Arial" w:hAnsi="Arial" w:cs="Arial"/>
          <w:b/>
          <w:bCs/>
          <w:i/>
          <w:iCs/>
          <w:sz w:val="22"/>
          <w:szCs w:val="22"/>
        </w:rPr>
      </w:pPr>
    </w:p>
    <w:p w14:paraId="00A4E986" w14:textId="77777777" w:rsidR="001B4091" w:rsidRPr="00417654" w:rsidRDefault="00DC07AC">
      <w:pPr>
        <w:pStyle w:val="Standard"/>
        <w:spacing w:before="0"/>
        <w:rPr>
          <w:rFonts w:ascii="Arial" w:hAnsi="Arial" w:cs="Arial"/>
          <w:sz w:val="22"/>
          <w:szCs w:val="22"/>
        </w:rPr>
      </w:pPr>
      <w:r w:rsidRPr="00417654">
        <w:rPr>
          <w:rFonts w:ascii="Arial" w:eastAsia="TimesNewRomanPSMT" w:hAnsi="Arial" w:cs="Arial"/>
          <w:bCs/>
          <w:sz w:val="22"/>
          <w:szCs w:val="22"/>
        </w:rPr>
        <w:t xml:space="preserve">Датум </w:t>
      </w:r>
      <w:r w:rsidRPr="00417654">
        <w:rPr>
          <w:rFonts w:ascii="Arial" w:eastAsia="TimesNewRomanPSMT" w:hAnsi="Arial" w:cs="Arial"/>
          <w:bCs/>
          <w:sz w:val="22"/>
          <w:szCs w:val="22"/>
        </w:rPr>
        <w:tab/>
      </w:r>
      <w:r w:rsidRPr="00417654">
        <w:rPr>
          <w:rFonts w:ascii="Arial" w:eastAsia="TimesNewRomanPSMT" w:hAnsi="Arial" w:cs="Arial"/>
          <w:bCs/>
          <w:sz w:val="22"/>
          <w:szCs w:val="22"/>
        </w:rPr>
        <w:tab/>
      </w:r>
      <w:r w:rsidRPr="00417654">
        <w:rPr>
          <w:rFonts w:ascii="Arial" w:eastAsia="TimesNewRomanPSMT" w:hAnsi="Arial" w:cs="Arial"/>
          <w:bCs/>
          <w:sz w:val="22"/>
          <w:szCs w:val="22"/>
        </w:rPr>
        <w:tab/>
      </w:r>
      <w:r w:rsidRPr="00417654">
        <w:rPr>
          <w:rFonts w:ascii="Arial" w:eastAsia="TimesNewRomanPSMT" w:hAnsi="Arial" w:cs="Arial"/>
          <w:bCs/>
          <w:sz w:val="22"/>
          <w:szCs w:val="22"/>
        </w:rPr>
        <w:tab/>
        <w:t xml:space="preserve">                                      Понуђач</w:t>
      </w:r>
    </w:p>
    <w:p w14:paraId="519F6BCE" w14:textId="77777777" w:rsidR="00321A3C" w:rsidRPr="000774A4" w:rsidRDefault="00DC07AC">
      <w:pPr>
        <w:pStyle w:val="Standard"/>
        <w:spacing w:before="0"/>
        <w:rPr>
          <w:rFonts w:ascii="Arial" w:hAnsi="Arial" w:cs="Arial"/>
          <w:sz w:val="22"/>
          <w:szCs w:val="22"/>
        </w:rPr>
      </w:pPr>
      <w:r w:rsidRPr="00417654">
        <w:rPr>
          <w:rFonts w:ascii="Arial" w:eastAsia="TimesNewRomanPS-BoldMT" w:hAnsi="Arial" w:cs="Arial"/>
          <w:b/>
          <w:bCs/>
          <w:i/>
          <w:iCs/>
          <w:sz w:val="22"/>
          <w:szCs w:val="22"/>
        </w:rPr>
        <w:t>________________________                  М.П.</w:t>
      </w:r>
      <w:r w:rsidRPr="00417654">
        <w:rPr>
          <w:rFonts w:ascii="Arial" w:eastAsia="TimesNewRomanPS-BoldMT" w:hAnsi="Arial" w:cs="Arial"/>
          <w:b/>
          <w:bCs/>
          <w:i/>
          <w:iCs/>
          <w:sz w:val="22"/>
          <w:szCs w:val="22"/>
        </w:rPr>
        <w:tab/>
        <w:t xml:space="preserve">              _____________________                                      </w:t>
      </w:r>
    </w:p>
    <w:p w14:paraId="6BF7AB88" w14:textId="77777777" w:rsidR="0057682D" w:rsidRPr="003725ED" w:rsidRDefault="00DC07AC">
      <w:pPr>
        <w:pStyle w:val="Standard"/>
        <w:spacing w:before="0"/>
        <w:rPr>
          <w:rFonts w:ascii="Arial" w:hAnsi="Arial" w:cs="Arial"/>
          <w:b/>
          <w:bCs/>
          <w:iCs/>
          <w:sz w:val="22"/>
          <w:szCs w:val="22"/>
          <w:u w:val="single"/>
        </w:rPr>
      </w:pPr>
      <w:r w:rsidRPr="003725ED">
        <w:rPr>
          <w:rFonts w:ascii="Arial" w:hAnsi="Arial" w:cs="Arial"/>
          <w:b/>
          <w:bCs/>
          <w:iCs/>
          <w:sz w:val="22"/>
          <w:szCs w:val="22"/>
          <w:u w:val="single"/>
        </w:rPr>
        <w:t>Напомене:</w:t>
      </w:r>
    </w:p>
    <w:p w14:paraId="177C62B7" w14:textId="77777777" w:rsidR="001B4091" w:rsidRPr="00F43B96" w:rsidRDefault="00DC07AC" w:rsidP="00CA1F0D">
      <w:pPr>
        <w:pStyle w:val="Standard"/>
        <w:spacing w:before="0"/>
        <w:rPr>
          <w:rFonts w:ascii="Arial" w:hAnsi="Arial" w:cs="Arial"/>
          <w:sz w:val="20"/>
          <w:szCs w:val="20"/>
        </w:rPr>
      </w:pPr>
      <w:r w:rsidRPr="00F43B96">
        <w:rPr>
          <w:rFonts w:ascii="Arial" w:eastAsia="TimesNewRomanPS-BoldMT" w:hAnsi="Arial" w:cs="Arial"/>
          <w:bCs/>
          <w:iCs/>
          <w:sz w:val="20"/>
          <w:szCs w:val="20"/>
        </w:rPr>
        <w:t>-  Понуђач је обавезан да у обрасцу понуде попуни све комерц</w:t>
      </w:r>
      <w:r w:rsidR="0057682D" w:rsidRPr="00F43B96">
        <w:rPr>
          <w:rFonts w:ascii="Arial" w:eastAsia="TimesNewRomanPS-BoldMT" w:hAnsi="Arial" w:cs="Arial"/>
          <w:bCs/>
          <w:iCs/>
          <w:sz w:val="20"/>
          <w:szCs w:val="20"/>
        </w:rPr>
        <w:t>ијалне услове (сва празна поља);</w:t>
      </w:r>
    </w:p>
    <w:p w14:paraId="19E3C5F3" w14:textId="77777777" w:rsidR="008D342F" w:rsidRPr="00F43B96" w:rsidRDefault="00DC07AC" w:rsidP="00592C54">
      <w:pPr>
        <w:pStyle w:val="Standard"/>
        <w:spacing w:before="0"/>
        <w:rPr>
          <w:rFonts w:ascii="Arial" w:eastAsia="TimesNewRomanPS-BoldMT" w:hAnsi="Arial" w:cs="Arial"/>
          <w:bCs/>
          <w:iCs/>
          <w:sz w:val="20"/>
          <w:szCs w:val="20"/>
          <w:lang w:val="ru-RU"/>
        </w:rPr>
      </w:pPr>
      <w:r w:rsidRPr="00F43B96">
        <w:rPr>
          <w:rFonts w:ascii="Arial" w:eastAsia="TimesNewRomanPS-BoldMT" w:hAnsi="Arial" w:cs="Arial"/>
          <w:bCs/>
          <w:iCs/>
          <w:sz w:val="20"/>
          <w:szCs w:val="20"/>
        </w:rPr>
        <w:t xml:space="preserve">- </w:t>
      </w:r>
      <w:r w:rsidRPr="00F43B96">
        <w:rPr>
          <w:rFonts w:ascii="Arial" w:eastAsia="TimesNewRomanPS-BoldMT" w:hAnsi="Arial" w:cs="Arial"/>
          <w:bCs/>
          <w:iCs/>
          <w:sz w:val="20"/>
          <w:szCs w:val="20"/>
          <w:lang w:val="ru-RU"/>
        </w:rPr>
        <w:t xml:space="preserve">Уколико </w:t>
      </w:r>
      <w:r w:rsidR="0057682D" w:rsidRPr="00F43B96">
        <w:rPr>
          <w:rFonts w:ascii="Arial" w:eastAsia="TimesNewRomanPS-BoldMT" w:hAnsi="Arial" w:cs="Arial"/>
          <w:bCs/>
          <w:iCs/>
          <w:sz w:val="20"/>
          <w:szCs w:val="20"/>
          <w:lang w:val="ru-RU"/>
        </w:rPr>
        <w:t>П</w:t>
      </w:r>
      <w:r w:rsidRPr="00F43B96">
        <w:rPr>
          <w:rFonts w:ascii="Arial" w:eastAsia="TimesNewRomanPS-BoldMT" w:hAnsi="Arial" w:cs="Arial"/>
          <w:bCs/>
          <w:iCs/>
          <w:sz w:val="20"/>
          <w:szCs w:val="20"/>
          <w:lang w:val="ru-RU"/>
        </w:rPr>
        <w:t xml:space="preserve">онуђачи подносе заједничку понуду,група </w:t>
      </w:r>
      <w:r w:rsidR="0057682D" w:rsidRPr="00F43B96">
        <w:rPr>
          <w:rFonts w:ascii="Arial" w:eastAsia="TimesNewRomanPS-BoldMT" w:hAnsi="Arial" w:cs="Arial"/>
          <w:bCs/>
          <w:iCs/>
          <w:sz w:val="20"/>
          <w:szCs w:val="20"/>
          <w:lang w:val="ru-RU"/>
        </w:rPr>
        <w:t>П</w:t>
      </w:r>
      <w:r w:rsidRPr="00F43B96">
        <w:rPr>
          <w:rFonts w:ascii="Arial" w:eastAsia="TimesNewRomanPS-BoldMT" w:hAnsi="Arial" w:cs="Arial"/>
          <w:bCs/>
          <w:iCs/>
          <w:sz w:val="20"/>
          <w:szCs w:val="20"/>
          <w:lang w:val="ru-RU"/>
        </w:rPr>
        <w:t>онуђача може да о</w:t>
      </w:r>
      <w:r w:rsidRPr="00F43B96">
        <w:rPr>
          <w:rFonts w:ascii="Arial" w:eastAsia="TimesNewRomanPS-BoldMT" w:hAnsi="Arial" w:cs="Arial"/>
          <w:bCs/>
          <w:iCs/>
          <w:sz w:val="20"/>
          <w:szCs w:val="20"/>
        </w:rPr>
        <w:t>власти</w:t>
      </w:r>
      <w:r w:rsidRPr="00F43B96">
        <w:rPr>
          <w:rFonts w:ascii="Arial" w:eastAsia="TimesNewRomanPS-BoldMT" w:hAnsi="Arial" w:cs="Arial"/>
          <w:bCs/>
          <w:iCs/>
          <w:sz w:val="20"/>
          <w:szCs w:val="20"/>
          <w:lang w:val="ru-RU"/>
        </w:rPr>
        <w:t xml:space="preserve"> једног </w:t>
      </w:r>
      <w:r w:rsidR="0057682D" w:rsidRPr="00F43B96">
        <w:rPr>
          <w:rFonts w:ascii="Arial" w:eastAsia="TimesNewRomanPS-BoldMT" w:hAnsi="Arial" w:cs="Arial"/>
          <w:bCs/>
          <w:iCs/>
          <w:sz w:val="20"/>
          <w:szCs w:val="20"/>
          <w:lang w:val="ru-RU"/>
        </w:rPr>
        <w:t>П</w:t>
      </w:r>
      <w:r w:rsidRPr="00F43B96">
        <w:rPr>
          <w:rFonts w:ascii="Arial" w:eastAsia="TimesNewRomanPS-BoldMT" w:hAnsi="Arial" w:cs="Arial"/>
          <w:bCs/>
          <w:iCs/>
          <w:sz w:val="20"/>
          <w:szCs w:val="20"/>
          <w:lang w:val="ru-RU"/>
        </w:rPr>
        <w:t xml:space="preserve">онуђача из групе </w:t>
      </w:r>
      <w:r w:rsidR="0057682D" w:rsidRPr="00F43B96">
        <w:rPr>
          <w:rFonts w:ascii="Arial" w:eastAsia="TimesNewRomanPS-BoldMT" w:hAnsi="Arial" w:cs="Arial"/>
          <w:bCs/>
          <w:iCs/>
          <w:sz w:val="20"/>
          <w:szCs w:val="20"/>
          <w:lang w:val="ru-RU"/>
        </w:rPr>
        <w:t>П</w:t>
      </w:r>
      <w:r w:rsidRPr="00F43B96">
        <w:rPr>
          <w:rFonts w:ascii="Arial" w:eastAsia="TimesNewRomanPS-BoldMT" w:hAnsi="Arial" w:cs="Arial"/>
          <w:bCs/>
          <w:iCs/>
          <w:sz w:val="20"/>
          <w:szCs w:val="20"/>
          <w:lang w:val="ru-RU"/>
        </w:rPr>
        <w:t xml:space="preserve">онуђача који ће попунити, потписати и печатом оверити </w:t>
      </w:r>
      <w:r w:rsidR="0057682D" w:rsidRPr="00F43B96">
        <w:rPr>
          <w:rFonts w:ascii="Arial" w:eastAsia="TimesNewRomanPS-BoldMT" w:hAnsi="Arial" w:cs="Arial"/>
          <w:bCs/>
          <w:iCs/>
          <w:sz w:val="20"/>
          <w:szCs w:val="20"/>
          <w:lang w:val="ru-RU"/>
        </w:rPr>
        <w:t>О</w:t>
      </w:r>
      <w:r w:rsidRPr="00F43B96">
        <w:rPr>
          <w:rFonts w:ascii="Arial" w:eastAsia="TimesNewRomanPS-BoldMT" w:hAnsi="Arial" w:cs="Arial"/>
          <w:bCs/>
          <w:iCs/>
          <w:sz w:val="20"/>
          <w:szCs w:val="20"/>
          <w:lang w:val="ru-RU"/>
        </w:rPr>
        <w:t xml:space="preserve">бразац понуде или да </w:t>
      </w:r>
      <w:r w:rsidR="0057682D" w:rsidRPr="00F43B96">
        <w:rPr>
          <w:rFonts w:ascii="Arial" w:eastAsia="TimesNewRomanPS-BoldMT" w:hAnsi="Arial" w:cs="Arial"/>
          <w:bCs/>
          <w:iCs/>
          <w:sz w:val="20"/>
          <w:szCs w:val="20"/>
          <w:lang w:val="ru-RU"/>
        </w:rPr>
        <w:t>О</w:t>
      </w:r>
      <w:r w:rsidRPr="00F43B96">
        <w:rPr>
          <w:rFonts w:ascii="Arial" w:eastAsia="TimesNewRomanPS-BoldMT" w:hAnsi="Arial" w:cs="Arial"/>
          <w:bCs/>
          <w:iCs/>
          <w:sz w:val="20"/>
          <w:szCs w:val="20"/>
          <w:lang w:val="ru-RU"/>
        </w:rPr>
        <w:t xml:space="preserve">бразац понуде потпишу и печатом овере сви </w:t>
      </w:r>
      <w:r w:rsidR="0057682D" w:rsidRPr="00F43B96">
        <w:rPr>
          <w:rFonts w:ascii="Arial" w:eastAsia="TimesNewRomanPS-BoldMT" w:hAnsi="Arial" w:cs="Arial"/>
          <w:bCs/>
          <w:iCs/>
          <w:sz w:val="20"/>
          <w:szCs w:val="20"/>
          <w:lang w:val="ru-RU"/>
        </w:rPr>
        <w:t>П</w:t>
      </w:r>
      <w:r w:rsidRPr="00F43B96">
        <w:rPr>
          <w:rFonts w:ascii="Arial" w:eastAsia="TimesNewRomanPS-BoldMT" w:hAnsi="Arial" w:cs="Arial"/>
          <w:bCs/>
          <w:iCs/>
          <w:sz w:val="20"/>
          <w:szCs w:val="20"/>
          <w:lang w:val="ru-RU"/>
        </w:rPr>
        <w:t xml:space="preserve">онуђачи из групе </w:t>
      </w:r>
      <w:r w:rsidR="0057682D" w:rsidRPr="00F43B96">
        <w:rPr>
          <w:rFonts w:ascii="Arial" w:eastAsia="TimesNewRomanPS-BoldMT" w:hAnsi="Arial" w:cs="Arial"/>
          <w:bCs/>
          <w:iCs/>
          <w:sz w:val="20"/>
          <w:szCs w:val="20"/>
          <w:lang w:val="ru-RU"/>
        </w:rPr>
        <w:t>П</w:t>
      </w:r>
      <w:r w:rsidRPr="00F43B96">
        <w:rPr>
          <w:rFonts w:ascii="Arial" w:eastAsia="TimesNewRomanPS-BoldMT" w:hAnsi="Arial" w:cs="Arial"/>
          <w:bCs/>
          <w:iCs/>
          <w:sz w:val="20"/>
          <w:szCs w:val="20"/>
          <w:lang w:val="ru-RU"/>
        </w:rPr>
        <w:t xml:space="preserve">онуђача (у том смислу овај </w:t>
      </w:r>
      <w:r w:rsidR="0057682D" w:rsidRPr="00F43B96">
        <w:rPr>
          <w:rFonts w:ascii="Arial" w:eastAsia="TimesNewRomanPS-BoldMT" w:hAnsi="Arial" w:cs="Arial"/>
          <w:bCs/>
          <w:iCs/>
          <w:sz w:val="20"/>
          <w:szCs w:val="20"/>
          <w:lang w:val="ru-RU"/>
        </w:rPr>
        <w:t>О</w:t>
      </w:r>
      <w:r w:rsidRPr="00F43B96">
        <w:rPr>
          <w:rFonts w:ascii="Arial" w:eastAsia="TimesNewRomanPS-BoldMT" w:hAnsi="Arial" w:cs="Arial"/>
          <w:bCs/>
          <w:iCs/>
          <w:sz w:val="20"/>
          <w:szCs w:val="20"/>
          <w:lang w:val="ru-RU"/>
        </w:rPr>
        <w:t>бразац треба прилагодити већем броју потписника</w:t>
      </w:r>
      <w:bookmarkStart w:id="246" w:name="_Toc442559925"/>
      <w:r w:rsidR="009F6FA5" w:rsidRPr="00F43B96">
        <w:rPr>
          <w:rFonts w:ascii="Arial" w:eastAsia="TimesNewRomanPS-BoldMT" w:hAnsi="Arial" w:cs="Arial"/>
          <w:bCs/>
          <w:iCs/>
          <w:sz w:val="20"/>
          <w:szCs w:val="20"/>
          <w:lang w:val="ru-RU"/>
        </w:rPr>
        <w:t>)</w:t>
      </w:r>
    </w:p>
    <w:p w14:paraId="522DA8FC" w14:textId="77777777" w:rsidR="00DF32E3" w:rsidRDefault="00DF32E3" w:rsidP="00B521F9">
      <w:pPr>
        <w:pStyle w:val="KDObrazac"/>
        <w:spacing w:before="0"/>
        <w:outlineLvl w:val="9"/>
        <w:rPr>
          <w:rFonts w:ascii="Arial" w:hAnsi="Arial"/>
          <w:sz w:val="22"/>
          <w:szCs w:val="22"/>
        </w:rPr>
        <w:sectPr w:rsidR="00DF32E3" w:rsidSect="00523DD3">
          <w:headerReference w:type="even" r:id="rId22"/>
          <w:headerReference w:type="default" r:id="rId23"/>
          <w:footerReference w:type="even" r:id="rId24"/>
          <w:footerReference w:type="default" r:id="rId25"/>
          <w:headerReference w:type="first" r:id="rId26"/>
          <w:footerReference w:type="first" r:id="rId27"/>
          <w:pgSz w:w="11906" w:h="16838"/>
          <w:pgMar w:top="1440" w:right="1080" w:bottom="1440" w:left="1080" w:header="57" w:footer="57" w:gutter="0"/>
          <w:cols w:space="708"/>
          <w:titlePg/>
          <w:docGrid w:linePitch="360"/>
        </w:sectPr>
      </w:pPr>
    </w:p>
    <w:p w14:paraId="3CB89DBE" w14:textId="77777777" w:rsidR="00B521F9" w:rsidRPr="00417654" w:rsidRDefault="00927150" w:rsidP="00B521F9">
      <w:pPr>
        <w:pStyle w:val="KDObrazac"/>
        <w:spacing w:before="0"/>
        <w:outlineLvl w:val="9"/>
        <w:rPr>
          <w:rFonts w:ascii="Arial" w:hAnsi="Arial"/>
          <w:sz w:val="22"/>
          <w:szCs w:val="22"/>
        </w:rPr>
      </w:pPr>
      <w:r w:rsidRPr="00417654">
        <w:rPr>
          <w:rFonts w:ascii="Arial" w:hAnsi="Arial"/>
          <w:sz w:val="22"/>
          <w:szCs w:val="22"/>
        </w:rPr>
        <w:lastRenderedPageBreak/>
        <w:t>ОБРАЗАЦ 2</w:t>
      </w:r>
      <w:bookmarkEnd w:id="246"/>
    </w:p>
    <w:p w14:paraId="118865D5" w14:textId="77777777" w:rsidR="00DF0C79" w:rsidRPr="00417654" w:rsidRDefault="00DC07AC" w:rsidP="00B521F9">
      <w:pPr>
        <w:pStyle w:val="Standard"/>
        <w:spacing w:before="0"/>
        <w:rPr>
          <w:rFonts w:ascii="Arial" w:hAnsi="Arial" w:cs="Arial"/>
          <w:b/>
          <w:sz w:val="22"/>
          <w:szCs w:val="22"/>
        </w:rPr>
      </w:pPr>
      <w:r w:rsidRPr="00417654">
        <w:rPr>
          <w:rFonts w:ascii="Arial" w:hAnsi="Arial" w:cs="Arial"/>
          <w:b/>
          <w:sz w:val="22"/>
          <w:szCs w:val="22"/>
        </w:rPr>
        <w:t>ОБРАЗАЦ СТРУКТУРЕ ЦЕНЕ</w:t>
      </w:r>
    </w:p>
    <w:p w14:paraId="38B74DC2" w14:textId="77777777" w:rsidR="00231437" w:rsidRPr="00417654" w:rsidRDefault="00231437" w:rsidP="00231437">
      <w:pPr>
        <w:suppressAutoHyphens w:val="0"/>
        <w:autoSpaceDE w:val="0"/>
        <w:textAlignment w:val="auto"/>
        <w:rPr>
          <w:rFonts w:cs="Arial"/>
          <w:b/>
          <w:color w:val="000000"/>
          <w:kern w:val="0"/>
          <w:sz w:val="22"/>
          <w:szCs w:val="22"/>
        </w:rPr>
      </w:pPr>
    </w:p>
    <w:p w14:paraId="6B2ED9D9" w14:textId="77777777" w:rsidR="00F43B96" w:rsidRPr="00F43B96" w:rsidRDefault="00F43B96" w:rsidP="00F43B96">
      <w:r w:rsidRPr="00F43B96">
        <w:t xml:space="preserve">Табела 1: Сервисирање и поправка телефонских централа </w:t>
      </w:r>
    </w:p>
    <w:p w14:paraId="7F6859E2" w14:textId="77777777" w:rsidR="00F43B96" w:rsidRPr="00F43B96" w:rsidRDefault="00F43B96" w:rsidP="00F43B96">
      <w:r w:rsidRPr="00F43B96">
        <w:t>"PANASONIC"КX-TDA 30</w:t>
      </w:r>
    </w:p>
    <w:p w14:paraId="614D1D46" w14:textId="77777777" w:rsidR="00F43B96" w:rsidRPr="00F43B96" w:rsidRDefault="00F43B96" w:rsidP="00F43B96">
      <w:r w:rsidRPr="00F43B96">
        <w:t>Локација: ЈП ЕПС Београд - Огранак РБ Колубара - Организациона целина  "Прерада“</w:t>
      </w:r>
    </w:p>
    <w:tbl>
      <w:tblPr>
        <w:tblW w:w="10188" w:type="dxa"/>
        <w:tblInd w:w="-289" w:type="dxa"/>
        <w:tblLayout w:type="fixed"/>
        <w:tblCellMar>
          <w:left w:w="10" w:type="dxa"/>
          <w:right w:w="10" w:type="dxa"/>
        </w:tblCellMar>
        <w:tblLook w:val="0000" w:firstRow="0" w:lastRow="0" w:firstColumn="0" w:lastColumn="0" w:noHBand="0" w:noVBand="0"/>
      </w:tblPr>
      <w:tblGrid>
        <w:gridCol w:w="508"/>
        <w:gridCol w:w="4855"/>
        <w:gridCol w:w="1650"/>
        <w:gridCol w:w="1779"/>
        <w:gridCol w:w="1396"/>
      </w:tblGrid>
      <w:tr w:rsidR="00F43B96" w:rsidRPr="00F43B96" w14:paraId="5B5F9CD7" w14:textId="77777777" w:rsidTr="00D529C2">
        <w:trPr>
          <w:cantSplit/>
          <w:trHeight w:val="1075"/>
        </w:trPr>
        <w:tc>
          <w:tcPr>
            <w:tcW w:w="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68EF1A" w14:textId="77777777" w:rsidR="00F43B96" w:rsidRPr="00F43B96" w:rsidRDefault="00F43B96" w:rsidP="00672C89">
            <w:pPr>
              <w:jc w:val="center"/>
            </w:pPr>
            <w:r w:rsidRPr="00F43B96">
              <w:t>Р.бр.</w:t>
            </w:r>
          </w:p>
        </w:tc>
        <w:tc>
          <w:tcPr>
            <w:tcW w:w="48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A9AF21" w14:textId="77777777" w:rsidR="00F43B96" w:rsidRPr="00F43B96" w:rsidRDefault="00F43B96" w:rsidP="00672C89">
            <w:pPr>
              <w:jc w:val="center"/>
            </w:pPr>
            <w:r w:rsidRPr="00F43B96">
              <w:t>Опис услуге</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B07A67" w14:textId="77777777" w:rsidR="00F43B96" w:rsidRPr="00F43B96" w:rsidRDefault="00F43B96" w:rsidP="00672C89">
            <w:pPr>
              <w:jc w:val="center"/>
            </w:pPr>
            <w:r w:rsidRPr="00F43B96">
              <w:t>Вредност уграђених делова/материјала,</w:t>
            </w:r>
          </w:p>
          <w:p w14:paraId="67548D18" w14:textId="77777777" w:rsidR="00F43B96" w:rsidRPr="00F43B96" w:rsidRDefault="00F43B96" w:rsidP="00672C89">
            <w:pPr>
              <w:jc w:val="center"/>
            </w:pPr>
            <w:r w:rsidRPr="00F43B96">
              <w:t>без ПДВ-а</w:t>
            </w:r>
          </w:p>
        </w:tc>
        <w:tc>
          <w:tcPr>
            <w:tcW w:w="17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B5BD18" w14:textId="77777777" w:rsidR="00F43B96" w:rsidRPr="00F43B96" w:rsidRDefault="00F43B96" w:rsidP="00672C89">
            <w:pPr>
              <w:jc w:val="center"/>
            </w:pPr>
            <w:r w:rsidRPr="00F43B96">
              <w:t>Вредност услуге без ПДВ-а</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24005C" w14:textId="77777777" w:rsidR="00F43B96" w:rsidRPr="00F43B96" w:rsidRDefault="00F43B96" w:rsidP="00672C89">
            <w:pPr>
              <w:jc w:val="center"/>
            </w:pPr>
            <w:r w:rsidRPr="00F43B96">
              <w:t>Укупна цена  без ПДВ-а</w:t>
            </w:r>
          </w:p>
          <w:p w14:paraId="142E9D92" w14:textId="77777777" w:rsidR="00F43B96" w:rsidRPr="00F43B96" w:rsidRDefault="00F43B96" w:rsidP="00672C89">
            <w:pPr>
              <w:jc w:val="center"/>
            </w:pPr>
          </w:p>
        </w:tc>
      </w:tr>
      <w:tr w:rsidR="00F43B96" w:rsidRPr="00F43B96" w14:paraId="79FDE8BE" w14:textId="77777777" w:rsidTr="00D529C2">
        <w:trPr>
          <w:trHeight w:val="223"/>
        </w:trPr>
        <w:tc>
          <w:tcPr>
            <w:tcW w:w="5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10C3C9" w14:textId="77777777" w:rsidR="00F43B96" w:rsidRPr="00F43B96" w:rsidRDefault="00F43B96" w:rsidP="00F43B96">
            <w:r w:rsidRPr="00F43B96">
              <w:t>1</w:t>
            </w:r>
          </w:p>
        </w:tc>
        <w:tc>
          <w:tcPr>
            <w:tcW w:w="48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33F47F" w14:textId="77777777" w:rsidR="00F43B96" w:rsidRPr="00F43B96" w:rsidRDefault="00F43B96" w:rsidP="00F43B96">
            <w:r w:rsidRPr="00F43B96">
              <w:t>2</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379D5B" w14:textId="77777777" w:rsidR="00F43B96" w:rsidRPr="00F43B96" w:rsidRDefault="00F43B96" w:rsidP="00F43B96">
            <w:r w:rsidRPr="00F43B96">
              <w:t>3</w:t>
            </w:r>
          </w:p>
        </w:tc>
        <w:tc>
          <w:tcPr>
            <w:tcW w:w="17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9C7124" w14:textId="77777777" w:rsidR="00F43B96" w:rsidRPr="00F43B96" w:rsidRDefault="00F43B96" w:rsidP="00F43B96">
            <w:r w:rsidRPr="00F43B96">
              <w:t>4</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AD5E0D" w14:textId="77777777" w:rsidR="00F43B96" w:rsidRPr="00F43B96" w:rsidRDefault="00F43B96" w:rsidP="00F43B96">
            <w:r w:rsidRPr="00F43B96">
              <w:t>5=3+4</w:t>
            </w:r>
          </w:p>
        </w:tc>
      </w:tr>
      <w:tr w:rsidR="00F43B96" w:rsidRPr="00F43B96" w14:paraId="17140F3A" w14:textId="77777777" w:rsidTr="00D529C2">
        <w:trPr>
          <w:trHeight w:val="411"/>
        </w:trPr>
        <w:tc>
          <w:tcPr>
            <w:tcW w:w="5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CD6C0EE" w14:textId="77777777" w:rsidR="00F43B96" w:rsidRPr="00F43B96" w:rsidRDefault="00F43B96" w:rsidP="00F43B96">
            <w:r w:rsidRPr="00F43B96">
              <w:t>1.</w:t>
            </w:r>
          </w:p>
        </w:tc>
        <w:tc>
          <w:tcPr>
            <w:tcW w:w="4855" w:type="dxa"/>
            <w:tcBorders>
              <w:top w:val="nil"/>
              <w:left w:val="nil"/>
              <w:bottom w:val="single" w:sz="4" w:space="0" w:color="000000"/>
            </w:tcBorders>
            <w:shd w:val="clear" w:color="auto" w:fill="auto"/>
            <w:tcMar>
              <w:top w:w="0" w:type="dxa"/>
              <w:left w:w="108" w:type="dxa"/>
              <w:bottom w:w="0" w:type="dxa"/>
              <w:right w:w="108" w:type="dxa"/>
            </w:tcMar>
            <w:vAlign w:val="center"/>
          </w:tcPr>
          <w:p w14:paraId="75B42055" w14:textId="77777777" w:rsidR="00F43B96" w:rsidRPr="00F43B96" w:rsidRDefault="00F43B96" w:rsidP="00F43B96">
            <w:r w:rsidRPr="00F43B96">
              <w:t>Интервентно програмирање телефонске централе</w:t>
            </w: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494DB9" w14:textId="4CB8C546" w:rsidR="00F43B96" w:rsidRPr="00672C89" w:rsidRDefault="00672C89" w:rsidP="00F43B96">
            <w:pPr>
              <w:rPr>
                <w:lang w:val="sr-Cyrl-RS"/>
              </w:rPr>
            </w:pPr>
            <w:r>
              <w:rPr>
                <w:lang w:val="sr-Cyrl-RS"/>
              </w:rPr>
              <w:t>////////////////////</w:t>
            </w:r>
          </w:p>
        </w:tc>
        <w:tc>
          <w:tcPr>
            <w:tcW w:w="1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377AF7" w14:textId="77777777" w:rsidR="00F43B96" w:rsidRPr="00F43B96" w:rsidRDefault="00F43B96" w:rsidP="00F43B96"/>
        </w:tc>
        <w:tc>
          <w:tcPr>
            <w:tcW w:w="13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751785" w14:textId="77777777" w:rsidR="00F43B96" w:rsidRPr="00F43B96" w:rsidRDefault="00F43B96" w:rsidP="00F43B96"/>
        </w:tc>
      </w:tr>
      <w:tr w:rsidR="00F43B96" w:rsidRPr="00F43B96" w14:paraId="0CE55E04" w14:textId="77777777" w:rsidTr="00D529C2">
        <w:trPr>
          <w:trHeight w:val="417"/>
        </w:trPr>
        <w:tc>
          <w:tcPr>
            <w:tcW w:w="5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98E99A" w14:textId="77777777" w:rsidR="00F43B96" w:rsidRPr="00F43B96" w:rsidRDefault="00F43B96" w:rsidP="00F43B96">
            <w:r w:rsidRPr="00F43B96">
              <w:t>2.</w:t>
            </w:r>
          </w:p>
        </w:tc>
        <w:tc>
          <w:tcPr>
            <w:tcW w:w="4855" w:type="dxa"/>
            <w:tcBorders>
              <w:top w:val="nil"/>
              <w:left w:val="nil"/>
              <w:bottom w:val="single" w:sz="4" w:space="0" w:color="000000"/>
            </w:tcBorders>
            <w:shd w:val="clear" w:color="auto" w:fill="auto"/>
            <w:tcMar>
              <w:top w:w="0" w:type="dxa"/>
              <w:left w:w="108" w:type="dxa"/>
              <w:bottom w:w="0" w:type="dxa"/>
              <w:right w:w="108" w:type="dxa"/>
            </w:tcMar>
            <w:vAlign w:val="center"/>
          </w:tcPr>
          <w:p w14:paraId="4046A85D" w14:textId="77777777" w:rsidR="00F43B96" w:rsidRPr="00F43B96" w:rsidRDefault="00F43B96" w:rsidP="00F43B96">
            <w:r w:rsidRPr="00F43B96">
              <w:t>Замена матичне плоче</w:t>
            </w: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B5D585" w14:textId="77777777" w:rsidR="00F43B96" w:rsidRPr="00F43B96" w:rsidRDefault="00F43B96" w:rsidP="00F43B96"/>
        </w:tc>
        <w:tc>
          <w:tcPr>
            <w:tcW w:w="1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7CD3212" w14:textId="77777777" w:rsidR="00F43B96" w:rsidRPr="00F43B96" w:rsidRDefault="00F43B96" w:rsidP="00F43B96"/>
        </w:tc>
        <w:tc>
          <w:tcPr>
            <w:tcW w:w="13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06C5F7" w14:textId="77777777" w:rsidR="00F43B96" w:rsidRPr="00F43B96" w:rsidRDefault="00F43B96" w:rsidP="00F43B96"/>
        </w:tc>
      </w:tr>
      <w:tr w:rsidR="00F43B96" w:rsidRPr="00F43B96" w14:paraId="4F4ADC21" w14:textId="77777777" w:rsidTr="00D529C2">
        <w:trPr>
          <w:trHeight w:val="380"/>
        </w:trPr>
        <w:tc>
          <w:tcPr>
            <w:tcW w:w="5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54654A" w14:textId="77777777" w:rsidR="00F43B96" w:rsidRPr="00F43B96" w:rsidRDefault="00F43B96" w:rsidP="00F43B96">
            <w:r w:rsidRPr="00F43B96">
              <w:t>3.</w:t>
            </w:r>
          </w:p>
        </w:tc>
        <w:tc>
          <w:tcPr>
            <w:tcW w:w="4855" w:type="dxa"/>
            <w:tcBorders>
              <w:top w:val="nil"/>
              <w:left w:val="nil"/>
              <w:bottom w:val="single" w:sz="4" w:space="0" w:color="000000"/>
            </w:tcBorders>
            <w:shd w:val="clear" w:color="auto" w:fill="auto"/>
            <w:tcMar>
              <w:top w:w="0" w:type="dxa"/>
              <w:left w:w="108" w:type="dxa"/>
              <w:bottom w:w="0" w:type="dxa"/>
              <w:right w:w="108" w:type="dxa"/>
            </w:tcMar>
            <w:vAlign w:val="center"/>
          </w:tcPr>
          <w:p w14:paraId="7EBEBDAB" w14:textId="77777777" w:rsidR="00F43B96" w:rsidRPr="00F43B96" w:rsidRDefault="00F43B96" w:rsidP="00F43B96">
            <w:r w:rsidRPr="00F43B96">
              <w:t>Замена периферне плоче</w:t>
            </w: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7F37A3" w14:textId="77777777" w:rsidR="00F43B96" w:rsidRPr="00F43B96" w:rsidRDefault="00F43B96" w:rsidP="00F43B96"/>
        </w:tc>
        <w:tc>
          <w:tcPr>
            <w:tcW w:w="1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86656C" w14:textId="77777777" w:rsidR="00F43B96" w:rsidRPr="00F43B96" w:rsidRDefault="00F43B96" w:rsidP="00F43B96"/>
        </w:tc>
        <w:tc>
          <w:tcPr>
            <w:tcW w:w="13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EDA7CB" w14:textId="77777777" w:rsidR="00F43B96" w:rsidRPr="00F43B96" w:rsidRDefault="00F43B96" w:rsidP="00F43B96"/>
        </w:tc>
      </w:tr>
      <w:tr w:rsidR="00F43B96" w:rsidRPr="00F43B96" w14:paraId="126B7CBB" w14:textId="77777777" w:rsidTr="00D529C2">
        <w:trPr>
          <w:trHeight w:val="380"/>
        </w:trPr>
        <w:tc>
          <w:tcPr>
            <w:tcW w:w="5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5EBBF79" w14:textId="77777777" w:rsidR="00F43B96" w:rsidRPr="00F43B96" w:rsidRDefault="00F43B96" w:rsidP="00F43B96">
            <w:r w:rsidRPr="00F43B96">
              <w:t>4.</w:t>
            </w:r>
          </w:p>
        </w:tc>
        <w:tc>
          <w:tcPr>
            <w:tcW w:w="4855" w:type="dxa"/>
            <w:tcBorders>
              <w:top w:val="nil"/>
              <w:left w:val="nil"/>
              <w:bottom w:val="single" w:sz="4" w:space="0" w:color="000000"/>
            </w:tcBorders>
            <w:shd w:val="clear" w:color="auto" w:fill="auto"/>
            <w:tcMar>
              <w:top w:w="0" w:type="dxa"/>
              <w:left w:w="108" w:type="dxa"/>
              <w:bottom w:w="0" w:type="dxa"/>
              <w:right w:w="108" w:type="dxa"/>
            </w:tcMar>
            <w:vAlign w:val="center"/>
          </w:tcPr>
          <w:p w14:paraId="401D447F" w14:textId="77777777" w:rsidR="00F43B96" w:rsidRPr="00F43B96" w:rsidRDefault="00F43B96" w:rsidP="00F43B96">
            <w:r w:rsidRPr="00F43B96">
              <w:t>Замена модула напајања</w:t>
            </w: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DD9972D" w14:textId="77777777" w:rsidR="00F43B96" w:rsidRPr="00F43B96" w:rsidRDefault="00F43B96" w:rsidP="00F43B96"/>
        </w:tc>
        <w:tc>
          <w:tcPr>
            <w:tcW w:w="1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89676C" w14:textId="77777777" w:rsidR="00F43B96" w:rsidRPr="00F43B96" w:rsidRDefault="00F43B96" w:rsidP="00F43B96"/>
        </w:tc>
        <w:tc>
          <w:tcPr>
            <w:tcW w:w="13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5517E6A" w14:textId="77777777" w:rsidR="00F43B96" w:rsidRPr="00F43B96" w:rsidRDefault="00F43B96" w:rsidP="00F43B96"/>
        </w:tc>
      </w:tr>
      <w:tr w:rsidR="00F43B96" w:rsidRPr="00F43B96" w14:paraId="6763C75A" w14:textId="77777777" w:rsidTr="00D529C2">
        <w:trPr>
          <w:trHeight w:val="444"/>
        </w:trPr>
        <w:tc>
          <w:tcPr>
            <w:tcW w:w="5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09CCBB4" w14:textId="77777777" w:rsidR="00F43B96" w:rsidRPr="00F43B96" w:rsidRDefault="00F43B96" w:rsidP="00F43B96">
            <w:r w:rsidRPr="00F43B96">
              <w:t xml:space="preserve"> 5.</w:t>
            </w:r>
          </w:p>
        </w:tc>
        <w:tc>
          <w:tcPr>
            <w:tcW w:w="4855" w:type="dxa"/>
            <w:tcBorders>
              <w:top w:val="nil"/>
              <w:left w:val="nil"/>
              <w:bottom w:val="single" w:sz="4" w:space="0" w:color="000000"/>
            </w:tcBorders>
            <w:shd w:val="clear" w:color="auto" w:fill="auto"/>
            <w:tcMar>
              <w:top w:w="0" w:type="dxa"/>
              <w:left w:w="108" w:type="dxa"/>
              <w:bottom w:w="0" w:type="dxa"/>
              <w:right w:w="108" w:type="dxa"/>
            </w:tcMar>
            <w:vAlign w:val="center"/>
          </w:tcPr>
          <w:p w14:paraId="5A3F93F4" w14:textId="77777777" w:rsidR="00F43B96" w:rsidRPr="00F43B96" w:rsidRDefault="00F43B96" w:rsidP="00F43B96">
            <w:r w:rsidRPr="00F43B96">
              <w:t>Дефектажа квара и поправка дигиталног телефонског апарата</w:t>
            </w: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1BD021" w14:textId="551568C0" w:rsidR="00F43B96" w:rsidRPr="00F43B96" w:rsidRDefault="009714C1" w:rsidP="00F43B96">
            <w:r>
              <w:t>/////////////////////</w:t>
            </w:r>
          </w:p>
        </w:tc>
        <w:tc>
          <w:tcPr>
            <w:tcW w:w="1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A0C6FAF" w14:textId="77777777" w:rsidR="00F43B96" w:rsidRPr="00F43B96" w:rsidRDefault="00F43B96" w:rsidP="00F43B96"/>
        </w:tc>
        <w:tc>
          <w:tcPr>
            <w:tcW w:w="13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A25636A" w14:textId="77777777" w:rsidR="00F43B96" w:rsidRPr="00F43B96" w:rsidRDefault="00F43B96" w:rsidP="00F43B96"/>
        </w:tc>
      </w:tr>
      <w:tr w:rsidR="00F43B96" w:rsidRPr="00F43B96" w14:paraId="3E294541" w14:textId="77777777" w:rsidTr="00D529C2">
        <w:trPr>
          <w:trHeight w:val="421"/>
        </w:trPr>
        <w:tc>
          <w:tcPr>
            <w:tcW w:w="5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9E3AC78" w14:textId="77777777" w:rsidR="00F43B96" w:rsidRPr="00F43B96" w:rsidRDefault="00F43B96" w:rsidP="00F43B96">
            <w:r w:rsidRPr="00F43B96">
              <w:t>6.</w:t>
            </w:r>
          </w:p>
        </w:tc>
        <w:tc>
          <w:tcPr>
            <w:tcW w:w="4855" w:type="dxa"/>
            <w:tcBorders>
              <w:top w:val="nil"/>
              <w:left w:val="nil"/>
              <w:bottom w:val="single" w:sz="4" w:space="0" w:color="000000"/>
            </w:tcBorders>
            <w:shd w:val="clear" w:color="auto" w:fill="auto"/>
            <w:tcMar>
              <w:top w:w="0" w:type="dxa"/>
              <w:left w:w="108" w:type="dxa"/>
              <w:bottom w:w="0" w:type="dxa"/>
              <w:right w:w="108" w:type="dxa"/>
            </w:tcMar>
            <w:vAlign w:val="center"/>
          </w:tcPr>
          <w:p w14:paraId="2E5C8390" w14:textId="77777777" w:rsidR="00F43B96" w:rsidRPr="00F43B96" w:rsidRDefault="00F43B96" w:rsidP="00F43B96">
            <w:r w:rsidRPr="00F43B96">
              <w:t>Дефектажа квара и поправка аналогног телефонског апарата</w:t>
            </w: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2FEA7A" w14:textId="30F5B1A0" w:rsidR="00F43B96" w:rsidRPr="00F43B96" w:rsidRDefault="009714C1" w:rsidP="00F43B96">
            <w:r>
              <w:t>///////////////////////</w:t>
            </w:r>
          </w:p>
        </w:tc>
        <w:tc>
          <w:tcPr>
            <w:tcW w:w="1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F4328E0" w14:textId="77777777" w:rsidR="00F43B96" w:rsidRPr="00F43B96" w:rsidRDefault="00F43B96" w:rsidP="00F43B96"/>
        </w:tc>
        <w:tc>
          <w:tcPr>
            <w:tcW w:w="13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E84226B" w14:textId="77777777" w:rsidR="00F43B96" w:rsidRPr="00F43B96" w:rsidRDefault="00F43B96" w:rsidP="00F43B96"/>
        </w:tc>
      </w:tr>
      <w:tr w:rsidR="00F43B96" w:rsidRPr="00F43B96" w14:paraId="20F967A1" w14:textId="77777777" w:rsidTr="00D529C2">
        <w:trPr>
          <w:trHeight w:val="421"/>
        </w:trPr>
        <w:tc>
          <w:tcPr>
            <w:tcW w:w="5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052950C" w14:textId="77777777" w:rsidR="00F43B96" w:rsidRPr="00F43B96" w:rsidRDefault="00F43B96" w:rsidP="00F43B96">
            <w:r w:rsidRPr="00F43B96">
              <w:t>7.</w:t>
            </w:r>
          </w:p>
        </w:tc>
        <w:tc>
          <w:tcPr>
            <w:tcW w:w="4855" w:type="dxa"/>
            <w:tcBorders>
              <w:top w:val="nil"/>
              <w:left w:val="nil"/>
              <w:bottom w:val="single" w:sz="4" w:space="0" w:color="000000"/>
            </w:tcBorders>
            <w:shd w:val="clear" w:color="auto" w:fill="auto"/>
            <w:tcMar>
              <w:top w:w="0" w:type="dxa"/>
              <w:left w:w="108" w:type="dxa"/>
              <w:bottom w:w="0" w:type="dxa"/>
              <w:right w:w="108" w:type="dxa"/>
            </w:tcMar>
            <w:vAlign w:val="center"/>
          </w:tcPr>
          <w:p w14:paraId="0B2CBD50" w14:textId="77777777" w:rsidR="00F43B96" w:rsidRPr="00F43B96" w:rsidRDefault="00F43B96" w:rsidP="00F43B96">
            <w:r w:rsidRPr="00F43B96">
              <w:t>Дефектажа и отклањање квара на телефонским инсталацијама по телефонском прикључку</w:t>
            </w: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E675245" w14:textId="4462F81F" w:rsidR="00F43B96" w:rsidRPr="00F43B96" w:rsidRDefault="009714C1" w:rsidP="00F43B96">
            <w:r>
              <w:t>///////////////////</w:t>
            </w:r>
          </w:p>
        </w:tc>
        <w:tc>
          <w:tcPr>
            <w:tcW w:w="1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CCC0159" w14:textId="77777777" w:rsidR="00F43B96" w:rsidRPr="00F43B96" w:rsidRDefault="00F43B96" w:rsidP="00F43B96"/>
        </w:tc>
        <w:tc>
          <w:tcPr>
            <w:tcW w:w="13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95C9CD4" w14:textId="77777777" w:rsidR="00F43B96" w:rsidRPr="00F43B96" w:rsidRDefault="00F43B96" w:rsidP="00F43B96"/>
        </w:tc>
      </w:tr>
      <w:tr w:rsidR="00F43B96" w:rsidRPr="00F43B96" w14:paraId="268017BE" w14:textId="77777777" w:rsidTr="00D529C2">
        <w:trPr>
          <w:trHeight w:val="416"/>
        </w:trPr>
        <w:tc>
          <w:tcPr>
            <w:tcW w:w="879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095392" w14:textId="77777777" w:rsidR="00F43B96" w:rsidRPr="00F43B96" w:rsidRDefault="00F43B96" w:rsidP="00F43B96">
            <w:r w:rsidRPr="00F43B96">
              <w:t>УКУПНА УПОРЕДНА ВРЕДНОСТ Табела 1 БЕЗ ПДВ:</w:t>
            </w:r>
          </w:p>
        </w:tc>
        <w:tc>
          <w:tcPr>
            <w:tcW w:w="1396" w:type="dxa"/>
            <w:tcBorders>
              <w:top w:val="single" w:sz="4" w:space="0" w:color="00000A"/>
              <w:left w:val="single" w:sz="4" w:space="0" w:color="auto"/>
              <w:bottom w:val="single" w:sz="4" w:space="0" w:color="00000A"/>
              <w:right w:val="single" w:sz="4" w:space="0" w:color="00000A"/>
            </w:tcBorders>
            <w:shd w:val="clear" w:color="auto" w:fill="auto"/>
            <w:vAlign w:val="center"/>
          </w:tcPr>
          <w:p w14:paraId="4FD7D7D6" w14:textId="77777777" w:rsidR="00F43B96" w:rsidRPr="00F43B96" w:rsidRDefault="00F43B96" w:rsidP="00F43B96"/>
        </w:tc>
      </w:tr>
    </w:tbl>
    <w:p w14:paraId="1B1B9630" w14:textId="77777777" w:rsidR="00F43B96" w:rsidRPr="00F43B96" w:rsidRDefault="00F43B96" w:rsidP="00F43B96">
      <w:r w:rsidRPr="00F43B96">
        <w:br w:type="page"/>
      </w:r>
    </w:p>
    <w:p w14:paraId="0C5D71D4" w14:textId="77777777" w:rsidR="00F43B96" w:rsidRPr="000774A4" w:rsidRDefault="00F43B96" w:rsidP="00F43B96">
      <w:pPr>
        <w:rPr>
          <w:rFonts w:eastAsia="Calibri" w:cs="Arial"/>
        </w:rPr>
      </w:pPr>
      <w:r w:rsidRPr="000774A4">
        <w:rPr>
          <w:rFonts w:eastAsia="Calibri" w:cs="Arial"/>
        </w:rPr>
        <w:lastRenderedPageBreak/>
        <w:t xml:space="preserve">Табела 2: Дигиталнa телефонскa централa </w:t>
      </w:r>
      <w:r w:rsidR="009A2A64">
        <w:rPr>
          <w:rFonts w:eastAsia="Calibri" w:cs="Arial"/>
        </w:rPr>
        <w:t>Ericsson/Aastra/Mitel MX-ONE TSЕ</w:t>
      </w:r>
    </w:p>
    <w:p w14:paraId="77E482F1" w14:textId="77777777" w:rsidR="00F43B96" w:rsidRPr="000774A4" w:rsidRDefault="00F43B96" w:rsidP="00F43B96">
      <w:pPr>
        <w:rPr>
          <w:rFonts w:cs="Arial"/>
        </w:rPr>
      </w:pPr>
      <w:r w:rsidRPr="000774A4">
        <w:rPr>
          <w:rFonts w:cs="Arial"/>
        </w:rPr>
        <w:t>Локација: ЈП ЕПС Београд - Огранак РБ Колубара - Организациона целина"Прерада“</w:t>
      </w:r>
    </w:p>
    <w:tbl>
      <w:tblPr>
        <w:tblStyle w:val="TableGrid21"/>
        <w:tblW w:w="9640" w:type="dxa"/>
        <w:tblInd w:w="-289" w:type="dxa"/>
        <w:tblLayout w:type="fixed"/>
        <w:tblLook w:val="0100" w:firstRow="0" w:lastRow="0" w:firstColumn="0" w:lastColumn="1" w:noHBand="0" w:noVBand="0"/>
      </w:tblPr>
      <w:tblGrid>
        <w:gridCol w:w="539"/>
        <w:gridCol w:w="4140"/>
        <w:gridCol w:w="1701"/>
        <w:gridCol w:w="1701"/>
        <w:gridCol w:w="7"/>
        <w:gridCol w:w="1552"/>
      </w:tblGrid>
      <w:tr w:rsidR="00F43B96" w:rsidRPr="000774A4" w14:paraId="37D9EC2E" w14:textId="77777777" w:rsidTr="00473DA2">
        <w:trPr>
          <w:trHeight w:val="1088"/>
        </w:trPr>
        <w:tc>
          <w:tcPr>
            <w:tcW w:w="539" w:type="dxa"/>
            <w:vAlign w:val="center"/>
          </w:tcPr>
          <w:p w14:paraId="148048D8" w14:textId="77777777" w:rsidR="00F43B96" w:rsidRPr="000774A4" w:rsidRDefault="00F43B96" w:rsidP="00473DA2">
            <w:pPr>
              <w:jc w:val="center"/>
              <w:rPr>
                <w:rFonts w:ascii="Arial" w:hAnsi="Arial" w:cs="Arial"/>
              </w:rPr>
            </w:pPr>
          </w:p>
          <w:p w14:paraId="18775286" w14:textId="77777777" w:rsidR="00F43B96" w:rsidRPr="000774A4" w:rsidRDefault="00F43B96" w:rsidP="00473DA2">
            <w:pPr>
              <w:jc w:val="center"/>
              <w:rPr>
                <w:rFonts w:ascii="Arial" w:hAnsi="Arial" w:cs="Arial"/>
              </w:rPr>
            </w:pPr>
          </w:p>
          <w:p w14:paraId="34A5A02B" w14:textId="77777777" w:rsidR="00F43B96" w:rsidRPr="000774A4" w:rsidRDefault="00F43B96" w:rsidP="00473DA2">
            <w:pPr>
              <w:jc w:val="center"/>
              <w:rPr>
                <w:rFonts w:ascii="Arial" w:hAnsi="Arial" w:cs="Arial"/>
              </w:rPr>
            </w:pPr>
            <w:r w:rsidRPr="000774A4">
              <w:rPr>
                <w:rFonts w:ascii="Arial" w:hAnsi="Arial" w:cs="Arial"/>
              </w:rPr>
              <w:t>Р.бр.</w:t>
            </w:r>
          </w:p>
        </w:tc>
        <w:tc>
          <w:tcPr>
            <w:tcW w:w="4140" w:type="dxa"/>
            <w:vAlign w:val="center"/>
          </w:tcPr>
          <w:p w14:paraId="50FE6205" w14:textId="77777777" w:rsidR="00F43B96" w:rsidRPr="000774A4" w:rsidRDefault="00F43B96" w:rsidP="00473DA2">
            <w:pPr>
              <w:jc w:val="center"/>
              <w:rPr>
                <w:rFonts w:ascii="Arial" w:hAnsi="Arial" w:cs="Arial"/>
              </w:rPr>
            </w:pPr>
          </w:p>
          <w:p w14:paraId="4A032FD5" w14:textId="77777777" w:rsidR="00F43B96" w:rsidRPr="000774A4" w:rsidRDefault="00F43B96" w:rsidP="00473DA2">
            <w:pPr>
              <w:jc w:val="center"/>
              <w:rPr>
                <w:rFonts w:ascii="Arial" w:hAnsi="Arial" w:cs="Arial"/>
              </w:rPr>
            </w:pPr>
          </w:p>
          <w:p w14:paraId="774EEC4C" w14:textId="77777777" w:rsidR="00F43B96" w:rsidRPr="000774A4" w:rsidRDefault="00F43B96" w:rsidP="00473DA2">
            <w:pPr>
              <w:jc w:val="center"/>
              <w:rPr>
                <w:rFonts w:ascii="Arial" w:hAnsi="Arial" w:cs="Arial"/>
              </w:rPr>
            </w:pPr>
            <w:r w:rsidRPr="000774A4">
              <w:rPr>
                <w:rFonts w:ascii="Arial" w:hAnsi="Arial" w:cs="Arial"/>
              </w:rPr>
              <w:t>Опис услуге</w:t>
            </w:r>
          </w:p>
        </w:tc>
        <w:tc>
          <w:tcPr>
            <w:tcW w:w="1701" w:type="dxa"/>
            <w:vAlign w:val="center"/>
          </w:tcPr>
          <w:p w14:paraId="29CC0B5C" w14:textId="77777777" w:rsidR="00F43B96" w:rsidRPr="000774A4" w:rsidRDefault="00F43B96" w:rsidP="00473DA2">
            <w:pPr>
              <w:jc w:val="center"/>
              <w:rPr>
                <w:rFonts w:ascii="Arial" w:hAnsi="Arial" w:cs="Arial"/>
              </w:rPr>
            </w:pPr>
            <w:r w:rsidRPr="000774A4">
              <w:rPr>
                <w:rFonts w:ascii="Arial" w:hAnsi="Arial" w:cs="Arial"/>
              </w:rPr>
              <w:t>Вредност уграђених делова/материјала, без ПДВ-а</w:t>
            </w:r>
          </w:p>
        </w:tc>
        <w:tc>
          <w:tcPr>
            <w:tcW w:w="1701" w:type="dxa"/>
            <w:vAlign w:val="center"/>
          </w:tcPr>
          <w:p w14:paraId="13DC83B1" w14:textId="77777777" w:rsidR="00F43B96" w:rsidRPr="000774A4" w:rsidRDefault="00F43B96" w:rsidP="00473DA2">
            <w:pPr>
              <w:jc w:val="center"/>
              <w:rPr>
                <w:rFonts w:ascii="Arial" w:hAnsi="Arial" w:cs="Arial"/>
              </w:rPr>
            </w:pPr>
            <w:r w:rsidRPr="000774A4">
              <w:rPr>
                <w:rFonts w:ascii="Arial" w:hAnsi="Arial" w:cs="Arial"/>
              </w:rPr>
              <w:t>Вредност услуге без ПДВ-а</w:t>
            </w:r>
          </w:p>
        </w:tc>
        <w:tc>
          <w:tcPr>
            <w:tcW w:w="1559" w:type="dxa"/>
            <w:gridSpan w:val="2"/>
            <w:vAlign w:val="center"/>
          </w:tcPr>
          <w:p w14:paraId="0DB4EAC8" w14:textId="77777777" w:rsidR="00F43B96" w:rsidRPr="000774A4" w:rsidRDefault="00F43B96" w:rsidP="00473DA2">
            <w:pPr>
              <w:jc w:val="center"/>
              <w:rPr>
                <w:rFonts w:ascii="Arial" w:hAnsi="Arial" w:cs="Arial"/>
              </w:rPr>
            </w:pPr>
            <w:r w:rsidRPr="000774A4">
              <w:rPr>
                <w:rFonts w:ascii="Arial" w:hAnsi="Arial" w:cs="Arial"/>
              </w:rPr>
              <w:t>Укупна цена  без ПДВ-а</w:t>
            </w:r>
          </w:p>
          <w:p w14:paraId="709FA716" w14:textId="77777777" w:rsidR="00F43B96" w:rsidRPr="000774A4" w:rsidRDefault="00F43B96" w:rsidP="00473DA2">
            <w:pPr>
              <w:jc w:val="center"/>
              <w:rPr>
                <w:rFonts w:ascii="Arial" w:hAnsi="Arial" w:cs="Arial"/>
              </w:rPr>
            </w:pPr>
          </w:p>
        </w:tc>
      </w:tr>
      <w:tr w:rsidR="00F43B96" w:rsidRPr="000774A4" w14:paraId="5104756C" w14:textId="77777777" w:rsidTr="00D529C2">
        <w:trPr>
          <w:trHeight w:val="226"/>
        </w:trPr>
        <w:tc>
          <w:tcPr>
            <w:tcW w:w="539" w:type="dxa"/>
            <w:vAlign w:val="center"/>
          </w:tcPr>
          <w:p w14:paraId="3E467DD9" w14:textId="77777777" w:rsidR="00F43B96" w:rsidRPr="000774A4" w:rsidRDefault="00F43B96" w:rsidP="00F43B96">
            <w:pPr>
              <w:rPr>
                <w:rFonts w:ascii="Arial" w:hAnsi="Arial" w:cs="Arial"/>
              </w:rPr>
            </w:pPr>
            <w:r w:rsidRPr="000774A4">
              <w:rPr>
                <w:rFonts w:ascii="Arial" w:hAnsi="Arial" w:cs="Arial"/>
              </w:rPr>
              <w:t>1</w:t>
            </w:r>
          </w:p>
        </w:tc>
        <w:tc>
          <w:tcPr>
            <w:tcW w:w="4140" w:type="dxa"/>
            <w:vAlign w:val="center"/>
          </w:tcPr>
          <w:p w14:paraId="3156BF35" w14:textId="77777777" w:rsidR="00F43B96" w:rsidRPr="000774A4" w:rsidRDefault="00F43B96" w:rsidP="00F43B96">
            <w:pPr>
              <w:rPr>
                <w:rFonts w:ascii="Arial" w:hAnsi="Arial" w:cs="Arial"/>
              </w:rPr>
            </w:pPr>
            <w:r w:rsidRPr="000774A4">
              <w:rPr>
                <w:rFonts w:ascii="Arial" w:hAnsi="Arial" w:cs="Arial"/>
              </w:rPr>
              <w:t>2</w:t>
            </w:r>
          </w:p>
        </w:tc>
        <w:tc>
          <w:tcPr>
            <w:tcW w:w="1701" w:type="dxa"/>
            <w:vAlign w:val="center"/>
          </w:tcPr>
          <w:p w14:paraId="67F211C5" w14:textId="77777777" w:rsidR="00F43B96" w:rsidRPr="000774A4" w:rsidRDefault="00F43B96" w:rsidP="00F43B96">
            <w:pPr>
              <w:rPr>
                <w:rFonts w:ascii="Arial" w:hAnsi="Arial" w:cs="Arial"/>
              </w:rPr>
            </w:pPr>
            <w:r w:rsidRPr="000774A4">
              <w:rPr>
                <w:rFonts w:ascii="Arial" w:hAnsi="Arial" w:cs="Arial"/>
              </w:rPr>
              <w:t>3</w:t>
            </w:r>
          </w:p>
        </w:tc>
        <w:tc>
          <w:tcPr>
            <w:tcW w:w="1701" w:type="dxa"/>
            <w:vAlign w:val="center"/>
          </w:tcPr>
          <w:p w14:paraId="4CA09146" w14:textId="77777777" w:rsidR="00F43B96" w:rsidRPr="000774A4" w:rsidRDefault="00F43B96" w:rsidP="00F43B96">
            <w:pPr>
              <w:rPr>
                <w:rFonts w:ascii="Arial" w:hAnsi="Arial" w:cs="Arial"/>
              </w:rPr>
            </w:pPr>
            <w:r w:rsidRPr="000774A4">
              <w:rPr>
                <w:rFonts w:ascii="Arial" w:hAnsi="Arial" w:cs="Arial"/>
              </w:rPr>
              <w:t>4</w:t>
            </w:r>
          </w:p>
        </w:tc>
        <w:tc>
          <w:tcPr>
            <w:tcW w:w="1559" w:type="dxa"/>
            <w:gridSpan w:val="2"/>
            <w:vAlign w:val="center"/>
          </w:tcPr>
          <w:p w14:paraId="46F21B0C" w14:textId="77777777" w:rsidR="00F43B96" w:rsidRPr="000774A4" w:rsidRDefault="00F43B96" w:rsidP="00F43B96">
            <w:pPr>
              <w:rPr>
                <w:rFonts w:ascii="Arial" w:hAnsi="Arial" w:cs="Arial"/>
              </w:rPr>
            </w:pPr>
            <w:r w:rsidRPr="000774A4">
              <w:rPr>
                <w:rFonts w:ascii="Arial" w:hAnsi="Arial" w:cs="Arial"/>
              </w:rPr>
              <w:t>5=3+4</w:t>
            </w:r>
          </w:p>
        </w:tc>
      </w:tr>
      <w:tr w:rsidR="00F43B96" w:rsidRPr="000774A4" w14:paraId="1B827474" w14:textId="77777777" w:rsidTr="00D529C2">
        <w:trPr>
          <w:trHeight w:val="415"/>
        </w:trPr>
        <w:tc>
          <w:tcPr>
            <w:tcW w:w="539" w:type="dxa"/>
            <w:vAlign w:val="center"/>
          </w:tcPr>
          <w:p w14:paraId="331996D0" w14:textId="77777777" w:rsidR="00F43B96" w:rsidRPr="000774A4" w:rsidRDefault="00F43B96" w:rsidP="00F43B96">
            <w:pPr>
              <w:rPr>
                <w:rFonts w:ascii="Arial" w:hAnsi="Arial" w:cs="Arial"/>
              </w:rPr>
            </w:pPr>
            <w:r w:rsidRPr="000774A4">
              <w:rPr>
                <w:rFonts w:ascii="Arial" w:hAnsi="Arial" w:cs="Arial"/>
              </w:rPr>
              <w:t>1.</w:t>
            </w:r>
          </w:p>
        </w:tc>
        <w:tc>
          <w:tcPr>
            <w:tcW w:w="4140" w:type="dxa"/>
            <w:vAlign w:val="center"/>
          </w:tcPr>
          <w:p w14:paraId="77BB7696" w14:textId="77777777" w:rsidR="00F43B96" w:rsidRPr="000774A4" w:rsidRDefault="00F43B96" w:rsidP="00F43B96">
            <w:pPr>
              <w:rPr>
                <w:rFonts w:ascii="Arial" w:hAnsi="Arial" w:cs="Arial"/>
              </w:rPr>
            </w:pPr>
            <w:r w:rsidRPr="000774A4">
              <w:rPr>
                <w:rFonts w:ascii="Arial" w:hAnsi="Arial" w:cs="Arial"/>
              </w:rPr>
              <w:t>Замена комутационе плочe                 MGU ROF137 6304/24</w:t>
            </w:r>
          </w:p>
        </w:tc>
        <w:tc>
          <w:tcPr>
            <w:tcW w:w="1701" w:type="dxa"/>
            <w:vAlign w:val="center"/>
          </w:tcPr>
          <w:p w14:paraId="6DC14E34" w14:textId="77777777" w:rsidR="00F43B96" w:rsidRPr="000774A4" w:rsidRDefault="00F43B96" w:rsidP="00F43B96">
            <w:pPr>
              <w:rPr>
                <w:rFonts w:ascii="Arial" w:hAnsi="Arial" w:cs="Arial"/>
              </w:rPr>
            </w:pPr>
          </w:p>
        </w:tc>
        <w:tc>
          <w:tcPr>
            <w:tcW w:w="1701" w:type="dxa"/>
            <w:vAlign w:val="center"/>
          </w:tcPr>
          <w:p w14:paraId="2BE20885" w14:textId="77777777" w:rsidR="00F43B96" w:rsidRPr="000774A4" w:rsidRDefault="00F43B96" w:rsidP="00F43B96">
            <w:pPr>
              <w:rPr>
                <w:rFonts w:ascii="Arial" w:hAnsi="Arial" w:cs="Arial"/>
              </w:rPr>
            </w:pPr>
          </w:p>
        </w:tc>
        <w:tc>
          <w:tcPr>
            <w:tcW w:w="1559" w:type="dxa"/>
            <w:gridSpan w:val="2"/>
            <w:vAlign w:val="center"/>
          </w:tcPr>
          <w:p w14:paraId="196D91E3" w14:textId="77777777" w:rsidR="00F43B96" w:rsidRPr="000774A4" w:rsidRDefault="00F43B96" w:rsidP="00F43B96">
            <w:pPr>
              <w:rPr>
                <w:rFonts w:ascii="Arial" w:hAnsi="Arial" w:cs="Arial"/>
              </w:rPr>
            </w:pPr>
          </w:p>
        </w:tc>
      </w:tr>
      <w:tr w:rsidR="00F43B96" w:rsidRPr="000774A4" w14:paraId="508F13C1" w14:textId="77777777" w:rsidTr="00D529C2">
        <w:trPr>
          <w:trHeight w:val="421"/>
        </w:trPr>
        <w:tc>
          <w:tcPr>
            <w:tcW w:w="539" w:type="dxa"/>
            <w:vAlign w:val="center"/>
          </w:tcPr>
          <w:p w14:paraId="76BA4873" w14:textId="77777777" w:rsidR="00F43B96" w:rsidRPr="000774A4" w:rsidRDefault="00F43B96" w:rsidP="00F43B96">
            <w:pPr>
              <w:rPr>
                <w:rFonts w:ascii="Arial" w:hAnsi="Arial" w:cs="Arial"/>
              </w:rPr>
            </w:pPr>
            <w:r w:rsidRPr="000774A4">
              <w:rPr>
                <w:rFonts w:ascii="Arial" w:hAnsi="Arial" w:cs="Arial"/>
              </w:rPr>
              <w:t>2.</w:t>
            </w:r>
          </w:p>
        </w:tc>
        <w:tc>
          <w:tcPr>
            <w:tcW w:w="4140" w:type="dxa"/>
            <w:vAlign w:val="center"/>
          </w:tcPr>
          <w:p w14:paraId="637A5A76" w14:textId="77777777" w:rsidR="00F43B96" w:rsidRPr="000774A4" w:rsidRDefault="00F43B96" w:rsidP="00F43B96">
            <w:pPr>
              <w:rPr>
                <w:rFonts w:ascii="Arial" w:hAnsi="Arial" w:cs="Arial"/>
              </w:rPr>
            </w:pPr>
            <w:r w:rsidRPr="000774A4">
              <w:rPr>
                <w:rFonts w:ascii="Arial" w:hAnsi="Arial" w:cs="Arial"/>
              </w:rPr>
              <w:t>Замена сервера телефонске централе       ASU-E ROF137 6307/1</w:t>
            </w:r>
          </w:p>
        </w:tc>
        <w:tc>
          <w:tcPr>
            <w:tcW w:w="1701" w:type="dxa"/>
            <w:vAlign w:val="center"/>
          </w:tcPr>
          <w:p w14:paraId="67ED5647" w14:textId="77777777" w:rsidR="00F43B96" w:rsidRPr="000774A4" w:rsidRDefault="00F43B96" w:rsidP="00F43B96">
            <w:pPr>
              <w:rPr>
                <w:rFonts w:ascii="Arial" w:hAnsi="Arial" w:cs="Arial"/>
              </w:rPr>
            </w:pPr>
          </w:p>
        </w:tc>
        <w:tc>
          <w:tcPr>
            <w:tcW w:w="1701" w:type="dxa"/>
            <w:vAlign w:val="center"/>
          </w:tcPr>
          <w:p w14:paraId="1713D3D6" w14:textId="77777777" w:rsidR="00F43B96" w:rsidRPr="000774A4" w:rsidRDefault="00F43B96" w:rsidP="00F43B96">
            <w:pPr>
              <w:rPr>
                <w:rFonts w:ascii="Arial" w:hAnsi="Arial" w:cs="Arial"/>
              </w:rPr>
            </w:pPr>
          </w:p>
        </w:tc>
        <w:tc>
          <w:tcPr>
            <w:tcW w:w="1559" w:type="dxa"/>
            <w:gridSpan w:val="2"/>
            <w:vAlign w:val="center"/>
          </w:tcPr>
          <w:p w14:paraId="6EB27DC0" w14:textId="77777777" w:rsidR="00F43B96" w:rsidRPr="000774A4" w:rsidRDefault="00F43B96" w:rsidP="00F43B96">
            <w:pPr>
              <w:rPr>
                <w:rFonts w:ascii="Arial" w:hAnsi="Arial" w:cs="Arial"/>
              </w:rPr>
            </w:pPr>
          </w:p>
        </w:tc>
      </w:tr>
      <w:tr w:rsidR="00F43B96" w:rsidRPr="000774A4" w14:paraId="43F22056" w14:textId="77777777" w:rsidTr="00D529C2">
        <w:trPr>
          <w:trHeight w:val="449"/>
        </w:trPr>
        <w:tc>
          <w:tcPr>
            <w:tcW w:w="539" w:type="dxa"/>
            <w:vAlign w:val="center"/>
          </w:tcPr>
          <w:p w14:paraId="1BF5A743" w14:textId="77777777" w:rsidR="00F43B96" w:rsidRPr="000774A4" w:rsidRDefault="00F43B96" w:rsidP="00F43B96">
            <w:pPr>
              <w:rPr>
                <w:rFonts w:ascii="Arial" w:hAnsi="Arial" w:cs="Arial"/>
              </w:rPr>
            </w:pPr>
            <w:r w:rsidRPr="000774A4">
              <w:rPr>
                <w:rFonts w:ascii="Arial" w:hAnsi="Arial" w:cs="Arial"/>
              </w:rPr>
              <w:t>3.</w:t>
            </w:r>
          </w:p>
        </w:tc>
        <w:tc>
          <w:tcPr>
            <w:tcW w:w="4140" w:type="dxa"/>
            <w:vAlign w:val="center"/>
          </w:tcPr>
          <w:p w14:paraId="3A1E6824" w14:textId="77777777" w:rsidR="00F43B96" w:rsidRPr="000774A4" w:rsidRDefault="00F43B96" w:rsidP="00F43B96">
            <w:pPr>
              <w:rPr>
                <w:rFonts w:ascii="Arial" w:hAnsi="Arial" w:cs="Arial"/>
              </w:rPr>
            </w:pPr>
            <w:r w:rsidRPr="000774A4">
              <w:rPr>
                <w:rFonts w:ascii="Arial" w:hAnsi="Arial" w:cs="Arial"/>
              </w:rPr>
              <w:t xml:space="preserve">Замена исправљачке јединице </w:t>
            </w:r>
          </w:p>
          <w:p w14:paraId="3B8E0CC3" w14:textId="77777777" w:rsidR="00F43B96" w:rsidRPr="000774A4" w:rsidRDefault="00F43B96" w:rsidP="00F43B96">
            <w:pPr>
              <w:rPr>
                <w:rFonts w:ascii="Arial" w:hAnsi="Arial" w:cs="Arial"/>
              </w:rPr>
            </w:pPr>
            <w:r w:rsidRPr="000774A4">
              <w:rPr>
                <w:rFonts w:ascii="Arial" w:hAnsi="Arial" w:cs="Arial"/>
              </w:rPr>
              <w:t>XRO8.48,POWER ONE</w:t>
            </w:r>
          </w:p>
        </w:tc>
        <w:tc>
          <w:tcPr>
            <w:tcW w:w="1701" w:type="dxa"/>
            <w:vAlign w:val="center"/>
          </w:tcPr>
          <w:p w14:paraId="538C6CF4" w14:textId="77777777" w:rsidR="00F43B96" w:rsidRPr="000774A4" w:rsidRDefault="00F43B96" w:rsidP="00F43B96">
            <w:pPr>
              <w:rPr>
                <w:rFonts w:ascii="Arial" w:hAnsi="Arial" w:cs="Arial"/>
              </w:rPr>
            </w:pPr>
          </w:p>
        </w:tc>
        <w:tc>
          <w:tcPr>
            <w:tcW w:w="1701" w:type="dxa"/>
            <w:vAlign w:val="center"/>
          </w:tcPr>
          <w:p w14:paraId="4D3CBDDB" w14:textId="77777777" w:rsidR="00F43B96" w:rsidRPr="000774A4" w:rsidRDefault="00F43B96" w:rsidP="00F43B96">
            <w:pPr>
              <w:rPr>
                <w:rFonts w:ascii="Arial" w:hAnsi="Arial" w:cs="Arial"/>
              </w:rPr>
            </w:pPr>
          </w:p>
        </w:tc>
        <w:tc>
          <w:tcPr>
            <w:tcW w:w="1559" w:type="dxa"/>
            <w:gridSpan w:val="2"/>
            <w:vAlign w:val="center"/>
          </w:tcPr>
          <w:p w14:paraId="2E4C6602" w14:textId="77777777" w:rsidR="00F43B96" w:rsidRPr="000774A4" w:rsidRDefault="00F43B96" w:rsidP="00F43B96">
            <w:pPr>
              <w:rPr>
                <w:rFonts w:ascii="Arial" w:hAnsi="Arial" w:cs="Arial"/>
              </w:rPr>
            </w:pPr>
          </w:p>
        </w:tc>
      </w:tr>
      <w:tr w:rsidR="00F43B96" w:rsidRPr="000774A4" w14:paraId="01FEE688" w14:textId="77777777" w:rsidTr="00D529C2">
        <w:trPr>
          <w:trHeight w:val="423"/>
        </w:trPr>
        <w:tc>
          <w:tcPr>
            <w:tcW w:w="539" w:type="dxa"/>
            <w:vAlign w:val="center"/>
          </w:tcPr>
          <w:p w14:paraId="3ACF5344" w14:textId="77777777" w:rsidR="00F43B96" w:rsidRPr="000774A4" w:rsidRDefault="00F43B96" w:rsidP="00F43B96">
            <w:pPr>
              <w:rPr>
                <w:rFonts w:ascii="Arial" w:hAnsi="Arial" w:cs="Arial"/>
              </w:rPr>
            </w:pPr>
            <w:r w:rsidRPr="000774A4">
              <w:rPr>
                <w:rFonts w:ascii="Arial" w:hAnsi="Arial" w:cs="Arial"/>
              </w:rPr>
              <w:t>4.</w:t>
            </w:r>
          </w:p>
        </w:tc>
        <w:tc>
          <w:tcPr>
            <w:tcW w:w="4140" w:type="dxa"/>
            <w:vAlign w:val="center"/>
          </w:tcPr>
          <w:p w14:paraId="3EBA313E" w14:textId="77777777" w:rsidR="00F43B96" w:rsidRPr="000774A4" w:rsidRDefault="00F43B96" w:rsidP="00F43B96">
            <w:pPr>
              <w:rPr>
                <w:rFonts w:ascii="Arial" w:hAnsi="Arial" w:cs="Arial"/>
              </w:rPr>
            </w:pPr>
            <w:r w:rsidRPr="000774A4">
              <w:rPr>
                <w:rFonts w:ascii="Arial" w:hAnsi="Arial" w:cs="Arial"/>
              </w:rPr>
              <w:t xml:space="preserve">Замена контролера напајања </w:t>
            </w:r>
          </w:p>
          <w:p w14:paraId="07FFF3B0" w14:textId="77777777" w:rsidR="00F43B96" w:rsidRPr="000774A4" w:rsidRDefault="00F43B96" w:rsidP="00F43B96">
            <w:pPr>
              <w:rPr>
                <w:rFonts w:ascii="Arial" w:hAnsi="Arial" w:cs="Arial"/>
              </w:rPr>
            </w:pPr>
            <w:r w:rsidRPr="000774A4">
              <w:rPr>
                <w:rFonts w:ascii="Arial" w:hAnsi="Arial" w:cs="Arial"/>
              </w:rPr>
              <w:t>PCC01,POWER ONE</w:t>
            </w:r>
          </w:p>
        </w:tc>
        <w:tc>
          <w:tcPr>
            <w:tcW w:w="1701" w:type="dxa"/>
            <w:vAlign w:val="center"/>
          </w:tcPr>
          <w:p w14:paraId="01346A74" w14:textId="77777777" w:rsidR="00F43B96" w:rsidRPr="000774A4" w:rsidRDefault="00F43B96" w:rsidP="00F43B96">
            <w:pPr>
              <w:rPr>
                <w:rFonts w:ascii="Arial" w:hAnsi="Arial" w:cs="Arial"/>
              </w:rPr>
            </w:pPr>
          </w:p>
        </w:tc>
        <w:tc>
          <w:tcPr>
            <w:tcW w:w="1701" w:type="dxa"/>
            <w:vAlign w:val="center"/>
          </w:tcPr>
          <w:p w14:paraId="52E48A81" w14:textId="77777777" w:rsidR="00F43B96" w:rsidRPr="000774A4" w:rsidRDefault="00F43B96" w:rsidP="00F43B96">
            <w:pPr>
              <w:rPr>
                <w:rFonts w:ascii="Arial" w:hAnsi="Arial" w:cs="Arial"/>
              </w:rPr>
            </w:pPr>
          </w:p>
        </w:tc>
        <w:tc>
          <w:tcPr>
            <w:tcW w:w="1559" w:type="dxa"/>
            <w:gridSpan w:val="2"/>
            <w:vAlign w:val="center"/>
          </w:tcPr>
          <w:p w14:paraId="24A250B5" w14:textId="77777777" w:rsidR="00F43B96" w:rsidRPr="000774A4" w:rsidRDefault="00F43B96" w:rsidP="00F43B96">
            <w:pPr>
              <w:rPr>
                <w:rFonts w:ascii="Arial" w:hAnsi="Arial" w:cs="Arial"/>
              </w:rPr>
            </w:pPr>
          </w:p>
        </w:tc>
      </w:tr>
      <w:tr w:rsidR="00F43B96" w:rsidRPr="000774A4" w14:paraId="160C1C25" w14:textId="77777777" w:rsidTr="00D529C2">
        <w:trPr>
          <w:trHeight w:val="423"/>
        </w:trPr>
        <w:tc>
          <w:tcPr>
            <w:tcW w:w="539" w:type="dxa"/>
            <w:vAlign w:val="center"/>
          </w:tcPr>
          <w:p w14:paraId="2ADE9A6B" w14:textId="77777777" w:rsidR="00F43B96" w:rsidRPr="000774A4" w:rsidRDefault="00F43B96" w:rsidP="00F43B96">
            <w:pPr>
              <w:rPr>
                <w:rFonts w:ascii="Arial" w:hAnsi="Arial" w:cs="Arial"/>
              </w:rPr>
            </w:pPr>
            <w:r w:rsidRPr="000774A4">
              <w:rPr>
                <w:rFonts w:ascii="Arial" w:hAnsi="Arial" w:cs="Arial"/>
              </w:rPr>
              <w:t>5.</w:t>
            </w:r>
          </w:p>
        </w:tc>
        <w:tc>
          <w:tcPr>
            <w:tcW w:w="4140" w:type="dxa"/>
            <w:vAlign w:val="center"/>
          </w:tcPr>
          <w:p w14:paraId="38D6B864" w14:textId="77777777" w:rsidR="00F43B96" w:rsidRPr="000774A4" w:rsidRDefault="00F43B96" w:rsidP="00F43B96">
            <w:pPr>
              <w:rPr>
                <w:rFonts w:ascii="Arial" w:hAnsi="Arial" w:cs="Arial"/>
              </w:rPr>
            </w:pPr>
            <w:r w:rsidRPr="000774A4">
              <w:rPr>
                <w:rFonts w:ascii="Arial" w:hAnsi="Arial" w:cs="Arial"/>
              </w:rPr>
              <w:t xml:space="preserve">Замена плоче за генерисање тонова </w:t>
            </w:r>
          </w:p>
          <w:p w14:paraId="206CA3AE" w14:textId="77777777" w:rsidR="00F43B96" w:rsidRPr="000774A4" w:rsidRDefault="00F43B96" w:rsidP="00F43B96">
            <w:pPr>
              <w:rPr>
                <w:rFonts w:ascii="Arial" w:hAnsi="Arial" w:cs="Arial"/>
              </w:rPr>
            </w:pPr>
            <w:r w:rsidRPr="000774A4">
              <w:rPr>
                <w:rFonts w:ascii="Arial" w:hAnsi="Arial" w:cs="Arial"/>
              </w:rPr>
              <w:t>TMU ROF137 5335/12</w:t>
            </w:r>
          </w:p>
        </w:tc>
        <w:tc>
          <w:tcPr>
            <w:tcW w:w="1701" w:type="dxa"/>
            <w:vAlign w:val="center"/>
          </w:tcPr>
          <w:p w14:paraId="02D00B67" w14:textId="77777777" w:rsidR="00F43B96" w:rsidRPr="000774A4" w:rsidRDefault="00F43B96" w:rsidP="00F43B96">
            <w:pPr>
              <w:rPr>
                <w:rFonts w:ascii="Arial" w:hAnsi="Arial" w:cs="Arial"/>
              </w:rPr>
            </w:pPr>
          </w:p>
        </w:tc>
        <w:tc>
          <w:tcPr>
            <w:tcW w:w="1701" w:type="dxa"/>
            <w:vAlign w:val="center"/>
          </w:tcPr>
          <w:p w14:paraId="025222F2" w14:textId="77777777" w:rsidR="00F43B96" w:rsidRPr="000774A4" w:rsidRDefault="00F43B96" w:rsidP="00F43B96">
            <w:pPr>
              <w:rPr>
                <w:rFonts w:ascii="Arial" w:hAnsi="Arial" w:cs="Arial"/>
              </w:rPr>
            </w:pPr>
          </w:p>
        </w:tc>
        <w:tc>
          <w:tcPr>
            <w:tcW w:w="1559" w:type="dxa"/>
            <w:gridSpan w:val="2"/>
            <w:vAlign w:val="center"/>
          </w:tcPr>
          <w:p w14:paraId="24135E0F" w14:textId="77777777" w:rsidR="00F43B96" w:rsidRPr="000774A4" w:rsidRDefault="00F43B96" w:rsidP="00F43B96">
            <w:pPr>
              <w:rPr>
                <w:rFonts w:ascii="Arial" w:hAnsi="Arial" w:cs="Arial"/>
              </w:rPr>
            </w:pPr>
          </w:p>
        </w:tc>
      </w:tr>
      <w:tr w:rsidR="00F43B96" w:rsidRPr="000774A4" w14:paraId="37FF6893" w14:textId="77777777" w:rsidTr="00D529C2">
        <w:trPr>
          <w:trHeight w:val="415"/>
        </w:trPr>
        <w:tc>
          <w:tcPr>
            <w:tcW w:w="539" w:type="dxa"/>
            <w:vAlign w:val="center"/>
          </w:tcPr>
          <w:p w14:paraId="69A07A33" w14:textId="77777777" w:rsidR="00F43B96" w:rsidRPr="000774A4" w:rsidRDefault="00F43B96" w:rsidP="00F43B96">
            <w:pPr>
              <w:rPr>
                <w:rFonts w:ascii="Arial" w:hAnsi="Arial" w:cs="Arial"/>
              </w:rPr>
            </w:pPr>
            <w:r w:rsidRPr="000774A4">
              <w:rPr>
                <w:rFonts w:ascii="Arial" w:hAnsi="Arial" w:cs="Arial"/>
              </w:rPr>
              <w:t>6.</w:t>
            </w:r>
          </w:p>
        </w:tc>
        <w:tc>
          <w:tcPr>
            <w:tcW w:w="4140" w:type="dxa"/>
            <w:vAlign w:val="center"/>
          </w:tcPr>
          <w:p w14:paraId="4C7CF0A9" w14:textId="77777777" w:rsidR="00F43B96" w:rsidRPr="000774A4" w:rsidRDefault="00F43B96" w:rsidP="00F43B96">
            <w:pPr>
              <w:rPr>
                <w:rFonts w:ascii="Arial" w:hAnsi="Arial" w:cs="Arial"/>
              </w:rPr>
            </w:pPr>
            <w:r w:rsidRPr="000774A4">
              <w:rPr>
                <w:rFonts w:ascii="Arial" w:hAnsi="Arial" w:cs="Arial"/>
              </w:rPr>
              <w:t xml:space="preserve">Замена плоче </w:t>
            </w:r>
            <w:r w:rsidRPr="000774A4">
              <w:rPr>
                <w:rFonts w:ascii="Arial" w:hAnsi="Arial" w:cs="Arial"/>
                <w:lang w:val="sr-Cyrl-CS"/>
              </w:rPr>
              <w:t xml:space="preserve">за јавне линије </w:t>
            </w:r>
          </w:p>
          <w:p w14:paraId="70296014" w14:textId="77777777" w:rsidR="00F43B96" w:rsidRPr="000774A4" w:rsidRDefault="00F43B96" w:rsidP="00F43B96">
            <w:pPr>
              <w:rPr>
                <w:rFonts w:ascii="Arial" w:hAnsi="Arial" w:cs="Arial"/>
              </w:rPr>
            </w:pPr>
            <w:r w:rsidRPr="000774A4">
              <w:rPr>
                <w:rFonts w:ascii="Arial" w:hAnsi="Arial" w:cs="Arial"/>
              </w:rPr>
              <w:t>TLU83ROF137 6305/1</w:t>
            </w:r>
          </w:p>
        </w:tc>
        <w:tc>
          <w:tcPr>
            <w:tcW w:w="1701" w:type="dxa"/>
            <w:vAlign w:val="center"/>
          </w:tcPr>
          <w:p w14:paraId="7E57D38D" w14:textId="77777777" w:rsidR="00F43B96" w:rsidRPr="000774A4" w:rsidRDefault="00F43B96" w:rsidP="00F43B96">
            <w:pPr>
              <w:rPr>
                <w:rFonts w:ascii="Arial" w:hAnsi="Arial" w:cs="Arial"/>
              </w:rPr>
            </w:pPr>
          </w:p>
        </w:tc>
        <w:tc>
          <w:tcPr>
            <w:tcW w:w="1701" w:type="dxa"/>
            <w:vAlign w:val="center"/>
          </w:tcPr>
          <w:p w14:paraId="0A5BC4D5" w14:textId="77777777" w:rsidR="00F43B96" w:rsidRPr="000774A4" w:rsidRDefault="00F43B96" w:rsidP="00F43B96">
            <w:pPr>
              <w:rPr>
                <w:rFonts w:ascii="Arial" w:hAnsi="Arial" w:cs="Arial"/>
              </w:rPr>
            </w:pPr>
          </w:p>
        </w:tc>
        <w:tc>
          <w:tcPr>
            <w:tcW w:w="1559" w:type="dxa"/>
            <w:gridSpan w:val="2"/>
            <w:vAlign w:val="center"/>
          </w:tcPr>
          <w:p w14:paraId="7D9AD58C" w14:textId="77777777" w:rsidR="00F43B96" w:rsidRPr="000774A4" w:rsidRDefault="00F43B96" w:rsidP="00F43B96">
            <w:pPr>
              <w:rPr>
                <w:rFonts w:ascii="Arial" w:hAnsi="Arial" w:cs="Arial"/>
              </w:rPr>
            </w:pPr>
          </w:p>
        </w:tc>
      </w:tr>
      <w:tr w:rsidR="00F43B96" w:rsidRPr="000774A4" w14:paraId="44B1D90E" w14:textId="77777777" w:rsidTr="00D529C2">
        <w:trPr>
          <w:trHeight w:val="422"/>
        </w:trPr>
        <w:tc>
          <w:tcPr>
            <w:tcW w:w="539" w:type="dxa"/>
            <w:vAlign w:val="center"/>
          </w:tcPr>
          <w:p w14:paraId="5C5BAE09" w14:textId="77777777" w:rsidR="00F43B96" w:rsidRPr="000774A4" w:rsidRDefault="00F43B96" w:rsidP="00F43B96">
            <w:pPr>
              <w:rPr>
                <w:rFonts w:ascii="Arial" w:hAnsi="Arial" w:cs="Arial"/>
              </w:rPr>
            </w:pPr>
            <w:r w:rsidRPr="000774A4">
              <w:rPr>
                <w:rFonts w:ascii="Arial" w:hAnsi="Arial" w:cs="Arial"/>
              </w:rPr>
              <w:t>7.</w:t>
            </w:r>
          </w:p>
        </w:tc>
        <w:tc>
          <w:tcPr>
            <w:tcW w:w="4140" w:type="dxa"/>
            <w:vAlign w:val="center"/>
          </w:tcPr>
          <w:p w14:paraId="443078EB" w14:textId="77777777" w:rsidR="00F43B96" w:rsidRPr="000774A4" w:rsidRDefault="00F43B96" w:rsidP="00F43B96">
            <w:pPr>
              <w:rPr>
                <w:rFonts w:ascii="Arial" w:hAnsi="Arial" w:cs="Arial"/>
              </w:rPr>
            </w:pPr>
            <w:r w:rsidRPr="000774A4">
              <w:rPr>
                <w:rFonts w:ascii="Arial" w:hAnsi="Arial" w:cs="Arial"/>
              </w:rPr>
              <w:t xml:space="preserve">Замена плоче за аналогне локале </w:t>
            </w:r>
          </w:p>
          <w:p w14:paraId="129BAD8F" w14:textId="77777777" w:rsidR="00F43B96" w:rsidRPr="000774A4" w:rsidRDefault="00F43B96" w:rsidP="00F43B96">
            <w:pPr>
              <w:rPr>
                <w:rFonts w:ascii="Arial" w:hAnsi="Arial" w:cs="Arial"/>
              </w:rPr>
            </w:pPr>
            <w:r w:rsidRPr="000774A4">
              <w:rPr>
                <w:rFonts w:ascii="Arial" w:hAnsi="Arial" w:cs="Arial"/>
              </w:rPr>
              <w:t>ELU34 ROF137 5064/1</w:t>
            </w:r>
          </w:p>
        </w:tc>
        <w:tc>
          <w:tcPr>
            <w:tcW w:w="1701" w:type="dxa"/>
            <w:vAlign w:val="center"/>
          </w:tcPr>
          <w:p w14:paraId="795E06C9" w14:textId="77777777" w:rsidR="00F43B96" w:rsidRPr="000774A4" w:rsidRDefault="00F43B96" w:rsidP="00F43B96">
            <w:pPr>
              <w:rPr>
                <w:rFonts w:ascii="Arial" w:hAnsi="Arial" w:cs="Arial"/>
              </w:rPr>
            </w:pPr>
          </w:p>
        </w:tc>
        <w:tc>
          <w:tcPr>
            <w:tcW w:w="1701" w:type="dxa"/>
            <w:vAlign w:val="center"/>
          </w:tcPr>
          <w:p w14:paraId="273743EF" w14:textId="77777777" w:rsidR="00F43B96" w:rsidRPr="000774A4" w:rsidRDefault="00F43B96" w:rsidP="00F43B96">
            <w:pPr>
              <w:rPr>
                <w:rFonts w:ascii="Arial" w:hAnsi="Arial" w:cs="Arial"/>
              </w:rPr>
            </w:pPr>
          </w:p>
        </w:tc>
        <w:tc>
          <w:tcPr>
            <w:tcW w:w="1559" w:type="dxa"/>
            <w:gridSpan w:val="2"/>
            <w:vAlign w:val="center"/>
          </w:tcPr>
          <w:p w14:paraId="0E35E57E" w14:textId="77777777" w:rsidR="00F43B96" w:rsidRPr="000774A4" w:rsidRDefault="00F43B96" w:rsidP="00F43B96">
            <w:pPr>
              <w:rPr>
                <w:rFonts w:ascii="Arial" w:hAnsi="Arial" w:cs="Arial"/>
              </w:rPr>
            </w:pPr>
          </w:p>
        </w:tc>
      </w:tr>
      <w:tr w:rsidR="00F43B96" w:rsidRPr="000774A4" w14:paraId="5111BC5B" w14:textId="77777777" w:rsidTr="00D529C2">
        <w:trPr>
          <w:trHeight w:val="413"/>
        </w:trPr>
        <w:tc>
          <w:tcPr>
            <w:tcW w:w="539" w:type="dxa"/>
            <w:vAlign w:val="center"/>
          </w:tcPr>
          <w:p w14:paraId="75E0D675" w14:textId="77777777" w:rsidR="00F43B96" w:rsidRPr="000774A4" w:rsidRDefault="00F43B96" w:rsidP="00F43B96">
            <w:pPr>
              <w:rPr>
                <w:rFonts w:ascii="Arial" w:hAnsi="Arial" w:cs="Arial"/>
              </w:rPr>
            </w:pPr>
            <w:r w:rsidRPr="000774A4">
              <w:rPr>
                <w:rFonts w:ascii="Arial" w:hAnsi="Arial" w:cs="Arial"/>
              </w:rPr>
              <w:t>8.</w:t>
            </w:r>
          </w:p>
        </w:tc>
        <w:tc>
          <w:tcPr>
            <w:tcW w:w="4140" w:type="dxa"/>
            <w:vAlign w:val="center"/>
          </w:tcPr>
          <w:p w14:paraId="4D9047AE" w14:textId="77777777" w:rsidR="00F43B96" w:rsidRPr="000774A4" w:rsidRDefault="00F43B96" w:rsidP="00F43B96">
            <w:pPr>
              <w:rPr>
                <w:rFonts w:ascii="Arial" w:hAnsi="Arial" w:cs="Arial"/>
              </w:rPr>
            </w:pPr>
            <w:r w:rsidRPr="000774A4">
              <w:rPr>
                <w:rFonts w:ascii="Arial" w:hAnsi="Arial" w:cs="Arial"/>
              </w:rPr>
              <w:t xml:space="preserve">Замена плоче за дигиталне локале </w:t>
            </w:r>
          </w:p>
          <w:p w14:paraId="331ABDBF" w14:textId="77777777" w:rsidR="00F43B96" w:rsidRPr="000774A4" w:rsidRDefault="00F43B96" w:rsidP="00F43B96">
            <w:pPr>
              <w:rPr>
                <w:rFonts w:ascii="Arial" w:hAnsi="Arial" w:cs="Arial"/>
              </w:rPr>
            </w:pPr>
            <w:r w:rsidRPr="000774A4">
              <w:rPr>
                <w:rFonts w:ascii="Arial" w:hAnsi="Arial" w:cs="Arial"/>
              </w:rPr>
              <w:t>ELU33 ROF1375062/1</w:t>
            </w:r>
          </w:p>
        </w:tc>
        <w:tc>
          <w:tcPr>
            <w:tcW w:w="1701" w:type="dxa"/>
            <w:vAlign w:val="center"/>
          </w:tcPr>
          <w:p w14:paraId="23EE1291" w14:textId="77777777" w:rsidR="00F43B96" w:rsidRPr="000774A4" w:rsidRDefault="00F43B96" w:rsidP="00F43B96">
            <w:pPr>
              <w:rPr>
                <w:rFonts w:ascii="Arial" w:hAnsi="Arial" w:cs="Arial"/>
              </w:rPr>
            </w:pPr>
          </w:p>
        </w:tc>
        <w:tc>
          <w:tcPr>
            <w:tcW w:w="1701" w:type="dxa"/>
            <w:vAlign w:val="center"/>
          </w:tcPr>
          <w:p w14:paraId="7F4B17C5" w14:textId="77777777" w:rsidR="00F43B96" w:rsidRPr="000774A4" w:rsidRDefault="00F43B96" w:rsidP="00F43B96">
            <w:pPr>
              <w:rPr>
                <w:rFonts w:ascii="Arial" w:hAnsi="Arial" w:cs="Arial"/>
              </w:rPr>
            </w:pPr>
          </w:p>
        </w:tc>
        <w:tc>
          <w:tcPr>
            <w:tcW w:w="1559" w:type="dxa"/>
            <w:gridSpan w:val="2"/>
            <w:vAlign w:val="center"/>
          </w:tcPr>
          <w:p w14:paraId="7EDBCB43" w14:textId="77777777" w:rsidR="00F43B96" w:rsidRPr="000774A4" w:rsidRDefault="00F43B96" w:rsidP="00F43B96">
            <w:pPr>
              <w:rPr>
                <w:rFonts w:ascii="Arial" w:hAnsi="Arial" w:cs="Arial"/>
              </w:rPr>
            </w:pPr>
          </w:p>
        </w:tc>
      </w:tr>
      <w:tr w:rsidR="00F43B96" w:rsidRPr="000774A4" w14:paraId="6668585E" w14:textId="77777777" w:rsidTr="00D529C2">
        <w:trPr>
          <w:trHeight w:val="430"/>
        </w:trPr>
        <w:tc>
          <w:tcPr>
            <w:tcW w:w="539" w:type="dxa"/>
            <w:vAlign w:val="center"/>
          </w:tcPr>
          <w:p w14:paraId="3073C201" w14:textId="77777777" w:rsidR="00F43B96" w:rsidRPr="000774A4" w:rsidRDefault="00F43B96" w:rsidP="00F43B96">
            <w:pPr>
              <w:rPr>
                <w:rFonts w:ascii="Arial" w:hAnsi="Arial" w:cs="Arial"/>
              </w:rPr>
            </w:pPr>
            <w:r w:rsidRPr="000774A4">
              <w:rPr>
                <w:rFonts w:ascii="Arial" w:hAnsi="Arial" w:cs="Arial"/>
              </w:rPr>
              <w:t>9.</w:t>
            </w:r>
          </w:p>
        </w:tc>
        <w:tc>
          <w:tcPr>
            <w:tcW w:w="4140" w:type="dxa"/>
            <w:vAlign w:val="center"/>
          </w:tcPr>
          <w:p w14:paraId="63E67D1F" w14:textId="77777777" w:rsidR="00F43B96" w:rsidRPr="000774A4" w:rsidRDefault="00F43B96" w:rsidP="00F43B96">
            <w:pPr>
              <w:rPr>
                <w:rFonts w:ascii="Arial" w:hAnsi="Arial" w:cs="Arial"/>
              </w:rPr>
            </w:pPr>
            <w:r w:rsidRPr="000774A4">
              <w:rPr>
                <w:rFonts w:ascii="Arial" w:hAnsi="Arial" w:cs="Arial"/>
              </w:rPr>
              <w:t xml:space="preserve">Замена вентилаторске јединице за телефонски систем </w:t>
            </w:r>
          </w:p>
          <w:p w14:paraId="1C5B0985" w14:textId="77777777" w:rsidR="00F43B96" w:rsidRPr="000774A4" w:rsidRDefault="00F43B96" w:rsidP="00F43B96">
            <w:pPr>
              <w:rPr>
                <w:rFonts w:ascii="Arial" w:hAnsi="Arial" w:cs="Arial"/>
              </w:rPr>
            </w:pPr>
            <w:r w:rsidRPr="000774A4">
              <w:rPr>
                <w:rFonts w:ascii="Arial" w:hAnsi="Arial" w:cs="Arial"/>
              </w:rPr>
              <w:t>AASTRA MX-ONE TSE</w:t>
            </w:r>
          </w:p>
        </w:tc>
        <w:tc>
          <w:tcPr>
            <w:tcW w:w="1701" w:type="dxa"/>
            <w:vAlign w:val="center"/>
          </w:tcPr>
          <w:p w14:paraId="6B89056F" w14:textId="77777777" w:rsidR="00F43B96" w:rsidRPr="000774A4" w:rsidRDefault="00F43B96" w:rsidP="00F43B96">
            <w:pPr>
              <w:rPr>
                <w:rFonts w:ascii="Arial" w:hAnsi="Arial" w:cs="Arial"/>
              </w:rPr>
            </w:pPr>
          </w:p>
        </w:tc>
        <w:tc>
          <w:tcPr>
            <w:tcW w:w="1701" w:type="dxa"/>
            <w:vAlign w:val="center"/>
          </w:tcPr>
          <w:p w14:paraId="02A27687" w14:textId="77777777" w:rsidR="00F43B96" w:rsidRPr="000774A4" w:rsidRDefault="00F43B96" w:rsidP="00F43B96">
            <w:pPr>
              <w:rPr>
                <w:rFonts w:ascii="Arial" w:hAnsi="Arial" w:cs="Arial"/>
              </w:rPr>
            </w:pPr>
          </w:p>
        </w:tc>
        <w:tc>
          <w:tcPr>
            <w:tcW w:w="1559" w:type="dxa"/>
            <w:gridSpan w:val="2"/>
            <w:vAlign w:val="center"/>
          </w:tcPr>
          <w:p w14:paraId="2DA9CE9E" w14:textId="77777777" w:rsidR="00F43B96" w:rsidRPr="000774A4" w:rsidRDefault="00F43B96" w:rsidP="00F43B96">
            <w:pPr>
              <w:rPr>
                <w:rFonts w:ascii="Arial" w:hAnsi="Arial" w:cs="Arial"/>
              </w:rPr>
            </w:pPr>
          </w:p>
        </w:tc>
      </w:tr>
      <w:tr w:rsidR="00F43B96" w:rsidRPr="000774A4" w14:paraId="16D70563" w14:textId="77777777" w:rsidTr="00D529C2">
        <w:trPr>
          <w:trHeight w:val="539"/>
        </w:trPr>
        <w:tc>
          <w:tcPr>
            <w:tcW w:w="539" w:type="dxa"/>
            <w:vAlign w:val="center"/>
          </w:tcPr>
          <w:p w14:paraId="4C12FE3E" w14:textId="77777777" w:rsidR="00F43B96" w:rsidRPr="000774A4" w:rsidRDefault="00F43B96" w:rsidP="00F43B96">
            <w:pPr>
              <w:rPr>
                <w:rFonts w:ascii="Arial" w:hAnsi="Arial" w:cs="Arial"/>
              </w:rPr>
            </w:pPr>
            <w:r w:rsidRPr="000774A4">
              <w:rPr>
                <w:rFonts w:ascii="Arial" w:hAnsi="Arial" w:cs="Arial"/>
              </w:rPr>
              <w:t>10.</w:t>
            </w:r>
          </w:p>
        </w:tc>
        <w:tc>
          <w:tcPr>
            <w:tcW w:w="4140" w:type="dxa"/>
            <w:vAlign w:val="center"/>
          </w:tcPr>
          <w:p w14:paraId="0FB0602D" w14:textId="77777777" w:rsidR="00F43B96" w:rsidRPr="000774A4" w:rsidRDefault="00F43B96" w:rsidP="00F43B96">
            <w:pPr>
              <w:rPr>
                <w:rFonts w:ascii="Arial" w:hAnsi="Arial" w:cs="Arial"/>
                <w:lang w:val="sr-Cyrl-CS"/>
              </w:rPr>
            </w:pPr>
            <w:r w:rsidRPr="000774A4">
              <w:rPr>
                <w:rFonts w:ascii="Arial" w:hAnsi="Arial" w:cs="Arial"/>
              </w:rPr>
              <w:t>Замена батерија за резервно напајање комплет  4 комада 12V-65Ah</w:t>
            </w:r>
          </w:p>
        </w:tc>
        <w:tc>
          <w:tcPr>
            <w:tcW w:w="1701" w:type="dxa"/>
            <w:vAlign w:val="center"/>
          </w:tcPr>
          <w:p w14:paraId="7C66550B" w14:textId="77777777" w:rsidR="00F43B96" w:rsidRPr="000774A4" w:rsidRDefault="00F43B96" w:rsidP="00F43B96">
            <w:pPr>
              <w:rPr>
                <w:rFonts w:ascii="Arial" w:hAnsi="Arial" w:cs="Arial"/>
              </w:rPr>
            </w:pPr>
          </w:p>
        </w:tc>
        <w:tc>
          <w:tcPr>
            <w:tcW w:w="1701" w:type="dxa"/>
            <w:vAlign w:val="center"/>
          </w:tcPr>
          <w:p w14:paraId="7CD977C3" w14:textId="77777777" w:rsidR="00F43B96" w:rsidRPr="000774A4" w:rsidRDefault="00F43B96" w:rsidP="00F43B96">
            <w:pPr>
              <w:rPr>
                <w:rFonts w:ascii="Arial" w:hAnsi="Arial" w:cs="Arial"/>
              </w:rPr>
            </w:pPr>
          </w:p>
        </w:tc>
        <w:tc>
          <w:tcPr>
            <w:tcW w:w="1559" w:type="dxa"/>
            <w:gridSpan w:val="2"/>
            <w:vAlign w:val="center"/>
          </w:tcPr>
          <w:p w14:paraId="3DD45BEA" w14:textId="77777777" w:rsidR="00F43B96" w:rsidRPr="000774A4" w:rsidRDefault="00F43B96" w:rsidP="00F43B96">
            <w:pPr>
              <w:rPr>
                <w:rFonts w:ascii="Arial" w:hAnsi="Arial" w:cs="Arial"/>
              </w:rPr>
            </w:pPr>
          </w:p>
        </w:tc>
      </w:tr>
      <w:tr w:rsidR="00F43B96" w:rsidRPr="000774A4" w14:paraId="32972A01" w14:textId="77777777" w:rsidTr="00D529C2">
        <w:trPr>
          <w:trHeight w:val="448"/>
        </w:trPr>
        <w:tc>
          <w:tcPr>
            <w:tcW w:w="539" w:type="dxa"/>
            <w:vAlign w:val="center"/>
          </w:tcPr>
          <w:p w14:paraId="51F67796" w14:textId="77777777" w:rsidR="00F43B96" w:rsidRPr="000774A4" w:rsidRDefault="00F43B96" w:rsidP="00F43B96">
            <w:pPr>
              <w:rPr>
                <w:rFonts w:ascii="Arial" w:hAnsi="Arial" w:cs="Arial"/>
              </w:rPr>
            </w:pPr>
            <w:r w:rsidRPr="000774A4">
              <w:rPr>
                <w:rFonts w:ascii="Arial" w:hAnsi="Arial" w:cs="Arial"/>
              </w:rPr>
              <w:t>11.</w:t>
            </w:r>
          </w:p>
        </w:tc>
        <w:tc>
          <w:tcPr>
            <w:tcW w:w="4140" w:type="dxa"/>
            <w:vAlign w:val="center"/>
          </w:tcPr>
          <w:p w14:paraId="7756A069" w14:textId="77777777" w:rsidR="00F43B96" w:rsidRPr="000774A4" w:rsidRDefault="00F43B96" w:rsidP="00F43B96">
            <w:pPr>
              <w:rPr>
                <w:rFonts w:ascii="Arial" w:hAnsi="Arial" w:cs="Arial"/>
                <w:lang w:val="sr-Cyrl-CS"/>
              </w:rPr>
            </w:pPr>
            <w:r w:rsidRPr="000774A4">
              <w:rPr>
                <w:rFonts w:ascii="Arial" w:hAnsi="Arial" w:cs="Arial"/>
              </w:rPr>
              <w:t>Замена дигиталних телефонских апарата Dialog 4223 Professional</w:t>
            </w:r>
          </w:p>
        </w:tc>
        <w:tc>
          <w:tcPr>
            <w:tcW w:w="1701" w:type="dxa"/>
            <w:vAlign w:val="center"/>
          </w:tcPr>
          <w:p w14:paraId="5154E410" w14:textId="77777777" w:rsidR="00F43B96" w:rsidRPr="000774A4" w:rsidRDefault="00F43B96" w:rsidP="00F43B96">
            <w:pPr>
              <w:rPr>
                <w:rFonts w:ascii="Arial" w:hAnsi="Arial" w:cs="Arial"/>
              </w:rPr>
            </w:pPr>
          </w:p>
        </w:tc>
        <w:tc>
          <w:tcPr>
            <w:tcW w:w="1701" w:type="dxa"/>
            <w:vAlign w:val="center"/>
          </w:tcPr>
          <w:p w14:paraId="40BE26D5" w14:textId="77777777" w:rsidR="00F43B96" w:rsidRPr="000774A4" w:rsidRDefault="00F43B96" w:rsidP="00F43B96">
            <w:pPr>
              <w:rPr>
                <w:rFonts w:ascii="Arial" w:hAnsi="Arial" w:cs="Arial"/>
              </w:rPr>
            </w:pPr>
          </w:p>
        </w:tc>
        <w:tc>
          <w:tcPr>
            <w:tcW w:w="1559" w:type="dxa"/>
            <w:gridSpan w:val="2"/>
            <w:vAlign w:val="center"/>
          </w:tcPr>
          <w:p w14:paraId="59E49E3B" w14:textId="77777777" w:rsidR="00F43B96" w:rsidRPr="000774A4" w:rsidRDefault="00F43B96" w:rsidP="00F43B96">
            <w:pPr>
              <w:rPr>
                <w:rFonts w:ascii="Arial" w:hAnsi="Arial" w:cs="Arial"/>
              </w:rPr>
            </w:pPr>
          </w:p>
        </w:tc>
      </w:tr>
      <w:tr w:rsidR="00F43B96" w:rsidRPr="000774A4" w14:paraId="746B24E5" w14:textId="77777777" w:rsidTr="00D529C2">
        <w:trPr>
          <w:trHeight w:val="427"/>
        </w:trPr>
        <w:tc>
          <w:tcPr>
            <w:tcW w:w="539" w:type="dxa"/>
            <w:vAlign w:val="center"/>
          </w:tcPr>
          <w:p w14:paraId="6C3349C5" w14:textId="77777777" w:rsidR="00F43B96" w:rsidRPr="000774A4" w:rsidRDefault="00F43B96" w:rsidP="00F43B96">
            <w:pPr>
              <w:rPr>
                <w:rFonts w:ascii="Arial" w:hAnsi="Arial" w:cs="Arial"/>
              </w:rPr>
            </w:pPr>
            <w:r w:rsidRPr="000774A4">
              <w:rPr>
                <w:rFonts w:ascii="Arial" w:hAnsi="Arial" w:cs="Arial"/>
              </w:rPr>
              <w:t>12.</w:t>
            </w:r>
          </w:p>
        </w:tc>
        <w:tc>
          <w:tcPr>
            <w:tcW w:w="4140" w:type="dxa"/>
            <w:vAlign w:val="center"/>
          </w:tcPr>
          <w:p w14:paraId="06A1E981" w14:textId="77777777" w:rsidR="00F43B96" w:rsidRPr="000774A4" w:rsidRDefault="00F43B96" w:rsidP="00F43B96">
            <w:pPr>
              <w:rPr>
                <w:rFonts w:ascii="Arial" w:hAnsi="Arial" w:cs="Arial"/>
              </w:rPr>
            </w:pPr>
            <w:r w:rsidRPr="000774A4">
              <w:rPr>
                <w:rFonts w:ascii="Arial" w:hAnsi="Arial" w:cs="Arial"/>
              </w:rPr>
              <w:t>Замена операторског телефонског апарата Dialog 4224</w:t>
            </w:r>
          </w:p>
        </w:tc>
        <w:tc>
          <w:tcPr>
            <w:tcW w:w="1701" w:type="dxa"/>
            <w:vAlign w:val="center"/>
          </w:tcPr>
          <w:p w14:paraId="0C87B2BD" w14:textId="77777777" w:rsidR="00F43B96" w:rsidRPr="000774A4" w:rsidRDefault="00F43B96" w:rsidP="00F43B96">
            <w:pPr>
              <w:rPr>
                <w:rFonts w:ascii="Arial" w:hAnsi="Arial" w:cs="Arial"/>
              </w:rPr>
            </w:pPr>
          </w:p>
        </w:tc>
        <w:tc>
          <w:tcPr>
            <w:tcW w:w="1701" w:type="dxa"/>
            <w:vAlign w:val="center"/>
          </w:tcPr>
          <w:p w14:paraId="4CE0AAF7" w14:textId="77777777" w:rsidR="00F43B96" w:rsidRPr="000774A4" w:rsidRDefault="00F43B96" w:rsidP="00F43B96">
            <w:pPr>
              <w:rPr>
                <w:rFonts w:ascii="Arial" w:hAnsi="Arial" w:cs="Arial"/>
              </w:rPr>
            </w:pPr>
          </w:p>
        </w:tc>
        <w:tc>
          <w:tcPr>
            <w:tcW w:w="1559" w:type="dxa"/>
            <w:gridSpan w:val="2"/>
            <w:vAlign w:val="center"/>
          </w:tcPr>
          <w:p w14:paraId="620BA94F" w14:textId="77777777" w:rsidR="00F43B96" w:rsidRPr="000774A4" w:rsidRDefault="00F43B96" w:rsidP="00F43B96">
            <w:pPr>
              <w:rPr>
                <w:rFonts w:ascii="Arial" w:hAnsi="Arial" w:cs="Arial"/>
              </w:rPr>
            </w:pPr>
          </w:p>
        </w:tc>
      </w:tr>
      <w:tr w:rsidR="00F43B96" w:rsidRPr="000774A4" w14:paraId="4AB8F9C1" w14:textId="77777777" w:rsidTr="00D529C2">
        <w:trPr>
          <w:trHeight w:val="522"/>
        </w:trPr>
        <w:tc>
          <w:tcPr>
            <w:tcW w:w="539" w:type="dxa"/>
            <w:vAlign w:val="center"/>
          </w:tcPr>
          <w:p w14:paraId="4D73664B" w14:textId="77777777" w:rsidR="00F43B96" w:rsidRPr="000774A4" w:rsidRDefault="00F43B96" w:rsidP="00F43B96">
            <w:pPr>
              <w:rPr>
                <w:rFonts w:ascii="Arial" w:hAnsi="Arial" w:cs="Arial"/>
              </w:rPr>
            </w:pPr>
            <w:r w:rsidRPr="000774A4">
              <w:rPr>
                <w:rFonts w:ascii="Arial" w:hAnsi="Arial" w:cs="Arial"/>
              </w:rPr>
              <w:t>13.</w:t>
            </w:r>
          </w:p>
        </w:tc>
        <w:tc>
          <w:tcPr>
            <w:tcW w:w="4140" w:type="dxa"/>
            <w:vAlign w:val="center"/>
          </w:tcPr>
          <w:p w14:paraId="5F2823E2"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32 аналогна локална прикључка</w:t>
            </w:r>
          </w:p>
        </w:tc>
        <w:tc>
          <w:tcPr>
            <w:tcW w:w="1701" w:type="dxa"/>
            <w:vAlign w:val="center"/>
          </w:tcPr>
          <w:p w14:paraId="21F590BC" w14:textId="77777777" w:rsidR="00F43B96" w:rsidRPr="000774A4" w:rsidRDefault="00F43B96" w:rsidP="00F43B96">
            <w:pPr>
              <w:rPr>
                <w:rFonts w:ascii="Arial" w:hAnsi="Arial" w:cs="Arial"/>
              </w:rPr>
            </w:pPr>
          </w:p>
        </w:tc>
        <w:tc>
          <w:tcPr>
            <w:tcW w:w="1701" w:type="dxa"/>
            <w:vAlign w:val="center"/>
          </w:tcPr>
          <w:p w14:paraId="64BE4AE5" w14:textId="77777777" w:rsidR="00F43B96" w:rsidRPr="000774A4" w:rsidRDefault="00F43B96" w:rsidP="00F43B96">
            <w:pPr>
              <w:rPr>
                <w:rFonts w:ascii="Arial" w:hAnsi="Arial" w:cs="Arial"/>
              </w:rPr>
            </w:pPr>
          </w:p>
        </w:tc>
        <w:tc>
          <w:tcPr>
            <w:tcW w:w="1559" w:type="dxa"/>
            <w:gridSpan w:val="2"/>
            <w:vAlign w:val="center"/>
          </w:tcPr>
          <w:p w14:paraId="734C21C8" w14:textId="77777777" w:rsidR="00F43B96" w:rsidRPr="000774A4" w:rsidRDefault="00F43B96" w:rsidP="00F43B96">
            <w:pPr>
              <w:rPr>
                <w:rFonts w:ascii="Arial" w:hAnsi="Arial" w:cs="Arial"/>
              </w:rPr>
            </w:pPr>
          </w:p>
        </w:tc>
      </w:tr>
      <w:tr w:rsidR="00F43B96" w:rsidRPr="000774A4" w14:paraId="138F15AC" w14:textId="77777777" w:rsidTr="00D529C2">
        <w:trPr>
          <w:trHeight w:val="522"/>
        </w:trPr>
        <w:tc>
          <w:tcPr>
            <w:tcW w:w="539" w:type="dxa"/>
            <w:vAlign w:val="center"/>
          </w:tcPr>
          <w:p w14:paraId="355243F2" w14:textId="77777777" w:rsidR="00F43B96" w:rsidRPr="0056453B" w:rsidRDefault="00F43B96" w:rsidP="00F43B96">
            <w:pPr>
              <w:rPr>
                <w:rFonts w:ascii="Arial" w:hAnsi="Arial" w:cs="Arial"/>
              </w:rPr>
            </w:pPr>
            <w:r w:rsidRPr="0056453B">
              <w:rPr>
                <w:rFonts w:ascii="Arial" w:hAnsi="Arial" w:cs="Arial"/>
              </w:rPr>
              <w:t>14.</w:t>
            </w:r>
          </w:p>
        </w:tc>
        <w:tc>
          <w:tcPr>
            <w:tcW w:w="4140" w:type="dxa"/>
            <w:vAlign w:val="center"/>
          </w:tcPr>
          <w:p w14:paraId="300564CB" w14:textId="77777777" w:rsidR="00F43B96" w:rsidRPr="0056453B" w:rsidRDefault="00F43B96" w:rsidP="00F43B96">
            <w:pPr>
              <w:rPr>
                <w:rFonts w:ascii="Arial" w:hAnsi="Arial" w:cs="Arial"/>
              </w:rPr>
            </w:pPr>
            <w:r w:rsidRPr="0056453B">
              <w:rPr>
                <w:rFonts w:ascii="Arial" w:hAnsi="Arial" w:cs="Arial"/>
              </w:rPr>
              <w:t>Дефектажа и поправка системске плоче</w:t>
            </w:r>
          </w:p>
        </w:tc>
        <w:tc>
          <w:tcPr>
            <w:tcW w:w="1701" w:type="dxa"/>
            <w:vAlign w:val="center"/>
          </w:tcPr>
          <w:p w14:paraId="59F89D55" w14:textId="23404639" w:rsidR="00F43B96" w:rsidRPr="009714C1" w:rsidRDefault="002759D4" w:rsidP="00F43B96">
            <w:pPr>
              <w:rPr>
                <w:rFonts w:ascii="Arial" w:hAnsi="Arial" w:cs="Arial"/>
                <w:highlight w:val="yellow"/>
              </w:rPr>
            </w:pPr>
            <w:r>
              <w:t>///////////////////</w:t>
            </w:r>
          </w:p>
        </w:tc>
        <w:tc>
          <w:tcPr>
            <w:tcW w:w="1701" w:type="dxa"/>
            <w:vAlign w:val="center"/>
          </w:tcPr>
          <w:p w14:paraId="31B89AB3" w14:textId="77777777" w:rsidR="00F43B96" w:rsidRPr="009714C1" w:rsidRDefault="00F43B96" w:rsidP="00F43B96">
            <w:pPr>
              <w:rPr>
                <w:rFonts w:ascii="Arial" w:hAnsi="Arial" w:cs="Arial"/>
                <w:highlight w:val="yellow"/>
              </w:rPr>
            </w:pPr>
          </w:p>
        </w:tc>
        <w:tc>
          <w:tcPr>
            <w:tcW w:w="1559" w:type="dxa"/>
            <w:gridSpan w:val="2"/>
            <w:vAlign w:val="center"/>
          </w:tcPr>
          <w:p w14:paraId="1213902F" w14:textId="77777777" w:rsidR="00F43B96" w:rsidRPr="009714C1" w:rsidRDefault="00F43B96" w:rsidP="00F43B96">
            <w:pPr>
              <w:rPr>
                <w:rFonts w:ascii="Arial" w:hAnsi="Arial" w:cs="Arial"/>
                <w:highlight w:val="yellow"/>
              </w:rPr>
            </w:pPr>
          </w:p>
        </w:tc>
      </w:tr>
      <w:tr w:rsidR="00F43B96" w:rsidRPr="000774A4" w14:paraId="689252C3" w14:textId="77777777" w:rsidTr="00D529C2">
        <w:trPr>
          <w:trHeight w:val="522"/>
        </w:trPr>
        <w:tc>
          <w:tcPr>
            <w:tcW w:w="539" w:type="dxa"/>
            <w:vAlign w:val="center"/>
          </w:tcPr>
          <w:p w14:paraId="733F1C9B" w14:textId="77777777" w:rsidR="00F43B96" w:rsidRPr="0056453B" w:rsidRDefault="00F43B96" w:rsidP="00F43B96">
            <w:pPr>
              <w:rPr>
                <w:rFonts w:ascii="Arial" w:hAnsi="Arial" w:cs="Arial"/>
              </w:rPr>
            </w:pPr>
            <w:r w:rsidRPr="0056453B">
              <w:rPr>
                <w:rFonts w:ascii="Arial" w:hAnsi="Arial" w:cs="Arial"/>
              </w:rPr>
              <w:t>15.</w:t>
            </w:r>
          </w:p>
        </w:tc>
        <w:tc>
          <w:tcPr>
            <w:tcW w:w="4140" w:type="dxa"/>
            <w:vAlign w:val="center"/>
          </w:tcPr>
          <w:p w14:paraId="57395E31" w14:textId="77777777" w:rsidR="00F43B96" w:rsidRPr="0056453B" w:rsidRDefault="00F43B96" w:rsidP="00F43B96">
            <w:pPr>
              <w:rPr>
                <w:rFonts w:ascii="Arial" w:hAnsi="Arial" w:cs="Arial"/>
              </w:rPr>
            </w:pPr>
            <w:r w:rsidRPr="0056453B">
              <w:rPr>
                <w:rFonts w:ascii="Arial" w:hAnsi="Arial" w:cs="Arial"/>
              </w:rPr>
              <w:t>Дефектажа и поправка периферне плоче</w:t>
            </w:r>
          </w:p>
        </w:tc>
        <w:tc>
          <w:tcPr>
            <w:tcW w:w="1701" w:type="dxa"/>
            <w:vAlign w:val="center"/>
          </w:tcPr>
          <w:p w14:paraId="4EDF6F9E" w14:textId="5401F07C" w:rsidR="00F43B96" w:rsidRPr="009714C1" w:rsidRDefault="002759D4" w:rsidP="00F43B96">
            <w:pPr>
              <w:rPr>
                <w:rFonts w:ascii="Arial" w:hAnsi="Arial" w:cs="Arial"/>
                <w:highlight w:val="yellow"/>
              </w:rPr>
            </w:pPr>
            <w:r>
              <w:t>///////////////////</w:t>
            </w:r>
          </w:p>
        </w:tc>
        <w:tc>
          <w:tcPr>
            <w:tcW w:w="1701" w:type="dxa"/>
            <w:vAlign w:val="center"/>
          </w:tcPr>
          <w:p w14:paraId="6CC9D6DD" w14:textId="77777777" w:rsidR="00F43B96" w:rsidRPr="009714C1" w:rsidRDefault="00F43B96" w:rsidP="00F43B96">
            <w:pPr>
              <w:rPr>
                <w:rFonts w:ascii="Arial" w:hAnsi="Arial" w:cs="Arial"/>
                <w:highlight w:val="yellow"/>
              </w:rPr>
            </w:pPr>
          </w:p>
        </w:tc>
        <w:tc>
          <w:tcPr>
            <w:tcW w:w="1559" w:type="dxa"/>
            <w:gridSpan w:val="2"/>
            <w:vAlign w:val="center"/>
          </w:tcPr>
          <w:p w14:paraId="1644CDA8" w14:textId="77777777" w:rsidR="00F43B96" w:rsidRPr="009714C1" w:rsidRDefault="00F43B96" w:rsidP="00F43B96">
            <w:pPr>
              <w:rPr>
                <w:rFonts w:ascii="Arial" w:hAnsi="Arial" w:cs="Arial"/>
                <w:highlight w:val="yellow"/>
              </w:rPr>
            </w:pPr>
          </w:p>
        </w:tc>
      </w:tr>
      <w:tr w:rsidR="00F43B96" w:rsidRPr="000774A4" w14:paraId="1E18B7EA" w14:textId="77777777" w:rsidTr="00D529C2">
        <w:trPr>
          <w:trHeight w:val="522"/>
        </w:trPr>
        <w:tc>
          <w:tcPr>
            <w:tcW w:w="539" w:type="dxa"/>
            <w:vAlign w:val="center"/>
          </w:tcPr>
          <w:p w14:paraId="507DED89" w14:textId="77777777" w:rsidR="00F43B96" w:rsidRPr="0056453B" w:rsidRDefault="00F43B96" w:rsidP="00F43B96">
            <w:pPr>
              <w:rPr>
                <w:rFonts w:ascii="Arial" w:hAnsi="Arial" w:cs="Arial"/>
              </w:rPr>
            </w:pPr>
            <w:r w:rsidRPr="0056453B">
              <w:rPr>
                <w:rFonts w:ascii="Arial" w:hAnsi="Arial" w:cs="Arial"/>
              </w:rPr>
              <w:t>16.</w:t>
            </w:r>
          </w:p>
        </w:tc>
        <w:tc>
          <w:tcPr>
            <w:tcW w:w="4140" w:type="dxa"/>
            <w:vAlign w:val="center"/>
          </w:tcPr>
          <w:p w14:paraId="0A0E93CA" w14:textId="77777777" w:rsidR="00F43B96" w:rsidRPr="0056453B" w:rsidRDefault="00F43B96" w:rsidP="00F43B96">
            <w:pPr>
              <w:rPr>
                <w:rFonts w:ascii="Arial" w:hAnsi="Arial" w:cs="Arial"/>
              </w:rPr>
            </w:pPr>
            <w:r w:rsidRPr="0056453B">
              <w:rPr>
                <w:rFonts w:ascii="Arial" w:hAnsi="Arial" w:cs="Arial"/>
              </w:rPr>
              <w:t>Дефектажа и поправка системског телефона</w:t>
            </w:r>
          </w:p>
        </w:tc>
        <w:tc>
          <w:tcPr>
            <w:tcW w:w="1701" w:type="dxa"/>
            <w:vAlign w:val="center"/>
          </w:tcPr>
          <w:p w14:paraId="6C4858E3" w14:textId="6DE66F38" w:rsidR="00F43B96" w:rsidRPr="009714C1" w:rsidRDefault="002759D4" w:rsidP="00F43B96">
            <w:pPr>
              <w:rPr>
                <w:rFonts w:ascii="Arial" w:hAnsi="Arial" w:cs="Arial"/>
                <w:highlight w:val="yellow"/>
              </w:rPr>
            </w:pPr>
            <w:r>
              <w:t>///////////////////</w:t>
            </w:r>
          </w:p>
        </w:tc>
        <w:tc>
          <w:tcPr>
            <w:tcW w:w="1701" w:type="dxa"/>
            <w:vAlign w:val="center"/>
          </w:tcPr>
          <w:p w14:paraId="2E86F89F" w14:textId="77777777" w:rsidR="00F43B96" w:rsidRPr="009714C1" w:rsidRDefault="00F43B96" w:rsidP="00F43B96">
            <w:pPr>
              <w:rPr>
                <w:rFonts w:ascii="Arial" w:hAnsi="Arial" w:cs="Arial"/>
                <w:highlight w:val="yellow"/>
              </w:rPr>
            </w:pPr>
          </w:p>
        </w:tc>
        <w:tc>
          <w:tcPr>
            <w:tcW w:w="1559" w:type="dxa"/>
            <w:gridSpan w:val="2"/>
            <w:vAlign w:val="center"/>
          </w:tcPr>
          <w:p w14:paraId="0AFCC4DB" w14:textId="77777777" w:rsidR="00F43B96" w:rsidRPr="009714C1" w:rsidRDefault="00F43B96" w:rsidP="00F43B96">
            <w:pPr>
              <w:rPr>
                <w:rFonts w:ascii="Arial" w:hAnsi="Arial" w:cs="Arial"/>
                <w:highlight w:val="yellow"/>
              </w:rPr>
            </w:pPr>
          </w:p>
        </w:tc>
      </w:tr>
      <w:tr w:rsidR="00F43B96" w:rsidRPr="000774A4" w14:paraId="38537192" w14:textId="77777777" w:rsidTr="00D529C2">
        <w:trPr>
          <w:trHeight w:val="522"/>
        </w:trPr>
        <w:tc>
          <w:tcPr>
            <w:tcW w:w="539" w:type="dxa"/>
            <w:vAlign w:val="center"/>
          </w:tcPr>
          <w:p w14:paraId="355441E2" w14:textId="77777777" w:rsidR="00F43B96" w:rsidRPr="0056453B" w:rsidRDefault="00F43B96" w:rsidP="00F43B96">
            <w:pPr>
              <w:rPr>
                <w:rFonts w:ascii="Arial" w:hAnsi="Arial" w:cs="Arial"/>
              </w:rPr>
            </w:pPr>
            <w:r w:rsidRPr="0056453B">
              <w:rPr>
                <w:rFonts w:ascii="Arial" w:hAnsi="Arial" w:cs="Arial"/>
              </w:rPr>
              <w:t>17.</w:t>
            </w:r>
          </w:p>
        </w:tc>
        <w:tc>
          <w:tcPr>
            <w:tcW w:w="4140" w:type="dxa"/>
            <w:vAlign w:val="center"/>
          </w:tcPr>
          <w:p w14:paraId="7C704594" w14:textId="77777777" w:rsidR="00F43B96" w:rsidRPr="0056453B" w:rsidRDefault="00F43B96" w:rsidP="00F43B96">
            <w:pPr>
              <w:rPr>
                <w:rFonts w:ascii="Arial" w:hAnsi="Arial" w:cs="Arial"/>
              </w:rPr>
            </w:pPr>
            <w:r w:rsidRPr="0056453B">
              <w:rPr>
                <w:rFonts w:ascii="Arial" w:hAnsi="Arial" w:cs="Arial"/>
              </w:rPr>
              <w:t>Дефектажа и поправка операторског телефона</w:t>
            </w:r>
          </w:p>
        </w:tc>
        <w:tc>
          <w:tcPr>
            <w:tcW w:w="1701" w:type="dxa"/>
            <w:vAlign w:val="center"/>
          </w:tcPr>
          <w:p w14:paraId="7A2A2DBB" w14:textId="396C4C81" w:rsidR="00F43B96" w:rsidRPr="009714C1" w:rsidRDefault="002759D4" w:rsidP="00F43B96">
            <w:pPr>
              <w:rPr>
                <w:rFonts w:ascii="Arial" w:hAnsi="Arial" w:cs="Arial"/>
                <w:highlight w:val="yellow"/>
              </w:rPr>
            </w:pPr>
            <w:r>
              <w:t>///////////////////</w:t>
            </w:r>
          </w:p>
        </w:tc>
        <w:tc>
          <w:tcPr>
            <w:tcW w:w="1701" w:type="dxa"/>
            <w:vAlign w:val="center"/>
          </w:tcPr>
          <w:p w14:paraId="3F295F96" w14:textId="77777777" w:rsidR="00F43B96" w:rsidRPr="009714C1" w:rsidRDefault="00F43B96" w:rsidP="00F43B96">
            <w:pPr>
              <w:rPr>
                <w:rFonts w:ascii="Arial" w:hAnsi="Arial" w:cs="Arial"/>
                <w:highlight w:val="yellow"/>
              </w:rPr>
            </w:pPr>
          </w:p>
        </w:tc>
        <w:tc>
          <w:tcPr>
            <w:tcW w:w="1559" w:type="dxa"/>
            <w:gridSpan w:val="2"/>
            <w:vAlign w:val="center"/>
          </w:tcPr>
          <w:p w14:paraId="3144D2B0" w14:textId="77777777" w:rsidR="00F43B96" w:rsidRPr="009714C1" w:rsidRDefault="00F43B96" w:rsidP="00F43B96">
            <w:pPr>
              <w:rPr>
                <w:rFonts w:ascii="Arial" w:hAnsi="Arial" w:cs="Arial"/>
                <w:highlight w:val="yellow"/>
              </w:rPr>
            </w:pPr>
          </w:p>
        </w:tc>
      </w:tr>
      <w:tr w:rsidR="00F43B96" w:rsidRPr="000774A4" w14:paraId="435B915E" w14:textId="77777777" w:rsidTr="00D529C2">
        <w:trPr>
          <w:trHeight w:val="522"/>
        </w:trPr>
        <w:tc>
          <w:tcPr>
            <w:tcW w:w="539" w:type="dxa"/>
            <w:vAlign w:val="center"/>
          </w:tcPr>
          <w:p w14:paraId="7438BA63" w14:textId="77777777" w:rsidR="00F43B96" w:rsidRPr="0056453B" w:rsidRDefault="00F43B96" w:rsidP="00F43B96">
            <w:pPr>
              <w:rPr>
                <w:rFonts w:ascii="Arial" w:hAnsi="Arial" w:cs="Arial"/>
              </w:rPr>
            </w:pPr>
            <w:r w:rsidRPr="0056453B">
              <w:rPr>
                <w:rFonts w:ascii="Arial" w:hAnsi="Arial" w:cs="Arial"/>
              </w:rPr>
              <w:t>18.</w:t>
            </w:r>
          </w:p>
        </w:tc>
        <w:tc>
          <w:tcPr>
            <w:tcW w:w="4140" w:type="dxa"/>
            <w:vAlign w:val="center"/>
          </w:tcPr>
          <w:p w14:paraId="3F536BB0" w14:textId="77777777" w:rsidR="00F43B96" w:rsidRPr="0056453B" w:rsidRDefault="00F43B96" w:rsidP="00F43B96">
            <w:pPr>
              <w:rPr>
                <w:rFonts w:ascii="Arial" w:hAnsi="Arial" w:cs="Arial"/>
              </w:rPr>
            </w:pPr>
            <w:r w:rsidRPr="0056453B">
              <w:rPr>
                <w:rFonts w:ascii="Arial" w:hAnsi="Arial" w:cs="Arial"/>
              </w:rPr>
              <w:t>Дефектажа и отклањање квара на серверу телефонског система</w:t>
            </w:r>
          </w:p>
        </w:tc>
        <w:tc>
          <w:tcPr>
            <w:tcW w:w="1701" w:type="dxa"/>
            <w:vAlign w:val="center"/>
          </w:tcPr>
          <w:p w14:paraId="7E57255C" w14:textId="3BC5AD3D" w:rsidR="00F43B96" w:rsidRPr="009714C1" w:rsidRDefault="002759D4" w:rsidP="00F43B96">
            <w:pPr>
              <w:rPr>
                <w:rFonts w:ascii="Arial" w:hAnsi="Arial" w:cs="Arial"/>
                <w:highlight w:val="yellow"/>
              </w:rPr>
            </w:pPr>
            <w:r>
              <w:t>///////////////////</w:t>
            </w:r>
          </w:p>
        </w:tc>
        <w:tc>
          <w:tcPr>
            <w:tcW w:w="1701" w:type="dxa"/>
            <w:vAlign w:val="center"/>
          </w:tcPr>
          <w:p w14:paraId="7041463C" w14:textId="77777777" w:rsidR="00F43B96" w:rsidRPr="009714C1" w:rsidRDefault="00F43B96" w:rsidP="00F43B96">
            <w:pPr>
              <w:rPr>
                <w:rFonts w:ascii="Arial" w:hAnsi="Arial" w:cs="Arial"/>
                <w:highlight w:val="yellow"/>
              </w:rPr>
            </w:pPr>
          </w:p>
        </w:tc>
        <w:tc>
          <w:tcPr>
            <w:tcW w:w="1559" w:type="dxa"/>
            <w:gridSpan w:val="2"/>
            <w:vAlign w:val="center"/>
          </w:tcPr>
          <w:p w14:paraId="133069E7" w14:textId="77777777" w:rsidR="00F43B96" w:rsidRPr="009714C1" w:rsidRDefault="00F43B96" w:rsidP="00F43B96">
            <w:pPr>
              <w:rPr>
                <w:rFonts w:ascii="Arial" w:hAnsi="Arial" w:cs="Arial"/>
                <w:highlight w:val="yellow"/>
              </w:rPr>
            </w:pPr>
          </w:p>
        </w:tc>
      </w:tr>
      <w:tr w:rsidR="00F43B96" w:rsidRPr="000774A4" w14:paraId="239ADFB7" w14:textId="77777777" w:rsidTr="00D529C2">
        <w:trPr>
          <w:trHeight w:val="522"/>
        </w:trPr>
        <w:tc>
          <w:tcPr>
            <w:tcW w:w="539" w:type="dxa"/>
            <w:vAlign w:val="center"/>
          </w:tcPr>
          <w:p w14:paraId="2AE4A3CF" w14:textId="77777777" w:rsidR="00F43B96" w:rsidRPr="0056453B" w:rsidRDefault="00F43B96" w:rsidP="00F43B96">
            <w:pPr>
              <w:rPr>
                <w:rFonts w:ascii="Arial" w:hAnsi="Arial" w:cs="Arial"/>
              </w:rPr>
            </w:pPr>
            <w:r w:rsidRPr="0056453B">
              <w:rPr>
                <w:rFonts w:ascii="Arial" w:hAnsi="Arial" w:cs="Arial"/>
              </w:rPr>
              <w:t>19.</w:t>
            </w:r>
          </w:p>
        </w:tc>
        <w:tc>
          <w:tcPr>
            <w:tcW w:w="4140" w:type="dxa"/>
            <w:vAlign w:val="center"/>
          </w:tcPr>
          <w:p w14:paraId="206CFBD1" w14:textId="77777777" w:rsidR="00F43B96" w:rsidRPr="0056453B" w:rsidRDefault="00F43B96" w:rsidP="00F43B96">
            <w:pPr>
              <w:rPr>
                <w:rFonts w:ascii="Arial" w:hAnsi="Arial" w:cs="Arial"/>
              </w:rPr>
            </w:pPr>
            <w:r w:rsidRPr="0056453B">
              <w:rPr>
                <w:rFonts w:ascii="Arial" w:hAnsi="Arial" w:cs="Arial"/>
              </w:rPr>
              <w:t>Дефектажа и поправка DC/DC конвертора</w:t>
            </w:r>
          </w:p>
        </w:tc>
        <w:tc>
          <w:tcPr>
            <w:tcW w:w="1701" w:type="dxa"/>
            <w:vAlign w:val="center"/>
          </w:tcPr>
          <w:p w14:paraId="10053C92" w14:textId="7D1E1F8C" w:rsidR="00F43B96" w:rsidRPr="009714C1" w:rsidRDefault="002759D4" w:rsidP="00F43B96">
            <w:pPr>
              <w:rPr>
                <w:rFonts w:ascii="Arial" w:hAnsi="Arial" w:cs="Arial"/>
                <w:highlight w:val="yellow"/>
              </w:rPr>
            </w:pPr>
            <w:r>
              <w:t>///////////////////</w:t>
            </w:r>
          </w:p>
        </w:tc>
        <w:tc>
          <w:tcPr>
            <w:tcW w:w="1701" w:type="dxa"/>
            <w:vAlign w:val="center"/>
          </w:tcPr>
          <w:p w14:paraId="33F176FF" w14:textId="77777777" w:rsidR="00F43B96" w:rsidRPr="009714C1" w:rsidRDefault="00F43B96" w:rsidP="00F43B96">
            <w:pPr>
              <w:rPr>
                <w:rFonts w:ascii="Arial" w:hAnsi="Arial" w:cs="Arial"/>
                <w:highlight w:val="yellow"/>
              </w:rPr>
            </w:pPr>
          </w:p>
        </w:tc>
        <w:tc>
          <w:tcPr>
            <w:tcW w:w="1559" w:type="dxa"/>
            <w:gridSpan w:val="2"/>
            <w:vAlign w:val="center"/>
          </w:tcPr>
          <w:p w14:paraId="516ED2D4" w14:textId="77777777" w:rsidR="00F43B96" w:rsidRPr="009714C1" w:rsidRDefault="00F43B96" w:rsidP="00F43B96">
            <w:pPr>
              <w:rPr>
                <w:rFonts w:ascii="Arial" w:hAnsi="Arial" w:cs="Arial"/>
                <w:highlight w:val="yellow"/>
              </w:rPr>
            </w:pPr>
          </w:p>
        </w:tc>
      </w:tr>
      <w:tr w:rsidR="00F43B96" w:rsidRPr="000774A4" w14:paraId="590922CA" w14:textId="77777777" w:rsidTr="00D529C2">
        <w:trPr>
          <w:trHeight w:val="205"/>
        </w:trPr>
        <w:tc>
          <w:tcPr>
            <w:tcW w:w="539" w:type="dxa"/>
            <w:vAlign w:val="center"/>
          </w:tcPr>
          <w:p w14:paraId="07853B03" w14:textId="77777777" w:rsidR="00F43B96" w:rsidRPr="0056453B" w:rsidRDefault="00F43B96" w:rsidP="00F43B96">
            <w:pPr>
              <w:rPr>
                <w:rFonts w:ascii="Arial" w:hAnsi="Arial" w:cs="Arial"/>
              </w:rPr>
            </w:pPr>
            <w:r w:rsidRPr="0056453B">
              <w:rPr>
                <w:rFonts w:ascii="Arial" w:hAnsi="Arial" w:cs="Arial"/>
              </w:rPr>
              <w:t>20.</w:t>
            </w:r>
          </w:p>
        </w:tc>
        <w:tc>
          <w:tcPr>
            <w:tcW w:w="4140" w:type="dxa"/>
            <w:vAlign w:val="center"/>
          </w:tcPr>
          <w:p w14:paraId="1D35992A" w14:textId="77777777" w:rsidR="00F43B96" w:rsidRPr="0056453B" w:rsidRDefault="00F43B96" w:rsidP="00F43B96">
            <w:pPr>
              <w:rPr>
                <w:rFonts w:ascii="Arial" w:hAnsi="Arial" w:cs="Arial"/>
                <w:lang w:val="sr-Cyrl-RS"/>
              </w:rPr>
            </w:pPr>
            <w:r w:rsidRPr="0056453B">
              <w:rPr>
                <w:rFonts w:ascii="Arial" w:hAnsi="Arial" w:cs="Arial"/>
              </w:rPr>
              <w:t xml:space="preserve">Дефектажа и отклањање квара на телефонским инсталацијама по телефонском прикључку </w:t>
            </w:r>
          </w:p>
        </w:tc>
        <w:tc>
          <w:tcPr>
            <w:tcW w:w="1701" w:type="dxa"/>
            <w:vAlign w:val="center"/>
          </w:tcPr>
          <w:p w14:paraId="2C41A724" w14:textId="3BF2073C" w:rsidR="00F43B96" w:rsidRPr="009714C1" w:rsidRDefault="002759D4" w:rsidP="00F43B96">
            <w:pPr>
              <w:rPr>
                <w:rFonts w:ascii="Arial" w:hAnsi="Arial" w:cs="Arial"/>
                <w:highlight w:val="yellow"/>
              </w:rPr>
            </w:pPr>
            <w:r>
              <w:t>///////////////////</w:t>
            </w:r>
          </w:p>
        </w:tc>
        <w:tc>
          <w:tcPr>
            <w:tcW w:w="1701" w:type="dxa"/>
            <w:vAlign w:val="center"/>
          </w:tcPr>
          <w:p w14:paraId="6DB5E379" w14:textId="77777777" w:rsidR="00F43B96" w:rsidRPr="009714C1" w:rsidRDefault="00F43B96" w:rsidP="00F43B96">
            <w:pPr>
              <w:rPr>
                <w:rFonts w:ascii="Arial" w:hAnsi="Arial" w:cs="Arial"/>
                <w:highlight w:val="yellow"/>
              </w:rPr>
            </w:pPr>
          </w:p>
        </w:tc>
        <w:tc>
          <w:tcPr>
            <w:tcW w:w="1559" w:type="dxa"/>
            <w:gridSpan w:val="2"/>
            <w:vAlign w:val="center"/>
          </w:tcPr>
          <w:p w14:paraId="75E47929" w14:textId="77777777" w:rsidR="00F43B96" w:rsidRPr="009714C1" w:rsidRDefault="00F43B96" w:rsidP="00F43B96">
            <w:pPr>
              <w:rPr>
                <w:rFonts w:ascii="Arial" w:hAnsi="Arial" w:cs="Arial"/>
                <w:highlight w:val="yellow"/>
              </w:rPr>
            </w:pPr>
          </w:p>
        </w:tc>
      </w:tr>
      <w:tr w:rsidR="00F43B96" w:rsidRPr="000774A4" w14:paraId="4B340780" w14:textId="77777777" w:rsidTr="00D529C2">
        <w:trPr>
          <w:trHeight w:val="525"/>
        </w:trPr>
        <w:tc>
          <w:tcPr>
            <w:tcW w:w="8088" w:type="dxa"/>
            <w:gridSpan w:val="5"/>
            <w:vAlign w:val="center"/>
          </w:tcPr>
          <w:p w14:paraId="4E8873D4" w14:textId="77777777" w:rsidR="00F43B96" w:rsidRPr="000774A4" w:rsidRDefault="00F43B96" w:rsidP="00F43B96">
            <w:pPr>
              <w:rPr>
                <w:rFonts w:ascii="Arial" w:hAnsi="Arial" w:cs="Arial"/>
              </w:rPr>
            </w:pPr>
            <w:r w:rsidRPr="000774A4">
              <w:rPr>
                <w:rFonts w:ascii="Arial" w:hAnsi="Arial" w:cs="Arial"/>
              </w:rPr>
              <w:t>УКУПНА УПОРЕДНА ВРЕДНОСТ Табела 2 БЕЗ ПДВ:</w:t>
            </w:r>
          </w:p>
        </w:tc>
        <w:tc>
          <w:tcPr>
            <w:tcW w:w="1552" w:type="dxa"/>
            <w:vAlign w:val="center"/>
          </w:tcPr>
          <w:p w14:paraId="63D05AB0" w14:textId="77777777" w:rsidR="00F43B96" w:rsidRPr="000774A4" w:rsidRDefault="00F43B96" w:rsidP="00F43B96">
            <w:pPr>
              <w:rPr>
                <w:rFonts w:ascii="Arial" w:hAnsi="Arial" w:cs="Arial"/>
              </w:rPr>
            </w:pPr>
          </w:p>
        </w:tc>
      </w:tr>
    </w:tbl>
    <w:p w14:paraId="2610931E" w14:textId="77777777" w:rsidR="00F43B96" w:rsidRPr="000774A4" w:rsidRDefault="00F43B96" w:rsidP="00F43B96">
      <w:pPr>
        <w:rPr>
          <w:rFonts w:cs="Arial"/>
          <w:lang w:val="sr-Cyrl-CS" w:eastAsia="ar-SA"/>
        </w:rPr>
      </w:pPr>
    </w:p>
    <w:p w14:paraId="64E8A2AA" w14:textId="77777777" w:rsidR="00F43B96" w:rsidRDefault="00F43B96" w:rsidP="00F43B96">
      <w:pPr>
        <w:rPr>
          <w:rFonts w:cs="Arial"/>
          <w:lang w:val="sr-Cyrl-CS" w:eastAsia="ar-SA"/>
        </w:rPr>
      </w:pPr>
    </w:p>
    <w:p w14:paraId="4BB53983" w14:textId="77777777" w:rsidR="00D529C2" w:rsidRDefault="00D529C2" w:rsidP="00F43B96">
      <w:pPr>
        <w:rPr>
          <w:rFonts w:cs="Arial"/>
          <w:lang w:val="sr-Cyrl-CS" w:eastAsia="ar-SA"/>
        </w:rPr>
      </w:pPr>
    </w:p>
    <w:p w14:paraId="026C23B2" w14:textId="77777777" w:rsidR="00F43B96" w:rsidRPr="000774A4" w:rsidRDefault="00F43B96" w:rsidP="00F43B96">
      <w:pPr>
        <w:rPr>
          <w:rFonts w:cs="Arial"/>
          <w:lang w:val="sr-Cyrl-CS" w:eastAsia="ar-SA"/>
        </w:rPr>
      </w:pPr>
    </w:p>
    <w:p w14:paraId="09A2139F" w14:textId="77777777" w:rsidR="00F43B96" w:rsidRPr="000774A4" w:rsidRDefault="00F43B96" w:rsidP="00F43B96">
      <w:pPr>
        <w:rPr>
          <w:rFonts w:cs="Arial"/>
        </w:rPr>
      </w:pPr>
      <w:r w:rsidRPr="000774A4">
        <w:rPr>
          <w:rFonts w:cs="Arial"/>
        </w:rPr>
        <w:lastRenderedPageBreak/>
        <w:t xml:space="preserve">Табела 3: </w:t>
      </w:r>
      <w:r w:rsidR="00F91138" w:rsidRPr="001B2598">
        <w:rPr>
          <w:rFonts w:eastAsia="Calibri" w:cs="Arial"/>
          <w:b/>
        </w:rPr>
        <w:t>Телефонска централа у</w:t>
      </w:r>
      <w:r w:rsidR="00F91138">
        <w:rPr>
          <w:rFonts w:eastAsia="Calibri" w:cs="Arial"/>
          <w:b/>
        </w:rPr>
        <w:t xml:space="preserve"> Барошевцу</w:t>
      </w:r>
      <w:r w:rsidR="00F91138" w:rsidRPr="001B2598">
        <w:rPr>
          <w:rFonts w:eastAsia="Calibri" w:cs="Arial"/>
          <w:b/>
        </w:rPr>
        <w:t>, ERICSSON (A</w:t>
      </w:r>
      <w:r w:rsidR="00F91138">
        <w:rPr>
          <w:rFonts w:eastAsia="Calibri" w:cs="Arial"/>
          <w:b/>
        </w:rPr>
        <w:t>A</w:t>
      </w:r>
      <w:r w:rsidR="00F91138" w:rsidRPr="001B2598">
        <w:rPr>
          <w:rFonts w:eastAsia="Calibri" w:cs="Arial"/>
          <w:b/>
        </w:rPr>
        <w:t>STRA) MX-ONE</w:t>
      </w:r>
      <w:r w:rsidR="00777686">
        <w:rPr>
          <w:rFonts w:eastAsia="Calibri" w:cs="Arial"/>
          <w:b/>
        </w:rPr>
        <w:t xml:space="preserve"> TSE</w:t>
      </w:r>
    </w:p>
    <w:p w14:paraId="29D777D5" w14:textId="77777777" w:rsidR="00F43B96" w:rsidRPr="000774A4" w:rsidRDefault="00F43B96" w:rsidP="00F43B96">
      <w:pPr>
        <w:rPr>
          <w:rFonts w:cs="Arial"/>
        </w:rPr>
      </w:pPr>
      <w:r w:rsidRPr="000774A4">
        <w:rPr>
          <w:rFonts w:cs="Arial"/>
        </w:rPr>
        <w:t>Локација: ЈП ЕПС Београд - Огранак РБ Колубара - Организациона целина</w:t>
      </w:r>
    </w:p>
    <w:p w14:paraId="4A1CF246" w14:textId="77777777" w:rsidR="00F43B96" w:rsidRPr="000774A4" w:rsidRDefault="00F43B96" w:rsidP="00F43B96">
      <w:pPr>
        <w:rPr>
          <w:rFonts w:cs="Arial"/>
        </w:rPr>
      </w:pPr>
      <w:r w:rsidRPr="000774A4">
        <w:rPr>
          <w:rFonts w:cs="Arial"/>
        </w:rPr>
        <w:t xml:space="preserve"> „Површински копови“ </w:t>
      </w:r>
    </w:p>
    <w:tbl>
      <w:tblPr>
        <w:tblStyle w:val="TableGrid21"/>
        <w:tblW w:w="9640" w:type="dxa"/>
        <w:tblInd w:w="-289" w:type="dxa"/>
        <w:tblLayout w:type="fixed"/>
        <w:tblLook w:val="0100" w:firstRow="0" w:lastRow="0" w:firstColumn="0" w:lastColumn="1" w:noHBand="0" w:noVBand="0"/>
      </w:tblPr>
      <w:tblGrid>
        <w:gridCol w:w="567"/>
        <w:gridCol w:w="3828"/>
        <w:gridCol w:w="1983"/>
        <w:gridCol w:w="1703"/>
        <w:gridCol w:w="1559"/>
      </w:tblGrid>
      <w:tr w:rsidR="00F43B96" w:rsidRPr="000774A4" w14:paraId="41361938" w14:textId="77777777" w:rsidTr="00473DA2">
        <w:trPr>
          <w:trHeight w:val="914"/>
        </w:trPr>
        <w:tc>
          <w:tcPr>
            <w:tcW w:w="567" w:type="dxa"/>
            <w:vAlign w:val="center"/>
          </w:tcPr>
          <w:p w14:paraId="53873218" w14:textId="77777777" w:rsidR="00F43B96" w:rsidRPr="000774A4" w:rsidRDefault="00F43B96" w:rsidP="00473DA2">
            <w:pPr>
              <w:jc w:val="center"/>
              <w:rPr>
                <w:rFonts w:ascii="Arial" w:hAnsi="Arial" w:cs="Arial"/>
              </w:rPr>
            </w:pPr>
          </w:p>
          <w:p w14:paraId="0499AFF8" w14:textId="77777777" w:rsidR="00F43B96" w:rsidRPr="000774A4" w:rsidRDefault="00F43B96" w:rsidP="00473DA2">
            <w:pPr>
              <w:jc w:val="center"/>
              <w:rPr>
                <w:rFonts w:ascii="Arial" w:hAnsi="Arial" w:cs="Arial"/>
              </w:rPr>
            </w:pPr>
          </w:p>
          <w:p w14:paraId="17006A21" w14:textId="77777777" w:rsidR="00F43B96" w:rsidRPr="000774A4" w:rsidRDefault="00F43B96" w:rsidP="00473DA2">
            <w:pPr>
              <w:jc w:val="center"/>
              <w:rPr>
                <w:rFonts w:ascii="Arial" w:hAnsi="Arial" w:cs="Arial"/>
              </w:rPr>
            </w:pPr>
            <w:r w:rsidRPr="000774A4">
              <w:rPr>
                <w:rFonts w:ascii="Arial" w:hAnsi="Arial" w:cs="Arial"/>
              </w:rPr>
              <w:t>Р.бр.</w:t>
            </w:r>
          </w:p>
        </w:tc>
        <w:tc>
          <w:tcPr>
            <w:tcW w:w="3828" w:type="dxa"/>
            <w:vAlign w:val="center"/>
          </w:tcPr>
          <w:p w14:paraId="05F42DD6" w14:textId="77777777" w:rsidR="00F43B96" w:rsidRPr="000774A4" w:rsidRDefault="00F43B96" w:rsidP="00473DA2">
            <w:pPr>
              <w:jc w:val="center"/>
              <w:rPr>
                <w:rFonts w:ascii="Arial" w:hAnsi="Arial" w:cs="Arial"/>
              </w:rPr>
            </w:pPr>
            <w:r w:rsidRPr="000774A4">
              <w:rPr>
                <w:rFonts w:ascii="Arial" w:hAnsi="Arial" w:cs="Arial"/>
              </w:rPr>
              <w:t>Опис услуге</w:t>
            </w:r>
          </w:p>
        </w:tc>
        <w:tc>
          <w:tcPr>
            <w:tcW w:w="1983" w:type="dxa"/>
            <w:vAlign w:val="center"/>
          </w:tcPr>
          <w:p w14:paraId="038F26EA" w14:textId="77777777" w:rsidR="00F43B96" w:rsidRPr="000774A4" w:rsidRDefault="00F43B96" w:rsidP="00473DA2">
            <w:pPr>
              <w:jc w:val="center"/>
              <w:rPr>
                <w:rFonts w:ascii="Arial" w:hAnsi="Arial" w:cs="Arial"/>
              </w:rPr>
            </w:pPr>
            <w:r w:rsidRPr="000774A4">
              <w:rPr>
                <w:rFonts w:ascii="Arial" w:hAnsi="Arial" w:cs="Arial"/>
              </w:rPr>
              <w:t>Вредност уграђених делова/материјала, без ПДВ-а</w:t>
            </w:r>
          </w:p>
        </w:tc>
        <w:tc>
          <w:tcPr>
            <w:tcW w:w="1703" w:type="dxa"/>
            <w:vAlign w:val="center"/>
          </w:tcPr>
          <w:p w14:paraId="25D48D04" w14:textId="77777777" w:rsidR="00F43B96" w:rsidRPr="000774A4" w:rsidRDefault="00F43B96" w:rsidP="00473DA2">
            <w:pPr>
              <w:jc w:val="center"/>
              <w:rPr>
                <w:rFonts w:ascii="Arial" w:hAnsi="Arial" w:cs="Arial"/>
              </w:rPr>
            </w:pPr>
            <w:r w:rsidRPr="000774A4">
              <w:rPr>
                <w:rFonts w:ascii="Arial" w:hAnsi="Arial" w:cs="Arial"/>
              </w:rPr>
              <w:t>Вредност услуге без ПДВ-а</w:t>
            </w:r>
          </w:p>
        </w:tc>
        <w:tc>
          <w:tcPr>
            <w:tcW w:w="1559" w:type="dxa"/>
            <w:vAlign w:val="center"/>
          </w:tcPr>
          <w:p w14:paraId="66329A28" w14:textId="77777777" w:rsidR="00F43B96" w:rsidRPr="000774A4" w:rsidRDefault="00F43B96" w:rsidP="00473DA2">
            <w:pPr>
              <w:jc w:val="center"/>
              <w:rPr>
                <w:rFonts w:ascii="Arial" w:hAnsi="Arial" w:cs="Arial"/>
              </w:rPr>
            </w:pPr>
            <w:r w:rsidRPr="000774A4">
              <w:rPr>
                <w:rFonts w:ascii="Arial" w:hAnsi="Arial" w:cs="Arial"/>
              </w:rPr>
              <w:t>Укупна цена  без ПДВ-а</w:t>
            </w:r>
          </w:p>
          <w:p w14:paraId="3E50EA37" w14:textId="77777777" w:rsidR="00F43B96" w:rsidRPr="000774A4" w:rsidRDefault="00F43B96" w:rsidP="00473DA2">
            <w:pPr>
              <w:jc w:val="center"/>
              <w:rPr>
                <w:rFonts w:ascii="Arial" w:hAnsi="Arial" w:cs="Arial"/>
              </w:rPr>
            </w:pPr>
          </w:p>
        </w:tc>
      </w:tr>
      <w:tr w:rsidR="00F43B96" w:rsidRPr="000774A4" w14:paraId="688A2C84" w14:textId="77777777" w:rsidTr="000774A4">
        <w:trPr>
          <w:trHeight w:val="225"/>
        </w:trPr>
        <w:tc>
          <w:tcPr>
            <w:tcW w:w="567" w:type="dxa"/>
          </w:tcPr>
          <w:p w14:paraId="53725FFF" w14:textId="77777777" w:rsidR="00F43B96" w:rsidRPr="000774A4" w:rsidRDefault="00F43B96" w:rsidP="00473DA2">
            <w:pPr>
              <w:jc w:val="center"/>
              <w:rPr>
                <w:rFonts w:ascii="Arial" w:hAnsi="Arial" w:cs="Arial"/>
              </w:rPr>
            </w:pPr>
            <w:r w:rsidRPr="000774A4">
              <w:rPr>
                <w:rFonts w:ascii="Arial" w:hAnsi="Arial" w:cs="Arial"/>
              </w:rPr>
              <w:t>1</w:t>
            </w:r>
          </w:p>
        </w:tc>
        <w:tc>
          <w:tcPr>
            <w:tcW w:w="3828" w:type="dxa"/>
          </w:tcPr>
          <w:p w14:paraId="65D98DA1" w14:textId="77777777" w:rsidR="00F43B96" w:rsidRPr="000774A4" w:rsidRDefault="00F43B96" w:rsidP="00473DA2">
            <w:pPr>
              <w:jc w:val="center"/>
              <w:rPr>
                <w:rFonts w:ascii="Arial" w:hAnsi="Arial" w:cs="Arial"/>
              </w:rPr>
            </w:pPr>
            <w:r w:rsidRPr="000774A4">
              <w:rPr>
                <w:rFonts w:ascii="Arial" w:hAnsi="Arial" w:cs="Arial"/>
              </w:rPr>
              <w:t>2</w:t>
            </w:r>
          </w:p>
        </w:tc>
        <w:tc>
          <w:tcPr>
            <w:tcW w:w="1983" w:type="dxa"/>
          </w:tcPr>
          <w:p w14:paraId="661B4B14" w14:textId="77777777" w:rsidR="00F43B96" w:rsidRPr="000774A4" w:rsidRDefault="00F43B96" w:rsidP="00473DA2">
            <w:pPr>
              <w:jc w:val="center"/>
              <w:rPr>
                <w:rFonts w:ascii="Arial" w:hAnsi="Arial" w:cs="Arial"/>
              </w:rPr>
            </w:pPr>
            <w:r w:rsidRPr="000774A4">
              <w:rPr>
                <w:rFonts w:ascii="Arial" w:hAnsi="Arial" w:cs="Arial"/>
              </w:rPr>
              <w:t>3</w:t>
            </w:r>
          </w:p>
        </w:tc>
        <w:tc>
          <w:tcPr>
            <w:tcW w:w="1703" w:type="dxa"/>
          </w:tcPr>
          <w:p w14:paraId="401C2631" w14:textId="77777777" w:rsidR="00F43B96" w:rsidRPr="000774A4" w:rsidRDefault="00F43B96" w:rsidP="00473DA2">
            <w:pPr>
              <w:jc w:val="center"/>
              <w:rPr>
                <w:rFonts w:ascii="Arial" w:hAnsi="Arial" w:cs="Arial"/>
              </w:rPr>
            </w:pPr>
            <w:r w:rsidRPr="000774A4">
              <w:rPr>
                <w:rFonts w:ascii="Arial" w:hAnsi="Arial" w:cs="Arial"/>
              </w:rPr>
              <w:t>4</w:t>
            </w:r>
          </w:p>
        </w:tc>
        <w:tc>
          <w:tcPr>
            <w:tcW w:w="1559" w:type="dxa"/>
          </w:tcPr>
          <w:p w14:paraId="12F1FD2C" w14:textId="77777777" w:rsidR="00F43B96" w:rsidRPr="000774A4" w:rsidRDefault="00F43B96" w:rsidP="00473DA2">
            <w:pPr>
              <w:jc w:val="center"/>
              <w:rPr>
                <w:rFonts w:ascii="Arial" w:hAnsi="Arial" w:cs="Arial"/>
              </w:rPr>
            </w:pPr>
            <w:r w:rsidRPr="000774A4">
              <w:rPr>
                <w:rFonts w:ascii="Arial" w:hAnsi="Arial" w:cs="Arial"/>
              </w:rPr>
              <w:t>5=3+4</w:t>
            </w:r>
          </w:p>
        </w:tc>
      </w:tr>
      <w:tr w:rsidR="00F91138" w:rsidRPr="000774A4" w14:paraId="1FF94B3D" w14:textId="77777777" w:rsidTr="000774A4">
        <w:trPr>
          <w:trHeight w:val="413"/>
        </w:trPr>
        <w:tc>
          <w:tcPr>
            <w:tcW w:w="567" w:type="dxa"/>
          </w:tcPr>
          <w:p w14:paraId="17DAB240" w14:textId="77777777" w:rsidR="00F91138" w:rsidRPr="000774A4" w:rsidRDefault="00F91138" w:rsidP="00F91138">
            <w:pPr>
              <w:rPr>
                <w:rFonts w:ascii="Arial" w:hAnsi="Arial" w:cs="Arial"/>
              </w:rPr>
            </w:pPr>
          </w:p>
          <w:p w14:paraId="3BF5031D" w14:textId="77777777" w:rsidR="00F91138" w:rsidRPr="000774A4" w:rsidRDefault="00F91138" w:rsidP="00F91138">
            <w:pPr>
              <w:rPr>
                <w:rFonts w:ascii="Arial" w:hAnsi="Arial" w:cs="Arial"/>
              </w:rPr>
            </w:pPr>
            <w:r w:rsidRPr="000774A4">
              <w:rPr>
                <w:rFonts w:ascii="Arial" w:hAnsi="Arial" w:cs="Arial"/>
              </w:rPr>
              <w:t>1.</w:t>
            </w:r>
          </w:p>
        </w:tc>
        <w:tc>
          <w:tcPr>
            <w:tcW w:w="3828" w:type="dxa"/>
          </w:tcPr>
          <w:p w14:paraId="41853C69" w14:textId="15A48471" w:rsidR="00F91138" w:rsidRPr="000774A4" w:rsidRDefault="00F91138" w:rsidP="00F91138">
            <w:pPr>
              <w:rPr>
                <w:rFonts w:ascii="Arial" w:hAnsi="Arial" w:cs="Arial"/>
              </w:rPr>
            </w:pPr>
            <w:r w:rsidRPr="00721CD0">
              <w:rPr>
                <w:rFonts w:ascii="Arial" w:eastAsia="Times New Roman" w:hAnsi="Arial" w:cs="Arial"/>
                <w:noProof/>
                <w:lang w:val="sr-Cyrl-CS" w:eastAsia="sr-Latn-CS"/>
              </w:rPr>
              <w:t>Замена исправљачког модула</w:t>
            </w:r>
            <w:r w:rsidR="00672C89">
              <w:rPr>
                <w:rFonts w:ascii="Arial" w:eastAsia="Times New Roman" w:hAnsi="Arial" w:cs="Arial"/>
                <w:noProof/>
                <w:lang w:val="sr-Cyrl-CS" w:eastAsia="sr-Latn-CS"/>
              </w:rPr>
              <w:t xml:space="preserve"> </w:t>
            </w:r>
            <w:r w:rsidRPr="001B2598">
              <w:rPr>
                <w:rFonts w:ascii="Arial" w:eastAsia="Times New Roman" w:hAnsi="Arial" w:cs="Arial"/>
                <w:lang w:val="sr-Latn-CS" w:eastAsia="sr-Latn-CS"/>
              </w:rPr>
              <w:t xml:space="preserve">MITRA E&amp;I Cherockee </w:t>
            </w:r>
            <w:r w:rsidRPr="00721CD0">
              <w:rPr>
                <w:rFonts w:ascii="Arial" w:eastAsia="Times New Roman" w:hAnsi="Arial" w:cs="Arial"/>
                <w:lang w:val="sr-Latn-CS" w:eastAsia="sr-Latn-CS"/>
              </w:rPr>
              <w:t>SP0035/00Z IN 100-250V; 47-63 Hz; 25A Max OUT 54VDC</w:t>
            </w:r>
          </w:p>
        </w:tc>
        <w:tc>
          <w:tcPr>
            <w:tcW w:w="1983" w:type="dxa"/>
          </w:tcPr>
          <w:p w14:paraId="2F6B6FEC" w14:textId="77777777" w:rsidR="00F91138" w:rsidRPr="000774A4" w:rsidRDefault="00F91138" w:rsidP="00F91138">
            <w:pPr>
              <w:rPr>
                <w:rFonts w:ascii="Arial" w:hAnsi="Arial" w:cs="Arial"/>
              </w:rPr>
            </w:pPr>
          </w:p>
        </w:tc>
        <w:tc>
          <w:tcPr>
            <w:tcW w:w="1703" w:type="dxa"/>
          </w:tcPr>
          <w:p w14:paraId="47B17A2A" w14:textId="77777777" w:rsidR="00F91138" w:rsidRPr="000774A4" w:rsidRDefault="00F91138" w:rsidP="00F91138">
            <w:pPr>
              <w:rPr>
                <w:rFonts w:ascii="Arial" w:hAnsi="Arial" w:cs="Arial"/>
              </w:rPr>
            </w:pPr>
          </w:p>
        </w:tc>
        <w:tc>
          <w:tcPr>
            <w:tcW w:w="1559" w:type="dxa"/>
          </w:tcPr>
          <w:p w14:paraId="7EA87765" w14:textId="77777777" w:rsidR="00F91138" w:rsidRPr="000774A4" w:rsidRDefault="00F91138" w:rsidP="00F91138">
            <w:pPr>
              <w:rPr>
                <w:rFonts w:ascii="Arial" w:hAnsi="Arial" w:cs="Arial"/>
              </w:rPr>
            </w:pPr>
          </w:p>
        </w:tc>
      </w:tr>
      <w:tr w:rsidR="00F91138" w:rsidRPr="000774A4" w14:paraId="050DE2F7" w14:textId="77777777" w:rsidTr="00473DA2">
        <w:trPr>
          <w:trHeight w:val="53"/>
        </w:trPr>
        <w:tc>
          <w:tcPr>
            <w:tcW w:w="567" w:type="dxa"/>
          </w:tcPr>
          <w:p w14:paraId="39C82C37" w14:textId="77777777" w:rsidR="00F91138" w:rsidRPr="000774A4" w:rsidRDefault="00F91138" w:rsidP="00F91138">
            <w:pPr>
              <w:rPr>
                <w:rFonts w:ascii="Arial" w:hAnsi="Arial" w:cs="Arial"/>
              </w:rPr>
            </w:pPr>
            <w:r w:rsidRPr="000774A4">
              <w:rPr>
                <w:rFonts w:ascii="Arial" w:hAnsi="Arial" w:cs="Arial"/>
              </w:rPr>
              <w:t>2.</w:t>
            </w:r>
          </w:p>
        </w:tc>
        <w:tc>
          <w:tcPr>
            <w:tcW w:w="3828" w:type="dxa"/>
          </w:tcPr>
          <w:p w14:paraId="4F5517A4" w14:textId="77777777" w:rsidR="00F91138" w:rsidRPr="000774A4" w:rsidRDefault="00F91138" w:rsidP="00F91138">
            <w:pPr>
              <w:ind w:left="-107"/>
              <w:rPr>
                <w:rFonts w:ascii="Arial" w:hAnsi="Arial" w:cs="Arial"/>
                <w:lang w:val="sr-Cyrl-CS"/>
              </w:rPr>
            </w:pPr>
            <w:r w:rsidRPr="00721CD0">
              <w:rPr>
                <w:rFonts w:ascii="Arial" w:eastAsia="Times New Roman" w:hAnsi="Arial" w:cs="Arial"/>
                <w:noProof/>
                <w:lang w:val="sr-Cyrl-CS" w:eastAsia="sr-Latn-CS"/>
              </w:rPr>
              <w:t>Замен</w:t>
            </w:r>
            <w:r w:rsidRPr="00721CD0">
              <w:rPr>
                <w:rFonts w:ascii="Arial" w:eastAsia="Times New Roman" w:hAnsi="Arial" w:cs="Arial"/>
                <w:lang w:val="sr-Cyrl-CS" w:eastAsia="sr-Latn-CS"/>
              </w:rPr>
              <w:t>а</w:t>
            </w:r>
            <w:r w:rsidRPr="00721CD0">
              <w:rPr>
                <w:rFonts w:ascii="Arial" w:eastAsia="Times New Roman" w:hAnsi="Arial" w:cs="Arial"/>
                <w:lang w:val="sr-Latn-CS" w:eastAsia="sr-Latn-CS"/>
              </w:rPr>
              <w:t xml:space="preserve"> Rack kabineta </w:t>
            </w:r>
            <w:r w:rsidRPr="00721CD0">
              <w:rPr>
                <w:rFonts w:ascii="Arial" w:eastAsia="Times New Roman" w:hAnsi="Arial" w:cs="Arial"/>
                <w:lang w:eastAsia="sr-Latn-CS"/>
              </w:rPr>
              <w:t>BFD 761140/1</w:t>
            </w:r>
          </w:p>
        </w:tc>
        <w:tc>
          <w:tcPr>
            <w:tcW w:w="1983" w:type="dxa"/>
          </w:tcPr>
          <w:p w14:paraId="0E78CA5E" w14:textId="77777777" w:rsidR="00F91138" w:rsidRPr="000774A4" w:rsidRDefault="00F91138" w:rsidP="00F91138">
            <w:pPr>
              <w:rPr>
                <w:rFonts w:ascii="Arial" w:hAnsi="Arial" w:cs="Arial"/>
              </w:rPr>
            </w:pPr>
          </w:p>
        </w:tc>
        <w:tc>
          <w:tcPr>
            <w:tcW w:w="1703" w:type="dxa"/>
          </w:tcPr>
          <w:p w14:paraId="4AF83F2E" w14:textId="77777777" w:rsidR="00F91138" w:rsidRPr="000774A4" w:rsidRDefault="00F91138" w:rsidP="00F91138">
            <w:pPr>
              <w:rPr>
                <w:rFonts w:ascii="Arial" w:hAnsi="Arial" w:cs="Arial"/>
              </w:rPr>
            </w:pPr>
          </w:p>
        </w:tc>
        <w:tc>
          <w:tcPr>
            <w:tcW w:w="1559" w:type="dxa"/>
          </w:tcPr>
          <w:p w14:paraId="309CA90B" w14:textId="77777777" w:rsidR="00F91138" w:rsidRPr="000774A4" w:rsidRDefault="00F91138" w:rsidP="00F91138">
            <w:pPr>
              <w:rPr>
                <w:rFonts w:ascii="Arial" w:hAnsi="Arial" w:cs="Arial"/>
              </w:rPr>
            </w:pPr>
          </w:p>
        </w:tc>
      </w:tr>
      <w:tr w:rsidR="00F91138" w:rsidRPr="000774A4" w14:paraId="246DA0F2" w14:textId="77777777" w:rsidTr="000774A4">
        <w:trPr>
          <w:trHeight w:val="382"/>
        </w:trPr>
        <w:tc>
          <w:tcPr>
            <w:tcW w:w="567" w:type="dxa"/>
          </w:tcPr>
          <w:p w14:paraId="00C8DAA7" w14:textId="77777777" w:rsidR="00F91138" w:rsidRPr="000774A4" w:rsidRDefault="00F91138" w:rsidP="00F91138">
            <w:pPr>
              <w:rPr>
                <w:rFonts w:ascii="Arial" w:hAnsi="Arial" w:cs="Arial"/>
              </w:rPr>
            </w:pPr>
          </w:p>
          <w:p w14:paraId="3478DFA2" w14:textId="77777777" w:rsidR="00F91138" w:rsidRPr="000774A4" w:rsidRDefault="00F91138" w:rsidP="00F91138">
            <w:pPr>
              <w:rPr>
                <w:rFonts w:ascii="Arial" w:hAnsi="Arial" w:cs="Arial"/>
              </w:rPr>
            </w:pPr>
            <w:r w:rsidRPr="000774A4">
              <w:rPr>
                <w:rFonts w:ascii="Arial" w:hAnsi="Arial" w:cs="Arial"/>
              </w:rPr>
              <w:t>3.</w:t>
            </w:r>
          </w:p>
        </w:tc>
        <w:tc>
          <w:tcPr>
            <w:tcW w:w="3828" w:type="dxa"/>
          </w:tcPr>
          <w:p w14:paraId="1C280EB7" w14:textId="77777777" w:rsidR="00F91138" w:rsidRPr="000774A4" w:rsidRDefault="00F91138" w:rsidP="00F91138">
            <w:pPr>
              <w:rPr>
                <w:rFonts w:ascii="Arial" w:hAnsi="Arial" w:cs="Arial"/>
              </w:rPr>
            </w:pPr>
            <w:r w:rsidRPr="00721CD0">
              <w:rPr>
                <w:rFonts w:ascii="Arial" w:eastAsia="Times New Roman" w:hAnsi="Arial" w:cs="Arial"/>
                <w:noProof/>
                <w:lang w:val="sr-Cyrl-CS" w:eastAsia="sr-Latn-CS"/>
              </w:rPr>
              <w:t>Замен</w:t>
            </w:r>
            <w:r w:rsidRPr="00721CD0">
              <w:rPr>
                <w:rFonts w:ascii="Arial" w:eastAsia="Times New Roman" w:hAnsi="Arial" w:cs="Arial"/>
                <w:lang w:val="sr-Cyrl-CS" w:eastAsia="sr-Latn-CS"/>
              </w:rPr>
              <w:t>а</w:t>
            </w:r>
            <w:r w:rsidRPr="00721CD0">
              <w:rPr>
                <w:rFonts w:ascii="Arial" w:eastAsia="Times New Roman" w:hAnsi="Arial" w:cs="Arial"/>
                <w:lang w:val="sr-Latn-CS" w:eastAsia="sr-Latn-CS"/>
              </w:rPr>
              <w:t xml:space="preserve"> Modula Fan unit </w:t>
            </w:r>
            <w:r w:rsidRPr="00721CD0">
              <w:rPr>
                <w:rFonts w:ascii="Arial" w:eastAsia="Times New Roman" w:hAnsi="Arial" w:cs="Arial"/>
                <w:lang w:eastAsia="sr-Latn-CS"/>
              </w:rPr>
              <w:t>BFD 50913/1</w:t>
            </w:r>
          </w:p>
        </w:tc>
        <w:tc>
          <w:tcPr>
            <w:tcW w:w="1983" w:type="dxa"/>
          </w:tcPr>
          <w:p w14:paraId="47C93EAF" w14:textId="77777777" w:rsidR="00F91138" w:rsidRPr="000774A4" w:rsidRDefault="00F91138" w:rsidP="00F91138">
            <w:pPr>
              <w:rPr>
                <w:rFonts w:ascii="Arial" w:hAnsi="Arial" w:cs="Arial"/>
              </w:rPr>
            </w:pPr>
          </w:p>
        </w:tc>
        <w:tc>
          <w:tcPr>
            <w:tcW w:w="1703" w:type="dxa"/>
          </w:tcPr>
          <w:p w14:paraId="0E76AA9D" w14:textId="77777777" w:rsidR="00F91138" w:rsidRPr="000774A4" w:rsidRDefault="00F91138" w:rsidP="00F91138">
            <w:pPr>
              <w:rPr>
                <w:rFonts w:ascii="Arial" w:hAnsi="Arial" w:cs="Arial"/>
              </w:rPr>
            </w:pPr>
          </w:p>
        </w:tc>
        <w:tc>
          <w:tcPr>
            <w:tcW w:w="1559" w:type="dxa"/>
          </w:tcPr>
          <w:p w14:paraId="797BFB89" w14:textId="77777777" w:rsidR="00F91138" w:rsidRPr="000774A4" w:rsidRDefault="00F91138" w:rsidP="00F91138">
            <w:pPr>
              <w:rPr>
                <w:rFonts w:ascii="Arial" w:hAnsi="Arial" w:cs="Arial"/>
              </w:rPr>
            </w:pPr>
          </w:p>
        </w:tc>
      </w:tr>
      <w:tr w:rsidR="00F91138" w:rsidRPr="000774A4" w14:paraId="56FB2F98" w14:textId="77777777" w:rsidTr="000774A4">
        <w:trPr>
          <w:trHeight w:val="446"/>
        </w:trPr>
        <w:tc>
          <w:tcPr>
            <w:tcW w:w="567" w:type="dxa"/>
          </w:tcPr>
          <w:p w14:paraId="1CC4263A" w14:textId="77777777" w:rsidR="00F91138" w:rsidRPr="000774A4" w:rsidRDefault="00F91138" w:rsidP="00F91138">
            <w:pPr>
              <w:rPr>
                <w:rFonts w:ascii="Arial" w:hAnsi="Arial" w:cs="Arial"/>
              </w:rPr>
            </w:pPr>
          </w:p>
          <w:p w14:paraId="2BFB4F65" w14:textId="77777777" w:rsidR="00F91138" w:rsidRPr="000774A4" w:rsidRDefault="00F91138" w:rsidP="00F91138">
            <w:pPr>
              <w:rPr>
                <w:rFonts w:ascii="Arial" w:hAnsi="Arial" w:cs="Arial"/>
              </w:rPr>
            </w:pPr>
            <w:r w:rsidRPr="000774A4">
              <w:rPr>
                <w:rFonts w:ascii="Arial" w:hAnsi="Arial" w:cs="Arial"/>
              </w:rPr>
              <w:t>4.</w:t>
            </w:r>
          </w:p>
        </w:tc>
        <w:tc>
          <w:tcPr>
            <w:tcW w:w="3828" w:type="dxa"/>
          </w:tcPr>
          <w:p w14:paraId="6321A4BD" w14:textId="77777777" w:rsidR="00F91138" w:rsidRPr="000774A4" w:rsidRDefault="00F91138" w:rsidP="00F91138">
            <w:pPr>
              <w:rPr>
                <w:rFonts w:ascii="Arial" w:hAnsi="Arial" w:cs="Arial"/>
                <w:lang w:val="sr-Cyrl-CS"/>
              </w:rPr>
            </w:pPr>
            <w:r w:rsidRPr="00721CD0">
              <w:rPr>
                <w:rFonts w:ascii="Arial" w:eastAsia="Times New Roman" w:hAnsi="Arial" w:cs="Arial"/>
                <w:noProof/>
                <w:lang w:val="sr-Cyrl-CS" w:eastAsia="sr-Latn-CS"/>
              </w:rPr>
              <w:t>Замена штампане плоче за конекцију лимова</w:t>
            </w:r>
            <w:r w:rsidRPr="00721CD0">
              <w:rPr>
                <w:rFonts w:ascii="Arial" w:eastAsia="Times New Roman" w:hAnsi="Arial" w:cs="Arial"/>
                <w:lang w:val="sr-Latn-CS" w:eastAsia="sr-Latn-CS"/>
              </w:rPr>
              <w:t>GJUL 4</w:t>
            </w:r>
          </w:p>
        </w:tc>
        <w:tc>
          <w:tcPr>
            <w:tcW w:w="1983" w:type="dxa"/>
          </w:tcPr>
          <w:p w14:paraId="1CB9D8B4" w14:textId="77777777" w:rsidR="00F91138" w:rsidRPr="000774A4" w:rsidRDefault="00F91138" w:rsidP="00F91138">
            <w:pPr>
              <w:rPr>
                <w:rFonts w:ascii="Arial" w:hAnsi="Arial" w:cs="Arial"/>
              </w:rPr>
            </w:pPr>
          </w:p>
        </w:tc>
        <w:tc>
          <w:tcPr>
            <w:tcW w:w="1703" w:type="dxa"/>
          </w:tcPr>
          <w:p w14:paraId="20BB3667" w14:textId="77777777" w:rsidR="00F91138" w:rsidRPr="000774A4" w:rsidRDefault="00F91138" w:rsidP="00F91138">
            <w:pPr>
              <w:rPr>
                <w:rFonts w:ascii="Arial" w:hAnsi="Arial" w:cs="Arial"/>
              </w:rPr>
            </w:pPr>
          </w:p>
        </w:tc>
        <w:tc>
          <w:tcPr>
            <w:tcW w:w="1559" w:type="dxa"/>
          </w:tcPr>
          <w:p w14:paraId="4922CC0F" w14:textId="77777777" w:rsidR="00F91138" w:rsidRPr="000774A4" w:rsidRDefault="00F91138" w:rsidP="00F91138">
            <w:pPr>
              <w:rPr>
                <w:rFonts w:ascii="Arial" w:hAnsi="Arial" w:cs="Arial"/>
              </w:rPr>
            </w:pPr>
          </w:p>
        </w:tc>
      </w:tr>
      <w:tr w:rsidR="00F91138" w:rsidRPr="000774A4" w14:paraId="3EF9C38F" w14:textId="77777777" w:rsidTr="000774A4">
        <w:trPr>
          <w:trHeight w:val="259"/>
        </w:trPr>
        <w:tc>
          <w:tcPr>
            <w:tcW w:w="567" w:type="dxa"/>
          </w:tcPr>
          <w:p w14:paraId="7D5DB361" w14:textId="77777777" w:rsidR="00F91138" w:rsidRPr="000774A4" w:rsidRDefault="00F91138" w:rsidP="00F91138">
            <w:pPr>
              <w:rPr>
                <w:rFonts w:ascii="Arial" w:hAnsi="Arial" w:cs="Arial"/>
              </w:rPr>
            </w:pPr>
          </w:p>
          <w:p w14:paraId="0EB7964A" w14:textId="77777777" w:rsidR="00F91138" w:rsidRPr="000774A4" w:rsidRDefault="00F91138" w:rsidP="00F91138">
            <w:pPr>
              <w:rPr>
                <w:rFonts w:ascii="Arial" w:hAnsi="Arial" w:cs="Arial"/>
              </w:rPr>
            </w:pPr>
            <w:r w:rsidRPr="000774A4">
              <w:rPr>
                <w:rFonts w:ascii="Arial" w:hAnsi="Arial" w:cs="Arial"/>
              </w:rPr>
              <w:t>5.</w:t>
            </w:r>
          </w:p>
        </w:tc>
        <w:tc>
          <w:tcPr>
            <w:tcW w:w="3828" w:type="dxa"/>
          </w:tcPr>
          <w:p w14:paraId="340D46B6" w14:textId="77777777" w:rsidR="00F91138" w:rsidRPr="000774A4" w:rsidRDefault="00F91138" w:rsidP="00F91138">
            <w:pPr>
              <w:rPr>
                <w:rFonts w:ascii="Arial" w:hAnsi="Arial" w:cs="Arial"/>
              </w:rPr>
            </w:pPr>
            <w:r w:rsidRPr="00721CD0">
              <w:rPr>
                <w:rFonts w:ascii="Arial" w:eastAsia="Times New Roman" w:hAnsi="Arial" w:cs="Arial"/>
                <w:noProof/>
                <w:lang w:val="sr-Cyrl-CS" w:eastAsia="sr-Latn-CS"/>
              </w:rPr>
              <w:t>Замена штампане плоче</w:t>
            </w:r>
            <w:r w:rsidRPr="00721CD0">
              <w:rPr>
                <w:rFonts w:ascii="Arial" w:eastAsia="Times New Roman" w:hAnsi="Arial" w:cs="Arial"/>
                <w:lang w:val="sr-Latn-CS" w:eastAsia="sr-Latn-CS"/>
              </w:rPr>
              <w:t>NIU 2</w:t>
            </w:r>
          </w:p>
        </w:tc>
        <w:tc>
          <w:tcPr>
            <w:tcW w:w="1983" w:type="dxa"/>
          </w:tcPr>
          <w:p w14:paraId="7C5E85EF" w14:textId="77777777" w:rsidR="00F91138" w:rsidRPr="000774A4" w:rsidRDefault="00F91138" w:rsidP="00F91138">
            <w:pPr>
              <w:rPr>
                <w:rFonts w:ascii="Arial" w:hAnsi="Arial" w:cs="Arial"/>
              </w:rPr>
            </w:pPr>
          </w:p>
        </w:tc>
        <w:tc>
          <w:tcPr>
            <w:tcW w:w="1703" w:type="dxa"/>
          </w:tcPr>
          <w:p w14:paraId="51452F83" w14:textId="77777777" w:rsidR="00F91138" w:rsidRPr="000774A4" w:rsidRDefault="00F91138" w:rsidP="00F91138">
            <w:pPr>
              <w:rPr>
                <w:rFonts w:ascii="Arial" w:hAnsi="Arial" w:cs="Arial"/>
              </w:rPr>
            </w:pPr>
          </w:p>
        </w:tc>
        <w:tc>
          <w:tcPr>
            <w:tcW w:w="1559" w:type="dxa"/>
          </w:tcPr>
          <w:p w14:paraId="663CA102" w14:textId="77777777" w:rsidR="00F91138" w:rsidRPr="000774A4" w:rsidRDefault="00F91138" w:rsidP="00F91138">
            <w:pPr>
              <w:rPr>
                <w:rFonts w:ascii="Arial" w:hAnsi="Arial" w:cs="Arial"/>
              </w:rPr>
            </w:pPr>
          </w:p>
        </w:tc>
      </w:tr>
      <w:tr w:rsidR="00F91138" w:rsidRPr="000774A4" w14:paraId="790B535B" w14:textId="77777777" w:rsidTr="00473DA2">
        <w:trPr>
          <w:trHeight w:val="223"/>
        </w:trPr>
        <w:tc>
          <w:tcPr>
            <w:tcW w:w="567" w:type="dxa"/>
          </w:tcPr>
          <w:p w14:paraId="0ED02C21" w14:textId="77777777" w:rsidR="00F91138" w:rsidRPr="000774A4" w:rsidRDefault="00F91138" w:rsidP="00F91138">
            <w:pPr>
              <w:rPr>
                <w:rFonts w:ascii="Arial" w:hAnsi="Arial" w:cs="Arial"/>
              </w:rPr>
            </w:pPr>
            <w:r w:rsidRPr="000774A4">
              <w:rPr>
                <w:rFonts w:ascii="Arial" w:hAnsi="Arial" w:cs="Arial"/>
              </w:rPr>
              <w:t>6.</w:t>
            </w:r>
          </w:p>
        </w:tc>
        <w:tc>
          <w:tcPr>
            <w:tcW w:w="3828" w:type="dxa"/>
          </w:tcPr>
          <w:p w14:paraId="6339A608" w14:textId="77777777" w:rsidR="00F91138" w:rsidRPr="000774A4" w:rsidRDefault="00F91138" w:rsidP="00F91138">
            <w:pPr>
              <w:rPr>
                <w:rFonts w:ascii="Arial" w:hAnsi="Arial" w:cs="Arial"/>
                <w:lang w:val="sr-Cyrl-CS"/>
              </w:rPr>
            </w:pPr>
            <w:r w:rsidRPr="00721CD0">
              <w:rPr>
                <w:rFonts w:ascii="Arial" w:eastAsia="Times New Roman" w:hAnsi="Arial" w:cs="Arial"/>
                <w:noProof/>
                <w:lang w:val="sr-Cyrl-CS" w:eastAsia="sr-Latn-CS"/>
              </w:rPr>
              <w:t>Замена штампане плоче</w:t>
            </w:r>
            <w:r w:rsidRPr="00721CD0">
              <w:rPr>
                <w:rFonts w:ascii="Arial" w:eastAsia="Times New Roman" w:hAnsi="Arial" w:cs="Arial"/>
                <w:lang w:val="sr-Latn-CS" w:eastAsia="sr-Latn-CS"/>
              </w:rPr>
              <w:t>IPLU</w:t>
            </w:r>
          </w:p>
        </w:tc>
        <w:tc>
          <w:tcPr>
            <w:tcW w:w="1983" w:type="dxa"/>
          </w:tcPr>
          <w:p w14:paraId="35A37C04" w14:textId="77777777" w:rsidR="00F91138" w:rsidRPr="000774A4" w:rsidRDefault="00F91138" w:rsidP="00F91138">
            <w:pPr>
              <w:rPr>
                <w:rFonts w:ascii="Arial" w:hAnsi="Arial" w:cs="Arial"/>
              </w:rPr>
            </w:pPr>
          </w:p>
        </w:tc>
        <w:tc>
          <w:tcPr>
            <w:tcW w:w="1703" w:type="dxa"/>
          </w:tcPr>
          <w:p w14:paraId="5BD969A3" w14:textId="77777777" w:rsidR="00F91138" w:rsidRPr="000774A4" w:rsidRDefault="00F91138" w:rsidP="00F91138">
            <w:pPr>
              <w:rPr>
                <w:rFonts w:ascii="Arial" w:hAnsi="Arial" w:cs="Arial"/>
              </w:rPr>
            </w:pPr>
          </w:p>
        </w:tc>
        <w:tc>
          <w:tcPr>
            <w:tcW w:w="1559" w:type="dxa"/>
          </w:tcPr>
          <w:p w14:paraId="3EB6774B" w14:textId="77777777" w:rsidR="00F91138" w:rsidRPr="000774A4" w:rsidRDefault="00F91138" w:rsidP="00F91138">
            <w:pPr>
              <w:rPr>
                <w:rFonts w:ascii="Arial" w:hAnsi="Arial" w:cs="Arial"/>
              </w:rPr>
            </w:pPr>
          </w:p>
        </w:tc>
      </w:tr>
      <w:tr w:rsidR="00F91138" w:rsidRPr="000774A4" w14:paraId="09E9DBB4" w14:textId="77777777" w:rsidTr="000774A4">
        <w:trPr>
          <w:trHeight w:val="421"/>
        </w:trPr>
        <w:tc>
          <w:tcPr>
            <w:tcW w:w="567" w:type="dxa"/>
          </w:tcPr>
          <w:p w14:paraId="4289C577" w14:textId="77777777" w:rsidR="00F91138" w:rsidRPr="000774A4" w:rsidRDefault="00F91138" w:rsidP="00F91138">
            <w:pPr>
              <w:rPr>
                <w:rFonts w:ascii="Arial" w:hAnsi="Arial" w:cs="Arial"/>
              </w:rPr>
            </w:pPr>
          </w:p>
          <w:p w14:paraId="3A69465D" w14:textId="77777777" w:rsidR="00F91138" w:rsidRPr="000774A4" w:rsidRDefault="00F91138" w:rsidP="00F91138">
            <w:pPr>
              <w:rPr>
                <w:rFonts w:ascii="Arial" w:hAnsi="Arial" w:cs="Arial"/>
              </w:rPr>
            </w:pPr>
            <w:r w:rsidRPr="000774A4">
              <w:rPr>
                <w:rFonts w:ascii="Arial" w:hAnsi="Arial" w:cs="Arial"/>
              </w:rPr>
              <w:t>7.</w:t>
            </w:r>
          </w:p>
        </w:tc>
        <w:tc>
          <w:tcPr>
            <w:tcW w:w="3828" w:type="dxa"/>
          </w:tcPr>
          <w:p w14:paraId="73BD3958" w14:textId="77777777" w:rsidR="00F91138" w:rsidRPr="000774A4" w:rsidRDefault="00F91138" w:rsidP="00F91138">
            <w:pPr>
              <w:rPr>
                <w:rFonts w:ascii="Arial" w:hAnsi="Arial" w:cs="Arial"/>
                <w:lang w:val="sr-Cyrl-CS"/>
              </w:rPr>
            </w:pPr>
            <w:r w:rsidRPr="00721CD0">
              <w:rPr>
                <w:rFonts w:ascii="Arial" w:eastAsia="Times New Roman" w:hAnsi="Arial" w:cs="Arial"/>
                <w:noProof/>
                <w:lang w:val="sr-Cyrl-CS" w:eastAsia="sr-Latn-CS"/>
              </w:rPr>
              <w:t>Замена штампане плоче за аналогне локале</w:t>
            </w:r>
            <w:r w:rsidRPr="00721CD0">
              <w:rPr>
                <w:rFonts w:ascii="Arial" w:eastAsia="Times New Roman" w:hAnsi="Arial" w:cs="Arial"/>
                <w:lang w:val="sr-Latn-CS" w:eastAsia="sr-Latn-CS"/>
              </w:rPr>
              <w:t>ELU 34</w:t>
            </w:r>
          </w:p>
        </w:tc>
        <w:tc>
          <w:tcPr>
            <w:tcW w:w="1983" w:type="dxa"/>
          </w:tcPr>
          <w:p w14:paraId="3D4DE3D3" w14:textId="77777777" w:rsidR="00F91138" w:rsidRPr="000774A4" w:rsidRDefault="00F91138" w:rsidP="00F91138">
            <w:pPr>
              <w:rPr>
                <w:rFonts w:ascii="Arial" w:hAnsi="Arial" w:cs="Arial"/>
              </w:rPr>
            </w:pPr>
          </w:p>
        </w:tc>
        <w:tc>
          <w:tcPr>
            <w:tcW w:w="1703" w:type="dxa"/>
          </w:tcPr>
          <w:p w14:paraId="7029DD0E" w14:textId="77777777" w:rsidR="00F91138" w:rsidRPr="000774A4" w:rsidRDefault="00F91138" w:rsidP="00F91138">
            <w:pPr>
              <w:rPr>
                <w:rFonts w:ascii="Arial" w:hAnsi="Arial" w:cs="Arial"/>
              </w:rPr>
            </w:pPr>
          </w:p>
        </w:tc>
        <w:tc>
          <w:tcPr>
            <w:tcW w:w="1559" w:type="dxa"/>
          </w:tcPr>
          <w:p w14:paraId="11126643" w14:textId="77777777" w:rsidR="00F91138" w:rsidRPr="000774A4" w:rsidRDefault="00F91138" w:rsidP="00F91138">
            <w:pPr>
              <w:rPr>
                <w:rFonts w:ascii="Arial" w:hAnsi="Arial" w:cs="Arial"/>
              </w:rPr>
            </w:pPr>
          </w:p>
        </w:tc>
      </w:tr>
      <w:tr w:rsidR="00F91138" w:rsidRPr="000774A4" w14:paraId="0E09DAFD" w14:textId="77777777" w:rsidTr="000774A4">
        <w:trPr>
          <w:trHeight w:val="413"/>
        </w:trPr>
        <w:tc>
          <w:tcPr>
            <w:tcW w:w="567" w:type="dxa"/>
          </w:tcPr>
          <w:p w14:paraId="6B9E472E" w14:textId="77777777" w:rsidR="00F91138" w:rsidRPr="000774A4" w:rsidRDefault="00F91138" w:rsidP="00F91138">
            <w:pPr>
              <w:rPr>
                <w:rFonts w:ascii="Arial" w:hAnsi="Arial" w:cs="Arial"/>
              </w:rPr>
            </w:pPr>
          </w:p>
          <w:p w14:paraId="321D91CB" w14:textId="77777777" w:rsidR="00F91138" w:rsidRPr="000774A4" w:rsidRDefault="00F91138" w:rsidP="00F91138">
            <w:pPr>
              <w:rPr>
                <w:rFonts w:ascii="Arial" w:hAnsi="Arial" w:cs="Arial"/>
              </w:rPr>
            </w:pPr>
          </w:p>
          <w:p w14:paraId="336EE9BF" w14:textId="77777777" w:rsidR="00F91138" w:rsidRPr="000774A4" w:rsidRDefault="00F91138" w:rsidP="00F91138">
            <w:pPr>
              <w:rPr>
                <w:rFonts w:ascii="Arial" w:hAnsi="Arial" w:cs="Arial"/>
              </w:rPr>
            </w:pPr>
            <w:r w:rsidRPr="000774A4">
              <w:rPr>
                <w:rFonts w:ascii="Arial" w:hAnsi="Arial" w:cs="Arial"/>
              </w:rPr>
              <w:t>8.</w:t>
            </w:r>
          </w:p>
        </w:tc>
        <w:tc>
          <w:tcPr>
            <w:tcW w:w="3828" w:type="dxa"/>
          </w:tcPr>
          <w:p w14:paraId="410A056D" w14:textId="77777777" w:rsidR="00F91138" w:rsidRPr="000774A4" w:rsidRDefault="00F91138" w:rsidP="00F91138">
            <w:pPr>
              <w:rPr>
                <w:rFonts w:ascii="Arial" w:hAnsi="Arial" w:cs="Arial"/>
                <w:lang w:val="sr-Cyrl-CS"/>
              </w:rPr>
            </w:pPr>
            <w:r w:rsidRPr="00721CD0">
              <w:rPr>
                <w:rFonts w:ascii="Arial" w:eastAsia="Times New Roman" w:hAnsi="Arial" w:cs="Arial"/>
                <w:noProof/>
                <w:lang w:val="sr-Cyrl-CS" w:eastAsia="sr-Latn-CS"/>
              </w:rPr>
              <w:t>Замена штампане плоче за дигиталне локале</w:t>
            </w:r>
            <w:r w:rsidRPr="00721CD0">
              <w:rPr>
                <w:rFonts w:ascii="Arial" w:eastAsia="Times New Roman" w:hAnsi="Arial" w:cs="Arial"/>
                <w:lang w:val="sr-Latn-CS" w:eastAsia="sr-Latn-CS"/>
              </w:rPr>
              <w:t>ELU 33</w:t>
            </w:r>
          </w:p>
        </w:tc>
        <w:tc>
          <w:tcPr>
            <w:tcW w:w="1983" w:type="dxa"/>
          </w:tcPr>
          <w:p w14:paraId="387EF38D" w14:textId="77777777" w:rsidR="00F91138" w:rsidRPr="000774A4" w:rsidRDefault="00F91138" w:rsidP="00F91138">
            <w:pPr>
              <w:rPr>
                <w:rFonts w:ascii="Arial" w:hAnsi="Arial" w:cs="Arial"/>
              </w:rPr>
            </w:pPr>
          </w:p>
        </w:tc>
        <w:tc>
          <w:tcPr>
            <w:tcW w:w="1703" w:type="dxa"/>
          </w:tcPr>
          <w:p w14:paraId="7952309A" w14:textId="77777777" w:rsidR="00F91138" w:rsidRPr="000774A4" w:rsidRDefault="00F91138" w:rsidP="00F91138">
            <w:pPr>
              <w:rPr>
                <w:rFonts w:ascii="Arial" w:hAnsi="Arial" w:cs="Arial"/>
              </w:rPr>
            </w:pPr>
          </w:p>
        </w:tc>
        <w:tc>
          <w:tcPr>
            <w:tcW w:w="1559" w:type="dxa"/>
          </w:tcPr>
          <w:p w14:paraId="611F6F9E" w14:textId="77777777" w:rsidR="00F91138" w:rsidRPr="000774A4" w:rsidRDefault="00F91138" w:rsidP="00F91138">
            <w:pPr>
              <w:rPr>
                <w:rFonts w:ascii="Arial" w:hAnsi="Arial" w:cs="Arial"/>
              </w:rPr>
            </w:pPr>
          </w:p>
        </w:tc>
      </w:tr>
      <w:tr w:rsidR="00F91138" w:rsidRPr="000774A4" w14:paraId="63D308C9" w14:textId="77777777" w:rsidTr="000774A4">
        <w:trPr>
          <w:trHeight w:val="420"/>
        </w:trPr>
        <w:tc>
          <w:tcPr>
            <w:tcW w:w="567" w:type="dxa"/>
          </w:tcPr>
          <w:p w14:paraId="2B22E68A" w14:textId="77777777" w:rsidR="00F91138" w:rsidRPr="000774A4" w:rsidRDefault="00F91138" w:rsidP="00F91138">
            <w:pPr>
              <w:rPr>
                <w:rFonts w:ascii="Arial" w:hAnsi="Arial" w:cs="Arial"/>
              </w:rPr>
            </w:pPr>
          </w:p>
          <w:p w14:paraId="74F312AC" w14:textId="77777777" w:rsidR="00F91138" w:rsidRPr="000774A4" w:rsidRDefault="00F91138" w:rsidP="00F91138">
            <w:pPr>
              <w:rPr>
                <w:rFonts w:ascii="Arial" w:hAnsi="Arial" w:cs="Arial"/>
              </w:rPr>
            </w:pPr>
            <w:r w:rsidRPr="000774A4">
              <w:rPr>
                <w:rFonts w:ascii="Arial" w:hAnsi="Arial" w:cs="Arial"/>
              </w:rPr>
              <w:t>9.</w:t>
            </w:r>
          </w:p>
        </w:tc>
        <w:tc>
          <w:tcPr>
            <w:tcW w:w="3828" w:type="dxa"/>
          </w:tcPr>
          <w:p w14:paraId="2C2048D2" w14:textId="77777777" w:rsidR="00F91138" w:rsidRPr="000774A4" w:rsidRDefault="00F91138" w:rsidP="00F91138">
            <w:pPr>
              <w:rPr>
                <w:rFonts w:ascii="Arial" w:hAnsi="Arial" w:cs="Arial"/>
              </w:rPr>
            </w:pPr>
            <w:r w:rsidRPr="00721CD0">
              <w:rPr>
                <w:rFonts w:ascii="Arial" w:eastAsia="Times New Roman" w:hAnsi="Arial" w:cs="Arial"/>
                <w:noProof/>
                <w:lang w:val="sr-Cyrl-CS" w:eastAsia="sr-Latn-CS"/>
              </w:rPr>
              <w:t>Замена конвертора напона</w:t>
            </w:r>
            <w:r w:rsidRPr="00721CD0">
              <w:rPr>
                <w:rFonts w:ascii="Arial" w:eastAsia="Times New Roman" w:hAnsi="Arial" w:cs="Arial"/>
                <w:lang w:val="sr-Latn-CS" w:eastAsia="sr-Latn-CS"/>
              </w:rPr>
              <w:t>DC/DC</w:t>
            </w:r>
          </w:p>
        </w:tc>
        <w:tc>
          <w:tcPr>
            <w:tcW w:w="1983" w:type="dxa"/>
          </w:tcPr>
          <w:p w14:paraId="6D966F56" w14:textId="77777777" w:rsidR="00F91138" w:rsidRPr="000774A4" w:rsidRDefault="00F91138" w:rsidP="00F91138">
            <w:pPr>
              <w:rPr>
                <w:rFonts w:ascii="Arial" w:hAnsi="Arial" w:cs="Arial"/>
              </w:rPr>
            </w:pPr>
          </w:p>
        </w:tc>
        <w:tc>
          <w:tcPr>
            <w:tcW w:w="1703" w:type="dxa"/>
          </w:tcPr>
          <w:p w14:paraId="3F3A2849" w14:textId="77777777" w:rsidR="00F91138" w:rsidRPr="000774A4" w:rsidRDefault="00F91138" w:rsidP="00F91138">
            <w:pPr>
              <w:rPr>
                <w:rFonts w:ascii="Arial" w:hAnsi="Arial" w:cs="Arial"/>
              </w:rPr>
            </w:pPr>
          </w:p>
        </w:tc>
        <w:tc>
          <w:tcPr>
            <w:tcW w:w="1559" w:type="dxa"/>
          </w:tcPr>
          <w:p w14:paraId="35283DAE" w14:textId="77777777" w:rsidR="00F91138" w:rsidRPr="000774A4" w:rsidRDefault="00F91138" w:rsidP="00F91138">
            <w:pPr>
              <w:rPr>
                <w:rFonts w:ascii="Arial" w:hAnsi="Arial" w:cs="Arial"/>
              </w:rPr>
            </w:pPr>
          </w:p>
        </w:tc>
      </w:tr>
      <w:tr w:rsidR="00F91138" w:rsidRPr="000774A4" w14:paraId="63BB4FF4" w14:textId="77777777" w:rsidTr="000774A4">
        <w:trPr>
          <w:trHeight w:val="411"/>
        </w:trPr>
        <w:tc>
          <w:tcPr>
            <w:tcW w:w="567" w:type="dxa"/>
          </w:tcPr>
          <w:p w14:paraId="3204F949" w14:textId="77777777" w:rsidR="00F91138" w:rsidRPr="000774A4" w:rsidRDefault="00F91138" w:rsidP="00F91138">
            <w:pPr>
              <w:rPr>
                <w:rFonts w:ascii="Arial" w:hAnsi="Arial" w:cs="Arial"/>
              </w:rPr>
            </w:pPr>
          </w:p>
          <w:p w14:paraId="03DC3F70" w14:textId="77777777" w:rsidR="00F91138" w:rsidRPr="000774A4" w:rsidRDefault="00F91138" w:rsidP="00F91138">
            <w:pPr>
              <w:rPr>
                <w:rFonts w:ascii="Arial" w:hAnsi="Arial" w:cs="Arial"/>
              </w:rPr>
            </w:pPr>
            <w:r w:rsidRPr="000774A4">
              <w:rPr>
                <w:rFonts w:ascii="Arial" w:hAnsi="Arial" w:cs="Arial"/>
              </w:rPr>
              <w:t>10.</w:t>
            </w:r>
          </w:p>
        </w:tc>
        <w:tc>
          <w:tcPr>
            <w:tcW w:w="3828" w:type="dxa"/>
          </w:tcPr>
          <w:p w14:paraId="337A5DF7" w14:textId="77777777" w:rsidR="00F91138" w:rsidRPr="000774A4" w:rsidRDefault="00F91138" w:rsidP="00F91138">
            <w:pPr>
              <w:rPr>
                <w:rFonts w:ascii="Arial" w:hAnsi="Arial" w:cs="Arial"/>
                <w:lang w:val="sr-Cyrl-CS"/>
              </w:rPr>
            </w:pPr>
            <w:r w:rsidRPr="00721CD0">
              <w:rPr>
                <w:rFonts w:ascii="Arial" w:eastAsia="Times New Roman" w:hAnsi="Arial" w:cs="Arial"/>
                <w:noProof/>
                <w:lang w:val="sr-Cyrl-CS" w:eastAsia="sr-Latn-CS"/>
              </w:rPr>
              <w:t>Замена сабирниц</w:t>
            </w:r>
            <w:r w:rsidRPr="00721CD0">
              <w:rPr>
                <w:rFonts w:ascii="Arial" w:eastAsia="Times New Roman" w:hAnsi="Arial" w:cs="Arial"/>
                <w:noProof/>
                <w:lang w:eastAsia="sr-Latn-CS"/>
              </w:rPr>
              <w:t>е</w:t>
            </w:r>
            <w:r w:rsidRPr="00721CD0">
              <w:rPr>
                <w:rFonts w:ascii="Arial" w:eastAsia="Times New Roman" w:hAnsi="Arial" w:cs="Arial"/>
                <w:noProof/>
                <w:lang w:val="sr-Cyrl-CS" w:eastAsia="sr-Latn-CS"/>
              </w:rPr>
              <w:t xml:space="preserve"> временских одсечака</w:t>
            </w:r>
            <w:r w:rsidRPr="00721CD0">
              <w:rPr>
                <w:rFonts w:ascii="Arial" w:eastAsia="Times New Roman" w:hAnsi="Arial" w:cs="Arial"/>
                <w:lang w:val="sr-Latn-CS" w:eastAsia="sr-Latn-CS"/>
              </w:rPr>
              <w:t>DSU</w:t>
            </w:r>
          </w:p>
        </w:tc>
        <w:tc>
          <w:tcPr>
            <w:tcW w:w="1983" w:type="dxa"/>
          </w:tcPr>
          <w:p w14:paraId="7873A1FF" w14:textId="77777777" w:rsidR="00F91138" w:rsidRPr="000774A4" w:rsidRDefault="00F91138" w:rsidP="00F91138">
            <w:pPr>
              <w:rPr>
                <w:rFonts w:ascii="Arial" w:hAnsi="Arial" w:cs="Arial"/>
              </w:rPr>
            </w:pPr>
          </w:p>
        </w:tc>
        <w:tc>
          <w:tcPr>
            <w:tcW w:w="1703" w:type="dxa"/>
          </w:tcPr>
          <w:p w14:paraId="071AA89B" w14:textId="77777777" w:rsidR="00F91138" w:rsidRPr="000774A4" w:rsidRDefault="00F91138" w:rsidP="00F91138">
            <w:pPr>
              <w:rPr>
                <w:rFonts w:ascii="Arial" w:hAnsi="Arial" w:cs="Arial"/>
              </w:rPr>
            </w:pPr>
          </w:p>
        </w:tc>
        <w:tc>
          <w:tcPr>
            <w:tcW w:w="1559" w:type="dxa"/>
          </w:tcPr>
          <w:p w14:paraId="24C2E441" w14:textId="77777777" w:rsidR="00F91138" w:rsidRPr="000774A4" w:rsidRDefault="00F91138" w:rsidP="00F91138">
            <w:pPr>
              <w:rPr>
                <w:rFonts w:ascii="Arial" w:hAnsi="Arial" w:cs="Arial"/>
              </w:rPr>
            </w:pPr>
          </w:p>
        </w:tc>
      </w:tr>
      <w:tr w:rsidR="00F91138" w:rsidRPr="000774A4" w14:paraId="1102C304" w14:textId="77777777" w:rsidTr="000774A4">
        <w:trPr>
          <w:trHeight w:val="417"/>
        </w:trPr>
        <w:tc>
          <w:tcPr>
            <w:tcW w:w="567" w:type="dxa"/>
          </w:tcPr>
          <w:p w14:paraId="23F72247" w14:textId="77777777" w:rsidR="00F91138" w:rsidRPr="000774A4" w:rsidRDefault="00F91138" w:rsidP="00F91138">
            <w:pPr>
              <w:rPr>
                <w:rFonts w:ascii="Arial" w:hAnsi="Arial" w:cs="Arial"/>
              </w:rPr>
            </w:pPr>
          </w:p>
          <w:p w14:paraId="5AEAC114" w14:textId="77777777" w:rsidR="00F91138" w:rsidRPr="000774A4" w:rsidRDefault="00F91138" w:rsidP="00F91138">
            <w:pPr>
              <w:rPr>
                <w:rFonts w:ascii="Arial" w:hAnsi="Arial" w:cs="Arial"/>
              </w:rPr>
            </w:pPr>
            <w:r w:rsidRPr="000774A4">
              <w:rPr>
                <w:rFonts w:ascii="Arial" w:hAnsi="Arial" w:cs="Arial"/>
              </w:rPr>
              <w:t>11.</w:t>
            </w:r>
          </w:p>
        </w:tc>
        <w:tc>
          <w:tcPr>
            <w:tcW w:w="3828" w:type="dxa"/>
          </w:tcPr>
          <w:p w14:paraId="7AFDFA72" w14:textId="77777777" w:rsidR="00F91138" w:rsidRPr="000774A4" w:rsidRDefault="00F91138" w:rsidP="00F91138">
            <w:pPr>
              <w:rPr>
                <w:rFonts w:ascii="Arial" w:hAnsi="Arial" w:cs="Arial"/>
                <w:lang w:val="sr-Cyrl-CS"/>
              </w:rPr>
            </w:pPr>
            <w:r w:rsidRPr="00721CD0">
              <w:rPr>
                <w:rFonts w:ascii="Arial" w:eastAsia="Times New Roman" w:hAnsi="Arial" w:cs="Arial"/>
                <w:noProof/>
                <w:lang w:val="sr-Cyrl-CS" w:eastAsia="sr-Latn-CS"/>
              </w:rPr>
              <w:t>Замена штампане плоче комутационог поља</w:t>
            </w:r>
            <w:r w:rsidRPr="00721CD0">
              <w:rPr>
                <w:rFonts w:ascii="Arial" w:eastAsia="Times New Roman" w:hAnsi="Arial" w:cs="Arial"/>
                <w:lang w:val="sr-Latn-CS" w:eastAsia="sr-Latn-CS"/>
              </w:rPr>
              <w:t>LSU</w:t>
            </w:r>
          </w:p>
        </w:tc>
        <w:tc>
          <w:tcPr>
            <w:tcW w:w="1983" w:type="dxa"/>
          </w:tcPr>
          <w:p w14:paraId="7C7DF3FA" w14:textId="77777777" w:rsidR="00F91138" w:rsidRPr="000774A4" w:rsidRDefault="00F91138" w:rsidP="00F91138">
            <w:pPr>
              <w:rPr>
                <w:rFonts w:ascii="Arial" w:hAnsi="Arial" w:cs="Arial"/>
              </w:rPr>
            </w:pPr>
          </w:p>
        </w:tc>
        <w:tc>
          <w:tcPr>
            <w:tcW w:w="1703" w:type="dxa"/>
          </w:tcPr>
          <w:p w14:paraId="0705B4BC" w14:textId="77777777" w:rsidR="00F91138" w:rsidRPr="000774A4" w:rsidRDefault="00F91138" w:rsidP="00F91138">
            <w:pPr>
              <w:rPr>
                <w:rFonts w:ascii="Arial" w:hAnsi="Arial" w:cs="Arial"/>
              </w:rPr>
            </w:pPr>
          </w:p>
        </w:tc>
        <w:tc>
          <w:tcPr>
            <w:tcW w:w="1559" w:type="dxa"/>
          </w:tcPr>
          <w:p w14:paraId="00F34DF8" w14:textId="77777777" w:rsidR="00F91138" w:rsidRPr="000774A4" w:rsidRDefault="00F91138" w:rsidP="00F91138">
            <w:pPr>
              <w:rPr>
                <w:rFonts w:ascii="Arial" w:hAnsi="Arial" w:cs="Arial"/>
              </w:rPr>
            </w:pPr>
          </w:p>
        </w:tc>
      </w:tr>
      <w:tr w:rsidR="00F91138" w:rsidRPr="000774A4" w14:paraId="29B70C47" w14:textId="77777777" w:rsidTr="000774A4">
        <w:trPr>
          <w:trHeight w:val="410"/>
        </w:trPr>
        <w:tc>
          <w:tcPr>
            <w:tcW w:w="567" w:type="dxa"/>
          </w:tcPr>
          <w:p w14:paraId="32003278" w14:textId="77777777" w:rsidR="00F91138" w:rsidRPr="000774A4" w:rsidRDefault="00F91138" w:rsidP="00F91138">
            <w:pPr>
              <w:rPr>
                <w:rFonts w:ascii="Arial" w:hAnsi="Arial" w:cs="Arial"/>
              </w:rPr>
            </w:pPr>
            <w:r w:rsidRPr="000774A4">
              <w:rPr>
                <w:rFonts w:ascii="Arial" w:hAnsi="Arial" w:cs="Arial"/>
              </w:rPr>
              <w:t>12.</w:t>
            </w:r>
          </w:p>
        </w:tc>
        <w:tc>
          <w:tcPr>
            <w:tcW w:w="3828" w:type="dxa"/>
          </w:tcPr>
          <w:p w14:paraId="4C9CE58B" w14:textId="77777777" w:rsidR="00F91138" w:rsidRPr="000774A4" w:rsidRDefault="00F91138" w:rsidP="00F91138">
            <w:pPr>
              <w:rPr>
                <w:rFonts w:ascii="Arial" w:hAnsi="Arial" w:cs="Arial"/>
              </w:rPr>
            </w:pPr>
            <w:r w:rsidRPr="00721CD0">
              <w:rPr>
                <w:rFonts w:ascii="Arial" w:eastAsia="Times New Roman" w:hAnsi="Arial" w:cs="Arial"/>
                <w:noProof/>
                <w:lang w:val="sr-Cyrl-CS" w:eastAsia="sr-Latn-CS"/>
              </w:rPr>
              <w:t>Замена штампане плоче генератор</w:t>
            </w:r>
            <w:r w:rsidRPr="00721CD0">
              <w:rPr>
                <w:rFonts w:ascii="Arial" w:eastAsia="Times New Roman" w:hAnsi="Arial" w:cs="Arial"/>
                <w:noProof/>
                <w:lang w:eastAsia="sr-Latn-CS"/>
              </w:rPr>
              <w:t>а</w:t>
            </w:r>
            <w:r w:rsidRPr="00721CD0">
              <w:rPr>
                <w:rFonts w:ascii="Arial" w:eastAsia="Times New Roman" w:hAnsi="Arial" w:cs="Arial"/>
                <w:noProof/>
                <w:lang w:val="sr-Cyrl-CS" w:eastAsia="sr-Latn-CS"/>
              </w:rPr>
              <w:t xml:space="preserve"> тонова</w:t>
            </w:r>
            <w:r w:rsidRPr="00721CD0">
              <w:rPr>
                <w:rFonts w:ascii="Arial" w:eastAsia="Times New Roman" w:hAnsi="Arial" w:cs="Arial"/>
                <w:lang w:val="sr-Latn-CS" w:eastAsia="sr-Latn-CS"/>
              </w:rPr>
              <w:t>TMU/12</w:t>
            </w:r>
          </w:p>
        </w:tc>
        <w:tc>
          <w:tcPr>
            <w:tcW w:w="1983" w:type="dxa"/>
          </w:tcPr>
          <w:p w14:paraId="3A1EF3AE" w14:textId="77777777" w:rsidR="00F91138" w:rsidRPr="000774A4" w:rsidRDefault="00F91138" w:rsidP="00F91138">
            <w:pPr>
              <w:rPr>
                <w:rFonts w:ascii="Arial" w:hAnsi="Arial" w:cs="Arial"/>
              </w:rPr>
            </w:pPr>
          </w:p>
        </w:tc>
        <w:tc>
          <w:tcPr>
            <w:tcW w:w="1703" w:type="dxa"/>
          </w:tcPr>
          <w:p w14:paraId="507724D7" w14:textId="77777777" w:rsidR="00F91138" w:rsidRPr="000774A4" w:rsidRDefault="00F91138" w:rsidP="00F91138">
            <w:pPr>
              <w:rPr>
                <w:rFonts w:ascii="Arial" w:hAnsi="Arial" w:cs="Arial"/>
              </w:rPr>
            </w:pPr>
          </w:p>
        </w:tc>
        <w:tc>
          <w:tcPr>
            <w:tcW w:w="1559" w:type="dxa"/>
          </w:tcPr>
          <w:p w14:paraId="05CD22A7" w14:textId="77777777" w:rsidR="00F91138" w:rsidRPr="000774A4" w:rsidRDefault="00F91138" w:rsidP="00F91138">
            <w:pPr>
              <w:rPr>
                <w:rFonts w:ascii="Arial" w:hAnsi="Arial" w:cs="Arial"/>
              </w:rPr>
            </w:pPr>
          </w:p>
        </w:tc>
      </w:tr>
      <w:tr w:rsidR="00F91138" w:rsidRPr="000774A4" w14:paraId="76C83FA3" w14:textId="77777777" w:rsidTr="000774A4">
        <w:trPr>
          <w:trHeight w:val="415"/>
        </w:trPr>
        <w:tc>
          <w:tcPr>
            <w:tcW w:w="567" w:type="dxa"/>
          </w:tcPr>
          <w:p w14:paraId="6E5ECEB1" w14:textId="77777777" w:rsidR="00F91138" w:rsidRPr="000774A4" w:rsidRDefault="00F91138" w:rsidP="00F91138">
            <w:pPr>
              <w:rPr>
                <w:rFonts w:ascii="Arial" w:hAnsi="Arial" w:cs="Arial"/>
              </w:rPr>
            </w:pPr>
            <w:r w:rsidRPr="000774A4">
              <w:rPr>
                <w:rFonts w:ascii="Arial" w:hAnsi="Arial" w:cs="Arial"/>
              </w:rPr>
              <w:t>13.</w:t>
            </w:r>
          </w:p>
        </w:tc>
        <w:tc>
          <w:tcPr>
            <w:tcW w:w="3828" w:type="dxa"/>
          </w:tcPr>
          <w:p w14:paraId="462C4068" w14:textId="77777777" w:rsidR="00F91138" w:rsidRPr="000774A4" w:rsidRDefault="00F91138" w:rsidP="00F91138">
            <w:pPr>
              <w:rPr>
                <w:rFonts w:ascii="Arial" w:hAnsi="Arial" w:cs="Arial"/>
                <w:lang w:val="sr-Cyrl-CS"/>
              </w:rPr>
            </w:pPr>
            <w:r w:rsidRPr="00721CD0">
              <w:rPr>
                <w:rFonts w:ascii="Arial" w:eastAsia="Times New Roman" w:hAnsi="Arial" w:cs="Arial"/>
                <w:noProof/>
                <w:lang w:val="sr-Cyrl-CS" w:eastAsia="sr-Latn-CS"/>
              </w:rPr>
              <w:t xml:space="preserve">Замена штампане плоче </w:t>
            </w:r>
            <w:r w:rsidRPr="00721CD0">
              <w:rPr>
                <w:rFonts w:ascii="Arial" w:eastAsia="Times New Roman" w:hAnsi="Arial" w:cs="Arial"/>
                <w:noProof/>
                <w:lang w:eastAsia="sr-Latn-CS"/>
              </w:rPr>
              <w:t xml:space="preserve">за дигиталтне преноснике </w:t>
            </w:r>
            <w:r w:rsidRPr="00721CD0">
              <w:rPr>
                <w:rFonts w:ascii="Arial" w:eastAsia="Times New Roman" w:hAnsi="Arial" w:cs="Arial"/>
                <w:lang w:val="sr-Latn-CS" w:eastAsia="sr-Latn-CS"/>
              </w:rPr>
              <w:t>TLU 76</w:t>
            </w:r>
          </w:p>
        </w:tc>
        <w:tc>
          <w:tcPr>
            <w:tcW w:w="1983" w:type="dxa"/>
          </w:tcPr>
          <w:p w14:paraId="2AAFA309" w14:textId="77777777" w:rsidR="00F91138" w:rsidRPr="000774A4" w:rsidRDefault="00F91138" w:rsidP="00F91138">
            <w:pPr>
              <w:rPr>
                <w:rFonts w:ascii="Arial" w:hAnsi="Arial" w:cs="Arial"/>
              </w:rPr>
            </w:pPr>
          </w:p>
        </w:tc>
        <w:tc>
          <w:tcPr>
            <w:tcW w:w="1703" w:type="dxa"/>
          </w:tcPr>
          <w:p w14:paraId="2F0E4E29" w14:textId="77777777" w:rsidR="00F91138" w:rsidRPr="000774A4" w:rsidRDefault="00F91138" w:rsidP="00F91138">
            <w:pPr>
              <w:rPr>
                <w:rFonts w:ascii="Arial" w:hAnsi="Arial" w:cs="Arial"/>
              </w:rPr>
            </w:pPr>
          </w:p>
        </w:tc>
        <w:tc>
          <w:tcPr>
            <w:tcW w:w="1559" w:type="dxa"/>
          </w:tcPr>
          <w:p w14:paraId="52D95615" w14:textId="77777777" w:rsidR="00F91138" w:rsidRPr="000774A4" w:rsidRDefault="00F91138" w:rsidP="00F91138">
            <w:pPr>
              <w:rPr>
                <w:rFonts w:ascii="Arial" w:hAnsi="Arial" w:cs="Arial"/>
              </w:rPr>
            </w:pPr>
          </w:p>
        </w:tc>
      </w:tr>
      <w:tr w:rsidR="00F91138" w:rsidRPr="000774A4" w14:paraId="01F17505" w14:textId="77777777" w:rsidTr="000774A4">
        <w:trPr>
          <w:trHeight w:val="231"/>
        </w:trPr>
        <w:tc>
          <w:tcPr>
            <w:tcW w:w="567" w:type="dxa"/>
          </w:tcPr>
          <w:p w14:paraId="7B3E5283" w14:textId="77777777" w:rsidR="00F91138" w:rsidRPr="000774A4" w:rsidRDefault="00F91138" w:rsidP="00F91138">
            <w:pPr>
              <w:rPr>
                <w:rFonts w:ascii="Arial" w:hAnsi="Arial" w:cs="Arial"/>
              </w:rPr>
            </w:pPr>
            <w:r w:rsidRPr="000774A4">
              <w:rPr>
                <w:rFonts w:ascii="Arial" w:hAnsi="Arial" w:cs="Arial"/>
              </w:rPr>
              <w:t>14.</w:t>
            </w:r>
          </w:p>
        </w:tc>
        <w:tc>
          <w:tcPr>
            <w:tcW w:w="3828" w:type="dxa"/>
          </w:tcPr>
          <w:p w14:paraId="20F06700" w14:textId="77777777" w:rsidR="00F91138" w:rsidRPr="000774A4" w:rsidRDefault="00F91138" w:rsidP="00F91138">
            <w:pPr>
              <w:rPr>
                <w:rFonts w:ascii="Arial" w:hAnsi="Arial" w:cs="Arial"/>
              </w:rPr>
            </w:pPr>
            <w:r w:rsidRPr="00721CD0">
              <w:rPr>
                <w:rFonts w:ascii="Arial" w:eastAsia="Times New Roman" w:hAnsi="Arial" w:cs="Arial"/>
                <w:noProof/>
                <w:lang w:val="sr-Cyrl-CS" w:eastAsia="sr-Latn-CS"/>
              </w:rPr>
              <w:t>Замена процесорске плоче</w:t>
            </w:r>
            <w:r w:rsidRPr="00721CD0">
              <w:rPr>
                <w:rFonts w:ascii="Arial" w:eastAsia="Times New Roman" w:hAnsi="Arial" w:cs="Arial"/>
                <w:lang w:val="sr-Latn-CS" w:eastAsia="sr-Latn-CS"/>
              </w:rPr>
              <w:t>LPU 5</w:t>
            </w:r>
          </w:p>
        </w:tc>
        <w:tc>
          <w:tcPr>
            <w:tcW w:w="1983" w:type="dxa"/>
          </w:tcPr>
          <w:p w14:paraId="41AC24C5" w14:textId="77777777" w:rsidR="00F91138" w:rsidRPr="000774A4" w:rsidRDefault="00F91138" w:rsidP="00F91138">
            <w:pPr>
              <w:rPr>
                <w:rFonts w:ascii="Arial" w:hAnsi="Arial" w:cs="Arial"/>
              </w:rPr>
            </w:pPr>
          </w:p>
        </w:tc>
        <w:tc>
          <w:tcPr>
            <w:tcW w:w="1703" w:type="dxa"/>
          </w:tcPr>
          <w:p w14:paraId="040B7522" w14:textId="77777777" w:rsidR="00F91138" w:rsidRPr="000774A4" w:rsidRDefault="00F91138" w:rsidP="00F91138">
            <w:pPr>
              <w:rPr>
                <w:rFonts w:ascii="Arial" w:hAnsi="Arial" w:cs="Arial"/>
              </w:rPr>
            </w:pPr>
          </w:p>
        </w:tc>
        <w:tc>
          <w:tcPr>
            <w:tcW w:w="1559" w:type="dxa"/>
          </w:tcPr>
          <w:p w14:paraId="46994B7B" w14:textId="77777777" w:rsidR="00F91138" w:rsidRPr="000774A4" w:rsidRDefault="00F91138" w:rsidP="00F91138">
            <w:pPr>
              <w:rPr>
                <w:rFonts w:ascii="Arial" w:hAnsi="Arial" w:cs="Arial"/>
              </w:rPr>
            </w:pPr>
          </w:p>
        </w:tc>
      </w:tr>
      <w:tr w:rsidR="00F91138" w:rsidRPr="000774A4" w14:paraId="021564BB" w14:textId="77777777" w:rsidTr="000774A4">
        <w:trPr>
          <w:trHeight w:val="287"/>
        </w:trPr>
        <w:tc>
          <w:tcPr>
            <w:tcW w:w="567" w:type="dxa"/>
          </w:tcPr>
          <w:p w14:paraId="2722F14C" w14:textId="77777777" w:rsidR="00F91138" w:rsidRPr="000774A4" w:rsidRDefault="00F91138" w:rsidP="00F91138">
            <w:pPr>
              <w:rPr>
                <w:rFonts w:ascii="Arial" w:hAnsi="Arial" w:cs="Arial"/>
              </w:rPr>
            </w:pPr>
            <w:r w:rsidRPr="000774A4">
              <w:rPr>
                <w:rFonts w:ascii="Arial" w:hAnsi="Arial" w:cs="Arial"/>
              </w:rPr>
              <w:t>15.</w:t>
            </w:r>
          </w:p>
        </w:tc>
        <w:tc>
          <w:tcPr>
            <w:tcW w:w="3828" w:type="dxa"/>
          </w:tcPr>
          <w:p w14:paraId="028FB819" w14:textId="77777777" w:rsidR="00F91138" w:rsidRPr="000774A4" w:rsidRDefault="00F91138" w:rsidP="00F91138">
            <w:pPr>
              <w:rPr>
                <w:rFonts w:ascii="Arial" w:hAnsi="Arial" w:cs="Arial"/>
                <w:lang w:val="sr-Cyrl-CS"/>
              </w:rPr>
            </w:pPr>
            <w:r w:rsidRPr="00721CD0">
              <w:rPr>
                <w:rFonts w:ascii="Arial" w:eastAsia="Times New Roman" w:hAnsi="Arial" w:cs="Arial"/>
                <w:noProof/>
                <w:lang w:val="sr-Cyrl-CS" w:eastAsia="sr-Latn-CS"/>
              </w:rPr>
              <w:t xml:space="preserve">Замена штампане плоче </w:t>
            </w:r>
            <w:r w:rsidRPr="00721CD0">
              <w:rPr>
                <w:rFonts w:ascii="Arial" w:eastAsia="Times New Roman" w:hAnsi="Arial" w:cs="Arial"/>
                <w:lang w:val="sr-Latn-CS" w:eastAsia="sr-Latn-CS"/>
              </w:rPr>
              <w:t>za prenosnike TLU 83</w:t>
            </w:r>
          </w:p>
        </w:tc>
        <w:tc>
          <w:tcPr>
            <w:tcW w:w="1983" w:type="dxa"/>
          </w:tcPr>
          <w:p w14:paraId="5E964623" w14:textId="77777777" w:rsidR="00F91138" w:rsidRPr="000774A4" w:rsidRDefault="00F91138" w:rsidP="00F91138">
            <w:pPr>
              <w:rPr>
                <w:rFonts w:ascii="Arial" w:hAnsi="Arial" w:cs="Arial"/>
              </w:rPr>
            </w:pPr>
          </w:p>
        </w:tc>
        <w:tc>
          <w:tcPr>
            <w:tcW w:w="1703" w:type="dxa"/>
          </w:tcPr>
          <w:p w14:paraId="460D8941" w14:textId="77777777" w:rsidR="00F91138" w:rsidRPr="000774A4" w:rsidRDefault="00F91138" w:rsidP="00F91138">
            <w:pPr>
              <w:rPr>
                <w:rFonts w:ascii="Arial" w:hAnsi="Arial" w:cs="Arial"/>
              </w:rPr>
            </w:pPr>
          </w:p>
        </w:tc>
        <w:tc>
          <w:tcPr>
            <w:tcW w:w="1559" w:type="dxa"/>
          </w:tcPr>
          <w:p w14:paraId="1057599C" w14:textId="77777777" w:rsidR="00F91138" w:rsidRPr="000774A4" w:rsidRDefault="00F91138" w:rsidP="00F91138">
            <w:pPr>
              <w:rPr>
                <w:rFonts w:ascii="Arial" w:hAnsi="Arial" w:cs="Arial"/>
              </w:rPr>
            </w:pPr>
          </w:p>
        </w:tc>
      </w:tr>
      <w:tr w:rsidR="00F91138" w:rsidRPr="000774A4" w14:paraId="0230E55F" w14:textId="77777777" w:rsidTr="000774A4">
        <w:trPr>
          <w:trHeight w:val="349"/>
        </w:trPr>
        <w:tc>
          <w:tcPr>
            <w:tcW w:w="567" w:type="dxa"/>
          </w:tcPr>
          <w:p w14:paraId="09C6101C" w14:textId="77777777" w:rsidR="00F91138" w:rsidRPr="000774A4" w:rsidRDefault="00F91138" w:rsidP="00F91138">
            <w:pPr>
              <w:rPr>
                <w:rFonts w:ascii="Arial" w:hAnsi="Arial" w:cs="Arial"/>
              </w:rPr>
            </w:pPr>
            <w:r w:rsidRPr="000774A4">
              <w:rPr>
                <w:rFonts w:ascii="Arial" w:hAnsi="Arial" w:cs="Arial"/>
              </w:rPr>
              <w:t>16.</w:t>
            </w:r>
          </w:p>
        </w:tc>
        <w:tc>
          <w:tcPr>
            <w:tcW w:w="3828" w:type="dxa"/>
          </w:tcPr>
          <w:p w14:paraId="0E64C22B" w14:textId="77777777" w:rsidR="00F91138" w:rsidRPr="000774A4" w:rsidRDefault="00F91138" w:rsidP="00F91138">
            <w:pPr>
              <w:rPr>
                <w:rFonts w:ascii="Arial" w:hAnsi="Arial" w:cs="Arial"/>
              </w:rPr>
            </w:pPr>
            <w:r w:rsidRPr="00721CD0">
              <w:rPr>
                <w:rFonts w:ascii="Arial" w:eastAsia="Times New Roman" w:hAnsi="Arial" w:cs="Arial"/>
                <w:noProof/>
                <w:lang w:val="sr-Cyrl-CS" w:eastAsia="sr-Latn-CS"/>
              </w:rPr>
              <w:t xml:space="preserve">Замена штампане плоче </w:t>
            </w:r>
            <w:r w:rsidRPr="00721CD0">
              <w:rPr>
                <w:rFonts w:ascii="Arial" w:eastAsia="Times New Roman" w:hAnsi="Arial" w:cs="Arial"/>
                <w:noProof/>
                <w:lang w:eastAsia="sr-Latn-CS"/>
              </w:rPr>
              <w:t xml:space="preserve">за Е&amp;М четворожилне преноснике </w:t>
            </w:r>
            <w:r w:rsidRPr="00721CD0">
              <w:rPr>
                <w:rFonts w:ascii="Arial" w:eastAsia="Times New Roman" w:hAnsi="Arial" w:cs="Arial"/>
                <w:lang w:val="sr-Latn-CS" w:eastAsia="sr-Latn-CS"/>
              </w:rPr>
              <w:t>TLU 80</w:t>
            </w:r>
          </w:p>
        </w:tc>
        <w:tc>
          <w:tcPr>
            <w:tcW w:w="1983" w:type="dxa"/>
          </w:tcPr>
          <w:p w14:paraId="4A79945F" w14:textId="77777777" w:rsidR="00F91138" w:rsidRPr="000774A4" w:rsidRDefault="00F91138" w:rsidP="00F91138">
            <w:pPr>
              <w:rPr>
                <w:rFonts w:ascii="Arial" w:hAnsi="Arial" w:cs="Arial"/>
              </w:rPr>
            </w:pPr>
          </w:p>
        </w:tc>
        <w:tc>
          <w:tcPr>
            <w:tcW w:w="1703" w:type="dxa"/>
          </w:tcPr>
          <w:p w14:paraId="353DEA46" w14:textId="77777777" w:rsidR="00F91138" w:rsidRPr="000774A4" w:rsidRDefault="00F91138" w:rsidP="00F91138">
            <w:pPr>
              <w:rPr>
                <w:rFonts w:ascii="Arial" w:hAnsi="Arial" w:cs="Arial"/>
              </w:rPr>
            </w:pPr>
          </w:p>
        </w:tc>
        <w:tc>
          <w:tcPr>
            <w:tcW w:w="1559" w:type="dxa"/>
          </w:tcPr>
          <w:p w14:paraId="235154DA" w14:textId="77777777" w:rsidR="00F91138" w:rsidRPr="000774A4" w:rsidRDefault="00F91138" w:rsidP="00F91138">
            <w:pPr>
              <w:rPr>
                <w:rFonts w:ascii="Arial" w:hAnsi="Arial" w:cs="Arial"/>
              </w:rPr>
            </w:pPr>
          </w:p>
        </w:tc>
      </w:tr>
      <w:tr w:rsidR="00F91138" w:rsidRPr="000774A4" w14:paraId="5D8944F5" w14:textId="77777777" w:rsidTr="000774A4">
        <w:trPr>
          <w:trHeight w:val="385"/>
        </w:trPr>
        <w:tc>
          <w:tcPr>
            <w:tcW w:w="567" w:type="dxa"/>
          </w:tcPr>
          <w:p w14:paraId="28DC2D81" w14:textId="77777777" w:rsidR="00F91138" w:rsidRPr="000774A4" w:rsidRDefault="00F91138" w:rsidP="00F91138">
            <w:pPr>
              <w:rPr>
                <w:rFonts w:ascii="Arial" w:hAnsi="Arial" w:cs="Arial"/>
              </w:rPr>
            </w:pPr>
          </w:p>
          <w:p w14:paraId="21CA65FD" w14:textId="77777777" w:rsidR="00F91138" w:rsidRPr="000774A4" w:rsidRDefault="00F91138" w:rsidP="00F91138">
            <w:pPr>
              <w:rPr>
                <w:rFonts w:ascii="Arial" w:hAnsi="Arial" w:cs="Arial"/>
              </w:rPr>
            </w:pPr>
            <w:r w:rsidRPr="000774A4">
              <w:rPr>
                <w:rFonts w:ascii="Arial" w:hAnsi="Arial" w:cs="Arial"/>
              </w:rPr>
              <w:t>17.</w:t>
            </w:r>
          </w:p>
        </w:tc>
        <w:tc>
          <w:tcPr>
            <w:tcW w:w="3828" w:type="dxa"/>
          </w:tcPr>
          <w:p w14:paraId="6CB76742" w14:textId="77777777" w:rsidR="00F91138" w:rsidRPr="000774A4" w:rsidRDefault="00F91138" w:rsidP="00F91138">
            <w:pPr>
              <w:rPr>
                <w:rFonts w:ascii="Arial" w:hAnsi="Arial" w:cs="Arial"/>
                <w:lang w:val="sr-Cyrl-CS"/>
              </w:rPr>
            </w:pPr>
            <w:r w:rsidRPr="00721CD0">
              <w:rPr>
                <w:rFonts w:ascii="Arial" w:eastAsia="Times New Roman" w:hAnsi="Arial" w:cs="Arial"/>
                <w:noProof/>
                <w:lang w:eastAsia="sr-Latn-CS"/>
              </w:rPr>
              <w:t>С</w:t>
            </w:r>
            <w:r w:rsidRPr="00721CD0">
              <w:rPr>
                <w:rFonts w:ascii="Arial" w:eastAsia="Times New Roman" w:hAnsi="Arial" w:cs="Arial"/>
                <w:noProof/>
                <w:lang w:val="sr-Cyrl-CS" w:eastAsia="sr-Latn-CS"/>
              </w:rPr>
              <w:t>офтверска подешавања и програмирањ</w:t>
            </w:r>
            <w:r w:rsidRPr="00721CD0">
              <w:rPr>
                <w:rFonts w:ascii="Arial" w:eastAsia="Times New Roman" w:hAnsi="Arial" w:cs="Arial"/>
                <w:lang w:val="sr-Cyrl-CS" w:eastAsia="sr-Latn-CS"/>
              </w:rPr>
              <w:t>а</w:t>
            </w:r>
          </w:p>
        </w:tc>
        <w:tc>
          <w:tcPr>
            <w:tcW w:w="1983" w:type="dxa"/>
          </w:tcPr>
          <w:p w14:paraId="530152B3" w14:textId="77777777" w:rsidR="00F91138" w:rsidRPr="000774A4" w:rsidRDefault="00F91138" w:rsidP="00F91138">
            <w:pPr>
              <w:rPr>
                <w:rFonts w:ascii="Arial" w:hAnsi="Arial" w:cs="Arial"/>
              </w:rPr>
            </w:pPr>
            <w:r>
              <w:rPr>
                <w:rFonts w:ascii="Arial" w:hAnsi="Arial" w:cs="Arial"/>
              </w:rPr>
              <w:t>///////////////////////////</w:t>
            </w:r>
          </w:p>
        </w:tc>
        <w:tc>
          <w:tcPr>
            <w:tcW w:w="1703" w:type="dxa"/>
          </w:tcPr>
          <w:p w14:paraId="74CE8374" w14:textId="77777777" w:rsidR="00F91138" w:rsidRPr="000774A4" w:rsidRDefault="00F91138" w:rsidP="00F91138">
            <w:pPr>
              <w:rPr>
                <w:rFonts w:ascii="Arial" w:hAnsi="Arial" w:cs="Arial"/>
              </w:rPr>
            </w:pPr>
          </w:p>
        </w:tc>
        <w:tc>
          <w:tcPr>
            <w:tcW w:w="1559" w:type="dxa"/>
          </w:tcPr>
          <w:p w14:paraId="3195DE98" w14:textId="77777777" w:rsidR="00F91138" w:rsidRPr="000774A4" w:rsidRDefault="00F91138" w:rsidP="00F91138">
            <w:pPr>
              <w:rPr>
                <w:rFonts w:ascii="Arial" w:hAnsi="Arial" w:cs="Arial"/>
              </w:rPr>
            </w:pPr>
          </w:p>
        </w:tc>
      </w:tr>
      <w:tr w:rsidR="00F91138" w:rsidRPr="000774A4" w14:paraId="43C97497" w14:textId="77777777" w:rsidTr="000774A4">
        <w:trPr>
          <w:trHeight w:val="335"/>
        </w:trPr>
        <w:tc>
          <w:tcPr>
            <w:tcW w:w="567" w:type="dxa"/>
          </w:tcPr>
          <w:p w14:paraId="76275FBD" w14:textId="77777777" w:rsidR="00F91138" w:rsidRPr="000774A4" w:rsidRDefault="00F91138" w:rsidP="00F91138">
            <w:pPr>
              <w:rPr>
                <w:rFonts w:ascii="Arial" w:hAnsi="Arial" w:cs="Arial"/>
              </w:rPr>
            </w:pPr>
            <w:r w:rsidRPr="000774A4">
              <w:rPr>
                <w:rFonts w:ascii="Arial" w:hAnsi="Arial" w:cs="Arial"/>
              </w:rPr>
              <w:t>18.</w:t>
            </w:r>
          </w:p>
        </w:tc>
        <w:tc>
          <w:tcPr>
            <w:tcW w:w="3828" w:type="dxa"/>
          </w:tcPr>
          <w:p w14:paraId="5F90D5B6" w14:textId="77777777" w:rsidR="00F91138" w:rsidRPr="000774A4" w:rsidRDefault="00F91138" w:rsidP="00F91138">
            <w:pPr>
              <w:rPr>
                <w:rFonts w:ascii="Arial" w:hAnsi="Arial" w:cs="Arial"/>
                <w:lang w:val="sr-Cyrl-CS"/>
              </w:rPr>
            </w:pPr>
            <w:r w:rsidRPr="00721CD0">
              <w:rPr>
                <w:rFonts w:ascii="Arial" w:eastAsia="Times New Roman" w:hAnsi="Arial" w:cs="Arial"/>
                <w:noProof/>
                <w:lang w:eastAsia="sr-Latn-CS"/>
              </w:rPr>
              <w:t>Upgrade</w:t>
            </w:r>
            <w:r w:rsidRPr="00721CD0">
              <w:rPr>
                <w:rFonts w:ascii="Arial" w:eastAsia="Times New Roman" w:hAnsi="Arial" w:cs="Arial"/>
                <w:noProof/>
                <w:lang w:val="sr-Cyrl-CS" w:eastAsia="sr-Latn-CS"/>
              </w:rPr>
              <w:t xml:space="preserve"> телефонске централе</w:t>
            </w:r>
            <w:r w:rsidRPr="001B2598">
              <w:rPr>
                <w:rFonts w:ascii="Arial" w:eastAsia="Times New Roman" w:hAnsi="Arial" w:cs="Arial"/>
                <w:noProof/>
                <w:lang w:eastAsia="sr-Latn-CS"/>
              </w:rPr>
              <w:t>на нову верзију софтвера</w:t>
            </w:r>
          </w:p>
        </w:tc>
        <w:tc>
          <w:tcPr>
            <w:tcW w:w="1983" w:type="dxa"/>
          </w:tcPr>
          <w:p w14:paraId="5263914A" w14:textId="3466711F" w:rsidR="00F91138" w:rsidRPr="000774A4" w:rsidRDefault="003C2355" w:rsidP="00F91138">
            <w:pPr>
              <w:rPr>
                <w:rFonts w:ascii="Arial" w:hAnsi="Arial" w:cs="Arial"/>
              </w:rPr>
            </w:pPr>
            <w:r>
              <w:rPr>
                <w:rFonts w:ascii="Arial" w:hAnsi="Arial" w:cs="Arial"/>
              </w:rPr>
              <w:t>///////////////////////////</w:t>
            </w:r>
          </w:p>
        </w:tc>
        <w:tc>
          <w:tcPr>
            <w:tcW w:w="1703" w:type="dxa"/>
          </w:tcPr>
          <w:p w14:paraId="50C9AC7B" w14:textId="77777777" w:rsidR="00F91138" w:rsidRPr="000774A4" w:rsidRDefault="00F91138" w:rsidP="00F91138">
            <w:pPr>
              <w:rPr>
                <w:rFonts w:ascii="Arial" w:hAnsi="Arial" w:cs="Arial"/>
              </w:rPr>
            </w:pPr>
          </w:p>
        </w:tc>
        <w:tc>
          <w:tcPr>
            <w:tcW w:w="1559" w:type="dxa"/>
          </w:tcPr>
          <w:p w14:paraId="63EADA66" w14:textId="77777777" w:rsidR="00F91138" w:rsidRPr="000774A4" w:rsidRDefault="00F91138" w:rsidP="00F91138">
            <w:pPr>
              <w:rPr>
                <w:rFonts w:ascii="Arial" w:hAnsi="Arial" w:cs="Arial"/>
              </w:rPr>
            </w:pPr>
          </w:p>
        </w:tc>
      </w:tr>
      <w:tr w:rsidR="00F91138" w:rsidRPr="000774A4" w14:paraId="3110699C" w14:textId="77777777" w:rsidTr="000774A4">
        <w:trPr>
          <w:trHeight w:val="445"/>
        </w:trPr>
        <w:tc>
          <w:tcPr>
            <w:tcW w:w="567" w:type="dxa"/>
          </w:tcPr>
          <w:p w14:paraId="228A9029" w14:textId="77777777" w:rsidR="00F91138" w:rsidRPr="000774A4" w:rsidRDefault="00F91138" w:rsidP="00F91138">
            <w:pPr>
              <w:rPr>
                <w:rFonts w:ascii="Arial" w:hAnsi="Arial" w:cs="Arial"/>
              </w:rPr>
            </w:pPr>
          </w:p>
          <w:p w14:paraId="38C93D6D" w14:textId="77777777" w:rsidR="00F91138" w:rsidRPr="000774A4" w:rsidRDefault="00F91138" w:rsidP="00F91138">
            <w:pPr>
              <w:rPr>
                <w:rFonts w:ascii="Arial" w:hAnsi="Arial" w:cs="Arial"/>
              </w:rPr>
            </w:pPr>
            <w:r w:rsidRPr="000774A4">
              <w:rPr>
                <w:rFonts w:ascii="Arial" w:hAnsi="Arial" w:cs="Arial"/>
              </w:rPr>
              <w:t>19.</w:t>
            </w:r>
          </w:p>
        </w:tc>
        <w:tc>
          <w:tcPr>
            <w:tcW w:w="3828" w:type="dxa"/>
          </w:tcPr>
          <w:p w14:paraId="1B4651D8" w14:textId="77777777" w:rsidR="00F91138" w:rsidRPr="000774A4" w:rsidRDefault="00F91138" w:rsidP="00F91138">
            <w:pPr>
              <w:rPr>
                <w:rFonts w:ascii="Arial" w:hAnsi="Arial" w:cs="Arial"/>
                <w:lang w:val="sr-Cyrl-CS"/>
              </w:rPr>
            </w:pPr>
            <w:r w:rsidRPr="001B2598">
              <w:rPr>
                <w:rFonts w:ascii="Arial" w:eastAsia="Times New Roman" w:hAnsi="Arial" w:cs="Arial"/>
                <w:noProof/>
                <w:lang w:eastAsia="sr-Latn-CS"/>
              </w:rPr>
              <w:t>Миграција телефонског система са Еricsson</w:t>
            </w:r>
            <w:r w:rsidRPr="001B2598">
              <w:rPr>
                <w:rFonts w:ascii="Arial" w:eastAsia="Times New Roman" w:hAnsi="Arial" w:cs="Arial"/>
                <w:noProof/>
                <w:lang w:val="sr-Cyrl-CS" w:eastAsia="sr-Latn-CS"/>
              </w:rPr>
              <w:t>/</w:t>
            </w:r>
            <w:r w:rsidRPr="001B2598">
              <w:rPr>
                <w:rFonts w:ascii="Arial" w:eastAsia="Times New Roman" w:hAnsi="Arial" w:cs="Arial"/>
                <w:noProof/>
                <w:lang w:eastAsia="sr-Latn-CS"/>
              </w:rPr>
              <w:t>AastraMX</w:t>
            </w:r>
            <w:r w:rsidRPr="001B2598">
              <w:rPr>
                <w:rFonts w:ascii="Arial" w:eastAsia="Times New Roman" w:hAnsi="Arial" w:cs="Arial"/>
                <w:noProof/>
                <w:lang w:val="sr-Cyrl-CS" w:eastAsia="sr-Latn-CS"/>
              </w:rPr>
              <w:t>-</w:t>
            </w:r>
            <w:r w:rsidRPr="001B2598">
              <w:rPr>
                <w:rFonts w:ascii="Arial" w:eastAsia="Times New Roman" w:hAnsi="Arial" w:cs="Arial"/>
                <w:noProof/>
                <w:lang w:eastAsia="sr-Latn-CS"/>
              </w:rPr>
              <w:t xml:space="preserve">ONETSWnaEricsson/Aastra/Mitel MX-ONE TS </w:t>
            </w:r>
          </w:p>
        </w:tc>
        <w:tc>
          <w:tcPr>
            <w:tcW w:w="1983" w:type="dxa"/>
          </w:tcPr>
          <w:p w14:paraId="73BE9DBD" w14:textId="77777777" w:rsidR="00F91138" w:rsidRPr="000774A4" w:rsidRDefault="00F91138" w:rsidP="00F91138">
            <w:pPr>
              <w:rPr>
                <w:rFonts w:ascii="Arial" w:hAnsi="Arial" w:cs="Arial"/>
              </w:rPr>
            </w:pPr>
          </w:p>
        </w:tc>
        <w:tc>
          <w:tcPr>
            <w:tcW w:w="1703" w:type="dxa"/>
          </w:tcPr>
          <w:p w14:paraId="72B6466E" w14:textId="77777777" w:rsidR="00F91138" w:rsidRPr="000774A4" w:rsidRDefault="00F91138" w:rsidP="00F91138">
            <w:pPr>
              <w:rPr>
                <w:rFonts w:ascii="Arial" w:hAnsi="Arial" w:cs="Arial"/>
              </w:rPr>
            </w:pPr>
          </w:p>
        </w:tc>
        <w:tc>
          <w:tcPr>
            <w:tcW w:w="1559" w:type="dxa"/>
          </w:tcPr>
          <w:p w14:paraId="55B8E405" w14:textId="77777777" w:rsidR="00F91138" w:rsidRPr="000774A4" w:rsidRDefault="00F91138" w:rsidP="00F91138">
            <w:pPr>
              <w:rPr>
                <w:rFonts w:ascii="Arial" w:hAnsi="Arial" w:cs="Arial"/>
              </w:rPr>
            </w:pPr>
          </w:p>
        </w:tc>
      </w:tr>
      <w:tr w:rsidR="00F91138" w:rsidRPr="000774A4" w14:paraId="58D18A57" w14:textId="77777777" w:rsidTr="000774A4">
        <w:trPr>
          <w:trHeight w:val="424"/>
        </w:trPr>
        <w:tc>
          <w:tcPr>
            <w:tcW w:w="567" w:type="dxa"/>
          </w:tcPr>
          <w:p w14:paraId="5DB05EAF" w14:textId="77777777" w:rsidR="00F91138" w:rsidRPr="000774A4" w:rsidRDefault="00F91138" w:rsidP="00F91138">
            <w:pPr>
              <w:rPr>
                <w:rFonts w:ascii="Arial" w:hAnsi="Arial" w:cs="Arial"/>
              </w:rPr>
            </w:pPr>
          </w:p>
          <w:p w14:paraId="522D57AF" w14:textId="77777777" w:rsidR="00F91138" w:rsidRPr="000774A4" w:rsidRDefault="00F91138" w:rsidP="00F91138">
            <w:pPr>
              <w:rPr>
                <w:rFonts w:ascii="Arial" w:hAnsi="Arial" w:cs="Arial"/>
              </w:rPr>
            </w:pPr>
            <w:r w:rsidRPr="000774A4">
              <w:rPr>
                <w:rFonts w:ascii="Arial" w:hAnsi="Arial" w:cs="Arial"/>
              </w:rPr>
              <w:t>20.</w:t>
            </w:r>
          </w:p>
        </w:tc>
        <w:tc>
          <w:tcPr>
            <w:tcW w:w="3828" w:type="dxa"/>
          </w:tcPr>
          <w:p w14:paraId="3089B4EF" w14:textId="77777777" w:rsidR="00F91138" w:rsidRPr="000774A4" w:rsidRDefault="00F91138" w:rsidP="00F91138">
            <w:pPr>
              <w:rPr>
                <w:rFonts w:ascii="Arial" w:hAnsi="Arial" w:cs="Arial"/>
              </w:rPr>
            </w:pPr>
            <w:r w:rsidRPr="001B2598">
              <w:rPr>
                <w:rFonts w:ascii="Arial" w:eastAsia="Times New Roman" w:hAnsi="Arial" w:cs="Arial"/>
                <w:noProof/>
                <w:lang w:val="sr-Cyrl-CS" w:eastAsia="sr-Latn-CS"/>
              </w:rPr>
              <w:t>Замена акумулаторских батерија</w:t>
            </w:r>
            <w:r w:rsidRPr="001B2598">
              <w:rPr>
                <w:rFonts w:ascii="Arial" w:eastAsia="Times New Roman" w:hAnsi="Arial" w:cs="Arial"/>
                <w:lang w:val="sr-Latn-CS" w:eastAsia="sr-Latn-CS"/>
              </w:rPr>
              <w:t>12V, 7,2 Ah</w:t>
            </w:r>
          </w:p>
        </w:tc>
        <w:tc>
          <w:tcPr>
            <w:tcW w:w="1983" w:type="dxa"/>
          </w:tcPr>
          <w:p w14:paraId="2DEEFEEE" w14:textId="77777777" w:rsidR="00F91138" w:rsidRPr="000774A4" w:rsidRDefault="00F91138" w:rsidP="00F91138">
            <w:pPr>
              <w:rPr>
                <w:rFonts w:ascii="Arial" w:hAnsi="Arial" w:cs="Arial"/>
              </w:rPr>
            </w:pPr>
          </w:p>
        </w:tc>
        <w:tc>
          <w:tcPr>
            <w:tcW w:w="1703" w:type="dxa"/>
          </w:tcPr>
          <w:p w14:paraId="44B6BC97" w14:textId="77777777" w:rsidR="00F91138" w:rsidRPr="000774A4" w:rsidRDefault="00F91138" w:rsidP="00F91138">
            <w:pPr>
              <w:rPr>
                <w:rFonts w:ascii="Arial" w:hAnsi="Arial" w:cs="Arial"/>
              </w:rPr>
            </w:pPr>
          </w:p>
        </w:tc>
        <w:tc>
          <w:tcPr>
            <w:tcW w:w="1559" w:type="dxa"/>
          </w:tcPr>
          <w:p w14:paraId="316DB550" w14:textId="77777777" w:rsidR="00F91138" w:rsidRPr="000774A4" w:rsidRDefault="00F91138" w:rsidP="00F91138">
            <w:pPr>
              <w:rPr>
                <w:rFonts w:ascii="Arial" w:hAnsi="Arial" w:cs="Arial"/>
              </w:rPr>
            </w:pPr>
          </w:p>
        </w:tc>
      </w:tr>
      <w:tr w:rsidR="00F91138" w:rsidRPr="000774A4" w14:paraId="1D0DB1DA" w14:textId="77777777" w:rsidTr="00473DA2">
        <w:trPr>
          <w:trHeight w:val="394"/>
        </w:trPr>
        <w:tc>
          <w:tcPr>
            <w:tcW w:w="567" w:type="dxa"/>
          </w:tcPr>
          <w:p w14:paraId="79B501FF" w14:textId="77777777" w:rsidR="00F91138" w:rsidRPr="000774A4" w:rsidRDefault="00F91138" w:rsidP="00F91138">
            <w:pPr>
              <w:rPr>
                <w:rFonts w:ascii="Arial" w:hAnsi="Arial" w:cs="Arial"/>
              </w:rPr>
            </w:pPr>
            <w:r w:rsidRPr="000774A4">
              <w:rPr>
                <w:rFonts w:ascii="Arial" w:hAnsi="Arial" w:cs="Arial"/>
              </w:rPr>
              <w:t>21.</w:t>
            </w:r>
          </w:p>
        </w:tc>
        <w:tc>
          <w:tcPr>
            <w:tcW w:w="3828" w:type="dxa"/>
          </w:tcPr>
          <w:p w14:paraId="301A7E09" w14:textId="77777777" w:rsidR="00F91138" w:rsidRPr="000774A4" w:rsidRDefault="00F91138" w:rsidP="00F91138">
            <w:pPr>
              <w:ind w:left="-107"/>
              <w:rPr>
                <w:rFonts w:ascii="Arial" w:hAnsi="Arial" w:cs="Arial"/>
                <w:lang w:val="sr-Cyrl-CS"/>
              </w:rPr>
            </w:pPr>
            <w:r w:rsidRPr="001B2598">
              <w:rPr>
                <w:rFonts w:ascii="Arial" w:eastAsia="Times New Roman" w:hAnsi="Arial" w:cs="Arial"/>
                <w:noProof/>
                <w:lang w:val="sr-Cyrl-CS" w:eastAsia="sr-Latn-CS"/>
              </w:rPr>
              <w:t>Замена акумулаторских батерија</w:t>
            </w:r>
            <w:r w:rsidRPr="001B2598">
              <w:rPr>
                <w:rFonts w:ascii="Arial" w:eastAsia="Times New Roman" w:hAnsi="Arial" w:cs="Arial"/>
                <w:lang w:val="sr-Latn-CS" w:eastAsia="sr-Latn-CS"/>
              </w:rPr>
              <w:t>12V, 12 Ah</w:t>
            </w:r>
          </w:p>
        </w:tc>
        <w:tc>
          <w:tcPr>
            <w:tcW w:w="1983" w:type="dxa"/>
          </w:tcPr>
          <w:p w14:paraId="0361F66A" w14:textId="77777777" w:rsidR="00F91138" w:rsidRPr="000774A4" w:rsidRDefault="00F91138" w:rsidP="00F91138">
            <w:pPr>
              <w:rPr>
                <w:rFonts w:ascii="Arial" w:hAnsi="Arial" w:cs="Arial"/>
              </w:rPr>
            </w:pPr>
          </w:p>
        </w:tc>
        <w:tc>
          <w:tcPr>
            <w:tcW w:w="1703" w:type="dxa"/>
          </w:tcPr>
          <w:p w14:paraId="6036FD7F" w14:textId="77777777" w:rsidR="00F91138" w:rsidRPr="000774A4" w:rsidRDefault="00F91138" w:rsidP="00F91138">
            <w:pPr>
              <w:rPr>
                <w:rFonts w:ascii="Arial" w:hAnsi="Arial" w:cs="Arial"/>
              </w:rPr>
            </w:pPr>
          </w:p>
        </w:tc>
        <w:tc>
          <w:tcPr>
            <w:tcW w:w="1559" w:type="dxa"/>
          </w:tcPr>
          <w:p w14:paraId="38A7EBCC" w14:textId="77777777" w:rsidR="00F91138" w:rsidRPr="000774A4" w:rsidRDefault="00F91138" w:rsidP="00F91138">
            <w:pPr>
              <w:rPr>
                <w:rFonts w:ascii="Arial" w:hAnsi="Arial" w:cs="Arial"/>
              </w:rPr>
            </w:pPr>
          </w:p>
        </w:tc>
      </w:tr>
      <w:tr w:rsidR="00F91138" w:rsidRPr="000774A4" w14:paraId="3B28D63C" w14:textId="77777777" w:rsidTr="000774A4">
        <w:trPr>
          <w:trHeight w:val="519"/>
        </w:trPr>
        <w:tc>
          <w:tcPr>
            <w:tcW w:w="567" w:type="dxa"/>
          </w:tcPr>
          <w:p w14:paraId="316CA946" w14:textId="77777777" w:rsidR="00F91138" w:rsidRPr="000774A4" w:rsidRDefault="00F91138" w:rsidP="00F91138">
            <w:pPr>
              <w:rPr>
                <w:rFonts w:ascii="Arial" w:hAnsi="Arial" w:cs="Arial"/>
              </w:rPr>
            </w:pPr>
            <w:r w:rsidRPr="000774A4">
              <w:rPr>
                <w:rFonts w:ascii="Arial" w:hAnsi="Arial" w:cs="Arial"/>
              </w:rPr>
              <w:t>22</w:t>
            </w:r>
          </w:p>
        </w:tc>
        <w:tc>
          <w:tcPr>
            <w:tcW w:w="3828" w:type="dxa"/>
          </w:tcPr>
          <w:p w14:paraId="30A6BB4C" w14:textId="77777777" w:rsidR="00F91138" w:rsidRPr="000774A4" w:rsidRDefault="00F91138" w:rsidP="00F91138">
            <w:pPr>
              <w:rPr>
                <w:rFonts w:ascii="Arial" w:hAnsi="Arial" w:cs="Arial"/>
              </w:rPr>
            </w:pPr>
            <w:r w:rsidRPr="001B2598">
              <w:rPr>
                <w:rFonts w:ascii="Arial" w:eastAsia="Times New Roman" w:hAnsi="Arial" w:cs="Arial"/>
                <w:noProof/>
                <w:lang w:val="sr-Cyrl-CS" w:eastAsia="sr-Latn-CS"/>
              </w:rPr>
              <w:t>Замена акумулаторских батерија</w:t>
            </w:r>
            <w:r w:rsidRPr="001B2598">
              <w:rPr>
                <w:rFonts w:ascii="Arial" w:eastAsia="Times New Roman" w:hAnsi="Arial" w:cs="Arial"/>
                <w:lang w:val="sr-Latn-CS" w:eastAsia="sr-Latn-CS"/>
              </w:rPr>
              <w:t>12V, 18 Ah</w:t>
            </w:r>
          </w:p>
        </w:tc>
        <w:tc>
          <w:tcPr>
            <w:tcW w:w="1983" w:type="dxa"/>
          </w:tcPr>
          <w:p w14:paraId="076C166C" w14:textId="77777777" w:rsidR="00F91138" w:rsidRPr="000774A4" w:rsidRDefault="00F91138" w:rsidP="00F91138">
            <w:pPr>
              <w:rPr>
                <w:rFonts w:ascii="Arial" w:hAnsi="Arial" w:cs="Arial"/>
              </w:rPr>
            </w:pPr>
          </w:p>
        </w:tc>
        <w:tc>
          <w:tcPr>
            <w:tcW w:w="1703" w:type="dxa"/>
          </w:tcPr>
          <w:p w14:paraId="58A4EF78" w14:textId="77777777" w:rsidR="00F91138" w:rsidRPr="000774A4" w:rsidRDefault="00F91138" w:rsidP="00F91138">
            <w:pPr>
              <w:rPr>
                <w:rFonts w:ascii="Arial" w:hAnsi="Arial" w:cs="Arial"/>
              </w:rPr>
            </w:pPr>
          </w:p>
        </w:tc>
        <w:tc>
          <w:tcPr>
            <w:tcW w:w="1559" w:type="dxa"/>
          </w:tcPr>
          <w:p w14:paraId="4A83BE50" w14:textId="77777777" w:rsidR="00F91138" w:rsidRPr="000774A4" w:rsidRDefault="00F91138" w:rsidP="00F91138">
            <w:pPr>
              <w:rPr>
                <w:rFonts w:ascii="Arial" w:hAnsi="Arial" w:cs="Arial"/>
              </w:rPr>
            </w:pPr>
          </w:p>
        </w:tc>
      </w:tr>
      <w:tr w:rsidR="00F91138" w:rsidRPr="000774A4" w14:paraId="225EE6F3" w14:textId="77777777" w:rsidTr="000774A4">
        <w:trPr>
          <w:trHeight w:val="415"/>
        </w:trPr>
        <w:tc>
          <w:tcPr>
            <w:tcW w:w="567" w:type="dxa"/>
          </w:tcPr>
          <w:p w14:paraId="28AF871A" w14:textId="77777777" w:rsidR="00F91138" w:rsidRPr="000774A4" w:rsidRDefault="00F91138" w:rsidP="00F91138">
            <w:pPr>
              <w:rPr>
                <w:rFonts w:ascii="Arial" w:hAnsi="Arial" w:cs="Arial"/>
              </w:rPr>
            </w:pPr>
            <w:r w:rsidRPr="000774A4">
              <w:rPr>
                <w:rFonts w:ascii="Arial" w:hAnsi="Arial" w:cs="Arial"/>
              </w:rPr>
              <w:t>23.</w:t>
            </w:r>
          </w:p>
        </w:tc>
        <w:tc>
          <w:tcPr>
            <w:tcW w:w="3828" w:type="dxa"/>
          </w:tcPr>
          <w:p w14:paraId="70DEB8F9" w14:textId="77777777" w:rsidR="00F91138" w:rsidRPr="000774A4" w:rsidRDefault="00F91138" w:rsidP="00F91138">
            <w:pPr>
              <w:rPr>
                <w:rFonts w:ascii="Arial" w:hAnsi="Arial" w:cs="Arial"/>
              </w:rPr>
            </w:pPr>
            <w:r w:rsidRPr="001B2598">
              <w:rPr>
                <w:rFonts w:ascii="Arial" w:eastAsia="Times New Roman" w:hAnsi="Arial" w:cs="Arial"/>
                <w:noProof/>
                <w:lang w:val="sr-Cyrl-CS" w:eastAsia="sr-Latn-CS"/>
              </w:rPr>
              <w:t>Замена акумулаторских батерија</w:t>
            </w:r>
            <w:r w:rsidRPr="001B2598">
              <w:rPr>
                <w:rFonts w:ascii="Arial" w:eastAsia="Times New Roman" w:hAnsi="Arial" w:cs="Arial"/>
                <w:lang w:val="sr-Latn-CS" w:eastAsia="sr-Latn-CS"/>
              </w:rPr>
              <w:t>12V, 26 Ah</w:t>
            </w:r>
          </w:p>
        </w:tc>
        <w:tc>
          <w:tcPr>
            <w:tcW w:w="1983" w:type="dxa"/>
          </w:tcPr>
          <w:p w14:paraId="2B6B2211" w14:textId="77777777" w:rsidR="00F91138" w:rsidRPr="000774A4" w:rsidRDefault="00F91138" w:rsidP="00F91138">
            <w:pPr>
              <w:rPr>
                <w:rFonts w:ascii="Arial" w:hAnsi="Arial" w:cs="Arial"/>
              </w:rPr>
            </w:pPr>
          </w:p>
        </w:tc>
        <w:tc>
          <w:tcPr>
            <w:tcW w:w="1703" w:type="dxa"/>
          </w:tcPr>
          <w:p w14:paraId="4806B886" w14:textId="77777777" w:rsidR="00F91138" w:rsidRPr="000774A4" w:rsidRDefault="00F91138" w:rsidP="00F91138">
            <w:pPr>
              <w:rPr>
                <w:rFonts w:ascii="Arial" w:hAnsi="Arial" w:cs="Arial"/>
              </w:rPr>
            </w:pPr>
          </w:p>
        </w:tc>
        <w:tc>
          <w:tcPr>
            <w:tcW w:w="1559" w:type="dxa"/>
          </w:tcPr>
          <w:p w14:paraId="44E1B80F" w14:textId="77777777" w:rsidR="00F91138" w:rsidRPr="000774A4" w:rsidRDefault="00F91138" w:rsidP="00F91138">
            <w:pPr>
              <w:rPr>
                <w:rFonts w:ascii="Arial" w:hAnsi="Arial" w:cs="Arial"/>
              </w:rPr>
            </w:pPr>
          </w:p>
        </w:tc>
      </w:tr>
      <w:tr w:rsidR="00F91138" w:rsidRPr="000774A4" w14:paraId="01F3F6F1" w14:textId="77777777" w:rsidTr="000774A4">
        <w:trPr>
          <w:trHeight w:val="204"/>
        </w:trPr>
        <w:tc>
          <w:tcPr>
            <w:tcW w:w="567" w:type="dxa"/>
          </w:tcPr>
          <w:p w14:paraId="2DCEC767" w14:textId="77777777" w:rsidR="00F91138" w:rsidRPr="000774A4" w:rsidRDefault="00F91138" w:rsidP="00F91138">
            <w:pPr>
              <w:rPr>
                <w:rFonts w:ascii="Arial" w:hAnsi="Arial" w:cs="Arial"/>
              </w:rPr>
            </w:pPr>
            <w:r w:rsidRPr="000774A4">
              <w:rPr>
                <w:rFonts w:ascii="Arial" w:hAnsi="Arial" w:cs="Arial"/>
              </w:rPr>
              <w:t>24.</w:t>
            </w:r>
          </w:p>
        </w:tc>
        <w:tc>
          <w:tcPr>
            <w:tcW w:w="3828" w:type="dxa"/>
          </w:tcPr>
          <w:p w14:paraId="70C48D10" w14:textId="77777777" w:rsidR="00F91138" w:rsidRPr="000774A4" w:rsidRDefault="00F91138" w:rsidP="00F91138">
            <w:pPr>
              <w:rPr>
                <w:rFonts w:ascii="Arial" w:hAnsi="Arial" w:cs="Arial"/>
              </w:rPr>
            </w:pPr>
            <w:r w:rsidRPr="001B2598">
              <w:rPr>
                <w:rFonts w:ascii="Arial" w:eastAsia="Times New Roman" w:hAnsi="Arial" w:cs="Arial"/>
                <w:noProof/>
                <w:lang w:val="sr-Cyrl-CS" w:eastAsia="sr-Latn-CS"/>
              </w:rPr>
              <w:t>Замена акумулаторских батерија</w:t>
            </w:r>
            <w:r w:rsidRPr="001B2598">
              <w:rPr>
                <w:rFonts w:ascii="Arial" w:eastAsia="Times New Roman" w:hAnsi="Arial" w:cs="Arial"/>
                <w:lang w:val="sr-Latn-CS" w:eastAsia="sr-Latn-CS"/>
              </w:rPr>
              <w:t>12V, 40 Ah (12V, 44Ah)</w:t>
            </w:r>
          </w:p>
        </w:tc>
        <w:tc>
          <w:tcPr>
            <w:tcW w:w="1983" w:type="dxa"/>
          </w:tcPr>
          <w:p w14:paraId="3F648610" w14:textId="77777777" w:rsidR="00F91138" w:rsidRPr="000774A4" w:rsidRDefault="00F91138" w:rsidP="00F91138">
            <w:pPr>
              <w:rPr>
                <w:rFonts w:ascii="Arial" w:hAnsi="Arial" w:cs="Arial"/>
              </w:rPr>
            </w:pPr>
          </w:p>
        </w:tc>
        <w:tc>
          <w:tcPr>
            <w:tcW w:w="1703" w:type="dxa"/>
          </w:tcPr>
          <w:p w14:paraId="0E77F958" w14:textId="77777777" w:rsidR="00F91138" w:rsidRPr="000774A4" w:rsidRDefault="00F91138" w:rsidP="00F91138">
            <w:pPr>
              <w:rPr>
                <w:rFonts w:ascii="Arial" w:hAnsi="Arial" w:cs="Arial"/>
              </w:rPr>
            </w:pPr>
          </w:p>
        </w:tc>
        <w:tc>
          <w:tcPr>
            <w:tcW w:w="1559" w:type="dxa"/>
          </w:tcPr>
          <w:p w14:paraId="2BA55D2B" w14:textId="77777777" w:rsidR="00F91138" w:rsidRPr="000774A4" w:rsidRDefault="00F91138" w:rsidP="00F91138">
            <w:pPr>
              <w:rPr>
                <w:rFonts w:ascii="Arial" w:hAnsi="Arial" w:cs="Arial"/>
              </w:rPr>
            </w:pPr>
          </w:p>
        </w:tc>
      </w:tr>
      <w:tr w:rsidR="00F91138" w:rsidRPr="000774A4" w14:paraId="51ADD151" w14:textId="77777777" w:rsidTr="000774A4">
        <w:trPr>
          <w:trHeight w:val="204"/>
        </w:trPr>
        <w:tc>
          <w:tcPr>
            <w:tcW w:w="567" w:type="dxa"/>
          </w:tcPr>
          <w:p w14:paraId="0755377F" w14:textId="77777777" w:rsidR="00F91138" w:rsidRPr="009A629D" w:rsidRDefault="00F91138" w:rsidP="00F91138">
            <w:pPr>
              <w:rPr>
                <w:rFonts w:cs="Arial"/>
              </w:rPr>
            </w:pPr>
            <w:r>
              <w:rPr>
                <w:rFonts w:cs="Arial"/>
              </w:rPr>
              <w:t>25.</w:t>
            </w:r>
          </w:p>
        </w:tc>
        <w:tc>
          <w:tcPr>
            <w:tcW w:w="3828" w:type="dxa"/>
          </w:tcPr>
          <w:p w14:paraId="6B3EC29A" w14:textId="77777777" w:rsidR="00F91138" w:rsidRPr="000774A4" w:rsidRDefault="00F91138" w:rsidP="00F91138">
            <w:pPr>
              <w:rPr>
                <w:rFonts w:cs="Arial"/>
              </w:rPr>
            </w:pPr>
            <w:r w:rsidRPr="001B2598">
              <w:rPr>
                <w:rFonts w:ascii="Arial" w:eastAsia="Times New Roman" w:hAnsi="Arial" w:cs="Arial"/>
                <w:noProof/>
                <w:lang w:val="sr-Cyrl-CS" w:eastAsia="sr-Latn-CS"/>
              </w:rPr>
              <w:t>Замена акумулаторских батерија</w:t>
            </w:r>
            <w:r w:rsidRPr="001B2598">
              <w:rPr>
                <w:rFonts w:ascii="Arial" w:eastAsia="Times New Roman" w:hAnsi="Arial" w:cs="Arial"/>
                <w:lang w:val="sr-Latn-CS" w:eastAsia="sr-Latn-CS"/>
              </w:rPr>
              <w:t>12V, 65 Ah (12V, 70Ah)</w:t>
            </w:r>
          </w:p>
        </w:tc>
        <w:tc>
          <w:tcPr>
            <w:tcW w:w="1983" w:type="dxa"/>
          </w:tcPr>
          <w:p w14:paraId="61BC7902" w14:textId="77777777" w:rsidR="00F91138" w:rsidRPr="000774A4" w:rsidRDefault="00F91138" w:rsidP="00F91138">
            <w:pPr>
              <w:rPr>
                <w:rFonts w:cs="Arial"/>
              </w:rPr>
            </w:pPr>
          </w:p>
        </w:tc>
        <w:tc>
          <w:tcPr>
            <w:tcW w:w="1703" w:type="dxa"/>
          </w:tcPr>
          <w:p w14:paraId="167B2203" w14:textId="77777777" w:rsidR="00F91138" w:rsidRPr="000774A4" w:rsidRDefault="00F91138" w:rsidP="00F91138">
            <w:pPr>
              <w:rPr>
                <w:rFonts w:cs="Arial"/>
              </w:rPr>
            </w:pPr>
          </w:p>
        </w:tc>
        <w:tc>
          <w:tcPr>
            <w:tcW w:w="1559" w:type="dxa"/>
          </w:tcPr>
          <w:p w14:paraId="0CD4903B" w14:textId="77777777" w:rsidR="00F91138" w:rsidRPr="000774A4" w:rsidRDefault="00F91138" w:rsidP="00F91138">
            <w:pPr>
              <w:rPr>
                <w:rFonts w:cs="Arial"/>
              </w:rPr>
            </w:pPr>
          </w:p>
        </w:tc>
      </w:tr>
      <w:tr w:rsidR="00F91138" w:rsidRPr="000774A4" w14:paraId="445A851A" w14:textId="77777777" w:rsidTr="000774A4">
        <w:trPr>
          <w:trHeight w:val="204"/>
        </w:trPr>
        <w:tc>
          <w:tcPr>
            <w:tcW w:w="567" w:type="dxa"/>
          </w:tcPr>
          <w:p w14:paraId="1443FEE0" w14:textId="77777777" w:rsidR="00F91138" w:rsidRPr="009A629D" w:rsidRDefault="00F91138" w:rsidP="00F91138">
            <w:pPr>
              <w:rPr>
                <w:rFonts w:cs="Arial"/>
              </w:rPr>
            </w:pPr>
            <w:r>
              <w:rPr>
                <w:rFonts w:cs="Arial"/>
              </w:rPr>
              <w:lastRenderedPageBreak/>
              <w:t>26.</w:t>
            </w:r>
          </w:p>
        </w:tc>
        <w:tc>
          <w:tcPr>
            <w:tcW w:w="3828" w:type="dxa"/>
          </w:tcPr>
          <w:p w14:paraId="0F9580D0" w14:textId="77777777" w:rsidR="00F91138" w:rsidRPr="000774A4" w:rsidRDefault="00F91138" w:rsidP="00F91138">
            <w:pPr>
              <w:rPr>
                <w:rFonts w:cs="Arial"/>
              </w:rPr>
            </w:pPr>
            <w:r w:rsidRPr="001B2598">
              <w:rPr>
                <w:rFonts w:ascii="Arial" w:eastAsia="Times New Roman" w:hAnsi="Arial" w:cs="Arial"/>
                <w:noProof/>
                <w:lang w:val="sr-Cyrl-CS" w:eastAsia="sr-Latn-CS"/>
              </w:rPr>
              <w:t>Замена акумулаторских батерија</w:t>
            </w:r>
            <w:r w:rsidRPr="001B2598">
              <w:rPr>
                <w:rFonts w:ascii="Arial" w:eastAsia="Times New Roman" w:hAnsi="Arial" w:cs="Arial"/>
                <w:lang w:val="sr-Latn-CS" w:eastAsia="sr-Latn-CS"/>
              </w:rPr>
              <w:t xml:space="preserve">12V, 100 Ah </w:t>
            </w:r>
          </w:p>
        </w:tc>
        <w:tc>
          <w:tcPr>
            <w:tcW w:w="1983" w:type="dxa"/>
          </w:tcPr>
          <w:p w14:paraId="757B7032" w14:textId="77777777" w:rsidR="00F91138" w:rsidRPr="000774A4" w:rsidRDefault="00F91138" w:rsidP="00F91138">
            <w:pPr>
              <w:rPr>
                <w:rFonts w:cs="Arial"/>
              </w:rPr>
            </w:pPr>
          </w:p>
        </w:tc>
        <w:tc>
          <w:tcPr>
            <w:tcW w:w="1703" w:type="dxa"/>
          </w:tcPr>
          <w:p w14:paraId="1B8C16B1" w14:textId="77777777" w:rsidR="00F91138" w:rsidRPr="000774A4" w:rsidRDefault="00F91138" w:rsidP="00F91138">
            <w:pPr>
              <w:rPr>
                <w:rFonts w:cs="Arial"/>
              </w:rPr>
            </w:pPr>
          </w:p>
        </w:tc>
        <w:tc>
          <w:tcPr>
            <w:tcW w:w="1559" w:type="dxa"/>
          </w:tcPr>
          <w:p w14:paraId="684F46C3" w14:textId="77777777" w:rsidR="00F91138" w:rsidRPr="000774A4" w:rsidRDefault="00F91138" w:rsidP="00F91138">
            <w:pPr>
              <w:rPr>
                <w:rFonts w:cs="Arial"/>
              </w:rPr>
            </w:pPr>
          </w:p>
        </w:tc>
      </w:tr>
      <w:tr w:rsidR="00F91138" w:rsidRPr="000774A4" w14:paraId="4165425A" w14:textId="77777777" w:rsidTr="000774A4">
        <w:trPr>
          <w:trHeight w:val="204"/>
        </w:trPr>
        <w:tc>
          <w:tcPr>
            <w:tcW w:w="567" w:type="dxa"/>
          </w:tcPr>
          <w:p w14:paraId="5FB0FD40" w14:textId="77777777" w:rsidR="00F91138" w:rsidRPr="009A629D" w:rsidRDefault="00F91138" w:rsidP="00F91138">
            <w:pPr>
              <w:rPr>
                <w:rFonts w:cs="Arial"/>
              </w:rPr>
            </w:pPr>
            <w:r>
              <w:rPr>
                <w:rFonts w:cs="Arial"/>
              </w:rPr>
              <w:t>27.</w:t>
            </w:r>
          </w:p>
        </w:tc>
        <w:tc>
          <w:tcPr>
            <w:tcW w:w="3828" w:type="dxa"/>
          </w:tcPr>
          <w:p w14:paraId="23F0730B" w14:textId="77777777" w:rsidR="00F91138" w:rsidRPr="000774A4" w:rsidRDefault="00F91138" w:rsidP="00F91138">
            <w:pPr>
              <w:rPr>
                <w:rFonts w:cs="Arial"/>
              </w:rPr>
            </w:pPr>
            <w:r w:rsidRPr="001B2598">
              <w:rPr>
                <w:rFonts w:ascii="Arial" w:hAnsi="Arial" w:cs="Arial"/>
                <w:lang w:val="sr-Latn-CS"/>
              </w:rPr>
              <w:t xml:space="preserve">Замена </w:t>
            </w:r>
            <w:r w:rsidRPr="001B2598">
              <w:rPr>
                <w:rFonts w:ascii="Arial" w:hAnsi="Arial" w:cs="Arial"/>
                <w:lang w:val="sr-Cyrl-CS"/>
              </w:rPr>
              <w:t>дигиталнихпосредничких</w:t>
            </w:r>
            <w:r w:rsidRPr="001B2598">
              <w:rPr>
                <w:rFonts w:ascii="Arial" w:hAnsi="Arial" w:cs="Arial"/>
              </w:rPr>
              <w:t xml:space="preserve"> телефонских </w:t>
            </w:r>
            <w:r w:rsidRPr="001B2598">
              <w:rPr>
                <w:rFonts w:ascii="Arial" w:hAnsi="Arial" w:cs="Arial"/>
                <w:lang w:val="sr-Cyrl-CS"/>
              </w:rPr>
              <w:t>апарата</w:t>
            </w:r>
            <w:r w:rsidRPr="001B2598">
              <w:rPr>
                <w:rFonts w:ascii="Arial" w:hAnsi="Arial" w:cs="Arial"/>
                <w:lang w:val="sr-Latn-CS"/>
              </w:rPr>
              <w:t xml:space="preserve"> Dialog 4223</w:t>
            </w:r>
          </w:p>
        </w:tc>
        <w:tc>
          <w:tcPr>
            <w:tcW w:w="1983" w:type="dxa"/>
          </w:tcPr>
          <w:p w14:paraId="5A7A2AF6" w14:textId="77777777" w:rsidR="00F91138" w:rsidRPr="000774A4" w:rsidRDefault="00F91138" w:rsidP="00F91138">
            <w:pPr>
              <w:rPr>
                <w:rFonts w:cs="Arial"/>
              </w:rPr>
            </w:pPr>
          </w:p>
        </w:tc>
        <w:tc>
          <w:tcPr>
            <w:tcW w:w="1703" w:type="dxa"/>
          </w:tcPr>
          <w:p w14:paraId="1BCF0187" w14:textId="77777777" w:rsidR="00F91138" w:rsidRPr="000774A4" w:rsidRDefault="00F91138" w:rsidP="00F91138">
            <w:pPr>
              <w:rPr>
                <w:rFonts w:cs="Arial"/>
              </w:rPr>
            </w:pPr>
          </w:p>
        </w:tc>
        <w:tc>
          <w:tcPr>
            <w:tcW w:w="1559" w:type="dxa"/>
          </w:tcPr>
          <w:p w14:paraId="6F7A4991" w14:textId="77777777" w:rsidR="00F91138" w:rsidRPr="000774A4" w:rsidRDefault="00F91138" w:rsidP="00F91138">
            <w:pPr>
              <w:rPr>
                <w:rFonts w:cs="Arial"/>
              </w:rPr>
            </w:pPr>
          </w:p>
        </w:tc>
      </w:tr>
      <w:tr w:rsidR="00F91138" w:rsidRPr="000774A4" w14:paraId="2C2EDA51" w14:textId="77777777" w:rsidTr="000774A4">
        <w:trPr>
          <w:trHeight w:val="204"/>
        </w:trPr>
        <w:tc>
          <w:tcPr>
            <w:tcW w:w="567" w:type="dxa"/>
          </w:tcPr>
          <w:p w14:paraId="64AF4824" w14:textId="77777777" w:rsidR="00F91138" w:rsidRPr="009A629D" w:rsidRDefault="00F91138" w:rsidP="00F91138">
            <w:pPr>
              <w:rPr>
                <w:rFonts w:cs="Arial"/>
              </w:rPr>
            </w:pPr>
            <w:r>
              <w:rPr>
                <w:rFonts w:cs="Arial"/>
              </w:rPr>
              <w:t>28.</w:t>
            </w:r>
          </w:p>
        </w:tc>
        <w:tc>
          <w:tcPr>
            <w:tcW w:w="3828" w:type="dxa"/>
          </w:tcPr>
          <w:p w14:paraId="336F77ED" w14:textId="77777777" w:rsidR="00F91138" w:rsidRPr="000774A4" w:rsidRDefault="00F91138" w:rsidP="00F91138">
            <w:pPr>
              <w:rPr>
                <w:rFonts w:cs="Arial"/>
              </w:rPr>
            </w:pPr>
            <w:r w:rsidRPr="001B2598">
              <w:rPr>
                <w:rFonts w:ascii="Arial" w:hAnsi="Arial" w:cs="Arial"/>
                <w:lang w:val="sr-Latn-CS"/>
              </w:rPr>
              <w:t xml:space="preserve">Замена </w:t>
            </w:r>
            <w:r w:rsidRPr="001B2598">
              <w:rPr>
                <w:rFonts w:ascii="Arial" w:hAnsi="Arial" w:cs="Arial"/>
                <w:lang w:val="sr-Cyrl-CS"/>
              </w:rPr>
              <w:t>дигиталнихпосредничких</w:t>
            </w:r>
            <w:r w:rsidRPr="001B2598">
              <w:rPr>
                <w:rFonts w:ascii="Arial" w:hAnsi="Arial" w:cs="Arial"/>
              </w:rPr>
              <w:t xml:space="preserve"> телефонских </w:t>
            </w:r>
            <w:r w:rsidRPr="001B2598">
              <w:rPr>
                <w:rFonts w:ascii="Arial" w:hAnsi="Arial" w:cs="Arial"/>
                <w:lang w:val="sr-Cyrl-CS"/>
              </w:rPr>
              <w:t>апарата</w:t>
            </w:r>
            <w:r w:rsidRPr="001B2598">
              <w:rPr>
                <w:rFonts w:ascii="Arial" w:hAnsi="Arial" w:cs="Arial"/>
                <w:lang w:val="sr-Latn-CS"/>
              </w:rPr>
              <w:t xml:space="preserve"> Dialog 4224</w:t>
            </w:r>
          </w:p>
        </w:tc>
        <w:tc>
          <w:tcPr>
            <w:tcW w:w="1983" w:type="dxa"/>
          </w:tcPr>
          <w:p w14:paraId="565899AF" w14:textId="77777777" w:rsidR="00F91138" w:rsidRPr="000774A4" w:rsidRDefault="00F91138" w:rsidP="00F91138">
            <w:pPr>
              <w:rPr>
                <w:rFonts w:cs="Arial"/>
              </w:rPr>
            </w:pPr>
          </w:p>
        </w:tc>
        <w:tc>
          <w:tcPr>
            <w:tcW w:w="1703" w:type="dxa"/>
          </w:tcPr>
          <w:p w14:paraId="200CBF91" w14:textId="77777777" w:rsidR="00F91138" w:rsidRPr="000774A4" w:rsidRDefault="00F91138" w:rsidP="00F91138">
            <w:pPr>
              <w:rPr>
                <w:rFonts w:cs="Arial"/>
              </w:rPr>
            </w:pPr>
          </w:p>
        </w:tc>
        <w:tc>
          <w:tcPr>
            <w:tcW w:w="1559" w:type="dxa"/>
          </w:tcPr>
          <w:p w14:paraId="241DF438" w14:textId="77777777" w:rsidR="00F91138" w:rsidRPr="000774A4" w:rsidRDefault="00F91138" w:rsidP="00F91138">
            <w:pPr>
              <w:rPr>
                <w:rFonts w:cs="Arial"/>
              </w:rPr>
            </w:pPr>
          </w:p>
        </w:tc>
      </w:tr>
      <w:tr w:rsidR="00F91138" w:rsidRPr="000774A4" w14:paraId="0F157E9F" w14:textId="77777777" w:rsidTr="000774A4">
        <w:trPr>
          <w:trHeight w:val="204"/>
        </w:trPr>
        <w:tc>
          <w:tcPr>
            <w:tcW w:w="567" w:type="dxa"/>
          </w:tcPr>
          <w:p w14:paraId="1C7A2454" w14:textId="77777777" w:rsidR="00F91138" w:rsidRPr="009A629D" w:rsidRDefault="00F91138" w:rsidP="00F91138">
            <w:pPr>
              <w:rPr>
                <w:rFonts w:cs="Arial"/>
              </w:rPr>
            </w:pPr>
            <w:r>
              <w:rPr>
                <w:rFonts w:cs="Arial"/>
              </w:rPr>
              <w:t>29.</w:t>
            </w:r>
          </w:p>
        </w:tc>
        <w:tc>
          <w:tcPr>
            <w:tcW w:w="3828" w:type="dxa"/>
          </w:tcPr>
          <w:p w14:paraId="14D06842" w14:textId="77777777" w:rsidR="00F91138" w:rsidRPr="000774A4" w:rsidRDefault="00F91138" w:rsidP="00F91138">
            <w:pPr>
              <w:rPr>
                <w:rFonts w:cs="Arial"/>
              </w:rPr>
            </w:pPr>
            <w:r w:rsidRPr="001B2598">
              <w:rPr>
                <w:rFonts w:ascii="Arial" w:hAnsi="Arial" w:cs="Arial"/>
                <w:lang w:val="sr-Latn-CS"/>
              </w:rPr>
              <w:t xml:space="preserve">Замена IP </w:t>
            </w:r>
            <w:r w:rsidRPr="001B2598">
              <w:rPr>
                <w:rFonts w:ascii="Arial" w:hAnsi="Arial" w:cs="Arial"/>
              </w:rPr>
              <w:t>телефонских апарата Аastra 7433ip</w:t>
            </w:r>
          </w:p>
        </w:tc>
        <w:tc>
          <w:tcPr>
            <w:tcW w:w="1983" w:type="dxa"/>
          </w:tcPr>
          <w:p w14:paraId="1A3C793B" w14:textId="77777777" w:rsidR="00F91138" w:rsidRPr="000774A4" w:rsidRDefault="00F91138" w:rsidP="00F91138">
            <w:pPr>
              <w:rPr>
                <w:rFonts w:cs="Arial"/>
              </w:rPr>
            </w:pPr>
          </w:p>
        </w:tc>
        <w:tc>
          <w:tcPr>
            <w:tcW w:w="1703" w:type="dxa"/>
          </w:tcPr>
          <w:p w14:paraId="1D038A54" w14:textId="77777777" w:rsidR="00F91138" w:rsidRPr="000774A4" w:rsidRDefault="00F91138" w:rsidP="00F91138">
            <w:pPr>
              <w:rPr>
                <w:rFonts w:cs="Arial"/>
              </w:rPr>
            </w:pPr>
          </w:p>
        </w:tc>
        <w:tc>
          <w:tcPr>
            <w:tcW w:w="1559" w:type="dxa"/>
          </w:tcPr>
          <w:p w14:paraId="2BDE6D57" w14:textId="77777777" w:rsidR="00F91138" w:rsidRPr="000774A4" w:rsidRDefault="00F91138" w:rsidP="00F91138">
            <w:pPr>
              <w:rPr>
                <w:rFonts w:cs="Arial"/>
              </w:rPr>
            </w:pPr>
          </w:p>
        </w:tc>
      </w:tr>
      <w:tr w:rsidR="00F91138" w:rsidRPr="000774A4" w14:paraId="0A9C93DC" w14:textId="77777777" w:rsidTr="000774A4">
        <w:trPr>
          <w:trHeight w:val="204"/>
        </w:trPr>
        <w:tc>
          <w:tcPr>
            <w:tcW w:w="567" w:type="dxa"/>
          </w:tcPr>
          <w:p w14:paraId="46A74F56" w14:textId="77777777" w:rsidR="00F91138" w:rsidRPr="009A629D" w:rsidRDefault="00F91138" w:rsidP="00F91138">
            <w:pPr>
              <w:rPr>
                <w:rFonts w:cs="Arial"/>
              </w:rPr>
            </w:pPr>
            <w:r>
              <w:rPr>
                <w:rFonts w:cs="Arial"/>
              </w:rPr>
              <w:t>30.</w:t>
            </w:r>
          </w:p>
        </w:tc>
        <w:tc>
          <w:tcPr>
            <w:tcW w:w="3828" w:type="dxa"/>
          </w:tcPr>
          <w:p w14:paraId="1B9B6B37" w14:textId="77777777" w:rsidR="00F91138" w:rsidRPr="000774A4" w:rsidRDefault="00F91138" w:rsidP="00F91138">
            <w:pPr>
              <w:rPr>
                <w:rFonts w:cs="Arial"/>
              </w:rPr>
            </w:pPr>
            <w:r w:rsidRPr="001B2598">
              <w:rPr>
                <w:rFonts w:ascii="Arial" w:hAnsi="Arial" w:cs="Arial"/>
                <w:lang w:val="sr-Latn-CS"/>
              </w:rPr>
              <w:t xml:space="preserve">Замена IP </w:t>
            </w:r>
            <w:r w:rsidRPr="001B2598">
              <w:rPr>
                <w:rFonts w:ascii="Arial" w:hAnsi="Arial" w:cs="Arial"/>
              </w:rPr>
              <w:t>телефонских апарата Аastra 7434ip</w:t>
            </w:r>
          </w:p>
        </w:tc>
        <w:tc>
          <w:tcPr>
            <w:tcW w:w="1983" w:type="dxa"/>
          </w:tcPr>
          <w:p w14:paraId="346CCFB5" w14:textId="77777777" w:rsidR="00F91138" w:rsidRPr="000774A4" w:rsidRDefault="00F91138" w:rsidP="00F91138">
            <w:pPr>
              <w:rPr>
                <w:rFonts w:cs="Arial"/>
              </w:rPr>
            </w:pPr>
          </w:p>
        </w:tc>
        <w:tc>
          <w:tcPr>
            <w:tcW w:w="1703" w:type="dxa"/>
          </w:tcPr>
          <w:p w14:paraId="4D692B78" w14:textId="77777777" w:rsidR="00F91138" w:rsidRPr="000774A4" w:rsidRDefault="00F91138" w:rsidP="00F91138">
            <w:pPr>
              <w:rPr>
                <w:rFonts w:cs="Arial"/>
              </w:rPr>
            </w:pPr>
          </w:p>
        </w:tc>
        <w:tc>
          <w:tcPr>
            <w:tcW w:w="1559" w:type="dxa"/>
          </w:tcPr>
          <w:p w14:paraId="56B576D4" w14:textId="77777777" w:rsidR="00F91138" w:rsidRPr="000774A4" w:rsidRDefault="00F91138" w:rsidP="00F91138">
            <w:pPr>
              <w:rPr>
                <w:rFonts w:cs="Arial"/>
              </w:rPr>
            </w:pPr>
          </w:p>
        </w:tc>
      </w:tr>
      <w:tr w:rsidR="00F91138" w:rsidRPr="000774A4" w14:paraId="563C58CA" w14:textId="77777777" w:rsidTr="000774A4">
        <w:trPr>
          <w:trHeight w:val="204"/>
        </w:trPr>
        <w:tc>
          <w:tcPr>
            <w:tcW w:w="567" w:type="dxa"/>
          </w:tcPr>
          <w:p w14:paraId="33E12787" w14:textId="77777777" w:rsidR="00F91138" w:rsidRPr="009A629D" w:rsidRDefault="00F91138" w:rsidP="00F91138">
            <w:pPr>
              <w:rPr>
                <w:rFonts w:cs="Arial"/>
              </w:rPr>
            </w:pPr>
            <w:r>
              <w:rPr>
                <w:rFonts w:cs="Arial"/>
              </w:rPr>
              <w:t>31.</w:t>
            </w:r>
          </w:p>
        </w:tc>
        <w:tc>
          <w:tcPr>
            <w:tcW w:w="3828" w:type="dxa"/>
          </w:tcPr>
          <w:p w14:paraId="5FB64041" w14:textId="77777777" w:rsidR="00F91138" w:rsidRPr="000774A4" w:rsidRDefault="00F91138" w:rsidP="00F91138">
            <w:pPr>
              <w:rPr>
                <w:rFonts w:cs="Arial"/>
              </w:rPr>
            </w:pPr>
            <w:r w:rsidRPr="001B2598">
              <w:rPr>
                <w:rFonts w:ascii="Arial" w:hAnsi="Arial" w:cs="Arial"/>
                <w:lang w:val="sr-Latn-CS"/>
              </w:rPr>
              <w:t xml:space="preserve">Замена </w:t>
            </w:r>
            <w:r w:rsidRPr="001B2598">
              <w:rPr>
                <w:rFonts w:ascii="Arial" w:hAnsi="Arial" w:cs="Arial"/>
              </w:rPr>
              <w:t xml:space="preserve">додатних панела DBY за </w:t>
            </w:r>
            <w:r w:rsidRPr="001B2598">
              <w:rPr>
                <w:rFonts w:ascii="Arial" w:hAnsi="Arial" w:cs="Arial"/>
                <w:lang w:val="sr-Cyrl-CS"/>
              </w:rPr>
              <w:t>дигиталне</w:t>
            </w:r>
            <w:r w:rsidRPr="001B2598">
              <w:rPr>
                <w:rFonts w:ascii="Arial" w:hAnsi="Arial" w:cs="Arial"/>
              </w:rPr>
              <w:t xml:space="preserve">телефонске aапарате </w:t>
            </w:r>
            <w:r w:rsidRPr="001B2598">
              <w:rPr>
                <w:rFonts w:ascii="Arial" w:hAnsi="Arial" w:cs="Arial"/>
                <w:lang w:val="sr-Latn-CS"/>
              </w:rPr>
              <w:t>Dialog 4223</w:t>
            </w:r>
          </w:p>
        </w:tc>
        <w:tc>
          <w:tcPr>
            <w:tcW w:w="1983" w:type="dxa"/>
          </w:tcPr>
          <w:p w14:paraId="6DCBF220" w14:textId="77777777" w:rsidR="00F91138" w:rsidRPr="000774A4" w:rsidRDefault="00F91138" w:rsidP="00F91138">
            <w:pPr>
              <w:rPr>
                <w:rFonts w:cs="Arial"/>
              </w:rPr>
            </w:pPr>
          </w:p>
        </w:tc>
        <w:tc>
          <w:tcPr>
            <w:tcW w:w="1703" w:type="dxa"/>
          </w:tcPr>
          <w:p w14:paraId="4414A0C6" w14:textId="77777777" w:rsidR="00F91138" w:rsidRPr="000774A4" w:rsidRDefault="00F91138" w:rsidP="00F91138">
            <w:pPr>
              <w:rPr>
                <w:rFonts w:cs="Arial"/>
              </w:rPr>
            </w:pPr>
          </w:p>
        </w:tc>
        <w:tc>
          <w:tcPr>
            <w:tcW w:w="1559" w:type="dxa"/>
          </w:tcPr>
          <w:p w14:paraId="66689C2D" w14:textId="77777777" w:rsidR="00F91138" w:rsidRPr="000774A4" w:rsidRDefault="00F91138" w:rsidP="00F91138">
            <w:pPr>
              <w:rPr>
                <w:rFonts w:cs="Arial"/>
              </w:rPr>
            </w:pPr>
          </w:p>
        </w:tc>
      </w:tr>
      <w:tr w:rsidR="00F91138" w:rsidRPr="000774A4" w14:paraId="73571B68" w14:textId="77777777" w:rsidTr="000774A4">
        <w:trPr>
          <w:trHeight w:val="204"/>
        </w:trPr>
        <w:tc>
          <w:tcPr>
            <w:tcW w:w="567" w:type="dxa"/>
          </w:tcPr>
          <w:p w14:paraId="6427338B" w14:textId="77777777" w:rsidR="00F91138" w:rsidRPr="009A629D" w:rsidRDefault="00F91138" w:rsidP="00F91138">
            <w:pPr>
              <w:rPr>
                <w:rFonts w:cs="Arial"/>
              </w:rPr>
            </w:pPr>
            <w:r>
              <w:rPr>
                <w:rFonts w:cs="Arial"/>
              </w:rPr>
              <w:t>32.</w:t>
            </w:r>
          </w:p>
        </w:tc>
        <w:tc>
          <w:tcPr>
            <w:tcW w:w="3828" w:type="dxa"/>
          </w:tcPr>
          <w:p w14:paraId="4EF1467E" w14:textId="77777777" w:rsidR="00F91138" w:rsidRPr="000774A4" w:rsidRDefault="00F91138" w:rsidP="00F91138">
            <w:pPr>
              <w:rPr>
                <w:rFonts w:cs="Arial"/>
              </w:rPr>
            </w:pPr>
            <w:r w:rsidRPr="001B2598">
              <w:rPr>
                <w:rFonts w:ascii="Arial" w:eastAsia="Times New Roman" w:hAnsi="Arial" w:cs="Arial"/>
                <w:noProof/>
                <w:lang w:eastAsia="sr-Latn-CS"/>
              </w:rPr>
              <w:t xml:space="preserve">Замена слушалица за дигиталне телефоне </w:t>
            </w:r>
            <w:r w:rsidRPr="001B2598">
              <w:rPr>
                <w:rFonts w:ascii="Arial" w:eastAsia="Times New Roman" w:hAnsi="Arial" w:cs="Arial"/>
                <w:noProof/>
                <w:lang w:val="sr-Latn-CS" w:eastAsia="sr-Latn-CS"/>
              </w:rPr>
              <w:t>DBC 42xx</w:t>
            </w:r>
          </w:p>
        </w:tc>
        <w:tc>
          <w:tcPr>
            <w:tcW w:w="1983" w:type="dxa"/>
          </w:tcPr>
          <w:p w14:paraId="192A384D" w14:textId="77777777" w:rsidR="00F91138" w:rsidRPr="000774A4" w:rsidRDefault="00F91138" w:rsidP="00F91138">
            <w:pPr>
              <w:rPr>
                <w:rFonts w:cs="Arial"/>
              </w:rPr>
            </w:pPr>
          </w:p>
        </w:tc>
        <w:tc>
          <w:tcPr>
            <w:tcW w:w="1703" w:type="dxa"/>
          </w:tcPr>
          <w:p w14:paraId="03BEA45D" w14:textId="77777777" w:rsidR="00F91138" w:rsidRPr="000774A4" w:rsidRDefault="00F91138" w:rsidP="00F91138">
            <w:pPr>
              <w:rPr>
                <w:rFonts w:cs="Arial"/>
              </w:rPr>
            </w:pPr>
          </w:p>
        </w:tc>
        <w:tc>
          <w:tcPr>
            <w:tcW w:w="1559" w:type="dxa"/>
          </w:tcPr>
          <w:p w14:paraId="43B434B7" w14:textId="77777777" w:rsidR="00F91138" w:rsidRPr="000774A4" w:rsidRDefault="00F91138" w:rsidP="00F91138">
            <w:pPr>
              <w:rPr>
                <w:rFonts w:cs="Arial"/>
              </w:rPr>
            </w:pPr>
          </w:p>
        </w:tc>
      </w:tr>
      <w:tr w:rsidR="00F91138" w:rsidRPr="000774A4" w14:paraId="731E9316" w14:textId="77777777" w:rsidTr="000774A4">
        <w:trPr>
          <w:trHeight w:val="204"/>
        </w:trPr>
        <w:tc>
          <w:tcPr>
            <w:tcW w:w="567" w:type="dxa"/>
          </w:tcPr>
          <w:p w14:paraId="6FC35732" w14:textId="77777777" w:rsidR="00F91138" w:rsidRPr="009A629D" w:rsidRDefault="00F91138" w:rsidP="00F91138">
            <w:pPr>
              <w:rPr>
                <w:rFonts w:cs="Arial"/>
              </w:rPr>
            </w:pPr>
            <w:r>
              <w:rPr>
                <w:rFonts w:cs="Arial"/>
              </w:rPr>
              <w:t>33.</w:t>
            </w:r>
          </w:p>
        </w:tc>
        <w:tc>
          <w:tcPr>
            <w:tcW w:w="3828" w:type="dxa"/>
          </w:tcPr>
          <w:p w14:paraId="33F50117" w14:textId="77777777" w:rsidR="00F91138" w:rsidRPr="000774A4" w:rsidRDefault="00F91138" w:rsidP="00F91138">
            <w:pPr>
              <w:rPr>
                <w:rFonts w:cs="Arial"/>
              </w:rPr>
            </w:pPr>
            <w:r w:rsidRPr="001B2598">
              <w:rPr>
                <w:rFonts w:ascii="Arial" w:eastAsia="Times New Roman" w:hAnsi="Arial" w:cs="Arial"/>
                <w:noProof/>
                <w:lang w:eastAsia="sr-Latn-CS"/>
              </w:rPr>
              <w:t xml:space="preserve">Замена спиралних каблова за дигиталне телефоне </w:t>
            </w:r>
            <w:r w:rsidRPr="001B2598">
              <w:rPr>
                <w:rFonts w:ascii="Arial" w:eastAsia="Times New Roman" w:hAnsi="Arial" w:cs="Arial"/>
                <w:noProof/>
                <w:lang w:val="sr-Latn-CS" w:eastAsia="sr-Latn-CS"/>
              </w:rPr>
              <w:t>DBC 42xx</w:t>
            </w:r>
          </w:p>
        </w:tc>
        <w:tc>
          <w:tcPr>
            <w:tcW w:w="1983" w:type="dxa"/>
          </w:tcPr>
          <w:p w14:paraId="5937A6CC" w14:textId="77777777" w:rsidR="00F91138" w:rsidRPr="000774A4" w:rsidRDefault="00F91138" w:rsidP="00F91138">
            <w:pPr>
              <w:rPr>
                <w:rFonts w:cs="Arial"/>
              </w:rPr>
            </w:pPr>
          </w:p>
        </w:tc>
        <w:tc>
          <w:tcPr>
            <w:tcW w:w="1703" w:type="dxa"/>
          </w:tcPr>
          <w:p w14:paraId="4706B8F9" w14:textId="77777777" w:rsidR="00F91138" w:rsidRPr="000774A4" w:rsidRDefault="00F91138" w:rsidP="00F91138">
            <w:pPr>
              <w:rPr>
                <w:rFonts w:cs="Arial"/>
              </w:rPr>
            </w:pPr>
          </w:p>
        </w:tc>
        <w:tc>
          <w:tcPr>
            <w:tcW w:w="1559" w:type="dxa"/>
          </w:tcPr>
          <w:p w14:paraId="67F312A1" w14:textId="77777777" w:rsidR="00F91138" w:rsidRPr="000774A4" w:rsidRDefault="00F91138" w:rsidP="00F91138">
            <w:pPr>
              <w:rPr>
                <w:rFonts w:cs="Arial"/>
              </w:rPr>
            </w:pPr>
          </w:p>
        </w:tc>
      </w:tr>
      <w:tr w:rsidR="00F91138" w:rsidRPr="000774A4" w14:paraId="14248437" w14:textId="77777777" w:rsidTr="000774A4">
        <w:trPr>
          <w:trHeight w:val="204"/>
        </w:trPr>
        <w:tc>
          <w:tcPr>
            <w:tcW w:w="567" w:type="dxa"/>
          </w:tcPr>
          <w:p w14:paraId="76FDA2B5" w14:textId="77777777" w:rsidR="00F91138" w:rsidRPr="009A629D" w:rsidRDefault="00F91138" w:rsidP="00F91138">
            <w:pPr>
              <w:rPr>
                <w:rFonts w:cs="Arial"/>
              </w:rPr>
            </w:pPr>
            <w:r>
              <w:rPr>
                <w:rFonts w:cs="Arial"/>
              </w:rPr>
              <w:t>34.</w:t>
            </w:r>
          </w:p>
        </w:tc>
        <w:tc>
          <w:tcPr>
            <w:tcW w:w="3828" w:type="dxa"/>
          </w:tcPr>
          <w:p w14:paraId="7B57F35C" w14:textId="77777777" w:rsidR="00F91138" w:rsidRPr="000774A4" w:rsidRDefault="00F91138" w:rsidP="00F91138">
            <w:pPr>
              <w:rPr>
                <w:rFonts w:cs="Arial"/>
              </w:rPr>
            </w:pPr>
            <w:r w:rsidRPr="001B2598">
              <w:rPr>
                <w:rFonts w:ascii="Arial" w:eastAsia="Times New Roman" w:hAnsi="Arial" w:cs="Arial"/>
                <w:noProof/>
                <w:lang w:eastAsia="sr-Latn-CS"/>
              </w:rPr>
              <w:t>Проширење капацитета телефонске централе за 32 аналогна локална прикључка</w:t>
            </w:r>
          </w:p>
        </w:tc>
        <w:tc>
          <w:tcPr>
            <w:tcW w:w="1983" w:type="dxa"/>
          </w:tcPr>
          <w:p w14:paraId="78200921" w14:textId="77777777" w:rsidR="00F91138" w:rsidRPr="000774A4" w:rsidRDefault="00F91138" w:rsidP="00F91138">
            <w:pPr>
              <w:rPr>
                <w:rFonts w:cs="Arial"/>
              </w:rPr>
            </w:pPr>
          </w:p>
        </w:tc>
        <w:tc>
          <w:tcPr>
            <w:tcW w:w="1703" w:type="dxa"/>
          </w:tcPr>
          <w:p w14:paraId="000B28CF" w14:textId="77777777" w:rsidR="00F91138" w:rsidRPr="000774A4" w:rsidRDefault="00F91138" w:rsidP="00F91138">
            <w:pPr>
              <w:rPr>
                <w:rFonts w:cs="Arial"/>
              </w:rPr>
            </w:pPr>
          </w:p>
        </w:tc>
        <w:tc>
          <w:tcPr>
            <w:tcW w:w="1559" w:type="dxa"/>
          </w:tcPr>
          <w:p w14:paraId="47293D61" w14:textId="77777777" w:rsidR="00F91138" w:rsidRPr="000774A4" w:rsidRDefault="00F91138" w:rsidP="00F91138">
            <w:pPr>
              <w:rPr>
                <w:rFonts w:cs="Arial"/>
              </w:rPr>
            </w:pPr>
          </w:p>
        </w:tc>
      </w:tr>
      <w:tr w:rsidR="00F91138" w:rsidRPr="000774A4" w14:paraId="08C9B6F5" w14:textId="77777777" w:rsidTr="000774A4">
        <w:trPr>
          <w:trHeight w:val="204"/>
        </w:trPr>
        <w:tc>
          <w:tcPr>
            <w:tcW w:w="567" w:type="dxa"/>
          </w:tcPr>
          <w:p w14:paraId="57F0E827" w14:textId="77777777" w:rsidR="00F91138" w:rsidRPr="009A629D" w:rsidRDefault="00F91138" w:rsidP="00F91138">
            <w:pPr>
              <w:rPr>
                <w:rFonts w:cs="Arial"/>
              </w:rPr>
            </w:pPr>
            <w:r>
              <w:rPr>
                <w:rFonts w:cs="Arial"/>
              </w:rPr>
              <w:t>35.</w:t>
            </w:r>
          </w:p>
        </w:tc>
        <w:tc>
          <w:tcPr>
            <w:tcW w:w="3828" w:type="dxa"/>
          </w:tcPr>
          <w:p w14:paraId="50070685" w14:textId="77777777" w:rsidR="00F91138" w:rsidRPr="000774A4" w:rsidRDefault="00F91138" w:rsidP="00F91138">
            <w:pPr>
              <w:rPr>
                <w:rFonts w:cs="Arial"/>
              </w:rPr>
            </w:pPr>
            <w:r w:rsidRPr="001B2598">
              <w:rPr>
                <w:rFonts w:ascii="Arial" w:eastAsia="Times New Roman" w:hAnsi="Arial" w:cs="Arial"/>
                <w:noProof/>
                <w:lang w:eastAsia="sr-Latn-CS"/>
              </w:rPr>
              <w:t>Проширење капацитета телефонске централе за 32 дигитална локална прикључка</w:t>
            </w:r>
          </w:p>
        </w:tc>
        <w:tc>
          <w:tcPr>
            <w:tcW w:w="1983" w:type="dxa"/>
          </w:tcPr>
          <w:p w14:paraId="3891FACD" w14:textId="77777777" w:rsidR="00F91138" w:rsidRPr="000774A4" w:rsidRDefault="00F91138" w:rsidP="00F91138">
            <w:pPr>
              <w:rPr>
                <w:rFonts w:cs="Arial"/>
              </w:rPr>
            </w:pPr>
          </w:p>
        </w:tc>
        <w:tc>
          <w:tcPr>
            <w:tcW w:w="1703" w:type="dxa"/>
          </w:tcPr>
          <w:p w14:paraId="534F662F" w14:textId="77777777" w:rsidR="00F91138" w:rsidRPr="000774A4" w:rsidRDefault="00F91138" w:rsidP="00F91138">
            <w:pPr>
              <w:rPr>
                <w:rFonts w:cs="Arial"/>
              </w:rPr>
            </w:pPr>
          </w:p>
        </w:tc>
        <w:tc>
          <w:tcPr>
            <w:tcW w:w="1559" w:type="dxa"/>
          </w:tcPr>
          <w:p w14:paraId="280FFF81" w14:textId="77777777" w:rsidR="00F91138" w:rsidRPr="000774A4" w:rsidRDefault="00F91138" w:rsidP="00F91138">
            <w:pPr>
              <w:rPr>
                <w:rFonts w:cs="Arial"/>
              </w:rPr>
            </w:pPr>
          </w:p>
        </w:tc>
      </w:tr>
      <w:tr w:rsidR="00F91138" w:rsidRPr="000774A4" w14:paraId="2EC53593" w14:textId="77777777" w:rsidTr="000774A4">
        <w:trPr>
          <w:trHeight w:val="204"/>
        </w:trPr>
        <w:tc>
          <w:tcPr>
            <w:tcW w:w="567" w:type="dxa"/>
          </w:tcPr>
          <w:p w14:paraId="3D7C863B" w14:textId="77777777" w:rsidR="00F91138" w:rsidRPr="009A629D" w:rsidRDefault="00F91138" w:rsidP="00F91138">
            <w:pPr>
              <w:rPr>
                <w:rFonts w:cs="Arial"/>
              </w:rPr>
            </w:pPr>
            <w:r>
              <w:rPr>
                <w:rFonts w:cs="Arial"/>
              </w:rPr>
              <w:t>36.</w:t>
            </w:r>
          </w:p>
        </w:tc>
        <w:tc>
          <w:tcPr>
            <w:tcW w:w="3828" w:type="dxa"/>
          </w:tcPr>
          <w:p w14:paraId="6D366C3C" w14:textId="77777777" w:rsidR="00F91138" w:rsidRPr="000774A4" w:rsidRDefault="00F91138" w:rsidP="00F91138">
            <w:pPr>
              <w:rPr>
                <w:rFonts w:cs="Arial"/>
              </w:rPr>
            </w:pPr>
            <w:r w:rsidRPr="001B2598">
              <w:rPr>
                <w:rFonts w:ascii="Arial" w:eastAsia="Times New Roman" w:hAnsi="Arial" w:cs="Arial"/>
                <w:noProof/>
                <w:lang w:eastAsia="sr-Latn-CS"/>
              </w:rPr>
              <w:t>Проширење капацитета телефонске централе за 8 IP локалних прикључака</w:t>
            </w:r>
          </w:p>
        </w:tc>
        <w:tc>
          <w:tcPr>
            <w:tcW w:w="1983" w:type="dxa"/>
          </w:tcPr>
          <w:p w14:paraId="5BE31BBA" w14:textId="77777777" w:rsidR="00F91138" w:rsidRPr="000774A4" w:rsidRDefault="00F91138" w:rsidP="00F91138">
            <w:pPr>
              <w:rPr>
                <w:rFonts w:cs="Arial"/>
              </w:rPr>
            </w:pPr>
          </w:p>
        </w:tc>
        <w:tc>
          <w:tcPr>
            <w:tcW w:w="1703" w:type="dxa"/>
          </w:tcPr>
          <w:p w14:paraId="32AB97FF" w14:textId="77777777" w:rsidR="00F91138" w:rsidRPr="000774A4" w:rsidRDefault="00F91138" w:rsidP="00F91138">
            <w:pPr>
              <w:rPr>
                <w:rFonts w:cs="Arial"/>
              </w:rPr>
            </w:pPr>
          </w:p>
        </w:tc>
        <w:tc>
          <w:tcPr>
            <w:tcW w:w="1559" w:type="dxa"/>
          </w:tcPr>
          <w:p w14:paraId="7BF2DAEA" w14:textId="77777777" w:rsidR="00F91138" w:rsidRPr="000774A4" w:rsidRDefault="00F91138" w:rsidP="00F91138">
            <w:pPr>
              <w:rPr>
                <w:rFonts w:cs="Arial"/>
              </w:rPr>
            </w:pPr>
          </w:p>
        </w:tc>
      </w:tr>
      <w:tr w:rsidR="00F91138" w:rsidRPr="000774A4" w14:paraId="2CAC8935" w14:textId="77777777" w:rsidTr="000774A4">
        <w:trPr>
          <w:trHeight w:val="204"/>
        </w:trPr>
        <w:tc>
          <w:tcPr>
            <w:tcW w:w="567" w:type="dxa"/>
          </w:tcPr>
          <w:p w14:paraId="5EA517E6" w14:textId="77777777" w:rsidR="00F91138" w:rsidRPr="009A629D" w:rsidRDefault="00F91138" w:rsidP="00F91138">
            <w:pPr>
              <w:rPr>
                <w:rFonts w:cs="Arial"/>
              </w:rPr>
            </w:pPr>
            <w:r>
              <w:rPr>
                <w:rFonts w:cs="Arial"/>
              </w:rPr>
              <w:t>37.</w:t>
            </w:r>
          </w:p>
        </w:tc>
        <w:tc>
          <w:tcPr>
            <w:tcW w:w="3828" w:type="dxa"/>
          </w:tcPr>
          <w:p w14:paraId="7E92C80A" w14:textId="77777777" w:rsidR="00F91138" w:rsidRPr="000774A4" w:rsidRDefault="00F91138" w:rsidP="00F91138">
            <w:pPr>
              <w:rPr>
                <w:rFonts w:cs="Arial"/>
              </w:rPr>
            </w:pPr>
            <w:r w:rsidRPr="001B2598">
              <w:rPr>
                <w:rFonts w:ascii="Arial" w:eastAsia="Times New Roman" w:hAnsi="Arial" w:cs="Arial"/>
                <w:noProof/>
                <w:lang w:eastAsia="sr-Latn-CS"/>
              </w:rPr>
              <w:t>Проширење капацитета телефонске централе за 8 IP преносника</w:t>
            </w:r>
          </w:p>
        </w:tc>
        <w:tc>
          <w:tcPr>
            <w:tcW w:w="1983" w:type="dxa"/>
          </w:tcPr>
          <w:p w14:paraId="601120A4" w14:textId="77777777" w:rsidR="00F91138" w:rsidRPr="000774A4" w:rsidRDefault="00F91138" w:rsidP="00F91138">
            <w:pPr>
              <w:rPr>
                <w:rFonts w:cs="Arial"/>
              </w:rPr>
            </w:pPr>
          </w:p>
        </w:tc>
        <w:tc>
          <w:tcPr>
            <w:tcW w:w="1703" w:type="dxa"/>
          </w:tcPr>
          <w:p w14:paraId="0C1E1AE8" w14:textId="77777777" w:rsidR="00F91138" w:rsidRPr="000774A4" w:rsidRDefault="00F91138" w:rsidP="00F91138">
            <w:pPr>
              <w:rPr>
                <w:rFonts w:cs="Arial"/>
              </w:rPr>
            </w:pPr>
          </w:p>
        </w:tc>
        <w:tc>
          <w:tcPr>
            <w:tcW w:w="1559" w:type="dxa"/>
          </w:tcPr>
          <w:p w14:paraId="79FAFC43" w14:textId="77777777" w:rsidR="00F91138" w:rsidRPr="000774A4" w:rsidRDefault="00F91138" w:rsidP="00F91138">
            <w:pPr>
              <w:rPr>
                <w:rFonts w:cs="Arial"/>
              </w:rPr>
            </w:pPr>
          </w:p>
        </w:tc>
      </w:tr>
      <w:tr w:rsidR="00F91138" w:rsidRPr="000774A4" w14:paraId="712E533B" w14:textId="77777777" w:rsidTr="000774A4">
        <w:trPr>
          <w:trHeight w:val="204"/>
        </w:trPr>
        <w:tc>
          <w:tcPr>
            <w:tcW w:w="567" w:type="dxa"/>
          </w:tcPr>
          <w:p w14:paraId="72187B43" w14:textId="77777777" w:rsidR="00F91138" w:rsidRPr="009A629D" w:rsidRDefault="00F91138" w:rsidP="00F91138">
            <w:pPr>
              <w:rPr>
                <w:rFonts w:cs="Arial"/>
              </w:rPr>
            </w:pPr>
            <w:r>
              <w:rPr>
                <w:rFonts w:cs="Arial"/>
              </w:rPr>
              <w:t>38.</w:t>
            </w:r>
          </w:p>
        </w:tc>
        <w:tc>
          <w:tcPr>
            <w:tcW w:w="3828" w:type="dxa"/>
          </w:tcPr>
          <w:p w14:paraId="303D9E58" w14:textId="77777777" w:rsidR="00F91138" w:rsidRPr="000774A4" w:rsidRDefault="00F91138" w:rsidP="00F91138">
            <w:pPr>
              <w:rPr>
                <w:rFonts w:cs="Arial"/>
              </w:rPr>
            </w:pPr>
            <w:r w:rsidRPr="001B2598">
              <w:rPr>
                <w:rFonts w:ascii="Arial" w:hAnsi="Arial" w:cs="Arial"/>
                <w:lang w:val="sr-Cyrl-CS"/>
              </w:rPr>
              <w:t>Дефектажаквараипоправкадигиталнихпосредничких</w:t>
            </w:r>
            <w:r w:rsidRPr="001B2598">
              <w:rPr>
                <w:rFonts w:ascii="Arial" w:hAnsi="Arial" w:cs="Arial"/>
              </w:rPr>
              <w:t xml:space="preserve"> телефонских </w:t>
            </w:r>
            <w:r w:rsidRPr="001B2598">
              <w:rPr>
                <w:rFonts w:ascii="Arial" w:hAnsi="Arial" w:cs="Arial"/>
                <w:lang w:val="sr-Cyrl-CS"/>
              </w:rPr>
              <w:t>апарата</w:t>
            </w:r>
            <w:r w:rsidRPr="001B2598">
              <w:rPr>
                <w:rFonts w:ascii="Arial" w:hAnsi="Arial" w:cs="Arial"/>
                <w:lang w:val="sr-Latn-CS"/>
              </w:rPr>
              <w:t xml:space="preserve"> Dialog 4223</w:t>
            </w:r>
          </w:p>
        </w:tc>
        <w:tc>
          <w:tcPr>
            <w:tcW w:w="1983" w:type="dxa"/>
          </w:tcPr>
          <w:p w14:paraId="46F06A1D" w14:textId="77777777" w:rsidR="00F91138" w:rsidRPr="000774A4" w:rsidRDefault="00F91138" w:rsidP="00F91138">
            <w:pPr>
              <w:rPr>
                <w:rFonts w:cs="Arial"/>
              </w:rPr>
            </w:pPr>
            <w:r>
              <w:rPr>
                <w:rFonts w:ascii="Arial" w:hAnsi="Arial" w:cs="Arial"/>
              </w:rPr>
              <w:t>///////////////////////////</w:t>
            </w:r>
          </w:p>
        </w:tc>
        <w:tc>
          <w:tcPr>
            <w:tcW w:w="1703" w:type="dxa"/>
          </w:tcPr>
          <w:p w14:paraId="1023B3B4" w14:textId="77777777" w:rsidR="00F91138" w:rsidRPr="000774A4" w:rsidRDefault="00F91138" w:rsidP="00F91138">
            <w:pPr>
              <w:rPr>
                <w:rFonts w:cs="Arial"/>
              </w:rPr>
            </w:pPr>
          </w:p>
        </w:tc>
        <w:tc>
          <w:tcPr>
            <w:tcW w:w="1559" w:type="dxa"/>
          </w:tcPr>
          <w:p w14:paraId="44B1B9B6" w14:textId="77777777" w:rsidR="00F91138" w:rsidRPr="000774A4" w:rsidRDefault="00F91138" w:rsidP="00F91138">
            <w:pPr>
              <w:rPr>
                <w:rFonts w:cs="Arial"/>
              </w:rPr>
            </w:pPr>
          </w:p>
        </w:tc>
      </w:tr>
      <w:tr w:rsidR="00F91138" w:rsidRPr="000774A4" w14:paraId="356FD7DC" w14:textId="77777777" w:rsidTr="000774A4">
        <w:trPr>
          <w:trHeight w:val="204"/>
        </w:trPr>
        <w:tc>
          <w:tcPr>
            <w:tcW w:w="567" w:type="dxa"/>
          </w:tcPr>
          <w:p w14:paraId="193BEFA7" w14:textId="77777777" w:rsidR="00F91138" w:rsidRPr="009A629D" w:rsidRDefault="00F91138" w:rsidP="00F91138">
            <w:pPr>
              <w:rPr>
                <w:rFonts w:cs="Arial"/>
              </w:rPr>
            </w:pPr>
            <w:r>
              <w:rPr>
                <w:rFonts w:cs="Arial"/>
              </w:rPr>
              <w:t>39.</w:t>
            </w:r>
          </w:p>
        </w:tc>
        <w:tc>
          <w:tcPr>
            <w:tcW w:w="3828" w:type="dxa"/>
          </w:tcPr>
          <w:p w14:paraId="2B659ED4" w14:textId="77777777" w:rsidR="00F91138" w:rsidRPr="000774A4" w:rsidRDefault="00F91138" w:rsidP="00F91138">
            <w:pPr>
              <w:rPr>
                <w:rFonts w:cs="Arial"/>
              </w:rPr>
            </w:pPr>
            <w:r w:rsidRPr="001B2598">
              <w:rPr>
                <w:rFonts w:ascii="Arial" w:hAnsi="Arial" w:cs="Arial"/>
              </w:rPr>
              <w:t>Замена дисплеја на дигиталним посредничким апаратима Dialog 4223</w:t>
            </w:r>
          </w:p>
        </w:tc>
        <w:tc>
          <w:tcPr>
            <w:tcW w:w="1983" w:type="dxa"/>
          </w:tcPr>
          <w:p w14:paraId="748AF797" w14:textId="77777777" w:rsidR="00F91138" w:rsidRPr="000774A4" w:rsidRDefault="00F91138" w:rsidP="00F91138">
            <w:pPr>
              <w:rPr>
                <w:rFonts w:cs="Arial"/>
              </w:rPr>
            </w:pPr>
          </w:p>
        </w:tc>
        <w:tc>
          <w:tcPr>
            <w:tcW w:w="1703" w:type="dxa"/>
          </w:tcPr>
          <w:p w14:paraId="12494E20" w14:textId="77777777" w:rsidR="00F91138" w:rsidRPr="000774A4" w:rsidRDefault="00F91138" w:rsidP="00F91138">
            <w:pPr>
              <w:rPr>
                <w:rFonts w:cs="Arial"/>
              </w:rPr>
            </w:pPr>
          </w:p>
        </w:tc>
        <w:tc>
          <w:tcPr>
            <w:tcW w:w="1559" w:type="dxa"/>
          </w:tcPr>
          <w:p w14:paraId="2146D541" w14:textId="77777777" w:rsidR="00F91138" w:rsidRPr="000774A4" w:rsidRDefault="00F91138" w:rsidP="00F91138">
            <w:pPr>
              <w:rPr>
                <w:rFonts w:cs="Arial"/>
              </w:rPr>
            </w:pPr>
          </w:p>
        </w:tc>
      </w:tr>
      <w:tr w:rsidR="00F91138" w:rsidRPr="000774A4" w14:paraId="3DA20863" w14:textId="77777777" w:rsidTr="000774A4">
        <w:trPr>
          <w:trHeight w:val="204"/>
        </w:trPr>
        <w:tc>
          <w:tcPr>
            <w:tcW w:w="567" w:type="dxa"/>
          </w:tcPr>
          <w:p w14:paraId="1EB8E412" w14:textId="77777777" w:rsidR="00F91138" w:rsidRPr="009A629D" w:rsidRDefault="00F91138" w:rsidP="00F91138">
            <w:pPr>
              <w:rPr>
                <w:rFonts w:cs="Arial"/>
              </w:rPr>
            </w:pPr>
            <w:r>
              <w:rPr>
                <w:rFonts w:cs="Arial"/>
              </w:rPr>
              <w:t>40.</w:t>
            </w:r>
          </w:p>
        </w:tc>
        <w:tc>
          <w:tcPr>
            <w:tcW w:w="3828" w:type="dxa"/>
          </w:tcPr>
          <w:p w14:paraId="36125584" w14:textId="7165FB42" w:rsidR="00F91138" w:rsidRPr="000774A4" w:rsidRDefault="00F91138" w:rsidP="00F91138">
            <w:pPr>
              <w:rPr>
                <w:rFonts w:cs="Arial"/>
              </w:rPr>
            </w:pPr>
            <w:r w:rsidRPr="001B2598">
              <w:rPr>
                <w:rFonts w:ascii="Arial" w:hAnsi="Arial" w:cs="Arial"/>
                <w:lang w:val="sr-Cyrl-CS"/>
              </w:rPr>
              <w:t>Дефектажа</w:t>
            </w:r>
            <w:r w:rsidR="00672C89">
              <w:rPr>
                <w:rFonts w:ascii="Arial" w:hAnsi="Arial" w:cs="Arial"/>
                <w:lang w:val="sr-Cyrl-CS"/>
              </w:rPr>
              <w:t xml:space="preserve"> </w:t>
            </w:r>
            <w:r w:rsidRPr="001B2598">
              <w:rPr>
                <w:rFonts w:ascii="Arial" w:hAnsi="Arial" w:cs="Arial"/>
                <w:lang w:val="sr-Cyrl-CS"/>
              </w:rPr>
              <w:t>квара</w:t>
            </w:r>
            <w:r w:rsidR="00672C89">
              <w:rPr>
                <w:rFonts w:ascii="Arial" w:hAnsi="Arial" w:cs="Arial"/>
                <w:lang w:val="sr-Cyrl-CS"/>
              </w:rPr>
              <w:t xml:space="preserve"> </w:t>
            </w:r>
            <w:r w:rsidRPr="001B2598">
              <w:rPr>
                <w:rFonts w:ascii="Arial" w:hAnsi="Arial" w:cs="Arial"/>
                <w:lang w:val="sr-Cyrl-CS"/>
              </w:rPr>
              <w:t>и</w:t>
            </w:r>
            <w:r w:rsidR="00672C89">
              <w:rPr>
                <w:rFonts w:ascii="Arial" w:hAnsi="Arial" w:cs="Arial"/>
                <w:lang w:val="sr-Cyrl-CS"/>
              </w:rPr>
              <w:t xml:space="preserve"> </w:t>
            </w:r>
            <w:r w:rsidRPr="001B2598">
              <w:rPr>
                <w:rFonts w:ascii="Arial" w:hAnsi="Arial" w:cs="Arial"/>
                <w:lang w:val="sr-Cyrl-CS"/>
              </w:rPr>
              <w:t>поправка</w:t>
            </w:r>
            <w:r w:rsidR="00672C89">
              <w:rPr>
                <w:rFonts w:ascii="Arial" w:hAnsi="Arial" w:cs="Arial"/>
                <w:lang w:val="sr-Cyrl-CS"/>
              </w:rPr>
              <w:t xml:space="preserve"> </w:t>
            </w:r>
            <w:r w:rsidRPr="001B2598">
              <w:rPr>
                <w:rFonts w:ascii="Arial" w:hAnsi="Arial" w:cs="Arial"/>
                <w:lang w:val="sr-Cyrl-CS"/>
              </w:rPr>
              <w:t>дигиталних</w:t>
            </w:r>
            <w:r w:rsidR="00672C89">
              <w:rPr>
                <w:rFonts w:ascii="Arial" w:hAnsi="Arial" w:cs="Arial"/>
                <w:lang w:val="sr-Cyrl-CS"/>
              </w:rPr>
              <w:t xml:space="preserve"> </w:t>
            </w:r>
            <w:r w:rsidRPr="001B2598">
              <w:rPr>
                <w:rFonts w:ascii="Arial" w:hAnsi="Arial" w:cs="Arial"/>
                <w:lang w:val="sr-Cyrl-CS"/>
              </w:rPr>
              <w:t>посредничких</w:t>
            </w:r>
            <w:r w:rsidRPr="001B2598">
              <w:rPr>
                <w:rFonts w:ascii="Arial" w:hAnsi="Arial" w:cs="Arial"/>
              </w:rPr>
              <w:t xml:space="preserve"> телефонских </w:t>
            </w:r>
            <w:r w:rsidRPr="001B2598">
              <w:rPr>
                <w:rFonts w:ascii="Arial" w:hAnsi="Arial" w:cs="Arial"/>
                <w:lang w:val="sr-Cyrl-CS"/>
              </w:rPr>
              <w:t>апарата</w:t>
            </w:r>
            <w:r w:rsidRPr="001B2598">
              <w:rPr>
                <w:rFonts w:ascii="Arial" w:hAnsi="Arial" w:cs="Arial"/>
                <w:lang w:val="sr-Latn-CS"/>
              </w:rPr>
              <w:t xml:space="preserve"> Dialog 4224</w:t>
            </w:r>
          </w:p>
        </w:tc>
        <w:tc>
          <w:tcPr>
            <w:tcW w:w="1983" w:type="dxa"/>
          </w:tcPr>
          <w:p w14:paraId="78676DA9" w14:textId="77777777" w:rsidR="00F91138" w:rsidRPr="000774A4" w:rsidRDefault="00F91138" w:rsidP="00F91138">
            <w:pPr>
              <w:rPr>
                <w:rFonts w:cs="Arial"/>
              </w:rPr>
            </w:pPr>
            <w:r>
              <w:rPr>
                <w:rFonts w:ascii="Arial" w:hAnsi="Arial" w:cs="Arial"/>
              </w:rPr>
              <w:t>////////////////////////////</w:t>
            </w:r>
          </w:p>
        </w:tc>
        <w:tc>
          <w:tcPr>
            <w:tcW w:w="1703" w:type="dxa"/>
          </w:tcPr>
          <w:p w14:paraId="32E6DBE4" w14:textId="77777777" w:rsidR="00F91138" w:rsidRPr="000774A4" w:rsidRDefault="00F91138" w:rsidP="00F91138">
            <w:pPr>
              <w:rPr>
                <w:rFonts w:cs="Arial"/>
              </w:rPr>
            </w:pPr>
          </w:p>
        </w:tc>
        <w:tc>
          <w:tcPr>
            <w:tcW w:w="1559" w:type="dxa"/>
          </w:tcPr>
          <w:p w14:paraId="5D8E7818" w14:textId="77777777" w:rsidR="00F91138" w:rsidRPr="000774A4" w:rsidRDefault="00F91138" w:rsidP="00F91138">
            <w:pPr>
              <w:rPr>
                <w:rFonts w:cs="Arial"/>
              </w:rPr>
            </w:pPr>
          </w:p>
        </w:tc>
      </w:tr>
      <w:tr w:rsidR="00F91138" w:rsidRPr="000774A4" w14:paraId="582B7BBB" w14:textId="77777777" w:rsidTr="000774A4">
        <w:trPr>
          <w:trHeight w:val="204"/>
        </w:trPr>
        <w:tc>
          <w:tcPr>
            <w:tcW w:w="567" w:type="dxa"/>
          </w:tcPr>
          <w:p w14:paraId="0C288560" w14:textId="77777777" w:rsidR="00F91138" w:rsidRPr="009A629D" w:rsidRDefault="00F91138" w:rsidP="00F91138">
            <w:pPr>
              <w:rPr>
                <w:rFonts w:cs="Arial"/>
              </w:rPr>
            </w:pPr>
            <w:r>
              <w:rPr>
                <w:rFonts w:cs="Arial"/>
              </w:rPr>
              <w:t>41.</w:t>
            </w:r>
          </w:p>
        </w:tc>
        <w:tc>
          <w:tcPr>
            <w:tcW w:w="3828" w:type="dxa"/>
          </w:tcPr>
          <w:p w14:paraId="09916B53" w14:textId="77777777" w:rsidR="00F91138" w:rsidRPr="000774A4" w:rsidRDefault="00F91138" w:rsidP="00F91138">
            <w:pPr>
              <w:rPr>
                <w:rFonts w:cs="Arial"/>
              </w:rPr>
            </w:pPr>
            <w:r w:rsidRPr="001B2598">
              <w:rPr>
                <w:rFonts w:ascii="Arial" w:eastAsia="Times New Roman" w:hAnsi="Arial" w:cs="Arial"/>
                <w:noProof/>
                <w:lang w:eastAsia="sr-Latn-CS"/>
              </w:rPr>
              <w:t xml:space="preserve">Дефектажа квара и поправка исправљачког модула </w:t>
            </w:r>
          </w:p>
        </w:tc>
        <w:tc>
          <w:tcPr>
            <w:tcW w:w="1983" w:type="dxa"/>
          </w:tcPr>
          <w:p w14:paraId="2ACF1284" w14:textId="77777777" w:rsidR="00F91138" w:rsidRPr="000774A4" w:rsidRDefault="00F91138" w:rsidP="00F91138">
            <w:pPr>
              <w:rPr>
                <w:rFonts w:cs="Arial"/>
              </w:rPr>
            </w:pPr>
            <w:r>
              <w:rPr>
                <w:rFonts w:ascii="Arial" w:hAnsi="Arial" w:cs="Arial"/>
              </w:rPr>
              <w:t>////////////////////////////</w:t>
            </w:r>
          </w:p>
        </w:tc>
        <w:tc>
          <w:tcPr>
            <w:tcW w:w="1703" w:type="dxa"/>
          </w:tcPr>
          <w:p w14:paraId="650610BE" w14:textId="77777777" w:rsidR="00F91138" w:rsidRPr="000774A4" w:rsidRDefault="00F91138" w:rsidP="00F91138">
            <w:pPr>
              <w:rPr>
                <w:rFonts w:cs="Arial"/>
              </w:rPr>
            </w:pPr>
          </w:p>
        </w:tc>
        <w:tc>
          <w:tcPr>
            <w:tcW w:w="1559" w:type="dxa"/>
          </w:tcPr>
          <w:p w14:paraId="34BD2B1B" w14:textId="77777777" w:rsidR="00F91138" w:rsidRPr="000774A4" w:rsidRDefault="00F91138" w:rsidP="00F91138">
            <w:pPr>
              <w:rPr>
                <w:rFonts w:cs="Arial"/>
              </w:rPr>
            </w:pPr>
          </w:p>
        </w:tc>
      </w:tr>
      <w:tr w:rsidR="00F91138" w:rsidRPr="000774A4" w14:paraId="1F728A14" w14:textId="77777777" w:rsidTr="000774A4">
        <w:trPr>
          <w:trHeight w:val="204"/>
        </w:trPr>
        <w:tc>
          <w:tcPr>
            <w:tcW w:w="567" w:type="dxa"/>
          </w:tcPr>
          <w:p w14:paraId="1736955E" w14:textId="77777777" w:rsidR="00F91138" w:rsidRPr="009A629D" w:rsidRDefault="00F91138" w:rsidP="00F91138">
            <w:pPr>
              <w:rPr>
                <w:rFonts w:cs="Arial"/>
              </w:rPr>
            </w:pPr>
            <w:r>
              <w:rPr>
                <w:rFonts w:cs="Arial"/>
              </w:rPr>
              <w:t>42.</w:t>
            </w:r>
          </w:p>
        </w:tc>
        <w:tc>
          <w:tcPr>
            <w:tcW w:w="3828" w:type="dxa"/>
          </w:tcPr>
          <w:p w14:paraId="240D0839" w14:textId="77777777" w:rsidR="00F91138" w:rsidRPr="000774A4" w:rsidRDefault="00F91138" w:rsidP="00F91138">
            <w:pPr>
              <w:rPr>
                <w:rFonts w:cs="Arial"/>
              </w:rPr>
            </w:pPr>
            <w:r w:rsidRPr="001B2598">
              <w:rPr>
                <w:rFonts w:ascii="Arial" w:eastAsia="Times New Roman" w:hAnsi="Arial" w:cs="Arial"/>
                <w:noProof/>
                <w:lang w:eastAsia="sr-Latn-CS"/>
              </w:rPr>
              <w:t>Дефектажа квара и поправка  процесорског</w:t>
            </w:r>
            <w:r w:rsidRPr="001B2598">
              <w:rPr>
                <w:rFonts w:ascii="Arial" w:eastAsia="Times New Roman" w:hAnsi="Arial" w:cs="Arial"/>
                <w:noProof/>
                <w:lang w:val="sr-Cyrl-CS" w:eastAsia="sr-Latn-CS"/>
              </w:rPr>
              <w:t xml:space="preserve"> модула</w:t>
            </w:r>
          </w:p>
        </w:tc>
        <w:tc>
          <w:tcPr>
            <w:tcW w:w="1983" w:type="dxa"/>
          </w:tcPr>
          <w:p w14:paraId="23013AB7" w14:textId="77777777" w:rsidR="00F91138" w:rsidRPr="000774A4" w:rsidRDefault="00F91138" w:rsidP="00F91138">
            <w:pPr>
              <w:rPr>
                <w:rFonts w:cs="Arial"/>
              </w:rPr>
            </w:pPr>
            <w:r>
              <w:rPr>
                <w:rFonts w:ascii="Arial" w:hAnsi="Arial" w:cs="Arial"/>
              </w:rPr>
              <w:t>////////////////////////////</w:t>
            </w:r>
          </w:p>
        </w:tc>
        <w:tc>
          <w:tcPr>
            <w:tcW w:w="1703" w:type="dxa"/>
          </w:tcPr>
          <w:p w14:paraId="01364751" w14:textId="77777777" w:rsidR="00F91138" w:rsidRPr="000774A4" w:rsidRDefault="00F91138" w:rsidP="00F91138">
            <w:pPr>
              <w:rPr>
                <w:rFonts w:cs="Arial"/>
              </w:rPr>
            </w:pPr>
          </w:p>
        </w:tc>
        <w:tc>
          <w:tcPr>
            <w:tcW w:w="1559" w:type="dxa"/>
          </w:tcPr>
          <w:p w14:paraId="1A5A90D2" w14:textId="77777777" w:rsidR="00F91138" w:rsidRPr="000774A4" w:rsidRDefault="00F91138" w:rsidP="00F91138">
            <w:pPr>
              <w:rPr>
                <w:rFonts w:cs="Arial"/>
              </w:rPr>
            </w:pPr>
          </w:p>
        </w:tc>
      </w:tr>
      <w:tr w:rsidR="00F91138" w:rsidRPr="000774A4" w14:paraId="229A78DD" w14:textId="77777777" w:rsidTr="000774A4">
        <w:trPr>
          <w:trHeight w:val="204"/>
        </w:trPr>
        <w:tc>
          <w:tcPr>
            <w:tcW w:w="567" w:type="dxa"/>
          </w:tcPr>
          <w:p w14:paraId="0827F2AE" w14:textId="77777777" w:rsidR="00F91138" w:rsidRPr="009A629D" w:rsidRDefault="00F91138" w:rsidP="00F91138">
            <w:pPr>
              <w:rPr>
                <w:rFonts w:cs="Arial"/>
              </w:rPr>
            </w:pPr>
            <w:r>
              <w:rPr>
                <w:rFonts w:cs="Arial"/>
              </w:rPr>
              <w:t>43.</w:t>
            </w:r>
          </w:p>
        </w:tc>
        <w:tc>
          <w:tcPr>
            <w:tcW w:w="3828" w:type="dxa"/>
          </w:tcPr>
          <w:p w14:paraId="7F95AB07" w14:textId="77777777" w:rsidR="00F91138" w:rsidRPr="000774A4" w:rsidRDefault="00F91138" w:rsidP="00F91138">
            <w:pPr>
              <w:rPr>
                <w:rFonts w:cs="Arial"/>
              </w:rPr>
            </w:pPr>
            <w:r w:rsidRPr="001B2598">
              <w:rPr>
                <w:rFonts w:ascii="Arial" w:eastAsia="Times New Roman" w:hAnsi="Arial" w:cs="Arial"/>
                <w:lang w:eastAsia="sr-Latn-CS"/>
              </w:rPr>
              <w:t xml:space="preserve">Дефектажа квара и поправка </w:t>
            </w:r>
            <w:r w:rsidRPr="001B2598">
              <w:rPr>
                <w:rFonts w:ascii="Arial" w:eastAsia="Times New Roman" w:hAnsi="Arial" w:cs="Arial"/>
                <w:noProof/>
                <w:lang w:val="sr-Cyrl-CS" w:eastAsia="sr-Latn-CS"/>
              </w:rPr>
              <w:t>штампане плоче за аналогне локале</w:t>
            </w:r>
            <w:r w:rsidRPr="001B2598">
              <w:rPr>
                <w:rFonts w:ascii="Arial" w:eastAsia="Times New Roman" w:hAnsi="Arial" w:cs="Arial"/>
                <w:lang w:val="sr-Latn-CS" w:eastAsia="sr-Latn-CS"/>
              </w:rPr>
              <w:t>ELU 34</w:t>
            </w:r>
          </w:p>
        </w:tc>
        <w:tc>
          <w:tcPr>
            <w:tcW w:w="1983" w:type="dxa"/>
          </w:tcPr>
          <w:p w14:paraId="2BCF1B60" w14:textId="77777777" w:rsidR="00F91138" w:rsidRPr="000774A4" w:rsidRDefault="00F91138" w:rsidP="00F91138">
            <w:pPr>
              <w:rPr>
                <w:rFonts w:cs="Arial"/>
              </w:rPr>
            </w:pPr>
            <w:r>
              <w:rPr>
                <w:rFonts w:ascii="Arial" w:hAnsi="Arial" w:cs="Arial"/>
              </w:rPr>
              <w:t>////////////////////////////</w:t>
            </w:r>
          </w:p>
        </w:tc>
        <w:tc>
          <w:tcPr>
            <w:tcW w:w="1703" w:type="dxa"/>
          </w:tcPr>
          <w:p w14:paraId="4359FC6E" w14:textId="77777777" w:rsidR="00F91138" w:rsidRPr="000774A4" w:rsidRDefault="00F91138" w:rsidP="00F91138">
            <w:pPr>
              <w:rPr>
                <w:rFonts w:cs="Arial"/>
              </w:rPr>
            </w:pPr>
          </w:p>
        </w:tc>
        <w:tc>
          <w:tcPr>
            <w:tcW w:w="1559" w:type="dxa"/>
          </w:tcPr>
          <w:p w14:paraId="6E35D788" w14:textId="77777777" w:rsidR="00F91138" w:rsidRPr="000774A4" w:rsidRDefault="00F91138" w:rsidP="00F91138">
            <w:pPr>
              <w:rPr>
                <w:rFonts w:cs="Arial"/>
              </w:rPr>
            </w:pPr>
          </w:p>
        </w:tc>
      </w:tr>
      <w:tr w:rsidR="00F91138" w:rsidRPr="000774A4" w14:paraId="5D8CC5AA" w14:textId="77777777" w:rsidTr="000774A4">
        <w:trPr>
          <w:trHeight w:val="204"/>
        </w:trPr>
        <w:tc>
          <w:tcPr>
            <w:tcW w:w="567" w:type="dxa"/>
          </w:tcPr>
          <w:p w14:paraId="1B1B84E3" w14:textId="77777777" w:rsidR="00F91138" w:rsidRPr="009A629D" w:rsidRDefault="00F91138" w:rsidP="00F91138">
            <w:pPr>
              <w:rPr>
                <w:rFonts w:cs="Arial"/>
              </w:rPr>
            </w:pPr>
            <w:r>
              <w:rPr>
                <w:rFonts w:cs="Arial"/>
              </w:rPr>
              <w:t>44.</w:t>
            </w:r>
          </w:p>
        </w:tc>
        <w:tc>
          <w:tcPr>
            <w:tcW w:w="3828" w:type="dxa"/>
          </w:tcPr>
          <w:p w14:paraId="09C5C0B3" w14:textId="77777777" w:rsidR="00F91138" w:rsidRPr="000774A4" w:rsidRDefault="00F91138" w:rsidP="00F91138">
            <w:pPr>
              <w:rPr>
                <w:rFonts w:cs="Arial"/>
              </w:rPr>
            </w:pPr>
            <w:r w:rsidRPr="001B2598">
              <w:rPr>
                <w:rFonts w:ascii="Arial" w:eastAsia="Times New Roman" w:hAnsi="Arial" w:cs="Arial"/>
                <w:noProof/>
                <w:lang w:eastAsia="sr-Latn-CS"/>
              </w:rPr>
              <w:t xml:space="preserve">Дефектажа квара и поправка </w:t>
            </w:r>
            <w:r w:rsidRPr="001B2598">
              <w:rPr>
                <w:rFonts w:ascii="Arial" w:eastAsia="Times New Roman" w:hAnsi="Arial" w:cs="Arial"/>
                <w:noProof/>
                <w:lang w:val="sr-Cyrl-CS" w:eastAsia="sr-Latn-CS"/>
              </w:rPr>
              <w:t xml:space="preserve">штампане плоче за </w:t>
            </w:r>
            <w:r w:rsidRPr="001B2598">
              <w:rPr>
                <w:rFonts w:ascii="Arial" w:eastAsia="Times New Roman" w:hAnsi="Arial" w:cs="Arial"/>
                <w:noProof/>
                <w:lang w:eastAsia="sr-Latn-CS"/>
              </w:rPr>
              <w:t>дигиталне</w:t>
            </w:r>
            <w:r w:rsidRPr="001B2598">
              <w:rPr>
                <w:rFonts w:ascii="Arial" w:eastAsia="Times New Roman" w:hAnsi="Arial" w:cs="Arial"/>
                <w:noProof/>
                <w:lang w:val="sr-Cyrl-CS" w:eastAsia="sr-Latn-CS"/>
              </w:rPr>
              <w:t xml:space="preserve"> локале</w:t>
            </w:r>
            <w:r w:rsidRPr="001B2598">
              <w:rPr>
                <w:rFonts w:ascii="Arial" w:eastAsia="Times New Roman" w:hAnsi="Arial" w:cs="Arial"/>
                <w:lang w:val="sr-Latn-CS" w:eastAsia="sr-Latn-CS"/>
              </w:rPr>
              <w:t>ELU 33</w:t>
            </w:r>
          </w:p>
        </w:tc>
        <w:tc>
          <w:tcPr>
            <w:tcW w:w="1983" w:type="dxa"/>
          </w:tcPr>
          <w:p w14:paraId="027E4A67" w14:textId="77777777" w:rsidR="00F91138" w:rsidRPr="000774A4" w:rsidRDefault="00F91138" w:rsidP="00F91138">
            <w:pPr>
              <w:rPr>
                <w:rFonts w:cs="Arial"/>
              </w:rPr>
            </w:pPr>
            <w:r>
              <w:rPr>
                <w:rFonts w:ascii="Arial" w:hAnsi="Arial" w:cs="Arial"/>
              </w:rPr>
              <w:t>////////////////////////////</w:t>
            </w:r>
          </w:p>
        </w:tc>
        <w:tc>
          <w:tcPr>
            <w:tcW w:w="1703" w:type="dxa"/>
          </w:tcPr>
          <w:p w14:paraId="41F90DCF" w14:textId="77777777" w:rsidR="00F91138" w:rsidRPr="000774A4" w:rsidRDefault="00F91138" w:rsidP="00F91138">
            <w:pPr>
              <w:rPr>
                <w:rFonts w:cs="Arial"/>
              </w:rPr>
            </w:pPr>
          </w:p>
        </w:tc>
        <w:tc>
          <w:tcPr>
            <w:tcW w:w="1559" w:type="dxa"/>
          </w:tcPr>
          <w:p w14:paraId="0A93A77B" w14:textId="77777777" w:rsidR="00F91138" w:rsidRPr="000774A4" w:rsidRDefault="00F91138" w:rsidP="00F91138">
            <w:pPr>
              <w:rPr>
                <w:rFonts w:cs="Arial"/>
              </w:rPr>
            </w:pPr>
          </w:p>
        </w:tc>
      </w:tr>
      <w:tr w:rsidR="00F91138" w:rsidRPr="000774A4" w14:paraId="66C2A201" w14:textId="77777777" w:rsidTr="000774A4">
        <w:trPr>
          <w:trHeight w:val="204"/>
        </w:trPr>
        <w:tc>
          <w:tcPr>
            <w:tcW w:w="567" w:type="dxa"/>
          </w:tcPr>
          <w:p w14:paraId="7C87FC7F" w14:textId="77777777" w:rsidR="00F91138" w:rsidRPr="009A629D" w:rsidRDefault="00F91138" w:rsidP="00F91138">
            <w:pPr>
              <w:rPr>
                <w:rFonts w:cs="Arial"/>
              </w:rPr>
            </w:pPr>
            <w:r>
              <w:rPr>
                <w:rFonts w:cs="Arial"/>
              </w:rPr>
              <w:t>45.</w:t>
            </w:r>
          </w:p>
        </w:tc>
        <w:tc>
          <w:tcPr>
            <w:tcW w:w="3828" w:type="dxa"/>
          </w:tcPr>
          <w:p w14:paraId="07EE8A01" w14:textId="77777777" w:rsidR="00F91138" w:rsidRPr="000774A4" w:rsidRDefault="00F91138" w:rsidP="00F91138">
            <w:pPr>
              <w:rPr>
                <w:rFonts w:cs="Arial"/>
              </w:rPr>
            </w:pPr>
            <w:r w:rsidRPr="001B2598">
              <w:rPr>
                <w:rFonts w:ascii="Arial" w:eastAsia="Times New Roman" w:hAnsi="Arial" w:cs="Arial"/>
                <w:lang w:eastAsia="sr-Latn-CS"/>
              </w:rPr>
              <w:t>Дефектажа квара и поправка системских штампаних плоча</w:t>
            </w:r>
          </w:p>
        </w:tc>
        <w:tc>
          <w:tcPr>
            <w:tcW w:w="1983" w:type="dxa"/>
          </w:tcPr>
          <w:p w14:paraId="6530F132" w14:textId="77777777" w:rsidR="00F91138" w:rsidRPr="000774A4" w:rsidRDefault="00F91138" w:rsidP="00F91138">
            <w:pPr>
              <w:rPr>
                <w:rFonts w:cs="Arial"/>
              </w:rPr>
            </w:pPr>
            <w:r>
              <w:rPr>
                <w:rFonts w:ascii="Arial" w:hAnsi="Arial" w:cs="Arial"/>
              </w:rPr>
              <w:t>////////////////////////////</w:t>
            </w:r>
          </w:p>
        </w:tc>
        <w:tc>
          <w:tcPr>
            <w:tcW w:w="1703" w:type="dxa"/>
          </w:tcPr>
          <w:p w14:paraId="21A20B25" w14:textId="77777777" w:rsidR="00F91138" w:rsidRPr="000774A4" w:rsidRDefault="00F91138" w:rsidP="00F91138">
            <w:pPr>
              <w:rPr>
                <w:rFonts w:cs="Arial"/>
              </w:rPr>
            </w:pPr>
          </w:p>
        </w:tc>
        <w:tc>
          <w:tcPr>
            <w:tcW w:w="1559" w:type="dxa"/>
          </w:tcPr>
          <w:p w14:paraId="60924735" w14:textId="77777777" w:rsidR="00F91138" w:rsidRPr="000774A4" w:rsidRDefault="00F91138" w:rsidP="00F91138">
            <w:pPr>
              <w:rPr>
                <w:rFonts w:cs="Arial"/>
              </w:rPr>
            </w:pPr>
          </w:p>
        </w:tc>
      </w:tr>
      <w:tr w:rsidR="00F91138" w:rsidRPr="000774A4" w14:paraId="3F6ABA4F" w14:textId="77777777" w:rsidTr="00D529C2">
        <w:trPr>
          <w:trHeight w:val="349"/>
        </w:trPr>
        <w:tc>
          <w:tcPr>
            <w:tcW w:w="8081" w:type="dxa"/>
            <w:gridSpan w:val="4"/>
            <w:vAlign w:val="center"/>
          </w:tcPr>
          <w:p w14:paraId="53CDF3D4" w14:textId="77777777" w:rsidR="00F91138" w:rsidRPr="000774A4" w:rsidRDefault="00F91138" w:rsidP="00F91138">
            <w:pPr>
              <w:rPr>
                <w:rFonts w:ascii="Arial" w:hAnsi="Arial" w:cs="Arial"/>
              </w:rPr>
            </w:pPr>
            <w:r w:rsidRPr="000774A4">
              <w:rPr>
                <w:rFonts w:ascii="Arial" w:hAnsi="Arial" w:cs="Arial"/>
              </w:rPr>
              <w:t>УКУПНА УПОРЕДНА ВРЕДНОСТ Табела 3 БЕЗ ПДВ:</w:t>
            </w:r>
          </w:p>
        </w:tc>
        <w:tc>
          <w:tcPr>
            <w:tcW w:w="1559" w:type="dxa"/>
            <w:vAlign w:val="center"/>
          </w:tcPr>
          <w:p w14:paraId="1F0FE256" w14:textId="77777777" w:rsidR="00F91138" w:rsidRPr="000774A4" w:rsidRDefault="00F91138" w:rsidP="00F91138">
            <w:pPr>
              <w:rPr>
                <w:rFonts w:ascii="Arial" w:hAnsi="Arial" w:cs="Arial"/>
              </w:rPr>
            </w:pPr>
          </w:p>
        </w:tc>
      </w:tr>
    </w:tbl>
    <w:p w14:paraId="7C7A43F5" w14:textId="77777777" w:rsidR="00F43B96" w:rsidRPr="000774A4" w:rsidRDefault="00F43B96" w:rsidP="00F43B96">
      <w:pPr>
        <w:rPr>
          <w:rFonts w:eastAsia="Calibri" w:cs="Arial"/>
        </w:rPr>
      </w:pPr>
    </w:p>
    <w:p w14:paraId="798E1758" w14:textId="77777777" w:rsidR="00F91138" w:rsidRDefault="00F91138" w:rsidP="00F43B96">
      <w:pPr>
        <w:rPr>
          <w:rFonts w:eastAsia="Calibri" w:cs="Arial"/>
        </w:rPr>
      </w:pPr>
    </w:p>
    <w:p w14:paraId="5B228939" w14:textId="77777777" w:rsidR="00F91138" w:rsidRDefault="00F91138" w:rsidP="00F43B96">
      <w:pPr>
        <w:rPr>
          <w:rFonts w:eastAsia="Calibri" w:cs="Arial"/>
        </w:rPr>
      </w:pPr>
    </w:p>
    <w:p w14:paraId="56F72C18" w14:textId="77777777" w:rsidR="00F91138" w:rsidRDefault="00F91138" w:rsidP="00F43B96">
      <w:pPr>
        <w:rPr>
          <w:rFonts w:eastAsia="Calibri" w:cs="Arial"/>
        </w:rPr>
      </w:pPr>
    </w:p>
    <w:p w14:paraId="63636D22" w14:textId="77777777" w:rsidR="00F91138" w:rsidRDefault="00F91138" w:rsidP="00F43B96">
      <w:pPr>
        <w:rPr>
          <w:rFonts w:eastAsia="Calibri" w:cs="Arial"/>
        </w:rPr>
      </w:pPr>
    </w:p>
    <w:p w14:paraId="785E9813" w14:textId="77777777" w:rsidR="00F91138" w:rsidRDefault="00F91138" w:rsidP="00F43B96">
      <w:pPr>
        <w:rPr>
          <w:rFonts w:eastAsia="Calibri" w:cs="Arial"/>
        </w:rPr>
      </w:pPr>
    </w:p>
    <w:p w14:paraId="5FFD123A" w14:textId="77777777" w:rsidR="00F91138" w:rsidRDefault="00F91138" w:rsidP="00F43B96">
      <w:pPr>
        <w:rPr>
          <w:rFonts w:eastAsia="Calibri" w:cs="Arial"/>
        </w:rPr>
      </w:pPr>
    </w:p>
    <w:p w14:paraId="0AB128B2" w14:textId="77777777" w:rsidR="00F91138" w:rsidRDefault="00F91138" w:rsidP="00F43B96">
      <w:pPr>
        <w:rPr>
          <w:rFonts w:eastAsia="Calibri" w:cs="Arial"/>
        </w:rPr>
      </w:pPr>
    </w:p>
    <w:p w14:paraId="4972DE2D" w14:textId="77777777" w:rsidR="00F91138" w:rsidRDefault="00F91138" w:rsidP="00F43B96">
      <w:pPr>
        <w:rPr>
          <w:rFonts w:eastAsia="Calibri" w:cs="Arial"/>
        </w:rPr>
      </w:pPr>
    </w:p>
    <w:p w14:paraId="56C22FF3" w14:textId="77777777" w:rsidR="00F91138" w:rsidRDefault="00F91138" w:rsidP="00F43B96">
      <w:pPr>
        <w:rPr>
          <w:rFonts w:eastAsia="Calibri" w:cs="Arial"/>
        </w:rPr>
      </w:pPr>
    </w:p>
    <w:p w14:paraId="72B661AE" w14:textId="77777777" w:rsidR="00F43B96" w:rsidRPr="00473DA2" w:rsidRDefault="00F43B96" w:rsidP="00F43B96">
      <w:pPr>
        <w:rPr>
          <w:rFonts w:eastAsia="Calibri" w:cs="Arial"/>
        </w:rPr>
      </w:pPr>
      <w:r w:rsidRPr="000774A4">
        <w:rPr>
          <w:rFonts w:eastAsia="Calibri" w:cs="Arial"/>
        </w:rPr>
        <w:lastRenderedPageBreak/>
        <w:t xml:space="preserve">Табела 4: Дигиталне телефонске централе  </w:t>
      </w:r>
      <w:r w:rsidRPr="000774A4">
        <w:rPr>
          <w:rFonts w:eastAsia="Calibri" w:cs="Arial"/>
          <w:lang w:val="sr-Latn-CS"/>
        </w:rPr>
        <w:t xml:space="preserve">BP 250, 100-250 </w:t>
      </w:r>
      <w:r w:rsidRPr="000774A4">
        <w:rPr>
          <w:rFonts w:eastAsia="Calibri" w:cs="Arial"/>
          <w:lang w:val="sr-Cyrl-CS"/>
        </w:rPr>
        <w:t>локала</w:t>
      </w:r>
      <w:r w:rsidRPr="000774A4">
        <w:rPr>
          <w:rFonts w:eastAsia="Calibri" w:cs="Arial"/>
          <w:lang w:val="sr-Latn-CS"/>
        </w:rPr>
        <w:t xml:space="preserve">, </w:t>
      </w:r>
      <w:r w:rsidRPr="000774A4">
        <w:rPr>
          <w:rFonts w:eastAsia="Calibri" w:cs="Arial"/>
          <w:lang w:val="sr-Cyrl-CS"/>
        </w:rPr>
        <w:t>производње</w:t>
      </w:r>
      <w:r w:rsidRPr="000774A4">
        <w:rPr>
          <w:rFonts w:eastAsia="Calibri" w:cs="Arial"/>
          <w:lang w:val="sr-Latn-CS"/>
        </w:rPr>
        <w:t xml:space="preserve"> ERICSSON </w:t>
      </w:r>
      <w:r w:rsidRPr="000774A4">
        <w:rPr>
          <w:rFonts w:eastAsia="Calibri" w:cs="Arial"/>
        </w:rPr>
        <w:t xml:space="preserve">(инсталиране на више локација - на Пољу „Д“ Пољу „Б“, „Тамнава Источно Поље“ и „Тамнава Западно Поље“  </w:t>
      </w:r>
    </w:p>
    <w:tbl>
      <w:tblPr>
        <w:tblStyle w:val="TableGrid21"/>
        <w:tblW w:w="9640" w:type="dxa"/>
        <w:tblInd w:w="-289" w:type="dxa"/>
        <w:tblLayout w:type="fixed"/>
        <w:tblLook w:val="0100" w:firstRow="0" w:lastRow="0" w:firstColumn="0" w:lastColumn="1" w:noHBand="0" w:noVBand="0"/>
      </w:tblPr>
      <w:tblGrid>
        <w:gridCol w:w="513"/>
        <w:gridCol w:w="4166"/>
        <w:gridCol w:w="1701"/>
        <w:gridCol w:w="1701"/>
        <w:gridCol w:w="7"/>
        <w:gridCol w:w="1552"/>
      </w:tblGrid>
      <w:tr w:rsidR="00F43B96" w:rsidRPr="000774A4" w14:paraId="3842B625" w14:textId="77777777" w:rsidTr="00D529C2">
        <w:trPr>
          <w:trHeight w:val="1089"/>
        </w:trPr>
        <w:tc>
          <w:tcPr>
            <w:tcW w:w="513" w:type="dxa"/>
          </w:tcPr>
          <w:p w14:paraId="59CE3956" w14:textId="77777777" w:rsidR="00F43B96" w:rsidRPr="000774A4" w:rsidRDefault="00F43B96" w:rsidP="00F43B96">
            <w:pPr>
              <w:rPr>
                <w:rFonts w:ascii="Arial" w:hAnsi="Arial" w:cs="Arial"/>
              </w:rPr>
            </w:pPr>
          </w:p>
          <w:p w14:paraId="577A6C16" w14:textId="77777777" w:rsidR="00F43B96" w:rsidRPr="000774A4" w:rsidRDefault="00F43B96" w:rsidP="00F43B96">
            <w:pPr>
              <w:rPr>
                <w:rFonts w:ascii="Arial" w:hAnsi="Arial" w:cs="Arial"/>
              </w:rPr>
            </w:pPr>
          </w:p>
          <w:p w14:paraId="0E916BA6" w14:textId="77777777" w:rsidR="00F43B96" w:rsidRPr="000774A4" w:rsidRDefault="00F43B96" w:rsidP="00F43B96">
            <w:pPr>
              <w:rPr>
                <w:rFonts w:ascii="Arial" w:hAnsi="Arial" w:cs="Arial"/>
              </w:rPr>
            </w:pPr>
            <w:r w:rsidRPr="000774A4">
              <w:rPr>
                <w:rFonts w:ascii="Arial" w:hAnsi="Arial" w:cs="Arial"/>
              </w:rPr>
              <w:t>Р.бр.</w:t>
            </w:r>
          </w:p>
        </w:tc>
        <w:tc>
          <w:tcPr>
            <w:tcW w:w="4166" w:type="dxa"/>
          </w:tcPr>
          <w:p w14:paraId="7BDB891B" w14:textId="77777777" w:rsidR="00F43B96" w:rsidRPr="000774A4" w:rsidRDefault="00F43B96" w:rsidP="00F43B96">
            <w:pPr>
              <w:rPr>
                <w:rFonts w:ascii="Arial" w:hAnsi="Arial" w:cs="Arial"/>
              </w:rPr>
            </w:pPr>
          </w:p>
          <w:p w14:paraId="3027CDCA" w14:textId="77777777" w:rsidR="00F43B96" w:rsidRPr="000774A4" w:rsidRDefault="00F43B96" w:rsidP="00F43B96">
            <w:pPr>
              <w:rPr>
                <w:rFonts w:ascii="Arial" w:hAnsi="Arial" w:cs="Arial"/>
              </w:rPr>
            </w:pPr>
          </w:p>
          <w:p w14:paraId="020E9754" w14:textId="77777777" w:rsidR="00F43B96" w:rsidRPr="000774A4" w:rsidRDefault="00F43B96" w:rsidP="00F43B96">
            <w:pPr>
              <w:rPr>
                <w:rFonts w:ascii="Arial" w:hAnsi="Arial" w:cs="Arial"/>
              </w:rPr>
            </w:pPr>
            <w:r w:rsidRPr="000774A4">
              <w:rPr>
                <w:rFonts w:ascii="Arial" w:hAnsi="Arial" w:cs="Arial"/>
              </w:rPr>
              <w:t>Опис услуге</w:t>
            </w:r>
          </w:p>
        </w:tc>
        <w:tc>
          <w:tcPr>
            <w:tcW w:w="1701" w:type="dxa"/>
          </w:tcPr>
          <w:p w14:paraId="04D015EF" w14:textId="77777777" w:rsidR="00F43B96" w:rsidRPr="000774A4" w:rsidRDefault="00F43B96" w:rsidP="00F43B96">
            <w:pPr>
              <w:rPr>
                <w:rFonts w:ascii="Arial" w:hAnsi="Arial" w:cs="Arial"/>
              </w:rPr>
            </w:pPr>
            <w:r w:rsidRPr="000774A4">
              <w:rPr>
                <w:rFonts w:ascii="Arial" w:hAnsi="Arial" w:cs="Arial"/>
              </w:rPr>
              <w:t>Вредност уграђених делова/материјала, без ПДВ-а</w:t>
            </w:r>
          </w:p>
        </w:tc>
        <w:tc>
          <w:tcPr>
            <w:tcW w:w="1701" w:type="dxa"/>
          </w:tcPr>
          <w:p w14:paraId="3DE62FF1" w14:textId="77777777" w:rsidR="00F43B96" w:rsidRPr="000774A4" w:rsidRDefault="00F43B96" w:rsidP="00F43B96">
            <w:pPr>
              <w:rPr>
                <w:rFonts w:ascii="Arial" w:hAnsi="Arial" w:cs="Arial"/>
              </w:rPr>
            </w:pPr>
            <w:r w:rsidRPr="000774A4">
              <w:rPr>
                <w:rFonts w:ascii="Arial" w:hAnsi="Arial" w:cs="Arial"/>
              </w:rPr>
              <w:t>Вредност услуге без ПДВ-а</w:t>
            </w:r>
          </w:p>
        </w:tc>
        <w:tc>
          <w:tcPr>
            <w:tcW w:w="1559" w:type="dxa"/>
            <w:gridSpan w:val="2"/>
          </w:tcPr>
          <w:p w14:paraId="42CA1146" w14:textId="77777777" w:rsidR="00F43B96" w:rsidRPr="000774A4" w:rsidRDefault="00F43B96" w:rsidP="00F43B96">
            <w:pPr>
              <w:rPr>
                <w:rFonts w:ascii="Arial" w:hAnsi="Arial" w:cs="Arial"/>
              </w:rPr>
            </w:pPr>
            <w:r w:rsidRPr="000774A4">
              <w:rPr>
                <w:rFonts w:ascii="Arial" w:hAnsi="Arial" w:cs="Arial"/>
              </w:rPr>
              <w:t>Укупна цена  без ПДВ-а</w:t>
            </w:r>
          </w:p>
          <w:p w14:paraId="5D058817" w14:textId="77777777" w:rsidR="00F43B96" w:rsidRPr="000774A4" w:rsidRDefault="00F43B96" w:rsidP="00F43B96">
            <w:pPr>
              <w:rPr>
                <w:rFonts w:ascii="Arial" w:hAnsi="Arial" w:cs="Arial"/>
              </w:rPr>
            </w:pPr>
          </w:p>
        </w:tc>
      </w:tr>
      <w:tr w:rsidR="00F43B96" w:rsidRPr="000774A4" w14:paraId="56211559" w14:textId="77777777" w:rsidTr="00D529C2">
        <w:trPr>
          <w:trHeight w:val="226"/>
        </w:trPr>
        <w:tc>
          <w:tcPr>
            <w:tcW w:w="513" w:type="dxa"/>
          </w:tcPr>
          <w:p w14:paraId="72527078" w14:textId="77777777" w:rsidR="00F43B96" w:rsidRPr="000774A4" w:rsidRDefault="00F43B96" w:rsidP="00F43B96">
            <w:pPr>
              <w:rPr>
                <w:rFonts w:ascii="Arial" w:hAnsi="Arial" w:cs="Arial"/>
              </w:rPr>
            </w:pPr>
            <w:r w:rsidRPr="000774A4">
              <w:rPr>
                <w:rFonts w:ascii="Arial" w:hAnsi="Arial" w:cs="Arial"/>
              </w:rPr>
              <w:t>1</w:t>
            </w:r>
          </w:p>
        </w:tc>
        <w:tc>
          <w:tcPr>
            <w:tcW w:w="4166" w:type="dxa"/>
          </w:tcPr>
          <w:p w14:paraId="5FB1B34A" w14:textId="77777777" w:rsidR="00F43B96" w:rsidRPr="000774A4" w:rsidRDefault="00F43B96" w:rsidP="00F43B96">
            <w:pPr>
              <w:rPr>
                <w:rFonts w:ascii="Arial" w:hAnsi="Arial" w:cs="Arial"/>
              </w:rPr>
            </w:pPr>
            <w:r w:rsidRPr="000774A4">
              <w:rPr>
                <w:rFonts w:ascii="Arial" w:hAnsi="Arial" w:cs="Arial"/>
              </w:rPr>
              <w:t>2</w:t>
            </w:r>
          </w:p>
        </w:tc>
        <w:tc>
          <w:tcPr>
            <w:tcW w:w="1701" w:type="dxa"/>
          </w:tcPr>
          <w:p w14:paraId="3F37F5ED" w14:textId="77777777" w:rsidR="00F43B96" w:rsidRPr="000774A4" w:rsidRDefault="00F43B96" w:rsidP="00F43B96">
            <w:pPr>
              <w:rPr>
                <w:rFonts w:ascii="Arial" w:hAnsi="Arial" w:cs="Arial"/>
              </w:rPr>
            </w:pPr>
            <w:r w:rsidRPr="000774A4">
              <w:rPr>
                <w:rFonts w:ascii="Arial" w:hAnsi="Arial" w:cs="Arial"/>
              </w:rPr>
              <w:t>3</w:t>
            </w:r>
          </w:p>
        </w:tc>
        <w:tc>
          <w:tcPr>
            <w:tcW w:w="1701" w:type="dxa"/>
          </w:tcPr>
          <w:p w14:paraId="60E248FB" w14:textId="77777777" w:rsidR="00F43B96" w:rsidRPr="000774A4" w:rsidRDefault="00F43B96" w:rsidP="00F43B96">
            <w:pPr>
              <w:rPr>
                <w:rFonts w:ascii="Arial" w:hAnsi="Arial" w:cs="Arial"/>
              </w:rPr>
            </w:pPr>
            <w:r w:rsidRPr="000774A4">
              <w:rPr>
                <w:rFonts w:ascii="Arial" w:hAnsi="Arial" w:cs="Arial"/>
              </w:rPr>
              <w:t>4</w:t>
            </w:r>
          </w:p>
        </w:tc>
        <w:tc>
          <w:tcPr>
            <w:tcW w:w="1559" w:type="dxa"/>
            <w:gridSpan w:val="2"/>
          </w:tcPr>
          <w:p w14:paraId="6416B4C0" w14:textId="77777777" w:rsidR="00F43B96" w:rsidRPr="000774A4" w:rsidRDefault="00F43B96" w:rsidP="00F43B96">
            <w:pPr>
              <w:rPr>
                <w:rFonts w:ascii="Arial" w:hAnsi="Arial" w:cs="Arial"/>
              </w:rPr>
            </w:pPr>
            <w:r w:rsidRPr="000774A4">
              <w:rPr>
                <w:rFonts w:ascii="Arial" w:hAnsi="Arial" w:cs="Arial"/>
              </w:rPr>
              <w:t>5=3+4</w:t>
            </w:r>
          </w:p>
        </w:tc>
      </w:tr>
      <w:tr w:rsidR="00F43B96" w:rsidRPr="000774A4" w14:paraId="0B9FF69A" w14:textId="77777777" w:rsidTr="00D529C2">
        <w:trPr>
          <w:trHeight w:val="416"/>
        </w:trPr>
        <w:tc>
          <w:tcPr>
            <w:tcW w:w="513" w:type="dxa"/>
          </w:tcPr>
          <w:p w14:paraId="4E3CCAE0" w14:textId="77777777" w:rsidR="00F43B96" w:rsidRPr="000774A4" w:rsidRDefault="00F43B96" w:rsidP="00F43B96">
            <w:pPr>
              <w:rPr>
                <w:rFonts w:ascii="Arial" w:hAnsi="Arial" w:cs="Arial"/>
              </w:rPr>
            </w:pPr>
            <w:r w:rsidRPr="000774A4">
              <w:rPr>
                <w:rFonts w:ascii="Arial" w:hAnsi="Arial" w:cs="Arial"/>
              </w:rPr>
              <w:t>1.</w:t>
            </w:r>
          </w:p>
        </w:tc>
        <w:tc>
          <w:tcPr>
            <w:tcW w:w="4166" w:type="dxa"/>
          </w:tcPr>
          <w:p w14:paraId="0D3FE186" w14:textId="77777777" w:rsidR="00F43B96" w:rsidRPr="000774A4" w:rsidRDefault="00F43B96" w:rsidP="00F43B96">
            <w:pPr>
              <w:rPr>
                <w:rFonts w:ascii="Arial" w:hAnsi="Arial" w:cs="Arial"/>
              </w:rPr>
            </w:pPr>
            <w:r w:rsidRPr="000774A4">
              <w:rPr>
                <w:rFonts w:ascii="Arial" w:hAnsi="Arial" w:cs="Arial"/>
              </w:rPr>
              <w:t>Замена исправљачког модула 48V 5A/7,5A (BML 351 048)</w:t>
            </w:r>
          </w:p>
        </w:tc>
        <w:tc>
          <w:tcPr>
            <w:tcW w:w="1701" w:type="dxa"/>
          </w:tcPr>
          <w:p w14:paraId="66BB859A" w14:textId="77777777" w:rsidR="00F43B96" w:rsidRPr="000774A4" w:rsidRDefault="00F43B96" w:rsidP="00F43B96">
            <w:pPr>
              <w:rPr>
                <w:rFonts w:ascii="Arial" w:hAnsi="Arial" w:cs="Arial"/>
              </w:rPr>
            </w:pPr>
          </w:p>
        </w:tc>
        <w:tc>
          <w:tcPr>
            <w:tcW w:w="1701" w:type="dxa"/>
          </w:tcPr>
          <w:p w14:paraId="4301606D" w14:textId="77777777" w:rsidR="00F43B96" w:rsidRPr="000774A4" w:rsidRDefault="00F43B96" w:rsidP="00F43B96">
            <w:pPr>
              <w:rPr>
                <w:rFonts w:ascii="Arial" w:hAnsi="Arial" w:cs="Arial"/>
              </w:rPr>
            </w:pPr>
          </w:p>
        </w:tc>
        <w:tc>
          <w:tcPr>
            <w:tcW w:w="1559" w:type="dxa"/>
            <w:gridSpan w:val="2"/>
          </w:tcPr>
          <w:p w14:paraId="26DD1CA0" w14:textId="77777777" w:rsidR="00F43B96" w:rsidRPr="000774A4" w:rsidRDefault="00F43B96" w:rsidP="00F43B96">
            <w:pPr>
              <w:rPr>
                <w:rFonts w:ascii="Arial" w:hAnsi="Arial" w:cs="Arial"/>
              </w:rPr>
            </w:pPr>
          </w:p>
        </w:tc>
      </w:tr>
      <w:tr w:rsidR="00F43B96" w:rsidRPr="000774A4" w14:paraId="049CEF87" w14:textId="77777777" w:rsidTr="00D529C2">
        <w:trPr>
          <w:trHeight w:val="422"/>
        </w:trPr>
        <w:tc>
          <w:tcPr>
            <w:tcW w:w="513" w:type="dxa"/>
          </w:tcPr>
          <w:p w14:paraId="12C42892" w14:textId="77777777" w:rsidR="00F43B96" w:rsidRPr="000774A4" w:rsidRDefault="00F43B96" w:rsidP="00F43B96">
            <w:pPr>
              <w:rPr>
                <w:rFonts w:ascii="Arial" w:hAnsi="Arial" w:cs="Arial"/>
              </w:rPr>
            </w:pPr>
            <w:r w:rsidRPr="000774A4">
              <w:rPr>
                <w:rFonts w:ascii="Arial" w:hAnsi="Arial" w:cs="Arial"/>
              </w:rPr>
              <w:t>2.</w:t>
            </w:r>
          </w:p>
        </w:tc>
        <w:tc>
          <w:tcPr>
            <w:tcW w:w="4166" w:type="dxa"/>
          </w:tcPr>
          <w:p w14:paraId="0A552C7A" w14:textId="77777777" w:rsidR="00F43B96" w:rsidRPr="000774A4" w:rsidRDefault="00F43B96" w:rsidP="00F43B96">
            <w:pPr>
              <w:rPr>
                <w:rFonts w:ascii="Arial" w:hAnsi="Arial" w:cs="Arial"/>
                <w:lang w:val="sr-Cyrl-CS"/>
              </w:rPr>
            </w:pPr>
            <w:r w:rsidRPr="000774A4">
              <w:rPr>
                <w:rFonts w:ascii="Arial" w:hAnsi="Arial" w:cs="Arial"/>
              </w:rPr>
              <w:t>Замена акумулаторске батерије 12V, 7,2 Ah</w:t>
            </w:r>
          </w:p>
        </w:tc>
        <w:tc>
          <w:tcPr>
            <w:tcW w:w="1701" w:type="dxa"/>
          </w:tcPr>
          <w:p w14:paraId="00980A15" w14:textId="77777777" w:rsidR="00F43B96" w:rsidRPr="000774A4" w:rsidRDefault="00F43B96" w:rsidP="00F43B96">
            <w:pPr>
              <w:rPr>
                <w:rFonts w:ascii="Arial" w:hAnsi="Arial" w:cs="Arial"/>
              </w:rPr>
            </w:pPr>
          </w:p>
        </w:tc>
        <w:tc>
          <w:tcPr>
            <w:tcW w:w="1701" w:type="dxa"/>
          </w:tcPr>
          <w:p w14:paraId="63C77F39" w14:textId="77777777" w:rsidR="00F43B96" w:rsidRPr="000774A4" w:rsidRDefault="00F43B96" w:rsidP="00F43B96">
            <w:pPr>
              <w:rPr>
                <w:rFonts w:ascii="Arial" w:hAnsi="Arial" w:cs="Arial"/>
              </w:rPr>
            </w:pPr>
          </w:p>
        </w:tc>
        <w:tc>
          <w:tcPr>
            <w:tcW w:w="1559" w:type="dxa"/>
            <w:gridSpan w:val="2"/>
          </w:tcPr>
          <w:p w14:paraId="7768A55E" w14:textId="77777777" w:rsidR="00F43B96" w:rsidRPr="000774A4" w:rsidRDefault="00F43B96" w:rsidP="00F43B96">
            <w:pPr>
              <w:rPr>
                <w:rFonts w:ascii="Arial" w:hAnsi="Arial" w:cs="Arial"/>
              </w:rPr>
            </w:pPr>
          </w:p>
        </w:tc>
      </w:tr>
      <w:tr w:rsidR="00F43B96" w:rsidRPr="000774A4" w14:paraId="238371D3" w14:textId="77777777" w:rsidTr="00D529C2">
        <w:trPr>
          <w:trHeight w:val="385"/>
        </w:trPr>
        <w:tc>
          <w:tcPr>
            <w:tcW w:w="513" w:type="dxa"/>
          </w:tcPr>
          <w:p w14:paraId="139DC292" w14:textId="77777777" w:rsidR="00F43B96" w:rsidRPr="000774A4" w:rsidRDefault="00F43B96" w:rsidP="00F43B96">
            <w:pPr>
              <w:rPr>
                <w:rFonts w:ascii="Arial" w:hAnsi="Arial" w:cs="Arial"/>
              </w:rPr>
            </w:pPr>
            <w:r w:rsidRPr="000774A4">
              <w:rPr>
                <w:rFonts w:ascii="Arial" w:hAnsi="Arial" w:cs="Arial"/>
              </w:rPr>
              <w:t>3.</w:t>
            </w:r>
          </w:p>
        </w:tc>
        <w:tc>
          <w:tcPr>
            <w:tcW w:w="4166" w:type="dxa"/>
          </w:tcPr>
          <w:p w14:paraId="263E1B2E" w14:textId="77777777" w:rsidR="00F43B96" w:rsidRPr="000774A4" w:rsidRDefault="00F43B96" w:rsidP="00F43B96">
            <w:pPr>
              <w:rPr>
                <w:rFonts w:ascii="Arial" w:hAnsi="Arial" w:cs="Arial"/>
              </w:rPr>
            </w:pPr>
            <w:r w:rsidRPr="000774A4">
              <w:rPr>
                <w:rFonts w:ascii="Arial" w:hAnsi="Arial" w:cs="Arial"/>
              </w:rPr>
              <w:t>Замена акумулаторске батерије 12V, 12 Ah</w:t>
            </w:r>
          </w:p>
        </w:tc>
        <w:tc>
          <w:tcPr>
            <w:tcW w:w="1701" w:type="dxa"/>
          </w:tcPr>
          <w:p w14:paraId="37A579C5" w14:textId="77777777" w:rsidR="00F43B96" w:rsidRPr="000774A4" w:rsidRDefault="00F43B96" w:rsidP="00F43B96">
            <w:pPr>
              <w:rPr>
                <w:rFonts w:ascii="Arial" w:hAnsi="Arial" w:cs="Arial"/>
              </w:rPr>
            </w:pPr>
          </w:p>
        </w:tc>
        <w:tc>
          <w:tcPr>
            <w:tcW w:w="1701" w:type="dxa"/>
          </w:tcPr>
          <w:p w14:paraId="623D4E09" w14:textId="77777777" w:rsidR="00F43B96" w:rsidRPr="000774A4" w:rsidRDefault="00F43B96" w:rsidP="00F43B96">
            <w:pPr>
              <w:rPr>
                <w:rFonts w:ascii="Arial" w:hAnsi="Arial" w:cs="Arial"/>
              </w:rPr>
            </w:pPr>
          </w:p>
        </w:tc>
        <w:tc>
          <w:tcPr>
            <w:tcW w:w="1559" w:type="dxa"/>
            <w:gridSpan w:val="2"/>
          </w:tcPr>
          <w:p w14:paraId="64E79672" w14:textId="77777777" w:rsidR="00F43B96" w:rsidRPr="000774A4" w:rsidRDefault="00F43B96" w:rsidP="00F43B96">
            <w:pPr>
              <w:rPr>
                <w:rFonts w:ascii="Arial" w:hAnsi="Arial" w:cs="Arial"/>
              </w:rPr>
            </w:pPr>
          </w:p>
        </w:tc>
      </w:tr>
      <w:tr w:rsidR="00F43B96" w:rsidRPr="000774A4" w14:paraId="4F244D17" w14:textId="77777777" w:rsidTr="00D529C2">
        <w:trPr>
          <w:trHeight w:val="449"/>
        </w:trPr>
        <w:tc>
          <w:tcPr>
            <w:tcW w:w="513" w:type="dxa"/>
          </w:tcPr>
          <w:p w14:paraId="04B28066" w14:textId="77777777" w:rsidR="00F43B96" w:rsidRPr="000774A4" w:rsidRDefault="00F43B96" w:rsidP="00F43B96">
            <w:pPr>
              <w:rPr>
                <w:rFonts w:ascii="Arial" w:hAnsi="Arial" w:cs="Arial"/>
              </w:rPr>
            </w:pPr>
            <w:r w:rsidRPr="000774A4">
              <w:rPr>
                <w:rFonts w:ascii="Arial" w:hAnsi="Arial" w:cs="Arial"/>
              </w:rPr>
              <w:t>4.</w:t>
            </w:r>
          </w:p>
        </w:tc>
        <w:tc>
          <w:tcPr>
            <w:tcW w:w="4166" w:type="dxa"/>
          </w:tcPr>
          <w:p w14:paraId="4EF48D3D" w14:textId="77777777" w:rsidR="00F43B96" w:rsidRPr="000774A4" w:rsidRDefault="00F43B96" w:rsidP="00F43B96">
            <w:pPr>
              <w:rPr>
                <w:rFonts w:ascii="Arial" w:hAnsi="Arial" w:cs="Arial"/>
                <w:lang w:val="sr-Cyrl-CS"/>
              </w:rPr>
            </w:pPr>
            <w:r w:rsidRPr="000774A4">
              <w:rPr>
                <w:rFonts w:ascii="Arial" w:hAnsi="Arial" w:cs="Arial"/>
              </w:rPr>
              <w:t>Замена акумулаторске батерије 12V, 18 Ah</w:t>
            </w:r>
          </w:p>
        </w:tc>
        <w:tc>
          <w:tcPr>
            <w:tcW w:w="1701" w:type="dxa"/>
          </w:tcPr>
          <w:p w14:paraId="16DB423E" w14:textId="77777777" w:rsidR="00F43B96" w:rsidRPr="000774A4" w:rsidRDefault="00F43B96" w:rsidP="00F43B96">
            <w:pPr>
              <w:rPr>
                <w:rFonts w:ascii="Arial" w:hAnsi="Arial" w:cs="Arial"/>
              </w:rPr>
            </w:pPr>
          </w:p>
        </w:tc>
        <w:tc>
          <w:tcPr>
            <w:tcW w:w="1701" w:type="dxa"/>
          </w:tcPr>
          <w:p w14:paraId="7488F945" w14:textId="77777777" w:rsidR="00F43B96" w:rsidRPr="000774A4" w:rsidRDefault="00F43B96" w:rsidP="00F43B96">
            <w:pPr>
              <w:rPr>
                <w:rFonts w:ascii="Arial" w:hAnsi="Arial" w:cs="Arial"/>
              </w:rPr>
            </w:pPr>
          </w:p>
        </w:tc>
        <w:tc>
          <w:tcPr>
            <w:tcW w:w="1559" w:type="dxa"/>
            <w:gridSpan w:val="2"/>
          </w:tcPr>
          <w:p w14:paraId="45CFC779" w14:textId="77777777" w:rsidR="00F43B96" w:rsidRPr="000774A4" w:rsidRDefault="00F43B96" w:rsidP="00F43B96">
            <w:pPr>
              <w:rPr>
                <w:rFonts w:ascii="Arial" w:hAnsi="Arial" w:cs="Arial"/>
              </w:rPr>
            </w:pPr>
          </w:p>
        </w:tc>
      </w:tr>
      <w:tr w:rsidR="00F43B96" w:rsidRPr="000774A4" w14:paraId="1AAEBF25" w14:textId="77777777" w:rsidTr="00D529C2">
        <w:trPr>
          <w:trHeight w:val="426"/>
        </w:trPr>
        <w:tc>
          <w:tcPr>
            <w:tcW w:w="513" w:type="dxa"/>
          </w:tcPr>
          <w:p w14:paraId="3EAE46EB" w14:textId="77777777" w:rsidR="00F43B96" w:rsidRPr="000774A4" w:rsidRDefault="00F43B96" w:rsidP="00F43B96">
            <w:pPr>
              <w:rPr>
                <w:rFonts w:ascii="Arial" w:hAnsi="Arial" w:cs="Arial"/>
              </w:rPr>
            </w:pPr>
            <w:r w:rsidRPr="000774A4">
              <w:rPr>
                <w:rFonts w:ascii="Arial" w:hAnsi="Arial" w:cs="Arial"/>
              </w:rPr>
              <w:t>5.</w:t>
            </w:r>
          </w:p>
        </w:tc>
        <w:tc>
          <w:tcPr>
            <w:tcW w:w="4166" w:type="dxa"/>
          </w:tcPr>
          <w:p w14:paraId="3EE37DDD" w14:textId="77777777" w:rsidR="00F43B96" w:rsidRPr="000774A4" w:rsidRDefault="00F43B96" w:rsidP="00F43B96">
            <w:pPr>
              <w:rPr>
                <w:rFonts w:ascii="Arial" w:hAnsi="Arial" w:cs="Arial"/>
              </w:rPr>
            </w:pPr>
            <w:r w:rsidRPr="000774A4">
              <w:rPr>
                <w:rFonts w:ascii="Arial" w:hAnsi="Arial" w:cs="Arial"/>
              </w:rPr>
              <w:t>Замена акумулаторске батерије 12V, 26 Ah</w:t>
            </w:r>
          </w:p>
        </w:tc>
        <w:tc>
          <w:tcPr>
            <w:tcW w:w="1701" w:type="dxa"/>
          </w:tcPr>
          <w:p w14:paraId="38604E9E" w14:textId="77777777" w:rsidR="00F43B96" w:rsidRPr="000774A4" w:rsidRDefault="00F43B96" w:rsidP="00F43B96">
            <w:pPr>
              <w:rPr>
                <w:rFonts w:ascii="Arial" w:hAnsi="Arial" w:cs="Arial"/>
              </w:rPr>
            </w:pPr>
          </w:p>
        </w:tc>
        <w:tc>
          <w:tcPr>
            <w:tcW w:w="1701" w:type="dxa"/>
          </w:tcPr>
          <w:p w14:paraId="61B4DA3D" w14:textId="77777777" w:rsidR="00F43B96" w:rsidRPr="000774A4" w:rsidRDefault="00F43B96" w:rsidP="00F43B96">
            <w:pPr>
              <w:rPr>
                <w:rFonts w:ascii="Arial" w:hAnsi="Arial" w:cs="Arial"/>
              </w:rPr>
            </w:pPr>
          </w:p>
        </w:tc>
        <w:tc>
          <w:tcPr>
            <w:tcW w:w="1559" w:type="dxa"/>
            <w:gridSpan w:val="2"/>
          </w:tcPr>
          <w:p w14:paraId="72254401" w14:textId="77777777" w:rsidR="00F43B96" w:rsidRPr="000774A4" w:rsidRDefault="00F43B96" w:rsidP="00F43B96">
            <w:pPr>
              <w:rPr>
                <w:rFonts w:ascii="Arial" w:hAnsi="Arial" w:cs="Arial"/>
              </w:rPr>
            </w:pPr>
          </w:p>
        </w:tc>
      </w:tr>
      <w:tr w:rsidR="00F43B96" w:rsidRPr="000774A4" w14:paraId="428CBADB" w14:textId="77777777" w:rsidTr="00D529C2">
        <w:trPr>
          <w:trHeight w:val="418"/>
        </w:trPr>
        <w:tc>
          <w:tcPr>
            <w:tcW w:w="513" w:type="dxa"/>
          </w:tcPr>
          <w:p w14:paraId="3CE7ADC2" w14:textId="77777777" w:rsidR="00F43B96" w:rsidRPr="000774A4" w:rsidRDefault="00F43B96" w:rsidP="00F43B96">
            <w:pPr>
              <w:rPr>
                <w:rFonts w:ascii="Arial" w:hAnsi="Arial" w:cs="Arial"/>
              </w:rPr>
            </w:pPr>
            <w:r w:rsidRPr="000774A4">
              <w:rPr>
                <w:rFonts w:ascii="Arial" w:hAnsi="Arial" w:cs="Arial"/>
              </w:rPr>
              <w:t>6.</w:t>
            </w:r>
          </w:p>
        </w:tc>
        <w:tc>
          <w:tcPr>
            <w:tcW w:w="4166" w:type="dxa"/>
          </w:tcPr>
          <w:p w14:paraId="1F01B19D" w14:textId="77777777" w:rsidR="00F43B96" w:rsidRPr="000774A4" w:rsidRDefault="00F43B96" w:rsidP="00F43B96">
            <w:pPr>
              <w:rPr>
                <w:rFonts w:ascii="Arial" w:hAnsi="Arial" w:cs="Arial"/>
                <w:lang w:val="sr-Cyrl-CS"/>
              </w:rPr>
            </w:pPr>
            <w:r w:rsidRPr="000774A4">
              <w:rPr>
                <w:rFonts w:ascii="Arial" w:hAnsi="Arial" w:cs="Arial"/>
              </w:rPr>
              <w:t>Замена акумулаторске батерије 12V, 40 Ah (12V, 44Ah)</w:t>
            </w:r>
          </w:p>
        </w:tc>
        <w:tc>
          <w:tcPr>
            <w:tcW w:w="1701" w:type="dxa"/>
          </w:tcPr>
          <w:p w14:paraId="1F07881D" w14:textId="77777777" w:rsidR="00F43B96" w:rsidRPr="000774A4" w:rsidRDefault="00F43B96" w:rsidP="00F43B96">
            <w:pPr>
              <w:rPr>
                <w:rFonts w:ascii="Arial" w:hAnsi="Arial" w:cs="Arial"/>
              </w:rPr>
            </w:pPr>
          </w:p>
        </w:tc>
        <w:tc>
          <w:tcPr>
            <w:tcW w:w="1701" w:type="dxa"/>
          </w:tcPr>
          <w:p w14:paraId="7EFD7D39" w14:textId="77777777" w:rsidR="00F43B96" w:rsidRPr="000774A4" w:rsidRDefault="00F43B96" w:rsidP="00F43B96">
            <w:pPr>
              <w:rPr>
                <w:rFonts w:ascii="Arial" w:hAnsi="Arial" w:cs="Arial"/>
              </w:rPr>
            </w:pPr>
          </w:p>
        </w:tc>
        <w:tc>
          <w:tcPr>
            <w:tcW w:w="1559" w:type="dxa"/>
            <w:gridSpan w:val="2"/>
          </w:tcPr>
          <w:p w14:paraId="5DB9F8DA" w14:textId="77777777" w:rsidR="00F43B96" w:rsidRPr="000774A4" w:rsidRDefault="00F43B96" w:rsidP="00F43B96">
            <w:pPr>
              <w:rPr>
                <w:rFonts w:ascii="Arial" w:hAnsi="Arial" w:cs="Arial"/>
              </w:rPr>
            </w:pPr>
          </w:p>
        </w:tc>
      </w:tr>
      <w:tr w:rsidR="00F43B96" w:rsidRPr="000774A4" w14:paraId="07184B79" w14:textId="77777777" w:rsidTr="00D529C2">
        <w:trPr>
          <w:trHeight w:val="424"/>
        </w:trPr>
        <w:tc>
          <w:tcPr>
            <w:tcW w:w="513" w:type="dxa"/>
          </w:tcPr>
          <w:p w14:paraId="2BE94079" w14:textId="77777777" w:rsidR="00F43B96" w:rsidRPr="000774A4" w:rsidRDefault="00F43B96" w:rsidP="00F43B96">
            <w:pPr>
              <w:rPr>
                <w:rFonts w:ascii="Arial" w:hAnsi="Arial" w:cs="Arial"/>
              </w:rPr>
            </w:pPr>
            <w:r w:rsidRPr="000774A4">
              <w:rPr>
                <w:rFonts w:ascii="Arial" w:hAnsi="Arial" w:cs="Arial"/>
              </w:rPr>
              <w:t>7.</w:t>
            </w:r>
          </w:p>
        </w:tc>
        <w:tc>
          <w:tcPr>
            <w:tcW w:w="4166" w:type="dxa"/>
          </w:tcPr>
          <w:p w14:paraId="2E5B1E6D" w14:textId="77777777" w:rsidR="00F43B96" w:rsidRPr="000774A4" w:rsidRDefault="00F43B96" w:rsidP="00F43B96">
            <w:pPr>
              <w:rPr>
                <w:rFonts w:ascii="Arial" w:hAnsi="Arial" w:cs="Arial"/>
                <w:lang w:val="sr-Cyrl-CS"/>
              </w:rPr>
            </w:pPr>
            <w:r w:rsidRPr="000774A4">
              <w:rPr>
                <w:rFonts w:ascii="Arial" w:hAnsi="Arial" w:cs="Arial"/>
              </w:rPr>
              <w:t>Замена акумулаторске батерије 12V, 65 Ah (12V, 70Ah)</w:t>
            </w:r>
          </w:p>
        </w:tc>
        <w:tc>
          <w:tcPr>
            <w:tcW w:w="1701" w:type="dxa"/>
          </w:tcPr>
          <w:p w14:paraId="78AB0579" w14:textId="77777777" w:rsidR="00F43B96" w:rsidRPr="000774A4" w:rsidRDefault="00F43B96" w:rsidP="00F43B96">
            <w:pPr>
              <w:rPr>
                <w:rFonts w:ascii="Arial" w:hAnsi="Arial" w:cs="Arial"/>
              </w:rPr>
            </w:pPr>
          </w:p>
        </w:tc>
        <w:tc>
          <w:tcPr>
            <w:tcW w:w="1701" w:type="dxa"/>
          </w:tcPr>
          <w:p w14:paraId="53FDF6E8" w14:textId="77777777" w:rsidR="00F43B96" w:rsidRPr="000774A4" w:rsidRDefault="00F43B96" w:rsidP="00F43B96">
            <w:pPr>
              <w:rPr>
                <w:rFonts w:ascii="Arial" w:hAnsi="Arial" w:cs="Arial"/>
              </w:rPr>
            </w:pPr>
          </w:p>
        </w:tc>
        <w:tc>
          <w:tcPr>
            <w:tcW w:w="1559" w:type="dxa"/>
            <w:gridSpan w:val="2"/>
          </w:tcPr>
          <w:p w14:paraId="50F5F72D" w14:textId="77777777" w:rsidR="00F43B96" w:rsidRPr="000774A4" w:rsidRDefault="00F43B96" w:rsidP="00F43B96">
            <w:pPr>
              <w:rPr>
                <w:rFonts w:ascii="Arial" w:hAnsi="Arial" w:cs="Arial"/>
              </w:rPr>
            </w:pPr>
          </w:p>
        </w:tc>
      </w:tr>
      <w:tr w:rsidR="00F43B96" w:rsidRPr="000774A4" w14:paraId="01AA21CA" w14:textId="77777777" w:rsidTr="00D529C2">
        <w:trPr>
          <w:trHeight w:val="416"/>
        </w:trPr>
        <w:tc>
          <w:tcPr>
            <w:tcW w:w="513" w:type="dxa"/>
          </w:tcPr>
          <w:p w14:paraId="4A14176E" w14:textId="77777777" w:rsidR="00F43B96" w:rsidRPr="000774A4" w:rsidRDefault="00F43B96" w:rsidP="00F43B96">
            <w:pPr>
              <w:rPr>
                <w:rFonts w:ascii="Arial" w:hAnsi="Arial" w:cs="Arial"/>
              </w:rPr>
            </w:pPr>
            <w:r w:rsidRPr="000774A4">
              <w:rPr>
                <w:rFonts w:ascii="Arial" w:hAnsi="Arial" w:cs="Arial"/>
              </w:rPr>
              <w:t>8.</w:t>
            </w:r>
          </w:p>
        </w:tc>
        <w:tc>
          <w:tcPr>
            <w:tcW w:w="4166" w:type="dxa"/>
          </w:tcPr>
          <w:p w14:paraId="7FD3B2D2" w14:textId="77777777" w:rsidR="00F43B96" w:rsidRPr="000774A4" w:rsidRDefault="00F43B96" w:rsidP="00F43B96">
            <w:pPr>
              <w:rPr>
                <w:rFonts w:ascii="Arial" w:hAnsi="Arial" w:cs="Arial"/>
                <w:lang w:val="sr-Cyrl-CS"/>
              </w:rPr>
            </w:pPr>
            <w:r w:rsidRPr="000774A4">
              <w:rPr>
                <w:rFonts w:ascii="Arial" w:hAnsi="Arial" w:cs="Arial"/>
              </w:rPr>
              <w:t xml:space="preserve">Замена акумулаторске батерије 12V, 100 Ah </w:t>
            </w:r>
          </w:p>
        </w:tc>
        <w:tc>
          <w:tcPr>
            <w:tcW w:w="1701" w:type="dxa"/>
          </w:tcPr>
          <w:p w14:paraId="778016A6" w14:textId="77777777" w:rsidR="00F43B96" w:rsidRPr="000774A4" w:rsidRDefault="00F43B96" w:rsidP="00F43B96">
            <w:pPr>
              <w:rPr>
                <w:rFonts w:ascii="Arial" w:hAnsi="Arial" w:cs="Arial"/>
              </w:rPr>
            </w:pPr>
          </w:p>
        </w:tc>
        <w:tc>
          <w:tcPr>
            <w:tcW w:w="1701" w:type="dxa"/>
          </w:tcPr>
          <w:p w14:paraId="07F1E1F5" w14:textId="77777777" w:rsidR="00F43B96" w:rsidRPr="000774A4" w:rsidRDefault="00F43B96" w:rsidP="00F43B96">
            <w:pPr>
              <w:rPr>
                <w:rFonts w:ascii="Arial" w:hAnsi="Arial" w:cs="Arial"/>
              </w:rPr>
            </w:pPr>
          </w:p>
        </w:tc>
        <w:tc>
          <w:tcPr>
            <w:tcW w:w="1559" w:type="dxa"/>
            <w:gridSpan w:val="2"/>
          </w:tcPr>
          <w:p w14:paraId="65762D06" w14:textId="77777777" w:rsidR="00F43B96" w:rsidRPr="000774A4" w:rsidRDefault="00F43B96" w:rsidP="00F43B96">
            <w:pPr>
              <w:rPr>
                <w:rFonts w:ascii="Arial" w:hAnsi="Arial" w:cs="Arial"/>
              </w:rPr>
            </w:pPr>
          </w:p>
        </w:tc>
      </w:tr>
      <w:tr w:rsidR="00F43B96" w:rsidRPr="000774A4" w14:paraId="41C09B08" w14:textId="77777777" w:rsidTr="00D529C2">
        <w:trPr>
          <w:trHeight w:val="423"/>
        </w:trPr>
        <w:tc>
          <w:tcPr>
            <w:tcW w:w="513" w:type="dxa"/>
          </w:tcPr>
          <w:p w14:paraId="76DEF75B" w14:textId="77777777" w:rsidR="00F43B96" w:rsidRPr="000774A4" w:rsidRDefault="00F43B96" w:rsidP="00F43B96">
            <w:pPr>
              <w:rPr>
                <w:rFonts w:ascii="Arial" w:hAnsi="Arial" w:cs="Arial"/>
              </w:rPr>
            </w:pPr>
            <w:r w:rsidRPr="000774A4">
              <w:rPr>
                <w:rFonts w:ascii="Arial" w:hAnsi="Arial" w:cs="Arial"/>
              </w:rPr>
              <w:t>9.</w:t>
            </w:r>
          </w:p>
        </w:tc>
        <w:tc>
          <w:tcPr>
            <w:tcW w:w="4166" w:type="dxa"/>
          </w:tcPr>
          <w:p w14:paraId="62C44802" w14:textId="77777777" w:rsidR="00F43B96" w:rsidRPr="000774A4" w:rsidRDefault="00F43B96" w:rsidP="00F43B96">
            <w:pPr>
              <w:rPr>
                <w:rFonts w:ascii="Arial" w:hAnsi="Arial" w:cs="Arial"/>
              </w:rPr>
            </w:pPr>
            <w:r w:rsidRPr="000774A4">
              <w:rPr>
                <w:rFonts w:ascii="Arial" w:hAnsi="Arial" w:cs="Arial"/>
              </w:rPr>
              <w:t>Замена Rack кабинета Ericsson BP250/Мitel МX-ONETS/Aastra470</w:t>
            </w:r>
          </w:p>
        </w:tc>
        <w:tc>
          <w:tcPr>
            <w:tcW w:w="1701" w:type="dxa"/>
          </w:tcPr>
          <w:p w14:paraId="1F0B53F6" w14:textId="77777777" w:rsidR="00F43B96" w:rsidRPr="000774A4" w:rsidRDefault="00F43B96" w:rsidP="00F43B96">
            <w:pPr>
              <w:rPr>
                <w:rFonts w:ascii="Arial" w:hAnsi="Arial" w:cs="Arial"/>
              </w:rPr>
            </w:pPr>
          </w:p>
        </w:tc>
        <w:tc>
          <w:tcPr>
            <w:tcW w:w="1701" w:type="dxa"/>
          </w:tcPr>
          <w:p w14:paraId="10A0D90A" w14:textId="77777777" w:rsidR="00F43B96" w:rsidRPr="000774A4" w:rsidRDefault="00F43B96" w:rsidP="00F43B96">
            <w:pPr>
              <w:rPr>
                <w:rFonts w:ascii="Arial" w:hAnsi="Arial" w:cs="Arial"/>
              </w:rPr>
            </w:pPr>
          </w:p>
        </w:tc>
        <w:tc>
          <w:tcPr>
            <w:tcW w:w="1559" w:type="dxa"/>
            <w:gridSpan w:val="2"/>
          </w:tcPr>
          <w:p w14:paraId="05B311DA" w14:textId="77777777" w:rsidR="00F43B96" w:rsidRPr="000774A4" w:rsidRDefault="00F43B96" w:rsidP="00F43B96">
            <w:pPr>
              <w:rPr>
                <w:rFonts w:ascii="Arial" w:hAnsi="Arial" w:cs="Arial"/>
              </w:rPr>
            </w:pPr>
          </w:p>
        </w:tc>
      </w:tr>
      <w:tr w:rsidR="00F43B96" w:rsidRPr="000774A4" w14:paraId="275CB59A" w14:textId="77777777" w:rsidTr="00D529C2">
        <w:trPr>
          <w:trHeight w:val="469"/>
        </w:trPr>
        <w:tc>
          <w:tcPr>
            <w:tcW w:w="513" w:type="dxa"/>
          </w:tcPr>
          <w:p w14:paraId="15085CA6" w14:textId="77777777" w:rsidR="00F43B96" w:rsidRPr="000774A4" w:rsidRDefault="00F43B96" w:rsidP="00F43B96">
            <w:pPr>
              <w:rPr>
                <w:rFonts w:ascii="Arial" w:hAnsi="Arial" w:cs="Arial"/>
              </w:rPr>
            </w:pPr>
            <w:r w:rsidRPr="000774A4">
              <w:rPr>
                <w:rFonts w:ascii="Arial" w:hAnsi="Arial" w:cs="Arial"/>
              </w:rPr>
              <w:t>10.</w:t>
            </w:r>
          </w:p>
        </w:tc>
        <w:tc>
          <w:tcPr>
            <w:tcW w:w="4166" w:type="dxa"/>
          </w:tcPr>
          <w:p w14:paraId="7CD6FE81" w14:textId="77777777" w:rsidR="00F43B96" w:rsidRPr="000774A4" w:rsidRDefault="00F43B96" w:rsidP="00F43B96">
            <w:pPr>
              <w:rPr>
                <w:rFonts w:ascii="Arial" w:hAnsi="Arial" w:cs="Arial"/>
                <w:lang w:val="sr-Cyrl-CS"/>
              </w:rPr>
            </w:pPr>
            <w:r w:rsidRPr="000774A4">
              <w:rPr>
                <w:rFonts w:ascii="Arial" w:hAnsi="Arial" w:cs="Arial"/>
              </w:rPr>
              <w:t xml:space="preserve">Замена Back  – Panela  </w:t>
            </w:r>
          </w:p>
        </w:tc>
        <w:tc>
          <w:tcPr>
            <w:tcW w:w="1701" w:type="dxa"/>
          </w:tcPr>
          <w:p w14:paraId="5EEE8F86" w14:textId="77777777" w:rsidR="00F43B96" w:rsidRPr="000774A4" w:rsidRDefault="00F43B96" w:rsidP="00F43B96">
            <w:pPr>
              <w:rPr>
                <w:rFonts w:ascii="Arial" w:hAnsi="Arial" w:cs="Arial"/>
              </w:rPr>
            </w:pPr>
          </w:p>
        </w:tc>
        <w:tc>
          <w:tcPr>
            <w:tcW w:w="1701" w:type="dxa"/>
          </w:tcPr>
          <w:p w14:paraId="010500D8" w14:textId="77777777" w:rsidR="00F43B96" w:rsidRPr="000774A4" w:rsidRDefault="00F43B96" w:rsidP="00F43B96">
            <w:pPr>
              <w:rPr>
                <w:rFonts w:ascii="Arial" w:hAnsi="Arial" w:cs="Arial"/>
              </w:rPr>
            </w:pPr>
          </w:p>
        </w:tc>
        <w:tc>
          <w:tcPr>
            <w:tcW w:w="1559" w:type="dxa"/>
            <w:gridSpan w:val="2"/>
          </w:tcPr>
          <w:p w14:paraId="37FE06EE" w14:textId="77777777" w:rsidR="00F43B96" w:rsidRPr="000774A4" w:rsidRDefault="00F43B96" w:rsidP="00F43B96">
            <w:pPr>
              <w:rPr>
                <w:rFonts w:ascii="Arial" w:hAnsi="Arial" w:cs="Arial"/>
              </w:rPr>
            </w:pPr>
          </w:p>
        </w:tc>
      </w:tr>
      <w:tr w:rsidR="00F43B96" w:rsidRPr="000774A4" w14:paraId="3F6F053F" w14:textId="77777777" w:rsidTr="00D529C2">
        <w:trPr>
          <w:trHeight w:val="420"/>
        </w:trPr>
        <w:tc>
          <w:tcPr>
            <w:tcW w:w="513" w:type="dxa"/>
          </w:tcPr>
          <w:p w14:paraId="2AAF8B6B" w14:textId="77777777" w:rsidR="00F43B96" w:rsidRPr="000774A4" w:rsidRDefault="00F43B96" w:rsidP="00F43B96">
            <w:pPr>
              <w:rPr>
                <w:rFonts w:ascii="Arial" w:hAnsi="Arial" w:cs="Arial"/>
              </w:rPr>
            </w:pPr>
            <w:r w:rsidRPr="000774A4">
              <w:rPr>
                <w:rFonts w:ascii="Arial" w:hAnsi="Arial" w:cs="Arial"/>
              </w:rPr>
              <w:t>11.</w:t>
            </w:r>
          </w:p>
        </w:tc>
        <w:tc>
          <w:tcPr>
            <w:tcW w:w="4166" w:type="dxa"/>
          </w:tcPr>
          <w:p w14:paraId="2B8463BC" w14:textId="77777777" w:rsidR="00F43B96" w:rsidRPr="000774A4" w:rsidRDefault="00F43B96" w:rsidP="00F43B96">
            <w:pPr>
              <w:rPr>
                <w:rFonts w:ascii="Arial" w:hAnsi="Arial" w:cs="Arial"/>
                <w:lang w:val="sr-Cyrl-CS"/>
              </w:rPr>
            </w:pPr>
            <w:r w:rsidRPr="000774A4">
              <w:rPr>
                <w:rFonts w:ascii="Arial" w:hAnsi="Arial" w:cs="Arial"/>
              </w:rPr>
              <w:t>Замена процесорског модула CPU-D5 (CPU-D4)</w:t>
            </w:r>
          </w:p>
        </w:tc>
        <w:tc>
          <w:tcPr>
            <w:tcW w:w="1701" w:type="dxa"/>
          </w:tcPr>
          <w:p w14:paraId="10F2F14D" w14:textId="77777777" w:rsidR="00F43B96" w:rsidRPr="000774A4" w:rsidRDefault="00F43B96" w:rsidP="00F43B96">
            <w:pPr>
              <w:rPr>
                <w:rFonts w:ascii="Arial" w:hAnsi="Arial" w:cs="Arial"/>
              </w:rPr>
            </w:pPr>
          </w:p>
        </w:tc>
        <w:tc>
          <w:tcPr>
            <w:tcW w:w="1701" w:type="dxa"/>
          </w:tcPr>
          <w:p w14:paraId="531FCDD2" w14:textId="77777777" w:rsidR="00F43B96" w:rsidRPr="000774A4" w:rsidRDefault="00F43B96" w:rsidP="00F43B96">
            <w:pPr>
              <w:rPr>
                <w:rFonts w:ascii="Arial" w:hAnsi="Arial" w:cs="Arial"/>
              </w:rPr>
            </w:pPr>
          </w:p>
        </w:tc>
        <w:tc>
          <w:tcPr>
            <w:tcW w:w="1559" w:type="dxa"/>
            <w:gridSpan w:val="2"/>
          </w:tcPr>
          <w:p w14:paraId="0627C9A2" w14:textId="77777777" w:rsidR="00F43B96" w:rsidRPr="000774A4" w:rsidRDefault="00F43B96" w:rsidP="00F43B96">
            <w:pPr>
              <w:rPr>
                <w:rFonts w:ascii="Arial" w:hAnsi="Arial" w:cs="Arial"/>
              </w:rPr>
            </w:pPr>
          </w:p>
        </w:tc>
      </w:tr>
      <w:tr w:rsidR="00F43B96" w:rsidRPr="000774A4" w14:paraId="1F2983A7" w14:textId="77777777" w:rsidTr="00D529C2">
        <w:trPr>
          <w:trHeight w:val="413"/>
        </w:trPr>
        <w:tc>
          <w:tcPr>
            <w:tcW w:w="513" w:type="dxa"/>
          </w:tcPr>
          <w:p w14:paraId="212920F9" w14:textId="77777777" w:rsidR="00F43B96" w:rsidRPr="000774A4" w:rsidRDefault="00F43B96" w:rsidP="00F43B96">
            <w:pPr>
              <w:rPr>
                <w:rFonts w:ascii="Arial" w:hAnsi="Arial" w:cs="Arial"/>
              </w:rPr>
            </w:pPr>
            <w:r w:rsidRPr="000774A4">
              <w:rPr>
                <w:rFonts w:ascii="Arial" w:hAnsi="Arial" w:cs="Arial"/>
              </w:rPr>
              <w:t>12.</w:t>
            </w:r>
          </w:p>
        </w:tc>
        <w:tc>
          <w:tcPr>
            <w:tcW w:w="4166" w:type="dxa"/>
          </w:tcPr>
          <w:p w14:paraId="41E2B731" w14:textId="77777777" w:rsidR="00F43B96" w:rsidRPr="000774A4" w:rsidRDefault="00F43B96" w:rsidP="00F43B96">
            <w:pPr>
              <w:rPr>
                <w:rFonts w:ascii="Arial" w:hAnsi="Arial" w:cs="Arial"/>
              </w:rPr>
            </w:pPr>
            <w:r w:rsidRPr="000774A4">
              <w:rPr>
                <w:rFonts w:ascii="Arial" w:hAnsi="Arial" w:cs="Arial"/>
              </w:rPr>
              <w:t>Замена модула за аналогне преноснике BTU-A(4)</w:t>
            </w:r>
          </w:p>
        </w:tc>
        <w:tc>
          <w:tcPr>
            <w:tcW w:w="1701" w:type="dxa"/>
          </w:tcPr>
          <w:p w14:paraId="319A9843" w14:textId="77777777" w:rsidR="00F43B96" w:rsidRPr="000774A4" w:rsidRDefault="00F43B96" w:rsidP="00F43B96">
            <w:pPr>
              <w:rPr>
                <w:rFonts w:ascii="Arial" w:hAnsi="Arial" w:cs="Arial"/>
              </w:rPr>
            </w:pPr>
          </w:p>
        </w:tc>
        <w:tc>
          <w:tcPr>
            <w:tcW w:w="1701" w:type="dxa"/>
          </w:tcPr>
          <w:p w14:paraId="12D0046E" w14:textId="77777777" w:rsidR="00F43B96" w:rsidRPr="000774A4" w:rsidRDefault="00F43B96" w:rsidP="00F43B96">
            <w:pPr>
              <w:rPr>
                <w:rFonts w:ascii="Arial" w:hAnsi="Arial" w:cs="Arial"/>
              </w:rPr>
            </w:pPr>
          </w:p>
        </w:tc>
        <w:tc>
          <w:tcPr>
            <w:tcW w:w="1559" w:type="dxa"/>
            <w:gridSpan w:val="2"/>
          </w:tcPr>
          <w:p w14:paraId="5146AB61" w14:textId="77777777" w:rsidR="00F43B96" w:rsidRPr="000774A4" w:rsidRDefault="00F43B96" w:rsidP="00F43B96">
            <w:pPr>
              <w:rPr>
                <w:rFonts w:ascii="Arial" w:hAnsi="Arial" w:cs="Arial"/>
              </w:rPr>
            </w:pPr>
          </w:p>
        </w:tc>
      </w:tr>
      <w:tr w:rsidR="00F43B96" w:rsidRPr="000774A4" w14:paraId="7BEF2954" w14:textId="77777777" w:rsidTr="00D529C2">
        <w:trPr>
          <w:trHeight w:val="418"/>
        </w:trPr>
        <w:tc>
          <w:tcPr>
            <w:tcW w:w="513" w:type="dxa"/>
          </w:tcPr>
          <w:p w14:paraId="16AC6839" w14:textId="77777777" w:rsidR="00F43B96" w:rsidRPr="000774A4" w:rsidRDefault="00F43B96" w:rsidP="00F43B96">
            <w:pPr>
              <w:rPr>
                <w:rFonts w:ascii="Arial" w:hAnsi="Arial" w:cs="Arial"/>
              </w:rPr>
            </w:pPr>
            <w:r w:rsidRPr="000774A4">
              <w:rPr>
                <w:rFonts w:ascii="Arial" w:hAnsi="Arial" w:cs="Arial"/>
              </w:rPr>
              <w:t>13.</w:t>
            </w:r>
          </w:p>
        </w:tc>
        <w:tc>
          <w:tcPr>
            <w:tcW w:w="4166" w:type="dxa"/>
          </w:tcPr>
          <w:p w14:paraId="6F272247" w14:textId="77777777" w:rsidR="00F43B96" w:rsidRPr="000774A4" w:rsidRDefault="00F43B96" w:rsidP="00F43B96">
            <w:pPr>
              <w:rPr>
                <w:rFonts w:ascii="Arial" w:hAnsi="Arial" w:cs="Arial"/>
                <w:lang w:val="sr-Cyrl-CS"/>
              </w:rPr>
            </w:pPr>
            <w:r w:rsidRPr="000774A4">
              <w:rPr>
                <w:rFonts w:ascii="Arial" w:hAnsi="Arial" w:cs="Arial"/>
              </w:rPr>
              <w:t>Замена модула  за аналогне преноснике BTU-A(8)</w:t>
            </w:r>
          </w:p>
        </w:tc>
        <w:tc>
          <w:tcPr>
            <w:tcW w:w="1701" w:type="dxa"/>
          </w:tcPr>
          <w:p w14:paraId="4B5AFA40" w14:textId="77777777" w:rsidR="00F43B96" w:rsidRPr="000774A4" w:rsidRDefault="00F43B96" w:rsidP="00F43B96">
            <w:pPr>
              <w:rPr>
                <w:rFonts w:ascii="Arial" w:hAnsi="Arial" w:cs="Arial"/>
              </w:rPr>
            </w:pPr>
          </w:p>
        </w:tc>
        <w:tc>
          <w:tcPr>
            <w:tcW w:w="1701" w:type="dxa"/>
          </w:tcPr>
          <w:p w14:paraId="7C3F37D9" w14:textId="77777777" w:rsidR="00F43B96" w:rsidRPr="000774A4" w:rsidRDefault="00F43B96" w:rsidP="00F43B96">
            <w:pPr>
              <w:rPr>
                <w:rFonts w:ascii="Arial" w:hAnsi="Arial" w:cs="Arial"/>
              </w:rPr>
            </w:pPr>
          </w:p>
        </w:tc>
        <w:tc>
          <w:tcPr>
            <w:tcW w:w="1559" w:type="dxa"/>
            <w:gridSpan w:val="2"/>
          </w:tcPr>
          <w:p w14:paraId="204E6E6E" w14:textId="77777777" w:rsidR="00F43B96" w:rsidRPr="000774A4" w:rsidRDefault="00F43B96" w:rsidP="00F43B96">
            <w:pPr>
              <w:rPr>
                <w:rFonts w:ascii="Arial" w:hAnsi="Arial" w:cs="Arial"/>
              </w:rPr>
            </w:pPr>
          </w:p>
        </w:tc>
      </w:tr>
      <w:tr w:rsidR="00F43B96" w:rsidRPr="000774A4" w14:paraId="554166F4" w14:textId="77777777" w:rsidTr="00D529C2">
        <w:trPr>
          <w:trHeight w:val="410"/>
        </w:trPr>
        <w:tc>
          <w:tcPr>
            <w:tcW w:w="513" w:type="dxa"/>
          </w:tcPr>
          <w:p w14:paraId="211184A3" w14:textId="77777777" w:rsidR="00F43B96" w:rsidRPr="000774A4" w:rsidRDefault="00F43B96" w:rsidP="00F43B96">
            <w:pPr>
              <w:rPr>
                <w:rFonts w:ascii="Arial" w:hAnsi="Arial" w:cs="Arial"/>
              </w:rPr>
            </w:pPr>
            <w:r w:rsidRPr="000774A4">
              <w:rPr>
                <w:rFonts w:ascii="Arial" w:hAnsi="Arial" w:cs="Arial"/>
              </w:rPr>
              <w:t>14.</w:t>
            </w:r>
          </w:p>
        </w:tc>
        <w:tc>
          <w:tcPr>
            <w:tcW w:w="4166" w:type="dxa"/>
          </w:tcPr>
          <w:p w14:paraId="381A2447" w14:textId="77777777" w:rsidR="00F43B96" w:rsidRPr="000774A4" w:rsidRDefault="00F43B96" w:rsidP="00F43B96">
            <w:pPr>
              <w:rPr>
                <w:rFonts w:ascii="Arial" w:hAnsi="Arial" w:cs="Arial"/>
              </w:rPr>
            </w:pPr>
            <w:r w:rsidRPr="000774A4">
              <w:rPr>
                <w:rFonts w:ascii="Arial" w:hAnsi="Arial" w:cs="Arial"/>
              </w:rPr>
              <w:t>Замена модула  за PRI ISDN BTU-D(30)</w:t>
            </w:r>
          </w:p>
        </w:tc>
        <w:tc>
          <w:tcPr>
            <w:tcW w:w="1701" w:type="dxa"/>
          </w:tcPr>
          <w:p w14:paraId="5DEE8112" w14:textId="77777777" w:rsidR="00F43B96" w:rsidRPr="000774A4" w:rsidRDefault="00F43B96" w:rsidP="00F43B96">
            <w:pPr>
              <w:rPr>
                <w:rFonts w:ascii="Arial" w:hAnsi="Arial" w:cs="Arial"/>
              </w:rPr>
            </w:pPr>
          </w:p>
        </w:tc>
        <w:tc>
          <w:tcPr>
            <w:tcW w:w="1701" w:type="dxa"/>
          </w:tcPr>
          <w:p w14:paraId="21DA821B" w14:textId="77777777" w:rsidR="00F43B96" w:rsidRPr="000774A4" w:rsidRDefault="00F43B96" w:rsidP="00F43B96">
            <w:pPr>
              <w:rPr>
                <w:rFonts w:ascii="Arial" w:hAnsi="Arial" w:cs="Arial"/>
              </w:rPr>
            </w:pPr>
          </w:p>
        </w:tc>
        <w:tc>
          <w:tcPr>
            <w:tcW w:w="1559" w:type="dxa"/>
            <w:gridSpan w:val="2"/>
          </w:tcPr>
          <w:p w14:paraId="56BE153B" w14:textId="77777777" w:rsidR="00F43B96" w:rsidRPr="000774A4" w:rsidRDefault="00F43B96" w:rsidP="00F43B96">
            <w:pPr>
              <w:rPr>
                <w:rFonts w:ascii="Arial" w:hAnsi="Arial" w:cs="Arial"/>
              </w:rPr>
            </w:pPr>
          </w:p>
        </w:tc>
      </w:tr>
      <w:tr w:rsidR="00F43B96" w:rsidRPr="000774A4" w14:paraId="4ACA1BB6" w14:textId="77777777" w:rsidTr="00D529C2">
        <w:trPr>
          <w:trHeight w:val="289"/>
        </w:trPr>
        <w:tc>
          <w:tcPr>
            <w:tcW w:w="513" w:type="dxa"/>
          </w:tcPr>
          <w:p w14:paraId="49177568" w14:textId="77777777" w:rsidR="00F43B96" w:rsidRPr="000774A4" w:rsidRDefault="00F43B96" w:rsidP="00F43B96">
            <w:pPr>
              <w:rPr>
                <w:rFonts w:ascii="Arial" w:hAnsi="Arial" w:cs="Arial"/>
              </w:rPr>
            </w:pPr>
            <w:r w:rsidRPr="000774A4">
              <w:rPr>
                <w:rFonts w:ascii="Arial" w:hAnsi="Arial" w:cs="Arial"/>
              </w:rPr>
              <w:t>15.</w:t>
            </w:r>
          </w:p>
        </w:tc>
        <w:tc>
          <w:tcPr>
            <w:tcW w:w="4166" w:type="dxa"/>
          </w:tcPr>
          <w:p w14:paraId="23FFFDA9" w14:textId="77777777" w:rsidR="00F43B96" w:rsidRPr="000774A4" w:rsidRDefault="00F43B96" w:rsidP="00F43B96">
            <w:pPr>
              <w:rPr>
                <w:rFonts w:ascii="Arial" w:hAnsi="Arial" w:cs="Arial"/>
                <w:lang w:val="sr-Cyrl-CS"/>
              </w:rPr>
            </w:pPr>
            <w:r w:rsidRPr="000774A4">
              <w:rPr>
                <w:rFonts w:ascii="Arial" w:hAnsi="Arial" w:cs="Arial"/>
              </w:rPr>
              <w:t>Замена модула за дигиталне локале ELU-D3(16)</w:t>
            </w:r>
          </w:p>
        </w:tc>
        <w:tc>
          <w:tcPr>
            <w:tcW w:w="1701" w:type="dxa"/>
          </w:tcPr>
          <w:p w14:paraId="2EB2FEEF" w14:textId="77777777" w:rsidR="00F43B96" w:rsidRPr="000774A4" w:rsidRDefault="00F43B96" w:rsidP="00F43B96">
            <w:pPr>
              <w:rPr>
                <w:rFonts w:ascii="Arial" w:hAnsi="Arial" w:cs="Arial"/>
              </w:rPr>
            </w:pPr>
          </w:p>
        </w:tc>
        <w:tc>
          <w:tcPr>
            <w:tcW w:w="1701" w:type="dxa"/>
          </w:tcPr>
          <w:p w14:paraId="23EAD5B1" w14:textId="77777777" w:rsidR="00F43B96" w:rsidRPr="000774A4" w:rsidRDefault="00F43B96" w:rsidP="00F43B96">
            <w:pPr>
              <w:rPr>
                <w:rFonts w:ascii="Arial" w:hAnsi="Arial" w:cs="Arial"/>
              </w:rPr>
            </w:pPr>
          </w:p>
        </w:tc>
        <w:tc>
          <w:tcPr>
            <w:tcW w:w="1559" w:type="dxa"/>
            <w:gridSpan w:val="2"/>
          </w:tcPr>
          <w:p w14:paraId="0314A9FE" w14:textId="77777777" w:rsidR="00F43B96" w:rsidRPr="000774A4" w:rsidRDefault="00F43B96" w:rsidP="00F43B96">
            <w:pPr>
              <w:rPr>
                <w:rFonts w:ascii="Arial" w:hAnsi="Arial" w:cs="Arial"/>
              </w:rPr>
            </w:pPr>
          </w:p>
        </w:tc>
      </w:tr>
      <w:tr w:rsidR="00F43B96" w:rsidRPr="000774A4" w14:paraId="34A726B3" w14:textId="77777777" w:rsidTr="00D529C2">
        <w:trPr>
          <w:trHeight w:val="430"/>
        </w:trPr>
        <w:tc>
          <w:tcPr>
            <w:tcW w:w="513" w:type="dxa"/>
          </w:tcPr>
          <w:p w14:paraId="4695F5ED" w14:textId="77777777" w:rsidR="00F43B96" w:rsidRPr="000774A4" w:rsidRDefault="00F43B96" w:rsidP="00F43B96">
            <w:pPr>
              <w:rPr>
                <w:rFonts w:ascii="Arial" w:hAnsi="Arial" w:cs="Arial"/>
              </w:rPr>
            </w:pPr>
            <w:r w:rsidRPr="000774A4">
              <w:rPr>
                <w:rFonts w:ascii="Arial" w:hAnsi="Arial" w:cs="Arial"/>
              </w:rPr>
              <w:t>16.</w:t>
            </w:r>
          </w:p>
        </w:tc>
        <w:tc>
          <w:tcPr>
            <w:tcW w:w="4166" w:type="dxa"/>
          </w:tcPr>
          <w:p w14:paraId="020869A8" w14:textId="77777777" w:rsidR="00F43B96" w:rsidRPr="000774A4" w:rsidRDefault="00F43B96" w:rsidP="00F43B96">
            <w:pPr>
              <w:rPr>
                <w:rFonts w:ascii="Arial" w:hAnsi="Arial" w:cs="Arial"/>
              </w:rPr>
            </w:pPr>
            <w:r w:rsidRPr="000774A4">
              <w:rPr>
                <w:rFonts w:ascii="Arial" w:hAnsi="Arial" w:cs="Arial"/>
              </w:rPr>
              <w:t>Замена модула за дигиталне локале ELU-D3(32)</w:t>
            </w:r>
          </w:p>
        </w:tc>
        <w:tc>
          <w:tcPr>
            <w:tcW w:w="1701" w:type="dxa"/>
          </w:tcPr>
          <w:p w14:paraId="17C9FC5E" w14:textId="77777777" w:rsidR="00F43B96" w:rsidRPr="000774A4" w:rsidRDefault="00F43B96" w:rsidP="00F43B96">
            <w:pPr>
              <w:rPr>
                <w:rFonts w:ascii="Arial" w:hAnsi="Arial" w:cs="Arial"/>
              </w:rPr>
            </w:pPr>
          </w:p>
        </w:tc>
        <w:tc>
          <w:tcPr>
            <w:tcW w:w="1701" w:type="dxa"/>
          </w:tcPr>
          <w:p w14:paraId="3AE36DAE" w14:textId="77777777" w:rsidR="00F43B96" w:rsidRPr="000774A4" w:rsidRDefault="00F43B96" w:rsidP="00F43B96">
            <w:pPr>
              <w:rPr>
                <w:rFonts w:ascii="Arial" w:hAnsi="Arial" w:cs="Arial"/>
              </w:rPr>
            </w:pPr>
          </w:p>
        </w:tc>
        <w:tc>
          <w:tcPr>
            <w:tcW w:w="1559" w:type="dxa"/>
            <w:gridSpan w:val="2"/>
          </w:tcPr>
          <w:p w14:paraId="41F37A49" w14:textId="77777777" w:rsidR="00F43B96" w:rsidRPr="000774A4" w:rsidRDefault="00F43B96" w:rsidP="00F43B96">
            <w:pPr>
              <w:rPr>
                <w:rFonts w:ascii="Arial" w:hAnsi="Arial" w:cs="Arial"/>
              </w:rPr>
            </w:pPr>
          </w:p>
        </w:tc>
      </w:tr>
      <w:tr w:rsidR="00F43B96" w:rsidRPr="000774A4" w14:paraId="58B7F653" w14:textId="77777777" w:rsidTr="00D529C2">
        <w:trPr>
          <w:trHeight w:val="533"/>
        </w:trPr>
        <w:tc>
          <w:tcPr>
            <w:tcW w:w="513" w:type="dxa"/>
          </w:tcPr>
          <w:p w14:paraId="0B847540" w14:textId="77777777" w:rsidR="00F43B96" w:rsidRPr="000774A4" w:rsidRDefault="00F43B96" w:rsidP="00F43B96">
            <w:pPr>
              <w:rPr>
                <w:rFonts w:ascii="Arial" w:hAnsi="Arial" w:cs="Arial"/>
              </w:rPr>
            </w:pPr>
            <w:r w:rsidRPr="000774A4">
              <w:rPr>
                <w:rFonts w:ascii="Arial" w:hAnsi="Arial" w:cs="Arial"/>
              </w:rPr>
              <w:t>17.</w:t>
            </w:r>
          </w:p>
        </w:tc>
        <w:tc>
          <w:tcPr>
            <w:tcW w:w="4166" w:type="dxa"/>
          </w:tcPr>
          <w:p w14:paraId="7392D204" w14:textId="77777777" w:rsidR="00F43B96" w:rsidRPr="000774A4" w:rsidRDefault="00F43B96" w:rsidP="00F43B96">
            <w:pPr>
              <w:rPr>
                <w:rFonts w:ascii="Arial" w:hAnsi="Arial" w:cs="Arial"/>
                <w:lang w:val="sr-Cyrl-CS"/>
              </w:rPr>
            </w:pPr>
            <w:r w:rsidRPr="000774A4">
              <w:rPr>
                <w:rFonts w:ascii="Arial" w:hAnsi="Arial" w:cs="Arial"/>
              </w:rPr>
              <w:t>Замена модула  за аналогне локале ELU-A(8)</w:t>
            </w:r>
          </w:p>
        </w:tc>
        <w:tc>
          <w:tcPr>
            <w:tcW w:w="1701" w:type="dxa"/>
          </w:tcPr>
          <w:p w14:paraId="628FE561" w14:textId="77777777" w:rsidR="00F43B96" w:rsidRPr="000774A4" w:rsidRDefault="00F43B96" w:rsidP="00F43B96">
            <w:pPr>
              <w:rPr>
                <w:rFonts w:ascii="Arial" w:hAnsi="Arial" w:cs="Arial"/>
              </w:rPr>
            </w:pPr>
          </w:p>
        </w:tc>
        <w:tc>
          <w:tcPr>
            <w:tcW w:w="1701" w:type="dxa"/>
          </w:tcPr>
          <w:p w14:paraId="455F92E1" w14:textId="77777777" w:rsidR="00F43B96" w:rsidRPr="000774A4" w:rsidRDefault="00F43B96" w:rsidP="00F43B96">
            <w:pPr>
              <w:rPr>
                <w:rFonts w:ascii="Arial" w:hAnsi="Arial" w:cs="Arial"/>
              </w:rPr>
            </w:pPr>
          </w:p>
        </w:tc>
        <w:tc>
          <w:tcPr>
            <w:tcW w:w="1559" w:type="dxa"/>
            <w:gridSpan w:val="2"/>
          </w:tcPr>
          <w:p w14:paraId="7E929701" w14:textId="77777777" w:rsidR="00F43B96" w:rsidRPr="000774A4" w:rsidRDefault="00F43B96" w:rsidP="00F43B96">
            <w:pPr>
              <w:rPr>
                <w:rFonts w:ascii="Arial" w:hAnsi="Arial" w:cs="Arial"/>
              </w:rPr>
            </w:pPr>
          </w:p>
        </w:tc>
      </w:tr>
      <w:tr w:rsidR="00F43B96" w:rsidRPr="000774A4" w14:paraId="5DA3AB24" w14:textId="77777777" w:rsidTr="00D529C2">
        <w:trPr>
          <w:trHeight w:val="514"/>
        </w:trPr>
        <w:tc>
          <w:tcPr>
            <w:tcW w:w="513" w:type="dxa"/>
          </w:tcPr>
          <w:p w14:paraId="2471BCD3" w14:textId="77777777" w:rsidR="00F43B96" w:rsidRPr="000774A4" w:rsidRDefault="00F43B96" w:rsidP="00F43B96">
            <w:pPr>
              <w:rPr>
                <w:rFonts w:ascii="Arial" w:hAnsi="Arial" w:cs="Arial"/>
              </w:rPr>
            </w:pPr>
            <w:r w:rsidRPr="000774A4">
              <w:rPr>
                <w:rFonts w:ascii="Arial" w:hAnsi="Arial" w:cs="Arial"/>
              </w:rPr>
              <w:t>18.</w:t>
            </w:r>
          </w:p>
        </w:tc>
        <w:tc>
          <w:tcPr>
            <w:tcW w:w="4166" w:type="dxa"/>
          </w:tcPr>
          <w:p w14:paraId="3A65A8FE" w14:textId="77777777" w:rsidR="00F43B96" w:rsidRPr="000774A4" w:rsidRDefault="00F43B96" w:rsidP="00F43B96">
            <w:pPr>
              <w:rPr>
                <w:rFonts w:ascii="Arial" w:hAnsi="Arial" w:cs="Arial"/>
                <w:lang w:val="sr-Cyrl-CS"/>
              </w:rPr>
            </w:pPr>
            <w:r w:rsidRPr="000774A4">
              <w:rPr>
                <w:rFonts w:ascii="Arial" w:hAnsi="Arial" w:cs="Arial"/>
              </w:rPr>
              <w:t>Замена модула  за аналогне локале ELU-A(16)</w:t>
            </w:r>
          </w:p>
        </w:tc>
        <w:tc>
          <w:tcPr>
            <w:tcW w:w="1701" w:type="dxa"/>
          </w:tcPr>
          <w:p w14:paraId="6910F6E8" w14:textId="77777777" w:rsidR="00F43B96" w:rsidRPr="000774A4" w:rsidRDefault="00F43B96" w:rsidP="00F43B96">
            <w:pPr>
              <w:rPr>
                <w:rFonts w:ascii="Arial" w:hAnsi="Arial" w:cs="Arial"/>
              </w:rPr>
            </w:pPr>
          </w:p>
        </w:tc>
        <w:tc>
          <w:tcPr>
            <w:tcW w:w="1701" w:type="dxa"/>
          </w:tcPr>
          <w:p w14:paraId="4ADD0BEE" w14:textId="77777777" w:rsidR="00F43B96" w:rsidRPr="000774A4" w:rsidRDefault="00F43B96" w:rsidP="00F43B96">
            <w:pPr>
              <w:rPr>
                <w:rFonts w:ascii="Arial" w:hAnsi="Arial" w:cs="Arial"/>
              </w:rPr>
            </w:pPr>
          </w:p>
        </w:tc>
        <w:tc>
          <w:tcPr>
            <w:tcW w:w="1559" w:type="dxa"/>
            <w:gridSpan w:val="2"/>
          </w:tcPr>
          <w:p w14:paraId="1D1F87A6" w14:textId="77777777" w:rsidR="00F43B96" w:rsidRPr="000774A4" w:rsidRDefault="00F43B96" w:rsidP="00F43B96">
            <w:pPr>
              <w:rPr>
                <w:rFonts w:ascii="Arial" w:hAnsi="Arial" w:cs="Arial"/>
              </w:rPr>
            </w:pPr>
          </w:p>
        </w:tc>
      </w:tr>
      <w:tr w:rsidR="00F43B96" w:rsidRPr="000774A4" w14:paraId="7AB083AA" w14:textId="77777777" w:rsidTr="00D529C2">
        <w:trPr>
          <w:trHeight w:val="448"/>
        </w:trPr>
        <w:tc>
          <w:tcPr>
            <w:tcW w:w="513" w:type="dxa"/>
          </w:tcPr>
          <w:p w14:paraId="6AE97AFD" w14:textId="77777777" w:rsidR="00F43B96" w:rsidRPr="000774A4" w:rsidRDefault="00F43B96" w:rsidP="00F43B96">
            <w:pPr>
              <w:rPr>
                <w:rFonts w:ascii="Arial" w:hAnsi="Arial" w:cs="Arial"/>
              </w:rPr>
            </w:pPr>
            <w:r w:rsidRPr="000774A4">
              <w:rPr>
                <w:rFonts w:ascii="Arial" w:hAnsi="Arial" w:cs="Arial"/>
              </w:rPr>
              <w:t>19.</w:t>
            </w:r>
          </w:p>
        </w:tc>
        <w:tc>
          <w:tcPr>
            <w:tcW w:w="4166" w:type="dxa"/>
          </w:tcPr>
          <w:p w14:paraId="1A201FDE" w14:textId="77777777" w:rsidR="00F43B96" w:rsidRPr="000774A4" w:rsidRDefault="00F43B96" w:rsidP="00F43B96">
            <w:pPr>
              <w:rPr>
                <w:rFonts w:ascii="Arial" w:hAnsi="Arial" w:cs="Arial"/>
                <w:lang w:val="sr-Cyrl-CS"/>
              </w:rPr>
            </w:pPr>
            <w:r w:rsidRPr="000774A4">
              <w:rPr>
                <w:rFonts w:ascii="Arial" w:hAnsi="Arial" w:cs="Arial"/>
              </w:rPr>
              <w:t xml:space="preserve">Замена модула за IP преноснике  </w:t>
            </w:r>
          </w:p>
        </w:tc>
        <w:tc>
          <w:tcPr>
            <w:tcW w:w="1701" w:type="dxa"/>
          </w:tcPr>
          <w:p w14:paraId="5D73471C" w14:textId="77777777" w:rsidR="00F43B96" w:rsidRPr="000774A4" w:rsidRDefault="00F43B96" w:rsidP="00F43B96">
            <w:pPr>
              <w:rPr>
                <w:rFonts w:ascii="Arial" w:hAnsi="Arial" w:cs="Arial"/>
              </w:rPr>
            </w:pPr>
          </w:p>
        </w:tc>
        <w:tc>
          <w:tcPr>
            <w:tcW w:w="1701" w:type="dxa"/>
          </w:tcPr>
          <w:p w14:paraId="2A7BF79B" w14:textId="77777777" w:rsidR="00F43B96" w:rsidRPr="000774A4" w:rsidRDefault="00F43B96" w:rsidP="00F43B96">
            <w:pPr>
              <w:rPr>
                <w:rFonts w:ascii="Arial" w:hAnsi="Arial" w:cs="Arial"/>
              </w:rPr>
            </w:pPr>
          </w:p>
        </w:tc>
        <w:tc>
          <w:tcPr>
            <w:tcW w:w="1559" w:type="dxa"/>
            <w:gridSpan w:val="2"/>
          </w:tcPr>
          <w:p w14:paraId="70D6C781" w14:textId="77777777" w:rsidR="00F43B96" w:rsidRPr="000774A4" w:rsidRDefault="00F43B96" w:rsidP="00F43B96">
            <w:pPr>
              <w:rPr>
                <w:rFonts w:ascii="Arial" w:hAnsi="Arial" w:cs="Arial"/>
              </w:rPr>
            </w:pPr>
          </w:p>
        </w:tc>
      </w:tr>
      <w:tr w:rsidR="00F43B96" w:rsidRPr="000774A4" w14:paraId="2CDDD6BD" w14:textId="77777777" w:rsidTr="00D529C2">
        <w:trPr>
          <w:trHeight w:val="427"/>
        </w:trPr>
        <w:tc>
          <w:tcPr>
            <w:tcW w:w="513" w:type="dxa"/>
          </w:tcPr>
          <w:p w14:paraId="60B80EDC" w14:textId="77777777" w:rsidR="00F43B96" w:rsidRPr="000774A4" w:rsidRDefault="00F43B96" w:rsidP="00F43B96">
            <w:pPr>
              <w:rPr>
                <w:rFonts w:ascii="Arial" w:hAnsi="Arial" w:cs="Arial"/>
              </w:rPr>
            </w:pPr>
            <w:r w:rsidRPr="000774A4">
              <w:rPr>
                <w:rFonts w:ascii="Arial" w:hAnsi="Arial" w:cs="Arial"/>
              </w:rPr>
              <w:t>20.</w:t>
            </w:r>
          </w:p>
        </w:tc>
        <w:tc>
          <w:tcPr>
            <w:tcW w:w="4166" w:type="dxa"/>
          </w:tcPr>
          <w:p w14:paraId="101F02BD" w14:textId="77777777" w:rsidR="00F43B96" w:rsidRPr="000774A4" w:rsidRDefault="00F43B96" w:rsidP="00F43B96">
            <w:pPr>
              <w:rPr>
                <w:rFonts w:ascii="Arial" w:hAnsi="Arial" w:cs="Arial"/>
              </w:rPr>
            </w:pPr>
            <w:r w:rsidRPr="000774A4">
              <w:rPr>
                <w:rFonts w:ascii="Arial" w:hAnsi="Arial" w:cs="Arial"/>
              </w:rPr>
              <w:t xml:space="preserve">Замена вишефункцијског модула  МFU </w:t>
            </w:r>
          </w:p>
        </w:tc>
        <w:tc>
          <w:tcPr>
            <w:tcW w:w="1701" w:type="dxa"/>
          </w:tcPr>
          <w:p w14:paraId="10B8C6F5" w14:textId="77777777" w:rsidR="00F43B96" w:rsidRPr="000774A4" w:rsidRDefault="00F43B96" w:rsidP="00F43B96">
            <w:pPr>
              <w:rPr>
                <w:rFonts w:ascii="Arial" w:hAnsi="Arial" w:cs="Arial"/>
              </w:rPr>
            </w:pPr>
          </w:p>
        </w:tc>
        <w:tc>
          <w:tcPr>
            <w:tcW w:w="1701" w:type="dxa"/>
          </w:tcPr>
          <w:p w14:paraId="1BB5649F" w14:textId="77777777" w:rsidR="00F43B96" w:rsidRPr="000774A4" w:rsidRDefault="00F43B96" w:rsidP="00F43B96">
            <w:pPr>
              <w:rPr>
                <w:rFonts w:ascii="Arial" w:hAnsi="Arial" w:cs="Arial"/>
              </w:rPr>
            </w:pPr>
          </w:p>
        </w:tc>
        <w:tc>
          <w:tcPr>
            <w:tcW w:w="1559" w:type="dxa"/>
            <w:gridSpan w:val="2"/>
          </w:tcPr>
          <w:p w14:paraId="18E1E368" w14:textId="77777777" w:rsidR="00F43B96" w:rsidRPr="000774A4" w:rsidRDefault="00F43B96" w:rsidP="00F43B96">
            <w:pPr>
              <w:rPr>
                <w:rFonts w:ascii="Arial" w:hAnsi="Arial" w:cs="Arial"/>
              </w:rPr>
            </w:pPr>
          </w:p>
        </w:tc>
      </w:tr>
      <w:tr w:rsidR="00F43B96" w:rsidRPr="000774A4" w14:paraId="704B9D06" w14:textId="77777777" w:rsidTr="00D529C2">
        <w:trPr>
          <w:trHeight w:val="514"/>
        </w:trPr>
        <w:tc>
          <w:tcPr>
            <w:tcW w:w="513" w:type="dxa"/>
          </w:tcPr>
          <w:p w14:paraId="5583CEDA" w14:textId="77777777" w:rsidR="00F43B96" w:rsidRPr="000774A4" w:rsidRDefault="00F43B96" w:rsidP="00F43B96">
            <w:pPr>
              <w:rPr>
                <w:rFonts w:ascii="Arial" w:hAnsi="Arial" w:cs="Arial"/>
              </w:rPr>
            </w:pPr>
            <w:r w:rsidRPr="000774A4">
              <w:rPr>
                <w:rFonts w:ascii="Arial" w:hAnsi="Arial" w:cs="Arial"/>
              </w:rPr>
              <w:t>21.</w:t>
            </w:r>
          </w:p>
        </w:tc>
        <w:tc>
          <w:tcPr>
            <w:tcW w:w="4166" w:type="dxa"/>
          </w:tcPr>
          <w:p w14:paraId="3CA351E5" w14:textId="77777777" w:rsidR="00F43B96" w:rsidRPr="000774A4" w:rsidRDefault="00F43B96" w:rsidP="00F43B96">
            <w:pPr>
              <w:rPr>
                <w:rFonts w:ascii="Arial" w:hAnsi="Arial" w:cs="Arial"/>
                <w:lang w:val="sr-Cyrl-CS"/>
              </w:rPr>
            </w:pPr>
            <w:r w:rsidRPr="000774A4">
              <w:rPr>
                <w:rFonts w:ascii="Arial" w:hAnsi="Arial" w:cs="Arial"/>
              </w:rPr>
              <w:t>Замена дигиталних посредничких телефонских апарата Dialog 4223</w:t>
            </w:r>
          </w:p>
        </w:tc>
        <w:tc>
          <w:tcPr>
            <w:tcW w:w="1701" w:type="dxa"/>
          </w:tcPr>
          <w:p w14:paraId="608989B8" w14:textId="77777777" w:rsidR="00F43B96" w:rsidRPr="000774A4" w:rsidRDefault="00F43B96" w:rsidP="00F43B96">
            <w:pPr>
              <w:rPr>
                <w:rFonts w:ascii="Arial" w:hAnsi="Arial" w:cs="Arial"/>
              </w:rPr>
            </w:pPr>
          </w:p>
        </w:tc>
        <w:tc>
          <w:tcPr>
            <w:tcW w:w="1701" w:type="dxa"/>
          </w:tcPr>
          <w:p w14:paraId="17753548" w14:textId="77777777" w:rsidR="00F43B96" w:rsidRPr="000774A4" w:rsidRDefault="00F43B96" w:rsidP="00F43B96">
            <w:pPr>
              <w:rPr>
                <w:rFonts w:ascii="Arial" w:hAnsi="Arial" w:cs="Arial"/>
              </w:rPr>
            </w:pPr>
          </w:p>
        </w:tc>
        <w:tc>
          <w:tcPr>
            <w:tcW w:w="1559" w:type="dxa"/>
            <w:gridSpan w:val="2"/>
          </w:tcPr>
          <w:p w14:paraId="0689D20B" w14:textId="77777777" w:rsidR="00F43B96" w:rsidRPr="000774A4" w:rsidRDefault="00F43B96" w:rsidP="00F43B96">
            <w:pPr>
              <w:rPr>
                <w:rFonts w:ascii="Arial" w:hAnsi="Arial" w:cs="Arial"/>
              </w:rPr>
            </w:pPr>
          </w:p>
        </w:tc>
      </w:tr>
      <w:tr w:rsidR="00F43B96" w:rsidRPr="000774A4" w14:paraId="18EFA1A7" w14:textId="77777777" w:rsidTr="00D529C2">
        <w:trPr>
          <w:trHeight w:val="523"/>
        </w:trPr>
        <w:tc>
          <w:tcPr>
            <w:tcW w:w="513" w:type="dxa"/>
          </w:tcPr>
          <w:p w14:paraId="1FD3F5C1" w14:textId="77777777" w:rsidR="00F43B96" w:rsidRPr="000774A4" w:rsidRDefault="00F43B96" w:rsidP="00F43B96">
            <w:pPr>
              <w:rPr>
                <w:rFonts w:ascii="Arial" w:hAnsi="Arial" w:cs="Arial"/>
              </w:rPr>
            </w:pPr>
            <w:r w:rsidRPr="000774A4">
              <w:rPr>
                <w:rFonts w:ascii="Arial" w:hAnsi="Arial" w:cs="Arial"/>
              </w:rPr>
              <w:t>22</w:t>
            </w:r>
          </w:p>
        </w:tc>
        <w:tc>
          <w:tcPr>
            <w:tcW w:w="4166" w:type="dxa"/>
          </w:tcPr>
          <w:p w14:paraId="2187A948" w14:textId="77777777" w:rsidR="00F43B96" w:rsidRPr="000774A4" w:rsidRDefault="00F43B96" w:rsidP="00F43B96">
            <w:pPr>
              <w:rPr>
                <w:rFonts w:ascii="Arial" w:hAnsi="Arial" w:cs="Arial"/>
              </w:rPr>
            </w:pPr>
            <w:r w:rsidRPr="000774A4">
              <w:rPr>
                <w:rFonts w:ascii="Arial" w:hAnsi="Arial" w:cs="Arial"/>
              </w:rPr>
              <w:t>Замена додатних панела DBY за дигиталне телефонске aапарате Dialog 4223</w:t>
            </w:r>
          </w:p>
        </w:tc>
        <w:tc>
          <w:tcPr>
            <w:tcW w:w="1701" w:type="dxa"/>
          </w:tcPr>
          <w:p w14:paraId="6C760386" w14:textId="77777777" w:rsidR="00F43B96" w:rsidRPr="000774A4" w:rsidRDefault="00F43B96" w:rsidP="00F43B96">
            <w:pPr>
              <w:rPr>
                <w:rFonts w:ascii="Arial" w:hAnsi="Arial" w:cs="Arial"/>
              </w:rPr>
            </w:pPr>
          </w:p>
        </w:tc>
        <w:tc>
          <w:tcPr>
            <w:tcW w:w="1701" w:type="dxa"/>
          </w:tcPr>
          <w:p w14:paraId="067219C1" w14:textId="77777777" w:rsidR="00F43B96" w:rsidRPr="000774A4" w:rsidRDefault="00F43B96" w:rsidP="00F43B96">
            <w:pPr>
              <w:rPr>
                <w:rFonts w:ascii="Arial" w:hAnsi="Arial" w:cs="Arial"/>
              </w:rPr>
            </w:pPr>
          </w:p>
        </w:tc>
        <w:tc>
          <w:tcPr>
            <w:tcW w:w="1559" w:type="dxa"/>
            <w:gridSpan w:val="2"/>
          </w:tcPr>
          <w:p w14:paraId="6252AE25" w14:textId="77777777" w:rsidR="00F43B96" w:rsidRPr="000774A4" w:rsidRDefault="00F43B96" w:rsidP="00F43B96">
            <w:pPr>
              <w:rPr>
                <w:rFonts w:ascii="Arial" w:hAnsi="Arial" w:cs="Arial"/>
              </w:rPr>
            </w:pPr>
          </w:p>
        </w:tc>
      </w:tr>
      <w:tr w:rsidR="00F43B96" w:rsidRPr="000774A4" w14:paraId="33AF7F68" w14:textId="77777777" w:rsidTr="00D529C2">
        <w:trPr>
          <w:trHeight w:val="418"/>
        </w:trPr>
        <w:tc>
          <w:tcPr>
            <w:tcW w:w="513" w:type="dxa"/>
          </w:tcPr>
          <w:p w14:paraId="3C193FD6" w14:textId="77777777" w:rsidR="00F43B96" w:rsidRPr="000774A4" w:rsidRDefault="00F43B96" w:rsidP="00F43B96">
            <w:pPr>
              <w:rPr>
                <w:rFonts w:ascii="Arial" w:hAnsi="Arial" w:cs="Arial"/>
              </w:rPr>
            </w:pPr>
            <w:r w:rsidRPr="000774A4">
              <w:rPr>
                <w:rFonts w:ascii="Arial" w:hAnsi="Arial" w:cs="Arial"/>
              </w:rPr>
              <w:t>23.</w:t>
            </w:r>
          </w:p>
        </w:tc>
        <w:tc>
          <w:tcPr>
            <w:tcW w:w="4166" w:type="dxa"/>
          </w:tcPr>
          <w:p w14:paraId="2FB2C91D" w14:textId="77777777" w:rsidR="00F43B96" w:rsidRPr="000774A4" w:rsidRDefault="00F43B96" w:rsidP="00F43B96">
            <w:pPr>
              <w:rPr>
                <w:rFonts w:ascii="Arial" w:hAnsi="Arial" w:cs="Arial"/>
              </w:rPr>
            </w:pPr>
            <w:r w:rsidRPr="000774A4">
              <w:rPr>
                <w:rFonts w:ascii="Arial" w:hAnsi="Arial" w:cs="Arial"/>
              </w:rPr>
              <w:t>Замена слушалица за дигиталне телефоне DBC 42xx</w:t>
            </w:r>
          </w:p>
        </w:tc>
        <w:tc>
          <w:tcPr>
            <w:tcW w:w="1701" w:type="dxa"/>
          </w:tcPr>
          <w:p w14:paraId="78DA253D" w14:textId="77777777" w:rsidR="00F43B96" w:rsidRPr="000774A4" w:rsidRDefault="00F43B96" w:rsidP="00F43B96">
            <w:pPr>
              <w:rPr>
                <w:rFonts w:ascii="Arial" w:hAnsi="Arial" w:cs="Arial"/>
              </w:rPr>
            </w:pPr>
          </w:p>
        </w:tc>
        <w:tc>
          <w:tcPr>
            <w:tcW w:w="1701" w:type="dxa"/>
          </w:tcPr>
          <w:p w14:paraId="63D38ED8" w14:textId="77777777" w:rsidR="00F43B96" w:rsidRPr="000774A4" w:rsidRDefault="00F43B96" w:rsidP="00F43B96">
            <w:pPr>
              <w:rPr>
                <w:rFonts w:ascii="Arial" w:hAnsi="Arial" w:cs="Arial"/>
              </w:rPr>
            </w:pPr>
          </w:p>
        </w:tc>
        <w:tc>
          <w:tcPr>
            <w:tcW w:w="1559" w:type="dxa"/>
            <w:gridSpan w:val="2"/>
          </w:tcPr>
          <w:p w14:paraId="461BCDB5" w14:textId="77777777" w:rsidR="00F43B96" w:rsidRPr="000774A4" w:rsidRDefault="00F43B96" w:rsidP="00F43B96">
            <w:pPr>
              <w:rPr>
                <w:rFonts w:ascii="Arial" w:hAnsi="Arial" w:cs="Arial"/>
              </w:rPr>
            </w:pPr>
          </w:p>
        </w:tc>
      </w:tr>
      <w:tr w:rsidR="00F43B96" w:rsidRPr="000774A4" w14:paraId="24E51381" w14:textId="77777777" w:rsidTr="00D529C2">
        <w:trPr>
          <w:trHeight w:val="205"/>
        </w:trPr>
        <w:tc>
          <w:tcPr>
            <w:tcW w:w="513" w:type="dxa"/>
          </w:tcPr>
          <w:p w14:paraId="6EB78CC6" w14:textId="77777777" w:rsidR="00F43B96" w:rsidRPr="000774A4" w:rsidRDefault="00F43B96" w:rsidP="00F43B96">
            <w:pPr>
              <w:rPr>
                <w:rFonts w:ascii="Arial" w:hAnsi="Arial" w:cs="Arial"/>
              </w:rPr>
            </w:pPr>
            <w:r w:rsidRPr="000774A4">
              <w:rPr>
                <w:rFonts w:ascii="Arial" w:hAnsi="Arial" w:cs="Arial"/>
              </w:rPr>
              <w:t>24.</w:t>
            </w:r>
          </w:p>
        </w:tc>
        <w:tc>
          <w:tcPr>
            <w:tcW w:w="4166" w:type="dxa"/>
          </w:tcPr>
          <w:p w14:paraId="12A07986" w14:textId="77777777" w:rsidR="00F43B96" w:rsidRPr="000774A4" w:rsidRDefault="00F43B96" w:rsidP="00F43B96">
            <w:pPr>
              <w:rPr>
                <w:rFonts w:ascii="Arial" w:hAnsi="Arial" w:cs="Arial"/>
              </w:rPr>
            </w:pPr>
            <w:r w:rsidRPr="000774A4">
              <w:rPr>
                <w:rFonts w:ascii="Arial" w:hAnsi="Arial" w:cs="Arial"/>
              </w:rPr>
              <w:t>Замена спиралних каблова за дигиталне телефоне DBC 42xx</w:t>
            </w:r>
          </w:p>
        </w:tc>
        <w:tc>
          <w:tcPr>
            <w:tcW w:w="1701" w:type="dxa"/>
          </w:tcPr>
          <w:p w14:paraId="3162CB3E" w14:textId="77777777" w:rsidR="00F43B96" w:rsidRPr="000774A4" w:rsidRDefault="00F43B96" w:rsidP="00F43B96">
            <w:pPr>
              <w:rPr>
                <w:rFonts w:ascii="Arial" w:hAnsi="Arial" w:cs="Arial"/>
              </w:rPr>
            </w:pPr>
          </w:p>
        </w:tc>
        <w:tc>
          <w:tcPr>
            <w:tcW w:w="1701" w:type="dxa"/>
          </w:tcPr>
          <w:p w14:paraId="361BE0E4" w14:textId="77777777" w:rsidR="00F43B96" w:rsidRPr="000774A4" w:rsidRDefault="00F43B96" w:rsidP="00F43B96">
            <w:pPr>
              <w:rPr>
                <w:rFonts w:ascii="Arial" w:hAnsi="Arial" w:cs="Arial"/>
              </w:rPr>
            </w:pPr>
          </w:p>
        </w:tc>
        <w:tc>
          <w:tcPr>
            <w:tcW w:w="1559" w:type="dxa"/>
            <w:gridSpan w:val="2"/>
          </w:tcPr>
          <w:p w14:paraId="668F5CB9" w14:textId="77777777" w:rsidR="00F43B96" w:rsidRPr="000774A4" w:rsidRDefault="00F43B96" w:rsidP="00F43B96">
            <w:pPr>
              <w:rPr>
                <w:rFonts w:ascii="Arial" w:hAnsi="Arial" w:cs="Arial"/>
              </w:rPr>
            </w:pPr>
          </w:p>
        </w:tc>
      </w:tr>
      <w:tr w:rsidR="00F43B96" w:rsidRPr="000774A4" w14:paraId="6637972A" w14:textId="77777777" w:rsidTr="00D529C2">
        <w:trPr>
          <w:trHeight w:val="205"/>
        </w:trPr>
        <w:tc>
          <w:tcPr>
            <w:tcW w:w="513" w:type="dxa"/>
          </w:tcPr>
          <w:p w14:paraId="0329FDBB" w14:textId="77777777" w:rsidR="00F43B96" w:rsidRPr="000774A4" w:rsidRDefault="00F43B96" w:rsidP="00F43B96">
            <w:pPr>
              <w:rPr>
                <w:rFonts w:ascii="Arial" w:hAnsi="Arial" w:cs="Arial"/>
              </w:rPr>
            </w:pPr>
            <w:r w:rsidRPr="000774A4">
              <w:rPr>
                <w:rFonts w:ascii="Arial" w:hAnsi="Arial" w:cs="Arial"/>
              </w:rPr>
              <w:lastRenderedPageBreak/>
              <w:t>25.</w:t>
            </w:r>
          </w:p>
        </w:tc>
        <w:tc>
          <w:tcPr>
            <w:tcW w:w="4166" w:type="dxa"/>
          </w:tcPr>
          <w:p w14:paraId="7CF79571"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8 локалних прикључака</w:t>
            </w:r>
          </w:p>
        </w:tc>
        <w:tc>
          <w:tcPr>
            <w:tcW w:w="1701" w:type="dxa"/>
          </w:tcPr>
          <w:p w14:paraId="412D1E31" w14:textId="77777777" w:rsidR="00F43B96" w:rsidRPr="000774A4" w:rsidRDefault="00F43B96" w:rsidP="00F43B96">
            <w:pPr>
              <w:rPr>
                <w:rFonts w:ascii="Arial" w:hAnsi="Arial" w:cs="Arial"/>
              </w:rPr>
            </w:pPr>
          </w:p>
        </w:tc>
        <w:tc>
          <w:tcPr>
            <w:tcW w:w="1701" w:type="dxa"/>
          </w:tcPr>
          <w:p w14:paraId="7AEC1E3B" w14:textId="77777777" w:rsidR="00F43B96" w:rsidRPr="000774A4" w:rsidRDefault="00F43B96" w:rsidP="00F43B96">
            <w:pPr>
              <w:rPr>
                <w:rFonts w:ascii="Arial" w:hAnsi="Arial" w:cs="Arial"/>
              </w:rPr>
            </w:pPr>
          </w:p>
        </w:tc>
        <w:tc>
          <w:tcPr>
            <w:tcW w:w="1559" w:type="dxa"/>
            <w:gridSpan w:val="2"/>
          </w:tcPr>
          <w:p w14:paraId="4F50B4DE" w14:textId="77777777" w:rsidR="00F43B96" w:rsidRPr="000774A4" w:rsidRDefault="00F43B96" w:rsidP="00F43B96">
            <w:pPr>
              <w:rPr>
                <w:rFonts w:ascii="Arial" w:hAnsi="Arial" w:cs="Arial"/>
              </w:rPr>
            </w:pPr>
          </w:p>
        </w:tc>
      </w:tr>
      <w:tr w:rsidR="00F43B96" w:rsidRPr="000774A4" w14:paraId="14C9BACF" w14:textId="77777777" w:rsidTr="00D529C2">
        <w:trPr>
          <w:trHeight w:val="205"/>
        </w:trPr>
        <w:tc>
          <w:tcPr>
            <w:tcW w:w="513" w:type="dxa"/>
          </w:tcPr>
          <w:p w14:paraId="7DAF2362" w14:textId="77777777" w:rsidR="00F43B96" w:rsidRPr="000774A4" w:rsidRDefault="00F43B96" w:rsidP="00F43B96">
            <w:pPr>
              <w:rPr>
                <w:rFonts w:ascii="Arial" w:hAnsi="Arial" w:cs="Arial"/>
              </w:rPr>
            </w:pPr>
            <w:r w:rsidRPr="000774A4">
              <w:rPr>
                <w:rFonts w:ascii="Arial" w:hAnsi="Arial" w:cs="Arial"/>
              </w:rPr>
              <w:t>26.</w:t>
            </w:r>
          </w:p>
        </w:tc>
        <w:tc>
          <w:tcPr>
            <w:tcW w:w="4166" w:type="dxa"/>
          </w:tcPr>
          <w:p w14:paraId="42ED73D7" w14:textId="77777777" w:rsidR="00F43B96" w:rsidRPr="000774A4" w:rsidRDefault="00F43B96" w:rsidP="00F43B96">
            <w:pPr>
              <w:rPr>
                <w:rFonts w:ascii="Arial" w:hAnsi="Arial" w:cs="Arial"/>
              </w:rPr>
            </w:pPr>
            <w:r w:rsidRPr="000774A4">
              <w:rPr>
                <w:rFonts w:ascii="Arial" w:hAnsi="Arial" w:cs="Arial"/>
              </w:rPr>
              <w:t>Дефектажа квара и поправка дигиталних посредничких телефонских апарата Dialog 4223</w:t>
            </w:r>
          </w:p>
        </w:tc>
        <w:tc>
          <w:tcPr>
            <w:tcW w:w="1701" w:type="dxa"/>
          </w:tcPr>
          <w:p w14:paraId="2A81E815" w14:textId="77777777" w:rsidR="00F43B96" w:rsidRPr="000774A4" w:rsidRDefault="00F43B96" w:rsidP="00F43B96">
            <w:pPr>
              <w:rPr>
                <w:rFonts w:ascii="Arial" w:hAnsi="Arial" w:cs="Arial"/>
              </w:rPr>
            </w:pPr>
          </w:p>
          <w:p w14:paraId="54B13376"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2D101ACC" w14:textId="77777777" w:rsidR="00F43B96" w:rsidRPr="000774A4" w:rsidRDefault="00F43B96" w:rsidP="00F43B96">
            <w:pPr>
              <w:rPr>
                <w:rFonts w:ascii="Arial" w:hAnsi="Arial" w:cs="Arial"/>
              </w:rPr>
            </w:pPr>
          </w:p>
        </w:tc>
        <w:tc>
          <w:tcPr>
            <w:tcW w:w="1559" w:type="dxa"/>
            <w:gridSpan w:val="2"/>
          </w:tcPr>
          <w:p w14:paraId="5DE0D149" w14:textId="77777777" w:rsidR="00F43B96" w:rsidRPr="000774A4" w:rsidRDefault="00F43B96" w:rsidP="00F43B96">
            <w:pPr>
              <w:rPr>
                <w:rFonts w:ascii="Arial" w:hAnsi="Arial" w:cs="Arial"/>
              </w:rPr>
            </w:pPr>
          </w:p>
        </w:tc>
      </w:tr>
      <w:tr w:rsidR="00F43B96" w:rsidRPr="000774A4" w14:paraId="25940B1E" w14:textId="77777777" w:rsidTr="00D529C2">
        <w:trPr>
          <w:trHeight w:val="205"/>
        </w:trPr>
        <w:tc>
          <w:tcPr>
            <w:tcW w:w="513" w:type="dxa"/>
          </w:tcPr>
          <w:p w14:paraId="1A105026" w14:textId="77777777" w:rsidR="00F43B96" w:rsidRPr="000774A4" w:rsidRDefault="00F43B96" w:rsidP="00F43B96">
            <w:pPr>
              <w:rPr>
                <w:rFonts w:ascii="Arial" w:hAnsi="Arial" w:cs="Arial"/>
              </w:rPr>
            </w:pPr>
            <w:r w:rsidRPr="000774A4">
              <w:rPr>
                <w:rFonts w:ascii="Arial" w:hAnsi="Arial" w:cs="Arial"/>
              </w:rPr>
              <w:t>27.</w:t>
            </w:r>
          </w:p>
        </w:tc>
        <w:tc>
          <w:tcPr>
            <w:tcW w:w="4166" w:type="dxa"/>
          </w:tcPr>
          <w:p w14:paraId="7EDF7713" w14:textId="77777777" w:rsidR="00F43B96" w:rsidRPr="000774A4" w:rsidRDefault="00F43B96" w:rsidP="00F43B96">
            <w:pPr>
              <w:rPr>
                <w:rFonts w:ascii="Arial" w:hAnsi="Arial" w:cs="Arial"/>
              </w:rPr>
            </w:pPr>
            <w:r w:rsidRPr="000774A4">
              <w:rPr>
                <w:rFonts w:ascii="Arial" w:hAnsi="Arial" w:cs="Arial"/>
              </w:rPr>
              <w:t>Замена дисплеја на дигиталним посредничким апаратима Dialog 4223</w:t>
            </w:r>
          </w:p>
        </w:tc>
        <w:tc>
          <w:tcPr>
            <w:tcW w:w="1701" w:type="dxa"/>
          </w:tcPr>
          <w:p w14:paraId="5DE819B9" w14:textId="77777777" w:rsidR="00F43B96" w:rsidRPr="000774A4" w:rsidRDefault="00F43B96" w:rsidP="00F43B96">
            <w:pPr>
              <w:rPr>
                <w:rFonts w:ascii="Arial" w:hAnsi="Arial" w:cs="Arial"/>
              </w:rPr>
            </w:pPr>
          </w:p>
        </w:tc>
        <w:tc>
          <w:tcPr>
            <w:tcW w:w="1701" w:type="dxa"/>
          </w:tcPr>
          <w:p w14:paraId="2C2FB7EF" w14:textId="77777777" w:rsidR="00F43B96" w:rsidRPr="000774A4" w:rsidRDefault="00F43B96" w:rsidP="00F43B96">
            <w:pPr>
              <w:rPr>
                <w:rFonts w:ascii="Arial" w:hAnsi="Arial" w:cs="Arial"/>
              </w:rPr>
            </w:pPr>
          </w:p>
        </w:tc>
        <w:tc>
          <w:tcPr>
            <w:tcW w:w="1559" w:type="dxa"/>
            <w:gridSpan w:val="2"/>
          </w:tcPr>
          <w:p w14:paraId="3DB00A9D" w14:textId="77777777" w:rsidR="00F43B96" w:rsidRPr="000774A4" w:rsidRDefault="00F43B96" w:rsidP="00F43B96">
            <w:pPr>
              <w:rPr>
                <w:rFonts w:ascii="Arial" w:hAnsi="Arial" w:cs="Arial"/>
              </w:rPr>
            </w:pPr>
          </w:p>
        </w:tc>
      </w:tr>
      <w:tr w:rsidR="00F43B96" w:rsidRPr="000774A4" w14:paraId="1AFA4CAE" w14:textId="77777777" w:rsidTr="00D529C2">
        <w:trPr>
          <w:trHeight w:val="205"/>
        </w:trPr>
        <w:tc>
          <w:tcPr>
            <w:tcW w:w="513" w:type="dxa"/>
          </w:tcPr>
          <w:p w14:paraId="3B7B4ED2" w14:textId="77777777" w:rsidR="00F43B96" w:rsidRPr="000774A4" w:rsidRDefault="00F43B96" w:rsidP="00F43B96">
            <w:pPr>
              <w:rPr>
                <w:rFonts w:ascii="Arial" w:hAnsi="Arial" w:cs="Arial"/>
              </w:rPr>
            </w:pPr>
            <w:r w:rsidRPr="000774A4">
              <w:rPr>
                <w:rFonts w:ascii="Arial" w:hAnsi="Arial" w:cs="Arial"/>
              </w:rPr>
              <w:t>28.</w:t>
            </w:r>
          </w:p>
        </w:tc>
        <w:tc>
          <w:tcPr>
            <w:tcW w:w="4166" w:type="dxa"/>
          </w:tcPr>
          <w:p w14:paraId="048BAEBA" w14:textId="77777777" w:rsidR="00F43B96" w:rsidRPr="000774A4" w:rsidRDefault="00F43B96" w:rsidP="00F43B96">
            <w:pPr>
              <w:rPr>
                <w:rFonts w:ascii="Arial" w:hAnsi="Arial" w:cs="Arial"/>
              </w:rPr>
            </w:pPr>
            <w:r w:rsidRPr="000774A4">
              <w:rPr>
                <w:rFonts w:ascii="Arial" w:hAnsi="Arial" w:cs="Arial"/>
              </w:rPr>
              <w:t xml:space="preserve">Дефектажа квара и поправка исправљачког модула </w:t>
            </w:r>
          </w:p>
        </w:tc>
        <w:tc>
          <w:tcPr>
            <w:tcW w:w="1701" w:type="dxa"/>
          </w:tcPr>
          <w:p w14:paraId="7DBAC047" w14:textId="77777777" w:rsidR="00F43B96" w:rsidRPr="000774A4" w:rsidRDefault="00F43B96" w:rsidP="00F43B96">
            <w:pPr>
              <w:rPr>
                <w:rFonts w:ascii="Arial" w:hAnsi="Arial" w:cs="Arial"/>
              </w:rPr>
            </w:pPr>
          </w:p>
          <w:p w14:paraId="006F522B"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49AFDE2A" w14:textId="77777777" w:rsidR="00F43B96" w:rsidRPr="000774A4" w:rsidRDefault="00F43B96" w:rsidP="00F43B96">
            <w:pPr>
              <w:rPr>
                <w:rFonts w:ascii="Arial" w:hAnsi="Arial" w:cs="Arial"/>
              </w:rPr>
            </w:pPr>
          </w:p>
        </w:tc>
        <w:tc>
          <w:tcPr>
            <w:tcW w:w="1559" w:type="dxa"/>
            <w:gridSpan w:val="2"/>
          </w:tcPr>
          <w:p w14:paraId="7AEAC0FB" w14:textId="77777777" w:rsidR="00F43B96" w:rsidRPr="000774A4" w:rsidRDefault="00F43B96" w:rsidP="00F43B96">
            <w:pPr>
              <w:rPr>
                <w:rFonts w:ascii="Arial" w:hAnsi="Arial" w:cs="Arial"/>
              </w:rPr>
            </w:pPr>
          </w:p>
        </w:tc>
      </w:tr>
      <w:tr w:rsidR="00F43B96" w:rsidRPr="000774A4" w14:paraId="5FC9DAD8" w14:textId="77777777" w:rsidTr="00D529C2">
        <w:trPr>
          <w:trHeight w:val="205"/>
        </w:trPr>
        <w:tc>
          <w:tcPr>
            <w:tcW w:w="513" w:type="dxa"/>
          </w:tcPr>
          <w:p w14:paraId="0F5C6D7B" w14:textId="77777777" w:rsidR="00F43B96" w:rsidRPr="000774A4" w:rsidRDefault="00F43B96" w:rsidP="00F43B96">
            <w:pPr>
              <w:rPr>
                <w:rFonts w:ascii="Arial" w:hAnsi="Arial" w:cs="Arial"/>
              </w:rPr>
            </w:pPr>
            <w:r w:rsidRPr="000774A4">
              <w:rPr>
                <w:rFonts w:ascii="Arial" w:hAnsi="Arial" w:cs="Arial"/>
              </w:rPr>
              <w:t>29.</w:t>
            </w:r>
          </w:p>
        </w:tc>
        <w:tc>
          <w:tcPr>
            <w:tcW w:w="4166" w:type="dxa"/>
          </w:tcPr>
          <w:p w14:paraId="67E0B8FC" w14:textId="77777777" w:rsidR="00F43B96" w:rsidRPr="000774A4" w:rsidRDefault="00F43B96" w:rsidP="00F43B96">
            <w:pPr>
              <w:rPr>
                <w:rFonts w:ascii="Arial" w:hAnsi="Arial" w:cs="Arial"/>
              </w:rPr>
            </w:pPr>
            <w:r w:rsidRPr="000774A4">
              <w:rPr>
                <w:rFonts w:ascii="Arial" w:hAnsi="Arial" w:cs="Arial"/>
              </w:rPr>
              <w:t>Дефектажа квара и поправка  процесорског модула CPU-D5 (CPU-D4)</w:t>
            </w:r>
          </w:p>
        </w:tc>
        <w:tc>
          <w:tcPr>
            <w:tcW w:w="1701" w:type="dxa"/>
          </w:tcPr>
          <w:p w14:paraId="33258951" w14:textId="77777777" w:rsidR="00F43B96" w:rsidRPr="000774A4" w:rsidRDefault="00F43B96" w:rsidP="00F43B96">
            <w:pPr>
              <w:rPr>
                <w:rFonts w:ascii="Arial" w:hAnsi="Arial" w:cs="Arial"/>
              </w:rPr>
            </w:pPr>
          </w:p>
          <w:p w14:paraId="4211C63C" w14:textId="77777777" w:rsidR="00F43B96" w:rsidRPr="000774A4" w:rsidRDefault="00F43B96" w:rsidP="00F43B96">
            <w:pPr>
              <w:rPr>
                <w:rFonts w:ascii="Arial" w:hAnsi="Arial" w:cs="Arial"/>
              </w:rPr>
            </w:pPr>
          </w:p>
          <w:p w14:paraId="3EEED585"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6B823478" w14:textId="77777777" w:rsidR="00F43B96" w:rsidRPr="000774A4" w:rsidRDefault="00F43B96" w:rsidP="00F43B96">
            <w:pPr>
              <w:rPr>
                <w:rFonts w:ascii="Arial" w:hAnsi="Arial" w:cs="Arial"/>
              </w:rPr>
            </w:pPr>
          </w:p>
        </w:tc>
        <w:tc>
          <w:tcPr>
            <w:tcW w:w="1559" w:type="dxa"/>
            <w:gridSpan w:val="2"/>
          </w:tcPr>
          <w:p w14:paraId="7D23C1AC" w14:textId="77777777" w:rsidR="00F43B96" w:rsidRPr="000774A4" w:rsidRDefault="00F43B96" w:rsidP="00F43B96">
            <w:pPr>
              <w:rPr>
                <w:rFonts w:ascii="Arial" w:hAnsi="Arial" w:cs="Arial"/>
              </w:rPr>
            </w:pPr>
          </w:p>
        </w:tc>
      </w:tr>
      <w:tr w:rsidR="00F43B96" w:rsidRPr="000774A4" w14:paraId="0C8D36E5" w14:textId="77777777" w:rsidTr="00D529C2">
        <w:trPr>
          <w:trHeight w:val="205"/>
        </w:trPr>
        <w:tc>
          <w:tcPr>
            <w:tcW w:w="513" w:type="dxa"/>
          </w:tcPr>
          <w:p w14:paraId="5DDD77F1" w14:textId="77777777" w:rsidR="00F43B96" w:rsidRPr="000774A4" w:rsidRDefault="00F43B96" w:rsidP="00F43B96">
            <w:pPr>
              <w:rPr>
                <w:rFonts w:ascii="Arial" w:hAnsi="Arial" w:cs="Arial"/>
              </w:rPr>
            </w:pPr>
            <w:r w:rsidRPr="000774A4">
              <w:rPr>
                <w:rFonts w:ascii="Arial" w:hAnsi="Arial" w:cs="Arial"/>
              </w:rPr>
              <w:t>30.</w:t>
            </w:r>
          </w:p>
        </w:tc>
        <w:tc>
          <w:tcPr>
            <w:tcW w:w="4166" w:type="dxa"/>
          </w:tcPr>
          <w:p w14:paraId="144F52D6" w14:textId="77777777" w:rsidR="00F43B96" w:rsidRPr="000774A4" w:rsidRDefault="00F43B96" w:rsidP="00F43B96">
            <w:pPr>
              <w:rPr>
                <w:rFonts w:ascii="Arial" w:hAnsi="Arial" w:cs="Arial"/>
              </w:rPr>
            </w:pPr>
            <w:r w:rsidRPr="000774A4">
              <w:rPr>
                <w:rFonts w:ascii="Arial" w:hAnsi="Arial" w:cs="Arial"/>
              </w:rPr>
              <w:t>Дефектажа квара и поправка модула за аналогне локале ELU-A(8) и ELU-A(16)</w:t>
            </w:r>
          </w:p>
        </w:tc>
        <w:tc>
          <w:tcPr>
            <w:tcW w:w="1701" w:type="dxa"/>
          </w:tcPr>
          <w:p w14:paraId="4229A001" w14:textId="77777777" w:rsidR="00F43B96" w:rsidRPr="000774A4" w:rsidRDefault="00F43B96" w:rsidP="00F43B96">
            <w:pPr>
              <w:rPr>
                <w:rFonts w:ascii="Arial" w:hAnsi="Arial" w:cs="Arial"/>
              </w:rPr>
            </w:pPr>
          </w:p>
          <w:p w14:paraId="51EC0C0C" w14:textId="77777777" w:rsidR="00F43B96" w:rsidRPr="000774A4" w:rsidRDefault="00F43B96" w:rsidP="00F43B96">
            <w:pPr>
              <w:rPr>
                <w:rFonts w:ascii="Arial" w:hAnsi="Arial" w:cs="Arial"/>
              </w:rPr>
            </w:pPr>
          </w:p>
          <w:p w14:paraId="6796FF59"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26CEF51E" w14:textId="77777777" w:rsidR="00F43B96" w:rsidRPr="000774A4" w:rsidRDefault="00F43B96" w:rsidP="00F43B96">
            <w:pPr>
              <w:rPr>
                <w:rFonts w:ascii="Arial" w:hAnsi="Arial" w:cs="Arial"/>
              </w:rPr>
            </w:pPr>
          </w:p>
        </w:tc>
        <w:tc>
          <w:tcPr>
            <w:tcW w:w="1559" w:type="dxa"/>
            <w:gridSpan w:val="2"/>
          </w:tcPr>
          <w:p w14:paraId="6C9E3612" w14:textId="77777777" w:rsidR="00F43B96" w:rsidRPr="000774A4" w:rsidRDefault="00F43B96" w:rsidP="00F43B96">
            <w:pPr>
              <w:rPr>
                <w:rFonts w:ascii="Arial" w:hAnsi="Arial" w:cs="Arial"/>
              </w:rPr>
            </w:pPr>
          </w:p>
        </w:tc>
      </w:tr>
      <w:tr w:rsidR="00F43B96" w:rsidRPr="000774A4" w14:paraId="64068583" w14:textId="77777777" w:rsidTr="00D529C2">
        <w:trPr>
          <w:trHeight w:val="205"/>
        </w:trPr>
        <w:tc>
          <w:tcPr>
            <w:tcW w:w="513" w:type="dxa"/>
          </w:tcPr>
          <w:p w14:paraId="207FA777" w14:textId="77777777" w:rsidR="00F43B96" w:rsidRPr="000774A4" w:rsidRDefault="00F43B96" w:rsidP="00F43B96">
            <w:pPr>
              <w:rPr>
                <w:rFonts w:ascii="Arial" w:hAnsi="Arial" w:cs="Arial"/>
              </w:rPr>
            </w:pPr>
            <w:r w:rsidRPr="000774A4">
              <w:rPr>
                <w:rFonts w:ascii="Arial" w:hAnsi="Arial" w:cs="Arial"/>
              </w:rPr>
              <w:t>31.</w:t>
            </w:r>
          </w:p>
        </w:tc>
        <w:tc>
          <w:tcPr>
            <w:tcW w:w="4166" w:type="dxa"/>
          </w:tcPr>
          <w:p w14:paraId="5C484384" w14:textId="77777777" w:rsidR="00F43B96" w:rsidRPr="000774A4" w:rsidRDefault="00F43B96" w:rsidP="00F43B96">
            <w:pPr>
              <w:rPr>
                <w:rFonts w:ascii="Arial" w:hAnsi="Arial" w:cs="Arial"/>
              </w:rPr>
            </w:pPr>
            <w:r w:rsidRPr="000774A4">
              <w:rPr>
                <w:rFonts w:ascii="Arial" w:hAnsi="Arial" w:cs="Arial"/>
              </w:rPr>
              <w:t>Дефектажа квара и поправка модула за дигиталне локале ELU-D(16) и ELU-D(32)</w:t>
            </w:r>
          </w:p>
        </w:tc>
        <w:tc>
          <w:tcPr>
            <w:tcW w:w="1701" w:type="dxa"/>
          </w:tcPr>
          <w:p w14:paraId="5B52FD23" w14:textId="77777777" w:rsidR="00F43B96" w:rsidRPr="000774A4" w:rsidRDefault="00F43B96" w:rsidP="00F43B96">
            <w:pPr>
              <w:rPr>
                <w:rFonts w:ascii="Arial" w:hAnsi="Arial" w:cs="Arial"/>
              </w:rPr>
            </w:pPr>
          </w:p>
          <w:p w14:paraId="19C60DEB" w14:textId="77777777" w:rsidR="00F43B96" w:rsidRPr="000774A4" w:rsidRDefault="00F43B96" w:rsidP="00F43B96">
            <w:pPr>
              <w:rPr>
                <w:rFonts w:ascii="Arial" w:hAnsi="Arial" w:cs="Arial"/>
              </w:rPr>
            </w:pPr>
          </w:p>
          <w:p w14:paraId="5E10C0EB"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43C5DB53" w14:textId="77777777" w:rsidR="00F43B96" w:rsidRPr="000774A4" w:rsidRDefault="00F43B96" w:rsidP="00F43B96">
            <w:pPr>
              <w:rPr>
                <w:rFonts w:ascii="Arial" w:hAnsi="Arial" w:cs="Arial"/>
              </w:rPr>
            </w:pPr>
          </w:p>
        </w:tc>
        <w:tc>
          <w:tcPr>
            <w:tcW w:w="1559" w:type="dxa"/>
            <w:gridSpan w:val="2"/>
          </w:tcPr>
          <w:p w14:paraId="187BE4D5" w14:textId="77777777" w:rsidR="00F43B96" w:rsidRPr="000774A4" w:rsidRDefault="00F43B96" w:rsidP="00F43B96">
            <w:pPr>
              <w:rPr>
                <w:rFonts w:ascii="Arial" w:hAnsi="Arial" w:cs="Arial"/>
              </w:rPr>
            </w:pPr>
          </w:p>
        </w:tc>
      </w:tr>
      <w:tr w:rsidR="00F43B96" w:rsidRPr="000774A4" w14:paraId="0EA8603A" w14:textId="77777777" w:rsidTr="00D529C2">
        <w:trPr>
          <w:trHeight w:val="205"/>
        </w:trPr>
        <w:tc>
          <w:tcPr>
            <w:tcW w:w="513" w:type="dxa"/>
          </w:tcPr>
          <w:p w14:paraId="693CCD07" w14:textId="77777777" w:rsidR="00F43B96" w:rsidRPr="000774A4" w:rsidRDefault="00F43B96" w:rsidP="00F43B96">
            <w:pPr>
              <w:rPr>
                <w:rFonts w:ascii="Arial" w:hAnsi="Arial" w:cs="Arial"/>
              </w:rPr>
            </w:pPr>
            <w:r w:rsidRPr="000774A4">
              <w:rPr>
                <w:rFonts w:ascii="Arial" w:hAnsi="Arial" w:cs="Arial"/>
              </w:rPr>
              <w:t>32.</w:t>
            </w:r>
          </w:p>
        </w:tc>
        <w:tc>
          <w:tcPr>
            <w:tcW w:w="4166" w:type="dxa"/>
          </w:tcPr>
          <w:p w14:paraId="5C926899" w14:textId="77777777" w:rsidR="00F43B96" w:rsidRPr="000774A4" w:rsidRDefault="00F43B96" w:rsidP="00F43B96">
            <w:pPr>
              <w:rPr>
                <w:rFonts w:ascii="Arial" w:hAnsi="Arial" w:cs="Arial"/>
              </w:rPr>
            </w:pPr>
            <w:r w:rsidRPr="000774A4">
              <w:rPr>
                <w:rFonts w:ascii="Arial" w:hAnsi="Arial" w:cs="Arial"/>
              </w:rPr>
              <w:t>Испитивање инсталације и замена раставних реглета 10x2 у комплету са ранжирањем</w:t>
            </w:r>
          </w:p>
        </w:tc>
        <w:tc>
          <w:tcPr>
            <w:tcW w:w="1701" w:type="dxa"/>
          </w:tcPr>
          <w:p w14:paraId="77C3945D" w14:textId="77777777" w:rsidR="00F43B96" w:rsidRPr="000774A4" w:rsidRDefault="00F43B96" w:rsidP="00F43B96">
            <w:pPr>
              <w:rPr>
                <w:rFonts w:ascii="Arial" w:hAnsi="Arial" w:cs="Arial"/>
              </w:rPr>
            </w:pPr>
          </w:p>
          <w:p w14:paraId="251FAB5F" w14:textId="77777777" w:rsidR="00F43B96" w:rsidRPr="000774A4" w:rsidRDefault="00F43B96" w:rsidP="00F43B96">
            <w:pPr>
              <w:rPr>
                <w:rFonts w:ascii="Arial" w:hAnsi="Arial" w:cs="Arial"/>
              </w:rPr>
            </w:pPr>
          </w:p>
        </w:tc>
        <w:tc>
          <w:tcPr>
            <w:tcW w:w="1701" w:type="dxa"/>
          </w:tcPr>
          <w:p w14:paraId="4AFE3174" w14:textId="77777777" w:rsidR="00F43B96" w:rsidRPr="000774A4" w:rsidRDefault="00F43B96" w:rsidP="00F43B96">
            <w:pPr>
              <w:rPr>
                <w:rFonts w:ascii="Arial" w:hAnsi="Arial" w:cs="Arial"/>
              </w:rPr>
            </w:pPr>
          </w:p>
        </w:tc>
        <w:tc>
          <w:tcPr>
            <w:tcW w:w="1559" w:type="dxa"/>
            <w:gridSpan w:val="2"/>
          </w:tcPr>
          <w:p w14:paraId="14BC1618" w14:textId="77777777" w:rsidR="00F43B96" w:rsidRPr="000774A4" w:rsidRDefault="00F43B96" w:rsidP="00F43B96">
            <w:pPr>
              <w:rPr>
                <w:rFonts w:ascii="Arial" w:hAnsi="Arial" w:cs="Arial"/>
              </w:rPr>
            </w:pPr>
          </w:p>
        </w:tc>
      </w:tr>
      <w:tr w:rsidR="00F43B96" w:rsidRPr="000774A4" w14:paraId="52480023" w14:textId="77777777" w:rsidTr="00D529C2">
        <w:trPr>
          <w:trHeight w:val="205"/>
        </w:trPr>
        <w:tc>
          <w:tcPr>
            <w:tcW w:w="513" w:type="dxa"/>
          </w:tcPr>
          <w:p w14:paraId="6C804BD0" w14:textId="77777777" w:rsidR="00F43B96" w:rsidRPr="000774A4" w:rsidRDefault="00F43B96" w:rsidP="00F43B96">
            <w:pPr>
              <w:rPr>
                <w:rFonts w:ascii="Arial" w:hAnsi="Arial" w:cs="Arial"/>
              </w:rPr>
            </w:pPr>
            <w:r w:rsidRPr="000774A4">
              <w:rPr>
                <w:rFonts w:ascii="Arial" w:hAnsi="Arial" w:cs="Arial"/>
              </w:rPr>
              <w:t>33.</w:t>
            </w:r>
          </w:p>
        </w:tc>
        <w:tc>
          <w:tcPr>
            <w:tcW w:w="4166" w:type="dxa"/>
          </w:tcPr>
          <w:p w14:paraId="10E953FD" w14:textId="77777777" w:rsidR="00F43B96" w:rsidRPr="000774A4" w:rsidRDefault="00F43B96" w:rsidP="00F43B96">
            <w:pPr>
              <w:rPr>
                <w:rFonts w:ascii="Arial" w:hAnsi="Arial" w:cs="Arial"/>
              </w:rPr>
            </w:pPr>
            <w:r w:rsidRPr="000774A4">
              <w:rPr>
                <w:rFonts w:ascii="Arial" w:hAnsi="Arial" w:cs="Arial"/>
              </w:rPr>
              <w:t>Софтверска подешавања и програмирања</w:t>
            </w:r>
          </w:p>
        </w:tc>
        <w:tc>
          <w:tcPr>
            <w:tcW w:w="1701" w:type="dxa"/>
          </w:tcPr>
          <w:p w14:paraId="6247DA43" w14:textId="77777777" w:rsidR="00F43B96" w:rsidRPr="000774A4" w:rsidRDefault="00F43B96" w:rsidP="00F43B96">
            <w:pPr>
              <w:rPr>
                <w:rFonts w:ascii="Arial" w:hAnsi="Arial" w:cs="Arial"/>
              </w:rPr>
            </w:pPr>
          </w:p>
          <w:p w14:paraId="798D35DF"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39589DAE" w14:textId="77777777" w:rsidR="00F43B96" w:rsidRPr="000774A4" w:rsidRDefault="00F43B96" w:rsidP="00F43B96">
            <w:pPr>
              <w:rPr>
                <w:rFonts w:ascii="Arial" w:hAnsi="Arial" w:cs="Arial"/>
              </w:rPr>
            </w:pPr>
          </w:p>
        </w:tc>
        <w:tc>
          <w:tcPr>
            <w:tcW w:w="1559" w:type="dxa"/>
            <w:gridSpan w:val="2"/>
          </w:tcPr>
          <w:p w14:paraId="17A5E4D2" w14:textId="77777777" w:rsidR="00F43B96" w:rsidRPr="000774A4" w:rsidRDefault="00F43B96" w:rsidP="00F43B96">
            <w:pPr>
              <w:rPr>
                <w:rFonts w:ascii="Arial" w:hAnsi="Arial" w:cs="Arial"/>
              </w:rPr>
            </w:pPr>
          </w:p>
        </w:tc>
      </w:tr>
      <w:tr w:rsidR="00F43B96" w:rsidRPr="000774A4" w14:paraId="2CE60329" w14:textId="77777777" w:rsidTr="00D529C2">
        <w:trPr>
          <w:trHeight w:val="211"/>
        </w:trPr>
        <w:tc>
          <w:tcPr>
            <w:tcW w:w="513" w:type="dxa"/>
          </w:tcPr>
          <w:p w14:paraId="2F3A333B" w14:textId="77777777" w:rsidR="00F43B96" w:rsidRPr="000774A4" w:rsidRDefault="00F43B96" w:rsidP="00F43B96">
            <w:pPr>
              <w:rPr>
                <w:rFonts w:ascii="Arial" w:hAnsi="Arial" w:cs="Arial"/>
              </w:rPr>
            </w:pPr>
            <w:r w:rsidRPr="000774A4">
              <w:rPr>
                <w:rFonts w:ascii="Arial" w:hAnsi="Arial" w:cs="Arial"/>
              </w:rPr>
              <w:t>34.</w:t>
            </w:r>
          </w:p>
        </w:tc>
        <w:tc>
          <w:tcPr>
            <w:tcW w:w="4166" w:type="dxa"/>
          </w:tcPr>
          <w:p w14:paraId="66CC2337" w14:textId="77777777" w:rsidR="00F43B96" w:rsidRPr="000774A4" w:rsidRDefault="00F43B96" w:rsidP="00F43B96">
            <w:pPr>
              <w:rPr>
                <w:rFonts w:ascii="Arial" w:hAnsi="Arial" w:cs="Arial"/>
              </w:rPr>
            </w:pPr>
            <w:r w:rsidRPr="000774A4">
              <w:rPr>
                <w:rFonts w:ascii="Arial" w:hAnsi="Arial" w:cs="Arial"/>
              </w:rPr>
              <w:t>Upgrade телефонске централе</w:t>
            </w:r>
          </w:p>
        </w:tc>
        <w:tc>
          <w:tcPr>
            <w:tcW w:w="1701" w:type="dxa"/>
          </w:tcPr>
          <w:p w14:paraId="406FEB71" w14:textId="6318F85D" w:rsidR="00F43B96" w:rsidRPr="000774A4" w:rsidRDefault="003C2355" w:rsidP="00F43B96">
            <w:pPr>
              <w:rPr>
                <w:rFonts w:ascii="Arial" w:hAnsi="Arial" w:cs="Arial"/>
              </w:rPr>
            </w:pPr>
            <w:r w:rsidRPr="000774A4">
              <w:rPr>
                <w:rFonts w:ascii="Arial" w:hAnsi="Arial" w:cs="Arial"/>
              </w:rPr>
              <w:t>////////////////</w:t>
            </w:r>
          </w:p>
        </w:tc>
        <w:tc>
          <w:tcPr>
            <w:tcW w:w="1701" w:type="dxa"/>
          </w:tcPr>
          <w:p w14:paraId="20A82E90" w14:textId="77777777" w:rsidR="00F43B96" w:rsidRPr="000774A4" w:rsidRDefault="00F43B96" w:rsidP="00F43B96">
            <w:pPr>
              <w:rPr>
                <w:rFonts w:ascii="Arial" w:hAnsi="Arial" w:cs="Arial"/>
              </w:rPr>
            </w:pPr>
          </w:p>
        </w:tc>
        <w:tc>
          <w:tcPr>
            <w:tcW w:w="1559" w:type="dxa"/>
            <w:gridSpan w:val="2"/>
          </w:tcPr>
          <w:p w14:paraId="6F0EFBFD" w14:textId="77777777" w:rsidR="00F43B96" w:rsidRPr="000774A4" w:rsidRDefault="00F43B96" w:rsidP="00F43B96">
            <w:pPr>
              <w:rPr>
                <w:rFonts w:ascii="Arial" w:hAnsi="Arial" w:cs="Arial"/>
              </w:rPr>
            </w:pPr>
          </w:p>
        </w:tc>
      </w:tr>
      <w:tr w:rsidR="00F43B96" w:rsidRPr="000774A4" w14:paraId="5CD0A4A2" w14:textId="77777777" w:rsidTr="00D529C2">
        <w:trPr>
          <w:trHeight w:val="205"/>
        </w:trPr>
        <w:tc>
          <w:tcPr>
            <w:tcW w:w="513" w:type="dxa"/>
          </w:tcPr>
          <w:p w14:paraId="0F140541" w14:textId="77777777" w:rsidR="00F43B96" w:rsidRPr="000774A4" w:rsidRDefault="00F43B96" w:rsidP="00F43B96">
            <w:pPr>
              <w:rPr>
                <w:rFonts w:ascii="Arial" w:hAnsi="Arial" w:cs="Arial"/>
              </w:rPr>
            </w:pPr>
            <w:r w:rsidRPr="000774A4">
              <w:rPr>
                <w:rFonts w:ascii="Arial" w:hAnsi="Arial" w:cs="Arial"/>
              </w:rPr>
              <w:t>35.</w:t>
            </w:r>
          </w:p>
        </w:tc>
        <w:tc>
          <w:tcPr>
            <w:tcW w:w="4166" w:type="dxa"/>
          </w:tcPr>
          <w:p w14:paraId="0E1A3B6C" w14:textId="77777777" w:rsidR="00F43B96" w:rsidRPr="000774A4" w:rsidRDefault="00F43B96" w:rsidP="00F43B96">
            <w:pPr>
              <w:rPr>
                <w:rFonts w:ascii="Arial" w:hAnsi="Arial" w:cs="Arial"/>
              </w:rPr>
            </w:pPr>
            <w:r w:rsidRPr="000774A4">
              <w:rPr>
                <w:rFonts w:ascii="Arial" w:hAnsi="Arial" w:cs="Arial"/>
              </w:rPr>
              <w:t>Интервентно подизање централе у рад</w:t>
            </w:r>
          </w:p>
        </w:tc>
        <w:tc>
          <w:tcPr>
            <w:tcW w:w="1701" w:type="dxa"/>
          </w:tcPr>
          <w:p w14:paraId="1F66698A" w14:textId="4FFCF87A" w:rsidR="00F43B96" w:rsidRPr="000774A4" w:rsidRDefault="003C2355" w:rsidP="00F43B96">
            <w:pPr>
              <w:rPr>
                <w:rFonts w:ascii="Arial" w:hAnsi="Arial" w:cs="Arial"/>
              </w:rPr>
            </w:pPr>
            <w:r w:rsidRPr="000774A4">
              <w:rPr>
                <w:rFonts w:ascii="Arial" w:hAnsi="Arial" w:cs="Arial"/>
              </w:rPr>
              <w:t>////////////////</w:t>
            </w:r>
          </w:p>
        </w:tc>
        <w:tc>
          <w:tcPr>
            <w:tcW w:w="1701" w:type="dxa"/>
          </w:tcPr>
          <w:p w14:paraId="36EB9BAA" w14:textId="77777777" w:rsidR="00F43B96" w:rsidRPr="000774A4" w:rsidRDefault="00F43B96" w:rsidP="00F43B96">
            <w:pPr>
              <w:rPr>
                <w:rFonts w:ascii="Arial" w:hAnsi="Arial" w:cs="Arial"/>
              </w:rPr>
            </w:pPr>
          </w:p>
        </w:tc>
        <w:tc>
          <w:tcPr>
            <w:tcW w:w="1559" w:type="dxa"/>
            <w:gridSpan w:val="2"/>
          </w:tcPr>
          <w:p w14:paraId="07BF9C02" w14:textId="77777777" w:rsidR="00F43B96" w:rsidRPr="000774A4" w:rsidRDefault="00F43B96" w:rsidP="00F43B96">
            <w:pPr>
              <w:rPr>
                <w:rFonts w:ascii="Arial" w:hAnsi="Arial" w:cs="Arial"/>
              </w:rPr>
            </w:pPr>
          </w:p>
        </w:tc>
      </w:tr>
      <w:tr w:rsidR="00F43B96" w:rsidRPr="000774A4" w14:paraId="2D032071" w14:textId="77777777" w:rsidTr="00D529C2">
        <w:trPr>
          <w:trHeight w:val="439"/>
        </w:trPr>
        <w:tc>
          <w:tcPr>
            <w:tcW w:w="513" w:type="dxa"/>
          </w:tcPr>
          <w:p w14:paraId="4B48C5A0" w14:textId="77777777" w:rsidR="00F43B96" w:rsidRPr="000774A4" w:rsidRDefault="00F43B96" w:rsidP="00F43B96">
            <w:pPr>
              <w:rPr>
                <w:rFonts w:ascii="Arial" w:hAnsi="Arial" w:cs="Arial"/>
              </w:rPr>
            </w:pPr>
            <w:r w:rsidRPr="000774A4">
              <w:rPr>
                <w:rFonts w:ascii="Arial" w:hAnsi="Arial" w:cs="Arial"/>
              </w:rPr>
              <w:t>36.</w:t>
            </w:r>
          </w:p>
        </w:tc>
        <w:tc>
          <w:tcPr>
            <w:tcW w:w="4166" w:type="dxa"/>
          </w:tcPr>
          <w:p w14:paraId="41D25EBF" w14:textId="77777777" w:rsidR="00F43B96" w:rsidRPr="000774A4" w:rsidRDefault="00F43B96" w:rsidP="00F43B96">
            <w:pPr>
              <w:rPr>
                <w:rFonts w:ascii="Arial" w:hAnsi="Arial" w:cs="Arial"/>
              </w:rPr>
            </w:pPr>
            <w:r w:rsidRPr="000774A4">
              <w:rPr>
                <w:rFonts w:ascii="Arial" w:hAnsi="Arial" w:cs="Arial"/>
              </w:rPr>
              <w:t>Teхничка подршка телефоном или модемом</w:t>
            </w:r>
          </w:p>
        </w:tc>
        <w:tc>
          <w:tcPr>
            <w:tcW w:w="1701" w:type="dxa"/>
          </w:tcPr>
          <w:p w14:paraId="3E899423" w14:textId="77777777" w:rsidR="00F43B96" w:rsidRPr="000774A4" w:rsidRDefault="00F43B96" w:rsidP="00F43B96">
            <w:pPr>
              <w:rPr>
                <w:rFonts w:ascii="Arial" w:hAnsi="Arial" w:cs="Arial"/>
              </w:rPr>
            </w:pPr>
          </w:p>
          <w:p w14:paraId="3F04D8E2"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38012B98" w14:textId="77777777" w:rsidR="00F43B96" w:rsidRPr="000774A4" w:rsidRDefault="00F43B96" w:rsidP="00F43B96">
            <w:pPr>
              <w:rPr>
                <w:rFonts w:ascii="Arial" w:hAnsi="Arial" w:cs="Arial"/>
              </w:rPr>
            </w:pPr>
          </w:p>
        </w:tc>
        <w:tc>
          <w:tcPr>
            <w:tcW w:w="1559" w:type="dxa"/>
            <w:gridSpan w:val="2"/>
          </w:tcPr>
          <w:p w14:paraId="1FF249BA" w14:textId="77777777" w:rsidR="00F43B96" w:rsidRPr="000774A4" w:rsidRDefault="00F43B96" w:rsidP="00F43B96">
            <w:pPr>
              <w:rPr>
                <w:rFonts w:ascii="Arial" w:hAnsi="Arial" w:cs="Arial"/>
              </w:rPr>
            </w:pPr>
          </w:p>
        </w:tc>
      </w:tr>
      <w:tr w:rsidR="00F43B96" w:rsidRPr="000774A4" w14:paraId="4F195925" w14:textId="77777777" w:rsidTr="00D529C2">
        <w:trPr>
          <w:trHeight w:val="333"/>
        </w:trPr>
        <w:tc>
          <w:tcPr>
            <w:tcW w:w="513" w:type="dxa"/>
          </w:tcPr>
          <w:p w14:paraId="6C00478B" w14:textId="77777777" w:rsidR="00F43B96" w:rsidRPr="000774A4" w:rsidRDefault="00F43B96" w:rsidP="00F43B96">
            <w:pPr>
              <w:rPr>
                <w:rFonts w:ascii="Arial" w:hAnsi="Arial" w:cs="Arial"/>
              </w:rPr>
            </w:pPr>
            <w:r w:rsidRPr="000774A4">
              <w:rPr>
                <w:rFonts w:ascii="Arial" w:hAnsi="Arial" w:cs="Arial"/>
              </w:rPr>
              <w:t>37.</w:t>
            </w:r>
          </w:p>
        </w:tc>
        <w:tc>
          <w:tcPr>
            <w:tcW w:w="4166" w:type="dxa"/>
          </w:tcPr>
          <w:p w14:paraId="61C59E0C" w14:textId="77777777" w:rsidR="00F43B96" w:rsidRPr="000774A4" w:rsidRDefault="00F43B96" w:rsidP="00F43B96">
            <w:pPr>
              <w:rPr>
                <w:rFonts w:ascii="Arial" w:hAnsi="Arial" w:cs="Arial"/>
              </w:rPr>
            </w:pPr>
            <w:r w:rsidRPr="000774A4">
              <w:rPr>
                <w:rFonts w:ascii="Arial" w:hAnsi="Arial" w:cs="Arial"/>
              </w:rPr>
              <w:t>Снимање епрома за централу</w:t>
            </w:r>
          </w:p>
        </w:tc>
        <w:tc>
          <w:tcPr>
            <w:tcW w:w="1701" w:type="dxa"/>
          </w:tcPr>
          <w:p w14:paraId="754D2A9E" w14:textId="77777777" w:rsidR="00F43B96" w:rsidRPr="000774A4" w:rsidRDefault="00F43B96" w:rsidP="00F43B96">
            <w:pPr>
              <w:rPr>
                <w:rFonts w:ascii="Arial" w:hAnsi="Arial" w:cs="Arial"/>
              </w:rPr>
            </w:pPr>
          </w:p>
          <w:p w14:paraId="2C68DDB2"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4E0DB787" w14:textId="77777777" w:rsidR="00F43B96" w:rsidRPr="000774A4" w:rsidRDefault="00F43B96" w:rsidP="00F43B96">
            <w:pPr>
              <w:rPr>
                <w:rFonts w:ascii="Arial" w:hAnsi="Arial" w:cs="Arial"/>
              </w:rPr>
            </w:pPr>
          </w:p>
        </w:tc>
        <w:tc>
          <w:tcPr>
            <w:tcW w:w="1559" w:type="dxa"/>
            <w:gridSpan w:val="2"/>
          </w:tcPr>
          <w:p w14:paraId="7F4682EA" w14:textId="77777777" w:rsidR="00F43B96" w:rsidRPr="000774A4" w:rsidRDefault="00F43B96" w:rsidP="00F43B96">
            <w:pPr>
              <w:rPr>
                <w:rFonts w:ascii="Arial" w:hAnsi="Arial" w:cs="Arial"/>
              </w:rPr>
            </w:pPr>
          </w:p>
        </w:tc>
      </w:tr>
      <w:tr w:rsidR="00F43B96" w:rsidRPr="000774A4" w14:paraId="473E3A78" w14:textId="77777777" w:rsidTr="00D529C2">
        <w:trPr>
          <w:trHeight w:val="205"/>
        </w:trPr>
        <w:tc>
          <w:tcPr>
            <w:tcW w:w="513" w:type="dxa"/>
          </w:tcPr>
          <w:p w14:paraId="1A7DD050" w14:textId="77777777" w:rsidR="00F43B96" w:rsidRPr="000774A4" w:rsidRDefault="00F43B96" w:rsidP="00F43B96">
            <w:pPr>
              <w:rPr>
                <w:rFonts w:ascii="Arial" w:hAnsi="Arial" w:cs="Arial"/>
              </w:rPr>
            </w:pPr>
            <w:r w:rsidRPr="000774A4">
              <w:rPr>
                <w:rFonts w:ascii="Arial" w:hAnsi="Arial" w:cs="Arial"/>
              </w:rPr>
              <w:t>38.</w:t>
            </w:r>
          </w:p>
        </w:tc>
        <w:tc>
          <w:tcPr>
            <w:tcW w:w="4166" w:type="dxa"/>
          </w:tcPr>
          <w:p w14:paraId="67AD47CE" w14:textId="77777777" w:rsidR="00F43B96" w:rsidRPr="000774A4" w:rsidRDefault="00F43B96" w:rsidP="00F43B96">
            <w:pPr>
              <w:rPr>
                <w:rFonts w:ascii="Arial" w:hAnsi="Arial" w:cs="Arial"/>
              </w:rPr>
            </w:pPr>
            <w:r w:rsidRPr="000774A4">
              <w:rPr>
                <w:rFonts w:ascii="Arial" w:hAnsi="Arial" w:cs="Arial"/>
              </w:rPr>
              <w:t>Праћење саобраћаја на централи Web импулс</w:t>
            </w:r>
          </w:p>
        </w:tc>
        <w:tc>
          <w:tcPr>
            <w:tcW w:w="1701" w:type="dxa"/>
          </w:tcPr>
          <w:p w14:paraId="7DA89342" w14:textId="77777777" w:rsidR="00F43B96" w:rsidRPr="000774A4" w:rsidRDefault="00F43B96" w:rsidP="00F43B96">
            <w:pPr>
              <w:rPr>
                <w:rFonts w:ascii="Arial" w:hAnsi="Arial" w:cs="Arial"/>
              </w:rPr>
            </w:pPr>
          </w:p>
          <w:p w14:paraId="47263A9F"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20A3B21E" w14:textId="77777777" w:rsidR="00F43B96" w:rsidRPr="000774A4" w:rsidRDefault="00F43B96" w:rsidP="00F43B96">
            <w:pPr>
              <w:rPr>
                <w:rFonts w:ascii="Arial" w:hAnsi="Arial" w:cs="Arial"/>
              </w:rPr>
            </w:pPr>
          </w:p>
        </w:tc>
        <w:tc>
          <w:tcPr>
            <w:tcW w:w="1559" w:type="dxa"/>
            <w:gridSpan w:val="2"/>
          </w:tcPr>
          <w:p w14:paraId="42F4DFE5" w14:textId="77777777" w:rsidR="00F43B96" w:rsidRPr="000774A4" w:rsidRDefault="00F43B96" w:rsidP="00F43B96">
            <w:pPr>
              <w:rPr>
                <w:rFonts w:ascii="Arial" w:hAnsi="Arial" w:cs="Arial"/>
              </w:rPr>
            </w:pPr>
          </w:p>
        </w:tc>
      </w:tr>
      <w:tr w:rsidR="00F43B96" w:rsidRPr="000774A4" w14:paraId="426E636A" w14:textId="77777777" w:rsidTr="00D529C2">
        <w:trPr>
          <w:trHeight w:val="607"/>
        </w:trPr>
        <w:tc>
          <w:tcPr>
            <w:tcW w:w="8088" w:type="dxa"/>
            <w:gridSpan w:val="5"/>
            <w:vAlign w:val="center"/>
          </w:tcPr>
          <w:p w14:paraId="3955E51C" w14:textId="77777777" w:rsidR="00F43B96" w:rsidRPr="000774A4" w:rsidRDefault="00F43B96" w:rsidP="00F43B96">
            <w:pPr>
              <w:rPr>
                <w:rFonts w:ascii="Arial" w:hAnsi="Arial" w:cs="Arial"/>
              </w:rPr>
            </w:pPr>
            <w:r w:rsidRPr="000774A4">
              <w:rPr>
                <w:rFonts w:ascii="Arial" w:hAnsi="Arial" w:cs="Arial"/>
              </w:rPr>
              <w:t>УКУПНА УПОРЕДНА ВРЕДНОСТ Табела 4 БЕЗ ПДВ:</w:t>
            </w:r>
          </w:p>
        </w:tc>
        <w:tc>
          <w:tcPr>
            <w:tcW w:w="1552" w:type="dxa"/>
            <w:vAlign w:val="center"/>
          </w:tcPr>
          <w:p w14:paraId="2F434302" w14:textId="77777777" w:rsidR="00F43B96" w:rsidRPr="000774A4" w:rsidRDefault="00F43B96" w:rsidP="00F43B96">
            <w:pPr>
              <w:rPr>
                <w:rFonts w:ascii="Arial" w:hAnsi="Arial" w:cs="Arial"/>
              </w:rPr>
            </w:pPr>
          </w:p>
        </w:tc>
      </w:tr>
    </w:tbl>
    <w:p w14:paraId="1FE8C27C" w14:textId="77777777" w:rsidR="00F43B96" w:rsidRPr="000774A4" w:rsidRDefault="00F43B96" w:rsidP="00F43B96">
      <w:pPr>
        <w:rPr>
          <w:rFonts w:eastAsia="Calibri" w:cs="Arial"/>
        </w:rPr>
      </w:pPr>
    </w:p>
    <w:p w14:paraId="3F79D4E1" w14:textId="77777777" w:rsidR="00F43B96" w:rsidRPr="000774A4" w:rsidRDefault="00F43B96" w:rsidP="00F43B96">
      <w:pPr>
        <w:rPr>
          <w:rFonts w:eastAsia="Calibri" w:cs="Arial"/>
        </w:rPr>
      </w:pPr>
    </w:p>
    <w:p w14:paraId="3FE8A0AB" w14:textId="77777777" w:rsidR="00F43B96" w:rsidRPr="000774A4" w:rsidRDefault="00F43B96" w:rsidP="00F43B96">
      <w:pPr>
        <w:rPr>
          <w:rFonts w:eastAsia="Calibri" w:cs="Arial"/>
        </w:rPr>
      </w:pPr>
    </w:p>
    <w:p w14:paraId="5A688D4C" w14:textId="77777777" w:rsidR="00F43B96" w:rsidRPr="000774A4" w:rsidRDefault="00F43B96" w:rsidP="00F43B96">
      <w:pPr>
        <w:rPr>
          <w:rFonts w:eastAsia="Calibri" w:cs="Arial"/>
        </w:rPr>
      </w:pPr>
    </w:p>
    <w:p w14:paraId="780179E4" w14:textId="77777777" w:rsidR="00F43B96" w:rsidRPr="000774A4" w:rsidRDefault="00F43B96" w:rsidP="00F43B96">
      <w:pPr>
        <w:rPr>
          <w:rFonts w:eastAsia="Calibri" w:cs="Arial"/>
        </w:rPr>
      </w:pPr>
    </w:p>
    <w:p w14:paraId="6BAE257F" w14:textId="77777777" w:rsidR="00F43B96" w:rsidRPr="000774A4" w:rsidRDefault="00F43B96" w:rsidP="00F43B96">
      <w:pPr>
        <w:rPr>
          <w:rFonts w:eastAsia="Calibri" w:cs="Arial"/>
        </w:rPr>
      </w:pPr>
    </w:p>
    <w:p w14:paraId="12E17B24" w14:textId="77777777" w:rsidR="00F43B96" w:rsidRPr="000774A4" w:rsidRDefault="00F43B96" w:rsidP="00F43B96">
      <w:pPr>
        <w:rPr>
          <w:rFonts w:eastAsia="Calibri" w:cs="Arial"/>
        </w:rPr>
      </w:pPr>
    </w:p>
    <w:p w14:paraId="6F3DCD3F" w14:textId="77777777" w:rsidR="00F43B96" w:rsidRPr="000774A4" w:rsidRDefault="00F43B96" w:rsidP="00F43B96">
      <w:pPr>
        <w:rPr>
          <w:rFonts w:eastAsia="Calibri" w:cs="Arial"/>
        </w:rPr>
      </w:pPr>
    </w:p>
    <w:p w14:paraId="30F7DA6E" w14:textId="77777777" w:rsidR="00F43B96" w:rsidRPr="000774A4" w:rsidRDefault="00F43B96" w:rsidP="00F43B96">
      <w:pPr>
        <w:rPr>
          <w:rFonts w:eastAsia="Calibri" w:cs="Arial"/>
        </w:rPr>
      </w:pPr>
    </w:p>
    <w:p w14:paraId="2F838135" w14:textId="77777777" w:rsidR="00F43B96" w:rsidRPr="000774A4" w:rsidRDefault="00F43B96" w:rsidP="00F43B96">
      <w:pPr>
        <w:rPr>
          <w:rFonts w:eastAsia="Calibri" w:cs="Arial"/>
        </w:rPr>
      </w:pPr>
    </w:p>
    <w:p w14:paraId="6300A086" w14:textId="77777777" w:rsidR="00F43B96" w:rsidRPr="000774A4" w:rsidRDefault="00F43B96" w:rsidP="00F43B96">
      <w:pPr>
        <w:rPr>
          <w:rFonts w:eastAsia="Calibri" w:cs="Arial"/>
        </w:rPr>
      </w:pPr>
    </w:p>
    <w:p w14:paraId="2A1B1F74" w14:textId="77777777" w:rsidR="00F43B96" w:rsidRPr="000774A4" w:rsidRDefault="00F43B96" w:rsidP="00F43B96">
      <w:pPr>
        <w:rPr>
          <w:rFonts w:eastAsia="Calibri" w:cs="Arial"/>
        </w:rPr>
      </w:pPr>
    </w:p>
    <w:p w14:paraId="6D9278C2" w14:textId="77777777" w:rsidR="00F43B96" w:rsidRPr="000774A4" w:rsidRDefault="00F43B96" w:rsidP="00F43B96">
      <w:pPr>
        <w:rPr>
          <w:rFonts w:eastAsia="Calibri" w:cs="Arial"/>
        </w:rPr>
      </w:pPr>
    </w:p>
    <w:p w14:paraId="272F9F97" w14:textId="77777777" w:rsidR="00F43B96" w:rsidRPr="000774A4" w:rsidRDefault="00F43B96" w:rsidP="00F43B96">
      <w:pPr>
        <w:rPr>
          <w:rFonts w:eastAsia="Calibri" w:cs="Arial"/>
        </w:rPr>
      </w:pPr>
    </w:p>
    <w:p w14:paraId="690A3A19" w14:textId="77777777" w:rsidR="00F43B96" w:rsidRPr="000774A4" w:rsidRDefault="00F43B96" w:rsidP="00F43B96">
      <w:pPr>
        <w:rPr>
          <w:rFonts w:eastAsia="Calibri" w:cs="Arial"/>
        </w:rPr>
      </w:pPr>
      <w:r w:rsidRPr="000774A4">
        <w:rPr>
          <w:rFonts w:eastAsia="Calibri" w:cs="Arial"/>
        </w:rPr>
        <w:br w:type="page"/>
      </w:r>
    </w:p>
    <w:p w14:paraId="4863AD8B" w14:textId="77777777" w:rsidR="00F43B96" w:rsidRPr="000774A4" w:rsidRDefault="00F43B96" w:rsidP="00F43B96">
      <w:pPr>
        <w:rPr>
          <w:rFonts w:eastAsia="Calibri" w:cs="Arial"/>
        </w:rPr>
      </w:pPr>
      <w:r w:rsidRPr="000774A4">
        <w:rPr>
          <w:rFonts w:eastAsia="Calibri" w:cs="Arial"/>
        </w:rPr>
        <w:lastRenderedPageBreak/>
        <w:t>Табела 5: Дигиталнa телефонскa централa Ericsson/Aastra/Mitel MX-ONE TS</w:t>
      </w:r>
      <w:r w:rsidR="008A3176">
        <w:rPr>
          <w:rFonts w:eastAsia="Calibri" w:cs="Arial"/>
        </w:rPr>
        <w:t>E</w:t>
      </w:r>
    </w:p>
    <w:p w14:paraId="33058CE2" w14:textId="77777777" w:rsidR="00F43B96" w:rsidRPr="000774A4" w:rsidRDefault="00F43B96" w:rsidP="00F43B96">
      <w:pPr>
        <w:rPr>
          <w:rFonts w:eastAsia="Calibri" w:cs="Arial"/>
        </w:rPr>
      </w:pPr>
      <w:r w:rsidRPr="000774A4">
        <w:rPr>
          <w:rFonts w:eastAsia="Calibri" w:cs="Arial"/>
        </w:rPr>
        <w:t>Локација  „Тамнава – западно поље“</w:t>
      </w:r>
    </w:p>
    <w:tbl>
      <w:tblPr>
        <w:tblStyle w:val="TableGrid21"/>
        <w:tblW w:w="9640" w:type="dxa"/>
        <w:tblInd w:w="-289" w:type="dxa"/>
        <w:tblLayout w:type="fixed"/>
        <w:tblLook w:val="0100" w:firstRow="0" w:lastRow="0" w:firstColumn="0" w:lastColumn="1" w:noHBand="0" w:noVBand="0"/>
      </w:tblPr>
      <w:tblGrid>
        <w:gridCol w:w="513"/>
        <w:gridCol w:w="4166"/>
        <w:gridCol w:w="1701"/>
        <w:gridCol w:w="1701"/>
        <w:gridCol w:w="7"/>
        <w:gridCol w:w="1552"/>
      </w:tblGrid>
      <w:tr w:rsidR="00F43B96" w:rsidRPr="000774A4" w14:paraId="07B31829" w14:textId="77777777" w:rsidTr="00D529C2">
        <w:trPr>
          <w:trHeight w:val="1088"/>
        </w:trPr>
        <w:tc>
          <w:tcPr>
            <w:tcW w:w="513" w:type="dxa"/>
          </w:tcPr>
          <w:p w14:paraId="76FA7657" w14:textId="77777777" w:rsidR="00F43B96" w:rsidRPr="000774A4" w:rsidRDefault="00F43B96" w:rsidP="00F43B96">
            <w:pPr>
              <w:rPr>
                <w:rFonts w:ascii="Arial" w:hAnsi="Arial" w:cs="Arial"/>
              </w:rPr>
            </w:pPr>
          </w:p>
          <w:p w14:paraId="019AE94F" w14:textId="77777777" w:rsidR="00F43B96" w:rsidRPr="000774A4" w:rsidRDefault="00F43B96" w:rsidP="00F43B96">
            <w:pPr>
              <w:rPr>
                <w:rFonts w:ascii="Arial" w:hAnsi="Arial" w:cs="Arial"/>
              </w:rPr>
            </w:pPr>
          </w:p>
          <w:p w14:paraId="2EF53F5C" w14:textId="77777777" w:rsidR="00F43B96" w:rsidRPr="000774A4" w:rsidRDefault="00F43B96" w:rsidP="00F43B96">
            <w:pPr>
              <w:rPr>
                <w:rFonts w:ascii="Arial" w:hAnsi="Arial" w:cs="Arial"/>
              </w:rPr>
            </w:pPr>
            <w:r w:rsidRPr="000774A4">
              <w:rPr>
                <w:rFonts w:ascii="Arial" w:hAnsi="Arial" w:cs="Arial"/>
              </w:rPr>
              <w:t>Р.бр.</w:t>
            </w:r>
          </w:p>
        </w:tc>
        <w:tc>
          <w:tcPr>
            <w:tcW w:w="4166" w:type="dxa"/>
          </w:tcPr>
          <w:p w14:paraId="118C8717" w14:textId="77777777" w:rsidR="00F43B96" w:rsidRPr="000774A4" w:rsidRDefault="00F43B96" w:rsidP="00F43B96">
            <w:pPr>
              <w:rPr>
                <w:rFonts w:ascii="Arial" w:hAnsi="Arial" w:cs="Arial"/>
              </w:rPr>
            </w:pPr>
          </w:p>
          <w:p w14:paraId="57273417" w14:textId="77777777" w:rsidR="00F43B96" w:rsidRPr="000774A4" w:rsidRDefault="00F43B96" w:rsidP="00F43B96">
            <w:pPr>
              <w:rPr>
                <w:rFonts w:ascii="Arial" w:hAnsi="Arial" w:cs="Arial"/>
              </w:rPr>
            </w:pPr>
          </w:p>
          <w:p w14:paraId="1606376E" w14:textId="77777777" w:rsidR="00F43B96" w:rsidRPr="000774A4" w:rsidRDefault="00F43B96" w:rsidP="00F43B96">
            <w:pPr>
              <w:rPr>
                <w:rFonts w:ascii="Arial" w:hAnsi="Arial" w:cs="Arial"/>
              </w:rPr>
            </w:pPr>
            <w:r w:rsidRPr="000774A4">
              <w:rPr>
                <w:rFonts w:ascii="Arial" w:hAnsi="Arial" w:cs="Arial"/>
              </w:rPr>
              <w:t>Опис услуге</w:t>
            </w:r>
          </w:p>
        </w:tc>
        <w:tc>
          <w:tcPr>
            <w:tcW w:w="1701" w:type="dxa"/>
          </w:tcPr>
          <w:p w14:paraId="07892352" w14:textId="77777777" w:rsidR="00F43B96" w:rsidRPr="000774A4" w:rsidRDefault="00F43B96" w:rsidP="00F43B96">
            <w:pPr>
              <w:rPr>
                <w:rFonts w:ascii="Arial" w:hAnsi="Arial" w:cs="Arial"/>
              </w:rPr>
            </w:pPr>
            <w:r w:rsidRPr="000774A4">
              <w:rPr>
                <w:rFonts w:ascii="Arial" w:hAnsi="Arial" w:cs="Arial"/>
              </w:rPr>
              <w:t>Вредност уграђених делова/материјала, без ПДВ-а</w:t>
            </w:r>
          </w:p>
        </w:tc>
        <w:tc>
          <w:tcPr>
            <w:tcW w:w="1701" w:type="dxa"/>
          </w:tcPr>
          <w:p w14:paraId="331CC8A5" w14:textId="77777777" w:rsidR="00F43B96" w:rsidRPr="000774A4" w:rsidRDefault="00F43B96" w:rsidP="00F43B96">
            <w:pPr>
              <w:rPr>
                <w:rFonts w:ascii="Arial" w:hAnsi="Arial" w:cs="Arial"/>
              </w:rPr>
            </w:pPr>
            <w:r w:rsidRPr="000774A4">
              <w:rPr>
                <w:rFonts w:ascii="Arial" w:hAnsi="Arial" w:cs="Arial"/>
              </w:rPr>
              <w:t>Вредност услуге без ПДВ-а</w:t>
            </w:r>
          </w:p>
        </w:tc>
        <w:tc>
          <w:tcPr>
            <w:tcW w:w="1559" w:type="dxa"/>
            <w:gridSpan w:val="2"/>
          </w:tcPr>
          <w:p w14:paraId="724A4332" w14:textId="77777777" w:rsidR="00F43B96" w:rsidRPr="000774A4" w:rsidRDefault="00F43B96" w:rsidP="00F43B96">
            <w:pPr>
              <w:rPr>
                <w:rFonts w:ascii="Arial" w:hAnsi="Arial" w:cs="Arial"/>
              </w:rPr>
            </w:pPr>
            <w:r w:rsidRPr="000774A4">
              <w:rPr>
                <w:rFonts w:ascii="Arial" w:hAnsi="Arial" w:cs="Arial"/>
              </w:rPr>
              <w:t>Укупна цена  без ПДВ-а</w:t>
            </w:r>
          </w:p>
          <w:p w14:paraId="2600CC87" w14:textId="77777777" w:rsidR="00F43B96" w:rsidRPr="000774A4" w:rsidRDefault="00F43B96" w:rsidP="00F43B96">
            <w:pPr>
              <w:rPr>
                <w:rFonts w:ascii="Arial" w:hAnsi="Arial" w:cs="Arial"/>
              </w:rPr>
            </w:pPr>
          </w:p>
        </w:tc>
      </w:tr>
      <w:tr w:rsidR="00F43B96" w:rsidRPr="000774A4" w14:paraId="5C010B8C" w14:textId="77777777" w:rsidTr="00D529C2">
        <w:trPr>
          <w:trHeight w:val="226"/>
        </w:trPr>
        <w:tc>
          <w:tcPr>
            <w:tcW w:w="513" w:type="dxa"/>
          </w:tcPr>
          <w:p w14:paraId="7CB28A73" w14:textId="77777777" w:rsidR="00F43B96" w:rsidRPr="000774A4" w:rsidRDefault="00F43B96" w:rsidP="00F43B96">
            <w:pPr>
              <w:rPr>
                <w:rFonts w:ascii="Arial" w:hAnsi="Arial" w:cs="Arial"/>
              </w:rPr>
            </w:pPr>
            <w:r w:rsidRPr="000774A4">
              <w:rPr>
                <w:rFonts w:ascii="Arial" w:hAnsi="Arial" w:cs="Arial"/>
              </w:rPr>
              <w:t>1</w:t>
            </w:r>
          </w:p>
        </w:tc>
        <w:tc>
          <w:tcPr>
            <w:tcW w:w="4166" w:type="dxa"/>
          </w:tcPr>
          <w:p w14:paraId="68764866" w14:textId="77777777" w:rsidR="00F43B96" w:rsidRPr="000774A4" w:rsidRDefault="00F43B96" w:rsidP="00F43B96">
            <w:pPr>
              <w:rPr>
                <w:rFonts w:ascii="Arial" w:hAnsi="Arial" w:cs="Arial"/>
              </w:rPr>
            </w:pPr>
            <w:r w:rsidRPr="000774A4">
              <w:rPr>
                <w:rFonts w:ascii="Arial" w:hAnsi="Arial" w:cs="Arial"/>
              </w:rPr>
              <w:t>2</w:t>
            </w:r>
          </w:p>
        </w:tc>
        <w:tc>
          <w:tcPr>
            <w:tcW w:w="1701" w:type="dxa"/>
          </w:tcPr>
          <w:p w14:paraId="1CC45D2E" w14:textId="77777777" w:rsidR="00F43B96" w:rsidRPr="000774A4" w:rsidRDefault="00F43B96" w:rsidP="00F43B96">
            <w:pPr>
              <w:rPr>
                <w:rFonts w:ascii="Arial" w:hAnsi="Arial" w:cs="Arial"/>
              </w:rPr>
            </w:pPr>
            <w:r w:rsidRPr="000774A4">
              <w:rPr>
                <w:rFonts w:ascii="Arial" w:hAnsi="Arial" w:cs="Arial"/>
              </w:rPr>
              <w:t>3</w:t>
            </w:r>
          </w:p>
        </w:tc>
        <w:tc>
          <w:tcPr>
            <w:tcW w:w="1701" w:type="dxa"/>
          </w:tcPr>
          <w:p w14:paraId="3437654F" w14:textId="77777777" w:rsidR="00F43B96" w:rsidRPr="000774A4" w:rsidRDefault="00F43B96" w:rsidP="00F43B96">
            <w:pPr>
              <w:rPr>
                <w:rFonts w:ascii="Arial" w:hAnsi="Arial" w:cs="Arial"/>
              </w:rPr>
            </w:pPr>
            <w:r w:rsidRPr="000774A4">
              <w:rPr>
                <w:rFonts w:ascii="Arial" w:hAnsi="Arial" w:cs="Arial"/>
              </w:rPr>
              <w:t>4</w:t>
            </w:r>
          </w:p>
        </w:tc>
        <w:tc>
          <w:tcPr>
            <w:tcW w:w="1559" w:type="dxa"/>
            <w:gridSpan w:val="2"/>
          </w:tcPr>
          <w:p w14:paraId="4C3658FF" w14:textId="77777777" w:rsidR="00F43B96" w:rsidRPr="000774A4" w:rsidRDefault="00F43B96" w:rsidP="00F43B96">
            <w:pPr>
              <w:rPr>
                <w:rFonts w:ascii="Arial" w:hAnsi="Arial" w:cs="Arial"/>
              </w:rPr>
            </w:pPr>
            <w:r w:rsidRPr="000774A4">
              <w:rPr>
                <w:rFonts w:ascii="Arial" w:hAnsi="Arial" w:cs="Arial"/>
              </w:rPr>
              <w:t>5=3+4</w:t>
            </w:r>
          </w:p>
        </w:tc>
      </w:tr>
      <w:tr w:rsidR="00F43B96" w:rsidRPr="000774A4" w14:paraId="04291723" w14:textId="77777777" w:rsidTr="00D529C2">
        <w:trPr>
          <w:trHeight w:val="415"/>
        </w:trPr>
        <w:tc>
          <w:tcPr>
            <w:tcW w:w="513" w:type="dxa"/>
          </w:tcPr>
          <w:p w14:paraId="2F24DCB1" w14:textId="77777777" w:rsidR="00F43B96" w:rsidRPr="000774A4" w:rsidRDefault="00F43B96" w:rsidP="00F43B96">
            <w:pPr>
              <w:rPr>
                <w:rFonts w:ascii="Arial" w:hAnsi="Arial" w:cs="Arial"/>
              </w:rPr>
            </w:pPr>
          </w:p>
          <w:p w14:paraId="34333C2E" w14:textId="77777777" w:rsidR="00F43B96" w:rsidRPr="000774A4" w:rsidRDefault="00F43B96" w:rsidP="00F43B96">
            <w:pPr>
              <w:rPr>
                <w:rFonts w:ascii="Arial" w:hAnsi="Arial" w:cs="Arial"/>
              </w:rPr>
            </w:pPr>
            <w:r w:rsidRPr="000774A4">
              <w:rPr>
                <w:rFonts w:ascii="Arial" w:hAnsi="Arial" w:cs="Arial"/>
              </w:rPr>
              <w:t>1.</w:t>
            </w:r>
          </w:p>
        </w:tc>
        <w:tc>
          <w:tcPr>
            <w:tcW w:w="4166" w:type="dxa"/>
          </w:tcPr>
          <w:p w14:paraId="2C988E4C" w14:textId="77777777" w:rsidR="00F43B96" w:rsidRPr="000774A4" w:rsidRDefault="00F43B96" w:rsidP="00F43B96">
            <w:pPr>
              <w:rPr>
                <w:rFonts w:ascii="Arial" w:hAnsi="Arial" w:cs="Arial"/>
              </w:rPr>
            </w:pPr>
            <w:r w:rsidRPr="000774A4">
              <w:rPr>
                <w:rFonts w:ascii="Arial" w:hAnsi="Arial" w:cs="Arial"/>
              </w:rPr>
              <w:t xml:space="preserve">Замена комутационе плоче MX MGU 4x E1/T1 ISDN </w:t>
            </w:r>
          </w:p>
        </w:tc>
        <w:tc>
          <w:tcPr>
            <w:tcW w:w="1701" w:type="dxa"/>
          </w:tcPr>
          <w:p w14:paraId="7397CE6D" w14:textId="77777777" w:rsidR="00F43B96" w:rsidRPr="000774A4" w:rsidRDefault="00F43B96" w:rsidP="00F43B96">
            <w:pPr>
              <w:rPr>
                <w:rFonts w:ascii="Arial" w:hAnsi="Arial" w:cs="Arial"/>
              </w:rPr>
            </w:pPr>
          </w:p>
        </w:tc>
        <w:tc>
          <w:tcPr>
            <w:tcW w:w="1701" w:type="dxa"/>
          </w:tcPr>
          <w:p w14:paraId="21D71D1E" w14:textId="77777777" w:rsidR="00F43B96" w:rsidRPr="000774A4" w:rsidRDefault="00F43B96" w:rsidP="00F43B96">
            <w:pPr>
              <w:rPr>
                <w:rFonts w:ascii="Arial" w:hAnsi="Arial" w:cs="Arial"/>
              </w:rPr>
            </w:pPr>
          </w:p>
        </w:tc>
        <w:tc>
          <w:tcPr>
            <w:tcW w:w="1559" w:type="dxa"/>
            <w:gridSpan w:val="2"/>
          </w:tcPr>
          <w:p w14:paraId="5484C291" w14:textId="77777777" w:rsidR="00F43B96" w:rsidRPr="000774A4" w:rsidRDefault="00F43B96" w:rsidP="00F43B96">
            <w:pPr>
              <w:rPr>
                <w:rFonts w:ascii="Arial" w:hAnsi="Arial" w:cs="Arial"/>
              </w:rPr>
            </w:pPr>
          </w:p>
        </w:tc>
      </w:tr>
      <w:tr w:rsidR="00F43B96" w:rsidRPr="000774A4" w14:paraId="7AD6A842" w14:textId="77777777" w:rsidTr="00D529C2">
        <w:trPr>
          <w:trHeight w:val="421"/>
        </w:trPr>
        <w:tc>
          <w:tcPr>
            <w:tcW w:w="513" w:type="dxa"/>
          </w:tcPr>
          <w:p w14:paraId="376940C1" w14:textId="77777777" w:rsidR="00F43B96" w:rsidRPr="000774A4" w:rsidRDefault="00F43B96" w:rsidP="00F43B96">
            <w:pPr>
              <w:rPr>
                <w:rFonts w:ascii="Arial" w:hAnsi="Arial" w:cs="Arial"/>
              </w:rPr>
            </w:pPr>
          </w:p>
          <w:p w14:paraId="5BE5F7F0" w14:textId="77777777" w:rsidR="00F43B96" w:rsidRPr="000774A4" w:rsidRDefault="00F43B96" w:rsidP="00F43B96">
            <w:pPr>
              <w:rPr>
                <w:rFonts w:ascii="Arial" w:hAnsi="Arial" w:cs="Arial"/>
              </w:rPr>
            </w:pPr>
            <w:r w:rsidRPr="000774A4">
              <w:rPr>
                <w:rFonts w:ascii="Arial" w:hAnsi="Arial" w:cs="Arial"/>
              </w:rPr>
              <w:t>2.</w:t>
            </w:r>
          </w:p>
        </w:tc>
        <w:tc>
          <w:tcPr>
            <w:tcW w:w="4166" w:type="dxa"/>
          </w:tcPr>
          <w:p w14:paraId="2065AB80" w14:textId="77777777" w:rsidR="00F43B96" w:rsidRPr="000774A4" w:rsidRDefault="00F43B96" w:rsidP="00F43B96">
            <w:pPr>
              <w:rPr>
                <w:rFonts w:ascii="Arial" w:hAnsi="Arial" w:cs="Arial"/>
                <w:lang w:val="sr-Cyrl-CS"/>
              </w:rPr>
            </w:pPr>
            <w:r w:rsidRPr="000774A4">
              <w:rPr>
                <w:rFonts w:ascii="Arial" w:hAnsi="Arial" w:cs="Arial"/>
              </w:rPr>
              <w:t xml:space="preserve">Замена сервера телефонске централе MX board ASU-E Lite 16GB </w:t>
            </w:r>
          </w:p>
        </w:tc>
        <w:tc>
          <w:tcPr>
            <w:tcW w:w="1701" w:type="dxa"/>
          </w:tcPr>
          <w:p w14:paraId="777103E5" w14:textId="77777777" w:rsidR="00F43B96" w:rsidRPr="000774A4" w:rsidRDefault="00F43B96" w:rsidP="00F43B96">
            <w:pPr>
              <w:rPr>
                <w:rFonts w:ascii="Arial" w:hAnsi="Arial" w:cs="Arial"/>
              </w:rPr>
            </w:pPr>
          </w:p>
        </w:tc>
        <w:tc>
          <w:tcPr>
            <w:tcW w:w="1701" w:type="dxa"/>
          </w:tcPr>
          <w:p w14:paraId="45AF6373" w14:textId="77777777" w:rsidR="00F43B96" w:rsidRPr="000774A4" w:rsidRDefault="00F43B96" w:rsidP="00F43B96">
            <w:pPr>
              <w:rPr>
                <w:rFonts w:ascii="Arial" w:hAnsi="Arial" w:cs="Arial"/>
              </w:rPr>
            </w:pPr>
          </w:p>
        </w:tc>
        <w:tc>
          <w:tcPr>
            <w:tcW w:w="1559" w:type="dxa"/>
            <w:gridSpan w:val="2"/>
          </w:tcPr>
          <w:p w14:paraId="748704F9" w14:textId="77777777" w:rsidR="00F43B96" w:rsidRPr="000774A4" w:rsidRDefault="00F43B96" w:rsidP="00F43B96">
            <w:pPr>
              <w:rPr>
                <w:rFonts w:ascii="Arial" w:hAnsi="Arial" w:cs="Arial"/>
              </w:rPr>
            </w:pPr>
          </w:p>
        </w:tc>
      </w:tr>
      <w:tr w:rsidR="00F43B96" w:rsidRPr="000774A4" w14:paraId="41EFB752" w14:textId="77777777" w:rsidTr="00D529C2">
        <w:trPr>
          <w:trHeight w:val="384"/>
        </w:trPr>
        <w:tc>
          <w:tcPr>
            <w:tcW w:w="513" w:type="dxa"/>
          </w:tcPr>
          <w:p w14:paraId="1801EA15" w14:textId="77777777" w:rsidR="00F43B96" w:rsidRPr="000774A4" w:rsidRDefault="00F43B96" w:rsidP="00F43B96">
            <w:pPr>
              <w:rPr>
                <w:rFonts w:ascii="Arial" w:hAnsi="Arial" w:cs="Arial"/>
              </w:rPr>
            </w:pPr>
          </w:p>
          <w:p w14:paraId="1C7DF615" w14:textId="77777777" w:rsidR="00F43B96" w:rsidRPr="000774A4" w:rsidRDefault="00F43B96" w:rsidP="00F43B96">
            <w:pPr>
              <w:rPr>
                <w:rFonts w:ascii="Arial" w:hAnsi="Arial" w:cs="Arial"/>
              </w:rPr>
            </w:pPr>
            <w:r w:rsidRPr="000774A4">
              <w:rPr>
                <w:rFonts w:ascii="Arial" w:hAnsi="Arial" w:cs="Arial"/>
              </w:rPr>
              <w:t>3.</w:t>
            </w:r>
          </w:p>
        </w:tc>
        <w:tc>
          <w:tcPr>
            <w:tcW w:w="4166" w:type="dxa"/>
          </w:tcPr>
          <w:p w14:paraId="27563DED" w14:textId="77777777" w:rsidR="00F43B96" w:rsidRPr="000774A4" w:rsidRDefault="00F43B96" w:rsidP="00F43B96">
            <w:pPr>
              <w:rPr>
                <w:rFonts w:ascii="Arial" w:hAnsi="Arial" w:cs="Arial"/>
              </w:rPr>
            </w:pPr>
            <w:r w:rsidRPr="000774A4">
              <w:rPr>
                <w:rFonts w:ascii="Arial" w:hAnsi="Arial" w:cs="Arial"/>
              </w:rPr>
              <w:t>Замена кућишта за ASU сервер MX Magazine LBP25 1U chassis</w:t>
            </w:r>
          </w:p>
        </w:tc>
        <w:tc>
          <w:tcPr>
            <w:tcW w:w="1701" w:type="dxa"/>
          </w:tcPr>
          <w:p w14:paraId="32926CB7" w14:textId="77777777" w:rsidR="00F43B96" w:rsidRPr="000774A4" w:rsidRDefault="00F43B96" w:rsidP="00F43B96">
            <w:pPr>
              <w:rPr>
                <w:rFonts w:ascii="Arial" w:hAnsi="Arial" w:cs="Arial"/>
              </w:rPr>
            </w:pPr>
          </w:p>
        </w:tc>
        <w:tc>
          <w:tcPr>
            <w:tcW w:w="1701" w:type="dxa"/>
          </w:tcPr>
          <w:p w14:paraId="36616420" w14:textId="77777777" w:rsidR="00F43B96" w:rsidRPr="000774A4" w:rsidRDefault="00F43B96" w:rsidP="00F43B96">
            <w:pPr>
              <w:rPr>
                <w:rFonts w:ascii="Arial" w:hAnsi="Arial" w:cs="Arial"/>
              </w:rPr>
            </w:pPr>
          </w:p>
        </w:tc>
        <w:tc>
          <w:tcPr>
            <w:tcW w:w="1559" w:type="dxa"/>
            <w:gridSpan w:val="2"/>
          </w:tcPr>
          <w:p w14:paraId="514AE994" w14:textId="77777777" w:rsidR="00F43B96" w:rsidRPr="000774A4" w:rsidRDefault="00F43B96" w:rsidP="00F43B96">
            <w:pPr>
              <w:rPr>
                <w:rFonts w:ascii="Arial" w:hAnsi="Arial" w:cs="Arial"/>
              </w:rPr>
            </w:pPr>
          </w:p>
        </w:tc>
      </w:tr>
      <w:tr w:rsidR="00F43B96" w:rsidRPr="000774A4" w14:paraId="4A6B21B4" w14:textId="77777777" w:rsidTr="00D529C2">
        <w:trPr>
          <w:trHeight w:val="449"/>
        </w:trPr>
        <w:tc>
          <w:tcPr>
            <w:tcW w:w="513" w:type="dxa"/>
          </w:tcPr>
          <w:p w14:paraId="2458957D" w14:textId="77777777" w:rsidR="00F43B96" w:rsidRPr="000774A4" w:rsidRDefault="00F43B96" w:rsidP="00F43B96">
            <w:pPr>
              <w:rPr>
                <w:rFonts w:ascii="Arial" w:hAnsi="Arial" w:cs="Arial"/>
              </w:rPr>
            </w:pPr>
          </w:p>
          <w:p w14:paraId="756BA7EF" w14:textId="77777777" w:rsidR="00F43B96" w:rsidRPr="000774A4" w:rsidRDefault="00F43B96" w:rsidP="00F43B96">
            <w:pPr>
              <w:rPr>
                <w:rFonts w:ascii="Arial" w:hAnsi="Arial" w:cs="Arial"/>
              </w:rPr>
            </w:pPr>
            <w:r w:rsidRPr="000774A4">
              <w:rPr>
                <w:rFonts w:ascii="Arial" w:hAnsi="Arial" w:cs="Arial"/>
              </w:rPr>
              <w:t>4.</w:t>
            </w:r>
          </w:p>
        </w:tc>
        <w:tc>
          <w:tcPr>
            <w:tcW w:w="4166" w:type="dxa"/>
          </w:tcPr>
          <w:p w14:paraId="3E167FA0" w14:textId="77777777" w:rsidR="00F43B96" w:rsidRPr="000774A4" w:rsidRDefault="00F43B96" w:rsidP="00F43B96">
            <w:pPr>
              <w:rPr>
                <w:rFonts w:ascii="Arial" w:hAnsi="Arial" w:cs="Arial"/>
                <w:lang w:val="sr-Cyrl-CS"/>
              </w:rPr>
            </w:pPr>
            <w:r w:rsidRPr="000774A4">
              <w:rPr>
                <w:rFonts w:ascii="Arial" w:hAnsi="Arial" w:cs="Arial"/>
              </w:rPr>
              <w:t xml:space="preserve">Замена напајања кућишта LBP25, MX PSU AC/DC 48V </w:t>
            </w:r>
          </w:p>
        </w:tc>
        <w:tc>
          <w:tcPr>
            <w:tcW w:w="1701" w:type="dxa"/>
          </w:tcPr>
          <w:p w14:paraId="002AE416" w14:textId="77777777" w:rsidR="00F43B96" w:rsidRPr="000774A4" w:rsidRDefault="00F43B96" w:rsidP="00F43B96">
            <w:pPr>
              <w:rPr>
                <w:rFonts w:ascii="Arial" w:hAnsi="Arial" w:cs="Arial"/>
              </w:rPr>
            </w:pPr>
          </w:p>
        </w:tc>
        <w:tc>
          <w:tcPr>
            <w:tcW w:w="1701" w:type="dxa"/>
          </w:tcPr>
          <w:p w14:paraId="087CD3FF" w14:textId="77777777" w:rsidR="00F43B96" w:rsidRPr="000774A4" w:rsidRDefault="00F43B96" w:rsidP="00F43B96">
            <w:pPr>
              <w:rPr>
                <w:rFonts w:ascii="Arial" w:hAnsi="Arial" w:cs="Arial"/>
              </w:rPr>
            </w:pPr>
          </w:p>
        </w:tc>
        <w:tc>
          <w:tcPr>
            <w:tcW w:w="1559" w:type="dxa"/>
            <w:gridSpan w:val="2"/>
          </w:tcPr>
          <w:p w14:paraId="37DD935D" w14:textId="77777777" w:rsidR="00F43B96" w:rsidRPr="000774A4" w:rsidRDefault="00F43B96" w:rsidP="00F43B96">
            <w:pPr>
              <w:rPr>
                <w:rFonts w:ascii="Arial" w:hAnsi="Arial" w:cs="Arial"/>
              </w:rPr>
            </w:pPr>
          </w:p>
        </w:tc>
      </w:tr>
      <w:tr w:rsidR="00F43B96" w:rsidRPr="000774A4" w14:paraId="38064108" w14:textId="77777777" w:rsidTr="00D529C2">
        <w:trPr>
          <w:trHeight w:val="426"/>
        </w:trPr>
        <w:tc>
          <w:tcPr>
            <w:tcW w:w="513" w:type="dxa"/>
          </w:tcPr>
          <w:p w14:paraId="0AF8D986" w14:textId="77777777" w:rsidR="00F43B96" w:rsidRPr="000774A4" w:rsidRDefault="00F43B96" w:rsidP="00F43B96">
            <w:pPr>
              <w:rPr>
                <w:rFonts w:ascii="Arial" w:hAnsi="Arial" w:cs="Arial"/>
              </w:rPr>
            </w:pPr>
          </w:p>
          <w:p w14:paraId="07BDA913" w14:textId="77777777" w:rsidR="00F43B96" w:rsidRPr="000774A4" w:rsidRDefault="00F43B96" w:rsidP="00F43B96">
            <w:pPr>
              <w:rPr>
                <w:rFonts w:ascii="Arial" w:hAnsi="Arial" w:cs="Arial"/>
              </w:rPr>
            </w:pPr>
            <w:r w:rsidRPr="000774A4">
              <w:rPr>
                <w:rFonts w:ascii="Arial" w:hAnsi="Arial" w:cs="Arial"/>
              </w:rPr>
              <w:t>5.</w:t>
            </w:r>
          </w:p>
        </w:tc>
        <w:tc>
          <w:tcPr>
            <w:tcW w:w="4166" w:type="dxa"/>
          </w:tcPr>
          <w:p w14:paraId="120BE4A5" w14:textId="77777777" w:rsidR="00F43B96" w:rsidRPr="000774A4" w:rsidRDefault="00F43B96" w:rsidP="00F43B96">
            <w:pPr>
              <w:rPr>
                <w:rFonts w:ascii="Arial" w:hAnsi="Arial" w:cs="Arial"/>
              </w:rPr>
            </w:pPr>
            <w:r w:rsidRPr="000774A4">
              <w:rPr>
                <w:rFonts w:ascii="Arial" w:hAnsi="Arial" w:cs="Arial"/>
              </w:rPr>
              <w:t xml:space="preserve">Замена хадр диска за сервер MX HW HDD 2 incl sledge ASU </w:t>
            </w:r>
          </w:p>
        </w:tc>
        <w:tc>
          <w:tcPr>
            <w:tcW w:w="1701" w:type="dxa"/>
          </w:tcPr>
          <w:p w14:paraId="6D4F3DE5" w14:textId="77777777" w:rsidR="00F43B96" w:rsidRPr="000774A4" w:rsidRDefault="00F43B96" w:rsidP="00F43B96">
            <w:pPr>
              <w:rPr>
                <w:rFonts w:ascii="Arial" w:hAnsi="Arial" w:cs="Arial"/>
              </w:rPr>
            </w:pPr>
          </w:p>
        </w:tc>
        <w:tc>
          <w:tcPr>
            <w:tcW w:w="1701" w:type="dxa"/>
          </w:tcPr>
          <w:p w14:paraId="14065DA0" w14:textId="77777777" w:rsidR="00F43B96" w:rsidRPr="000774A4" w:rsidRDefault="00F43B96" w:rsidP="00F43B96">
            <w:pPr>
              <w:rPr>
                <w:rFonts w:ascii="Arial" w:hAnsi="Arial" w:cs="Arial"/>
              </w:rPr>
            </w:pPr>
          </w:p>
        </w:tc>
        <w:tc>
          <w:tcPr>
            <w:tcW w:w="1559" w:type="dxa"/>
            <w:gridSpan w:val="2"/>
          </w:tcPr>
          <w:p w14:paraId="53427819" w14:textId="77777777" w:rsidR="00F43B96" w:rsidRPr="000774A4" w:rsidRDefault="00F43B96" w:rsidP="00F43B96">
            <w:pPr>
              <w:rPr>
                <w:rFonts w:ascii="Arial" w:hAnsi="Arial" w:cs="Arial"/>
              </w:rPr>
            </w:pPr>
          </w:p>
        </w:tc>
      </w:tr>
      <w:tr w:rsidR="00F43B96" w:rsidRPr="000774A4" w14:paraId="04421305" w14:textId="77777777" w:rsidTr="00D529C2">
        <w:trPr>
          <w:trHeight w:val="417"/>
        </w:trPr>
        <w:tc>
          <w:tcPr>
            <w:tcW w:w="513" w:type="dxa"/>
          </w:tcPr>
          <w:p w14:paraId="62F9A399" w14:textId="77777777" w:rsidR="00F43B96" w:rsidRPr="000774A4" w:rsidRDefault="00F43B96" w:rsidP="00F43B96">
            <w:pPr>
              <w:rPr>
                <w:rFonts w:ascii="Arial" w:hAnsi="Arial" w:cs="Arial"/>
              </w:rPr>
            </w:pPr>
          </w:p>
          <w:p w14:paraId="1E0620AA" w14:textId="77777777" w:rsidR="00F43B96" w:rsidRPr="000774A4" w:rsidRDefault="00F43B96" w:rsidP="00F43B96">
            <w:pPr>
              <w:rPr>
                <w:rFonts w:ascii="Arial" w:hAnsi="Arial" w:cs="Arial"/>
              </w:rPr>
            </w:pPr>
            <w:r w:rsidRPr="000774A4">
              <w:rPr>
                <w:rFonts w:ascii="Arial" w:hAnsi="Arial" w:cs="Arial"/>
              </w:rPr>
              <w:t>6.</w:t>
            </w:r>
          </w:p>
        </w:tc>
        <w:tc>
          <w:tcPr>
            <w:tcW w:w="4166" w:type="dxa"/>
          </w:tcPr>
          <w:p w14:paraId="6C1FEBCD" w14:textId="77777777" w:rsidR="00F43B96" w:rsidRPr="000774A4" w:rsidRDefault="00F43B96" w:rsidP="00F43B96">
            <w:pPr>
              <w:rPr>
                <w:rFonts w:ascii="Arial" w:hAnsi="Arial" w:cs="Arial"/>
                <w:lang w:val="sr-Cyrl-CS"/>
              </w:rPr>
            </w:pPr>
            <w:r w:rsidRPr="000774A4">
              <w:rPr>
                <w:rFonts w:ascii="Arial" w:hAnsi="Arial" w:cs="Arial"/>
              </w:rPr>
              <w:t>Замена кућишта MX Magazine LBP22 Classic</w:t>
            </w:r>
          </w:p>
        </w:tc>
        <w:tc>
          <w:tcPr>
            <w:tcW w:w="1701" w:type="dxa"/>
          </w:tcPr>
          <w:p w14:paraId="1FA613B5" w14:textId="77777777" w:rsidR="00F43B96" w:rsidRPr="000774A4" w:rsidRDefault="00F43B96" w:rsidP="00F43B96">
            <w:pPr>
              <w:rPr>
                <w:rFonts w:ascii="Arial" w:hAnsi="Arial" w:cs="Arial"/>
              </w:rPr>
            </w:pPr>
          </w:p>
        </w:tc>
        <w:tc>
          <w:tcPr>
            <w:tcW w:w="1701" w:type="dxa"/>
          </w:tcPr>
          <w:p w14:paraId="414EC086" w14:textId="77777777" w:rsidR="00F43B96" w:rsidRPr="000774A4" w:rsidRDefault="00F43B96" w:rsidP="00F43B96">
            <w:pPr>
              <w:rPr>
                <w:rFonts w:ascii="Arial" w:hAnsi="Arial" w:cs="Arial"/>
              </w:rPr>
            </w:pPr>
          </w:p>
        </w:tc>
        <w:tc>
          <w:tcPr>
            <w:tcW w:w="1559" w:type="dxa"/>
            <w:gridSpan w:val="2"/>
          </w:tcPr>
          <w:p w14:paraId="053CB03F" w14:textId="77777777" w:rsidR="00F43B96" w:rsidRPr="000774A4" w:rsidRDefault="00F43B96" w:rsidP="00F43B96">
            <w:pPr>
              <w:rPr>
                <w:rFonts w:ascii="Arial" w:hAnsi="Arial" w:cs="Arial"/>
              </w:rPr>
            </w:pPr>
          </w:p>
        </w:tc>
      </w:tr>
      <w:tr w:rsidR="00F43B96" w:rsidRPr="000774A4" w14:paraId="47380E92" w14:textId="77777777" w:rsidTr="00D529C2">
        <w:trPr>
          <w:trHeight w:val="423"/>
        </w:trPr>
        <w:tc>
          <w:tcPr>
            <w:tcW w:w="513" w:type="dxa"/>
          </w:tcPr>
          <w:p w14:paraId="75E047C8" w14:textId="77777777" w:rsidR="00F43B96" w:rsidRPr="000774A4" w:rsidRDefault="00F43B96" w:rsidP="00F43B96">
            <w:pPr>
              <w:rPr>
                <w:rFonts w:ascii="Arial" w:hAnsi="Arial" w:cs="Arial"/>
              </w:rPr>
            </w:pPr>
          </w:p>
          <w:p w14:paraId="382EC0DD" w14:textId="77777777" w:rsidR="00F43B96" w:rsidRPr="000774A4" w:rsidRDefault="00F43B96" w:rsidP="00F43B96">
            <w:pPr>
              <w:rPr>
                <w:rFonts w:ascii="Arial" w:hAnsi="Arial" w:cs="Arial"/>
              </w:rPr>
            </w:pPr>
            <w:r w:rsidRPr="000774A4">
              <w:rPr>
                <w:rFonts w:ascii="Arial" w:hAnsi="Arial" w:cs="Arial"/>
              </w:rPr>
              <w:t>7.</w:t>
            </w:r>
          </w:p>
        </w:tc>
        <w:tc>
          <w:tcPr>
            <w:tcW w:w="4166" w:type="dxa"/>
          </w:tcPr>
          <w:p w14:paraId="74A9A5D7" w14:textId="77777777" w:rsidR="00F43B96" w:rsidRPr="000774A4" w:rsidRDefault="00F43B96" w:rsidP="00F43B96">
            <w:pPr>
              <w:rPr>
                <w:rFonts w:ascii="Arial" w:hAnsi="Arial" w:cs="Arial"/>
                <w:lang w:val="sr-Cyrl-CS"/>
              </w:rPr>
            </w:pPr>
            <w:r w:rsidRPr="000774A4">
              <w:rPr>
                <w:rFonts w:ascii="Arial" w:hAnsi="Arial" w:cs="Arial"/>
              </w:rPr>
              <w:t xml:space="preserve">Замена плоче за генерисање тонова MX HW TMU/12 4TR,2MO,26MP </w:t>
            </w:r>
          </w:p>
        </w:tc>
        <w:tc>
          <w:tcPr>
            <w:tcW w:w="1701" w:type="dxa"/>
          </w:tcPr>
          <w:p w14:paraId="2B4C14DB" w14:textId="77777777" w:rsidR="00F43B96" w:rsidRPr="000774A4" w:rsidRDefault="00F43B96" w:rsidP="00F43B96">
            <w:pPr>
              <w:rPr>
                <w:rFonts w:ascii="Arial" w:hAnsi="Arial" w:cs="Arial"/>
              </w:rPr>
            </w:pPr>
          </w:p>
        </w:tc>
        <w:tc>
          <w:tcPr>
            <w:tcW w:w="1701" w:type="dxa"/>
          </w:tcPr>
          <w:p w14:paraId="20C8D0D4" w14:textId="77777777" w:rsidR="00F43B96" w:rsidRPr="000774A4" w:rsidRDefault="00F43B96" w:rsidP="00F43B96">
            <w:pPr>
              <w:rPr>
                <w:rFonts w:ascii="Arial" w:hAnsi="Arial" w:cs="Arial"/>
              </w:rPr>
            </w:pPr>
          </w:p>
        </w:tc>
        <w:tc>
          <w:tcPr>
            <w:tcW w:w="1559" w:type="dxa"/>
            <w:gridSpan w:val="2"/>
          </w:tcPr>
          <w:p w14:paraId="5300227E" w14:textId="77777777" w:rsidR="00F43B96" w:rsidRPr="000774A4" w:rsidRDefault="00F43B96" w:rsidP="00F43B96">
            <w:pPr>
              <w:rPr>
                <w:rFonts w:ascii="Arial" w:hAnsi="Arial" w:cs="Arial"/>
              </w:rPr>
            </w:pPr>
          </w:p>
        </w:tc>
      </w:tr>
      <w:tr w:rsidR="00F43B96" w:rsidRPr="000774A4" w14:paraId="65AD23C6" w14:textId="77777777" w:rsidTr="00D529C2">
        <w:trPr>
          <w:trHeight w:val="415"/>
        </w:trPr>
        <w:tc>
          <w:tcPr>
            <w:tcW w:w="513" w:type="dxa"/>
          </w:tcPr>
          <w:p w14:paraId="4C93C5DD" w14:textId="77777777" w:rsidR="00F43B96" w:rsidRPr="000774A4" w:rsidRDefault="00F43B96" w:rsidP="00F43B96">
            <w:pPr>
              <w:rPr>
                <w:rFonts w:ascii="Arial" w:hAnsi="Arial" w:cs="Arial"/>
              </w:rPr>
            </w:pPr>
          </w:p>
          <w:p w14:paraId="5C1A8C6B" w14:textId="77777777" w:rsidR="00F43B96" w:rsidRPr="000774A4" w:rsidRDefault="00F43B96" w:rsidP="00F43B96">
            <w:pPr>
              <w:rPr>
                <w:rFonts w:ascii="Arial" w:hAnsi="Arial" w:cs="Arial"/>
              </w:rPr>
            </w:pPr>
            <w:r w:rsidRPr="000774A4">
              <w:rPr>
                <w:rFonts w:ascii="Arial" w:hAnsi="Arial" w:cs="Arial"/>
              </w:rPr>
              <w:t>8.</w:t>
            </w:r>
          </w:p>
        </w:tc>
        <w:tc>
          <w:tcPr>
            <w:tcW w:w="4166" w:type="dxa"/>
          </w:tcPr>
          <w:p w14:paraId="0189DC9C" w14:textId="77777777" w:rsidR="00F43B96" w:rsidRPr="000774A4" w:rsidRDefault="00F43B96" w:rsidP="00F43B96">
            <w:pPr>
              <w:rPr>
                <w:rFonts w:ascii="Arial" w:hAnsi="Arial" w:cs="Arial"/>
                <w:lang w:val="sr-Cyrl-CS"/>
              </w:rPr>
            </w:pPr>
            <w:r w:rsidRPr="000774A4">
              <w:rPr>
                <w:rFonts w:ascii="Arial" w:hAnsi="Arial" w:cs="Arial"/>
              </w:rPr>
              <w:t xml:space="preserve">Замена штампане плоче за аналогне преноснике MX board TLU83 12xanalog trunk </w:t>
            </w:r>
          </w:p>
        </w:tc>
        <w:tc>
          <w:tcPr>
            <w:tcW w:w="1701" w:type="dxa"/>
          </w:tcPr>
          <w:p w14:paraId="20E10A31" w14:textId="77777777" w:rsidR="00F43B96" w:rsidRPr="000774A4" w:rsidRDefault="00F43B96" w:rsidP="00F43B96">
            <w:pPr>
              <w:rPr>
                <w:rFonts w:ascii="Arial" w:hAnsi="Arial" w:cs="Arial"/>
              </w:rPr>
            </w:pPr>
          </w:p>
        </w:tc>
        <w:tc>
          <w:tcPr>
            <w:tcW w:w="1701" w:type="dxa"/>
          </w:tcPr>
          <w:p w14:paraId="7450B225" w14:textId="77777777" w:rsidR="00F43B96" w:rsidRPr="000774A4" w:rsidRDefault="00F43B96" w:rsidP="00F43B96">
            <w:pPr>
              <w:rPr>
                <w:rFonts w:ascii="Arial" w:hAnsi="Arial" w:cs="Arial"/>
              </w:rPr>
            </w:pPr>
          </w:p>
        </w:tc>
        <w:tc>
          <w:tcPr>
            <w:tcW w:w="1559" w:type="dxa"/>
            <w:gridSpan w:val="2"/>
          </w:tcPr>
          <w:p w14:paraId="56CF318F" w14:textId="77777777" w:rsidR="00F43B96" w:rsidRPr="000774A4" w:rsidRDefault="00F43B96" w:rsidP="00F43B96">
            <w:pPr>
              <w:rPr>
                <w:rFonts w:ascii="Arial" w:hAnsi="Arial" w:cs="Arial"/>
              </w:rPr>
            </w:pPr>
          </w:p>
        </w:tc>
      </w:tr>
      <w:tr w:rsidR="00F43B96" w:rsidRPr="000774A4" w14:paraId="7DCC5098" w14:textId="77777777" w:rsidTr="00D529C2">
        <w:trPr>
          <w:trHeight w:val="422"/>
        </w:trPr>
        <w:tc>
          <w:tcPr>
            <w:tcW w:w="513" w:type="dxa"/>
          </w:tcPr>
          <w:p w14:paraId="3E424131" w14:textId="77777777" w:rsidR="00F43B96" w:rsidRPr="000774A4" w:rsidRDefault="00F43B96" w:rsidP="00F43B96">
            <w:pPr>
              <w:rPr>
                <w:rFonts w:ascii="Arial" w:hAnsi="Arial" w:cs="Arial"/>
              </w:rPr>
            </w:pPr>
          </w:p>
          <w:p w14:paraId="0ECBBB9D" w14:textId="77777777" w:rsidR="00F43B96" w:rsidRPr="000774A4" w:rsidRDefault="00F43B96" w:rsidP="00F43B96">
            <w:pPr>
              <w:rPr>
                <w:rFonts w:ascii="Arial" w:hAnsi="Arial" w:cs="Arial"/>
              </w:rPr>
            </w:pPr>
            <w:r w:rsidRPr="000774A4">
              <w:rPr>
                <w:rFonts w:ascii="Arial" w:hAnsi="Arial" w:cs="Arial"/>
              </w:rPr>
              <w:t>9.</w:t>
            </w:r>
          </w:p>
        </w:tc>
        <w:tc>
          <w:tcPr>
            <w:tcW w:w="4166" w:type="dxa"/>
          </w:tcPr>
          <w:p w14:paraId="38E91C19" w14:textId="77777777" w:rsidR="00F43B96" w:rsidRPr="000774A4" w:rsidRDefault="00F43B96" w:rsidP="00F43B96">
            <w:pPr>
              <w:rPr>
                <w:rFonts w:ascii="Arial" w:hAnsi="Arial" w:cs="Arial"/>
              </w:rPr>
            </w:pPr>
            <w:r w:rsidRPr="000774A4">
              <w:rPr>
                <w:rFonts w:ascii="Arial" w:hAnsi="Arial" w:cs="Arial"/>
              </w:rPr>
              <w:t xml:space="preserve">Замена штампане плоче за аналогне локале MX board ELU34/1 </w:t>
            </w:r>
          </w:p>
        </w:tc>
        <w:tc>
          <w:tcPr>
            <w:tcW w:w="1701" w:type="dxa"/>
          </w:tcPr>
          <w:p w14:paraId="61E7CF69" w14:textId="77777777" w:rsidR="00F43B96" w:rsidRPr="000774A4" w:rsidRDefault="00F43B96" w:rsidP="00F43B96">
            <w:pPr>
              <w:rPr>
                <w:rFonts w:ascii="Arial" w:hAnsi="Arial" w:cs="Arial"/>
              </w:rPr>
            </w:pPr>
          </w:p>
        </w:tc>
        <w:tc>
          <w:tcPr>
            <w:tcW w:w="1701" w:type="dxa"/>
          </w:tcPr>
          <w:p w14:paraId="150CD14E" w14:textId="77777777" w:rsidR="00F43B96" w:rsidRPr="000774A4" w:rsidRDefault="00F43B96" w:rsidP="00F43B96">
            <w:pPr>
              <w:rPr>
                <w:rFonts w:ascii="Arial" w:hAnsi="Arial" w:cs="Arial"/>
              </w:rPr>
            </w:pPr>
          </w:p>
        </w:tc>
        <w:tc>
          <w:tcPr>
            <w:tcW w:w="1559" w:type="dxa"/>
            <w:gridSpan w:val="2"/>
          </w:tcPr>
          <w:p w14:paraId="27C64EDE" w14:textId="77777777" w:rsidR="00F43B96" w:rsidRPr="000774A4" w:rsidRDefault="00F43B96" w:rsidP="00F43B96">
            <w:pPr>
              <w:rPr>
                <w:rFonts w:ascii="Arial" w:hAnsi="Arial" w:cs="Arial"/>
              </w:rPr>
            </w:pPr>
          </w:p>
        </w:tc>
      </w:tr>
      <w:tr w:rsidR="00F43B96" w:rsidRPr="000774A4" w14:paraId="5D3A0379" w14:textId="77777777" w:rsidTr="00D529C2">
        <w:trPr>
          <w:trHeight w:val="413"/>
        </w:trPr>
        <w:tc>
          <w:tcPr>
            <w:tcW w:w="513" w:type="dxa"/>
          </w:tcPr>
          <w:p w14:paraId="223CCF08" w14:textId="77777777" w:rsidR="00F43B96" w:rsidRPr="000774A4" w:rsidRDefault="00F43B96" w:rsidP="00F43B96">
            <w:pPr>
              <w:rPr>
                <w:rFonts w:ascii="Arial" w:hAnsi="Arial" w:cs="Arial"/>
              </w:rPr>
            </w:pPr>
          </w:p>
          <w:p w14:paraId="11DF2A78" w14:textId="77777777" w:rsidR="00F43B96" w:rsidRPr="000774A4" w:rsidRDefault="00F43B96" w:rsidP="00F43B96">
            <w:pPr>
              <w:rPr>
                <w:rFonts w:ascii="Arial" w:hAnsi="Arial" w:cs="Arial"/>
              </w:rPr>
            </w:pPr>
            <w:r w:rsidRPr="000774A4">
              <w:rPr>
                <w:rFonts w:ascii="Arial" w:hAnsi="Arial" w:cs="Arial"/>
              </w:rPr>
              <w:t>10.</w:t>
            </w:r>
          </w:p>
        </w:tc>
        <w:tc>
          <w:tcPr>
            <w:tcW w:w="4166" w:type="dxa"/>
          </w:tcPr>
          <w:p w14:paraId="396CF8CA" w14:textId="77777777" w:rsidR="00F43B96" w:rsidRPr="000774A4" w:rsidRDefault="00F43B96" w:rsidP="00F43B96">
            <w:pPr>
              <w:rPr>
                <w:rFonts w:ascii="Arial" w:hAnsi="Arial" w:cs="Arial"/>
                <w:lang w:val="sr-Cyrl-CS"/>
              </w:rPr>
            </w:pPr>
            <w:r w:rsidRPr="000774A4">
              <w:rPr>
                <w:rFonts w:ascii="Arial" w:hAnsi="Arial" w:cs="Arial"/>
              </w:rPr>
              <w:t xml:space="preserve">Замена штампане плоче за дигиталне локале MX board ELU33/1 </w:t>
            </w:r>
          </w:p>
        </w:tc>
        <w:tc>
          <w:tcPr>
            <w:tcW w:w="1701" w:type="dxa"/>
          </w:tcPr>
          <w:p w14:paraId="249123E4" w14:textId="77777777" w:rsidR="00F43B96" w:rsidRPr="000774A4" w:rsidRDefault="00F43B96" w:rsidP="00F43B96">
            <w:pPr>
              <w:rPr>
                <w:rFonts w:ascii="Arial" w:hAnsi="Arial" w:cs="Arial"/>
              </w:rPr>
            </w:pPr>
          </w:p>
        </w:tc>
        <w:tc>
          <w:tcPr>
            <w:tcW w:w="1701" w:type="dxa"/>
          </w:tcPr>
          <w:p w14:paraId="6F1AB8BE" w14:textId="77777777" w:rsidR="00F43B96" w:rsidRPr="000774A4" w:rsidRDefault="00F43B96" w:rsidP="00F43B96">
            <w:pPr>
              <w:rPr>
                <w:rFonts w:ascii="Arial" w:hAnsi="Arial" w:cs="Arial"/>
              </w:rPr>
            </w:pPr>
          </w:p>
        </w:tc>
        <w:tc>
          <w:tcPr>
            <w:tcW w:w="1559" w:type="dxa"/>
            <w:gridSpan w:val="2"/>
          </w:tcPr>
          <w:p w14:paraId="6F2E45D6" w14:textId="77777777" w:rsidR="00F43B96" w:rsidRPr="000774A4" w:rsidRDefault="00F43B96" w:rsidP="00F43B96">
            <w:pPr>
              <w:rPr>
                <w:rFonts w:ascii="Arial" w:hAnsi="Arial" w:cs="Arial"/>
              </w:rPr>
            </w:pPr>
          </w:p>
        </w:tc>
      </w:tr>
      <w:tr w:rsidR="00F43B96" w:rsidRPr="000774A4" w14:paraId="00DAC5B6" w14:textId="77777777" w:rsidTr="00D529C2">
        <w:trPr>
          <w:trHeight w:val="419"/>
        </w:trPr>
        <w:tc>
          <w:tcPr>
            <w:tcW w:w="513" w:type="dxa"/>
          </w:tcPr>
          <w:p w14:paraId="15A425FB" w14:textId="77777777" w:rsidR="00F43B96" w:rsidRPr="000774A4" w:rsidRDefault="00F43B96" w:rsidP="00F43B96">
            <w:pPr>
              <w:rPr>
                <w:rFonts w:ascii="Arial" w:hAnsi="Arial" w:cs="Arial"/>
              </w:rPr>
            </w:pPr>
          </w:p>
          <w:p w14:paraId="5551CCAC" w14:textId="77777777" w:rsidR="00F43B96" w:rsidRPr="000774A4" w:rsidRDefault="00F43B96" w:rsidP="00F43B96">
            <w:pPr>
              <w:rPr>
                <w:rFonts w:ascii="Arial" w:hAnsi="Arial" w:cs="Arial"/>
              </w:rPr>
            </w:pPr>
            <w:r w:rsidRPr="000774A4">
              <w:rPr>
                <w:rFonts w:ascii="Arial" w:hAnsi="Arial" w:cs="Arial"/>
              </w:rPr>
              <w:t>11.</w:t>
            </w:r>
          </w:p>
        </w:tc>
        <w:tc>
          <w:tcPr>
            <w:tcW w:w="4166" w:type="dxa"/>
          </w:tcPr>
          <w:p w14:paraId="3E25CF0E" w14:textId="77777777" w:rsidR="00F43B96" w:rsidRPr="000774A4" w:rsidRDefault="00F43B96" w:rsidP="00F43B96">
            <w:pPr>
              <w:rPr>
                <w:rFonts w:ascii="Arial" w:hAnsi="Arial" w:cs="Arial"/>
                <w:lang w:val="sr-Cyrl-CS"/>
              </w:rPr>
            </w:pPr>
            <w:r w:rsidRPr="000774A4">
              <w:rPr>
                <w:rFonts w:ascii="Arial" w:hAnsi="Arial" w:cs="Arial"/>
              </w:rPr>
              <w:t xml:space="preserve">Замена кућишта за плоче MX TS 3U Chassis (with PSU) </w:t>
            </w:r>
          </w:p>
        </w:tc>
        <w:tc>
          <w:tcPr>
            <w:tcW w:w="1701" w:type="dxa"/>
          </w:tcPr>
          <w:p w14:paraId="4B852D7E" w14:textId="77777777" w:rsidR="00F43B96" w:rsidRPr="000774A4" w:rsidRDefault="00F43B96" w:rsidP="00F43B96">
            <w:pPr>
              <w:rPr>
                <w:rFonts w:ascii="Arial" w:hAnsi="Arial" w:cs="Arial"/>
              </w:rPr>
            </w:pPr>
          </w:p>
        </w:tc>
        <w:tc>
          <w:tcPr>
            <w:tcW w:w="1701" w:type="dxa"/>
          </w:tcPr>
          <w:p w14:paraId="4F2F19B5" w14:textId="77777777" w:rsidR="00F43B96" w:rsidRPr="000774A4" w:rsidRDefault="00F43B96" w:rsidP="00F43B96">
            <w:pPr>
              <w:rPr>
                <w:rFonts w:ascii="Arial" w:hAnsi="Arial" w:cs="Arial"/>
              </w:rPr>
            </w:pPr>
          </w:p>
        </w:tc>
        <w:tc>
          <w:tcPr>
            <w:tcW w:w="1559" w:type="dxa"/>
            <w:gridSpan w:val="2"/>
          </w:tcPr>
          <w:p w14:paraId="5CFA13E9" w14:textId="77777777" w:rsidR="00F43B96" w:rsidRPr="000774A4" w:rsidRDefault="00F43B96" w:rsidP="00F43B96">
            <w:pPr>
              <w:rPr>
                <w:rFonts w:ascii="Arial" w:hAnsi="Arial" w:cs="Arial"/>
              </w:rPr>
            </w:pPr>
          </w:p>
        </w:tc>
      </w:tr>
      <w:tr w:rsidR="00F43B96" w:rsidRPr="000774A4" w14:paraId="165AA520" w14:textId="77777777" w:rsidTr="00D529C2">
        <w:trPr>
          <w:trHeight w:val="412"/>
        </w:trPr>
        <w:tc>
          <w:tcPr>
            <w:tcW w:w="513" w:type="dxa"/>
          </w:tcPr>
          <w:p w14:paraId="63DF9874" w14:textId="77777777" w:rsidR="00F43B96" w:rsidRPr="000774A4" w:rsidRDefault="00F43B96" w:rsidP="00F43B96">
            <w:pPr>
              <w:rPr>
                <w:rFonts w:ascii="Arial" w:hAnsi="Arial" w:cs="Arial"/>
              </w:rPr>
            </w:pPr>
          </w:p>
          <w:p w14:paraId="13E882F8" w14:textId="77777777" w:rsidR="00F43B96" w:rsidRPr="000774A4" w:rsidRDefault="00F43B96" w:rsidP="00F43B96">
            <w:pPr>
              <w:rPr>
                <w:rFonts w:ascii="Arial" w:hAnsi="Arial" w:cs="Arial"/>
              </w:rPr>
            </w:pPr>
            <w:r w:rsidRPr="000774A4">
              <w:rPr>
                <w:rFonts w:ascii="Arial" w:hAnsi="Arial" w:cs="Arial"/>
              </w:rPr>
              <w:t>12.</w:t>
            </w:r>
          </w:p>
        </w:tc>
        <w:tc>
          <w:tcPr>
            <w:tcW w:w="4166" w:type="dxa"/>
          </w:tcPr>
          <w:p w14:paraId="59F52774" w14:textId="77777777" w:rsidR="00F43B96" w:rsidRPr="000774A4" w:rsidRDefault="00F43B96" w:rsidP="00F43B96">
            <w:pPr>
              <w:rPr>
                <w:rFonts w:ascii="Arial" w:hAnsi="Arial" w:cs="Arial"/>
              </w:rPr>
            </w:pPr>
            <w:r w:rsidRPr="000774A4">
              <w:rPr>
                <w:rFonts w:ascii="Arial" w:hAnsi="Arial" w:cs="Arial"/>
              </w:rPr>
              <w:t>Замена кабла за ожичење плоча MX Cable Conn 72pin-72pin 16m</w:t>
            </w:r>
          </w:p>
        </w:tc>
        <w:tc>
          <w:tcPr>
            <w:tcW w:w="1701" w:type="dxa"/>
          </w:tcPr>
          <w:p w14:paraId="2CF7724C" w14:textId="77777777" w:rsidR="00F43B96" w:rsidRPr="000774A4" w:rsidRDefault="00F43B96" w:rsidP="00F43B96">
            <w:pPr>
              <w:rPr>
                <w:rFonts w:ascii="Arial" w:hAnsi="Arial" w:cs="Arial"/>
              </w:rPr>
            </w:pPr>
          </w:p>
        </w:tc>
        <w:tc>
          <w:tcPr>
            <w:tcW w:w="1701" w:type="dxa"/>
          </w:tcPr>
          <w:p w14:paraId="2BE88954" w14:textId="77777777" w:rsidR="00F43B96" w:rsidRPr="000774A4" w:rsidRDefault="00F43B96" w:rsidP="00F43B96">
            <w:pPr>
              <w:rPr>
                <w:rFonts w:ascii="Arial" w:hAnsi="Arial" w:cs="Arial"/>
              </w:rPr>
            </w:pPr>
          </w:p>
        </w:tc>
        <w:tc>
          <w:tcPr>
            <w:tcW w:w="1559" w:type="dxa"/>
            <w:gridSpan w:val="2"/>
          </w:tcPr>
          <w:p w14:paraId="12E92C71" w14:textId="77777777" w:rsidR="00F43B96" w:rsidRPr="000774A4" w:rsidRDefault="00F43B96" w:rsidP="00F43B96">
            <w:pPr>
              <w:rPr>
                <w:rFonts w:ascii="Arial" w:hAnsi="Arial" w:cs="Arial"/>
              </w:rPr>
            </w:pPr>
          </w:p>
        </w:tc>
      </w:tr>
      <w:tr w:rsidR="00F43B96" w:rsidRPr="000774A4" w14:paraId="562E48B6" w14:textId="77777777" w:rsidTr="00D529C2">
        <w:trPr>
          <w:trHeight w:val="417"/>
        </w:trPr>
        <w:tc>
          <w:tcPr>
            <w:tcW w:w="513" w:type="dxa"/>
          </w:tcPr>
          <w:p w14:paraId="2E7D6756" w14:textId="77777777" w:rsidR="00F43B96" w:rsidRPr="000774A4" w:rsidRDefault="00F43B96" w:rsidP="00F43B96">
            <w:pPr>
              <w:rPr>
                <w:rFonts w:ascii="Arial" w:hAnsi="Arial" w:cs="Arial"/>
              </w:rPr>
            </w:pPr>
          </w:p>
          <w:p w14:paraId="1BF21640" w14:textId="77777777" w:rsidR="00F43B96" w:rsidRPr="000774A4" w:rsidRDefault="00F43B96" w:rsidP="00F43B96">
            <w:pPr>
              <w:rPr>
                <w:rFonts w:ascii="Arial" w:hAnsi="Arial" w:cs="Arial"/>
              </w:rPr>
            </w:pPr>
            <w:r w:rsidRPr="000774A4">
              <w:rPr>
                <w:rFonts w:ascii="Arial" w:hAnsi="Arial" w:cs="Arial"/>
              </w:rPr>
              <w:t>13.</w:t>
            </w:r>
          </w:p>
        </w:tc>
        <w:tc>
          <w:tcPr>
            <w:tcW w:w="4166" w:type="dxa"/>
          </w:tcPr>
          <w:p w14:paraId="314C5E15" w14:textId="77777777" w:rsidR="00F43B96" w:rsidRPr="000774A4" w:rsidRDefault="00F43B96" w:rsidP="00F43B96">
            <w:pPr>
              <w:rPr>
                <w:rFonts w:ascii="Arial" w:hAnsi="Arial" w:cs="Arial"/>
                <w:lang w:val="sr-Cyrl-CS"/>
              </w:rPr>
            </w:pPr>
            <w:r w:rsidRPr="000774A4">
              <w:rPr>
                <w:rFonts w:ascii="Arial" w:hAnsi="Arial" w:cs="Arial"/>
              </w:rPr>
              <w:t xml:space="preserve">Замена конвертора напона MX board DC/DC </w:t>
            </w:r>
          </w:p>
        </w:tc>
        <w:tc>
          <w:tcPr>
            <w:tcW w:w="1701" w:type="dxa"/>
          </w:tcPr>
          <w:p w14:paraId="59C21462" w14:textId="77777777" w:rsidR="00F43B96" w:rsidRPr="000774A4" w:rsidRDefault="00F43B96" w:rsidP="00F43B96">
            <w:pPr>
              <w:rPr>
                <w:rFonts w:ascii="Arial" w:hAnsi="Arial" w:cs="Arial"/>
              </w:rPr>
            </w:pPr>
          </w:p>
        </w:tc>
        <w:tc>
          <w:tcPr>
            <w:tcW w:w="1701" w:type="dxa"/>
          </w:tcPr>
          <w:p w14:paraId="0594DBC1" w14:textId="77777777" w:rsidR="00F43B96" w:rsidRPr="000774A4" w:rsidRDefault="00F43B96" w:rsidP="00F43B96">
            <w:pPr>
              <w:rPr>
                <w:rFonts w:ascii="Arial" w:hAnsi="Arial" w:cs="Arial"/>
              </w:rPr>
            </w:pPr>
          </w:p>
        </w:tc>
        <w:tc>
          <w:tcPr>
            <w:tcW w:w="1559" w:type="dxa"/>
            <w:gridSpan w:val="2"/>
          </w:tcPr>
          <w:p w14:paraId="3ABF4106" w14:textId="77777777" w:rsidR="00F43B96" w:rsidRPr="000774A4" w:rsidRDefault="00F43B96" w:rsidP="00F43B96">
            <w:pPr>
              <w:rPr>
                <w:rFonts w:ascii="Arial" w:hAnsi="Arial" w:cs="Arial"/>
              </w:rPr>
            </w:pPr>
          </w:p>
        </w:tc>
      </w:tr>
      <w:tr w:rsidR="00F43B96" w:rsidRPr="000774A4" w14:paraId="34D62DC5" w14:textId="77777777" w:rsidTr="00D529C2">
        <w:trPr>
          <w:trHeight w:val="409"/>
        </w:trPr>
        <w:tc>
          <w:tcPr>
            <w:tcW w:w="513" w:type="dxa"/>
          </w:tcPr>
          <w:p w14:paraId="48A85D89" w14:textId="77777777" w:rsidR="00F43B96" w:rsidRPr="000774A4" w:rsidRDefault="00F43B96" w:rsidP="00F43B96">
            <w:pPr>
              <w:rPr>
                <w:rFonts w:ascii="Arial" w:hAnsi="Arial" w:cs="Arial"/>
              </w:rPr>
            </w:pPr>
            <w:r w:rsidRPr="000774A4">
              <w:rPr>
                <w:rFonts w:ascii="Arial" w:hAnsi="Arial" w:cs="Arial"/>
              </w:rPr>
              <w:t>14.</w:t>
            </w:r>
          </w:p>
        </w:tc>
        <w:tc>
          <w:tcPr>
            <w:tcW w:w="4166" w:type="dxa"/>
          </w:tcPr>
          <w:p w14:paraId="7E192E6D" w14:textId="77777777" w:rsidR="00F43B96" w:rsidRPr="000774A4" w:rsidRDefault="00F43B96" w:rsidP="00F43B96">
            <w:pPr>
              <w:rPr>
                <w:rFonts w:ascii="Arial" w:hAnsi="Arial" w:cs="Arial"/>
              </w:rPr>
            </w:pPr>
            <w:r w:rsidRPr="000774A4">
              <w:rPr>
                <w:rFonts w:ascii="Arial" w:hAnsi="Arial" w:cs="Arial"/>
              </w:rPr>
              <w:t>Замена напојне јединице MX Mains to 48V 800W (2U)</w:t>
            </w:r>
          </w:p>
        </w:tc>
        <w:tc>
          <w:tcPr>
            <w:tcW w:w="1701" w:type="dxa"/>
          </w:tcPr>
          <w:p w14:paraId="27170DC0" w14:textId="77777777" w:rsidR="00F43B96" w:rsidRPr="000774A4" w:rsidRDefault="00F43B96" w:rsidP="00F43B96">
            <w:pPr>
              <w:rPr>
                <w:rFonts w:ascii="Arial" w:hAnsi="Arial" w:cs="Arial"/>
              </w:rPr>
            </w:pPr>
          </w:p>
        </w:tc>
        <w:tc>
          <w:tcPr>
            <w:tcW w:w="1701" w:type="dxa"/>
          </w:tcPr>
          <w:p w14:paraId="3A7745DC" w14:textId="77777777" w:rsidR="00F43B96" w:rsidRPr="000774A4" w:rsidRDefault="00F43B96" w:rsidP="00F43B96">
            <w:pPr>
              <w:rPr>
                <w:rFonts w:ascii="Arial" w:hAnsi="Arial" w:cs="Arial"/>
              </w:rPr>
            </w:pPr>
          </w:p>
        </w:tc>
        <w:tc>
          <w:tcPr>
            <w:tcW w:w="1559" w:type="dxa"/>
            <w:gridSpan w:val="2"/>
          </w:tcPr>
          <w:p w14:paraId="0CBFCADD" w14:textId="77777777" w:rsidR="00F43B96" w:rsidRPr="000774A4" w:rsidRDefault="00F43B96" w:rsidP="00F43B96">
            <w:pPr>
              <w:rPr>
                <w:rFonts w:ascii="Arial" w:hAnsi="Arial" w:cs="Arial"/>
              </w:rPr>
            </w:pPr>
          </w:p>
        </w:tc>
      </w:tr>
      <w:tr w:rsidR="00F43B96" w:rsidRPr="000774A4" w14:paraId="30A259CE" w14:textId="77777777" w:rsidTr="00D529C2">
        <w:trPr>
          <w:trHeight w:val="289"/>
        </w:trPr>
        <w:tc>
          <w:tcPr>
            <w:tcW w:w="513" w:type="dxa"/>
          </w:tcPr>
          <w:p w14:paraId="17A69BDC" w14:textId="77777777" w:rsidR="00F43B96" w:rsidRPr="000774A4" w:rsidRDefault="00F43B96" w:rsidP="00F43B96">
            <w:pPr>
              <w:rPr>
                <w:rFonts w:ascii="Arial" w:hAnsi="Arial" w:cs="Arial"/>
              </w:rPr>
            </w:pPr>
            <w:r w:rsidRPr="000774A4">
              <w:rPr>
                <w:rFonts w:ascii="Arial" w:hAnsi="Arial" w:cs="Arial"/>
              </w:rPr>
              <w:t>15.</w:t>
            </w:r>
          </w:p>
        </w:tc>
        <w:tc>
          <w:tcPr>
            <w:tcW w:w="4166" w:type="dxa"/>
          </w:tcPr>
          <w:p w14:paraId="6DB610B9" w14:textId="77777777" w:rsidR="00F43B96" w:rsidRPr="000774A4" w:rsidRDefault="00F43B96" w:rsidP="00F43B96">
            <w:pPr>
              <w:rPr>
                <w:rFonts w:ascii="Arial" w:hAnsi="Arial" w:cs="Arial"/>
                <w:lang w:val="sr-Cyrl-CS"/>
              </w:rPr>
            </w:pPr>
            <w:r w:rsidRPr="000774A4">
              <w:rPr>
                <w:rFonts w:ascii="Arial" w:hAnsi="Arial" w:cs="Arial"/>
              </w:rPr>
              <w:t>Замена модула за напајање MX POW58 AC/DC 48V/16A/800W</w:t>
            </w:r>
          </w:p>
        </w:tc>
        <w:tc>
          <w:tcPr>
            <w:tcW w:w="1701" w:type="dxa"/>
          </w:tcPr>
          <w:p w14:paraId="7CAC862F" w14:textId="77777777" w:rsidR="00F43B96" w:rsidRPr="000774A4" w:rsidRDefault="00F43B96" w:rsidP="00F43B96">
            <w:pPr>
              <w:rPr>
                <w:rFonts w:ascii="Arial" w:hAnsi="Arial" w:cs="Arial"/>
              </w:rPr>
            </w:pPr>
          </w:p>
        </w:tc>
        <w:tc>
          <w:tcPr>
            <w:tcW w:w="1701" w:type="dxa"/>
          </w:tcPr>
          <w:p w14:paraId="01A4B862" w14:textId="77777777" w:rsidR="00F43B96" w:rsidRPr="000774A4" w:rsidRDefault="00F43B96" w:rsidP="00F43B96">
            <w:pPr>
              <w:rPr>
                <w:rFonts w:ascii="Arial" w:hAnsi="Arial" w:cs="Arial"/>
              </w:rPr>
            </w:pPr>
          </w:p>
        </w:tc>
        <w:tc>
          <w:tcPr>
            <w:tcW w:w="1559" w:type="dxa"/>
            <w:gridSpan w:val="2"/>
          </w:tcPr>
          <w:p w14:paraId="27422C18" w14:textId="77777777" w:rsidR="00F43B96" w:rsidRPr="000774A4" w:rsidRDefault="00F43B96" w:rsidP="00F43B96">
            <w:pPr>
              <w:rPr>
                <w:rFonts w:ascii="Arial" w:hAnsi="Arial" w:cs="Arial"/>
              </w:rPr>
            </w:pPr>
          </w:p>
        </w:tc>
      </w:tr>
      <w:tr w:rsidR="00F43B96" w:rsidRPr="000774A4" w14:paraId="44060F77" w14:textId="77777777" w:rsidTr="00D529C2">
        <w:trPr>
          <w:trHeight w:val="430"/>
        </w:trPr>
        <w:tc>
          <w:tcPr>
            <w:tcW w:w="513" w:type="dxa"/>
          </w:tcPr>
          <w:p w14:paraId="5F5C04F2" w14:textId="77777777" w:rsidR="00F43B96" w:rsidRPr="000774A4" w:rsidRDefault="00F43B96" w:rsidP="00F43B96">
            <w:pPr>
              <w:rPr>
                <w:rFonts w:ascii="Arial" w:hAnsi="Arial" w:cs="Arial"/>
              </w:rPr>
            </w:pPr>
            <w:r w:rsidRPr="000774A4">
              <w:rPr>
                <w:rFonts w:ascii="Arial" w:hAnsi="Arial" w:cs="Arial"/>
              </w:rPr>
              <w:t>16.</w:t>
            </w:r>
          </w:p>
        </w:tc>
        <w:tc>
          <w:tcPr>
            <w:tcW w:w="4166" w:type="dxa"/>
          </w:tcPr>
          <w:p w14:paraId="68369695" w14:textId="77777777" w:rsidR="00F43B96" w:rsidRPr="000774A4" w:rsidRDefault="00F43B96" w:rsidP="00F43B96">
            <w:pPr>
              <w:rPr>
                <w:rFonts w:ascii="Arial" w:hAnsi="Arial" w:cs="Arial"/>
              </w:rPr>
            </w:pPr>
            <w:r w:rsidRPr="000774A4">
              <w:rPr>
                <w:rFonts w:ascii="Arial" w:hAnsi="Arial" w:cs="Arial"/>
              </w:rPr>
              <w:t>Замена вентилаторске јединице MX Fan</w:t>
            </w:r>
          </w:p>
        </w:tc>
        <w:tc>
          <w:tcPr>
            <w:tcW w:w="1701" w:type="dxa"/>
          </w:tcPr>
          <w:p w14:paraId="113BD269" w14:textId="77777777" w:rsidR="00F43B96" w:rsidRPr="000774A4" w:rsidRDefault="00F43B96" w:rsidP="00F43B96">
            <w:pPr>
              <w:rPr>
                <w:rFonts w:ascii="Arial" w:hAnsi="Arial" w:cs="Arial"/>
              </w:rPr>
            </w:pPr>
          </w:p>
        </w:tc>
        <w:tc>
          <w:tcPr>
            <w:tcW w:w="1701" w:type="dxa"/>
          </w:tcPr>
          <w:p w14:paraId="3F03B86C" w14:textId="77777777" w:rsidR="00F43B96" w:rsidRPr="000774A4" w:rsidRDefault="00F43B96" w:rsidP="00F43B96">
            <w:pPr>
              <w:rPr>
                <w:rFonts w:ascii="Arial" w:hAnsi="Arial" w:cs="Arial"/>
              </w:rPr>
            </w:pPr>
          </w:p>
        </w:tc>
        <w:tc>
          <w:tcPr>
            <w:tcW w:w="1559" w:type="dxa"/>
            <w:gridSpan w:val="2"/>
          </w:tcPr>
          <w:p w14:paraId="0CC6DC82" w14:textId="77777777" w:rsidR="00F43B96" w:rsidRPr="000774A4" w:rsidRDefault="00F43B96" w:rsidP="00F43B96">
            <w:pPr>
              <w:rPr>
                <w:rFonts w:ascii="Arial" w:hAnsi="Arial" w:cs="Arial"/>
              </w:rPr>
            </w:pPr>
          </w:p>
        </w:tc>
      </w:tr>
      <w:tr w:rsidR="00F43B96" w:rsidRPr="000774A4" w14:paraId="777C2C86" w14:textId="77777777" w:rsidTr="00D529C2">
        <w:trPr>
          <w:trHeight w:val="532"/>
        </w:trPr>
        <w:tc>
          <w:tcPr>
            <w:tcW w:w="513" w:type="dxa"/>
          </w:tcPr>
          <w:p w14:paraId="378C1076" w14:textId="77777777" w:rsidR="00F43B96" w:rsidRPr="000774A4" w:rsidRDefault="00F43B96" w:rsidP="00F43B96">
            <w:pPr>
              <w:rPr>
                <w:rFonts w:ascii="Arial" w:hAnsi="Arial" w:cs="Arial"/>
              </w:rPr>
            </w:pPr>
            <w:r w:rsidRPr="000774A4">
              <w:rPr>
                <w:rFonts w:ascii="Arial" w:hAnsi="Arial" w:cs="Arial"/>
              </w:rPr>
              <w:t>17.</w:t>
            </w:r>
          </w:p>
        </w:tc>
        <w:tc>
          <w:tcPr>
            <w:tcW w:w="4166" w:type="dxa"/>
          </w:tcPr>
          <w:p w14:paraId="13605C9B" w14:textId="77777777" w:rsidR="00F43B96" w:rsidRPr="000774A4" w:rsidRDefault="00F43B96" w:rsidP="00F43B96">
            <w:pPr>
              <w:rPr>
                <w:rFonts w:ascii="Arial" w:hAnsi="Arial" w:cs="Arial"/>
                <w:lang w:val="sr-Cyrl-CS"/>
              </w:rPr>
            </w:pPr>
            <w:r w:rsidRPr="000774A4">
              <w:rPr>
                <w:rFonts w:ascii="Arial" w:hAnsi="Arial" w:cs="Arial"/>
              </w:rPr>
              <w:t>Замена свича, Korenix JetNet 3705 5-portni Unmanager Switch with 4 port PoE</w:t>
            </w:r>
          </w:p>
        </w:tc>
        <w:tc>
          <w:tcPr>
            <w:tcW w:w="1701" w:type="dxa"/>
          </w:tcPr>
          <w:p w14:paraId="72CD62B3" w14:textId="77777777" w:rsidR="00F43B96" w:rsidRPr="000774A4" w:rsidRDefault="00F43B96" w:rsidP="00F43B96">
            <w:pPr>
              <w:rPr>
                <w:rFonts w:ascii="Arial" w:hAnsi="Arial" w:cs="Arial"/>
              </w:rPr>
            </w:pPr>
          </w:p>
        </w:tc>
        <w:tc>
          <w:tcPr>
            <w:tcW w:w="1701" w:type="dxa"/>
          </w:tcPr>
          <w:p w14:paraId="4C50564D" w14:textId="77777777" w:rsidR="00F43B96" w:rsidRPr="000774A4" w:rsidRDefault="00F43B96" w:rsidP="00F43B96">
            <w:pPr>
              <w:rPr>
                <w:rFonts w:ascii="Arial" w:hAnsi="Arial" w:cs="Arial"/>
              </w:rPr>
            </w:pPr>
          </w:p>
        </w:tc>
        <w:tc>
          <w:tcPr>
            <w:tcW w:w="1559" w:type="dxa"/>
            <w:gridSpan w:val="2"/>
          </w:tcPr>
          <w:p w14:paraId="410BA9C1" w14:textId="77777777" w:rsidR="00F43B96" w:rsidRPr="000774A4" w:rsidRDefault="00F43B96" w:rsidP="00F43B96">
            <w:pPr>
              <w:rPr>
                <w:rFonts w:ascii="Arial" w:hAnsi="Arial" w:cs="Arial"/>
              </w:rPr>
            </w:pPr>
          </w:p>
        </w:tc>
      </w:tr>
      <w:tr w:rsidR="00F43B96" w:rsidRPr="000774A4" w14:paraId="1D3E64E4" w14:textId="77777777" w:rsidTr="00D529C2">
        <w:trPr>
          <w:trHeight w:val="694"/>
        </w:trPr>
        <w:tc>
          <w:tcPr>
            <w:tcW w:w="513" w:type="dxa"/>
          </w:tcPr>
          <w:p w14:paraId="71C50198" w14:textId="77777777" w:rsidR="00F43B96" w:rsidRPr="000774A4" w:rsidRDefault="00F43B96" w:rsidP="00F43B96">
            <w:pPr>
              <w:rPr>
                <w:rFonts w:ascii="Arial" w:hAnsi="Arial" w:cs="Arial"/>
              </w:rPr>
            </w:pPr>
            <w:r w:rsidRPr="000774A4">
              <w:rPr>
                <w:rFonts w:ascii="Arial" w:hAnsi="Arial" w:cs="Arial"/>
              </w:rPr>
              <w:t>18.</w:t>
            </w:r>
          </w:p>
        </w:tc>
        <w:tc>
          <w:tcPr>
            <w:tcW w:w="4166" w:type="dxa"/>
          </w:tcPr>
          <w:p w14:paraId="2DDB1A3B" w14:textId="77777777" w:rsidR="00F43B96" w:rsidRPr="000774A4" w:rsidRDefault="00F43B96" w:rsidP="00F43B96">
            <w:pPr>
              <w:rPr>
                <w:rFonts w:ascii="Arial" w:hAnsi="Arial" w:cs="Arial"/>
                <w:lang w:val="sr-Cyrl-CS"/>
              </w:rPr>
            </w:pPr>
            <w:r w:rsidRPr="000774A4">
              <w:rPr>
                <w:rFonts w:ascii="Arial" w:hAnsi="Arial" w:cs="Arial"/>
              </w:rPr>
              <w:t>Замена батерија за резервно напајање komplet 4 komada 12V-65Ah</w:t>
            </w:r>
          </w:p>
        </w:tc>
        <w:tc>
          <w:tcPr>
            <w:tcW w:w="1701" w:type="dxa"/>
          </w:tcPr>
          <w:p w14:paraId="498A2692" w14:textId="77777777" w:rsidR="00F43B96" w:rsidRPr="000774A4" w:rsidRDefault="00F43B96" w:rsidP="00F43B96">
            <w:pPr>
              <w:rPr>
                <w:rFonts w:ascii="Arial" w:hAnsi="Arial" w:cs="Arial"/>
              </w:rPr>
            </w:pPr>
          </w:p>
        </w:tc>
        <w:tc>
          <w:tcPr>
            <w:tcW w:w="1701" w:type="dxa"/>
          </w:tcPr>
          <w:p w14:paraId="53F68069" w14:textId="77777777" w:rsidR="00F43B96" w:rsidRPr="000774A4" w:rsidRDefault="00F43B96" w:rsidP="00F43B96">
            <w:pPr>
              <w:rPr>
                <w:rFonts w:ascii="Arial" w:hAnsi="Arial" w:cs="Arial"/>
              </w:rPr>
            </w:pPr>
          </w:p>
        </w:tc>
        <w:tc>
          <w:tcPr>
            <w:tcW w:w="1559" w:type="dxa"/>
            <w:gridSpan w:val="2"/>
          </w:tcPr>
          <w:p w14:paraId="32A92006" w14:textId="77777777" w:rsidR="00F43B96" w:rsidRPr="000774A4" w:rsidRDefault="00F43B96" w:rsidP="00F43B96">
            <w:pPr>
              <w:rPr>
                <w:rFonts w:ascii="Arial" w:hAnsi="Arial" w:cs="Arial"/>
              </w:rPr>
            </w:pPr>
          </w:p>
        </w:tc>
      </w:tr>
      <w:tr w:rsidR="00F43B96" w:rsidRPr="000774A4" w14:paraId="6B6C2F8E" w14:textId="77777777" w:rsidTr="00D529C2">
        <w:trPr>
          <w:trHeight w:val="448"/>
        </w:trPr>
        <w:tc>
          <w:tcPr>
            <w:tcW w:w="513" w:type="dxa"/>
          </w:tcPr>
          <w:p w14:paraId="7DB14914" w14:textId="77777777" w:rsidR="00F43B96" w:rsidRPr="000774A4" w:rsidRDefault="00F43B96" w:rsidP="00F43B96">
            <w:pPr>
              <w:rPr>
                <w:rFonts w:ascii="Arial" w:hAnsi="Arial" w:cs="Arial"/>
              </w:rPr>
            </w:pPr>
          </w:p>
          <w:p w14:paraId="154D84B2" w14:textId="77777777" w:rsidR="00F43B96" w:rsidRPr="000774A4" w:rsidRDefault="00F43B96" w:rsidP="00F43B96">
            <w:pPr>
              <w:rPr>
                <w:rFonts w:ascii="Arial" w:hAnsi="Arial" w:cs="Arial"/>
              </w:rPr>
            </w:pPr>
            <w:r w:rsidRPr="000774A4">
              <w:rPr>
                <w:rFonts w:ascii="Arial" w:hAnsi="Arial" w:cs="Arial"/>
              </w:rPr>
              <w:t>19.</w:t>
            </w:r>
          </w:p>
        </w:tc>
        <w:tc>
          <w:tcPr>
            <w:tcW w:w="4166" w:type="dxa"/>
          </w:tcPr>
          <w:p w14:paraId="59E86107" w14:textId="77777777" w:rsidR="00F43B96" w:rsidRPr="000774A4" w:rsidRDefault="00F43B96" w:rsidP="00F43B96">
            <w:pPr>
              <w:rPr>
                <w:rFonts w:ascii="Arial" w:hAnsi="Arial" w:cs="Arial"/>
                <w:lang w:val="sr-Cyrl-CS"/>
              </w:rPr>
            </w:pPr>
            <w:r w:rsidRPr="000774A4">
              <w:rPr>
                <w:rFonts w:ascii="Arial" w:hAnsi="Arial" w:cs="Arial"/>
              </w:rPr>
              <w:t>Замена дигиталних телефонских апарата Dialog 4223 Professional</w:t>
            </w:r>
          </w:p>
        </w:tc>
        <w:tc>
          <w:tcPr>
            <w:tcW w:w="1701" w:type="dxa"/>
          </w:tcPr>
          <w:p w14:paraId="42DF2482" w14:textId="77777777" w:rsidR="00F43B96" w:rsidRPr="000774A4" w:rsidRDefault="00F43B96" w:rsidP="00F43B96">
            <w:pPr>
              <w:rPr>
                <w:rFonts w:ascii="Arial" w:hAnsi="Arial" w:cs="Arial"/>
              </w:rPr>
            </w:pPr>
          </w:p>
        </w:tc>
        <w:tc>
          <w:tcPr>
            <w:tcW w:w="1701" w:type="dxa"/>
          </w:tcPr>
          <w:p w14:paraId="05885656" w14:textId="77777777" w:rsidR="00F43B96" w:rsidRPr="000774A4" w:rsidRDefault="00F43B96" w:rsidP="00F43B96">
            <w:pPr>
              <w:rPr>
                <w:rFonts w:ascii="Arial" w:hAnsi="Arial" w:cs="Arial"/>
              </w:rPr>
            </w:pPr>
          </w:p>
        </w:tc>
        <w:tc>
          <w:tcPr>
            <w:tcW w:w="1559" w:type="dxa"/>
            <w:gridSpan w:val="2"/>
          </w:tcPr>
          <w:p w14:paraId="5A64E32E" w14:textId="77777777" w:rsidR="00F43B96" w:rsidRPr="000774A4" w:rsidRDefault="00F43B96" w:rsidP="00F43B96">
            <w:pPr>
              <w:rPr>
                <w:rFonts w:ascii="Arial" w:hAnsi="Arial" w:cs="Arial"/>
              </w:rPr>
            </w:pPr>
          </w:p>
        </w:tc>
      </w:tr>
      <w:tr w:rsidR="00F43B96" w:rsidRPr="000774A4" w14:paraId="05BD90F1" w14:textId="77777777" w:rsidTr="00D529C2">
        <w:trPr>
          <w:trHeight w:val="427"/>
        </w:trPr>
        <w:tc>
          <w:tcPr>
            <w:tcW w:w="513" w:type="dxa"/>
          </w:tcPr>
          <w:p w14:paraId="30693E3E" w14:textId="77777777" w:rsidR="00F43B96" w:rsidRPr="000774A4" w:rsidRDefault="00F43B96" w:rsidP="00F43B96">
            <w:pPr>
              <w:rPr>
                <w:rFonts w:ascii="Arial" w:hAnsi="Arial" w:cs="Arial"/>
              </w:rPr>
            </w:pPr>
          </w:p>
          <w:p w14:paraId="50859A7A" w14:textId="77777777" w:rsidR="00F43B96" w:rsidRPr="000774A4" w:rsidRDefault="00F43B96" w:rsidP="00F43B96">
            <w:pPr>
              <w:rPr>
                <w:rFonts w:ascii="Arial" w:hAnsi="Arial" w:cs="Arial"/>
              </w:rPr>
            </w:pPr>
            <w:r w:rsidRPr="000774A4">
              <w:rPr>
                <w:rFonts w:ascii="Arial" w:hAnsi="Arial" w:cs="Arial"/>
              </w:rPr>
              <w:t>20.</w:t>
            </w:r>
          </w:p>
        </w:tc>
        <w:tc>
          <w:tcPr>
            <w:tcW w:w="4166" w:type="dxa"/>
          </w:tcPr>
          <w:p w14:paraId="30841EE0" w14:textId="77777777" w:rsidR="00F43B96" w:rsidRPr="000774A4" w:rsidRDefault="00F43B96" w:rsidP="00F43B96">
            <w:pPr>
              <w:rPr>
                <w:rFonts w:ascii="Arial" w:hAnsi="Arial" w:cs="Arial"/>
              </w:rPr>
            </w:pPr>
            <w:r w:rsidRPr="000774A4">
              <w:rPr>
                <w:rFonts w:ascii="Arial" w:hAnsi="Arial" w:cs="Arial"/>
              </w:rPr>
              <w:t>Замена операторског телефонског апарата Dialog 4224</w:t>
            </w:r>
          </w:p>
        </w:tc>
        <w:tc>
          <w:tcPr>
            <w:tcW w:w="1701" w:type="dxa"/>
          </w:tcPr>
          <w:p w14:paraId="57A14812" w14:textId="77777777" w:rsidR="00F43B96" w:rsidRPr="000774A4" w:rsidRDefault="00F43B96" w:rsidP="00F43B96">
            <w:pPr>
              <w:rPr>
                <w:rFonts w:ascii="Arial" w:hAnsi="Arial" w:cs="Arial"/>
              </w:rPr>
            </w:pPr>
          </w:p>
        </w:tc>
        <w:tc>
          <w:tcPr>
            <w:tcW w:w="1701" w:type="dxa"/>
          </w:tcPr>
          <w:p w14:paraId="6156CC6E" w14:textId="77777777" w:rsidR="00F43B96" w:rsidRPr="000774A4" w:rsidRDefault="00F43B96" w:rsidP="00F43B96">
            <w:pPr>
              <w:rPr>
                <w:rFonts w:ascii="Arial" w:hAnsi="Arial" w:cs="Arial"/>
              </w:rPr>
            </w:pPr>
          </w:p>
        </w:tc>
        <w:tc>
          <w:tcPr>
            <w:tcW w:w="1559" w:type="dxa"/>
            <w:gridSpan w:val="2"/>
          </w:tcPr>
          <w:p w14:paraId="59ED7565" w14:textId="77777777" w:rsidR="00F43B96" w:rsidRPr="000774A4" w:rsidRDefault="00F43B96" w:rsidP="00F43B96">
            <w:pPr>
              <w:rPr>
                <w:rFonts w:ascii="Arial" w:hAnsi="Arial" w:cs="Arial"/>
              </w:rPr>
            </w:pPr>
          </w:p>
        </w:tc>
      </w:tr>
      <w:tr w:rsidR="00F43B96" w:rsidRPr="000774A4" w14:paraId="4EF9329B" w14:textId="77777777" w:rsidTr="00D529C2">
        <w:trPr>
          <w:trHeight w:val="513"/>
        </w:trPr>
        <w:tc>
          <w:tcPr>
            <w:tcW w:w="513" w:type="dxa"/>
          </w:tcPr>
          <w:p w14:paraId="546E1A95" w14:textId="77777777" w:rsidR="00F43B96" w:rsidRPr="000774A4" w:rsidRDefault="00F43B96" w:rsidP="00F43B96">
            <w:pPr>
              <w:rPr>
                <w:rFonts w:ascii="Arial" w:hAnsi="Arial" w:cs="Arial"/>
              </w:rPr>
            </w:pPr>
            <w:r w:rsidRPr="000774A4">
              <w:rPr>
                <w:rFonts w:ascii="Arial" w:hAnsi="Arial" w:cs="Arial"/>
              </w:rPr>
              <w:t>21.</w:t>
            </w:r>
          </w:p>
        </w:tc>
        <w:tc>
          <w:tcPr>
            <w:tcW w:w="4166" w:type="dxa"/>
          </w:tcPr>
          <w:p w14:paraId="1EFEA657" w14:textId="77777777" w:rsidR="00F43B96" w:rsidRPr="000774A4" w:rsidRDefault="00F43B96" w:rsidP="00F43B96">
            <w:pPr>
              <w:rPr>
                <w:rFonts w:ascii="Arial" w:hAnsi="Arial" w:cs="Arial"/>
                <w:lang w:val="sr-Cyrl-CS"/>
              </w:rPr>
            </w:pPr>
            <w:r w:rsidRPr="000774A4">
              <w:rPr>
                <w:rFonts w:ascii="Arial" w:hAnsi="Arial" w:cs="Arial"/>
              </w:rPr>
              <w:t xml:space="preserve">Замена додатног панела за дигиталне телефоне, Key panel unit </w:t>
            </w:r>
          </w:p>
        </w:tc>
        <w:tc>
          <w:tcPr>
            <w:tcW w:w="1701" w:type="dxa"/>
          </w:tcPr>
          <w:p w14:paraId="2A4013C6" w14:textId="77777777" w:rsidR="00F43B96" w:rsidRPr="000774A4" w:rsidRDefault="00F43B96" w:rsidP="00F43B96">
            <w:pPr>
              <w:rPr>
                <w:rFonts w:ascii="Arial" w:hAnsi="Arial" w:cs="Arial"/>
              </w:rPr>
            </w:pPr>
          </w:p>
        </w:tc>
        <w:tc>
          <w:tcPr>
            <w:tcW w:w="1701" w:type="dxa"/>
          </w:tcPr>
          <w:p w14:paraId="7743674C" w14:textId="77777777" w:rsidR="00F43B96" w:rsidRPr="000774A4" w:rsidRDefault="00F43B96" w:rsidP="00F43B96">
            <w:pPr>
              <w:rPr>
                <w:rFonts w:ascii="Arial" w:hAnsi="Arial" w:cs="Arial"/>
              </w:rPr>
            </w:pPr>
          </w:p>
        </w:tc>
        <w:tc>
          <w:tcPr>
            <w:tcW w:w="1559" w:type="dxa"/>
            <w:gridSpan w:val="2"/>
          </w:tcPr>
          <w:p w14:paraId="6FDEBCAD" w14:textId="77777777" w:rsidR="00F43B96" w:rsidRPr="000774A4" w:rsidRDefault="00F43B96" w:rsidP="00F43B96">
            <w:pPr>
              <w:rPr>
                <w:rFonts w:ascii="Arial" w:hAnsi="Arial" w:cs="Arial"/>
              </w:rPr>
            </w:pPr>
          </w:p>
        </w:tc>
      </w:tr>
      <w:tr w:rsidR="00F43B96" w:rsidRPr="000774A4" w14:paraId="4FB2E023" w14:textId="77777777" w:rsidTr="00D529C2">
        <w:trPr>
          <w:trHeight w:val="522"/>
        </w:trPr>
        <w:tc>
          <w:tcPr>
            <w:tcW w:w="513" w:type="dxa"/>
          </w:tcPr>
          <w:p w14:paraId="49174497" w14:textId="77777777" w:rsidR="00F43B96" w:rsidRPr="000774A4" w:rsidRDefault="00F43B96" w:rsidP="00F43B96">
            <w:pPr>
              <w:rPr>
                <w:rFonts w:ascii="Arial" w:hAnsi="Arial" w:cs="Arial"/>
              </w:rPr>
            </w:pPr>
            <w:r w:rsidRPr="000774A4">
              <w:rPr>
                <w:rFonts w:ascii="Arial" w:hAnsi="Arial" w:cs="Arial"/>
              </w:rPr>
              <w:t>22</w:t>
            </w:r>
          </w:p>
        </w:tc>
        <w:tc>
          <w:tcPr>
            <w:tcW w:w="4166" w:type="dxa"/>
          </w:tcPr>
          <w:p w14:paraId="1CAF3E5B"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32 аналогна локална прикључка</w:t>
            </w:r>
          </w:p>
        </w:tc>
        <w:tc>
          <w:tcPr>
            <w:tcW w:w="1701" w:type="dxa"/>
          </w:tcPr>
          <w:p w14:paraId="09F7F94F" w14:textId="77777777" w:rsidR="00F43B96" w:rsidRPr="000774A4" w:rsidRDefault="00F43B96" w:rsidP="00F43B96">
            <w:pPr>
              <w:rPr>
                <w:rFonts w:ascii="Arial" w:hAnsi="Arial" w:cs="Arial"/>
              </w:rPr>
            </w:pPr>
          </w:p>
        </w:tc>
        <w:tc>
          <w:tcPr>
            <w:tcW w:w="1701" w:type="dxa"/>
          </w:tcPr>
          <w:p w14:paraId="092413C9" w14:textId="77777777" w:rsidR="00F43B96" w:rsidRPr="000774A4" w:rsidRDefault="00F43B96" w:rsidP="00F43B96">
            <w:pPr>
              <w:rPr>
                <w:rFonts w:ascii="Arial" w:hAnsi="Arial" w:cs="Arial"/>
              </w:rPr>
            </w:pPr>
          </w:p>
        </w:tc>
        <w:tc>
          <w:tcPr>
            <w:tcW w:w="1559" w:type="dxa"/>
            <w:gridSpan w:val="2"/>
          </w:tcPr>
          <w:p w14:paraId="4817AF74" w14:textId="77777777" w:rsidR="00F43B96" w:rsidRPr="000774A4" w:rsidRDefault="00F43B96" w:rsidP="00F43B96">
            <w:pPr>
              <w:rPr>
                <w:rFonts w:ascii="Arial" w:hAnsi="Arial" w:cs="Arial"/>
              </w:rPr>
            </w:pPr>
          </w:p>
        </w:tc>
      </w:tr>
      <w:tr w:rsidR="00F43B96" w:rsidRPr="000774A4" w14:paraId="626C1233" w14:textId="77777777" w:rsidTr="00D529C2">
        <w:trPr>
          <w:trHeight w:val="417"/>
        </w:trPr>
        <w:tc>
          <w:tcPr>
            <w:tcW w:w="513" w:type="dxa"/>
          </w:tcPr>
          <w:p w14:paraId="1C4D873E" w14:textId="77777777" w:rsidR="00F43B96" w:rsidRPr="000774A4" w:rsidRDefault="00F43B96" w:rsidP="00F43B96">
            <w:pPr>
              <w:rPr>
                <w:rFonts w:ascii="Arial" w:hAnsi="Arial" w:cs="Arial"/>
              </w:rPr>
            </w:pPr>
            <w:r w:rsidRPr="000774A4">
              <w:rPr>
                <w:rFonts w:ascii="Arial" w:hAnsi="Arial" w:cs="Arial"/>
              </w:rPr>
              <w:t>23.</w:t>
            </w:r>
          </w:p>
        </w:tc>
        <w:tc>
          <w:tcPr>
            <w:tcW w:w="4166" w:type="dxa"/>
          </w:tcPr>
          <w:p w14:paraId="654A17E8"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32 дигитална  локална прикључка</w:t>
            </w:r>
          </w:p>
        </w:tc>
        <w:tc>
          <w:tcPr>
            <w:tcW w:w="1701" w:type="dxa"/>
          </w:tcPr>
          <w:p w14:paraId="66841CEF" w14:textId="77777777" w:rsidR="00F43B96" w:rsidRPr="000774A4" w:rsidRDefault="00F43B96" w:rsidP="00F43B96">
            <w:pPr>
              <w:rPr>
                <w:rFonts w:ascii="Arial" w:hAnsi="Arial" w:cs="Arial"/>
              </w:rPr>
            </w:pPr>
          </w:p>
        </w:tc>
        <w:tc>
          <w:tcPr>
            <w:tcW w:w="1701" w:type="dxa"/>
          </w:tcPr>
          <w:p w14:paraId="7556EE1D" w14:textId="77777777" w:rsidR="00F43B96" w:rsidRPr="000774A4" w:rsidRDefault="00F43B96" w:rsidP="00F43B96">
            <w:pPr>
              <w:rPr>
                <w:rFonts w:ascii="Arial" w:hAnsi="Arial" w:cs="Arial"/>
              </w:rPr>
            </w:pPr>
          </w:p>
        </w:tc>
        <w:tc>
          <w:tcPr>
            <w:tcW w:w="1559" w:type="dxa"/>
            <w:gridSpan w:val="2"/>
          </w:tcPr>
          <w:p w14:paraId="22F9C0F4" w14:textId="77777777" w:rsidR="00F43B96" w:rsidRPr="000774A4" w:rsidRDefault="00F43B96" w:rsidP="00F43B96">
            <w:pPr>
              <w:rPr>
                <w:rFonts w:ascii="Arial" w:hAnsi="Arial" w:cs="Arial"/>
              </w:rPr>
            </w:pPr>
          </w:p>
        </w:tc>
      </w:tr>
      <w:tr w:rsidR="00F43B96" w:rsidRPr="000774A4" w14:paraId="7A8AEC36" w14:textId="77777777" w:rsidTr="00D529C2">
        <w:trPr>
          <w:trHeight w:val="205"/>
        </w:trPr>
        <w:tc>
          <w:tcPr>
            <w:tcW w:w="513" w:type="dxa"/>
          </w:tcPr>
          <w:p w14:paraId="67032C41" w14:textId="77777777" w:rsidR="00F43B96" w:rsidRPr="000774A4" w:rsidRDefault="00F43B96" w:rsidP="00F43B96">
            <w:pPr>
              <w:rPr>
                <w:rFonts w:ascii="Arial" w:hAnsi="Arial" w:cs="Arial"/>
              </w:rPr>
            </w:pPr>
            <w:r w:rsidRPr="000774A4">
              <w:rPr>
                <w:rFonts w:ascii="Arial" w:hAnsi="Arial" w:cs="Arial"/>
              </w:rPr>
              <w:lastRenderedPageBreak/>
              <w:t>24.</w:t>
            </w:r>
          </w:p>
        </w:tc>
        <w:tc>
          <w:tcPr>
            <w:tcW w:w="4166" w:type="dxa"/>
          </w:tcPr>
          <w:p w14:paraId="7FC5B1DF"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12 Co преносника</w:t>
            </w:r>
          </w:p>
        </w:tc>
        <w:tc>
          <w:tcPr>
            <w:tcW w:w="1701" w:type="dxa"/>
          </w:tcPr>
          <w:p w14:paraId="5E45A64E" w14:textId="77777777" w:rsidR="00F43B96" w:rsidRPr="000774A4" w:rsidRDefault="00F43B96" w:rsidP="00F43B96">
            <w:pPr>
              <w:rPr>
                <w:rFonts w:ascii="Arial" w:hAnsi="Arial" w:cs="Arial"/>
              </w:rPr>
            </w:pPr>
          </w:p>
        </w:tc>
        <w:tc>
          <w:tcPr>
            <w:tcW w:w="1701" w:type="dxa"/>
          </w:tcPr>
          <w:p w14:paraId="3109E690" w14:textId="77777777" w:rsidR="00F43B96" w:rsidRPr="000774A4" w:rsidRDefault="00F43B96" w:rsidP="00F43B96">
            <w:pPr>
              <w:rPr>
                <w:rFonts w:ascii="Arial" w:hAnsi="Arial" w:cs="Arial"/>
              </w:rPr>
            </w:pPr>
          </w:p>
        </w:tc>
        <w:tc>
          <w:tcPr>
            <w:tcW w:w="1559" w:type="dxa"/>
            <w:gridSpan w:val="2"/>
          </w:tcPr>
          <w:p w14:paraId="63DEEF30" w14:textId="77777777" w:rsidR="00F43B96" w:rsidRPr="000774A4" w:rsidRDefault="00F43B96" w:rsidP="00F43B96">
            <w:pPr>
              <w:rPr>
                <w:rFonts w:ascii="Arial" w:hAnsi="Arial" w:cs="Arial"/>
              </w:rPr>
            </w:pPr>
          </w:p>
        </w:tc>
      </w:tr>
      <w:tr w:rsidR="00F43B96" w:rsidRPr="000774A4" w14:paraId="507FDDD7" w14:textId="77777777" w:rsidTr="00D529C2">
        <w:trPr>
          <w:trHeight w:val="205"/>
        </w:trPr>
        <w:tc>
          <w:tcPr>
            <w:tcW w:w="513" w:type="dxa"/>
          </w:tcPr>
          <w:p w14:paraId="3E94C369" w14:textId="77777777" w:rsidR="00F43B96" w:rsidRPr="000774A4" w:rsidRDefault="00F43B96" w:rsidP="00F43B96">
            <w:pPr>
              <w:rPr>
                <w:rFonts w:ascii="Arial" w:hAnsi="Arial" w:cs="Arial"/>
              </w:rPr>
            </w:pPr>
            <w:r w:rsidRPr="000774A4">
              <w:rPr>
                <w:rFonts w:ascii="Arial" w:hAnsi="Arial" w:cs="Arial"/>
              </w:rPr>
              <w:t>25.</w:t>
            </w:r>
          </w:p>
        </w:tc>
        <w:tc>
          <w:tcPr>
            <w:tcW w:w="4166" w:type="dxa"/>
          </w:tcPr>
          <w:p w14:paraId="6C196D48"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10 SIP локалних прикључака</w:t>
            </w:r>
          </w:p>
        </w:tc>
        <w:tc>
          <w:tcPr>
            <w:tcW w:w="1701" w:type="dxa"/>
          </w:tcPr>
          <w:p w14:paraId="268250B4" w14:textId="77777777" w:rsidR="00F43B96" w:rsidRPr="000774A4" w:rsidRDefault="00F43B96" w:rsidP="00F43B96">
            <w:pPr>
              <w:rPr>
                <w:rFonts w:ascii="Arial" w:hAnsi="Arial" w:cs="Arial"/>
              </w:rPr>
            </w:pPr>
          </w:p>
        </w:tc>
        <w:tc>
          <w:tcPr>
            <w:tcW w:w="1701" w:type="dxa"/>
          </w:tcPr>
          <w:p w14:paraId="705ED271" w14:textId="77777777" w:rsidR="00F43B96" w:rsidRPr="000774A4" w:rsidRDefault="00F43B96" w:rsidP="00F43B96">
            <w:pPr>
              <w:rPr>
                <w:rFonts w:ascii="Arial" w:hAnsi="Arial" w:cs="Arial"/>
              </w:rPr>
            </w:pPr>
          </w:p>
        </w:tc>
        <w:tc>
          <w:tcPr>
            <w:tcW w:w="1559" w:type="dxa"/>
            <w:gridSpan w:val="2"/>
          </w:tcPr>
          <w:p w14:paraId="00BC3D14" w14:textId="77777777" w:rsidR="00F43B96" w:rsidRPr="000774A4" w:rsidRDefault="00F43B96" w:rsidP="00F43B96">
            <w:pPr>
              <w:rPr>
                <w:rFonts w:ascii="Arial" w:hAnsi="Arial" w:cs="Arial"/>
              </w:rPr>
            </w:pPr>
          </w:p>
        </w:tc>
      </w:tr>
      <w:tr w:rsidR="00F43B96" w:rsidRPr="000774A4" w14:paraId="3111BC86" w14:textId="77777777" w:rsidTr="00D529C2">
        <w:trPr>
          <w:trHeight w:val="205"/>
        </w:trPr>
        <w:tc>
          <w:tcPr>
            <w:tcW w:w="513" w:type="dxa"/>
          </w:tcPr>
          <w:p w14:paraId="546E5613" w14:textId="77777777" w:rsidR="00F43B96" w:rsidRPr="000774A4" w:rsidRDefault="00F43B96" w:rsidP="00F43B96">
            <w:pPr>
              <w:rPr>
                <w:rFonts w:ascii="Arial" w:hAnsi="Arial" w:cs="Arial"/>
              </w:rPr>
            </w:pPr>
            <w:r w:rsidRPr="000774A4">
              <w:rPr>
                <w:rFonts w:ascii="Arial" w:hAnsi="Arial" w:cs="Arial"/>
              </w:rPr>
              <w:t>26.</w:t>
            </w:r>
          </w:p>
        </w:tc>
        <w:tc>
          <w:tcPr>
            <w:tcW w:w="4166" w:type="dxa"/>
          </w:tcPr>
          <w:p w14:paraId="27E8FB75"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30 дигиталних преносника</w:t>
            </w:r>
          </w:p>
        </w:tc>
        <w:tc>
          <w:tcPr>
            <w:tcW w:w="1701" w:type="dxa"/>
          </w:tcPr>
          <w:p w14:paraId="30038834" w14:textId="77777777" w:rsidR="00F43B96" w:rsidRPr="000774A4" w:rsidRDefault="00F43B96" w:rsidP="00F43B96">
            <w:pPr>
              <w:rPr>
                <w:rFonts w:ascii="Arial" w:hAnsi="Arial" w:cs="Arial"/>
              </w:rPr>
            </w:pPr>
          </w:p>
          <w:p w14:paraId="128CFE6C" w14:textId="77777777" w:rsidR="00F43B96" w:rsidRPr="000774A4" w:rsidRDefault="00F43B96" w:rsidP="00F43B96">
            <w:pPr>
              <w:rPr>
                <w:rFonts w:ascii="Arial" w:hAnsi="Arial" w:cs="Arial"/>
              </w:rPr>
            </w:pPr>
          </w:p>
        </w:tc>
        <w:tc>
          <w:tcPr>
            <w:tcW w:w="1701" w:type="dxa"/>
          </w:tcPr>
          <w:p w14:paraId="46092C4E" w14:textId="77777777" w:rsidR="00F43B96" w:rsidRPr="000774A4" w:rsidRDefault="00F43B96" w:rsidP="00F43B96">
            <w:pPr>
              <w:rPr>
                <w:rFonts w:ascii="Arial" w:hAnsi="Arial" w:cs="Arial"/>
              </w:rPr>
            </w:pPr>
          </w:p>
        </w:tc>
        <w:tc>
          <w:tcPr>
            <w:tcW w:w="1559" w:type="dxa"/>
            <w:gridSpan w:val="2"/>
          </w:tcPr>
          <w:p w14:paraId="68F59994" w14:textId="77777777" w:rsidR="00F43B96" w:rsidRPr="000774A4" w:rsidRDefault="00F43B96" w:rsidP="00F43B96">
            <w:pPr>
              <w:rPr>
                <w:rFonts w:ascii="Arial" w:hAnsi="Arial" w:cs="Arial"/>
              </w:rPr>
            </w:pPr>
          </w:p>
        </w:tc>
      </w:tr>
      <w:tr w:rsidR="00F43B96" w:rsidRPr="000774A4" w14:paraId="76D8052E" w14:textId="77777777" w:rsidTr="00D529C2">
        <w:trPr>
          <w:trHeight w:val="205"/>
        </w:trPr>
        <w:tc>
          <w:tcPr>
            <w:tcW w:w="513" w:type="dxa"/>
          </w:tcPr>
          <w:p w14:paraId="107A40E4" w14:textId="77777777" w:rsidR="00F43B96" w:rsidRPr="000774A4" w:rsidRDefault="00F43B96" w:rsidP="00F43B96">
            <w:pPr>
              <w:rPr>
                <w:rFonts w:ascii="Arial" w:hAnsi="Arial" w:cs="Arial"/>
              </w:rPr>
            </w:pPr>
            <w:r w:rsidRPr="000774A4">
              <w:rPr>
                <w:rFonts w:ascii="Arial" w:hAnsi="Arial" w:cs="Arial"/>
              </w:rPr>
              <w:t>27.</w:t>
            </w:r>
          </w:p>
        </w:tc>
        <w:tc>
          <w:tcPr>
            <w:tcW w:w="4166" w:type="dxa"/>
          </w:tcPr>
          <w:p w14:paraId="3D1826FF"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30 SIP преносника</w:t>
            </w:r>
          </w:p>
        </w:tc>
        <w:tc>
          <w:tcPr>
            <w:tcW w:w="1701" w:type="dxa"/>
          </w:tcPr>
          <w:p w14:paraId="629CD901" w14:textId="77777777" w:rsidR="00F43B96" w:rsidRPr="000774A4" w:rsidRDefault="00F43B96" w:rsidP="00F43B96">
            <w:pPr>
              <w:rPr>
                <w:rFonts w:ascii="Arial" w:hAnsi="Arial" w:cs="Arial"/>
              </w:rPr>
            </w:pPr>
          </w:p>
        </w:tc>
        <w:tc>
          <w:tcPr>
            <w:tcW w:w="1701" w:type="dxa"/>
          </w:tcPr>
          <w:p w14:paraId="363DE96F" w14:textId="77777777" w:rsidR="00F43B96" w:rsidRPr="000774A4" w:rsidRDefault="00F43B96" w:rsidP="00F43B96">
            <w:pPr>
              <w:rPr>
                <w:rFonts w:ascii="Arial" w:hAnsi="Arial" w:cs="Arial"/>
              </w:rPr>
            </w:pPr>
          </w:p>
        </w:tc>
        <w:tc>
          <w:tcPr>
            <w:tcW w:w="1559" w:type="dxa"/>
            <w:gridSpan w:val="2"/>
          </w:tcPr>
          <w:p w14:paraId="00311AA6" w14:textId="77777777" w:rsidR="00F43B96" w:rsidRPr="000774A4" w:rsidRDefault="00F43B96" w:rsidP="00F43B96">
            <w:pPr>
              <w:rPr>
                <w:rFonts w:ascii="Arial" w:hAnsi="Arial" w:cs="Arial"/>
              </w:rPr>
            </w:pPr>
          </w:p>
        </w:tc>
      </w:tr>
      <w:tr w:rsidR="00F43B96" w:rsidRPr="000774A4" w14:paraId="11EF6F4E" w14:textId="77777777" w:rsidTr="00D529C2">
        <w:trPr>
          <w:trHeight w:val="205"/>
        </w:trPr>
        <w:tc>
          <w:tcPr>
            <w:tcW w:w="513" w:type="dxa"/>
          </w:tcPr>
          <w:p w14:paraId="584B9C5D" w14:textId="77777777" w:rsidR="00F43B96" w:rsidRPr="000774A4" w:rsidRDefault="00F43B96" w:rsidP="00F43B96">
            <w:pPr>
              <w:rPr>
                <w:rFonts w:ascii="Arial" w:hAnsi="Arial" w:cs="Arial"/>
              </w:rPr>
            </w:pPr>
            <w:r w:rsidRPr="000774A4">
              <w:rPr>
                <w:rFonts w:ascii="Arial" w:hAnsi="Arial" w:cs="Arial"/>
              </w:rPr>
              <w:t>28.</w:t>
            </w:r>
          </w:p>
        </w:tc>
        <w:tc>
          <w:tcPr>
            <w:tcW w:w="4166" w:type="dxa"/>
          </w:tcPr>
          <w:p w14:paraId="67BA7E2A" w14:textId="77777777" w:rsidR="00F43B96" w:rsidRPr="000774A4" w:rsidRDefault="00F43B96" w:rsidP="00F43B96">
            <w:pPr>
              <w:rPr>
                <w:rFonts w:ascii="Arial" w:hAnsi="Arial" w:cs="Arial"/>
              </w:rPr>
            </w:pPr>
            <w:r w:rsidRPr="000774A4">
              <w:rPr>
                <w:rFonts w:ascii="Arial" w:hAnsi="Arial" w:cs="Arial"/>
              </w:rPr>
              <w:t>Дефектажа и отклањање квара на учесничким штампаним плочама</w:t>
            </w:r>
          </w:p>
        </w:tc>
        <w:tc>
          <w:tcPr>
            <w:tcW w:w="1701" w:type="dxa"/>
          </w:tcPr>
          <w:p w14:paraId="7886FE0D" w14:textId="77777777" w:rsidR="00F43B96" w:rsidRPr="000774A4" w:rsidRDefault="00F43B96" w:rsidP="00F43B96">
            <w:pPr>
              <w:rPr>
                <w:rFonts w:ascii="Arial" w:hAnsi="Arial" w:cs="Arial"/>
              </w:rPr>
            </w:pPr>
          </w:p>
          <w:p w14:paraId="6DCD2F08"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73923EEA" w14:textId="77777777" w:rsidR="00F43B96" w:rsidRPr="000774A4" w:rsidRDefault="00F43B96" w:rsidP="00F43B96">
            <w:pPr>
              <w:rPr>
                <w:rFonts w:ascii="Arial" w:hAnsi="Arial" w:cs="Arial"/>
              </w:rPr>
            </w:pPr>
          </w:p>
        </w:tc>
        <w:tc>
          <w:tcPr>
            <w:tcW w:w="1559" w:type="dxa"/>
            <w:gridSpan w:val="2"/>
          </w:tcPr>
          <w:p w14:paraId="4C847E55" w14:textId="77777777" w:rsidR="00F43B96" w:rsidRPr="000774A4" w:rsidRDefault="00F43B96" w:rsidP="00F43B96">
            <w:pPr>
              <w:rPr>
                <w:rFonts w:ascii="Arial" w:hAnsi="Arial" w:cs="Arial"/>
              </w:rPr>
            </w:pPr>
          </w:p>
        </w:tc>
      </w:tr>
      <w:tr w:rsidR="00F43B96" w:rsidRPr="000774A4" w14:paraId="29A57F52" w14:textId="77777777" w:rsidTr="00D529C2">
        <w:trPr>
          <w:trHeight w:val="205"/>
        </w:trPr>
        <w:tc>
          <w:tcPr>
            <w:tcW w:w="513" w:type="dxa"/>
          </w:tcPr>
          <w:p w14:paraId="298DB072" w14:textId="77777777" w:rsidR="00F43B96" w:rsidRPr="000774A4" w:rsidRDefault="00F43B96" w:rsidP="00F43B96">
            <w:pPr>
              <w:rPr>
                <w:rFonts w:ascii="Arial" w:hAnsi="Arial" w:cs="Arial"/>
              </w:rPr>
            </w:pPr>
            <w:r w:rsidRPr="000774A4">
              <w:rPr>
                <w:rFonts w:ascii="Arial" w:hAnsi="Arial" w:cs="Arial"/>
              </w:rPr>
              <w:t>29.</w:t>
            </w:r>
          </w:p>
        </w:tc>
        <w:tc>
          <w:tcPr>
            <w:tcW w:w="4166" w:type="dxa"/>
          </w:tcPr>
          <w:p w14:paraId="3BB6C63A" w14:textId="77777777" w:rsidR="00F43B96" w:rsidRPr="000774A4" w:rsidRDefault="00F43B96" w:rsidP="00F43B96">
            <w:pPr>
              <w:rPr>
                <w:rFonts w:ascii="Arial" w:hAnsi="Arial" w:cs="Arial"/>
              </w:rPr>
            </w:pPr>
            <w:r w:rsidRPr="000774A4">
              <w:rPr>
                <w:rFonts w:ascii="Arial" w:hAnsi="Arial" w:cs="Arial"/>
              </w:rPr>
              <w:t>Дефектажа и отклањање квара на преносничким штампаним плочама</w:t>
            </w:r>
          </w:p>
        </w:tc>
        <w:tc>
          <w:tcPr>
            <w:tcW w:w="1701" w:type="dxa"/>
          </w:tcPr>
          <w:p w14:paraId="6DDF7D7A" w14:textId="77777777" w:rsidR="00F43B96" w:rsidRPr="000774A4" w:rsidRDefault="00F43B96" w:rsidP="00F43B96">
            <w:pPr>
              <w:rPr>
                <w:rFonts w:ascii="Arial" w:hAnsi="Arial" w:cs="Arial"/>
              </w:rPr>
            </w:pPr>
          </w:p>
          <w:p w14:paraId="31DDAC6E"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202CBC39" w14:textId="77777777" w:rsidR="00F43B96" w:rsidRPr="000774A4" w:rsidRDefault="00F43B96" w:rsidP="00F43B96">
            <w:pPr>
              <w:rPr>
                <w:rFonts w:ascii="Arial" w:hAnsi="Arial" w:cs="Arial"/>
              </w:rPr>
            </w:pPr>
          </w:p>
        </w:tc>
        <w:tc>
          <w:tcPr>
            <w:tcW w:w="1559" w:type="dxa"/>
            <w:gridSpan w:val="2"/>
          </w:tcPr>
          <w:p w14:paraId="6F3D9C63" w14:textId="77777777" w:rsidR="00F43B96" w:rsidRPr="000774A4" w:rsidRDefault="00F43B96" w:rsidP="00F43B96">
            <w:pPr>
              <w:rPr>
                <w:rFonts w:ascii="Arial" w:hAnsi="Arial" w:cs="Arial"/>
              </w:rPr>
            </w:pPr>
          </w:p>
        </w:tc>
      </w:tr>
      <w:tr w:rsidR="00F43B96" w:rsidRPr="000774A4" w14:paraId="26F03503" w14:textId="77777777" w:rsidTr="00D529C2">
        <w:trPr>
          <w:trHeight w:val="205"/>
        </w:trPr>
        <w:tc>
          <w:tcPr>
            <w:tcW w:w="513" w:type="dxa"/>
          </w:tcPr>
          <w:p w14:paraId="4D124248" w14:textId="77777777" w:rsidR="00F43B96" w:rsidRPr="000774A4" w:rsidRDefault="00F43B96" w:rsidP="00F43B96">
            <w:pPr>
              <w:rPr>
                <w:rFonts w:ascii="Arial" w:hAnsi="Arial" w:cs="Arial"/>
              </w:rPr>
            </w:pPr>
            <w:r w:rsidRPr="000774A4">
              <w:rPr>
                <w:rFonts w:ascii="Arial" w:hAnsi="Arial" w:cs="Arial"/>
              </w:rPr>
              <w:t>30.</w:t>
            </w:r>
          </w:p>
        </w:tc>
        <w:tc>
          <w:tcPr>
            <w:tcW w:w="4166" w:type="dxa"/>
          </w:tcPr>
          <w:p w14:paraId="5085A7A9" w14:textId="77777777" w:rsidR="00F43B96" w:rsidRPr="000774A4" w:rsidRDefault="00F43B96" w:rsidP="00F43B96">
            <w:pPr>
              <w:rPr>
                <w:rFonts w:ascii="Arial" w:hAnsi="Arial" w:cs="Arial"/>
              </w:rPr>
            </w:pPr>
            <w:r w:rsidRPr="000774A4">
              <w:rPr>
                <w:rFonts w:ascii="Arial" w:hAnsi="Arial" w:cs="Arial"/>
              </w:rPr>
              <w:t>Дефектажа и отклањање квара на системским штампаним плочама</w:t>
            </w:r>
          </w:p>
        </w:tc>
        <w:tc>
          <w:tcPr>
            <w:tcW w:w="1701" w:type="dxa"/>
          </w:tcPr>
          <w:p w14:paraId="327DE0A0" w14:textId="77777777" w:rsidR="00F43B96" w:rsidRPr="000774A4" w:rsidRDefault="00F43B96" w:rsidP="00F43B96">
            <w:pPr>
              <w:rPr>
                <w:rFonts w:ascii="Arial" w:hAnsi="Arial" w:cs="Arial"/>
              </w:rPr>
            </w:pPr>
          </w:p>
          <w:p w14:paraId="221F38FD"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22D9F3BD" w14:textId="77777777" w:rsidR="00F43B96" w:rsidRPr="000774A4" w:rsidRDefault="00F43B96" w:rsidP="00F43B96">
            <w:pPr>
              <w:rPr>
                <w:rFonts w:ascii="Arial" w:hAnsi="Arial" w:cs="Arial"/>
              </w:rPr>
            </w:pPr>
          </w:p>
        </w:tc>
        <w:tc>
          <w:tcPr>
            <w:tcW w:w="1559" w:type="dxa"/>
            <w:gridSpan w:val="2"/>
          </w:tcPr>
          <w:p w14:paraId="1E686B7C" w14:textId="77777777" w:rsidR="00F43B96" w:rsidRPr="000774A4" w:rsidRDefault="00F43B96" w:rsidP="00F43B96">
            <w:pPr>
              <w:rPr>
                <w:rFonts w:ascii="Arial" w:hAnsi="Arial" w:cs="Arial"/>
              </w:rPr>
            </w:pPr>
          </w:p>
        </w:tc>
      </w:tr>
      <w:tr w:rsidR="00F43B96" w:rsidRPr="000774A4" w14:paraId="27E11B4D" w14:textId="77777777" w:rsidTr="00D529C2">
        <w:trPr>
          <w:trHeight w:val="205"/>
        </w:trPr>
        <w:tc>
          <w:tcPr>
            <w:tcW w:w="513" w:type="dxa"/>
          </w:tcPr>
          <w:p w14:paraId="682E7A12" w14:textId="77777777" w:rsidR="00F43B96" w:rsidRPr="000774A4" w:rsidRDefault="00F43B96" w:rsidP="00F43B96">
            <w:pPr>
              <w:rPr>
                <w:rFonts w:ascii="Arial" w:hAnsi="Arial" w:cs="Arial"/>
              </w:rPr>
            </w:pPr>
            <w:r w:rsidRPr="000774A4">
              <w:rPr>
                <w:rFonts w:ascii="Arial" w:hAnsi="Arial" w:cs="Arial"/>
              </w:rPr>
              <w:t>31.</w:t>
            </w:r>
          </w:p>
        </w:tc>
        <w:tc>
          <w:tcPr>
            <w:tcW w:w="4166" w:type="dxa"/>
          </w:tcPr>
          <w:p w14:paraId="5A0DF767" w14:textId="77777777" w:rsidR="00F43B96" w:rsidRPr="000774A4" w:rsidRDefault="00F43B96" w:rsidP="00F43B96">
            <w:pPr>
              <w:rPr>
                <w:rFonts w:ascii="Arial" w:hAnsi="Arial" w:cs="Arial"/>
              </w:rPr>
            </w:pPr>
            <w:r w:rsidRPr="000774A4">
              <w:rPr>
                <w:rFonts w:ascii="Arial" w:hAnsi="Arial" w:cs="Arial"/>
              </w:rPr>
              <w:t>Дефектажа квара и поправка дигиталниx телефонских апарата Dialog 4223</w:t>
            </w:r>
          </w:p>
        </w:tc>
        <w:tc>
          <w:tcPr>
            <w:tcW w:w="1701" w:type="dxa"/>
          </w:tcPr>
          <w:p w14:paraId="64D915B7" w14:textId="77777777" w:rsidR="00F43B96" w:rsidRPr="000774A4" w:rsidRDefault="00F43B96" w:rsidP="00F43B96">
            <w:pPr>
              <w:rPr>
                <w:rFonts w:ascii="Arial" w:hAnsi="Arial" w:cs="Arial"/>
              </w:rPr>
            </w:pPr>
          </w:p>
          <w:p w14:paraId="7722EB83"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11B1FF39" w14:textId="77777777" w:rsidR="00F43B96" w:rsidRPr="000774A4" w:rsidRDefault="00F43B96" w:rsidP="00F43B96">
            <w:pPr>
              <w:rPr>
                <w:rFonts w:ascii="Arial" w:hAnsi="Arial" w:cs="Arial"/>
              </w:rPr>
            </w:pPr>
          </w:p>
        </w:tc>
        <w:tc>
          <w:tcPr>
            <w:tcW w:w="1559" w:type="dxa"/>
            <w:gridSpan w:val="2"/>
          </w:tcPr>
          <w:p w14:paraId="7498E048" w14:textId="77777777" w:rsidR="00F43B96" w:rsidRPr="000774A4" w:rsidRDefault="00F43B96" w:rsidP="00F43B96">
            <w:pPr>
              <w:rPr>
                <w:rFonts w:ascii="Arial" w:hAnsi="Arial" w:cs="Arial"/>
              </w:rPr>
            </w:pPr>
          </w:p>
        </w:tc>
      </w:tr>
      <w:tr w:rsidR="00F43B96" w:rsidRPr="000774A4" w14:paraId="00D9F3F9" w14:textId="77777777" w:rsidTr="00D529C2">
        <w:trPr>
          <w:trHeight w:val="205"/>
        </w:trPr>
        <w:tc>
          <w:tcPr>
            <w:tcW w:w="513" w:type="dxa"/>
          </w:tcPr>
          <w:p w14:paraId="01E1173E" w14:textId="77777777" w:rsidR="00F43B96" w:rsidRPr="000774A4" w:rsidRDefault="00F43B96" w:rsidP="00F43B96">
            <w:pPr>
              <w:rPr>
                <w:rFonts w:ascii="Arial" w:hAnsi="Arial" w:cs="Arial"/>
              </w:rPr>
            </w:pPr>
            <w:r w:rsidRPr="000774A4">
              <w:rPr>
                <w:rFonts w:ascii="Arial" w:hAnsi="Arial" w:cs="Arial"/>
              </w:rPr>
              <w:t>32.</w:t>
            </w:r>
          </w:p>
        </w:tc>
        <w:tc>
          <w:tcPr>
            <w:tcW w:w="4166" w:type="dxa"/>
          </w:tcPr>
          <w:p w14:paraId="334556D4" w14:textId="77777777" w:rsidR="00F43B96" w:rsidRPr="000774A4" w:rsidRDefault="00F43B96" w:rsidP="00F43B96">
            <w:pPr>
              <w:rPr>
                <w:rFonts w:ascii="Arial" w:hAnsi="Arial" w:cs="Arial"/>
              </w:rPr>
            </w:pPr>
            <w:r w:rsidRPr="000774A4">
              <w:rPr>
                <w:rFonts w:ascii="Arial" w:hAnsi="Arial" w:cs="Arial"/>
              </w:rPr>
              <w:t>Дефектажа квара и поправка операторских апарата Dialog 4224</w:t>
            </w:r>
          </w:p>
        </w:tc>
        <w:tc>
          <w:tcPr>
            <w:tcW w:w="1701" w:type="dxa"/>
          </w:tcPr>
          <w:p w14:paraId="0620CA6E" w14:textId="77777777" w:rsidR="00F43B96" w:rsidRPr="000774A4" w:rsidRDefault="00F43B96" w:rsidP="00F43B96">
            <w:pPr>
              <w:rPr>
                <w:rFonts w:ascii="Arial" w:hAnsi="Arial" w:cs="Arial"/>
              </w:rPr>
            </w:pPr>
          </w:p>
          <w:p w14:paraId="3302860C"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02DD5B05" w14:textId="77777777" w:rsidR="00F43B96" w:rsidRPr="000774A4" w:rsidRDefault="00F43B96" w:rsidP="00F43B96">
            <w:pPr>
              <w:rPr>
                <w:rFonts w:ascii="Arial" w:hAnsi="Arial" w:cs="Arial"/>
              </w:rPr>
            </w:pPr>
          </w:p>
        </w:tc>
        <w:tc>
          <w:tcPr>
            <w:tcW w:w="1559" w:type="dxa"/>
            <w:gridSpan w:val="2"/>
          </w:tcPr>
          <w:p w14:paraId="00F98E6F" w14:textId="77777777" w:rsidR="00F43B96" w:rsidRPr="000774A4" w:rsidRDefault="00F43B96" w:rsidP="00F43B96">
            <w:pPr>
              <w:rPr>
                <w:rFonts w:ascii="Arial" w:hAnsi="Arial" w:cs="Arial"/>
              </w:rPr>
            </w:pPr>
          </w:p>
        </w:tc>
      </w:tr>
      <w:tr w:rsidR="00F43B96" w:rsidRPr="000774A4" w14:paraId="7BD00822" w14:textId="77777777" w:rsidTr="00D529C2">
        <w:trPr>
          <w:trHeight w:val="205"/>
        </w:trPr>
        <w:tc>
          <w:tcPr>
            <w:tcW w:w="513" w:type="dxa"/>
          </w:tcPr>
          <w:p w14:paraId="4471520C" w14:textId="77777777" w:rsidR="00F43B96" w:rsidRPr="000774A4" w:rsidRDefault="00F43B96" w:rsidP="00F43B96">
            <w:pPr>
              <w:rPr>
                <w:rFonts w:ascii="Arial" w:hAnsi="Arial" w:cs="Arial"/>
              </w:rPr>
            </w:pPr>
            <w:r w:rsidRPr="000774A4">
              <w:rPr>
                <w:rFonts w:ascii="Arial" w:hAnsi="Arial" w:cs="Arial"/>
              </w:rPr>
              <w:t>33.</w:t>
            </w:r>
          </w:p>
        </w:tc>
        <w:tc>
          <w:tcPr>
            <w:tcW w:w="4166" w:type="dxa"/>
          </w:tcPr>
          <w:p w14:paraId="4A655EB9" w14:textId="77777777" w:rsidR="00F43B96" w:rsidRPr="000774A4" w:rsidRDefault="00F43B96" w:rsidP="00F43B96">
            <w:pPr>
              <w:rPr>
                <w:rFonts w:ascii="Arial" w:hAnsi="Arial" w:cs="Arial"/>
              </w:rPr>
            </w:pPr>
            <w:r w:rsidRPr="000774A4">
              <w:rPr>
                <w:rFonts w:ascii="Arial" w:hAnsi="Arial" w:cs="Arial"/>
              </w:rPr>
              <w:t>Испитивање инсталације и замена раставних реглета KRONE 10x2 у комплету са ранжирањем</w:t>
            </w:r>
          </w:p>
        </w:tc>
        <w:tc>
          <w:tcPr>
            <w:tcW w:w="1701" w:type="dxa"/>
          </w:tcPr>
          <w:p w14:paraId="2DEFAC62" w14:textId="77777777" w:rsidR="00F43B96" w:rsidRPr="000774A4" w:rsidRDefault="00F43B96" w:rsidP="00F43B96">
            <w:pPr>
              <w:rPr>
                <w:rFonts w:ascii="Arial" w:hAnsi="Arial" w:cs="Arial"/>
              </w:rPr>
            </w:pPr>
          </w:p>
          <w:p w14:paraId="5EB508E3" w14:textId="77777777" w:rsidR="00F43B96" w:rsidRPr="000774A4" w:rsidRDefault="00F43B96" w:rsidP="00F43B96">
            <w:pPr>
              <w:rPr>
                <w:rFonts w:ascii="Arial" w:hAnsi="Arial" w:cs="Arial"/>
              </w:rPr>
            </w:pPr>
          </w:p>
        </w:tc>
        <w:tc>
          <w:tcPr>
            <w:tcW w:w="1701" w:type="dxa"/>
          </w:tcPr>
          <w:p w14:paraId="6222CBC6" w14:textId="77777777" w:rsidR="00F43B96" w:rsidRPr="000774A4" w:rsidRDefault="00F43B96" w:rsidP="00F43B96">
            <w:pPr>
              <w:rPr>
                <w:rFonts w:ascii="Arial" w:hAnsi="Arial" w:cs="Arial"/>
              </w:rPr>
            </w:pPr>
          </w:p>
        </w:tc>
        <w:tc>
          <w:tcPr>
            <w:tcW w:w="1559" w:type="dxa"/>
            <w:gridSpan w:val="2"/>
          </w:tcPr>
          <w:p w14:paraId="6BF04691" w14:textId="77777777" w:rsidR="00F43B96" w:rsidRPr="000774A4" w:rsidRDefault="00F43B96" w:rsidP="00F43B96">
            <w:pPr>
              <w:rPr>
                <w:rFonts w:ascii="Arial" w:hAnsi="Arial" w:cs="Arial"/>
              </w:rPr>
            </w:pPr>
          </w:p>
        </w:tc>
      </w:tr>
      <w:tr w:rsidR="00F43B96" w:rsidRPr="000774A4" w14:paraId="5B8F620D" w14:textId="77777777" w:rsidTr="00D529C2">
        <w:trPr>
          <w:trHeight w:val="205"/>
        </w:trPr>
        <w:tc>
          <w:tcPr>
            <w:tcW w:w="513" w:type="dxa"/>
          </w:tcPr>
          <w:p w14:paraId="76D4EA13" w14:textId="77777777" w:rsidR="00F43B96" w:rsidRPr="000774A4" w:rsidRDefault="00F43B96" w:rsidP="00F43B96">
            <w:pPr>
              <w:rPr>
                <w:rFonts w:ascii="Arial" w:hAnsi="Arial" w:cs="Arial"/>
              </w:rPr>
            </w:pPr>
            <w:r w:rsidRPr="000774A4">
              <w:rPr>
                <w:rFonts w:ascii="Arial" w:hAnsi="Arial" w:cs="Arial"/>
              </w:rPr>
              <w:t>34.</w:t>
            </w:r>
          </w:p>
        </w:tc>
        <w:tc>
          <w:tcPr>
            <w:tcW w:w="4166" w:type="dxa"/>
          </w:tcPr>
          <w:p w14:paraId="6124C021" w14:textId="77777777" w:rsidR="00F43B96" w:rsidRPr="000774A4" w:rsidRDefault="00F43B96" w:rsidP="00F43B96">
            <w:pPr>
              <w:rPr>
                <w:rFonts w:ascii="Arial" w:hAnsi="Arial" w:cs="Arial"/>
              </w:rPr>
            </w:pPr>
            <w:r w:rsidRPr="000774A4">
              <w:rPr>
                <w:rFonts w:ascii="Arial" w:hAnsi="Arial" w:cs="Arial"/>
              </w:rPr>
              <w:t>Техничка подршка телефоном или модемом</w:t>
            </w:r>
          </w:p>
        </w:tc>
        <w:tc>
          <w:tcPr>
            <w:tcW w:w="1701" w:type="dxa"/>
          </w:tcPr>
          <w:p w14:paraId="59EB9B1D" w14:textId="77777777" w:rsidR="00F43B96" w:rsidRPr="000774A4" w:rsidRDefault="00F43B96" w:rsidP="00F43B96">
            <w:pPr>
              <w:rPr>
                <w:rFonts w:ascii="Arial" w:hAnsi="Arial" w:cs="Arial"/>
              </w:rPr>
            </w:pPr>
          </w:p>
          <w:p w14:paraId="3EAA7B4E"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2D493C06" w14:textId="77777777" w:rsidR="00F43B96" w:rsidRPr="000774A4" w:rsidRDefault="00F43B96" w:rsidP="00F43B96">
            <w:pPr>
              <w:rPr>
                <w:rFonts w:ascii="Arial" w:hAnsi="Arial" w:cs="Arial"/>
              </w:rPr>
            </w:pPr>
          </w:p>
        </w:tc>
        <w:tc>
          <w:tcPr>
            <w:tcW w:w="1559" w:type="dxa"/>
            <w:gridSpan w:val="2"/>
          </w:tcPr>
          <w:p w14:paraId="6D90801A" w14:textId="77777777" w:rsidR="00F43B96" w:rsidRPr="000774A4" w:rsidRDefault="00F43B96" w:rsidP="00F43B96">
            <w:pPr>
              <w:rPr>
                <w:rFonts w:ascii="Arial" w:hAnsi="Arial" w:cs="Arial"/>
              </w:rPr>
            </w:pPr>
          </w:p>
        </w:tc>
      </w:tr>
      <w:tr w:rsidR="00F43B96" w:rsidRPr="000774A4" w14:paraId="072D4801" w14:textId="77777777" w:rsidTr="00D529C2">
        <w:trPr>
          <w:trHeight w:val="525"/>
        </w:trPr>
        <w:tc>
          <w:tcPr>
            <w:tcW w:w="8088" w:type="dxa"/>
            <w:gridSpan w:val="5"/>
            <w:vAlign w:val="center"/>
          </w:tcPr>
          <w:p w14:paraId="26B16943" w14:textId="77777777" w:rsidR="00F43B96" w:rsidRPr="000774A4" w:rsidRDefault="00F43B96" w:rsidP="00F43B96">
            <w:pPr>
              <w:rPr>
                <w:rFonts w:ascii="Arial" w:hAnsi="Arial" w:cs="Arial"/>
              </w:rPr>
            </w:pPr>
            <w:r w:rsidRPr="000774A4">
              <w:rPr>
                <w:rFonts w:ascii="Arial" w:hAnsi="Arial" w:cs="Arial"/>
              </w:rPr>
              <w:t>УКУПНА УПОРЕДНА ВРЕДНОСТ Табела 5 БЕЗ ПДВ:</w:t>
            </w:r>
          </w:p>
        </w:tc>
        <w:tc>
          <w:tcPr>
            <w:tcW w:w="1552" w:type="dxa"/>
            <w:vAlign w:val="center"/>
          </w:tcPr>
          <w:p w14:paraId="7F1FEF53" w14:textId="77777777" w:rsidR="00F43B96" w:rsidRPr="000774A4" w:rsidRDefault="00F43B96" w:rsidP="00F43B96">
            <w:pPr>
              <w:rPr>
                <w:rFonts w:ascii="Arial" w:hAnsi="Arial" w:cs="Arial"/>
              </w:rPr>
            </w:pPr>
          </w:p>
        </w:tc>
      </w:tr>
    </w:tbl>
    <w:p w14:paraId="6F3003C9" w14:textId="77777777" w:rsidR="00F43B96" w:rsidRPr="000774A4" w:rsidRDefault="00F43B96" w:rsidP="00F43B96">
      <w:pPr>
        <w:rPr>
          <w:rFonts w:eastAsia="Calibri" w:cs="Arial"/>
        </w:rPr>
      </w:pPr>
    </w:p>
    <w:p w14:paraId="200E236B" w14:textId="77777777" w:rsidR="00F43B96" w:rsidRPr="000774A4" w:rsidRDefault="00F43B96" w:rsidP="00F43B96">
      <w:pPr>
        <w:rPr>
          <w:rFonts w:eastAsia="Calibri" w:cs="Arial"/>
        </w:rPr>
      </w:pPr>
    </w:p>
    <w:p w14:paraId="59717AD7" w14:textId="77777777" w:rsidR="00F43B96" w:rsidRPr="000774A4" w:rsidRDefault="00F43B96" w:rsidP="00F43B96">
      <w:pPr>
        <w:rPr>
          <w:rFonts w:eastAsia="Calibri" w:cs="Arial"/>
        </w:rPr>
      </w:pPr>
    </w:p>
    <w:p w14:paraId="71826212" w14:textId="77777777" w:rsidR="00F43B96" w:rsidRPr="000774A4" w:rsidRDefault="00F43B96" w:rsidP="00F43B96">
      <w:pPr>
        <w:rPr>
          <w:rFonts w:eastAsia="Calibri" w:cs="Arial"/>
        </w:rPr>
      </w:pPr>
    </w:p>
    <w:p w14:paraId="31F92FD2" w14:textId="77777777" w:rsidR="00F43B96" w:rsidRPr="000774A4" w:rsidRDefault="00F43B96" w:rsidP="00F43B96">
      <w:pPr>
        <w:rPr>
          <w:rFonts w:eastAsia="Calibri" w:cs="Arial"/>
        </w:rPr>
      </w:pPr>
    </w:p>
    <w:p w14:paraId="3FAC58B1" w14:textId="77777777" w:rsidR="00F43B96" w:rsidRPr="000774A4" w:rsidRDefault="00F43B96" w:rsidP="00F43B96">
      <w:pPr>
        <w:rPr>
          <w:rFonts w:eastAsia="Calibri" w:cs="Arial"/>
        </w:rPr>
      </w:pPr>
    </w:p>
    <w:p w14:paraId="51D34A21" w14:textId="77777777" w:rsidR="00F43B96" w:rsidRPr="000774A4" w:rsidRDefault="00F43B96" w:rsidP="00F43B96">
      <w:pPr>
        <w:rPr>
          <w:rFonts w:eastAsia="Calibri" w:cs="Arial"/>
        </w:rPr>
      </w:pPr>
    </w:p>
    <w:p w14:paraId="31CFA6EF" w14:textId="77777777" w:rsidR="00F43B96" w:rsidRPr="000774A4" w:rsidRDefault="00F43B96" w:rsidP="00F43B96">
      <w:pPr>
        <w:rPr>
          <w:rFonts w:eastAsia="Calibri" w:cs="Arial"/>
        </w:rPr>
      </w:pPr>
    </w:p>
    <w:p w14:paraId="0643FB97" w14:textId="77777777" w:rsidR="00F43B96" w:rsidRPr="000774A4" w:rsidRDefault="00F43B96" w:rsidP="00F43B96">
      <w:pPr>
        <w:rPr>
          <w:rFonts w:eastAsia="Calibri" w:cs="Arial"/>
        </w:rPr>
      </w:pPr>
    </w:p>
    <w:p w14:paraId="79177E62" w14:textId="77777777" w:rsidR="00F43B96" w:rsidRPr="000774A4" w:rsidRDefault="00F43B96" w:rsidP="00F43B96">
      <w:pPr>
        <w:rPr>
          <w:rFonts w:eastAsia="Calibri" w:cs="Arial"/>
        </w:rPr>
      </w:pPr>
    </w:p>
    <w:p w14:paraId="15586E17" w14:textId="77777777" w:rsidR="00F43B96" w:rsidRPr="000774A4" w:rsidRDefault="00F43B96" w:rsidP="00F43B96">
      <w:pPr>
        <w:rPr>
          <w:rFonts w:eastAsia="Calibri" w:cs="Arial"/>
        </w:rPr>
      </w:pPr>
    </w:p>
    <w:p w14:paraId="7C841ED3" w14:textId="77777777" w:rsidR="00F43B96" w:rsidRPr="000774A4" w:rsidRDefault="00F43B96" w:rsidP="00F43B96">
      <w:pPr>
        <w:rPr>
          <w:rFonts w:eastAsia="Calibri" w:cs="Arial"/>
        </w:rPr>
      </w:pPr>
    </w:p>
    <w:p w14:paraId="739F86E0" w14:textId="77777777" w:rsidR="00F43B96" w:rsidRPr="000774A4" w:rsidRDefault="00F43B96" w:rsidP="00F43B96">
      <w:pPr>
        <w:rPr>
          <w:rFonts w:eastAsia="Calibri" w:cs="Arial"/>
        </w:rPr>
      </w:pPr>
    </w:p>
    <w:p w14:paraId="4A0633E3" w14:textId="77777777" w:rsidR="00F43B96" w:rsidRPr="000774A4" w:rsidRDefault="00F43B96" w:rsidP="00F43B96">
      <w:pPr>
        <w:rPr>
          <w:rFonts w:eastAsia="Calibri" w:cs="Arial"/>
        </w:rPr>
      </w:pPr>
    </w:p>
    <w:p w14:paraId="6B0176AF" w14:textId="77777777" w:rsidR="00F43B96" w:rsidRPr="000774A4" w:rsidRDefault="00F43B96" w:rsidP="00F43B96">
      <w:pPr>
        <w:rPr>
          <w:rFonts w:eastAsia="Calibri" w:cs="Arial"/>
        </w:rPr>
      </w:pPr>
    </w:p>
    <w:p w14:paraId="32331501" w14:textId="77777777" w:rsidR="00F43B96" w:rsidRPr="000774A4" w:rsidRDefault="00F43B96" w:rsidP="00F43B96">
      <w:pPr>
        <w:rPr>
          <w:rFonts w:eastAsia="Calibri" w:cs="Arial"/>
        </w:rPr>
      </w:pPr>
    </w:p>
    <w:p w14:paraId="6CB9A3E6" w14:textId="77777777" w:rsidR="00F43B96" w:rsidRPr="000774A4" w:rsidRDefault="00F43B96" w:rsidP="00F43B96">
      <w:pPr>
        <w:rPr>
          <w:rFonts w:eastAsia="Calibri" w:cs="Arial"/>
        </w:rPr>
      </w:pPr>
    </w:p>
    <w:p w14:paraId="28D194E9" w14:textId="77777777" w:rsidR="00F43B96" w:rsidRPr="000774A4" w:rsidRDefault="00F43B96" w:rsidP="00F43B96">
      <w:pPr>
        <w:rPr>
          <w:rFonts w:eastAsia="Calibri" w:cs="Arial"/>
        </w:rPr>
      </w:pPr>
    </w:p>
    <w:p w14:paraId="0B4A66EB" w14:textId="77777777" w:rsidR="00F43B96" w:rsidRPr="000774A4" w:rsidRDefault="00F43B96" w:rsidP="00F43B96">
      <w:pPr>
        <w:rPr>
          <w:rFonts w:eastAsia="Calibri" w:cs="Arial"/>
        </w:rPr>
      </w:pPr>
    </w:p>
    <w:p w14:paraId="405B08A8" w14:textId="77777777" w:rsidR="00F43B96" w:rsidRPr="000774A4" w:rsidRDefault="00F43B96" w:rsidP="00F43B96">
      <w:pPr>
        <w:rPr>
          <w:rFonts w:eastAsia="Calibri" w:cs="Arial"/>
        </w:rPr>
      </w:pPr>
    </w:p>
    <w:p w14:paraId="7F67F336" w14:textId="77777777" w:rsidR="00F43B96" w:rsidRPr="000774A4" w:rsidRDefault="00F43B96" w:rsidP="00F43B96">
      <w:pPr>
        <w:rPr>
          <w:rFonts w:eastAsia="Calibri" w:cs="Arial"/>
        </w:rPr>
      </w:pPr>
    </w:p>
    <w:p w14:paraId="51EA6B2F" w14:textId="77777777" w:rsidR="00F43B96" w:rsidRPr="000774A4" w:rsidRDefault="00F43B96" w:rsidP="00F43B96">
      <w:pPr>
        <w:rPr>
          <w:rFonts w:eastAsia="Calibri" w:cs="Arial"/>
        </w:rPr>
      </w:pPr>
      <w:r w:rsidRPr="000774A4">
        <w:rPr>
          <w:rFonts w:eastAsia="Calibri" w:cs="Arial"/>
        </w:rPr>
        <w:br w:type="page"/>
      </w:r>
    </w:p>
    <w:p w14:paraId="291EBAA0" w14:textId="77777777" w:rsidR="00F43B96" w:rsidRPr="000774A4" w:rsidRDefault="00F43B96" w:rsidP="00F43B96">
      <w:pPr>
        <w:rPr>
          <w:rFonts w:eastAsia="Calibri" w:cs="Arial"/>
        </w:rPr>
      </w:pPr>
      <w:r w:rsidRPr="000774A4">
        <w:rPr>
          <w:rFonts w:eastAsia="Calibri" w:cs="Arial"/>
        </w:rPr>
        <w:lastRenderedPageBreak/>
        <w:t xml:space="preserve">Табела 6: Дигитална телефонска централа OMNI S3, 600 локала, производње </w:t>
      </w:r>
    </w:p>
    <w:p w14:paraId="1AEA49B8" w14:textId="77777777" w:rsidR="00F43B96" w:rsidRPr="000774A4" w:rsidRDefault="00F43B96" w:rsidP="00F43B96">
      <w:pPr>
        <w:rPr>
          <w:rFonts w:eastAsia="Calibri" w:cs="Arial"/>
        </w:rPr>
      </w:pPr>
      <w:r w:rsidRPr="000774A4">
        <w:rPr>
          <w:rFonts w:eastAsia="Calibri" w:cs="Arial"/>
        </w:rPr>
        <w:t xml:space="preserve">DŽITI COMUNICATIONS </w:t>
      </w:r>
    </w:p>
    <w:p w14:paraId="291AD729" w14:textId="77777777" w:rsidR="00F43B96" w:rsidRPr="000774A4" w:rsidRDefault="00F43B96" w:rsidP="00F43B96">
      <w:pPr>
        <w:rPr>
          <w:rFonts w:eastAsia="Calibri" w:cs="Arial"/>
          <w:lang w:val="sr-Latn-CS"/>
        </w:rPr>
      </w:pPr>
      <w:r w:rsidRPr="000774A4">
        <w:rPr>
          <w:rFonts w:eastAsia="Calibri" w:cs="Arial"/>
        </w:rPr>
        <w:t>Локацијау</w:t>
      </w:r>
      <w:r w:rsidRPr="000774A4">
        <w:rPr>
          <w:rFonts w:eastAsia="Calibri" w:cs="Arial"/>
          <w:lang w:val="sr-Latn-CS"/>
        </w:rPr>
        <w:t>„</w:t>
      </w:r>
      <w:r w:rsidRPr="000774A4">
        <w:rPr>
          <w:rFonts w:eastAsia="Calibri" w:cs="Arial"/>
        </w:rPr>
        <w:t>Тамнава</w:t>
      </w:r>
      <w:r w:rsidRPr="000774A4">
        <w:rPr>
          <w:rFonts w:eastAsia="Calibri" w:cs="Arial"/>
          <w:lang w:val="sr-Latn-CS"/>
        </w:rPr>
        <w:t xml:space="preserve"> – </w:t>
      </w:r>
      <w:r w:rsidRPr="000774A4">
        <w:rPr>
          <w:rFonts w:eastAsia="Calibri" w:cs="Arial"/>
        </w:rPr>
        <w:t>Источнопоље</w:t>
      </w:r>
      <w:r w:rsidRPr="000774A4">
        <w:rPr>
          <w:rFonts w:eastAsia="Calibri" w:cs="Arial"/>
          <w:lang w:val="sr-Latn-CS"/>
        </w:rPr>
        <w:t>“</w:t>
      </w:r>
    </w:p>
    <w:tbl>
      <w:tblPr>
        <w:tblStyle w:val="TableGrid21"/>
        <w:tblW w:w="9640" w:type="dxa"/>
        <w:tblInd w:w="-289" w:type="dxa"/>
        <w:tblLayout w:type="fixed"/>
        <w:tblLook w:val="0100" w:firstRow="0" w:lastRow="0" w:firstColumn="0" w:lastColumn="1" w:noHBand="0" w:noVBand="0"/>
      </w:tblPr>
      <w:tblGrid>
        <w:gridCol w:w="519"/>
        <w:gridCol w:w="4159"/>
        <w:gridCol w:w="1701"/>
        <w:gridCol w:w="1701"/>
        <w:gridCol w:w="1560"/>
      </w:tblGrid>
      <w:tr w:rsidR="00F43B96" w:rsidRPr="000774A4" w14:paraId="1C7FDC55" w14:textId="77777777" w:rsidTr="00D529C2">
        <w:trPr>
          <w:trHeight w:val="1092"/>
        </w:trPr>
        <w:tc>
          <w:tcPr>
            <w:tcW w:w="519" w:type="dxa"/>
          </w:tcPr>
          <w:p w14:paraId="05BD0608" w14:textId="77777777" w:rsidR="00F43B96" w:rsidRPr="000774A4" w:rsidRDefault="00F43B96" w:rsidP="00F43B96">
            <w:pPr>
              <w:rPr>
                <w:rFonts w:ascii="Arial" w:hAnsi="Arial" w:cs="Arial"/>
              </w:rPr>
            </w:pPr>
          </w:p>
          <w:p w14:paraId="3F9D14FB" w14:textId="77777777" w:rsidR="00F43B96" w:rsidRPr="000774A4" w:rsidRDefault="00F43B96" w:rsidP="00F43B96">
            <w:pPr>
              <w:rPr>
                <w:rFonts w:ascii="Arial" w:hAnsi="Arial" w:cs="Arial"/>
              </w:rPr>
            </w:pPr>
          </w:p>
          <w:p w14:paraId="083AC43E" w14:textId="77777777" w:rsidR="00F43B96" w:rsidRPr="000774A4" w:rsidRDefault="00F43B96" w:rsidP="00F43B96">
            <w:pPr>
              <w:rPr>
                <w:rFonts w:ascii="Arial" w:hAnsi="Arial" w:cs="Arial"/>
              </w:rPr>
            </w:pPr>
            <w:r w:rsidRPr="000774A4">
              <w:rPr>
                <w:rFonts w:ascii="Arial" w:hAnsi="Arial" w:cs="Arial"/>
              </w:rPr>
              <w:t>Р.бр.</w:t>
            </w:r>
          </w:p>
        </w:tc>
        <w:tc>
          <w:tcPr>
            <w:tcW w:w="4159" w:type="dxa"/>
          </w:tcPr>
          <w:p w14:paraId="518736F2" w14:textId="77777777" w:rsidR="00F43B96" w:rsidRPr="000774A4" w:rsidRDefault="00F43B96" w:rsidP="00F43B96">
            <w:pPr>
              <w:rPr>
                <w:rFonts w:ascii="Arial" w:hAnsi="Arial" w:cs="Arial"/>
              </w:rPr>
            </w:pPr>
          </w:p>
          <w:p w14:paraId="4B53B323" w14:textId="77777777" w:rsidR="00F43B96" w:rsidRPr="000774A4" w:rsidRDefault="00F43B96" w:rsidP="00F43B96">
            <w:pPr>
              <w:rPr>
                <w:rFonts w:ascii="Arial" w:hAnsi="Arial" w:cs="Arial"/>
              </w:rPr>
            </w:pPr>
          </w:p>
          <w:p w14:paraId="650C1BA8" w14:textId="77777777" w:rsidR="00F43B96" w:rsidRPr="000774A4" w:rsidRDefault="00F43B96" w:rsidP="00F43B96">
            <w:pPr>
              <w:rPr>
                <w:rFonts w:ascii="Arial" w:hAnsi="Arial" w:cs="Arial"/>
              </w:rPr>
            </w:pPr>
            <w:r w:rsidRPr="000774A4">
              <w:rPr>
                <w:rFonts w:ascii="Arial" w:hAnsi="Arial" w:cs="Arial"/>
              </w:rPr>
              <w:t>Опис услуге</w:t>
            </w:r>
          </w:p>
        </w:tc>
        <w:tc>
          <w:tcPr>
            <w:tcW w:w="1701" w:type="dxa"/>
          </w:tcPr>
          <w:p w14:paraId="1C8DE2FC" w14:textId="77777777" w:rsidR="00F43B96" w:rsidRPr="000774A4" w:rsidRDefault="00F43B96" w:rsidP="00F43B96">
            <w:pPr>
              <w:rPr>
                <w:rFonts w:ascii="Arial" w:hAnsi="Arial" w:cs="Arial"/>
              </w:rPr>
            </w:pPr>
            <w:r w:rsidRPr="000774A4">
              <w:rPr>
                <w:rFonts w:ascii="Arial" w:hAnsi="Arial" w:cs="Arial"/>
              </w:rPr>
              <w:t>Вредност уграђених делова/материјала, без ПДВ-а</w:t>
            </w:r>
          </w:p>
        </w:tc>
        <w:tc>
          <w:tcPr>
            <w:tcW w:w="1701" w:type="dxa"/>
          </w:tcPr>
          <w:p w14:paraId="0A49A70E" w14:textId="77777777" w:rsidR="00F43B96" w:rsidRPr="000774A4" w:rsidRDefault="00F43B96" w:rsidP="00F43B96">
            <w:pPr>
              <w:rPr>
                <w:rFonts w:ascii="Arial" w:hAnsi="Arial" w:cs="Arial"/>
              </w:rPr>
            </w:pPr>
            <w:r w:rsidRPr="000774A4">
              <w:rPr>
                <w:rFonts w:ascii="Arial" w:hAnsi="Arial" w:cs="Arial"/>
              </w:rPr>
              <w:t>Вредност услуге без ПДВ-а</w:t>
            </w:r>
          </w:p>
        </w:tc>
        <w:tc>
          <w:tcPr>
            <w:tcW w:w="1560" w:type="dxa"/>
          </w:tcPr>
          <w:p w14:paraId="469A7ED4" w14:textId="77777777" w:rsidR="00F43B96" w:rsidRPr="000774A4" w:rsidRDefault="00F43B96" w:rsidP="00F43B96">
            <w:pPr>
              <w:rPr>
                <w:rFonts w:ascii="Arial" w:hAnsi="Arial" w:cs="Arial"/>
              </w:rPr>
            </w:pPr>
            <w:r w:rsidRPr="000774A4">
              <w:rPr>
                <w:rFonts w:ascii="Arial" w:hAnsi="Arial" w:cs="Arial"/>
              </w:rPr>
              <w:t>Укупна цена  без ПДВ-а</w:t>
            </w:r>
          </w:p>
          <w:p w14:paraId="30007471" w14:textId="77777777" w:rsidR="00F43B96" w:rsidRPr="000774A4" w:rsidRDefault="00F43B96" w:rsidP="00F43B96">
            <w:pPr>
              <w:rPr>
                <w:rFonts w:ascii="Arial" w:hAnsi="Arial" w:cs="Arial"/>
              </w:rPr>
            </w:pPr>
          </w:p>
        </w:tc>
      </w:tr>
      <w:tr w:rsidR="00F43B96" w:rsidRPr="000774A4" w14:paraId="665A481E" w14:textId="77777777" w:rsidTr="00D529C2">
        <w:trPr>
          <w:trHeight w:val="226"/>
        </w:trPr>
        <w:tc>
          <w:tcPr>
            <w:tcW w:w="519" w:type="dxa"/>
          </w:tcPr>
          <w:p w14:paraId="70347514" w14:textId="77777777" w:rsidR="00F43B96" w:rsidRPr="000774A4" w:rsidRDefault="00F43B96" w:rsidP="00F43B96">
            <w:pPr>
              <w:rPr>
                <w:rFonts w:ascii="Arial" w:hAnsi="Arial" w:cs="Arial"/>
              </w:rPr>
            </w:pPr>
            <w:r w:rsidRPr="000774A4">
              <w:rPr>
                <w:rFonts w:ascii="Arial" w:hAnsi="Arial" w:cs="Arial"/>
              </w:rPr>
              <w:t>1</w:t>
            </w:r>
          </w:p>
        </w:tc>
        <w:tc>
          <w:tcPr>
            <w:tcW w:w="4159" w:type="dxa"/>
          </w:tcPr>
          <w:p w14:paraId="277C760E" w14:textId="77777777" w:rsidR="00F43B96" w:rsidRPr="000774A4" w:rsidRDefault="00F43B96" w:rsidP="00F43B96">
            <w:pPr>
              <w:rPr>
                <w:rFonts w:ascii="Arial" w:hAnsi="Arial" w:cs="Arial"/>
              </w:rPr>
            </w:pPr>
            <w:r w:rsidRPr="000774A4">
              <w:rPr>
                <w:rFonts w:ascii="Arial" w:hAnsi="Arial" w:cs="Arial"/>
              </w:rPr>
              <w:t>2</w:t>
            </w:r>
          </w:p>
        </w:tc>
        <w:tc>
          <w:tcPr>
            <w:tcW w:w="1701" w:type="dxa"/>
          </w:tcPr>
          <w:p w14:paraId="6CC9BF3D" w14:textId="77777777" w:rsidR="00F43B96" w:rsidRPr="000774A4" w:rsidRDefault="00F43B96" w:rsidP="00F43B96">
            <w:pPr>
              <w:rPr>
                <w:rFonts w:ascii="Arial" w:hAnsi="Arial" w:cs="Arial"/>
              </w:rPr>
            </w:pPr>
            <w:r w:rsidRPr="000774A4">
              <w:rPr>
                <w:rFonts w:ascii="Arial" w:hAnsi="Arial" w:cs="Arial"/>
              </w:rPr>
              <w:t>3</w:t>
            </w:r>
          </w:p>
        </w:tc>
        <w:tc>
          <w:tcPr>
            <w:tcW w:w="1701" w:type="dxa"/>
          </w:tcPr>
          <w:p w14:paraId="12BA844B" w14:textId="77777777" w:rsidR="00F43B96" w:rsidRPr="000774A4" w:rsidRDefault="00F43B96" w:rsidP="00F43B96">
            <w:pPr>
              <w:rPr>
                <w:rFonts w:ascii="Arial" w:hAnsi="Arial" w:cs="Arial"/>
              </w:rPr>
            </w:pPr>
            <w:r w:rsidRPr="000774A4">
              <w:rPr>
                <w:rFonts w:ascii="Arial" w:hAnsi="Arial" w:cs="Arial"/>
              </w:rPr>
              <w:t>4</w:t>
            </w:r>
          </w:p>
        </w:tc>
        <w:tc>
          <w:tcPr>
            <w:tcW w:w="1560" w:type="dxa"/>
          </w:tcPr>
          <w:p w14:paraId="1871F1E9" w14:textId="77777777" w:rsidR="00F43B96" w:rsidRPr="000774A4" w:rsidRDefault="00F43B96" w:rsidP="00F43B96">
            <w:pPr>
              <w:rPr>
                <w:rFonts w:ascii="Arial" w:hAnsi="Arial" w:cs="Arial"/>
              </w:rPr>
            </w:pPr>
            <w:r w:rsidRPr="000774A4">
              <w:rPr>
                <w:rFonts w:ascii="Arial" w:hAnsi="Arial" w:cs="Arial"/>
              </w:rPr>
              <w:t>5=3+4</w:t>
            </w:r>
          </w:p>
        </w:tc>
      </w:tr>
      <w:tr w:rsidR="00F43B96" w:rsidRPr="000774A4" w14:paraId="11D6B131" w14:textId="77777777" w:rsidTr="00D529C2">
        <w:trPr>
          <w:trHeight w:val="417"/>
        </w:trPr>
        <w:tc>
          <w:tcPr>
            <w:tcW w:w="519" w:type="dxa"/>
          </w:tcPr>
          <w:p w14:paraId="308D83E3" w14:textId="77777777" w:rsidR="00F43B96" w:rsidRPr="000774A4" w:rsidRDefault="00F43B96" w:rsidP="00F43B96">
            <w:pPr>
              <w:rPr>
                <w:rFonts w:ascii="Arial" w:hAnsi="Arial" w:cs="Arial"/>
              </w:rPr>
            </w:pPr>
          </w:p>
          <w:p w14:paraId="40095EE7" w14:textId="77777777" w:rsidR="00F43B96" w:rsidRPr="000774A4" w:rsidRDefault="00F43B96" w:rsidP="00F43B96">
            <w:pPr>
              <w:rPr>
                <w:rFonts w:ascii="Arial" w:hAnsi="Arial" w:cs="Arial"/>
              </w:rPr>
            </w:pPr>
            <w:r w:rsidRPr="000774A4">
              <w:rPr>
                <w:rFonts w:ascii="Arial" w:hAnsi="Arial" w:cs="Arial"/>
              </w:rPr>
              <w:t>1.</w:t>
            </w:r>
          </w:p>
        </w:tc>
        <w:tc>
          <w:tcPr>
            <w:tcW w:w="4159" w:type="dxa"/>
          </w:tcPr>
          <w:p w14:paraId="428A89AD" w14:textId="77777777" w:rsidR="00F43B96" w:rsidRPr="000774A4" w:rsidRDefault="00F43B96" w:rsidP="00F43B96">
            <w:pPr>
              <w:rPr>
                <w:rFonts w:ascii="Arial" w:hAnsi="Arial" w:cs="Arial"/>
              </w:rPr>
            </w:pPr>
            <w:r w:rsidRPr="000774A4">
              <w:rPr>
                <w:rFonts w:ascii="Arial" w:hAnsi="Arial" w:cs="Arial"/>
              </w:rPr>
              <w:t>Интервентно подизање целе централе или дела централе у рад</w:t>
            </w:r>
          </w:p>
        </w:tc>
        <w:tc>
          <w:tcPr>
            <w:tcW w:w="1701" w:type="dxa"/>
          </w:tcPr>
          <w:p w14:paraId="57D08FCE" w14:textId="36D5415A" w:rsidR="00F43B96" w:rsidRPr="000774A4" w:rsidRDefault="003C2355" w:rsidP="00F43B96">
            <w:pPr>
              <w:rPr>
                <w:rFonts w:ascii="Arial" w:hAnsi="Arial" w:cs="Arial"/>
              </w:rPr>
            </w:pPr>
            <w:r w:rsidRPr="000774A4">
              <w:rPr>
                <w:rFonts w:ascii="Arial" w:hAnsi="Arial" w:cs="Arial"/>
              </w:rPr>
              <w:t>////////////////</w:t>
            </w:r>
          </w:p>
        </w:tc>
        <w:tc>
          <w:tcPr>
            <w:tcW w:w="1701" w:type="dxa"/>
          </w:tcPr>
          <w:p w14:paraId="7729C97E" w14:textId="77777777" w:rsidR="00F43B96" w:rsidRPr="000774A4" w:rsidRDefault="00F43B96" w:rsidP="00F43B96">
            <w:pPr>
              <w:rPr>
                <w:rFonts w:ascii="Arial" w:hAnsi="Arial" w:cs="Arial"/>
              </w:rPr>
            </w:pPr>
          </w:p>
        </w:tc>
        <w:tc>
          <w:tcPr>
            <w:tcW w:w="1560" w:type="dxa"/>
          </w:tcPr>
          <w:p w14:paraId="1923EA0D" w14:textId="77777777" w:rsidR="00F43B96" w:rsidRPr="000774A4" w:rsidRDefault="00F43B96" w:rsidP="00F43B96">
            <w:pPr>
              <w:rPr>
                <w:rFonts w:ascii="Arial" w:hAnsi="Arial" w:cs="Arial"/>
              </w:rPr>
            </w:pPr>
          </w:p>
        </w:tc>
      </w:tr>
      <w:tr w:rsidR="00F43B96" w:rsidRPr="000774A4" w14:paraId="288FB6CB" w14:textId="77777777" w:rsidTr="00D529C2">
        <w:trPr>
          <w:trHeight w:val="423"/>
        </w:trPr>
        <w:tc>
          <w:tcPr>
            <w:tcW w:w="519" w:type="dxa"/>
          </w:tcPr>
          <w:p w14:paraId="74586EAD" w14:textId="77777777" w:rsidR="00F43B96" w:rsidRPr="000774A4" w:rsidRDefault="00F43B96" w:rsidP="00F43B96">
            <w:pPr>
              <w:rPr>
                <w:rFonts w:ascii="Arial" w:hAnsi="Arial" w:cs="Arial"/>
              </w:rPr>
            </w:pPr>
          </w:p>
          <w:p w14:paraId="7F9AE6CB" w14:textId="77777777" w:rsidR="00F43B96" w:rsidRPr="000774A4" w:rsidRDefault="00F43B96" w:rsidP="00F43B96">
            <w:pPr>
              <w:rPr>
                <w:rFonts w:ascii="Arial" w:hAnsi="Arial" w:cs="Arial"/>
              </w:rPr>
            </w:pPr>
            <w:r w:rsidRPr="000774A4">
              <w:rPr>
                <w:rFonts w:ascii="Arial" w:hAnsi="Arial" w:cs="Arial"/>
              </w:rPr>
              <w:t>2.</w:t>
            </w:r>
          </w:p>
        </w:tc>
        <w:tc>
          <w:tcPr>
            <w:tcW w:w="4159" w:type="dxa"/>
          </w:tcPr>
          <w:p w14:paraId="7494F500" w14:textId="77777777" w:rsidR="00F43B96" w:rsidRPr="000774A4" w:rsidRDefault="00F43B96" w:rsidP="00F43B96">
            <w:pPr>
              <w:rPr>
                <w:rFonts w:ascii="Arial" w:hAnsi="Arial" w:cs="Arial"/>
              </w:rPr>
            </w:pPr>
          </w:p>
          <w:p w14:paraId="1187F990" w14:textId="77777777" w:rsidR="00F43B96" w:rsidRPr="000774A4" w:rsidRDefault="00F43B96" w:rsidP="00F43B96">
            <w:pPr>
              <w:rPr>
                <w:rFonts w:ascii="Arial" w:hAnsi="Arial" w:cs="Arial"/>
                <w:lang w:val="sr-Cyrl-CS"/>
              </w:rPr>
            </w:pPr>
            <w:r w:rsidRPr="000774A4">
              <w:rPr>
                <w:rFonts w:ascii="Arial" w:hAnsi="Arial" w:cs="Arial"/>
              </w:rPr>
              <w:t>Отклањање сметњи на модулу CEM-a</w:t>
            </w:r>
          </w:p>
        </w:tc>
        <w:tc>
          <w:tcPr>
            <w:tcW w:w="1701" w:type="dxa"/>
          </w:tcPr>
          <w:p w14:paraId="287DC6D5" w14:textId="77777777" w:rsidR="00F43B96" w:rsidRPr="000774A4" w:rsidRDefault="00F43B96" w:rsidP="00F43B96">
            <w:pPr>
              <w:rPr>
                <w:rFonts w:ascii="Arial" w:hAnsi="Arial" w:cs="Arial"/>
              </w:rPr>
            </w:pPr>
          </w:p>
        </w:tc>
        <w:tc>
          <w:tcPr>
            <w:tcW w:w="1701" w:type="dxa"/>
          </w:tcPr>
          <w:p w14:paraId="7C4191B9" w14:textId="77777777" w:rsidR="00F43B96" w:rsidRPr="000774A4" w:rsidRDefault="00F43B96" w:rsidP="00F43B96">
            <w:pPr>
              <w:rPr>
                <w:rFonts w:ascii="Arial" w:hAnsi="Arial" w:cs="Arial"/>
              </w:rPr>
            </w:pPr>
          </w:p>
        </w:tc>
        <w:tc>
          <w:tcPr>
            <w:tcW w:w="1560" w:type="dxa"/>
          </w:tcPr>
          <w:p w14:paraId="7A8056D2" w14:textId="77777777" w:rsidR="00F43B96" w:rsidRPr="000774A4" w:rsidRDefault="00F43B96" w:rsidP="00F43B96">
            <w:pPr>
              <w:rPr>
                <w:rFonts w:ascii="Arial" w:hAnsi="Arial" w:cs="Arial"/>
              </w:rPr>
            </w:pPr>
          </w:p>
        </w:tc>
      </w:tr>
      <w:tr w:rsidR="00F43B96" w:rsidRPr="000774A4" w14:paraId="1B5E7B97" w14:textId="77777777" w:rsidTr="00D529C2">
        <w:trPr>
          <w:trHeight w:val="386"/>
        </w:trPr>
        <w:tc>
          <w:tcPr>
            <w:tcW w:w="519" w:type="dxa"/>
          </w:tcPr>
          <w:p w14:paraId="2C645101" w14:textId="77777777" w:rsidR="00F43B96" w:rsidRPr="000774A4" w:rsidRDefault="00F43B96" w:rsidP="00F43B96">
            <w:pPr>
              <w:rPr>
                <w:rFonts w:ascii="Arial" w:hAnsi="Arial" w:cs="Arial"/>
              </w:rPr>
            </w:pPr>
          </w:p>
          <w:p w14:paraId="1F84633D" w14:textId="77777777" w:rsidR="00F43B96" w:rsidRPr="000774A4" w:rsidRDefault="00F43B96" w:rsidP="00F43B96">
            <w:pPr>
              <w:rPr>
                <w:rFonts w:ascii="Arial" w:hAnsi="Arial" w:cs="Arial"/>
              </w:rPr>
            </w:pPr>
            <w:r w:rsidRPr="000774A4">
              <w:rPr>
                <w:rFonts w:ascii="Arial" w:hAnsi="Arial" w:cs="Arial"/>
              </w:rPr>
              <w:t>3.</w:t>
            </w:r>
          </w:p>
        </w:tc>
        <w:tc>
          <w:tcPr>
            <w:tcW w:w="4159" w:type="dxa"/>
          </w:tcPr>
          <w:p w14:paraId="34DFE6C4" w14:textId="77777777" w:rsidR="00F43B96" w:rsidRPr="000774A4" w:rsidRDefault="00F43B96" w:rsidP="00F43B96">
            <w:pPr>
              <w:rPr>
                <w:rFonts w:ascii="Arial" w:hAnsi="Arial" w:cs="Arial"/>
              </w:rPr>
            </w:pPr>
            <w:r w:rsidRPr="000774A4">
              <w:rPr>
                <w:rFonts w:ascii="Arial" w:hAnsi="Arial" w:cs="Arial"/>
              </w:rPr>
              <w:t>Отклањање сметњи на периферним модулима PEM-a</w:t>
            </w:r>
          </w:p>
        </w:tc>
        <w:tc>
          <w:tcPr>
            <w:tcW w:w="1701" w:type="dxa"/>
          </w:tcPr>
          <w:p w14:paraId="0CA4AB3F" w14:textId="77777777" w:rsidR="00F43B96" w:rsidRPr="000774A4" w:rsidRDefault="00F43B96" w:rsidP="00F43B96">
            <w:pPr>
              <w:rPr>
                <w:rFonts w:ascii="Arial" w:hAnsi="Arial" w:cs="Arial"/>
              </w:rPr>
            </w:pPr>
          </w:p>
        </w:tc>
        <w:tc>
          <w:tcPr>
            <w:tcW w:w="1701" w:type="dxa"/>
          </w:tcPr>
          <w:p w14:paraId="244A52A6" w14:textId="77777777" w:rsidR="00F43B96" w:rsidRPr="000774A4" w:rsidRDefault="00F43B96" w:rsidP="00F43B96">
            <w:pPr>
              <w:rPr>
                <w:rFonts w:ascii="Arial" w:hAnsi="Arial" w:cs="Arial"/>
              </w:rPr>
            </w:pPr>
          </w:p>
        </w:tc>
        <w:tc>
          <w:tcPr>
            <w:tcW w:w="1560" w:type="dxa"/>
          </w:tcPr>
          <w:p w14:paraId="52517E13" w14:textId="77777777" w:rsidR="00F43B96" w:rsidRPr="000774A4" w:rsidRDefault="00F43B96" w:rsidP="00F43B96">
            <w:pPr>
              <w:rPr>
                <w:rFonts w:ascii="Arial" w:hAnsi="Arial" w:cs="Arial"/>
              </w:rPr>
            </w:pPr>
          </w:p>
        </w:tc>
      </w:tr>
      <w:tr w:rsidR="00F43B96" w:rsidRPr="000774A4" w14:paraId="31466212" w14:textId="77777777" w:rsidTr="00D529C2">
        <w:trPr>
          <w:trHeight w:val="450"/>
        </w:trPr>
        <w:tc>
          <w:tcPr>
            <w:tcW w:w="519" w:type="dxa"/>
          </w:tcPr>
          <w:p w14:paraId="12B81DC9" w14:textId="77777777" w:rsidR="00F43B96" w:rsidRPr="000774A4" w:rsidRDefault="00F43B96" w:rsidP="00F43B96">
            <w:pPr>
              <w:rPr>
                <w:rFonts w:ascii="Arial" w:hAnsi="Arial" w:cs="Arial"/>
              </w:rPr>
            </w:pPr>
          </w:p>
          <w:p w14:paraId="3C5B57E6" w14:textId="77777777" w:rsidR="00F43B96" w:rsidRPr="000774A4" w:rsidRDefault="00F43B96" w:rsidP="00F43B96">
            <w:pPr>
              <w:rPr>
                <w:rFonts w:ascii="Arial" w:hAnsi="Arial" w:cs="Arial"/>
              </w:rPr>
            </w:pPr>
            <w:r w:rsidRPr="000774A4">
              <w:rPr>
                <w:rFonts w:ascii="Arial" w:hAnsi="Arial" w:cs="Arial"/>
              </w:rPr>
              <w:t>4.</w:t>
            </w:r>
          </w:p>
        </w:tc>
        <w:tc>
          <w:tcPr>
            <w:tcW w:w="4159" w:type="dxa"/>
          </w:tcPr>
          <w:p w14:paraId="1747EF05" w14:textId="77777777" w:rsidR="00F43B96" w:rsidRPr="000774A4" w:rsidRDefault="00F43B96" w:rsidP="00F43B96">
            <w:pPr>
              <w:rPr>
                <w:rFonts w:ascii="Arial" w:hAnsi="Arial" w:cs="Arial"/>
                <w:lang w:val="sr-Cyrl-CS"/>
              </w:rPr>
            </w:pPr>
            <w:r w:rsidRPr="000774A4">
              <w:rPr>
                <w:rFonts w:ascii="Arial" w:hAnsi="Arial" w:cs="Arial"/>
              </w:rPr>
              <w:t>Детектовање грешака на  управљачким плочама и замена истих</w:t>
            </w:r>
          </w:p>
        </w:tc>
        <w:tc>
          <w:tcPr>
            <w:tcW w:w="1701" w:type="dxa"/>
          </w:tcPr>
          <w:p w14:paraId="3DA94BD6" w14:textId="77777777" w:rsidR="00F43B96" w:rsidRPr="000774A4" w:rsidRDefault="00F43B96" w:rsidP="00F43B96">
            <w:pPr>
              <w:rPr>
                <w:rFonts w:ascii="Arial" w:hAnsi="Arial" w:cs="Arial"/>
              </w:rPr>
            </w:pPr>
          </w:p>
        </w:tc>
        <w:tc>
          <w:tcPr>
            <w:tcW w:w="1701" w:type="dxa"/>
          </w:tcPr>
          <w:p w14:paraId="22CF335A" w14:textId="77777777" w:rsidR="00F43B96" w:rsidRPr="000774A4" w:rsidRDefault="00F43B96" w:rsidP="00F43B96">
            <w:pPr>
              <w:rPr>
                <w:rFonts w:ascii="Arial" w:hAnsi="Arial" w:cs="Arial"/>
              </w:rPr>
            </w:pPr>
          </w:p>
        </w:tc>
        <w:tc>
          <w:tcPr>
            <w:tcW w:w="1560" w:type="dxa"/>
          </w:tcPr>
          <w:p w14:paraId="01F1B8AC" w14:textId="77777777" w:rsidR="00F43B96" w:rsidRPr="000774A4" w:rsidRDefault="00F43B96" w:rsidP="00F43B96">
            <w:pPr>
              <w:rPr>
                <w:rFonts w:ascii="Arial" w:hAnsi="Arial" w:cs="Arial"/>
              </w:rPr>
            </w:pPr>
          </w:p>
        </w:tc>
      </w:tr>
      <w:tr w:rsidR="00F43B96" w:rsidRPr="000774A4" w14:paraId="1ADE1B36" w14:textId="77777777" w:rsidTr="00D529C2">
        <w:trPr>
          <w:trHeight w:val="427"/>
        </w:trPr>
        <w:tc>
          <w:tcPr>
            <w:tcW w:w="519" w:type="dxa"/>
          </w:tcPr>
          <w:p w14:paraId="742D203C" w14:textId="77777777" w:rsidR="00F43B96" w:rsidRPr="000774A4" w:rsidRDefault="00F43B96" w:rsidP="00F43B96">
            <w:pPr>
              <w:rPr>
                <w:rFonts w:ascii="Arial" w:hAnsi="Arial" w:cs="Arial"/>
              </w:rPr>
            </w:pPr>
          </w:p>
          <w:p w14:paraId="023A8A86" w14:textId="77777777" w:rsidR="00F43B96" w:rsidRPr="000774A4" w:rsidRDefault="00F43B96" w:rsidP="00F43B96">
            <w:pPr>
              <w:rPr>
                <w:rFonts w:ascii="Arial" w:hAnsi="Arial" w:cs="Arial"/>
              </w:rPr>
            </w:pPr>
            <w:r w:rsidRPr="000774A4">
              <w:rPr>
                <w:rFonts w:ascii="Arial" w:hAnsi="Arial" w:cs="Arial"/>
              </w:rPr>
              <w:t>5.</w:t>
            </w:r>
          </w:p>
        </w:tc>
        <w:tc>
          <w:tcPr>
            <w:tcW w:w="4159" w:type="dxa"/>
          </w:tcPr>
          <w:p w14:paraId="1AE0D960" w14:textId="77777777" w:rsidR="00F43B96" w:rsidRPr="000774A4" w:rsidRDefault="00F43B96" w:rsidP="00F43B96">
            <w:pPr>
              <w:rPr>
                <w:rFonts w:ascii="Arial" w:hAnsi="Arial" w:cs="Arial"/>
              </w:rPr>
            </w:pPr>
            <w:r w:rsidRPr="000774A4">
              <w:rPr>
                <w:rFonts w:ascii="Arial" w:hAnsi="Arial" w:cs="Arial"/>
              </w:rPr>
              <w:t>Детектовање грешака на периферним плочама и замена истих</w:t>
            </w:r>
          </w:p>
        </w:tc>
        <w:tc>
          <w:tcPr>
            <w:tcW w:w="1701" w:type="dxa"/>
          </w:tcPr>
          <w:p w14:paraId="3EFFEF2D" w14:textId="77777777" w:rsidR="00F43B96" w:rsidRPr="000774A4" w:rsidRDefault="00F43B96" w:rsidP="00F43B96">
            <w:pPr>
              <w:rPr>
                <w:rFonts w:ascii="Arial" w:hAnsi="Arial" w:cs="Arial"/>
              </w:rPr>
            </w:pPr>
          </w:p>
        </w:tc>
        <w:tc>
          <w:tcPr>
            <w:tcW w:w="1701" w:type="dxa"/>
          </w:tcPr>
          <w:p w14:paraId="7B875DC5" w14:textId="77777777" w:rsidR="00F43B96" w:rsidRPr="000774A4" w:rsidRDefault="00F43B96" w:rsidP="00F43B96">
            <w:pPr>
              <w:rPr>
                <w:rFonts w:ascii="Arial" w:hAnsi="Arial" w:cs="Arial"/>
              </w:rPr>
            </w:pPr>
          </w:p>
        </w:tc>
        <w:tc>
          <w:tcPr>
            <w:tcW w:w="1560" w:type="dxa"/>
          </w:tcPr>
          <w:p w14:paraId="13255943" w14:textId="77777777" w:rsidR="00F43B96" w:rsidRPr="000774A4" w:rsidRDefault="00F43B96" w:rsidP="00F43B96">
            <w:pPr>
              <w:rPr>
                <w:rFonts w:ascii="Arial" w:hAnsi="Arial" w:cs="Arial"/>
              </w:rPr>
            </w:pPr>
          </w:p>
        </w:tc>
      </w:tr>
      <w:tr w:rsidR="00F43B96" w:rsidRPr="000774A4" w14:paraId="35E27B39" w14:textId="77777777" w:rsidTr="00D529C2">
        <w:trPr>
          <w:trHeight w:val="419"/>
        </w:trPr>
        <w:tc>
          <w:tcPr>
            <w:tcW w:w="519" w:type="dxa"/>
          </w:tcPr>
          <w:p w14:paraId="55C69F1D" w14:textId="77777777" w:rsidR="00F43B96" w:rsidRPr="000774A4" w:rsidRDefault="00F43B96" w:rsidP="00F43B96">
            <w:pPr>
              <w:rPr>
                <w:rFonts w:ascii="Arial" w:hAnsi="Arial" w:cs="Arial"/>
              </w:rPr>
            </w:pPr>
          </w:p>
          <w:p w14:paraId="3FD2F3BA" w14:textId="77777777" w:rsidR="00F43B96" w:rsidRPr="000774A4" w:rsidRDefault="00F43B96" w:rsidP="00F43B96">
            <w:pPr>
              <w:rPr>
                <w:rFonts w:ascii="Arial" w:hAnsi="Arial" w:cs="Arial"/>
              </w:rPr>
            </w:pPr>
            <w:r w:rsidRPr="000774A4">
              <w:rPr>
                <w:rFonts w:ascii="Arial" w:hAnsi="Arial" w:cs="Arial"/>
              </w:rPr>
              <w:t>6.</w:t>
            </w:r>
          </w:p>
        </w:tc>
        <w:tc>
          <w:tcPr>
            <w:tcW w:w="4159" w:type="dxa"/>
          </w:tcPr>
          <w:p w14:paraId="1ADCF865" w14:textId="77777777" w:rsidR="00F43B96" w:rsidRPr="000774A4" w:rsidRDefault="00F43B96" w:rsidP="00F43B96">
            <w:pPr>
              <w:rPr>
                <w:rFonts w:ascii="Arial" w:hAnsi="Arial" w:cs="Arial"/>
              </w:rPr>
            </w:pPr>
          </w:p>
          <w:p w14:paraId="2A31FBA8" w14:textId="77777777" w:rsidR="00F43B96" w:rsidRPr="000774A4" w:rsidRDefault="00F43B96" w:rsidP="00F43B96">
            <w:pPr>
              <w:rPr>
                <w:rFonts w:ascii="Arial" w:hAnsi="Arial" w:cs="Arial"/>
                <w:lang w:val="sr-Cyrl-CS"/>
              </w:rPr>
            </w:pPr>
            <w:r w:rsidRPr="000774A4">
              <w:rPr>
                <w:rFonts w:ascii="Arial" w:hAnsi="Arial" w:cs="Arial"/>
              </w:rPr>
              <w:t xml:space="preserve">Репарација и замена плоча </w:t>
            </w:r>
          </w:p>
        </w:tc>
        <w:tc>
          <w:tcPr>
            <w:tcW w:w="1701" w:type="dxa"/>
          </w:tcPr>
          <w:p w14:paraId="5A902203" w14:textId="77777777" w:rsidR="00F43B96" w:rsidRPr="000774A4" w:rsidRDefault="00F43B96" w:rsidP="00F43B96">
            <w:pPr>
              <w:rPr>
                <w:rFonts w:ascii="Arial" w:hAnsi="Arial" w:cs="Arial"/>
              </w:rPr>
            </w:pPr>
          </w:p>
        </w:tc>
        <w:tc>
          <w:tcPr>
            <w:tcW w:w="1701" w:type="dxa"/>
          </w:tcPr>
          <w:p w14:paraId="6675BFF4" w14:textId="77777777" w:rsidR="00F43B96" w:rsidRPr="000774A4" w:rsidRDefault="00F43B96" w:rsidP="00F43B96">
            <w:pPr>
              <w:rPr>
                <w:rFonts w:ascii="Arial" w:hAnsi="Arial" w:cs="Arial"/>
              </w:rPr>
            </w:pPr>
          </w:p>
        </w:tc>
        <w:tc>
          <w:tcPr>
            <w:tcW w:w="1560" w:type="dxa"/>
          </w:tcPr>
          <w:p w14:paraId="4E51DEF0" w14:textId="77777777" w:rsidR="00F43B96" w:rsidRPr="000774A4" w:rsidRDefault="00F43B96" w:rsidP="00F43B96">
            <w:pPr>
              <w:rPr>
                <w:rFonts w:ascii="Arial" w:hAnsi="Arial" w:cs="Arial"/>
              </w:rPr>
            </w:pPr>
          </w:p>
        </w:tc>
      </w:tr>
      <w:tr w:rsidR="00F43B96" w:rsidRPr="000774A4" w14:paraId="24735791" w14:textId="77777777" w:rsidTr="00D529C2">
        <w:trPr>
          <w:trHeight w:val="425"/>
        </w:trPr>
        <w:tc>
          <w:tcPr>
            <w:tcW w:w="519" w:type="dxa"/>
          </w:tcPr>
          <w:p w14:paraId="4C9E11F9" w14:textId="77777777" w:rsidR="00F43B96" w:rsidRPr="000774A4" w:rsidRDefault="00F43B96" w:rsidP="00F43B96">
            <w:pPr>
              <w:rPr>
                <w:rFonts w:ascii="Arial" w:hAnsi="Arial" w:cs="Arial"/>
              </w:rPr>
            </w:pPr>
          </w:p>
          <w:p w14:paraId="6724563F" w14:textId="77777777" w:rsidR="00F43B96" w:rsidRPr="000774A4" w:rsidRDefault="00F43B96" w:rsidP="00F43B96">
            <w:pPr>
              <w:rPr>
                <w:rFonts w:ascii="Arial" w:hAnsi="Arial" w:cs="Arial"/>
              </w:rPr>
            </w:pPr>
            <w:r w:rsidRPr="000774A4">
              <w:rPr>
                <w:rFonts w:ascii="Arial" w:hAnsi="Arial" w:cs="Arial"/>
              </w:rPr>
              <w:t>7.</w:t>
            </w:r>
          </w:p>
        </w:tc>
        <w:tc>
          <w:tcPr>
            <w:tcW w:w="4159" w:type="dxa"/>
          </w:tcPr>
          <w:p w14:paraId="780D9217" w14:textId="77777777" w:rsidR="00F43B96" w:rsidRPr="000774A4" w:rsidRDefault="00F43B96" w:rsidP="00F43B96">
            <w:pPr>
              <w:rPr>
                <w:rFonts w:ascii="Arial" w:hAnsi="Arial" w:cs="Arial"/>
                <w:lang w:val="sr-Cyrl-CS"/>
              </w:rPr>
            </w:pPr>
            <w:r w:rsidRPr="000774A4">
              <w:rPr>
                <w:rFonts w:ascii="Arial" w:hAnsi="Arial" w:cs="Arial"/>
              </w:rPr>
              <w:t>Испитивање и отклањање грешке на пријављеним неисправним локалима до разделника</w:t>
            </w:r>
          </w:p>
        </w:tc>
        <w:tc>
          <w:tcPr>
            <w:tcW w:w="1701" w:type="dxa"/>
          </w:tcPr>
          <w:p w14:paraId="3BAA6914" w14:textId="77777777" w:rsidR="00F43B96" w:rsidRPr="000774A4" w:rsidRDefault="00F43B96" w:rsidP="00F43B96">
            <w:pPr>
              <w:rPr>
                <w:rFonts w:ascii="Arial" w:hAnsi="Arial" w:cs="Arial"/>
              </w:rPr>
            </w:pPr>
          </w:p>
        </w:tc>
        <w:tc>
          <w:tcPr>
            <w:tcW w:w="1701" w:type="dxa"/>
          </w:tcPr>
          <w:p w14:paraId="138DED53" w14:textId="77777777" w:rsidR="00F43B96" w:rsidRPr="000774A4" w:rsidRDefault="00F43B96" w:rsidP="00F43B96">
            <w:pPr>
              <w:rPr>
                <w:rFonts w:ascii="Arial" w:hAnsi="Arial" w:cs="Arial"/>
              </w:rPr>
            </w:pPr>
          </w:p>
        </w:tc>
        <w:tc>
          <w:tcPr>
            <w:tcW w:w="1560" w:type="dxa"/>
          </w:tcPr>
          <w:p w14:paraId="46D64073" w14:textId="77777777" w:rsidR="00F43B96" w:rsidRPr="000774A4" w:rsidRDefault="00F43B96" w:rsidP="00F43B96">
            <w:pPr>
              <w:rPr>
                <w:rFonts w:ascii="Arial" w:hAnsi="Arial" w:cs="Arial"/>
              </w:rPr>
            </w:pPr>
          </w:p>
        </w:tc>
      </w:tr>
      <w:tr w:rsidR="00F43B96" w:rsidRPr="000774A4" w14:paraId="592D26D9" w14:textId="77777777" w:rsidTr="00D529C2">
        <w:trPr>
          <w:trHeight w:val="417"/>
        </w:trPr>
        <w:tc>
          <w:tcPr>
            <w:tcW w:w="519" w:type="dxa"/>
          </w:tcPr>
          <w:p w14:paraId="77F31CB4" w14:textId="77777777" w:rsidR="00F43B96" w:rsidRPr="000774A4" w:rsidRDefault="00F43B96" w:rsidP="00F43B96">
            <w:pPr>
              <w:rPr>
                <w:rFonts w:ascii="Arial" w:hAnsi="Arial" w:cs="Arial"/>
              </w:rPr>
            </w:pPr>
          </w:p>
          <w:p w14:paraId="44A12D16" w14:textId="77777777" w:rsidR="00F43B96" w:rsidRPr="000774A4" w:rsidRDefault="00F43B96" w:rsidP="00F43B96">
            <w:pPr>
              <w:rPr>
                <w:rFonts w:ascii="Arial" w:hAnsi="Arial" w:cs="Arial"/>
              </w:rPr>
            </w:pPr>
            <w:r w:rsidRPr="000774A4">
              <w:rPr>
                <w:rFonts w:ascii="Arial" w:hAnsi="Arial" w:cs="Arial"/>
              </w:rPr>
              <w:t>8.</w:t>
            </w:r>
          </w:p>
        </w:tc>
        <w:tc>
          <w:tcPr>
            <w:tcW w:w="4159" w:type="dxa"/>
          </w:tcPr>
          <w:p w14:paraId="764B7D08" w14:textId="77777777" w:rsidR="00F43B96" w:rsidRPr="000774A4" w:rsidRDefault="00F43B96" w:rsidP="00F43B96">
            <w:pPr>
              <w:rPr>
                <w:rFonts w:ascii="Arial" w:hAnsi="Arial" w:cs="Arial"/>
                <w:lang w:val="sr-Cyrl-CS"/>
              </w:rPr>
            </w:pPr>
            <w:r w:rsidRPr="000774A4">
              <w:rPr>
                <w:rFonts w:ascii="Arial" w:hAnsi="Arial" w:cs="Arial"/>
              </w:rPr>
              <w:t xml:space="preserve"> Испитивање и отклањање грешке на пријављеним неисправним транковима до разделника</w:t>
            </w:r>
          </w:p>
        </w:tc>
        <w:tc>
          <w:tcPr>
            <w:tcW w:w="1701" w:type="dxa"/>
          </w:tcPr>
          <w:p w14:paraId="49088628" w14:textId="77777777" w:rsidR="00F43B96" w:rsidRPr="000774A4" w:rsidRDefault="00F43B96" w:rsidP="00F43B96">
            <w:pPr>
              <w:rPr>
                <w:rFonts w:ascii="Arial" w:hAnsi="Arial" w:cs="Arial"/>
              </w:rPr>
            </w:pPr>
          </w:p>
          <w:p w14:paraId="670F75E2"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572A58A2" w14:textId="77777777" w:rsidR="00F43B96" w:rsidRPr="000774A4" w:rsidRDefault="00F43B96" w:rsidP="00F43B96">
            <w:pPr>
              <w:rPr>
                <w:rFonts w:ascii="Arial" w:hAnsi="Arial" w:cs="Arial"/>
              </w:rPr>
            </w:pPr>
          </w:p>
        </w:tc>
        <w:tc>
          <w:tcPr>
            <w:tcW w:w="1560" w:type="dxa"/>
          </w:tcPr>
          <w:p w14:paraId="0E973085" w14:textId="77777777" w:rsidR="00F43B96" w:rsidRPr="000774A4" w:rsidRDefault="00F43B96" w:rsidP="00F43B96">
            <w:pPr>
              <w:rPr>
                <w:rFonts w:ascii="Arial" w:hAnsi="Arial" w:cs="Arial"/>
              </w:rPr>
            </w:pPr>
          </w:p>
        </w:tc>
      </w:tr>
      <w:tr w:rsidR="00F43B96" w:rsidRPr="000774A4" w14:paraId="1BECA08D" w14:textId="77777777" w:rsidTr="00473DA2">
        <w:trPr>
          <w:trHeight w:val="263"/>
        </w:trPr>
        <w:tc>
          <w:tcPr>
            <w:tcW w:w="519" w:type="dxa"/>
          </w:tcPr>
          <w:p w14:paraId="34382614" w14:textId="77777777" w:rsidR="00F43B96" w:rsidRPr="000774A4" w:rsidRDefault="00F43B96" w:rsidP="00F43B96">
            <w:pPr>
              <w:rPr>
                <w:rFonts w:ascii="Arial" w:hAnsi="Arial" w:cs="Arial"/>
              </w:rPr>
            </w:pPr>
            <w:r w:rsidRPr="000774A4">
              <w:rPr>
                <w:rFonts w:ascii="Arial" w:hAnsi="Arial" w:cs="Arial"/>
              </w:rPr>
              <w:t>9.</w:t>
            </w:r>
          </w:p>
        </w:tc>
        <w:tc>
          <w:tcPr>
            <w:tcW w:w="4159" w:type="dxa"/>
          </w:tcPr>
          <w:p w14:paraId="69199F89" w14:textId="77777777" w:rsidR="00F43B96" w:rsidRPr="000774A4" w:rsidRDefault="00F43B96" w:rsidP="00F43B96">
            <w:pPr>
              <w:rPr>
                <w:rFonts w:ascii="Arial" w:hAnsi="Arial" w:cs="Arial"/>
              </w:rPr>
            </w:pPr>
            <w:r w:rsidRPr="000774A4">
              <w:rPr>
                <w:rFonts w:ascii="Arial" w:hAnsi="Arial" w:cs="Arial"/>
              </w:rPr>
              <w:t xml:space="preserve">Поправка и замена ринг генератора </w:t>
            </w:r>
          </w:p>
        </w:tc>
        <w:tc>
          <w:tcPr>
            <w:tcW w:w="1701" w:type="dxa"/>
          </w:tcPr>
          <w:p w14:paraId="170A358C" w14:textId="77777777" w:rsidR="00F43B96" w:rsidRPr="000774A4" w:rsidRDefault="00F43B96" w:rsidP="00F43B96">
            <w:pPr>
              <w:rPr>
                <w:rFonts w:ascii="Arial" w:hAnsi="Arial" w:cs="Arial"/>
              </w:rPr>
            </w:pPr>
          </w:p>
        </w:tc>
        <w:tc>
          <w:tcPr>
            <w:tcW w:w="1701" w:type="dxa"/>
          </w:tcPr>
          <w:p w14:paraId="7DB4E91D" w14:textId="77777777" w:rsidR="00F43B96" w:rsidRPr="000774A4" w:rsidRDefault="00F43B96" w:rsidP="00F43B96">
            <w:pPr>
              <w:rPr>
                <w:rFonts w:ascii="Arial" w:hAnsi="Arial" w:cs="Arial"/>
              </w:rPr>
            </w:pPr>
          </w:p>
        </w:tc>
        <w:tc>
          <w:tcPr>
            <w:tcW w:w="1560" w:type="dxa"/>
          </w:tcPr>
          <w:p w14:paraId="205FF2A6" w14:textId="77777777" w:rsidR="00F43B96" w:rsidRPr="000774A4" w:rsidRDefault="00F43B96" w:rsidP="00F43B96">
            <w:pPr>
              <w:rPr>
                <w:rFonts w:ascii="Arial" w:hAnsi="Arial" w:cs="Arial"/>
              </w:rPr>
            </w:pPr>
          </w:p>
        </w:tc>
      </w:tr>
      <w:tr w:rsidR="00F43B96" w:rsidRPr="000774A4" w14:paraId="179662E0" w14:textId="77777777" w:rsidTr="00D529C2">
        <w:trPr>
          <w:trHeight w:val="415"/>
        </w:trPr>
        <w:tc>
          <w:tcPr>
            <w:tcW w:w="519" w:type="dxa"/>
          </w:tcPr>
          <w:p w14:paraId="5FD7F752" w14:textId="77777777" w:rsidR="00F43B96" w:rsidRPr="000774A4" w:rsidRDefault="00F43B96" w:rsidP="00F43B96">
            <w:pPr>
              <w:rPr>
                <w:rFonts w:ascii="Arial" w:hAnsi="Arial" w:cs="Arial"/>
              </w:rPr>
            </w:pPr>
          </w:p>
          <w:p w14:paraId="7B37E42B" w14:textId="77777777" w:rsidR="00F43B96" w:rsidRPr="000774A4" w:rsidRDefault="00F43B96" w:rsidP="00F43B96">
            <w:pPr>
              <w:rPr>
                <w:rFonts w:ascii="Arial" w:hAnsi="Arial" w:cs="Arial"/>
              </w:rPr>
            </w:pPr>
            <w:r w:rsidRPr="000774A4">
              <w:rPr>
                <w:rFonts w:ascii="Arial" w:hAnsi="Arial" w:cs="Arial"/>
              </w:rPr>
              <w:t>10.</w:t>
            </w:r>
          </w:p>
        </w:tc>
        <w:tc>
          <w:tcPr>
            <w:tcW w:w="4159" w:type="dxa"/>
          </w:tcPr>
          <w:p w14:paraId="2A394E97" w14:textId="77777777" w:rsidR="00F43B96" w:rsidRPr="000774A4" w:rsidRDefault="00F43B96" w:rsidP="00F43B96">
            <w:pPr>
              <w:rPr>
                <w:rFonts w:ascii="Arial" w:hAnsi="Arial" w:cs="Arial"/>
                <w:lang w:val="sr-Cyrl-CS"/>
              </w:rPr>
            </w:pPr>
            <w:r w:rsidRPr="000774A4">
              <w:rPr>
                <w:rFonts w:ascii="Arial" w:hAnsi="Arial" w:cs="Arial"/>
              </w:rPr>
              <w:t>Испитивање и поправка посредничких апарата</w:t>
            </w:r>
          </w:p>
        </w:tc>
        <w:tc>
          <w:tcPr>
            <w:tcW w:w="1701" w:type="dxa"/>
          </w:tcPr>
          <w:p w14:paraId="7388D231" w14:textId="77777777" w:rsidR="00F43B96" w:rsidRPr="000774A4" w:rsidRDefault="00F43B96" w:rsidP="00F43B96">
            <w:pPr>
              <w:rPr>
                <w:rFonts w:ascii="Arial" w:hAnsi="Arial" w:cs="Arial"/>
              </w:rPr>
            </w:pPr>
          </w:p>
        </w:tc>
        <w:tc>
          <w:tcPr>
            <w:tcW w:w="1701" w:type="dxa"/>
          </w:tcPr>
          <w:p w14:paraId="62F48BBF" w14:textId="77777777" w:rsidR="00F43B96" w:rsidRPr="000774A4" w:rsidRDefault="00F43B96" w:rsidP="00F43B96">
            <w:pPr>
              <w:rPr>
                <w:rFonts w:ascii="Arial" w:hAnsi="Arial" w:cs="Arial"/>
              </w:rPr>
            </w:pPr>
          </w:p>
        </w:tc>
        <w:tc>
          <w:tcPr>
            <w:tcW w:w="1560" w:type="dxa"/>
          </w:tcPr>
          <w:p w14:paraId="5AA21898" w14:textId="77777777" w:rsidR="00F43B96" w:rsidRPr="000774A4" w:rsidRDefault="00F43B96" w:rsidP="00F43B96">
            <w:pPr>
              <w:rPr>
                <w:rFonts w:ascii="Arial" w:hAnsi="Arial" w:cs="Arial"/>
              </w:rPr>
            </w:pPr>
          </w:p>
        </w:tc>
      </w:tr>
      <w:tr w:rsidR="00F43B96" w:rsidRPr="000774A4" w14:paraId="06469991" w14:textId="77777777" w:rsidTr="00D529C2">
        <w:trPr>
          <w:trHeight w:val="421"/>
        </w:trPr>
        <w:tc>
          <w:tcPr>
            <w:tcW w:w="519" w:type="dxa"/>
          </w:tcPr>
          <w:p w14:paraId="7F5BF52D" w14:textId="77777777" w:rsidR="00F43B96" w:rsidRPr="000774A4" w:rsidRDefault="00F43B96" w:rsidP="00F43B96">
            <w:pPr>
              <w:rPr>
                <w:rFonts w:ascii="Arial" w:hAnsi="Arial" w:cs="Arial"/>
              </w:rPr>
            </w:pPr>
          </w:p>
          <w:p w14:paraId="05D9BC55" w14:textId="77777777" w:rsidR="00F43B96" w:rsidRPr="000774A4" w:rsidRDefault="00F43B96" w:rsidP="00F43B96">
            <w:pPr>
              <w:rPr>
                <w:rFonts w:ascii="Arial" w:hAnsi="Arial" w:cs="Arial"/>
              </w:rPr>
            </w:pPr>
            <w:r w:rsidRPr="000774A4">
              <w:rPr>
                <w:rFonts w:ascii="Arial" w:hAnsi="Arial" w:cs="Arial"/>
              </w:rPr>
              <w:t>11.</w:t>
            </w:r>
          </w:p>
        </w:tc>
        <w:tc>
          <w:tcPr>
            <w:tcW w:w="4159" w:type="dxa"/>
          </w:tcPr>
          <w:p w14:paraId="0D1ABB75" w14:textId="77777777" w:rsidR="00F43B96" w:rsidRPr="000774A4" w:rsidRDefault="00F43B96" w:rsidP="00F43B96">
            <w:pPr>
              <w:rPr>
                <w:rFonts w:ascii="Arial" w:hAnsi="Arial" w:cs="Arial"/>
                <w:lang w:val="sr-Cyrl-CS"/>
              </w:rPr>
            </w:pPr>
            <w:r w:rsidRPr="000774A4">
              <w:rPr>
                <w:rFonts w:ascii="Arial" w:hAnsi="Arial" w:cs="Arial"/>
              </w:rPr>
              <w:t>Замена тастера на посредничким апаратима</w:t>
            </w:r>
          </w:p>
        </w:tc>
        <w:tc>
          <w:tcPr>
            <w:tcW w:w="1701" w:type="dxa"/>
          </w:tcPr>
          <w:p w14:paraId="55964248" w14:textId="77777777" w:rsidR="00F43B96" w:rsidRPr="000774A4" w:rsidRDefault="00F43B96" w:rsidP="00F43B96">
            <w:pPr>
              <w:rPr>
                <w:rFonts w:ascii="Arial" w:hAnsi="Arial" w:cs="Arial"/>
              </w:rPr>
            </w:pPr>
          </w:p>
        </w:tc>
        <w:tc>
          <w:tcPr>
            <w:tcW w:w="1701" w:type="dxa"/>
          </w:tcPr>
          <w:p w14:paraId="0079A8A4" w14:textId="77777777" w:rsidR="00F43B96" w:rsidRPr="000774A4" w:rsidRDefault="00F43B96" w:rsidP="00F43B96">
            <w:pPr>
              <w:rPr>
                <w:rFonts w:ascii="Arial" w:hAnsi="Arial" w:cs="Arial"/>
              </w:rPr>
            </w:pPr>
          </w:p>
        </w:tc>
        <w:tc>
          <w:tcPr>
            <w:tcW w:w="1560" w:type="dxa"/>
          </w:tcPr>
          <w:p w14:paraId="56473EF1" w14:textId="77777777" w:rsidR="00F43B96" w:rsidRPr="000774A4" w:rsidRDefault="00F43B96" w:rsidP="00F43B96">
            <w:pPr>
              <w:rPr>
                <w:rFonts w:ascii="Arial" w:hAnsi="Arial" w:cs="Arial"/>
              </w:rPr>
            </w:pPr>
          </w:p>
        </w:tc>
      </w:tr>
      <w:tr w:rsidR="00F43B96" w:rsidRPr="000774A4" w14:paraId="6F22BDC5" w14:textId="77777777" w:rsidTr="00473DA2">
        <w:trPr>
          <w:trHeight w:val="181"/>
        </w:trPr>
        <w:tc>
          <w:tcPr>
            <w:tcW w:w="519" w:type="dxa"/>
          </w:tcPr>
          <w:p w14:paraId="5D7E11D6" w14:textId="77777777" w:rsidR="00F43B96" w:rsidRPr="000774A4" w:rsidRDefault="00F43B96" w:rsidP="00F43B96">
            <w:pPr>
              <w:rPr>
                <w:rFonts w:ascii="Arial" w:hAnsi="Arial" w:cs="Arial"/>
              </w:rPr>
            </w:pPr>
            <w:r w:rsidRPr="000774A4">
              <w:rPr>
                <w:rFonts w:ascii="Arial" w:hAnsi="Arial" w:cs="Arial"/>
              </w:rPr>
              <w:t>12.</w:t>
            </w:r>
          </w:p>
        </w:tc>
        <w:tc>
          <w:tcPr>
            <w:tcW w:w="4159" w:type="dxa"/>
          </w:tcPr>
          <w:p w14:paraId="487F277E" w14:textId="77777777" w:rsidR="00F43B96" w:rsidRPr="000774A4" w:rsidRDefault="00F43B96" w:rsidP="00F43B96">
            <w:pPr>
              <w:rPr>
                <w:rFonts w:ascii="Arial" w:hAnsi="Arial" w:cs="Arial"/>
              </w:rPr>
            </w:pPr>
            <w:r w:rsidRPr="000774A4">
              <w:rPr>
                <w:rFonts w:ascii="Arial" w:hAnsi="Arial" w:cs="Arial"/>
              </w:rPr>
              <w:t>Замена M.T.K. za P.A.</w:t>
            </w:r>
          </w:p>
        </w:tc>
        <w:tc>
          <w:tcPr>
            <w:tcW w:w="1701" w:type="dxa"/>
          </w:tcPr>
          <w:p w14:paraId="511AE410" w14:textId="77777777" w:rsidR="00F43B96" w:rsidRPr="000774A4" w:rsidRDefault="00F43B96" w:rsidP="00F43B96">
            <w:pPr>
              <w:rPr>
                <w:rFonts w:ascii="Arial" w:hAnsi="Arial" w:cs="Arial"/>
              </w:rPr>
            </w:pPr>
          </w:p>
        </w:tc>
        <w:tc>
          <w:tcPr>
            <w:tcW w:w="1701" w:type="dxa"/>
          </w:tcPr>
          <w:p w14:paraId="0FAC2B1B" w14:textId="77777777" w:rsidR="00F43B96" w:rsidRPr="000774A4" w:rsidRDefault="00F43B96" w:rsidP="00F43B96">
            <w:pPr>
              <w:rPr>
                <w:rFonts w:ascii="Arial" w:hAnsi="Arial" w:cs="Arial"/>
              </w:rPr>
            </w:pPr>
          </w:p>
        </w:tc>
        <w:tc>
          <w:tcPr>
            <w:tcW w:w="1560" w:type="dxa"/>
          </w:tcPr>
          <w:p w14:paraId="5AFE76DC" w14:textId="77777777" w:rsidR="00F43B96" w:rsidRPr="000774A4" w:rsidRDefault="00F43B96" w:rsidP="00F43B96">
            <w:pPr>
              <w:rPr>
                <w:rFonts w:ascii="Arial" w:hAnsi="Arial" w:cs="Arial"/>
              </w:rPr>
            </w:pPr>
          </w:p>
        </w:tc>
      </w:tr>
      <w:tr w:rsidR="00F43B96" w:rsidRPr="000774A4" w14:paraId="15E3726A" w14:textId="77777777" w:rsidTr="00473DA2">
        <w:trPr>
          <w:trHeight w:val="369"/>
        </w:trPr>
        <w:tc>
          <w:tcPr>
            <w:tcW w:w="519" w:type="dxa"/>
          </w:tcPr>
          <w:p w14:paraId="22D72554" w14:textId="77777777" w:rsidR="00F43B96" w:rsidRPr="000774A4" w:rsidRDefault="00F43B96" w:rsidP="00F43B96">
            <w:pPr>
              <w:rPr>
                <w:rFonts w:ascii="Arial" w:hAnsi="Arial" w:cs="Arial"/>
              </w:rPr>
            </w:pPr>
          </w:p>
          <w:p w14:paraId="32BFDD9C" w14:textId="77777777" w:rsidR="00F43B96" w:rsidRPr="000774A4" w:rsidRDefault="00F43B96" w:rsidP="00F43B96">
            <w:pPr>
              <w:rPr>
                <w:rFonts w:ascii="Arial" w:hAnsi="Arial" w:cs="Arial"/>
              </w:rPr>
            </w:pPr>
            <w:r w:rsidRPr="000774A4">
              <w:rPr>
                <w:rFonts w:ascii="Arial" w:hAnsi="Arial" w:cs="Arial"/>
              </w:rPr>
              <w:t>13.</w:t>
            </w:r>
          </w:p>
        </w:tc>
        <w:tc>
          <w:tcPr>
            <w:tcW w:w="4159" w:type="dxa"/>
          </w:tcPr>
          <w:p w14:paraId="05A57833" w14:textId="77777777" w:rsidR="00F43B96" w:rsidRPr="000774A4" w:rsidRDefault="00F43B96" w:rsidP="00F43B96">
            <w:pPr>
              <w:rPr>
                <w:rFonts w:ascii="Arial" w:hAnsi="Arial" w:cs="Arial"/>
              </w:rPr>
            </w:pPr>
          </w:p>
          <w:p w14:paraId="3800FDCA" w14:textId="77777777" w:rsidR="00F43B96" w:rsidRPr="000774A4" w:rsidRDefault="00F43B96" w:rsidP="00F43B96">
            <w:pPr>
              <w:rPr>
                <w:rFonts w:ascii="Arial" w:hAnsi="Arial" w:cs="Arial"/>
                <w:lang w:val="sr-Cyrl-CS"/>
              </w:rPr>
            </w:pPr>
            <w:r w:rsidRPr="000774A4">
              <w:rPr>
                <w:rFonts w:ascii="Arial" w:hAnsi="Arial" w:cs="Arial"/>
              </w:rPr>
              <w:t>Замена комплетне тастатуре на P.A.</w:t>
            </w:r>
          </w:p>
        </w:tc>
        <w:tc>
          <w:tcPr>
            <w:tcW w:w="1701" w:type="dxa"/>
          </w:tcPr>
          <w:p w14:paraId="1915103E" w14:textId="77777777" w:rsidR="00F43B96" w:rsidRPr="000774A4" w:rsidRDefault="00F43B96" w:rsidP="00F43B96">
            <w:pPr>
              <w:rPr>
                <w:rFonts w:ascii="Arial" w:hAnsi="Arial" w:cs="Arial"/>
              </w:rPr>
            </w:pPr>
          </w:p>
        </w:tc>
        <w:tc>
          <w:tcPr>
            <w:tcW w:w="1701" w:type="dxa"/>
          </w:tcPr>
          <w:p w14:paraId="581CD68A" w14:textId="77777777" w:rsidR="00F43B96" w:rsidRPr="000774A4" w:rsidRDefault="00F43B96" w:rsidP="00F43B96">
            <w:pPr>
              <w:rPr>
                <w:rFonts w:ascii="Arial" w:hAnsi="Arial" w:cs="Arial"/>
              </w:rPr>
            </w:pPr>
          </w:p>
        </w:tc>
        <w:tc>
          <w:tcPr>
            <w:tcW w:w="1560" w:type="dxa"/>
          </w:tcPr>
          <w:p w14:paraId="655F58ED" w14:textId="77777777" w:rsidR="00F43B96" w:rsidRPr="000774A4" w:rsidRDefault="00F43B96" w:rsidP="00F43B96">
            <w:pPr>
              <w:rPr>
                <w:rFonts w:ascii="Arial" w:hAnsi="Arial" w:cs="Arial"/>
              </w:rPr>
            </w:pPr>
          </w:p>
        </w:tc>
      </w:tr>
      <w:tr w:rsidR="00F43B96" w:rsidRPr="000774A4" w14:paraId="204DE3D6" w14:textId="77777777" w:rsidTr="00D529C2">
        <w:trPr>
          <w:trHeight w:val="411"/>
        </w:trPr>
        <w:tc>
          <w:tcPr>
            <w:tcW w:w="519" w:type="dxa"/>
          </w:tcPr>
          <w:p w14:paraId="51A8F8B7" w14:textId="77777777" w:rsidR="00F43B96" w:rsidRPr="000774A4" w:rsidRDefault="00F43B96" w:rsidP="00F43B96">
            <w:pPr>
              <w:rPr>
                <w:rFonts w:ascii="Arial" w:hAnsi="Arial" w:cs="Arial"/>
              </w:rPr>
            </w:pPr>
            <w:r w:rsidRPr="000774A4">
              <w:rPr>
                <w:rFonts w:ascii="Arial" w:hAnsi="Arial" w:cs="Arial"/>
              </w:rPr>
              <w:t>14.</w:t>
            </w:r>
          </w:p>
        </w:tc>
        <w:tc>
          <w:tcPr>
            <w:tcW w:w="4159" w:type="dxa"/>
          </w:tcPr>
          <w:p w14:paraId="5A5A64C3" w14:textId="77777777" w:rsidR="00F43B96" w:rsidRPr="000774A4" w:rsidRDefault="00F43B96" w:rsidP="00F43B96">
            <w:pPr>
              <w:rPr>
                <w:rFonts w:ascii="Arial" w:hAnsi="Arial" w:cs="Arial"/>
              </w:rPr>
            </w:pPr>
          </w:p>
          <w:p w14:paraId="58D87656" w14:textId="77777777" w:rsidR="00F43B96" w:rsidRPr="000774A4" w:rsidRDefault="00F43B96" w:rsidP="00F43B96">
            <w:pPr>
              <w:rPr>
                <w:rFonts w:ascii="Arial" w:hAnsi="Arial" w:cs="Arial"/>
              </w:rPr>
            </w:pPr>
            <w:r w:rsidRPr="000774A4">
              <w:rPr>
                <w:rFonts w:ascii="Arial" w:hAnsi="Arial" w:cs="Arial"/>
              </w:rPr>
              <w:t>Чишћење тел.централе</w:t>
            </w:r>
          </w:p>
        </w:tc>
        <w:tc>
          <w:tcPr>
            <w:tcW w:w="1701" w:type="dxa"/>
          </w:tcPr>
          <w:p w14:paraId="0340B7DC" w14:textId="2E38FC27" w:rsidR="00F43B96" w:rsidRPr="000774A4" w:rsidRDefault="003C2355" w:rsidP="00F43B96">
            <w:pPr>
              <w:rPr>
                <w:rFonts w:ascii="Arial" w:hAnsi="Arial" w:cs="Arial"/>
              </w:rPr>
            </w:pPr>
            <w:r w:rsidRPr="000774A4">
              <w:rPr>
                <w:rFonts w:ascii="Arial" w:hAnsi="Arial" w:cs="Arial"/>
              </w:rPr>
              <w:t>////////////////</w:t>
            </w:r>
          </w:p>
          <w:p w14:paraId="64DA14A3" w14:textId="77777777" w:rsidR="00F43B96" w:rsidRPr="000774A4" w:rsidRDefault="00F43B96" w:rsidP="00F43B96">
            <w:pPr>
              <w:rPr>
                <w:rFonts w:ascii="Arial" w:hAnsi="Arial" w:cs="Arial"/>
              </w:rPr>
            </w:pPr>
          </w:p>
        </w:tc>
        <w:tc>
          <w:tcPr>
            <w:tcW w:w="1701" w:type="dxa"/>
          </w:tcPr>
          <w:p w14:paraId="1D56A762" w14:textId="77777777" w:rsidR="00F43B96" w:rsidRPr="000774A4" w:rsidRDefault="00F43B96" w:rsidP="00F43B96">
            <w:pPr>
              <w:rPr>
                <w:rFonts w:ascii="Arial" w:hAnsi="Arial" w:cs="Arial"/>
              </w:rPr>
            </w:pPr>
          </w:p>
        </w:tc>
        <w:tc>
          <w:tcPr>
            <w:tcW w:w="1560" w:type="dxa"/>
          </w:tcPr>
          <w:p w14:paraId="20600FE1" w14:textId="77777777" w:rsidR="00F43B96" w:rsidRPr="000774A4" w:rsidRDefault="00F43B96" w:rsidP="00F43B96">
            <w:pPr>
              <w:rPr>
                <w:rFonts w:ascii="Arial" w:hAnsi="Arial" w:cs="Arial"/>
              </w:rPr>
            </w:pPr>
          </w:p>
        </w:tc>
      </w:tr>
      <w:tr w:rsidR="00F43B96" w:rsidRPr="000774A4" w14:paraId="4C8ADDEE" w14:textId="77777777" w:rsidTr="00D529C2">
        <w:trPr>
          <w:trHeight w:val="289"/>
        </w:trPr>
        <w:tc>
          <w:tcPr>
            <w:tcW w:w="519" w:type="dxa"/>
          </w:tcPr>
          <w:p w14:paraId="672A4BF3" w14:textId="77777777" w:rsidR="00F43B96" w:rsidRPr="000774A4" w:rsidRDefault="00F43B96" w:rsidP="00F43B96">
            <w:pPr>
              <w:rPr>
                <w:rFonts w:ascii="Arial" w:hAnsi="Arial" w:cs="Arial"/>
              </w:rPr>
            </w:pPr>
            <w:r w:rsidRPr="000774A4">
              <w:rPr>
                <w:rFonts w:ascii="Arial" w:hAnsi="Arial" w:cs="Arial"/>
              </w:rPr>
              <w:t>15.</w:t>
            </w:r>
          </w:p>
        </w:tc>
        <w:tc>
          <w:tcPr>
            <w:tcW w:w="4159" w:type="dxa"/>
          </w:tcPr>
          <w:p w14:paraId="5CB0A6DB" w14:textId="77777777" w:rsidR="00F43B96" w:rsidRPr="000774A4" w:rsidRDefault="00F43B96" w:rsidP="00F43B96">
            <w:pPr>
              <w:rPr>
                <w:rFonts w:ascii="Arial" w:hAnsi="Arial" w:cs="Arial"/>
              </w:rPr>
            </w:pPr>
          </w:p>
          <w:p w14:paraId="7FFE09E1" w14:textId="77777777" w:rsidR="00F43B96" w:rsidRPr="000774A4" w:rsidRDefault="00F43B96" w:rsidP="00F43B96">
            <w:pPr>
              <w:rPr>
                <w:rFonts w:ascii="Arial" w:hAnsi="Arial" w:cs="Arial"/>
                <w:lang w:val="sr-Cyrl-CS"/>
              </w:rPr>
            </w:pPr>
            <w:r w:rsidRPr="000774A4">
              <w:rPr>
                <w:rFonts w:ascii="Arial" w:hAnsi="Arial" w:cs="Arial"/>
              </w:rPr>
              <w:t>Замена осигурача на тел .централи</w:t>
            </w:r>
          </w:p>
        </w:tc>
        <w:tc>
          <w:tcPr>
            <w:tcW w:w="1701" w:type="dxa"/>
          </w:tcPr>
          <w:p w14:paraId="4FCDF346" w14:textId="77777777" w:rsidR="00F43B96" w:rsidRPr="000774A4" w:rsidRDefault="00F43B96" w:rsidP="00F43B96">
            <w:pPr>
              <w:rPr>
                <w:rFonts w:ascii="Arial" w:hAnsi="Arial" w:cs="Arial"/>
              </w:rPr>
            </w:pPr>
          </w:p>
        </w:tc>
        <w:tc>
          <w:tcPr>
            <w:tcW w:w="1701" w:type="dxa"/>
          </w:tcPr>
          <w:p w14:paraId="2AFAAC0F" w14:textId="77777777" w:rsidR="00F43B96" w:rsidRPr="000774A4" w:rsidRDefault="00F43B96" w:rsidP="00F43B96">
            <w:pPr>
              <w:rPr>
                <w:rFonts w:ascii="Arial" w:hAnsi="Arial" w:cs="Arial"/>
              </w:rPr>
            </w:pPr>
          </w:p>
        </w:tc>
        <w:tc>
          <w:tcPr>
            <w:tcW w:w="1560" w:type="dxa"/>
          </w:tcPr>
          <w:p w14:paraId="6DA776F1" w14:textId="77777777" w:rsidR="00F43B96" w:rsidRPr="000774A4" w:rsidRDefault="00F43B96" w:rsidP="00F43B96">
            <w:pPr>
              <w:rPr>
                <w:rFonts w:ascii="Arial" w:hAnsi="Arial" w:cs="Arial"/>
              </w:rPr>
            </w:pPr>
          </w:p>
        </w:tc>
      </w:tr>
      <w:tr w:rsidR="00F43B96" w:rsidRPr="000774A4" w14:paraId="175AF387" w14:textId="77777777" w:rsidTr="00D529C2">
        <w:trPr>
          <w:trHeight w:val="431"/>
        </w:trPr>
        <w:tc>
          <w:tcPr>
            <w:tcW w:w="519" w:type="dxa"/>
          </w:tcPr>
          <w:p w14:paraId="0670E056" w14:textId="77777777" w:rsidR="00F43B96" w:rsidRPr="000774A4" w:rsidRDefault="00F43B96" w:rsidP="00F43B96">
            <w:pPr>
              <w:rPr>
                <w:rFonts w:ascii="Arial" w:hAnsi="Arial" w:cs="Arial"/>
              </w:rPr>
            </w:pPr>
            <w:r w:rsidRPr="000774A4">
              <w:rPr>
                <w:rFonts w:ascii="Arial" w:hAnsi="Arial" w:cs="Arial"/>
              </w:rPr>
              <w:t>16.</w:t>
            </w:r>
          </w:p>
        </w:tc>
        <w:tc>
          <w:tcPr>
            <w:tcW w:w="4159" w:type="dxa"/>
          </w:tcPr>
          <w:p w14:paraId="335AF3CC" w14:textId="77777777" w:rsidR="00F43B96" w:rsidRPr="000774A4" w:rsidRDefault="00F43B96" w:rsidP="00F43B96">
            <w:pPr>
              <w:rPr>
                <w:rFonts w:ascii="Arial" w:hAnsi="Arial" w:cs="Arial"/>
              </w:rPr>
            </w:pPr>
            <w:r w:rsidRPr="000774A4">
              <w:rPr>
                <w:rFonts w:ascii="Arial" w:hAnsi="Arial" w:cs="Arial"/>
              </w:rPr>
              <w:t>Замена напајања на централи DC/DC конвертора</w:t>
            </w:r>
          </w:p>
        </w:tc>
        <w:tc>
          <w:tcPr>
            <w:tcW w:w="1701" w:type="dxa"/>
          </w:tcPr>
          <w:p w14:paraId="4347A78F" w14:textId="77777777" w:rsidR="00F43B96" w:rsidRPr="000774A4" w:rsidRDefault="00F43B96" w:rsidP="00F43B96">
            <w:pPr>
              <w:rPr>
                <w:rFonts w:ascii="Arial" w:hAnsi="Arial" w:cs="Arial"/>
              </w:rPr>
            </w:pPr>
          </w:p>
        </w:tc>
        <w:tc>
          <w:tcPr>
            <w:tcW w:w="1701" w:type="dxa"/>
          </w:tcPr>
          <w:p w14:paraId="2EF3F99C" w14:textId="77777777" w:rsidR="00F43B96" w:rsidRPr="000774A4" w:rsidRDefault="00F43B96" w:rsidP="00F43B96">
            <w:pPr>
              <w:rPr>
                <w:rFonts w:ascii="Arial" w:hAnsi="Arial" w:cs="Arial"/>
              </w:rPr>
            </w:pPr>
          </w:p>
        </w:tc>
        <w:tc>
          <w:tcPr>
            <w:tcW w:w="1560" w:type="dxa"/>
          </w:tcPr>
          <w:p w14:paraId="60BB9549" w14:textId="77777777" w:rsidR="00F43B96" w:rsidRPr="000774A4" w:rsidRDefault="00F43B96" w:rsidP="00F43B96">
            <w:pPr>
              <w:rPr>
                <w:rFonts w:ascii="Arial" w:hAnsi="Arial" w:cs="Arial"/>
              </w:rPr>
            </w:pPr>
          </w:p>
        </w:tc>
      </w:tr>
      <w:tr w:rsidR="00F43B96" w:rsidRPr="000774A4" w14:paraId="51909511" w14:textId="77777777" w:rsidTr="00D529C2">
        <w:trPr>
          <w:trHeight w:val="534"/>
        </w:trPr>
        <w:tc>
          <w:tcPr>
            <w:tcW w:w="519" w:type="dxa"/>
          </w:tcPr>
          <w:p w14:paraId="173D4C00" w14:textId="77777777" w:rsidR="00F43B96" w:rsidRPr="000774A4" w:rsidRDefault="00F43B96" w:rsidP="00F43B96">
            <w:pPr>
              <w:rPr>
                <w:rFonts w:ascii="Arial" w:hAnsi="Arial" w:cs="Arial"/>
              </w:rPr>
            </w:pPr>
            <w:r w:rsidRPr="000774A4">
              <w:rPr>
                <w:rFonts w:ascii="Arial" w:hAnsi="Arial" w:cs="Arial"/>
              </w:rPr>
              <w:t>17.</w:t>
            </w:r>
          </w:p>
        </w:tc>
        <w:tc>
          <w:tcPr>
            <w:tcW w:w="4159" w:type="dxa"/>
          </w:tcPr>
          <w:p w14:paraId="25995A31" w14:textId="77777777" w:rsidR="00F43B96" w:rsidRPr="000774A4" w:rsidRDefault="00F43B96" w:rsidP="00F43B96">
            <w:pPr>
              <w:rPr>
                <w:rFonts w:ascii="Arial" w:hAnsi="Arial" w:cs="Arial"/>
                <w:lang w:val="sr-Cyrl-CS"/>
              </w:rPr>
            </w:pPr>
            <w:r w:rsidRPr="000774A4">
              <w:rPr>
                <w:rFonts w:ascii="Arial" w:hAnsi="Arial" w:cs="Arial"/>
              </w:rPr>
              <w:t>Испитивање Back  – Plane CEM-a i PEM-a  и замена.</w:t>
            </w:r>
          </w:p>
        </w:tc>
        <w:tc>
          <w:tcPr>
            <w:tcW w:w="1701" w:type="dxa"/>
          </w:tcPr>
          <w:p w14:paraId="0725DA81" w14:textId="77777777" w:rsidR="00F43B96" w:rsidRPr="000774A4" w:rsidRDefault="00F43B96" w:rsidP="00F43B96">
            <w:pPr>
              <w:rPr>
                <w:rFonts w:ascii="Arial" w:hAnsi="Arial" w:cs="Arial"/>
              </w:rPr>
            </w:pPr>
          </w:p>
        </w:tc>
        <w:tc>
          <w:tcPr>
            <w:tcW w:w="1701" w:type="dxa"/>
          </w:tcPr>
          <w:p w14:paraId="523C2C07" w14:textId="77777777" w:rsidR="00F43B96" w:rsidRPr="000774A4" w:rsidRDefault="00F43B96" w:rsidP="00F43B96">
            <w:pPr>
              <w:rPr>
                <w:rFonts w:ascii="Arial" w:hAnsi="Arial" w:cs="Arial"/>
              </w:rPr>
            </w:pPr>
          </w:p>
        </w:tc>
        <w:tc>
          <w:tcPr>
            <w:tcW w:w="1560" w:type="dxa"/>
          </w:tcPr>
          <w:p w14:paraId="6971E5FA" w14:textId="77777777" w:rsidR="00F43B96" w:rsidRPr="000774A4" w:rsidRDefault="00F43B96" w:rsidP="00F43B96">
            <w:pPr>
              <w:rPr>
                <w:rFonts w:ascii="Arial" w:hAnsi="Arial" w:cs="Arial"/>
              </w:rPr>
            </w:pPr>
          </w:p>
        </w:tc>
      </w:tr>
      <w:tr w:rsidR="00F43B96" w:rsidRPr="000774A4" w14:paraId="55B99E01" w14:textId="77777777" w:rsidTr="00D529C2">
        <w:trPr>
          <w:trHeight w:val="530"/>
        </w:trPr>
        <w:tc>
          <w:tcPr>
            <w:tcW w:w="519" w:type="dxa"/>
          </w:tcPr>
          <w:p w14:paraId="32B38092" w14:textId="77777777" w:rsidR="00F43B96" w:rsidRPr="000774A4" w:rsidRDefault="00F43B96" w:rsidP="00F43B96">
            <w:pPr>
              <w:rPr>
                <w:rFonts w:ascii="Arial" w:hAnsi="Arial" w:cs="Arial"/>
              </w:rPr>
            </w:pPr>
            <w:r w:rsidRPr="000774A4">
              <w:rPr>
                <w:rFonts w:ascii="Arial" w:hAnsi="Arial" w:cs="Arial"/>
              </w:rPr>
              <w:t>18.</w:t>
            </w:r>
          </w:p>
        </w:tc>
        <w:tc>
          <w:tcPr>
            <w:tcW w:w="4159" w:type="dxa"/>
          </w:tcPr>
          <w:p w14:paraId="2B584140" w14:textId="77777777" w:rsidR="00F43B96" w:rsidRPr="000774A4" w:rsidRDefault="00F43B96" w:rsidP="00F43B96">
            <w:pPr>
              <w:rPr>
                <w:rFonts w:ascii="Arial" w:hAnsi="Arial" w:cs="Arial"/>
                <w:lang w:val="sr-Cyrl-CS"/>
              </w:rPr>
            </w:pPr>
            <w:r w:rsidRPr="000774A4">
              <w:rPr>
                <w:rFonts w:ascii="Arial" w:hAnsi="Arial" w:cs="Arial"/>
              </w:rPr>
              <w:t>Софтверске измене на централи на захтев корисника</w:t>
            </w:r>
          </w:p>
        </w:tc>
        <w:tc>
          <w:tcPr>
            <w:tcW w:w="1701" w:type="dxa"/>
          </w:tcPr>
          <w:p w14:paraId="73CBF06A" w14:textId="77777777" w:rsidR="00F43B96" w:rsidRPr="000774A4" w:rsidRDefault="00F43B96" w:rsidP="00F43B96">
            <w:pPr>
              <w:rPr>
                <w:rFonts w:ascii="Arial" w:hAnsi="Arial" w:cs="Arial"/>
              </w:rPr>
            </w:pPr>
          </w:p>
          <w:p w14:paraId="71D30D3D"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48AFCB61" w14:textId="77777777" w:rsidR="00F43B96" w:rsidRPr="000774A4" w:rsidRDefault="00F43B96" w:rsidP="00F43B96">
            <w:pPr>
              <w:rPr>
                <w:rFonts w:ascii="Arial" w:hAnsi="Arial" w:cs="Arial"/>
              </w:rPr>
            </w:pPr>
          </w:p>
        </w:tc>
        <w:tc>
          <w:tcPr>
            <w:tcW w:w="1560" w:type="dxa"/>
          </w:tcPr>
          <w:p w14:paraId="1B1A2993" w14:textId="77777777" w:rsidR="00F43B96" w:rsidRPr="000774A4" w:rsidRDefault="00F43B96" w:rsidP="00F43B96">
            <w:pPr>
              <w:rPr>
                <w:rFonts w:ascii="Arial" w:hAnsi="Arial" w:cs="Arial"/>
              </w:rPr>
            </w:pPr>
          </w:p>
        </w:tc>
      </w:tr>
      <w:tr w:rsidR="00F43B96" w:rsidRPr="000774A4" w14:paraId="69D4B7FB" w14:textId="77777777" w:rsidTr="00D529C2">
        <w:trPr>
          <w:trHeight w:val="449"/>
        </w:trPr>
        <w:tc>
          <w:tcPr>
            <w:tcW w:w="519" w:type="dxa"/>
          </w:tcPr>
          <w:p w14:paraId="4CEF6FA5" w14:textId="77777777" w:rsidR="00F43B96" w:rsidRPr="000774A4" w:rsidRDefault="00F43B96" w:rsidP="00F43B96">
            <w:pPr>
              <w:rPr>
                <w:rFonts w:ascii="Arial" w:hAnsi="Arial" w:cs="Arial"/>
              </w:rPr>
            </w:pPr>
            <w:r w:rsidRPr="000774A4">
              <w:rPr>
                <w:rFonts w:ascii="Arial" w:hAnsi="Arial" w:cs="Arial"/>
              </w:rPr>
              <w:t>19.</w:t>
            </w:r>
          </w:p>
        </w:tc>
        <w:tc>
          <w:tcPr>
            <w:tcW w:w="4159" w:type="dxa"/>
          </w:tcPr>
          <w:p w14:paraId="189ADA45" w14:textId="77777777" w:rsidR="00F43B96" w:rsidRPr="000774A4" w:rsidRDefault="00F43B96" w:rsidP="00F43B96">
            <w:pPr>
              <w:rPr>
                <w:rFonts w:ascii="Arial" w:hAnsi="Arial" w:cs="Arial"/>
                <w:lang w:val="sr-Cyrl-CS"/>
              </w:rPr>
            </w:pPr>
            <w:r w:rsidRPr="000774A4">
              <w:rPr>
                <w:rFonts w:ascii="Arial" w:hAnsi="Arial" w:cs="Arial"/>
              </w:rPr>
              <w:t>Унапређење софтвера и подизање више софтверске верзије</w:t>
            </w:r>
          </w:p>
        </w:tc>
        <w:tc>
          <w:tcPr>
            <w:tcW w:w="1701" w:type="dxa"/>
          </w:tcPr>
          <w:p w14:paraId="07B44DEE" w14:textId="77777777" w:rsidR="00F43B96" w:rsidRPr="000774A4" w:rsidRDefault="00F43B96" w:rsidP="00F43B96">
            <w:pPr>
              <w:rPr>
                <w:rFonts w:ascii="Arial" w:hAnsi="Arial" w:cs="Arial"/>
              </w:rPr>
            </w:pPr>
          </w:p>
          <w:p w14:paraId="2B1E542A" w14:textId="77777777" w:rsidR="00F43B96" w:rsidRPr="000774A4" w:rsidRDefault="00F43B96" w:rsidP="00F43B96">
            <w:pPr>
              <w:rPr>
                <w:rFonts w:ascii="Arial" w:hAnsi="Arial" w:cs="Arial"/>
              </w:rPr>
            </w:pPr>
          </w:p>
          <w:p w14:paraId="458FABA5" w14:textId="77777777" w:rsidR="00F43B96" w:rsidRPr="000774A4" w:rsidRDefault="00F43B96" w:rsidP="00F43B96">
            <w:pPr>
              <w:rPr>
                <w:rFonts w:ascii="Arial" w:hAnsi="Arial" w:cs="Arial"/>
              </w:rPr>
            </w:pPr>
          </w:p>
        </w:tc>
        <w:tc>
          <w:tcPr>
            <w:tcW w:w="1701" w:type="dxa"/>
          </w:tcPr>
          <w:p w14:paraId="33B8B15C" w14:textId="77777777" w:rsidR="00F43B96" w:rsidRPr="000774A4" w:rsidRDefault="00F43B96" w:rsidP="00F43B96">
            <w:pPr>
              <w:rPr>
                <w:rFonts w:ascii="Arial" w:hAnsi="Arial" w:cs="Arial"/>
              </w:rPr>
            </w:pPr>
          </w:p>
        </w:tc>
        <w:tc>
          <w:tcPr>
            <w:tcW w:w="1560" w:type="dxa"/>
          </w:tcPr>
          <w:p w14:paraId="4F78D6C9" w14:textId="77777777" w:rsidR="00F43B96" w:rsidRPr="000774A4" w:rsidRDefault="00F43B96" w:rsidP="00F43B96">
            <w:pPr>
              <w:rPr>
                <w:rFonts w:ascii="Arial" w:hAnsi="Arial" w:cs="Arial"/>
              </w:rPr>
            </w:pPr>
          </w:p>
        </w:tc>
      </w:tr>
      <w:tr w:rsidR="00F43B96" w:rsidRPr="000774A4" w14:paraId="3CBC334D" w14:textId="77777777" w:rsidTr="00D529C2">
        <w:trPr>
          <w:trHeight w:val="428"/>
        </w:trPr>
        <w:tc>
          <w:tcPr>
            <w:tcW w:w="519" w:type="dxa"/>
          </w:tcPr>
          <w:p w14:paraId="20A305A8" w14:textId="77777777" w:rsidR="00F43B96" w:rsidRPr="000774A4" w:rsidRDefault="00F43B96" w:rsidP="00F43B96">
            <w:pPr>
              <w:rPr>
                <w:rFonts w:ascii="Arial" w:hAnsi="Arial" w:cs="Arial"/>
              </w:rPr>
            </w:pPr>
            <w:r w:rsidRPr="000774A4">
              <w:rPr>
                <w:rFonts w:ascii="Arial" w:hAnsi="Arial" w:cs="Arial"/>
              </w:rPr>
              <w:t>20.</w:t>
            </w:r>
          </w:p>
        </w:tc>
        <w:tc>
          <w:tcPr>
            <w:tcW w:w="4159" w:type="dxa"/>
          </w:tcPr>
          <w:p w14:paraId="291CBFF8" w14:textId="77777777" w:rsidR="00F43B96" w:rsidRPr="000774A4" w:rsidRDefault="00F43B96" w:rsidP="00F43B96">
            <w:pPr>
              <w:rPr>
                <w:rFonts w:ascii="Arial" w:hAnsi="Arial" w:cs="Arial"/>
              </w:rPr>
            </w:pPr>
            <w:r w:rsidRPr="000774A4">
              <w:rPr>
                <w:rFonts w:ascii="Arial" w:hAnsi="Arial" w:cs="Arial"/>
              </w:rPr>
              <w:t>Праћење саобраћаја на централи     softwer web-impuls</w:t>
            </w:r>
          </w:p>
        </w:tc>
        <w:tc>
          <w:tcPr>
            <w:tcW w:w="1701" w:type="dxa"/>
          </w:tcPr>
          <w:p w14:paraId="4EFD60F0" w14:textId="77777777" w:rsidR="00F43B96" w:rsidRPr="000774A4" w:rsidRDefault="00F43B96" w:rsidP="00F43B96">
            <w:pPr>
              <w:rPr>
                <w:rFonts w:ascii="Arial" w:hAnsi="Arial" w:cs="Arial"/>
              </w:rPr>
            </w:pPr>
          </w:p>
          <w:p w14:paraId="697CBAD7"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7118BA45" w14:textId="77777777" w:rsidR="00F43B96" w:rsidRPr="000774A4" w:rsidRDefault="00F43B96" w:rsidP="00F43B96">
            <w:pPr>
              <w:rPr>
                <w:rFonts w:ascii="Arial" w:hAnsi="Arial" w:cs="Arial"/>
              </w:rPr>
            </w:pPr>
          </w:p>
        </w:tc>
        <w:tc>
          <w:tcPr>
            <w:tcW w:w="1560" w:type="dxa"/>
          </w:tcPr>
          <w:p w14:paraId="5CAEE60C" w14:textId="77777777" w:rsidR="00F43B96" w:rsidRPr="000774A4" w:rsidRDefault="00F43B96" w:rsidP="00F43B96">
            <w:pPr>
              <w:rPr>
                <w:rFonts w:ascii="Arial" w:hAnsi="Arial" w:cs="Arial"/>
              </w:rPr>
            </w:pPr>
          </w:p>
        </w:tc>
      </w:tr>
      <w:tr w:rsidR="00F43B96" w:rsidRPr="000774A4" w14:paraId="02238F60" w14:textId="77777777" w:rsidTr="00D529C2">
        <w:trPr>
          <w:trHeight w:val="515"/>
        </w:trPr>
        <w:tc>
          <w:tcPr>
            <w:tcW w:w="519" w:type="dxa"/>
          </w:tcPr>
          <w:p w14:paraId="1B08DBC1" w14:textId="77777777" w:rsidR="00F43B96" w:rsidRPr="000774A4" w:rsidRDefault="00F43B96" w:rsidP="00F43B96">
            <w:pPr>
              <w:rPr>
                <w:rFonts w:ascii="Arial" w:hAnsi="Arial" w:cs="Arial"/>
              </w:rPr>
            </w:pPr>
            <w:r w:rsidRPr="000774A4">
              <w:rPr>
                <w:rFonts w:ascii="Arial" w:hAnsi="Arial" w:cs="Arial"/>
              </w:rPr>
              <w:t>21.</w:t>
            </w:r>
          </w:p>
        </w:tc>
        <w:tc>
          <w:tcPr>
            <w:tcW w:w="4159" w:type="dxa"/>
          </w:tcPr>
          <w:p w14:paraId="3DE3393B" w14:textId="77777777" w:rsidR="00F43B96" w:rsidRPr="000774A4" w:rsidRDefault="00F43B96" w:rsidP="00F43B96">
            <w:pPr>
              <w:rPr>
                <w:rFonts w:ascii="Arial" w:hAnsi="Arial" w:cs="Arial"/>
                <w:lang w:val="sr-Cyrl-CS"/>
              </w:rPr>
            </w:pPr>
            <w:r w:rsidRPr="000774A4">
              <w:rPr>
                <w:rFonts w:ascii="Arial" w:hAnsi="Arial" w:cs="Arial"/>
              </w:rPr>
              <w:t>Испитивање и замена интермодуларних каблова</w:t>
            </w:r>
          </w:p>
        </w:tc>
        <w:tc>
          <w:tcPr>
            <w:tcW w:w="1701" w:type="dxa"/>
          </w:tcPr>
          <w:p w14:paraId="5117562A" w14:textId="77777777" w:rsidR="00F43B96" w:rsidRPr="000774A4" w:rsidRDefault="00F43B96" w:rsidP="00F43B96">
            <w:pPr>
              <w:rPr>
                <w:rFonts w:ascii="Arial" w:hAnsi="Arial" w:cs="Arial"/>
              </w:rPr>
            </w:pPr>
          </w:p>
        </w:tc>
        <w:tc>
          <w:tcPr>
            <w:tcW w:w="1701" w:type="dxa"/>
          </w:tcPr>
          <w:p w14:paraId="075158E9" w14:textId="77777777" w:rsidR="00F43B96" w:rsidRPr="000774A4" w:rsidRDefault="00F43B96" w:rsidP="00F43B96">
            <w:pPr>
              <w:rPr>
                <w:rFonts w:ascii="Arial" w:hAnsi="Arial" w:cs="Arial"/>
              </w:rPr>
            </w:pPr>
          </w:p>
        </w:tc>
        <w:tc>
          <w:tcPr>
            <w:tcW w:w="1560" w:type="dxa"/>
          </w:tcPr>
          <w:p w14:paraId="56CC9957" w14:textId="77777777" w:rsidR="00F43B96" w:rsidRPr="000774A4" w:rsidRDefault="00F43B96" w:rsidP="00F43B96">
            <w:pPr>
              <w:rPr>
                <w:rFonts w:ascii="Arial" w:hAnsi="Arial" w:cs="Arial"/>
              </w:rPr>
            </w:pPr>
          </w:p>
        </w:tc>
      </w:tr>
      <w:tr w:rsidR="00F43B96" w:rsidRPr="000774A4" w14:paraId="1FA335A9" w14:textId="77777777" w:rsidTr="00D529C2">
        <w:trPr>
          <w:trHeight w:val="524"/>
        </w:trPr>
        <w:tc>
          <w:tcPr>
            <w:tcW w:w="519" w:type="dxa"/>
          </w:tcPr>
          <w:p w14:paraId="29401784" w14:textId="77777777" w:rsidR="00F43B96" w:rsidRPr="000774A4" w:rsidRDefault="00F43B96" w:rsidP="00F43B96">
            <w:pPr>
              <w:rPr>
                <w:rFonts w:ascii="Arial" w:hAnsi="Arial" w:cs="Arial"/>
              </w:rPr>
            </w:pPr>
            <w:r w:rsidRPr="000774A4">
              <w:rPr>
                <w:rFonts w:ascii="Arial" w:hAnsi="Arial" w:cs="Arial"/>
              </w:rPr>
              <w:t>22</w:t>
            </w:r>
          </w:p>
        </w:tc>
        <w:tc>
          <w:tcPr>
            <w:tcW w:w="4159" w:type="dxa"/>
          </w:tcPr>
          <w:p w14:paraId="1AD2DAEE" w14:textId="77777777" w:rsidR="00F43B96" w:rsidRPr="000774A4" w:rsidRDefault="00F43B96" w:rsidP="00F43B96">
            <w:pPr>
              <w:rPr>
                <w:rFonts w:ascii="Arial" w:hAnsi="Arial" w:cs="Arial"/>
              </w:rPr>
            </w:pPr>
            <w:r w:rsidRPr="000774A4">
              <w:rPr>
                <w:rFonts w:ascii="Arial" w:hAnsi="Arial" w:cs="Arial"/>
              </w:rPr>
              <w:t>Испитивање и отклањање сметњи на M D F –у разделику</w:t>
            </w:r>
          </w:p>
        </w:tc>
        <w:tc>
          <w:tcPr>
            <w:tcW w:w="1701" w:type="dxa"/>
          </w:tcPr>
          <w:p w14:paraId="26259AE1" w14:textId="77777777" w:rsidR="00F43B96" w:rsidRPr="000774A4" w:rsidRDefault="00F43B96" w:rsidP="00F43B96">
            <w:pPr>
              <w:rPr>
                <w:rFonts w:ascii="Arial" w:hAnsi="Arial" w:cs="Arial"/>
              </w:rPr>
            </w:pPr>
          </w:p>
          <w:p w14:paraId="0BB368FB" w14:textId="77777777" w:rsidR="00F43B96" w:rsidRPr="000774A4" w:rsidRDefault="00F43B96" w:rsidP="00F43B96">
            <w:pPr>
              <w:rPr>
                <w:rFonts w:ascii="Arial" w:hAnsi="Arial" w:cs="Arial"/>
              </w:rPr>
            </w:pPr>
          </w:p>
        </w:tc>
        <w:tc>
          <w:tcPr>
            <w:tcW w:w="1701" w:type="dxa"/>
          </w:tcPr>
          <w:p w14:paraId="7CCF2458" w14:textId="77777777" w:rsidR="00F43B96" w:rsidRPr="000774A4" w:rsidRDefault="00F43B96" w:rsidP="00F43B96">
            <w:pPr>
              <w:rPr>
                <w:rFonts w:ascii="Arial" w:hAnsi="Arial" w:cs="Arial"/>
              </w:rPr>
            </w:pPr>
          </w:p>
        </w:tc>
        <w:tc>
          <w:tcPr>
            <w:tcW w:w="1560" w:type="dxa"/>
          </w:tcPr>
          <w:p w14:paraId="31B248E5" w14:textId="77777777" w:rsidR="00F43B96" w:rsidRPr="000774A4" w:rsidRDefault="00F43B96" w:rsidP="00F43B96">
            <w:pPr>
              <w:rPr>
                <w:rFonts w:ascii="Arial" w:hAnsi="Arial" w:cs="Arial"/>
              </w:rPr>
            </w:pPr>
          </w:p>
        </w:tc>
      </w:tr>
      <w:tr w:rsidR="00F43B96" w:rsidRPr="000774A4" w14:paraId="035633B2" w14:textId="77777777" w:rsidTr="00D529C2">
        <w:trPr>
          <w:trHeight w:val="419"/>
        </w:trPr>
        <w:tc>
          <w:tcPr>
            <w:tcW w:w="519" w:type="dxa"/>
          </w:tcPr>
          <w:p w14:paraId="534E5E46" w14:textId="77777777" w:rsidR="00F43B96" w:rsidRPr="000774A4" w:rsidRDefault="00F43B96" w:rsidP="00F43B96">
            <w:pPr>
              <w:rPr>
                <w:rFonts w:ascii="Arial" w:hAnsi="Arial" w:cs="Arial"/>
              </w:rPr>
            </w:pPr>
            <w:r w:rsidRPr="000774A4">
              <w:rPr>
                <w:rFonts w:ascii="Arial" w:hAnsi="Arial" w:cs="Arial"/>
              </w:rPr>
              <w:t>23.</w:t>
            </w:r>
          </w:p>
        </w:tc>
        <w:tc>
          <w:tcPr>
            <w:tcW w:w="4159" w:type="dxa"/>
          </w:tcPr>
          <w:p w14:paraId="00838105" w14:textId="77777777" w:rsidR="00F43B96" w:rsidRPr="000774A4" w:rsidRDefault="00F43B96" w:rsidP="00F43B96">
            <w:pPr>
              <w:rPr>
                <w:rFonts w:ascii="Arial" w:hAnsi="Arial" w:cs="Arial"/>
              </w:rPr>
            </w:pPr>
            <w:r w:rsidRPr="000774A4">
              <w:rPr>
                <w:rFonts w:ascii="Arial" w:hAnsi="Arial" w:cs="Arial"/>
              </w:rPr>
              <w:t>Проширење капацитета тел. централе за 8 прикључака</w:t>
            </w:r>
          </w:p>
        </w:tc>
        <w:tc>
          <w:tcPr>
            <w:tcW w:w="1701" w:type="dxa"/>
          </w:tcPr>
          <w:p w14:paraId="4FF94B45" w14:textId="77777777" w:rsidR="00F43B96" w:rsidRPr="000774A4" w:rsidRDefault="00F43B96" w:rsidP="00F43B96">
            <w:pPr>
              <w:rPr>
                <w:rFonts w:ascii="Arial" w:hAnsi="Arial" w:cs="Arial"/>
              </w:rPr>
            </w:pPr>
          </w:p>
        </w:tc>
        <w:tc>
          <w:tcPr>
            <w:tcW w:w="1701" w:type="dxa"/>
          </w:tcPr>
          <w:p w14:paraId="29C98796" w14:textId="77777777" w:rsidR="00F43B96" w:rsidRPr="000774A4" w:rsidRDefault="00F43B96" w:rsidP="00F43B96">
            <w:pPr>
              <w:rPr>
                <w:rFonts w:ascii="Arial" w:hAnsi="Arial" w:cs="Arial"/>
              </w:rPr>
            </w:pPr>
          </w:p>
        </w:tc>
        <w:tc>
          <w:tcPr>
            <w:tcW w:w="1560" w:type="dxa"/>
          </w:tcPr>
          <w:p w14:paraId="33634B8D" w14:textId="77777777" w:rsidR="00F43B96" w:rsidRPr="000774A4" w:rsidRDefault="00F43B96" w:rsidP="00F43B96">
            <w:pPr>
              <w:rPr>
                <w:rFonts w:ascii="Arial" w:hAnsi="Arial" w:cs="Arial"/>
              </w:rPr>
            </w:pPr>
          </w:p>
        </w:tc>
      </w:tr>
      <w:tr w:rsidR="00F43B96" w:rsidRPr="000774A4" w14:paraId="67B97641" w14:textId="77777777" w:rsidTr="00D529C2">
        <w:trPr>
          <w:trHeight w:val="205"/>
        </w:trPr>
        <w:tc>
          <w:tcPr>
            <w:tcW w:w="519" w:type="dxa"/>
          </w:tcPr>
          <w:p w14:paraId="1D09F47B" w14:textId="77777777" w:rsidR="00F43B96" w:rsidRPr="000774A4" w:rsidRDefault="00F43B96" w:rsidP="00F43B96">
            <w:pPr>
              <w:rPr>
                <w:rFonts w:ascii="Arial" w:hAnsi="Arial" w:cs="Arial"/>
              </w:rPr>
            </w:pPr>
            <w:r w:rsidRPr="000774A4">
              <w:rPr>
                <w:rFonts w:ascii="Arial" w:hAnsi="Arial" w:cs="Arial"/>
              </w:rPr>
              <w:t>24.</w:t>
            </w:r>
          </w:p>
        </w:tc>
        <w:tc>
          <w:tcPr>
            <w:tcW w:w="4159" w:type="dxa"/>
          </w:tcPr>
          <w:p w14:paraId="21F4CABB" w14:textId="77777777" w:rsidR="00F43B96" w:rsidRPr="000774A4" w:rsidRDefault="00F43B96" w:rsidP="00F43B96">
            <w:pPr>
              <w:rPr>
                <w:rFonts w:ascii="Arial" w:hAnsi="Arial" w:cs="Arial"/>
              </w:rPr>
            </w:pPr>
            <w:r w:rsidRPr="000774A4">
              <w:rPr>
                <w:rFonts w:ascii="Arial" w:hAnsi="Arial" w:cs="Arial"/>
              </w:rPr>
              <w:t>Техничка подршка телефоном или модемом</w:t>
            </w:r>
          </w:p>
        </w:tc>
        <w:tc>
          <w:tcPr>
            <w:tcW w:w="1701" w:type="dxa"/>
          </w:tcPr>
          <w:p w14:paraId="47123CAD" w14:textId="77777777" w:rsidR="00F43B96" w:rsidRPr="000774A4" w:rsidRDefault="00F43B96" w:rsidP="00F43B96">
            <w:pPr>
              <w:rPr>
                <w:rFonts w:ascii="Arial" w:hAnsi="Arial" w:cs="Arial"/>
              </w:rPr>
            </w:pPr>
          </w:p>
          <w:p w14:paraId="21AEA366" w14:textId="77777777" w:rsidR="00F43B96" w:rsidRPr="000774A4" w:rsidRDefault="00F43B96" w:rsidP="00F43B96">
            <w:pPr>
              <w:rPr>
                <w:rFonts w:ascii="Arial" w:hAnsi="Arial" w:cs="Arial"/>
              </w:rPr>
            </w:pPr>
            <w:r w:rsidRPr="000774A4">
              <w:rPr>
                <w:rFonts w:ascii="Arial" w:hAnsi="Arial" w:cs="Arial"/>
              </w:rPr>
              <w:t>/////////////</w:t>
            </w:r>
          </w:p>
        </w:tc>
        <w:tc>
          <w:tcPr>
            <w:tcW w:w="1701" w:type="dxa"/>
          </w:tcPr>
          <w:p w14:paraId="43BF3EC5" w14:textId="77777777" w:rsidR="00F43B96" w:rsidRPr="000774A4" w:rsidRDefault="00F43B96" w:rsidP="00F43B96">
            <w:pPr>
              <w:rPr>
                <w:rFonts w:ascii="Arial" w:hAnsi="Arial" w:cs="Arial"/>
              </w:rPr>
            </w:pPr>
          </w:p>
        </w:tc>
        <w:tc>
          <w:tcPr>
            <w:tcW w:w="1560" w:type="dxa"/>
          </w:tcPr>
          <w:p w14:paraId="1AD7E6AF" w14:textId="77777777" w:rsidR="00F43B96" w:rsidRPr="000774A4" w:rsidRDefault="00F43B96" w:rsidP="00F43B96">
            <w:pPr>
              <w:rPr>
                <w:rFonts w:ascii="Arial" w:hAnsi="Arial" w:cs="Arial"/>
              </w:rPr>
            </w:pPr>
          </w:p>
        </w:tc>
      </w:tr>
      <w:tr w:rsidR="00F43B96" w:rsidRPr="000774A4" w14:paraId="5EFB776F" w14:textId="77777777" w:rsidTr="00D529C2">
        <w:trPr>
          <w:trHeight w:val="205"/>
        </w:trPr>
        <w:tc>
          <w:tcPr>
            <w:tcW w:w="519" w:type="dxa"/>
          </w:tcPr>
          <w:p w14:paraId="50FA7BAC" w14:textId="77777777" w:rsidR="00F43B96" w:rsidRPr="000774A4" w:rsidRDefault="00F43B96" w:rsidP="00F43B96">
            <w:pPr>
              <w:rPr>
                <w:rFonts w:ascii="Arial" w:hAnsi="Arial" w:cs="Arial"/>
              </w:rPr>
            </w:pPr>
            <w:r w:rsidRPr="000774A4">
              <w:rPr>
                <w:rFonts w:ascii="Arial" w:hAnsi="Arial" w:cs="Arial"/>
              </w:rPr>
              <w:lastRenderedPageBreak/>
              <w:t>25.</w:t>
            </w:r>
          </w:p>
        </w:tc>
        <w:tc>
          <w:tcPr>
            <w:tcW w:w="4159" w:type="dxa"/>
          </w:tcPr>
          <w:p w14:paraId="34674A14" w14:textId="77777777" w:rsidR="00F43B96" w:rsidRPr="000774A4" w:rsidRDefault="00F43B96" w:rsidP="00F43B96">
            <w:pPr>
              <w:rPr>
                <w:rFonts w:ascii="Arial" w:hAnsi="Arial" w:cs="Arial"/>
              </w:rPr>
            </w:pPr>
            <w:r w:rsidRPr="000774A4">
              <w:rPr>
                <w:rFonts w:ascii="Arial" w:hAnsi="Arial" w:cs="Arial"/>
              </w:rPr>
              <w:t>Детектовање грешака и штеловање на модулима исправљача Benning</w:t>
            </w:r>
          </w:p>
        </w:tc>
        <w:tc>
          <w:tcPr>
            <w:tcW w:w="1701" w:type="dxa"/>
          </w:tcPr>
          <w:p w14:paraId="7991BDE0" w14:textId="77777777" w:rsidR="00F43B96" w:rsidRPr="000774A4" w:rsidRDefault="00F43B96" w:rsidP="00F43B96">
            <w:pPr>
              <w:rPr>
                <w:rFonts w:ascii="Arial" w:hAnsi="Arial" w:cs="Arial"/>
              </w:rPr>
            </w:pPr>
          </w:p>
          <w:p w14:paraId="672E27B1" w14:textId="77777777" w:rsidR="00F43B96" w:rsidRPr="000774A4" w:rsidRDefault="00F43B96" w:rsidP="00F43B96">
            <w:pPr>
              <w:rPr>
                <w:rFonts w:ascii="Arial" w:hAnsi="Arial" w:cs="Arial"/>
              </w:rPr>
            </w:pPr>
          </w:p>
        </w:tc>
        <w:tc>
          <w:tcPr>
            <w:tcW w:w="1701" w:type="dxa"/>
          </w:tcPr>
          <w:p w14:paraId="70B5B21A" w14:textId="77777777" w:rsidR="00F43B96" w:rsidRPr="000774A4" w:rsidRDefault="00F43B96" w:rsidP="00F43B96">
            <w:pPr>
              <w:rPr>
                <w:rFonts w:ascii="Arial" w:hAnsi="Arial" w:cs="Arial"/>
              </w:rPr>
            </w:pPr>
          </w:p>
        </w:tc>
        <w:tc>
          <w:tcPr>
            <w:tcW w:w="1560" w:type="dxa"/>
          </w:tcPr>
          <w:p w14:paraId="057E7281" w14:textId="77777777" w:rsidR="00F43B96" w:rsidRPr="000774A4" w:rsidRDefault="00F43B96" w:rsidP="00F43B96">
            <w:pPr>
              <w:rPr>
                <w:rFonts w:ascii="Arial" w:hAnsi="Arial" w:cs="Arial"/>
              </w:rPr>
            </w:pPr>
          </w:p>
        </w:tc>
      </w:tr>
      <w:tr w:rsidR="00F43B96" w:rsidRPr="000774A4" w14:paraId="5CFF220A" w14:textId="77777777" w:rsidTr="00D529C2">
        <w:trPr>
          <w:trHeight w:val="205"/>
        </w:trPr>
        <w:tc>
          <w:tcPr>
            <w:tcW w:w="519" w:type="dxa"/>
          </w:tcPr>
          <w:p w14:paraId="7021BC7B" w14:textId="77777777" w:rsidR="00F43B96" w:rsidRPr="000774A4" w:rsidRDefault="00F43B96" w:rsidP="00F43B96">
            <w:pPr>
              <w:rPr>
                <w:rFonts w:ascii="Arial" w:hAnsi="Arial" w:cs="Arial"/>
              </w:rPr>
            </w:pPr>
            <w:r w:rsidRPr="000774A4">
              <w:rPr>
                <w:rFonts w:ascii="Arial" w:hAnsi="Arial" w:cs="Arial"/>
              </w:rPr>
              <w:t>26.</w:t>
            </w:r>
          </w:p>
        </w:tc>
        <w:tc>
          <w:tcPr>
            <w:tcW w:w="4159" w:type="dxa"/>
          </w:tcPr>
          <w:p w14:paraId="5948AEBF" w14:textId="77777777" w:rsidR="00F43B96" w:rsidRPr="000774A4" w:rsidRDefault="00F43B96" w:rsidP="00F43B96">
            <w:pPr>
              <w:rPr>
                <w:rFonts w:ascii="Arial" w:hAnsi="Arial" w:cs="Arial"/>
              </w:rPr>
            </w:pPr>
          </w:p>
          <w:p w14:paraId="5464BD29" w14:textId="77777777" w:rsidR="00F43B96" w:rsidRPr="000774A4" w:rsidRDefault="00F43B96" w:rsidP="00F43B96">
            <w:pPr>
              <w:rPr>
                <w:rFonts w:ascii="Arial" w:hAnsi="Arial" w:cs="Arial"/>
              </w:rPr>
            </w:pPr>
            <w:r w:rsidRPr="000774A4">
              <w:rPr>
                <w:rFonts w:ascii="Arial" w:hAnsi="Arial" w:cs="Arial"/>
              </w:rPr>
              <w:t>Замена модула исправљача Benning</w:t>
            </w:r>
          </w:p>
        </w:tc>
        <w:tc>
          <w:tcPr>
            <w:tcW w:w="1701" w:type="dxa"/>
          </w:tcPr>
          <w:p w14:paraId="37B9BDB0" w14:textId="77777777" w:rsidR="00F43B96" w:rsidRPr="000774A4" w:rsidRDefault="00F43B96" w:rsidP="00F43B96">
            <w:pPr>
              <w:rPr>
                <w:rFonts w:ascii="Arial" w:hAnsi="Arial" w:cs="Arial"/>
              </w:rPr>
            </w:pPr>
          </w:p>
          <w:p w14:paraId="6BAEE313" w14:textId="77777777" w:rsidR="00F43B96" w:rsidRPr="000774A4" w:rsidRDefault="00F43B96" w:rsidP="00F43B96">
            <w:pPr>
              <w:rPr>
                <w:rFonts w:ascii="Arial" w:hAnsi="Arial" w:cs="Arial"/>
              </w:rPr>
            </w:pPr>
          </w:p>
        </w:tc>
        <w:tc>
          <w:tcPr>
            <w:tcW w:w="1701" w:type="dxa"/>
          </w:tcPr>
          <w:p w14:paraId="2F4A3D73" w14:textId="77777777" w:rsidR="00F43B96" w:rsidRPr="000774A4" w:rsidRDefault="00F43B96" w:rsidP="00F43B96">
            <w:pPr>
              <w:rPr>
                <w:rFonts w:ascii="Arial" w:hAnsi="Arial" w:cs="Arial"/>
              </w:rPr>
            </w:pPr>
          </w:p>
        </w:tc>
        <w:tc>
          <w:tcPr>
            <w:tcW w:w="1560" w:type="dxa"/>
          </w:tcPr>
          <w:p w14:paraId="4E242DD5" w14:textId="77777777" w:rsidR="00F43B96" w:rsidRPr="000774A4" w:rsidRDefault="00F43B96" w:rsidP="00F43B96">
            <w:pPr>
              <w:rPr>
                <w:rFonts w:ascii="Arial" w:hAnsi="Arial" w:cs="Arial"/>
              </w:rPr>
            </w:pPr>
          </w:p>
        </w:tc>
      </w:tr>
      <w:tr w:rsidR="00F43B96" w:rsidRPr="000774A4" w14:paraId="6184C397" w14:textId="77777777" w:rsidTr="00D529C2">
        <w:trPr>
          <w:trHeight w:val="205"/>
        </w:trPr>
        <w:tc>
          <w:tcPr>
            <w:tcW w:w="519" w:type="dxa"/>
          </w:tcPr>
          <w:p w14:paraId="42C9B56C" w14:textId="77777777" w:rsidR="00F43B96" w:rsidRPr="000774A4" w:rsidRDefault="00F43B96" w:rsidP="00F43B96">
            <w:pPr>
              <w:rPr>
                <w:rFonts w:ascii="Arial" w:hAnsi="Arial" w:cs="Arial"/>
              </w:rPr>
            </w:pPr>
            <w:r w:rsidRPr="000774A4">
              <w:rPr>
                <w:rFonts w:ascii="Arial" w:hAnsi="Arial" w:cs="Arial"/>
              </w:rPr>
              <w:t>27.</w:t>
            </w:r>
          </w:p>
        </w:tc>
        <w:tc>
          <w:tcPr>
            <w:tcW w:w="4159" w:type="dxa"/>
          </w:tcPr>
          <w:p w14:paraId="4F41B744" w14:textId="77777777" w:rsidR="00F43B96" w:rsidRPr="000774A4" w:rsidRDefault="00F43B96" w:rsidP="00F43B96">
            <w:pPr>
              <w:rPr>
                <w:rFonts w:ascii="Arial" w:hAnsi="Arial" w:cs="Arial"/>
              </w:rPr>
            </w:pPr>
            <w:r w:rsidRPr="000774A4">
              <w:rPr>
                <w:rFonts w:ascii="Arial" w:hAnsi="Arial" w:cs="Arial"/>
              </w:rPr>
              <w:t>Замена акумулаторских батерија 12V, 7,2 Ah</w:t>
            </w:r>
          </w:p>
        </w:tc>
        <w:tc>
          <w:tcPr>
            <w:tcW w:w="1701" w:type="dxa"/>
          </w:tcPr>
          <w:p w14:paraId="27208D09" w14:textId="77777777" w:rsidR="00F43B96" w:rsidRPr="000774A4" w:rsidRDefault="00F43B96" w:rsidP="00F43B96">
            <w:pPr>
              <w:rPr>
                <w:rFonts w:ascii="Arial" w:hAnsi="Arial" w:cs="Arial"/>
              </w:rPr>
            </w:pPr>
          </w:p>
        </w:tc>
        <w:tc>
          <w:tcPr>
            <w:tcW w:w="1701" w:type="dxa"/>
          </w:tcPr>
          <w:p w14:paraId="26CF6A3D" w14:textId="77777777" w:rsidR="00F43B96" w:rsidRPr="000774A4" w:rsidRDefault="00F43B96" w:rsidP="00F43B96">
            <w:pPr>
              <w:rPr>
                <w:rFonts w:ascii="Arial" w:hAnsi="Arial" w:cs="Arial"/>
              </w:rPr>
            </w:pPr>
          </w:p>
        </w:tc>
        <w:tc>
          <w:tcPr>
            <w:tcW w:w="1560" w:type="dxa"/>
          </w:tcPr>
          <w:p w14:paraId="7E2B6313" w14:textId="77777777" w:rsidR="00F43B96" w:rsidRPr="000774A4" w:rsidRDefault="00F43B96" w:rsidP="00F43B96">
            <w:pPr>
              <w:rPr>
                <w:rFonts w:ascii="Arial" w:hAnsi="Arial" w:cs="Arial"/>
              </w:rPr>
            </w:pPr>
          </w:p>
        </w:tc>
      </w:tr>
      <w:tr w:rsidR="00F43B96" w:rsidRPr="000774A4" w14:paraId="725EF129" w14:textId="77777777" w:rsidTr="00D529C2">
        <w:trPr>
          <w:trHeight w:val="205"/>
        </w:trPr>
        <w:tc>
          <w:tcPr>
            <w:tcW w:w="519" w:type="dxa"/>
          </w:tcPr>
          <w:p w14:paraId="3D506314" w14:textId="77777777" w:rsidR="00F43B96" w:rsidRPr="000774A4" w:rsidRDefault="00F43B96" w:rsidP="00F43B96">
            <w:pPr>
              <w:rPr>
                <w:rFonts w:ascii="Arial" w:hAnsi="Arial" w:cs="Arial"/>
              </w:rPr>
            </w:pPr>
            <w:r w:rsidRPr="000774A4">
              <w:rPr>
                <w:rFonts w:ascii="Arial" w:hAnsi="Arial" w:cs="Arial"/>
              </w:rPr>
              <w:t>28.</w:t>
            </w:r>
          </w:p>
        </w:tc>
        <w:tc>
          <w:tcPr>
            <w:tcW w:w="4159" w:type="dxa"/>
          </w:tcPr>
          <w:p w14:paraId="4FF5CD55" w14:textId="77777777" w:rsidR="00F43B96" w:rsidRPr="000774A4" w:rsidRDefault="00F43B96" w:rsidP="00F43B96">
            <w:pPr>
              <w:rPr>
                <w:rFonts w:ascii="Arial" w:hAnsi="Arial" w:cs="Arial"/>
              </w:rPr>
            </w:pPr>
            <w:r w:rsidRPr="000774A4">
              <w:rPr>
                <w:rFonts w:ascii="Arial" w:hAnsi="Arial" w:cs="Arial"/>
              </w:rPr>
              <w:t>Замена акумулаторских батерија 12V, 12 Ah</w:t>
            </w:r>
          </w:p>
        </w:tc>
        <w:tc>
          <w:tcPr>
            <w:tcW w:w="1701" w:type="dxa"/>
          </w:tcPr>
          <w:p w14:paraId="23D31244" w14:textId="77777777" w:rsidR="00F43B96" w:rsidRPr="000774A4" w:rsidRDefault="00F43B96" w:rsidP="00F43B96">
            <w:pPr>
              <w:rPr>
                <w:rFonts w:ascii="Arial" w:hAnsi="Arial" w:cs="Arial"/>
              </w:rPr>
            </w:pPr>
          </w:p>
        </w:tc>
        <w:tc>
          <w:tcPr>
            <w:tcW w:w="1701" w:type="dxa"/>
          </w:tcPr>
          <w:p w14:paraId="7370931E" w14:textId="77777777" w:rsidR="00F43B96" w:rsidRPr="000774A4" w:rsidRDefault="00F43B96" w:rsidP="00F43B96">
            <w:pPr>
              <w:rPr>
                <w:rFonts w:ascii="Arial" w:hAnsi="Arial" w:cs="Arial"/>
              </w:rPr>
            </w:pPr>
          </w:p>
        </w:tc>
        <w:tc>
          <w:tcPr>
            <w:tcW w:w="1560" w:type="dxa"/>
          </w:tcPr>
          <w:p w14:paraId="40C8CCA0" w14:textId="77777777" w:rsidR="00F43B96" w:rsidRPr="000774A4" w:rsidRDefault="00F43B96" w:rsidP="00F43B96">
            <w:pPr>
              <w:rPr>
                <w:rFonts w:ascii="Arial" w:hAnsi="Arial" w:cs="Arial"/>
              </w:rPr>
            </w:pPr>
          </w:p>
        </w:tc>
      </w:tr>
      <w:tr w:rsidR="00F43B96" w:rsidRPr="000774A4" w14:paraId="147EAC5C" w14:textId="77777777" w:rsidTr="00D529C2">
        <w:trPr>
          <w:trHeight w:val="205"/>
        </w:trPr>
        <w:tc>
          <w:tcPr>
            <w:tcW w:w="519" w:type="dxa"/>
          </w:tcPr>
          <w:p w14:paraId="3F56A655" w14:textId="77777777" w:rsidR="00F43B96" w:rsidRPr="000774A4" w:rsidRDefault="00F43B96" w:rsidP="00F43B96">
            <w:pPr>
              <w:rPr>
                <w:rFonts w:ascii="Arial" w:hAnsi="Arial" w:cs="Arial"/>
              </w:rPr>
            </w:pPr>
            <w:r w:rsidRPr="000774A4">
              <w:rPr>
                <w:rFonts w:ascii="Arial" w:hAnsi="Arial" w:cs="Arial"/>
              </w:rPr>
              <w:t>29.</w:t>
            </w:r>
          </w:p>
        </w:tc>
        <w:tc>
          <w:tcPr>
            <w:tcW w:w="4159" w:type="dxa"/>
          </w:tcPr>
          <w:p w14:paraId="7A37EF34" w14:textId="77777777" w:rsidR="00F43B96" w:rsidRPr="000774A4" w:rsidRDefault="00F43B96" w:rsidP="00F43B96">
            <w:pPr>
              <w:rPr>
                <w:rFonts w:ascii="Arial" w:hAnsi="Arial" w:cs="Arial"/>
              </w:rPr>
            </w:pPr>
            <w:r w:rsidRPr="000774A4">
              <w:rPr>
                <w:rFonts w:ascii="Arial" w:hAnsi="Arial" w:cs="Arial"/>
              </w:rPr>
              <w:t>Замена акумулаторских батерија 12V, 18 Ah</w:t>
            </w:r>
          </w:p>
        </w:tc>
        <w:tc>
          <w:tcPr>
            <w:tcW w:w="1701" w:type="dxa"/>
          </w:tcPr>
          <w:p w14:paraId="4EE0A669" w14:textId="77777777" w:rsidR="00F43B96" w:rsidRPr="000774A4" w:rsidRDefault="00F43B96" w:rsidP="00F43B96">
            <w:pPr>
              <w:rPr>
                <w:rFonts w:ascii="Arial" w:hAnsi="Arial" w:cs="Arial"/>
              </w:rPr>
            </w:pPr>
          </w:p>
        </w:tc>
        <w:tc>
          <w:tcPr>
            <w:tcW w:w="1701" w:type="dxa"/>
          </w:tcPr>
          <w:p w14:paraId="1B5CE230" w14:textId="77777777" w:rsidR="00F43B96" w:rsidRPr="000774A4" w:rsidRDefault="00F43B96" w:rsidP="00F43B96">
            <w:pPr>
              <w:rPr>
                <w:rFonts w:ascii="Arial" w:hAnsi="Arial" w:cs="Arial"/>
              </w:rPr>
            </w:pPr>
          </w:p>
        </w:tc>
        <w:tc>
          <w:tcPr>
            <w:tcW w:w="1560" w:type="dxa"/>
          </w:tcPr>
          <w:p w14:paraId="555E0F52" w14:textId="77777777" w:rsidR="00F43B96" w:rsidRPr="000774A4" w:rsidRDefault="00F43B96" w:rsidP="00F43B96">
            <w:pPr>
              <w:rPr>
                <w:rFonts w:ascii="Arial" w:hAnsi="Arial" w:cs="Arial"/>
              </w:rPr>
            </w:pPr>
          </w:p>
        </w:tc>
      </w:tr>
      <w:tr w:rsidR="00F43B96" w:rsidRPr="000774A4" w14:paraId="01B93AC4" w14:textId="77777777" w:rsidTr="00D529C2">
        <w:trPr>
          <w:trHeight w:val="205"/>
        </w:trPr>
        <w:tc>
          <w:tcPr>
            <w:tcW w:w="519" w:type="dxa"/>
          </w:tcPr>
          <w:p w14:paraId="5AA70AA8" w14:textId="77777777" w:rsidR="00F43B96" w:rsidRPr="000774A4" w:rsidRDefault="00F43B96" w:rsidP="00F43B96">
            <w:pPr>
              <w:rPr>
                <w:rFonts w:ascii="Arial" w:hAnsi="Arial" w:cs="Arial"/>
              </w:rPr>
            </w:pPr>
            <w:r w:rsidRPr="000774A4">
              <w:rPr>
                <w:rFonts w:ascii="Arial" w:hAnsi="Arial" w:cs="Arial"/>
              </w:rPr>
              <w:t>30.</w:t>
            </w:r>
          </w:p>
        </w:tc>
        <w:tc>
          <w:tcPr>
            <w:tcW w:w="4159" w:type="dxa"/>
          </w:tcPr>
          <w:p w14:paraId="5550A293" w14:textId="77777777" w:rsidR="00F43B96" w:rsidRPr="000774A4" w:rsidRDefault="00F43B96" w:rsidP="00473DA2">
            <w:pPr>
              <w:ind w:left="-59" w:right="-109"/>
              <w:rPr>
                <w:rFonts w:ascii="Arial" w:hAnsi="Arial" w:cs="Arial"/>
              </w:rPr>
            </w:pPr>
            <w:r w:rsidRPr="000774A4">
              <w:rPr>
                <w:rFonts w:ascii="Arial" w:hAnsi="Arial" w:cs="Arial"/>
              </w:rPr>
              <w:t>Замена акумулаторских батерија 12V, 26 Ah</w:t>
            </w:r>
          </w:p>
        </w:tc>
        <w:tc>
          <w:tcPr>
            <w:tcW w:w="1701" w:type="dxa"/>
          </w:tcPr>
          <w:p w14:paraId="1179CF8D" w14:textId="77777777" w:rsidR="00F43B96" w:rsidRPr="000774A4" w:rsidRDefault="00F43B96" w:rsidP="00F43B96">
            <w:pPr>
              <w:rPr>
                <w:rFonts w:ascii="Arial" w:hAnsi="Arial" w:cs="Arial"/>
              </w:rPr>
            </w:pPr>
          </w:p>
        </w:tc>
        <w:tc>
          <w:tcPr>
            <w:tcW w:w="1701" w:type="dxa"/>
          </w:tcPr>
          <w:p w14:paraId="091C0827" w14:textId="77777777" w:rsidR="00F43B96" w:rsidRPr="000774A4" w:rsidRDefault="00F43B96" w:rsidP="00F43B96">
            <w:pPr>
              <w:rPr>
                <w:rFonts w:ascii="Arial" w:hAnsi="Arial" w:cs="Arial"/>
              </w:rPr>
            </w:pPr>
          </w:p>
        </w:tc>
        <w:tc>
          <w:tcPr>
            <w:tcW w:w="1560" w:type="dxa"/>
          </w:tcPr>
          <w:p w14:paraId="13716EED" w14:textId="77777777" w:rsidR="00F43B96" w:rsidRPr="000774A4" w:rsidRDefault="00F43B96" w:rsidP="00F43B96">
            <w:pPr>
              <w:rPr>
                <w:rFonts w:ascii="Arial" w:hAnsi="Arial" w:cs="Arial"/>
              </w:rPr>
            </w:pPr>
          </w:p>
        </w:tc>
      </w:tr>
      <w:tr w:rsidR="00F43B96" w:rsidRPr="000774A4" w14:paraId="43063229" w14:textId="77777777" w:rsidTr="00D529C2">
        <w:trPr>
          <w:trHeight w:val="597"/>
        </w:trPr>
        <w:tc>
          <w:tcPr>
            <w:tcW w:w="8080" w:type="dxa"/>
            <w:gridSpan w:val="4"/>
            <w:vAlign w:val="center"/>
          </w:tcPr>
          <w:p w14:paraId="3A101B50" w14:textId="77777777" w:rsidR="00F43B96" w:rsidRPr="000774A4" w:rsidRDefault="00F43B96" w:rsidP="00F43B96">
            <w:pPr>
              <w:rPr>
                <w:rFonts w:ascii="Arial" w:hAnsi="Arial" w:cs="Arial"/>
              </w:rPr>
            </w:pPr>
            <w:r w:rsidRPr="000774A4">
              <w:rPr>
                <w:rFonts w:ascii="Arial" w:hAnsi="Arial" w:cs="Arial"/>
              </w:rPr>
              <w:t>УКУПНА УПОРЕДНА ВРЕДНОСТ Табела 6 БЕЗ ПДВ:</w:t>
            </w:r>
          </w:p>
        </w:tc>
        <w:tc>
          <w:tcPr>
            <w:tcW w:w="1560" w:type="dxa"/>
            <w:vAlign w:val="center"/>
          </w:tcPr>
          <w:p w14:paraId="16F4A90E" w14:textId="77777777" w:rsidR="00F43B96" w:rsidRPr="000774A4" w:rsidRDefault="00F43B96" w:rsidP="00F43B96">
            <w:pPr>
              <w:rPr>
                <w:rFonts w:ascii="Arial" w:hAnsi="Arial" w:cs="Arial"/>
              </w:rPr>
            </w:pPr>
          </w:p>
        </w:tc>
      </w:tr>
    </w:tbl>
    <w:p w14:paraId="5FBF31F3" w14:textId="77777777" w:rsidR="00F43B96" w:rsidRPr="000774A4" w:rsidRDefault="00F43B96" w:rsidP="00F43B96">
      <w:pPr>
        <w:rPr>
          <w:rFonts w:eastAsia="Calibri" w:cs="Arial"/>
        </w:rPr>
      </w:pPr>
    </w:p>
    <w:p w14:paraId="44EC1610" w14:textId="77777777" w:rsidR="00F43B96" w:rsidRPr="000774A4" w:rsidRDefault="00F43B96" w:rsidP="00F43B96">
      <w:pPr>
        <w:rPr>
          <w:rFonts w:eastAsia="Calibri" w:cs="Arial"/>
        </w:rPr>
      </w:pPr>
    </w:p>
    <w:p w14:paraId="30173509" w14:textId="77777777" w:rsidR="00F43B96" w:rsidRPr="000774A4" w:rsidRDefault="00F43B96" w:rsidP="00F43B96">
      <w:pPr>
        <w:rPr>
          <w:rFonts w:eastAsia="Calibri" w:cs="Arial"/>
        </w:rPr>
      </w:pPr>
    </w:p>
    <w:p w14:paraId="055A7037" w14:textId="77777777" w:rsidR="00F43B96" w:rsidRPr="000774A4" w:rsidRDefault="00F43B96" w:rsidP="00F43B96">
      <w:pPr>
        <w:rPr>
          <w:rFonts w:eastAsia="Calibri" w:cs="Arial"/>
        </w:rPr>
      </w:pPr>
    </w:p>
    <w:p w14:paraId="798FAE91" w14:textId="77777777" w:rsidR="00F43B96" w:rsidRPr="000774A4" w:rsidRDefault="00F43B96" w:rsidP="00F43B96">
      <w:pPr>
        <w:rPr>
          <w:rFonts w:eastAsia="Calibri" w:cs="Arial"/>
        </w:rPr>
      </w:pPr>
    </w:p>
    <w:p w14:paraId="1828E08C" w14:textId="77777777" w:rsidR="00F43B96" w:rsidRPr="000774A4" w:rsidRDefault="00F43B96" w:rsidP="00F43B96">
      <w:pPr>
        <w:rPr>
          <w:rFonts w:eastAsia="Calibri" w:cs="Arial"/>
        </w:rPr>
      </w:pPr>
    </w:p>
    <w:p w14:paraId="733B15AD" w14:textId="77777777" w:rsidR="00F43B96" w:rsidRPr="000774A4" w:rsidRDefault="00F43B96" w:rsidP="00F43B96">
      <w:pPr>
        <w:rPr>
          <w:rFonts w:eastAsia="Calibri" w:cs="Arial"/>
        </w:rPr>
      </w:pPr>
    </w:p>
    <w:p w14:paraId="3CBB7E3E" w14:textId="77777777" w:rsidR="00F43B96" w:rsidRPr="000774A4" w:rsidRDefault="00F43B96" w:rsidP="00F43B96">
      <w:pPr>
        <w:rPr>
          <w:rFonts w:eastAsia="Calibri" w:cs="Arial"/>
        </w:rPr>
      </w:pPr>
    </w:p>
    <w:p w14:paraId="7FE6D5AE" w14:textId="77777777" w:rsidR="00F43B96" w:rsidRPr="000774A4" w:rsidRDefault="00F43B96" w:rsidP="00F43B96">
      <w:pPr>
        <w:rPr>
          <w:rFonts w:eastAsia="Calibri" w:cs="Arial"/>
        </w:rPr>
      </w:pPr>
    </w:p>
    <w:p w14:paraId="55A06726" w14:textId="77777777" w:rsidR="00F43B96" w:rsidRPr="000774A4" w:rsidRDefault="00F43B96" w:rsidP="00F43B96">
      <w:pPr>
        <w:rPr>
          <w:rFonts w:eastAsia="Calibri" w:cs="Arial"/>
        </w:rPr>
      </w:pPr>
    </w:p>
    <w:p w14:paraId="05A20F39" w14:textId="77777777" w:rsidR="00F43B96" w:rsidRPr="000774A4" w:rsidRDefault="00F43B96" w:rsidP="00F43B96">
      <w:pPr>
        <w:rPr>
          <w:rFonts w:eastAsia="Calibri" w:cs="Arial"/>
        </w:rPr>
      </w:pPr>
    </w:p>
    <w:p w14:paraId="352EBF32" w14:textId="77777777" w:rsidR="00F43B96" w:rsidRPr="000774A4" w:rsidRDefault="00F43B96" w:rsidP="00F43B96">
      <w:pPr>
        <w:rPr>
          <w:rFonts w:eastAsia="Calibri" w:cs="Arial"/>
        </w:rPr>
      </w:pPr>
    </w:p>
    <w:p w14:paraId="5D69B190" w14:textId="77777777" w:rsidR="00F43B96" w:rsidRPr="000774A4" w:rsidRDefault="00F43B96" w:rsidP="00F43B96">
      <w:pPr>
        <w:rPr>
          <w:rFonts w:eastAsia="Calibri" w:cs="Arial"/>
        </w:rPr>
      </w:pPr>
    </w:p>
    <w:p w14:paraId="3ACDB755" w14:textId="77777777" w:rsidR="00F43B96" w:rsidRPr="000774A4" w:rsidRDefault="00F43B96" w:rsidP="00F43B96">
      <w:pPr>
        <w:rPr>
          <w:rFonts w:eastAsia="Calibri" w:cs="Arial"/>
        </w:rPr>
      </w:pPr>
    </w:p>
    <w:p w14:paraId="00FEFF71" w14:textId="77777777" w:rsidR="00F43B96" w:rsidRPr="000774A4" w:rsidRDefault="00F43B96" w:rsidP="00F43B96">
      <w:pPr>
        <w:rPr>
          <w:rFonts w:eastAsia="Calibri" w:cs="Arial"/>
        </w:rPr>
      </w:pPr>
    </w:p>
    <w:p w14:paraId="519A3112" w14:textId="77777777" w:rsidR="00F43B96" w:rsidRPr="000774A4" w:rsidRDefault="00F43B96" w:rsidP="00F43B96">
      <w:pPr>
        <w:rPr>
          <w:rFonts w:eastAsia="Calibri" w:cs="Arial"/>
        </w:rPr>
      </w:pPr>
    </w:p>
    <w:p w14:paraId="23596106" w14:textId="77777777" w:rsidR="00F43B96" w:rsidRPr="000774A4" w:rsidRDefault="00F43B96" w:rsidP="00F43B96">
      <w:pPr>
        <w:rPr>
          <w:rFonts w:eastAsia="Calibri" w:cs="Arial"/>
        </w:rPr>
      </w:pPr>
    </w:p>
    <w:p w14:paraId="36EBEE2F" w14:textId="77777777" w:rsidR="00F43B96" w:rsidRPr="000774A4" w:rsidRDefault="00F43B96" w:rsidP="00F43B96">
      <w:pPr>
        <w:rPr>
          <w:rFonts w:eastAsia="Calibri" w:cs="Arial"/>
        </w:rPr>
      </w:pPr>
    </w:p>
    <w:p w14:paraId="141D5419" w14:textId="77777777" w:rsidR="00F43B96" w:rsidRPr="000774A4" w:rsidRDefault="00F43B96" w:rsidP="00F43B96">
      <w:pPr>
        <w:rPr>
          <w:rFonts w:eastAsia="Calibri" w:cs="Arial"/>
        </w:rPr>
      </w:pPr>
    </w:p>
    <w:p w14:paraId="44300073" w14:textId="77777777" w:rsidR="00F43B96" w:rsidRPr="000774A4" w:rsidRDefault="00F43B96" w:rsidP="00F43B96">
      <w:pPr>
        <w:rPr>
          <w:rFonts w:eastAsia="Calibri" w:cs="Arial"/>
        </w:rPr>
      </w:pPr>
    </w:p>
    <w:p w14:paraId="008E0C8E" w14:textId="77777777" w:rsidR="00F43B96" w:rsidRPr="000774A4" w:rsidRDefault="00F43B96" w:rsidP="00F43B96">
      <w:pPr>
        <w:rPr>
          <w:rFonts w:eastAsia="Calibri" w:cs="Arial"/>
        </w:rPr>
      </w:pPr>
    </w:p>
    <w:p w14:paraId="64844FB8" w14:textId="77777777" w:rsidR="00F43B96" w:rsidRPr="000774A4" w:rsidRDefault="00F43B96" w:rsidP="00F43B96">
      <w:pPr>
        <w:rPr>
          <w:rFonts w:eastAsia="Calibri" w:cs="Arial"/>
        </w:rPr>
      </w:pPr>
    </w:p>
    <w:p w14:paraId="42F31F29" w14:textId="77777777" w:rsidR="00F43B96" w:rsidRPr="000774A4" w:rsidRDefault="00F43B96" w:rsidP="00F43B96">
      <w:pPr>
        <w:rPr>
          <w:rFonts w:eastAsia="Calibri" w:cs="Arial"/>
        </w:rPr>
      </w:pPr>
    </w:p>
    <w:p w14:paraId="03FF3A9F" w14:textId="77777777" w:rsidR="00F43B96" w:rsidRPr="000774A4" w:rsidRDefault="00F43B96" w:rsidP="00F43B96">
      <w:pPr>
        <w:rPr>
          <w:rFonts w:eastAsia="Calibri" w:cs="Arial"/>
        </w:rPr>
      </w:pPr>
    </w:p>
    <w:p w14:paraId="71788741" w14:textId="77777777" w:rsidR="00F43B96" w:rsidRPr="000774A4" w:rsidRDefault="00F43B96" w:rsidP="00F43B96">
      <w:pPr>
        <w:rPr>
          <w:rFonts w:eastAsia="Calibri" w:cs="Arial"/>
        </w:rPr>
      </w:pPr>
    </w:p>
    <w:p w14:paraId="37E9A9DF" w14:textId="77777777" w:rsidR="00F43B96" w:rsidRPr="000774A4" w:rsidRDefault="00F43B96" w:rsidP="00F43B96">
      <w:pPr>
        <w:rPr>
          <w:rFonts w:eastAsia="Calibri" w:cs="Arial"/>
        </w:rPr>
      </w:pPr>
    </w:p>
    <w:p w14:paraId="1A26A129" w14:textId="77777777" w:rsidR="00F43B96" w:rsidRPr="000774A4" w:rsidRDefault="00F43B96" w:rsidP="00F43B96">
      <w:pPr>
        <w:rPr>
          <w:rFonts w:eastAsia="Calibri" w:cs="Arial"/>
        </w:rPr>
      </w:pPr>
    </w:p>
    <w:p w14:paraId="570170DE" w14:textId="77777777" w:rsidR="00F43B96" w:rsidRPr="000774A4" w:rsidRDefault="00F43B96" w:rsidP="00F43B96">
      <w:pPr>
        <w:rPr>
          <w:rFonts w:eastAsia="Calibri" w:cs="Arial"/>
        </w:rPr>
      </w:pPr>
    </w:p>
    <w:p w14:paraId="6D53DFB8" w14:textId="77777777" w:rsidR="00F43B96" w:rsidRPr="000774A4" w:rsidRDefault="00F43B96" w:rsidP="00F43B96">
      <w:pPr>
        <w:rPr>
          <w:rFonts w:eastAsia="Calibri" w:cs="Arial"/>
        </w:rPr>
      </w:pPr>
    </w:p>
    <w:p w14:paraId="45BA8556" w14:textId="77777777" w:rsidR="00F43B96" w:rsidRPr="000774A4" w:rsidRDefault="00F43B96" w:rsidP="00F43B96">
      <w:pPr>
        <w:rPr>
          <w:rFonts w:eastAsia="Calibri" w:cs="Arial"/>
        </w:rPr>
      </w:pPr>
    </w:p>
    <w:p w14:paraId="1F9A18E0" w14:textId="77777777" w:rsidR="00F43B96" w:rsidRPr="000774A4" w:rsidRDefault="00F43B96" w:rsidP="00F43B96">
      <w:pPr>
        <w:rPr>
          <w:rFonts w:eastAsia="Calibri" w:cs="Arial"/>
        </w:rPr>
      </w:pPr>
      <w:r w:rsidRPr="000774A4">
        <w:rPr>
          <w:rFonts w:eastAsia="Calibri" w:cs="Arial"/>
        </w:rPr>
        <w:br w:type="page"/>
      </w:r>
    </w:p>
    <w:p w14:paraId="75B8FAAD" w14:textId="77777777" w:rsidR="00F43B96" w:rsidRPr="000774A4" w:rsidRDefault="00F43B96" w:rsidP="00F43B96">
      <w:pPr>
        <w:rPr>
          <w:rFonts w:cs="Arial"/>
        </w:rPr>
      </w:pPr>
      <w:r w:rsidRPr="000774A4">
        <w:rPr>
          <w:rFonts w:eastAsia="Calibri" w:cs="Arial"/>
        </w:rPr>
        <w:lastRenderedPageBreak/>
        <w:t xml:space="preserve">Табела 7: </w:t>
      </w:r>
      <w:r w:rsidRPr="000774A4">
        <w:rPr>
          <w:rFonts w:cs="Arial"/>
        </w:rPr>
        <w:t xml:space="preserve">Дигитална телефонска централа HIСOM 150Е, 100 локала производње </w:t>
      </w:r>
    </w:p>
    <w:p w14:paraId="5475AC9E" w14:textId="77777777" w:rsidR="00F43B96" w:rsidRPr="000774A4" w:rsidRDefault="00F43B96" w:rsidP="00F43B96">
      <w:pPr>
        <w:rPr>
          <w:rFonts w:cs="Arial"/>
        </w:rPr>
      </w:pPr>
      <w:r w:rsidRPr="000774A4">
        <w:rPr>
          <w:rFonts w:cs="Arial"/>
        </w:rPr>
        <w:t>SIEMENS</w:t>
      </w:r>
    </w:p>
    <w:p w14:paraId="416C0749" w14:textId="77777777" w:rsidR="00F43B96" w:rsidRPr="000774A4" w:rsidRDefault="00F43B96" w:rsidP="00F43B96">
      <w:pPr>
        <w:rPr>
          <w:rFonts w:cs="Arial"/>
        </w:rPr>
      </w:pPr>
      <w:r w:rsidRPr="000774A4">
        <w:rPr>
          <w:rFonts w:eastAsia="Calibri" w:cs="Arial"/>
        </w:rPr>
        <w:t xml:space="preserve">Локација </w:t>
      </w:r>
      <w:r w:rsidRPr="000774A4">
        <w:rPr>
          <w:rFonts w:cs="Arial"/>
        </w:rPr>
        <w:t xml:space="preserve">„Тамнава – Источно поље“: </w:t>
      </w:r>
    </w:p>
    <w:p w14:paraId="686045D9" w14:textId="77777777" w:rsidR="00F43B96" w:rsidRPr="000774A4" w:rsidRDefault="00F43B96" w:rsidP="00F43B96">
      <w:pPr>
        <w:rPr>
          <w:rFonts w:cs="Arial"/>
        </w:rPr>
      </w:pPr>
    </w:p>
    <w:tbl>
      <w:tblPr>
        <w:tblStyle w:val="TableGrid21"/>
        <w:tblW w:w="9640" w:type="dxa"/>
        <w:tblInd w:w="-289" w:type="dxa"/>
        <w:tblLayout w:type="fixed"/>
        <w:tblLook w:val="0100" w:firstRow="0" w:lastRow="0" w:firstColumn="0" w:lastColumn="1" w:noHBand="0" w:noVBand="0"/>
      </w:tblPr>
      <w:tblGrid>
        <w:gridCol w:w="511"/>
        <w:gridCol w:w="4167"/>
        <w:gridCol w:w="1700"/>
        <w:gridCol w:w="1704"/>
        <w:gridCol w:w="1558"/>
      </w:tblGrid>
      <w:tr w:rsidR="00F43B96" w:rsidRPr="000774A4" w14:paraId="21399CD9" w14:textId="77777777" w:rsidTr="00473DA2">
        <w:trPr>
          <w:trHeight w:val="911"/>
        </w:trPr>
        <w:tc>
          <w:tcPr>
            <w:tcW w:w="511" w:type="dxa"/>
            <w:vAlign w:val="center"/>
          </w:tcPr>
          <w:p w14:paraId="506476DD" w14:textId="77777777" w:rsidR="00F43B96" w:rsidRPr="000774A4" w:rsidRDefault="00F43B96" w:rsidP="00473DA2">
            <w:pPr>
              <w:jc w:val="center"/>
              <w:rPr>
                <w:rFonts w:ascii="Arial" w:hAnsi="Arial" w:cs="Arial"/>
              </w:rPr>
            </w:pPr>
          </w:p>
          <w:p w14:paraId="3930DEBE" w14:textId="77777777" w:rsidR="00F43B96" w:rsidRPr="000774A4" w:rsidRDefault="00F43B96" w:rsidP="00473DA2">
            <w:pPr>
              <w:jc w:val="center"/>
              <w:rPr>
                <w:rFonts w:ascii="Arial" w:hAnsi="Arial" w:cs="Arial"/>
              </w:rPr>
            </w:pPr>
          </w:p>
          <w:p w14:paraId="22DDEC6D" w14:textId="77777777" w:rsidR="00F43B96" w:rsidRPr="000774A4" w:rsidRDefault="00F43B96" w:rsidP="00473DA2">
            <w:pPr>
              <w:jc w:val="center"/>
              <w:rPr>
                <w:rFonts w:ascii="Arial" w:hAnsi="Arial" w:cs="Arial"/>
              </w:rPr>
            </w:pPr>
            <w:r w:rsidRPr="000774A4">
              <w:rPr>
                <w:rFonts w:ascii="Arial" w:hAnsi="Arial" w:cs="Arial"/>
              </w:rPr>
              <w:t>Р.бр.</w:t>
            </w:r>
          </w:p>
        </w:tc>
        <w:tc>
          <w:tcPr>
            <w:tcW w:w="4167" w:type="dxa"/>
            <w:vAlign w:val="center"/>
          </w:tcPr>
          <w:p w14:paraId="36C3DD6D" w14:textId="77777777" w:rsidR="00F43B96" w:rsidRPr="000774A4" w:rsidRDefault="00F43B96" w:rsidP="00473DA2">
            <w:pPr>
              <w:jc w:val="center"/>
              <w:rPr>
                <w:rFonts w:ascii="Arial" w:hAnsi="Arial" w:cs="Arial"/>
              </w:rPr>
            </w:pPr>
          </w:p>
          <w:p w14:paraId="1312718C" w14:textId="77777777" w:rsidR="00F43B96" w:rsidRPr="000774A4" w:rsidRDefault="00F43B96" w:rsidP="00473DA2">
            <w:pPr>
              <w:jc w:val="center"/>
              <w:rPr>
                <w:rFonts w:ascii="Arial" w:hAnsi="Arial" w:cs="Arial"/>
              </w:rPr>
            </w:pPr>
          </w:p>
          <w:p w14:paraId="459ABE42" w14:textId="77777777" w:rsidR="00F43B96" w:rsidRPr="000774A4" w:rsidRDefault="00F43B96" w:rsidP="00473DA2">
            <w:pPr>
              <w:jc w:val="center"/>
              <w:rPr>
                <w:rFonts w:ascii="Arial" w:hAnsi="Arial" w:cs="Arial"/>
              </w:rPr>
            </w:pPr>
            <w:r w:rsidRPr="000774A4">
              <w:rPr>
                <w:rFonts w:ascii="Arial" w:hAnsi="Arial" w:cs="Arial"/>
              </w:rPr>
              <w:t>Опис услуге</w:t>
            </w:r>
          </w:p>
        </w:tc>
        <w:tc>
          <w:tcPr>
            <w:tcW w:w="1700" w:type="dxa"/>
            <w:vAlign w:val="center"/>
          </w:tcPr>
          <w:p w14:paraId="5C81BEDE" w14:textId="77777777" w:rsidR="00F43B96" w:rsidRPr="000774A4" w:rsidRDefault="00F43B96" w:rsidP="00473DA2">
            <w:pPr>
              <w:jc w:val="center"/>
              <w:rPr>
                <w:rFonts w:ascii="Arial" w:hAnsi="Arial" w:cs="Arial"/>
              </w:rPr>
            </w:pPr>
            <w:r w:rsidRPr="000774A4">
              <w:rPr>
                <w:rFonts w:ascii="Arial" w:hAnsi="Arial" w:cs="Arial"/>
              </w:rPr>
              <w:t>Вредност уграђених делова/материјала, без ПДВ-а</w:t>
            </w:r>
          </w:p>
        </w:tc>
        <w:tc>
          <w:tcPr>
            <w:tcW w:w="1704" w:type="dxa"/>
            <w:vAlign w:val="center"/>
          </w:tcPr>
          <w:p w14:paraId="78844321" w14:textId="77777777" w:rsidR="00F43B96" w:rsidRPr="000774A4" w:rsidRDefault="00F43B96" w:rsidP="00473DA2">
            <w:pPr>
              <w:jc w:val="center"/>
              <w:rPr>
                <w:rFonts w:ascii="Arial" w:hAnsi="Arial" w:cs="Arial"/>
              </w:rPr>
            </w:pPr>
            <w:r w:rsidRPr="000774A4">
              <w:rPr>
                <w:rFonts w:ascii="Arial" w:hAnsi="Arial" w:cs="Arial"/>
              </w:rPr>
              <w:t>Вредност услуге без ПДВ-а</w:t>
            </w:r>
          </w:p>
        </w:tc>
        <w:tc>
          <w:tcPr>
            <w:tcW w:w="1558" w:type="dxa"/>
            <w:vAlign w:val="center"/>
          </w:tcPr>
          <w:p w14:paraId="05104C31" w14:textId="77777777" w:rsidR="00F43B96" w:rsidRPr="000774A4" w:rsidRDefault="00F43B96" w:rsidP="00473DA2">
            <w:pPr>
              <w:jc w:val="center"/>
              <w:rPr>
                <w:rFonts w:ascii="Arial" w:hAnsi="Arial" w:cs="Arial"/>
              </w:rPr>
            </w:pPr>
            <w:r w:rsidRPr="000774A4">
              <w:rPr>
                <w:rFonts w:ascii="Arial" w:hAnsi="Arial" w:cs="Arial"/>
              </w:rPr>
              <w:t>Укупна цена  без ПДВ-а</w:t>
            </w:r>
          </w:p>
          <w:p w14:paraId="5D47A960" w14:textId="77777777" w:rsidR="00F43B96" w:rsidRPr="000774A4" w:rsidRDefault="00F43B96" w:rsidP="00473DA2">
            <w:pPr>
              <w:jc w:val="center"/>
              <w:rPr>
                <w:rFonts w:ascii="Arial" w:hAnsi="Arial" w:cs="Arial"/>
              </w:rPr>
            </w:pPr>
          </w:p>
        </w:tc>
      </w:tr>
      <w:tr w:rsidR="00F43B96" w:rsidRPr="000774A4" w14:paraId="55A6B927" w14:textId="77777777" w:rsidTr="00473DA2">
        <w:trPr>
          <w:trHeight w:val="232"/>
        </w:trPr>
        <w:tc>
          <w:tcPr>
            <w:tcW w:w="511" w:type="dxa"/>
            <w:vAlign w:val="center"/>
          </w:tcPr>
          <w:p w14:paraId="3A42E38F" w14:textId="77777777" w:rsidR="00F43B96" w:rsidRPr="000774A4" w:rsidRDefault="00F43B96" w:rsidP="00473DA2">
            <w:pPr>
              <w:jc w:val="center"/>
              <w:rPr>
                <w:rFonts w:ascii="Arial" w:hAnsi="Arial" w:cs="Arial"/>
              </w:rPr>
            </w:pPr>
            <w:r w:rsidRPr="000774A4">
              <w:rPr>
                <w:rFonts w:ascii="Arial" w:hAnsi="Arial" w:cs="Arial"/>
              </w:rPr>
              <w:t>1</w:t>
            </w:r>
          </w:p>
        </w:tc>
        <w:tc>
          <w:tcPr>
            <w:tcW w:w="4167" w:type="dxa"/>
            <w:vAlign w:val="center"/>
          </w:tcPr>
          <w:p w14:paraId="3320BDAA" w14:textId="77777777" w:rsidR="00F43B96" w:rsidRPr="000774A4" w:rsidRDefault="00F43B96" w:rsidP="00473DA2">
            <w:pPr>
              <w:jc w:val="center"/>
              <w:rPr>
                <w:rFonts w:ascii="Arial" w:hAnsi="Arial" w:cs="Arial"/>
              </w:rPr>
            </w:pPr>
            <w:r w:rsidRPr="000774A4">
              <w:rPr>
                <w:rFonts w:ascii="Arial" w:hAnsi="Arial" w:cs="Arial"/>
              </w:rPr>
              <w:t>2</w:t>
            </w:r>
          </w:p>
        </w:tc>
        <w:tc>
          <w:tcPr>
            <w:tcW w:w="1700" w:type="dxa"/>
            <w:vAlign w:val="center"/>
          </w:tcPr>
          <w:p w14:paraId="0A18FF00" w14:textId="77777777" w:rsidR="00F43B96" w:rsidRPr="000774A4" w:rsidRDefault="00F43B96" w:rsidP="00473DA2">
            <w:pPr>
              <w:jc w:val="center"/>
              <w:rPr>
                <w:rFonts w:ascii="Arial" w:hAnsi="Arial" w:cs="Arial"/>
              </w:rPr>
            </w:pPr>
            <w:r w:rsidRPr="000774A4">
              <w:rPr>
                <w:rFonts w:ascii="Arial" w:hAnsi="Arial" w:cs="Arial"/>
              </w:rPr>
              <w:t>3</w:t>
            </w:r>
          </w:p>
        </w:tc>
        <w:tc>
          <w:tcPr>
            <w:tcW w:w="1704" w:type="dxa"/>
            <w:vAlign w:val="center"/>
          </w:tcPr>
          <w:p w14:paraId="7BFB471D" w14:textId="77777777" w:rsidR="00F43B96" w:rsidRPr="000774A4" w:rsidRDefault="00F43B96" w:rsidP="00473DA2">
            <w:pPr>
              <w:jc w:val="center"/>
              <w:rPr>
                <w:rFonts w:ascii="Arial" w:hAnsi="Arial" w:cs="Arial"/>
              </w:rPr>
            </w:pPr>
            <w:r w:rsidRPr="000774A4">
              <w:rPr>
                <w:rFonts w:ascii="Arial" w:hAnsi="Arial" w:cs="Arial"/>
              </w:rPr>
              <w:t>4</w:t>
            </w:r>
          </w:p>
        </w:tc>
        <w:tc>
          <w:tcPr>
            <w:tcW w:w="1558" w:type="dxa"/>
            <w:vAlign w:val="center"/>
          </w:tcPr>
          <w:p w14:paraId="71E41280" w14:textId="77777777" w:rsidR="00F43B96" w:rsidRPr="000774A4" w:rsidRDefault="00F43B96" w:rsidP="00473DA2">
            <w:pPr>
              <w:jc w:val="center"/>
              <w:rPr>
                <w:rFonts w:ascii="Arial" w:hAnsi="Arial" w:cs="Arial"/>
              </w:rPr>
            </w:pPr>
            <w:r w:rsidRPr="000774A4">
              <w:rPr>
                <w:rFonts w:ascii="Arial" w:hAnsi="Arial" w:cs="Arial"/>
              </w:rPr>
              <w:t>5=3+4</w:t>
            </w:r>
          </w:p>
        </w:tc>
      </w:tr>
      <w:tr w:rsidR="00F43B96" w:rsidRPr="000774A4" w14:paraId="1B9C81A6" w14:textId="77777777" w:rsidTr="00D529C2">
        <w:trPr>
          <w:trHeight w:val="428"/>
        </w:trPr>
        <w:tc>
          <w:tcPr>
            <w:tcW w:w="511" w:type="dxa"/>
          </w:tcPr>
          <w:p w14:paraId="7819E25C" w14:textId="77777777" w:rsidR="00F43B96" w:rsidRPr="000774A4" w:rsidRDefault="00F43B96" w:rsidP="00F43B96">
            <w:pPr>
              <w:rPr>
                <w:rFonts w:ascii="Arial" w:hAnsi="Arial" w:cs="Arial"/>
              </w:rPr>
            </w:pPr>
          </w:p>
          <w:p w14:paraId="140DD16B" w14:textId="77777777" w:rsidR="00F43B96" w:rsidRPr="000774A4" w:rsidRDefault="00F43B96" w:rsidP="00F43B96">
            <w:pPr>
              <w:rPr>
                <w:rFonts w:ascii="Arial" w:hAnsi="Arial" w:cs="Arial"/>
              </w:rPr>
            </w:pPr>
            <w:r w:rsidRPr="000774A4">
              <w:rPr>
                <w:rFonts w:ascii="Arial" w:hAnsi="Arial" w:cs="Arial"/>
              </w:rPr>
              <w:t>1.</w:t>
            </w:r>
          </w:p>
        </w:tc>
        <w:tc>
          <w:tcPr>
            <w:tcW w:w="4167" w:type="dxa"/>
          </w:tcPr>
          <w:p w14:paraId="7127C238" w14:textId="77777777" w:rsidR="00F43B96" w:rsidRPr="000774A4" w:rsidRDefault="00F43B96" w:rsidP="00F43B96">
            <w:pPr>
              <w:rPr>
                <w:rFonts w:ascii="Arial" w:hAnsi="Arial" w:cs="Arial"/>
              </w:rPr>
            </w:pPr>
            <w:r w:rsidRPr="000774A4">
              <w:rPr>
                <w:rFonts w:ascii="Arial" w:hAnsi="Arial" w:cs="Arial"/>
              </w:rPr>
              <w:t>Интервентно подизање централе у функцију</w:t>
            </w:r>
          </w:p>
        </w:tc>
        <w:tc>
          <w:tcPr>
            <w:tcW w:w="1700" w:type="dxa"/>
          </w:tcPr>
          <w:p w14:paraId="1D52E212" w14:textId="5B2E3191" w:rsidR="00F43B96" w:rsidRPr="000774A4" w:rsidRDefault="003C2355" w:rsidP="00F43B96">
            <w:pPr>
              <w:rPr>
                <w:rFonts w:ascii="Arial" w:hAnsi="Arial" w:cs="Arial"/>
              </w:rPr>
            </w:pPr>
            <w:r w:rsidRPr="000774A4">
              <w:rPr>
                <w:rFonts w:ascii="Arial" w:hAnsi="Arial" w:cs="Arial"/>
              </w:rPr>
              <w:t>////////////////</w:t>
            </w:r>
          </w:p>
        </w:tc>
        <w:tc>
          <w:tcPr>
            <w:tcW w:w="1704" w:type="dxa"/>
          </w:tcPr>
          <w:p w14:paraId="0FB78C9B" w14:textId="77777777" w:rsidR="00F43B96" w:rsidRPr="000774A4" w:rsidRDefault="00F43B96" w:rsidP="00F43B96">
            <w:pPr>
              <w:rPr>
                <w:rFonts w:ascii="Arial" w:hAnsi="Arial" w:cs="Arial"/>
              </w:rPr>
            </w:pPr>
          </w:p>
        </w:tc>
        <w:tc>
          <w:tcPr>
            <w:tcW w:w="1558" w:type="dxa"/>
          </w:tcPr>
          <w:p w14:paraId="0F99D567" w14:textId="77777777" w:rsidR="00F43B96" w:rsidRPr="000774A4" w:rsidRDefault="00F43B96" w:rsidP="00F43B96">
            <w:pPr>
              <w:rPr>
                <w:rFonts w:ascii="Arial" w:hAnsi="Arial" w:cs="Arial"/>
              </w:rPr>
            </w:pPr>
          </w:p>
        </w:tc>
      </w:tr>
      <w:tr w:rsidR="00F43B96" w:rsidRPr="000774A4" w14:paraId="3E246680" w14:textId="77777777" w:rsidTr="00D529C2">
        <w:trPr>
          <w:trHeight w:val="434"/>
        </w:trPr>
        <w:tc>
          <w:tcPr>
            <w:tcW w:w="511" w:type="dxa"/>
          </w:tcPr>
          <w:p w14:paraId="5E267DBE" w14:textId="77777777" w:rsidR="00F43B96" w:rsidRPr="000774A4" w:rsidRDefault="00F43B96" w:rsidP="00F43B96">
            <w:pPr>
              <w:rPr>
                <w:rFonts w:ascii="Arial" w:hAnsi="Arial" w:cs="Arial"/>
              </w:rPr>
            </w:pPr>
          </w:p>
          <w:p w14:paraId="05B2C3F5" w14:textId="77777777" w:rsidR="00F43B96" w:rsidRPr="000774A4" w:rsidRDefault="00F43B96" w:rsidP="00F43B96">
            <w:pPr>
              <w:rPr>
                <w:rFonts w:ascii="Arial" w:hAnsi="Arial" w:cs="Arial"/>
              </w:rPr>
            </w:pPr>
            <w:r w:rsidRPr="000774A4">
              <w:rPr>
                <w:rFonts w:ascii="Arial" w:hAnsi="Arial" w:cs="Arial"/>
              </w:rPr>
              <w:t>2.</w:t>
            </w:r>
          </w:p>
        </w:tc>
        <w:tc>
          <w:tcPr>
            <w:tcW w:w="4167" w:type="dxa"/>
          </w:tcPr>
          <w:p w14:paraId="361450FE" w14:textId="77777777" w:rsidR="00F43B96" w:rsidRPr="000774A4" w:rsidRDefault="00F43B96" w:rsidP="00F43B96">
            <w:pPr>
              <w:rPr>
                <w:rFonts w:ascii="Arial" w:hAnsi="Arial" w:cs="Arial"/>
                <w:lang w:val="sr-Cyrl-CS"/>
              </w:rPr>
            </w:pPr>
            <w:r w:rsidRPr="000774A4">
              <w:rPr>
                <w:rFonts w:ascii="Arial" w:hAnsi="Arial" w:cs="Arial"/>
              </w:rPr>
              <w:t>Детектовање грешака на  управљачким плочама и замена</w:t>
            </w:r>
          </w:p>
        </w:tc>
        <w:tc>
          <w:tcPr>
            <w:tcW w:w="1700" w:type="dxa"/>
          </w:tcPr>
          <w:p w14:paraId="4473E296" w14:textId="77777777" w:rsidR="00F43B96" w:rsidRPr="000774A4" w:rsidRDefault="00F43B96" w:rsidP="00F43B96">
            <w:pPr>
              <w:rPr>
                <w:rFonts w:ascii="Arial" w:hAnsi="Arial" w:cs="Arial"/>
              </w:rPr>
            </w:pPr>
          </w:p>
        </w:tc>
        <w:tc>
          <w:tcPr>
            <w:tcW w:w="1704" w:type="dxa"/>
          </w:tcPr>
          <w:p w14:paraId="2CC864D1" w14:textId="77777777" w:rsidR="00F43B96" w:rsidRPr="000774A4" w:rsidRDefault="00F43B96" w:rsidP="00F43B96">
            <w:pPr>
              <w:rPr>
                <w:rFonts w:ascii="Arial" w:hAnsi="Arial" w:cs="Arial"/>
              </w:rPr>
            </w:pPr>
          </w:p>
        </w:tc>
        <w:tc>
          <w:tcPr>
            <w:tcW w:w="1558" w:type="dxa"/>
          </w:tcPr>
          <w:p w14:paraId="1ED074FA" w14:textId="77777777" w:rsidR="00F43B96" w:rsidRPr="000774A4" w:rsidRDefault="00F43B96" w:rsidP="00F43B96">
            <w:pPr>
              <w:rPr>
                <w:rFonts w:ascii="Arial" w:hAnsi="Arial" w:cs="Arial"/>
              </w:rPr>
            </w:pPr>
          </w:p>
        </w:tc>
      </w:tr>
      <w:tr w:rsidR="00F43B96" w:rsidRPr="000774A4" w14:paraId="31278C15" w14:textId="77777777" w:rsidTr="00D529C2">
        <w:trPr>
          <w:trHeight w:val="395"/>
        </w:trPr>
        <w:tc>
          <w:tcPr>
            <w:tcW w:w="511" w:type="dxa"/>
          </w:tcPr>
          <w:p w14:paraId="157D0183" w14:textId="77777777" w:rsidR="00F43B96" w:rsidRPr="000774A4" w:rsidRDefault="00F43B96" w:rsidP="00F43B96">
            <w:pPr>
              <w:rPr>
                <w:rFonts w:ascii="Arial" w:hAnsi="Arial" w:cs="Arial"/>
              </w:rPr>
            </w:pPr>
          </w:p>
          <w:p w14:paraId="77AFBD3A" w14:textId="77777777" w:rsidR="00F43B96" w:rsidRPr="000774A4" w:rsidRDefault="00F43B96" w:rsidP="00F43B96">
            <w:pPr>
              <w:rPr>
                <w:rFonts w:ascii="Arial" w:hAnsi="Arial" w:cs="Arial"/>
              </w:rPr>
            </w:pPr>
            <w:r w:rsidRPr="000774A4">
              <w:rPr>
                <w:rFonts w:ascii="Arial" w:hAnsi="Arial" w:cs="Arial"/>
              </w:rPr>
              <w:t>3.</w:t>
            </w:r>
          </w:p>
        </w:tc>
        <w:tc>
          <w:tcPr>
            <w:tcW w:w="4167" w:type="dxa"/>
          </w:tcPr>
          <w:p w14:paraId="2BFB5494" w14:textId="77777777" w:rsidR="00F43B96" w:rsidRPr="000774A4" w:rsidRDefault="00F43B96" w:rsidP="00F43B96">
            <w:pPr>
              <w:rPr>
                <w:rFonts w:ascii="Arial" w:hAnsi="Arial" w:cs="Arial"/>
              </w:rPr>
            </w:pPr>
            <w:r w:rsidRPr="000774A4">
              <w:rPr>
                <w:rFonts w:ascii="Arial" w:hAnsi="Arial" w:cs="Arial"/>
              </w:rPr>
              <w:t xml:space="preserve"> Детектовање грешака на периферним плочама и замена</w:t>
            </w:r>
          </w:p>
        </w:tc>
        <w:tc>
          <w:tcPr>
            <w:tcW w:w="1700" w:type="dxa"/>
          </w:tcPr>
          <w:p w14:paraId="63E88B01" w14:textId="77777777" w:rsidR="00F43B96" w:rsidRPr="000774A4" w:rsidRDefault="00F43B96" w:rsidP="00F43B96">
            <w:pPr>
              <w:rPr>
                <w:rFonts w:ascii="Arial" w:hAnsi="Arial" w:cs="Arial"/>
              </w:rPr>
            </w:pPr>
          </w:p>
        </w:tc>
        <w:tc>
          <w:tcPr>
            <w:tcW w:w="1704" w:type="dxa"/>
          </w:tcPr>
          <w:p w14:paraId="6B298C03" w14:textId="77777777" w:rsidR="00F43B96" w:rsidRPr="000774A4" w:rsidRDefault="00F43B96" w:rsidP="00F43B96">
            <w:pPr>
              <w:rPr>
                <w:rFonts w:ascii="Arial" w:hAnsi="Arial" w:cs="Arial"/>
              </w:rPr>
            </w:pPr>
          </w:p>
        </w:tc>
        <w:tc>
          <w:tcPr>
            <w:tcW w:w="1558" w:type="dxa"/>
          </w:tcPr>
          <w:p w14:paraId="33ED4973" w14:textId="77777777" w:rsidR="00F43B96" w:rsidRPr="000774A4" w:rsidRDefault="00F43B96" w:rsidP="00F43B96">
            <w:pPr>
              <w:rPr>
                <w:rFonts w:ascii="Arial" w:hAnsi="Arial" w:cs="Arial"/>
              </w:rPr>
            </w:pPr>
          </w:p>
        </w:tc>
      </w:tr>
      <w:tr w:rsidR="00F43B96" w:rsidRPr="000774A4" w14:paraId="2EF02D04" w14:textId="77777777" w:rsidTr="00D529C2">
        <w:trPr>
          <w:trHeight w:val="462"/>
        </w:trPr>
        <w:tc>
          <w:tcPr>
            <w:tcW w:w="511" w:type="dxa"/>
          </w:tcPr>
          <w:p w14:paraId="5535CA29" w14:textId="77777777" w:rsidR="00F43B96" w:rsidRPr="000774A4" w:rsidRDefault="00F43B96" w:rsidP="00F43B96">
            <w:pPr>
              <w:rPr>
                <w:rFonts w:ascii="Arial" w:hAnsi="Arial" w:cs="Arial"/>
              </w:rPr>
            </w:pPr>
          </w:p>
          <w:p w14:paraId="0B995A25" w14:textId="77777777" w:rsidR="00F43B96" w:rsidRPr="000774A4" w:rsidRDefault="00F43B96" w:rsidP="00F43B96">
            <w:pPr>
              <w:rPr>
                <w:rFonts w:ascii="Arial" w:hAnsi="Arial" w:cs="Arial"/>
              </w:rPr>
            </w:pPr>
            <w:r w:rsidRPr="000774A4">
              <w:rPr>
                <w:rFonts w:ascii="Arial" w:hAnsi="Arial" w:cs="Arial"/>
              </w:rPr>
              <w:t>4.</w:t>
            </w:r>
          </w:p>
        </w:tc>
        <w:tc>
          <w:tcPr>
            <w:tcW w:w="4167" w:type="dxa"/>
          </w:tcPr>
          <w:p w14:paraId="1523E95A" w14:textId="77777777" w:rsidR="00F43B96" w:rsidRPr="000774A4" w:rsidRDefault="00F43B96" w:rsidP="00F43B96">
            <w:pPr>
              <w:rPr>
                <w:rFonts w:ascii="Arial" w:hAnsi="Arial" w:cs="Arial"/>
                <w:lang w:val="sr-Cyrl-CS"/>
              </w:rPr>
            </w:pPr>
            <w:r w:rsidRPr="000774A4">
              <w:rPr>
                <w:rFonts w:ascii="Arial" w:hAnsi="Arial" w:cs="Arial"/>
              </w:rPr>
              <w:t>Одношење и пријем плоча ради репарације (сервиса)</w:t>
            </w:r>
          </w:p>
        </w:tc>
        <w:tc>
          <w:tcPr>
            <w:tcW w:w="1700" w:type="dxa"/>
          </w:tcPr>
          <w:p w14:paraId="4C776D6E" w14:textId="5CC00C98" w:rsidR="00F43B96" w:rsidRPr="000774A4" w:rsidRDefault="003C2355" w:rsidP="00F43B96">
            <w:pPr>
              <w:rPr>
                <w:rFonts w:ascii="Arial" w:hAnsi="Arial" w:cs="Arial"/>
              </w:rPr>
            </w:pPr>
            <w:r w:rsidRPr="000774A4">
              <w:rPr>
                <w:rFonts w:ascii="Arial" w:hAnsi="Arial" w:cs="Arial"/>
              </w:rPr>
              <w:t>////////////////</w:t>
            </w:r>
          </w:p>
        </w:tc>
        <w:tc>
          <w:tcPr>
            <w:tcW w:w="1704" w:type="dxa"/>
          </w:tcPr>
          <w:p w14:paraId="1CADE3B7" w14:textId="77777777" w:rsidR="00F43B96" w:rsidRPr="000774A4" w:rsidRDefault="00F43B96" w:rsidP="00F43B96">
            <w:pPr>
              <w:rPr>
                <w:rFonts w:ascii="Arial" w:hAnsi="Arial" w:cs="Arial"/>
              </w:rPr>
            </w:pPr>
          </w:p>
        </w:tc>
        <w:tc>
          <w:tcPr>
            <w:tcW w:w="1558" w:type="dxa"/>
          </w:tcPr>
          <w:p w14:paraId="56059349" w14:textId="77777777" w:rsidR="00F43B96" w:rsidRPr="000774A4" w:rsidRDefault="00F43B96" w:rsidP="00F43B96">
            <w:pPr>
              <w:rPr>
                <w:rFonts w:ascii="Arial" w:hAnsi="Arial" w:cs="Arial"/>
              </w:rPr>
            </w:pPr>
          </w:p>
        </w:tc>
      </w:tr>
      <w:tr w:rsidR="00F43B96" w:rsidRPr="000774A4" w14:paraId="64AF5F28" w14:textId="77777777" w:rsidTr="00D529C2">
        <w:trPr>
          <w:trHeight w:val="438"/>
        </w:trPr>
        <w:tc>
          <w:tcPr>
            <w:tcW w:w="511" w:type="dxa"/>
          </w:tcPr>
          <w:p w14:paraId="4EFBAF98" w14:textId="77777777" w:rsidR="00F43B96" w:rsidRPr="000774A4" w:rsidRDefault="00F43B96" w:rsidP="00F43B96">
            <w:pPr>
              <w:rPr>
                <w:rFonts w:ascii="Arial" w:hAnsi="Arial" w:cs="Arial"/>
              </w:rPr>
            </w:pPr>
          </w:p>
          <w:p w14:paraId="288C3C74" w14:textId="77777777" w:rsidR="00F43B96" w:rsidRPr="000774A4" w:rsidRDefault="00F43B96" w:rsidP="00F43B96">
            <w:pPr>
              <w:rPr>
                <w:rFonts w:ascii="Arial" w:hAnsi="Arial" w:cs="Arial"/>
              </w:rPr>
            </w:pPr>
            <w:r w:rsidRPr="000774A4">
              <w:rPr>
                <w:rFonts w:ascii="Arial" w:hAnsi="Arial" w:cs="Arial"/>
              </w:rPr>
              <w:t>5.</w:t>
            </w:r>
          </w:p>
        </w:tc>
        <w:tc>
          <w:tcPr>
            <w:tcW w:w="4167" w:type="dxa"/>
          </w:tcPr>
          <w:p w14:paraId="26F7E6A3" w14:textId="77777777" w:rsidR="00F43B96" w:rsidRPr="000774A4" w:rsidRDefault="00F43B96" w:rsidP="00F43B96">
            <w:pPr>
              <w:rPr>
                <w:rFonts w:ascii="Arial" w:hAnsi="Arial" w:cs="Arial"/>
              </w:rPr>
            </w:pPr>
          </w:p>
          <w:p w14:paraId="0F57D369" w14:textId="77777777" w:rsidR="00F43B96" w:rsidRPr="000774A4" w:rsidRDefault="00F43B96" w:rsidP="00F43B96">
            <w:pPr>
              <w:rPr>
                <w:rFonts w:ascii="Arial" w:hAnsi="Arial" w:cs="Arial"/>
              </w:rPr>
            </w:pPr>
            <w:r w:rsidRPr="000774A4">
              <w:rPr>
                <w:rFonts w:ascii="Arial" w:hAnsi="Arial" w:cs="Arial"/>
              </w:rPr>
              <w:t>Замена осигурача на тел .централи</w:t>
            </w:r>
          </w:p>
        </w:tc>
        <w:tc>
          <w:tcPr>
            <w:tcW w:w="1700" w:type="dxa"/>
          </w:tcPr>
          <w:p w14:paraId="37560E9B" w14:textId="77777777" w:rsidR="00F43B96" w:rsidRPr="000774A4" w:rsidRDefault="00F43B96" w:rsidP="00F43B96">
            <w:pPr>
              <w:rPr>
                <w:rFonts w:ascii="Arial" w:hAnsi="Arial" w:cs="Arial"/>
              </w:rPr>
            </w:pPr>
          </w:p>
        </w:tc>
        <w:tc>
          <w:tcPr>
            <w:tcW w:w="1704" w:type="dxa"/>
          </w:tcPr>
          <w:p w14:paraId="7B7B1145" w14:textId="77777777" w:rsidR="00F43B96" w:rsidRPr="000774A4" w:rsidRDefault="00F43B96" w:rsidP="00F43B96">
            <w:pPr>
              <w:rPr>
                <w:rFonts w:ascii="Arial" w:hAnsi="Arial" w:cs="Arial"/>
              </w:rPr>
            </w:pPr>
          </w:p>
        </w:tc>
        <w:tc>
          <w:tcPr>
            <w:tcW w:w="1558" w:type="dxa"/>
          </w:tcPr>
          <w:p w14:paraId="3B52706A" w14:textId="77777777" w:rsidR="00F43B96" w:rsidRPr="000774A4" w:rsidRDefault="00F43B96" w:rsidP="00F43B96">
            <w:pPr>
              <w:rPr>
                <w:rFonts w:ascii="Arial" w:hAnsi="Arial" w:cs="Arial"/>
              </w:rPr>
            </w:pPr>
          </w:p>
        </w:tc>
      </w:tr>
      <w:tr w:rsidR="00F43B96" w:rsidRPr="000774A4" w14:paraId="117CA53E" w14:textId="77777777" w:rsidTr="00D529C2">
        <w:trPr>
          <w:trHeight w:val="430"/>
        </w:trPr>
        <w:tc>
          <w:tcPr>
            <w:tcW w:w="511" w:type="dxa"/>
          </w:tcPr>
          <w:p w14:paraId="36E27AC4" w14:textId="77777777" w:rsidR="00F43B96" w:rsidRPr="000774A4" w:rsidRDefault="00F43B96" w:rsidP="00F43B96">
            <w:pPr>
              <w:rPr>
                <w:rFonts w:ascii="Arial" w:hAnsi="Arial" w:cs="Arial"/>
              </w:rPr>
            </w:pPr>
          </w:p>
          <w:p w14:paraId="298C86FF" w14:textId="77777777" w:rsidR="00F43B96" w:rsidRPr="000774A4" w:rsidRDefault="00F43B96" w:rsidP="00F43B96">
            <w:pPr>
              <w:rPr>
                <w:rFonts w:ascii="Arial" w:hAnsi="Arial" w:cs="Arial"/>
              </w:rPr>
            </w:pPr>
            <w:r w:rsidRPr="000774A4">
              <w:rPr>
                <w:rFonts w:ascii="Arial" w:hAnsi="Arial" w:cs="Arial"/>
              </w:rPr>
              <w:t>6.</w:t>
            </w:r>
          </w:p>
        </w:tc>
        <w:tc>
          <w:tcPr>
            <w:tcW w:w="4167" w:type="dxa"/>
          </w:tcPr>
          <w:p w14:paraId="0F23BDA8" w14:textId="77777777" w:rsidR="00F43B96" w:rsidRPr="000774A4" w:rsidRDefault="00F43B96" w:rsidP="00F43B96">
            <w:pPr>
              <w:rPr>
                <w:rFonts w:ascii="Arial" w:hAnsi="Arial" w:cs="Arial"/>
                <w:lang w:val="sr-Cyrl-CS"/>
              </w:rPr>
            </w:pPr>
            <w:r w:rsidRPr="000774A4">
              <w:rPr>
                <w:rFonts w:ascii="Arial" w:hAnsi="Arial" w:cs="Arial"/>
              </w:rPr>
              <w:t>Софтверске измене на централи на захтев корисника</w:t>
            </w:r>
          </w:p>
        </w:tc>
        <w:tc>
          <w:tcPr>
            <w:tcW w:w="1700" w:type="dxa"/>
          </w:tcPr>
          <w:p w14:paraId="692F816A" w14:textId="4EAFFFFB" w:rsidR="00F43B96" w:rsidRPr="000774A4" w:rsidRDefault="003C2355" w:rsidP="00F43B96">
            <w:pPr>
              <w:rPr>
                <w:rFonts w:ascii="Arial" w:hAnsi="Arial" w:cs="Arial"/>
              </w:rPr>
            </w:pPr>
            <w:r w:rsidRPr="000774A4">
              <w:rPr>
                <w:rFonts w:ascii="Arial" w:hAnsi="Arial" w:cs="Arial"/>
              </w:rPr>
              <w:t>////////////////</w:t>
            </w:r>
          </w:p>
        </w:tc>
        <w:tc>
          <w:tcPr>
            <w:tcW w:w="1704" w:type="dxa"/>
          </w:tcPr>
          <w:p w14:paraId="5E849FDD" w14:textId="77777777" w:rsidR="00F43B96" w:rsidRPr="000774A4" w:rsidRDefault="00F43B96" w:rsidP="00F43B96">
            <w:pPr>
              <w:rPr>
                <w:rFonts w:ascii="Arial" w:hAnsi="Arial" w:cs="Arial"/>
              </w:rPr>
            </w:pPr>
          </w:p>
        </w:tc>
        <w:tc>
          <w:tcPr>
            <w:tcW w:w="1558" w:type="dxa"/>
          </w:tcPr>
          <w:p w14:paraId="20F5D1C1" w14:textId="77777777" w:rsidR="00F43B96" w:rsidRPr="000774A4" w:rsidRDefault="00F43B96" w:rsidP="00F43B96">
            <w:pPr>
              <w:rPr>
                <w:rFonts w:ascii="Arial" w:hAnsi="Arial" w:cs="Arial"/>
              </w:rPr>
            </w:pPr>
          </w:p>
        </w:tc>
      </w:tr>
      <w:tr w:rsidR="00F43B96" w:rsidRPr="000774A4" w14:paraId="3771393B" w14:textId="77777777" w:rsidTr="00D529C2">
        <w:trPr>
          <w:trHeight w:val="436"/>
        </w:trPr>
        <w:tc>
          <w:tcPr>
            <w:tcW w:w="511" w:type="dxa"/>
          </w:tcPr>
          <w:p w14:paraId="75DC03FA" w14:textId="77777777" w:rsidR="00F43B96" w:rsidRPr="000774A4" w:rsidRDefault="00F43B96" w:rsidP="00F43B96">
            <w:pPr>
              <w:rPr>
                <w:rFonts w:ascii="Arial" w:hAnsi="Arial" w:cs="Arial"/>
              </w:rPr>
            </w:pPr>
          </w:p>
          <w:p w14:paraId="14918077" w14:textId="77777777" w:rsidR="00F43B96" w:rsidRPr="000774A4" w:rsidRDefault="00F43B96" w:rsidP="00F43B96">
            <w:pPr>
              <w:rPr>
                <w:rFonts w:ascii="Arial" w:hAnsi="Arial" w:cs="Arial"/>
              </w:rPr>
            </w:pPr>
            <w:r w:rsidRPr="000774A4">
              <w:rPr>
                <w:rFonts w:ascii="Arial" w:hAnsi="Arial" w:cs="Arial"/>
              </w:rPr>
              <w:t>7.</w:t>
            </w:r>
          </w:p>
        </w:tc>
        <w:tc>
          <w:tcPr>
            <w:tcW w:w="4167" w:type="dxa"/>
          </w:tcPr>
          <w:p w14:paraId="2CFA0569" w14:textId="77777777" w:rsidR="00F43B96" w:rsidRPr="000774A4" w:rsidRDefault="00F43B96" w:rsidP="00F43B96">
            <w:pPr>
              <w:rPr>
                <w:rFonts w:ascii="Arial" w:hAnsi="Arial" w:cs="Arial"/>
                <w:lang w:val="sr-Cyrl-CS"/>
              </w:rPr>
            </w:pPr>
            <w:r w:rsidRPr="000774A4">
              <w:rPr>
                <w:rFonts w:ascii="Arial" w:hAnsi="Arial" w:cs="Arial"/>
              </w:rPr>
              <w:t>Унапређење софтвера подизањем софтверских верзија</w:t>
            </w:r>
          </w:p>
        </w:tc>
        <w:tc>
          <w:tcPr>
            <w:tcW w:w="1700" w:type="dxa"/>
          </w:tcPr>
          <w:p w14:paraId="0EAE5F1F" w14:textId="50FC1514" w:rsidR="00F43B96" w:rsidRPr="000774A4" w:rsidRDefault="003C2355" w:rsidP="00F43B96">
            <w:pPr>
              <w:rPr>
                <w:rFonts w:ascii="Arial" w:hAnsi="Arial" w:cs="Arial"/>
              </w:rPr>
            </w:pPr>
            <w:r w:rsidRPr="000774A4">
              <w:rPr>
                <w:rFonts w:ascii="Arial" w:hAnsi="Arial" w:cs="Arial"/>
              </w:rPr>
              <w:t>////////////////</w:t>
            </w:r>
          </w:p>
        </w:tc>
        <w:tc>
          <w:tcPr>
            <w:tcW w:w="1704" w:type="dxa"/>
          </w:tcPr>
          <w:p w14:paraId="5283D0CC" w14:textId="77777777" w:rsidR="00F43B96" w:rsidRPr="000774A4" w:rsidRDefault="00F43B96" w:rsidP="00F43B96">
            <w:pPr>
              <w:rPr>
                <w:rFonts w:ascii="Arial" w:hAnsi="Arial" w:cs="Arial"/>
              </w:rPr>
            </w:pPr>
          </w:p>
        </w:tc>
        <w:tc>
          <w:tcPr>
            <w:tcW w:w="1558" w:type="dxa"/>
          </w:tcPr>
          <w:p w14:paraId="25EE0637" w14:textId="77777777" w:rsidR="00F43B96" w:rsidRPr="000774A4" w:rsidRDefault="00F43B96" w:rsidP="00F43B96">
            <w:pPr>
              <w:rPr>
                <w:rFonts w:ascii="Arial" w:hAnsi="Arial" w:cs="Arial"/>
              </w:rPr>
            </w:pPr>
          </w:p>
        </w:tc>
      </w:tr>
      <w:tr w:rsidR="00F43B96" w:rsidRPr="000774A4" w14:paraId="2382FA4B" w14:textId="77777777" w:rsidTr="00D529C2">
        <w:trPr>
          <w:trHeight w:val="428"/>
        </w:trPr>
        <w:tc>
          <w:tcPr>
            <w:tcW w:w="511" w:type="dxa"/>
          </w:tcPr>
          <w:p w14:paraId="0DAD70B1" w14:textId="77777777" w:rsidR="00F43B96" w:rsidRPr="000774A4" w:rsidRDefault="00F43B96" w:rsidP="00F43B96">
            <w:pPr>
              <w:rPr>
                <w:rFonts w:ascii="Arial" w:hAnsi="Arial" w:cs="Arial"/>
              </w:rPr>
            </w:pPr>
          </w:p>
          <w:p w14:paraId="51C8EB20" w14:textId="77777777" w:rsidR="00F43B96" w:rsidRPr="000774A4" w:rsidRDefault="00F43B96" w:rsidP="00F43B96">
            <w:pPr>
              <w:rPr>
                <w:rFonts w:ascii="Arial" w:hAnsi="Arial" w:cs="Arial"/>
              </w:rPr>
            </w:pPr>
            <w:r w:rsidRPr="000774A4">
              <w:rPr>
                <w:rFonts w:ascii="Arial" w:hAnsi="Arial" w:cs="Arial"/>
              </w:rPr>
              <w:t>8.</w:t>
            </w:r>
          </w:p>
        </w:tc>
        <w:tc>
          <w:tcPr>
            <w:tcW w:w="4167" w:type="dxa"/>
          </w:tcPr>
          <w:p w14:paraId="23F106A4" w14:textId="77777777" w:rsidR="00F43B96" w:rsidRPr="000774A4" w:rsidRDefault="00F43B96" w:rsidP="00F43B96">
            <w:pPr>
              <w:rPr>
                <w:rFonts w:ascii="Arial" w:hAnsi="Arial" w:cs="Arial"/>
                <w:lang w:val="sr-Cyrl-CS"/>
              </w:rPr>
            </w:pPr>
            <w:r w:rsidRPr="000774A4">
              <w:rPr>
                <w:rFonts w:ascii="Arial" w:hAnsi="Arial" w:cs="Arial"/>
              </w:rPr>
              <w:t>Испитивање и отклањање сметњи на M D F –у разделику</w:t>
            </w:r>
          </w:p>
        </w:tc>
        <w:tc>
          <w:tcPr>
            <w:tcW w:w="1700" w:type="dxa"/>
          </w:tcPr>
          <w:p w14:paraId="70987726" w14:textId="77777777" w:rsidR="00F43B96" w:rsidRPr="000774A4" w:rsidRDefault="00F43B96" w:rsidP="00F43B96">
            <w:pPr>
              <w:rPr>
                <w:rFonts w:ascii="Arial" w:hAnsi="Arial" w:cs="Arial"/>
              </w:rPr>
            </w:pPr>
          </w:p>
        </w:tc>
        <w:tc>
          <w:tcPr>
            <w:tcW w:w="1704" w:type="dxa"/>
          </w:tcPr>
          <w:p w14:paraId="241FE824" w14:textId="77777777" w:rsidR="00F43B96" w:rsidRPr="000774A4" w:rsidRDefault="00F43B96" w:rsidP="00F43B96">
            <w:pPr>
              <w:rPr>
                <w:rFonts w:ascii="Arial" w:hAnsi="Arial" w:cs="Arial"/>
              </w:rPr>
            </w:pPr>
          </w:p>
        </w:tc>
        <w:tc>
          <w:tcPr>
            <w:tcW w:w="1558" w:type="dxa"/>
          </w:tcPr>
          <w:p w14:paraId="77195FF4" w14:textId="77777777" w:rsidR="00F43B96" w:rsidRPr="000774A4" w:rsidRDefault="00F43B96" w:rsidP="00F43B96">
            <w:pPr>
              <w:rPr>
                <w:rFonts w:ascii="Arial" w:hAnsi="Arial" w:cs="Arial"/>
              </w:rPr>
            </w:pPr>
          </w:p>
        </w:tc>
      </w:tr>
      <w:tr w:rsidR="00F43B96" w:rsidRPr="000774A4" w14:paraId="1D7E45DF" w14:textId="77777777" w:rsidTr="00D529C2">
        <w:trPr>
          <w:trHeight w:val="435"/>
        </w:trPr>
        <w:tc>
          <w:tcPr>
            <w:tcW w:w="511" w:type="dxa"/>
          </w:tcPr>
          <w:p w14:paraId="72C8E363" w14:textId="77777777" w:rsidR="00F43B96" w:rsidRPr="000774A4" w:rsidRDefault="00F43B96" w:rsidP="00F43B96">
            <w:pPr>
              <w:rPr>
                <w:rFonts w:ascii="Arial" w:hAnsi="Arial" w:cs="Arial"/>
              </w:rPr>
            </w:pPr>
          </w:p>
          <w:p w14:paraId="1FC84C7F" w14:textId="77777777" w:rsidR="00F43B96" w:rsidRPr="000774A4" w:rsidRDefault="00F43B96" w:rsidP="00F43B96">
            <w:pPr>
              <w:rPr>
                <w:rFonts w:ascii="Arial" w:hAnsi="Arial" w:cs="Arial"/>
              </w:rPr>
            </w:pPr>
            <w:r w:rsidRPr="000774A4">
              <w:rPr>
                <w:rFonts w:ascii="Arial" w:hAnsi="Arial" w:cs="Arial"/>
              </w:rPr>
              <w:t>9.</w:t>
            </w:r>
          </w:p>
        </w:tc>
        <w:tc>
          <w:tcPr>
            <w:tcW w:w="4167" w:type="dxa"/>
          </w:tcPr>
          <w:p w14:paraId="622B5D9B" w14:textId="77777777" w:rsidR="00F43B96" w:rsidRPr="000774A4" w:rsidRDefault="00F43B96" w:rsidP="00F43B96">
            <w:pPr>
              <w:rPr>
                <w:rFonts w:ascii="Arial" w:hAnsi="Arial" w:cs="Arial"/>
              </w:rPr>
            </w:pPr>
          </w:p>
          <w:p w14:paraId="34B2E95D" w14:textId="77777777" w:rsidR="00F43B96" w:rsidRPr="000774A4" w:rsidRDefault="00F43B96" w:rsidP="00F43B96">
            <w:pPr>
              <w:rPr>
                <w:rFonts w:ascii="Arial" w:hAnsi="Arial" w:cs="Arial"/>
              </w:rPr>
            </w:pPr>
            <w:r w:rsidRPr="000774A4">
              <w:rPr>
                <w:rFonts w:ascii="Arial" w:hAnsi="Arial" w:cs="Arial"/>
              </w:rPr>
              <w:t>Проширење капацитета тел. централе</w:t>
            </w:r>
          </w:p>
        </w:tc>
        <w:tc>
          <w:tcPr>
            <w:tcW w:w="1700" w:type="dxa"/>
          </w:tcPr>
          <w:p w14:paraId="4EAF5765" w14:textId="77777777" w:rsidR="00F43B96" w:rsidRPr="000774A4" w:rsidRDefault="00F43B96" w:rsidP="00F43B96">
            <w:pPr>
              <w:rPr>
                <w:rFonts w:ascii="Arial" w:hAnsi="Arial" w:cs="Arial"/>
              </w:rPr>
            </w:pPr>
          </w:p>
        </w:tc>
        <w:tc>
          <w:tcPr>
            <w:tcW w:w="1704" w:type="dxa"/>
          </w:tcPr>
          <w:p w14:paraId="37B8A9E4" w14:textId="77777777" w:rsidR="00F43B96" w:rsidRPr="000774A4" w:rsidRDefault="00F43B96" w:rsidP="00F43B96">
            <w:pPr>
              <w:rPr>
                <w:rFonts w:ascii="Arial" w:hAnsi="Arial" w:cs="Arial"/>
              </w:rPr>
            </w:pPr>
          </w:p>
        </w:tc>
        <w:tc>
          <w:tcPr>
            <w:tcW w:w="1558" w:type="dxa"/>
          </w:tcPr>
          <w:p w14:paraId="425A4E65" w14:textId="77777777" w:rsidR="00F43B96" w:rsidRPr="000774A4" w:rsidRDefault="00F43B96" w:rsidP="00F43B96">
            <w:pPr>
              <w:rPr>
                <w:rFonts w:ascii="Arial" w:hAnsi="Arial" w:cs="Arial"/>
              </w:rPr>
            </w:pPr>
          </w:p>
        </w:tc>
      </w:tr>
      <w:tr w:rsidR="00F43B96" w:rsidRPr="000774A4" w14:paraId="3F6EA26E" w14:textId="77777777" w:rsidTr="00D529C2">
        <w:trPr>
          <w:trHeight w:val="426"/>
        </w:trPr>
        <w:tc>
          <w:tcPr>
            <w:tcW w:w="511" w:type="dxa"/>
          </w:tcPr>
          <w:p w14:paraId="104B32F0" w14:textId="77777777" w:rsidR="00F43B96" w:rsidRPr="000774A4" w:rsidRDefault="00F43B96" w:rsidP="00F43B96">
            <w:pPr>
              <w:rPr>
                <w:rFonts w:ascii="Arial" w:hAnsi="Arial" w:cs="Arial"/>
              </w:rPr>
            </w:pPr>
          </w:p>
          <w:p w14:paraId="2FEDDA22" w14:textId="77777777" w:rsidR="00F43B96" w:rsidRPr="000774A4" w:rsidRDefault="00F43B96" w:rsidP="00F43B96">
            <w:pPr>
              <w:rPr>
                <w:rFonts w:ascii="Arial" w:hAnsi="Arial" w:cs="Arial"/>
              </w:rPr>
            </w:pPr>
            <w:r w:rsidRPr="000774A4">
              <w:rPr>
                <w:rFonts w:ascii="Arial" w:hAnsi="Arial" w:cs="Arial"/>
              </w:rPr>
              <w:t>10.</w:t>
            </w:r>
          </w:p>
        </w:tc>
        <w:tc>
          <w:tcPr>
            <w:tcW w:w="4167" w:type="dxa"/>
          </w:tcPr>
          <w:p w14:paraId="52D625FD" w14:textId="77777777" w:rsidR="00F43B96" w:rsidRPr="000774A4" w:rsidRDefault="00F43B96" w:rsidP="00F43B96">
            <w:pPr>
              <w:rPr>
                <w:rFonts w:ascii="Arial" w:hAnsi="Arial" w:cs="Arial"/>
                <w:lang w:val="sr-Cyrl-CS"/>
              </w:rPr>
            </w:pPr>
            <w:r w:rsidRPr="000774A4">
              <w:rPr>
                <w:rFonts w:ascii="Arial" w:hAnsi="Arial" w:cs="Arial"/>
              </w:rPr>
              <w:t>Поправка посредничких телефонских апарата</w:t>
            </w:r>
          </w:p>
        </w:tc>
        <w:tc>
          <w:tcPr>
            <w:tcW w:w="1700" w:type="dxa"/>
          </w:tcPr>
          <w:p w14:paraId="7C7C3A5E" w14:textId="77777777" w:rsidR="00F43B96" w:rsidRPr="000774A4" w:rsidRDefault="00F43B96" w:rsidP="00F43B96">
            <w:pPr>
              <w:rPr>
                <w:rFonts w:ascii="Arial" w:hAnsi="Arial" w:cs="Arial"/>
              </w:rPr>
            </w:pPr>
          </w:p>
        </w:tc>
        <w:tc>
          <w:tcPr>
            <w:tcW w:w="1704" w:type="dxa"/>
          </w:tcPr>
          <w:p w14:paraId="44D811B9" w14:textId="77777777" w:rsidR="00F43B96" w:rsidRPr="000774A4" w:rsidRDefault="00F43B96" w:rsidP="00F43B96">
            <w:pPr>
              <w:rPr>
                <w:rFonts w:ascii="Arial" w:hAnsi="Arial" w:cs="Arial"/>
              </w:rPr>
            </w:pPr>
          </w:p>
        </w:tc>
        <w:tc>
          <w:tcPr>
            <w:tcW w:w="1558" w:type="dxa"/>
          </w:tcPr>
          <w:p w14:paraId="302CBD80" w14:textId="77777777" w:rsidR="00F43B96" w:rsidRPr="000774A4" w:rsidRDefault="00F43B96" w:rsidP="00F43B96">
            <w:pPr>
              <w:rPr>
                <w:rFonts w:ascii="Arial" w:hAnsi="Arial" w:cs="Arial"/>
              </w:rPr>
            </w:pPr>
          </w:p>
        </w:tc>
      </w:tr>
      <w:tr w:rsidR="00F43B96" w:rsidRPr="000774A4" w14:paraId="3C4551F3" w14:textId="77777777" w:rsidTr="00D529C2">
        <w:trPr>
          <w:trHeight w:val="515"/>
        </w:trPr>
        <w:tc>
          <w:tcPr>
            <w:tcW w:w="8082" w:type="dxa"/>
            <w:gridSpan w:val="4"/>
            <w:vAlign w:val="center"/>
          </w:tcPr>
          <w:p w14:paraId="125A2204" w14:textId="77777777" w:rsidR="00F43B96" w:rsidRPr="000774A4" w:rsidRDefault="00F43B96" w:rsidP="00F43B96">
            <w:pPr>
              <w:rPr>
                <w:rFonts w:ascii="Arial" w:hAnsi="Arial" w:cs="Arial"/>
              </w:rPr>
            </w:pPr>
            <w:r w:rsidRPr="000774A4">
              <w:rPr>
                <w:rFonts w:ascii="Arial" w:hAnsi="Arial" w:cs="Arial"/>
              </w:rPr>
              <w:t>УКУПНА УПОРЕДНА ВРЕДНОСТ Табела 7 БЕЗ ПДВ:</w:t>
            </w:r>
          </w:p>
        </w:tc>
        <w:tc>
          <w:tcPr>
            <w:tcW w:w="1558" w:type="dxa"/>
            <w:vAlign w:val="center"/>
          </w:tcPr>
          <w:p w14:paraId="26D7B4F1" w14:textId="77777777" w:rsidR="00F43B96" w:rsidRPr="000774A4" w:rsidRDefault="00F43B96" w:rsidP="00F43B96">
            <w:pPr>
              <w:rPr>
                <w:rFonts w:ascii="Arial" w:hAnsi="Arial" w:cs="Arial"/>
              </w:rPr>
            </w:pPr>
          </w:p>
        </w:tc>
      </w:tr>
    </w:tbl>
    <w:p w14:paraId="4A65AD4B" w14:textId="77777777" w:rsidR="00F43B96" w:rsidRPr="000774A4" w:rsidRDefault="00F43B96" w:rsidP="00F43B96">
      <w:pPr>
        <w:rPr>
          <w:rFonts w:cs="Arial"/>
        </w:rPr>
      </w:pPr>
    </w:p>
    <w:p w14:paraId="39B6042B" w14:textId="77777777" w:rsidR="00F43B96" w:rsidRPr="000774A4" w:rsidRDefault="00F43B96" w:rsidP="00F43B96">
      <w:pPr>
        <w:rPr>
          <w:rFonts w:cs="Arial"/>
        </w:rPr>
      </w:pPr>
    </w:p>
    <w:p w14:paraId="16CAAB02" w14:textId="77777777" w:rsidR="006B2F12" w:rsidRDefault="006B2F12" w:rsidP="00F43B96">
      <w:pPr>
        <w:rPr>
          <w:rFonts w:cs="Arial"/>
        </w:rPr>
      </w:pPr>
    </w:p>
    <w:p w14:paraId="780F26D8" w14:textId="77777777" w:rsidR="006B2F12" w:rsidRDefault="006B2F12" w:rsidP="00F43B96">
      <w:pPr>
        <w:rPr>
          <w:rFonts w:cs="Arial"/>
        </w:rPr>
      </w:pPr>
    </w:p>
    <w:p w14:paraId="7852125E" w14:textId="77777777" w:rsidR="006B2F12" w:rsidRDefault="006B2F12" w:rsidP="00F43B96">
      <w:pPr>
        <w:rPr>
          <w:rFonts w:cs="Arial"/>
        </w:rPr>
      </w:pPr>
    </w:p>
    <w:p w14:paraId="7F97A18C" w14:textId="77777777" w:rsidR="006B2F12" w:rsidRDefault="006B2F12" w:rsidP="00F43B96">
      <w:pPr>
        <w:rPr>
          <w:rFonts w:cs="Arial"/>
        </w:rPr>
      </w:pPr>
    </w:p>
    <w:p w14:paraId="771D6C5F" w14:textId="77777777" w:rsidR="006B2F12" w:rsidRDefault="006B2F12" w:rsidP="00F43B96">
      <w:pPr>
        <w:rPr>
          <w:rFonts w:cs="Arial"/>
        </w:rPr>
      </w:pPr>
    </w:p>
    <w:p w14:paraId="3ED363BC" w14:textId="77777777" w:rsidR="006B2F12" w:rsidRDefault="006B2F12" w:rsidP="00F43B96">
      <w:pPr>
        <w:rPr>
          <w:rFonts w:cs="Arial"/>
        </w:rPr>
      </w:pPr>
    </w:p>
    <w:p w14:paraId="4EA5FA70" w14:textId="77777777" w:rsidR="006B2F12" w:rsidRDefault="006B2F12" w:rsidP="00F43B96">
      <w:pPr>
        <w:rPr>
          <w:rFonts w:cs="Arial"/>
        </w:rPr>
      </w:pPr>
    </w:p>
    <w:p w14:paraId="50857E0B" w14:textId="77777777" w:rsidR="006B2F12" w:rsidRDefault="006B2F12" w:rsidP="00F43B96">
      <w:pPr>
        <w:rPr>
          <w:rFonts w:cs="Arial"/>
        </w:rPr>
      </w:pPr>
    </w:p>
    <w:p w14:paraId="2C41404B" w14:textId="77777777" w:rsidR="006B2F12" w:rsidRDefault="006B2F12" w:rsidP="00F43B96">
      <w:pPr>
        <w:rPr>
          <w:rFonts w:cs="Arial"/>
        </w:rPr>
      </w:pPr>
    </w:p>
    <w:p w14:paraId="5E4C3DFC" w14:textId="77777777" w:rsidR="006B2F12" w:rsidRDefault="006B2F12" w:rsidP="00F43B96">
      <w:pPr>
        <w:rPr>
          <w:rFonts w:cs="Arial"/>
        </w:rPr>
      </w:pPr>
    </w:p>
    <w:p w14:paraId="2DF2C3FD" w14:textId="77777777" w:rsidR="006B2F12" w:rsidRDefault="006B2F12" w:rsidP="00F43B96">
      <w:pPr>
        <w:rPr>
          <w:rFonts w:cs="Arial"/>
        </w:rPr>
      </w:pPr>
    </w:p>
    <w:p w14:paraId="555599C6" w14:textId="77777777" w:rsidR="006B2F12" w:rsidRDefault="006B2F12" w:rsidP="00F43B96">
      <w:pPr>
        <w:rPr>
          <w:rFonts w:cs="Arial"/>
        </w:rPr>
      </w:pPr>
    </w:p>
    <w:p w14:paraId="4FF92B1A" w14:textId="77777777" w:rsidR="006B2F12" w:rsidRDefault="006B2F12" w:rsidP="00F43B96">
      <w:pPr>
        <w:rPr>
          <w:rFonts w:cs="Arial"/>
        </w:rPr>
      </w:pPr>
    </w:p>
    <w:p w14:paraId="24F76D0C" w14:textId="77777777" w:rsidR="006B2F12" w:rsidRDefault="006B2F12" w:rsidP="00F43B96">
      <w:pPr>
        <w:rPr>
          <w:rFonts w:cs="Arial"/>
        </w:rPr>
      </w:pPr>
    </w:p>
    <w:p w14:paraId="431F2EB7" w14:textId="77777777" w:rsidR="006B2F12" w:rsidRDefault="006B2F12" w:rsidP="00F43B96">
      <w:pPr>
        <w:rPr>
          <w:rFonts w:cs="Arial"/>
        </w:rPr>
      </w:pPr>
    </w:p>
    <w:p w14:paraId="1E4FF5A7" w14:textId="77777777" w:rsidR="006B2F12" w:rsidRDefault="006B2F12" w:rsidP="00F43B96">
      <w:pPr>
        <w:rPr>
          <w:rFonts w:cs="Arial"/>
        </w:rPr>
      </w:pPr>
    </w:p>
    <w:p w14:paraId="7C8FD2F8" w14:textId="77777777" w:rsidR="006B2F12" w:rsidRDefault="006B2F12" w:rsidP="00F43B96">
      <w:pPr>
        <w:rPr>
          <w:rFonts w:cs="Arial"/>
        </w:rPr>
      </w:pPr>
    </w:p>
    <w:p w14:paraId="349D62FD" w14:textId="77777777" w:rsidR="006B2F12" w:rsidRDefault="006B2F12" w:rsidP="00F43B96">
      <w:pPr>
        <w:rPr>
          <w:rFonts w:cs="Arial"/>
        </w:rPr>
      </w:pPr>
    </w:p>
    <w:p w14:paraId="14EB5729" w14:textId="77777777" w:rsidR="006B2F12" w:rsidRDefault="006B2F12" w:rsidP="00F43B96">
      <w:pPr>
        <w:rPr>
          <w:rFonts w:cs="Arial"/>
        </w:rPr>
      </w:pPr>
    </w:p>
    <w:p w14:paraId="237B6BCE" w14:textId="77777777" w:rsidR="006B2F12" w:rsidRDefault="006B2F12" w:rsidP="00F43B96">
      <w:pPr>
        <w:rPr>
          <w:rFonts w:cs="Arial"/>
        </w:rPr>
      </w:pPr>
    </w:p>
    <w:p w14:paraId="50E3823F" w14:textId="77777777" w:rsidR="006B2F12" w:rsidRDefault="006B2F12" w:rsidP="00F43B96">
      <w:pPr>
        <w:rPr>
          <w:rFonts w:cs="Arial"/>
        </w:rPr>
      </w:pPr>
    </w:p>
    <w:p w14:paraId="43087E82" w14:textId="77777777" w:rsidR="006B2F12" w:rsidRDefault="006B2F12" w:rsidP="00F43B96">
      <w:pPr>
        <w:rPr>
          <w:rFonts w:cs="Arial"/>
        </w:rPr>
      </w:pPr>
    </w:p>
    <w:p w14:paraId="37EA0FFA" w14:textId="77777777" w:rsidR="006B2F12" w:rsidRDefault="006B2F12" w:rsidP="00F43B96">
      <w:pPr>
        <w:rPr>
          <w:rFonts w:cs="Arial"/>
        </w:rPr>
      </w:pPr>
    </w:p>
    <w:p w14:paraId="2973BFFD" w14:textId="77777777" w:rsidR="006B2F12" w:rsidRDefault="006B2F12" w:rsidP="00F43B96">
      <w:pPr>
        <w:rPr>
          <w:rFonts w:cs="Arial"/>
        </w:rPr>
      </w:pPr>
    </w:p>
    <w:p w14:paraId="58992267" w14:textId="77777777" w:rsidR="006B2F12" w:rsidRDefault="006B2F12" w:rsidP="00F43B96">
      <w:pPr>
        <w:rPr>
          <w:rFonts w:cs="Arial"/>
        </w:rPr>
      </w:pPr>
    </w:p>
    <w:p w14:paraId="05C9ACED" w14:textId="77777777" w:rsidR="006B2F12" w:rsidRDefault="006B2F12" w:rsidP="00F43B96">
      <w:pPr>
        <w:rPr>
          <w:rFonts w:cs="Arial"/>
        </w:rPr>
      </w:pPr>
    </w:p>
    <w:p w14:paraId="24FBBBF8" w14:textId="77777777" w:rsidR="00F43B96" w:rsidRPr="000774A4" w:rsidRDefault="00F43B96" w:rsidP="00F43B96">
      <w:pPr>
        <w:rPr>
          <w:rFonts w:cs="Arial"/>
        </w:rPr>
      </w:pPr>
      <w:r w:rsidRPr="000774A4">
        <w:rPr>
          <w:rFonts w:cs="Arial"/>
        </w:rPr>
        <w:lastRenderedPageBreak/>
        <w:t>Табела 8: Телефонска централа у „Тамнава – западно поље“, ERICSSON (AASTRA) MX-ONE</w:t>
      </w:r>
      <w:r w:rsidR="00E16103">
        <w:rPr>
          <w:rFonts w:cs="Arial"/>
        </w:rPr>
        <w:t xml:space="preserve"> TSW</w:t>
      </w:r>
    </w:p>
    <w:tbl>
      <w:tblPr>
        <w:tblStyle w:val="TableGrid21"/>
        <w:tblW w:w="9640" w:type="dxa"/>
        <w:tblInd w:w="-289" w:type="dxa"/>
        <w:tblLayout w:type="fixed"/>
        <w:tblLook w:val="0100" w:firstRow="0" w:lastRow="0" w:firstColumn="0" w:lastColumn="1" w:noHBand="0" w:noVBand="0"/>
      </w:tblPr>
      <w:tblGrid>
        <w:gridCol w:w="567"/>
        <w:gridCol w:w="4110"/>
        <w:gridCol w:w="1701"/>
        <w:gridCol w:w="1703"/>
        <w:gridCol w:w="1559"/>
      </w:tblGrid>
      <w:tr w:rsidR="00F43B96" w:rsidRPr="000774A4" w14:paraId="5D815A32" w14:textId="77777777" w:rsidTr="00D529C2">
        <w:trPr>
          <w:trHeight w:val="881"/>
        </w:trPr>
        <w:tc>
          <w:tcPr>
            <w:tcW w:w="567" w:type="dxa"/>
          </w:tcPr>
          <w:p w14:paraId="6866D196" w14:textId="77777777" w:rsidR="00F43B96" w:rsidRPr="000774A4" w:rsidRDefault="00F43B96" w:rsidP="00F43B96">
            <w:pPr>
              <w:rPr>
                <w:rFonts w:ascii="Arial" w:hAnsi="Arial" w:cs="Arial"/>
              </w:rPr>
            </w:pPr>
          </w:p>
          <w:p w14:paraId="4B83660C" w14:textId="77777777" w:rsidR="00F43B96" w:rsidRPr="000774A4" w:rsidRDefault="00F43B96" w:rsidP="00F43B96">
            <w:pPr>
              <w:rPr>
                <w:rFonts w:ascii="Arial" w:hAnsi="Arial" w:cs="Arial"/>
              </w:rPr>
            </w:pPr>
          </w:p>
          <w:p w14:paraId="0AEEAC2F" w14:textId="77777777" w:rsidR="00F43B96" w:rsidRPr="000774A4" w:rsidRDefault="00F43B96" w:rsidP="00F43B96">
            <w:pPr>
              <w:rPr>
                <w:rFonts w:ascii="Arial" w:hAnsi="Arial" w:cs="Arial"/>
              </w:rPr>
            </w:pPr>
            <w:r w:rsidRPr="000774A4">
              <w:rPr>
                <w:rFonts w:ascii="Arial" w:hAnsi="Arial" w:cs="Arial"/>
              </w:rPr>
              <w:t>Р.бр.</w:t>
            </w:r>
          </w:p>
        </w:tc>
        <w:tc>
          <w:tcPr>
            <w:tcW w:w="4110" w:type="dxa"/>
          </w:tcPr>
          <w:p w14:paraId="0150480B" w14:textId="77777777" w:rsidR="00F43B96" w:rsidRPr="000774A4" w:rsidRDefault="00F43B96" w:rsidP="00F43B96">
            <w:pPr>
              <w:rPr>
                <w:rFonts w:ascii="Arial" w:hAnsi="Arial" w:cs="Arial"/>
              </w:rPr>
            </w:pPr>
          </w:p>
          <w:p w14:paraId="7FE86D9D" w14:textId="77777777" w:rsidR="00F43B96" w:rsidRPr="000774A4" w:rsidRDefault="00F43B96" w:rsidP="00F43B96">
            <w:pPr>
              <w:rPr>
                <w:rFonts w:ascii="Arial" w:hAnsi="Arial" w:cs="Arial"/>
              </w:rPr>
            </w:pPr>
          </w:p>
          <w:p w14:paraId="12C212E8" w14:textId="77777777" w:rsidR="00F43B96" w:rsidRPr="000774A4" w:rsidRDefault="00F43B96" w:rsidP="00F43B96">
            <w:pPr>
              <w:rPr>
                <w:rFonts w:ascii="Arial" w:hAnsi="Arial" w:cs="Arial"/>
              </w:rPr>
            </w:pPr>
            <w:r w:rsidRPr="000774A4">
              <w:rPr>
                <w:rFonts w:ascii="Arial" w:hAnsi="Arial" w:cs="Arial"/>
              </w:rPr>
              <w:t>Опис услуге</w:t>
            </w:r>
          </w:p>
        </w:tc>
        <w:tc>
          <w:tcPr>
            <w:tcW w:w="1701" w:type="dxa"/>
          </w:tcPr>
          <w:p w14:paraId="3A5BF877" w14:textId="77777777" w:rsidR="00F43B96" w:rsidRPr="000774A4" w:rsidRDefault="00F43B96" w:rsidP="00F43B96">
            <w:pPr>
              <w:rPr>
                <w:rFonts w:ascii="Arial" w:hAnsi="Arial" w:cs="Arial"/>
              </w:rPr>
            </w:pPr>
            <w:r w:rsidRPr="000774A4">
              <w:rPr>
                <w:rFonts w:ascii="Arial" w:hAnsi="Arial" w:cs="Arial"/>
              </w:rPr>
              <w:t>Вредност уграђених делова без ПДВ-а</w:t>
            </w:r>
          </w:p>
        </w:tc>
        <w:tc>
          <w:tcPr>
            <w:tcW w:w="1703" w:type="dxa"/>
          </w:tcPr>
          <w:p w14:paraId="7557D12F" w14:textId="77777777" w:rsidR="00F43B96" w:rsidRPr="000774A4" w:rsidRDefault="00F43B96" w:rsidP="00F43B96">
            <w:pPr>
              <w:rPr>
                <w:rFonts w:ascii="Arial" w:hAnsi="Arial" w:cs="Arial"/>
              </w:rPr>
            </w:pPr>
            <w:r w:rsidRPr="000774A4">
              <w:rPr>
                <w:rFonts w:ascii="Arial" w:hAnsi="Arial" w:cs="Arial"/>
              </w:rPr>
              <w:t>Вредност услуге без ПДВ-а</w:t>
            </w:r>
          </w:p>
        </w:tc>
        <w:tc>
          <w:tcPr>
            <w:tcW w:w="1559" w:type="dxa"/>
          </w:tcPr>
          <w:p w14:paraId="4500DDC0" w14:textId="77777777" w:rsidR="00F43B96" w:rsidRPr="000774A4" w:rsidRDefault="00F43B96" w:rsidP="00F43B96">
            <w:pPr>
              <w:rPr>
                <w:rFonts w:ascii="Arial" w:hAnsi="Arial" w:cs="Arial"/>
              </w:rPr>
            </w:pPr>
            <w:r w:rsidRPr="000774A4">
              <w:rPr>
                <w:rFonts w:ascii="Arial" w:hAnsi="Arial" w:cs="Arial"/>
              </w:rPr>
              <w:t>Укупно цена  без ПДВ-а</w:t>
            </w:r>
          </w:p>
          <w:p w14:paraId="4D47FB52" w14:textId="77777777" w:rsidR="00F43B96" w:rsidRPr="000774A4" w:rsidRDefault="00F43B96" w:rsidP="00F43B96">
            <w:pPr>
              <w:rPr>
                <w:rFonts w:ascii="Arial" w:hAnsi="Arial" w:cs="Arial"/>
              </w:rPr>
            </w:pPr>
          </w:p>
        </w:tc>
      </w:tr>
      <w:tr w:rsidR="00F43B96" w:rsidRPr="000774A4" w14:paraId="296BB992" w14:textId="77777777" w:rsidTr="00D529C2">
        <w:trPr>
          <w:trHeight w:val="183"/>
        </w:trPr>
        <w:tc>
          <w:tcPr>
            <w:tcW w:w="567" w:type="dxa"/>
          </w:tcPr>
          <w:p w14:paraId="466E0F19" w14:textId="77777777" w:rsidR="00F43B96" w:rsidRPr="000774A4" w:rsidRDefault="00F43B96" w:rsidP="00F43B96">
            <w:pPr>
              <w:rPr>
                <w:rFonts w:ascii="Arial" w:hAnsi="Arial" w:cs="Arial"/>
              </w:rPr>
            </w:pPr>
            <w:r w:rsidRPr="000774A4">
              <w:rPr>
                <w:rFonts w:ascii="Arial" w:hAnsi="Arial" w:cs="Arial"/>
              </w:rPr>
              <w:t>1</w:t>
            </w:r>
          </w:p>
        </w:tc>
        <w:tc>
          <w:tcPr>
            <w:tcW w:w="4110" w:type="dxa"/>
          </w:tcPr>
          <w:p w14:paraId="0746113F" w14:textId="77777777" w:rsidR="00F43B96" w:rsidRPr="000774A4" w:rsidRDefault="00F43B96" w:rsidP="00F43B96">
            <w:pPr>
              <w:rPr>
                <w:rFonts w:ascii="Arial" w:hAnsi="Arial" w:cs="Arial"/>
              </w:rPr>
            </w:pPr>
            <w:r w:rsidRPr="000774A4">
              <w:rPr>
                <w:rFonts w:ascii="Arial" w:hAnsi="Arial" w:cs="Arial"/>
              </w:rPr>
              <w:t>2</w:t>
            </w:r>
          </w:p>
        </w:tc>
        <w:tc>
          <w:tcPr>
            <w:tcW w:w="1701" w:type="dxa"/>
          </w:tcPr>
          <w:p w14:paraId="2610453A" w14:textId="77777777" w:rsidR="00F43B96" w:rsidRPr="000774A4" w:rsidRDefault="00F43B96" w:rsidP="00F43B96">
            <w:pPr>
              <w:rPr>
                <w:rFonts w:ascii="Arial" w:hAnsi="Arial" w:cs="Arial"/>
              </w:rPr>
            </w:pPr>
            <w:r w:rsidRPr="000774A4">
              <w:rPr>
                <w:rFonts w:ascii="Arial" w:hAnsi="Arial" w:cs="Arial"/>
              </w:rPr>
              <w:t>3</w:t>
            </w:r>
          </w:p>
        </w:tc>
        <w:tc>
          <w:tcPr>
            <w:tcW w:w="1703" w:type="dxa"/>
          </w:tcPr>
          <w:p w14:paraId="593C8368" w14:textId="77777777" w:rsidR="00F43B96" w:rsidRPr="000774A4" w:rsidRDefault="00F43B96" w:rsidP="00F43B96">
            <w:pPr>
              <w:rPr>
                <w:rFonts w:ascii="Arial" w:hAnsi="Arial" w:cs="Arial"/>
              </w:rPr>
            </w:pPr>
            <w:r w:rsidRPr="000774A4">
              <w:rPr>
                <w:rFonts w:ascii="Arial" w:hAnsi="Arial" w:cs="Arial"/>
              </w:rPr>
              <w:t>4</w:t>
            </w:r>
          </w:p>
        </w:tc>
        <w:tc>
          <w:tcPr>
            <w:tcW w:w="1559" w:type="dxa"/>
          </w:tcPr>
          <w:p w14:paraId="018A159C" w14:textId="77777777" w:rsidR="00F43B96" w:rsidRPr="000774A4" w:rsidRDefault="00F43B96" w:rsidP="00F43B96">
            <w:pPr>
              <w:rPr>
                <w:rFonts w:ascii="Arial" w:hAnsi="Arial" w:cs="Arial"/>
              </w:rPr>
            </w:pPr>
            <w:r w:rsidRPr="000774A4">
              <w:rPr>
                <w:rFonts w:ascii="Arial" w:hAnsi="Arial" w:cs="Arial"/>
              </w:rPr>
              <w:t>5=3+4</w:t>
            </w:r>
          </w:p>
        </w:tc>
      </w:tr>
      <w:tr w:rsidR="00F43B96" w:rsidRPr="000774A4" w14:paraId="767E0535" w14:textId="77777777" w:rsidTr="00D529C2">
        <w:trPr>
          <w:trHeight w:val="337"/>
        </w:trPr>
        <w:tc>
          <w:tcPr>
            <w:tcW w:w="567" w:type="dxa"/>
          </w:tcPr>
          <w:p w14:paraId="24BADCD9" w14:textId="77777777" w:rsidR="00F43B96" w:rsidRPr="000774A4" w:rsidRDefault="00F43B96" w:rsidP="00F43B96">
            <w:pPr>
              <w:rPr>
                <w:rFonts w:ascii="Arial" w:hAnsi="Arial" w:cs="Arial"/>
              </w:rPr>
            </w:pPr>
            <w:r w:rsidRPr="000774A4">
              <w:rPr>
                <w:rFonts w:ascii="Arial" w:hAnsi="Arial" w:cs="Arial"/>
              </w:rPr>
              <w:t>1.</w:t>
            </w:r>
          </w:p>
        </w:tc>
        <w:tc>
          <w:tcPr>
            <w:tcW w:w="4110" w:type="dxa"/>
          </w:tcPr>
          <w:p w14:paraId="2FB748C3" w14:textId="77777777" w:rsidR="00F43B96" w:rsidRPr="000774A4" w:rsidRDefault="00F43B96" w:rsidP="00F43B96">
            <w:pPr>
              <w:rPr>
                <w:rFonts w:ascii="Arial" w:hAnsi="Arial" w:cs="Arial"/>
              </w:rPr>
            </w:pPr>
            <w:r w:rsidRPr="000774A4">
              <w:rPr>
                <w:rFonts w:ascii="Arial" w:hAnsi="Arial" w:cs="Arial"/>
              </w:rPr>
              <w:t>Замена исправљачког модула MITRA E&amp;I Cherockee SP0035/00Z IN 100-250V; 47-63 Hz; 25A Max OUT 54VDC</w:t>
            </w:r>
          </w:p>
        </w:tc>
        <w:tc>
          <w:tcPr>
            <w:tcW w:w="1701" w:type="dxa"/>
          </w:tcPr>
          <w:p w14:paraId="256F2D75" w14:textId="77777777" w:rsidR="00F43B96" w:rsidRPr="000774A4" w:rsidRDefault="00F43B96" w:rsidP="00F43B96">
            <w:pPr>
              <w:rPr>
                <w:rFonts w:ascii="Arial" w:hAnsi="Arial" w:cs="Arial"/>
              </w:rPr>
            </w:pPr>
          </w:p>
        </w:tc>
        <w:tc>
          <w:tcPr>
            <w:tcW w:w="1703" w:type="dxa"/>
          </w:tcPr>
          <w:p w14:paraId="352F9DB6" w14:textId="77777777" w:rsidR="00F43B96" w:rsidRPr="000774A4" w:rsidRDefault="00F43B96" w:rsidP="00F43B96">
            <w:pPr>
              <w:rPr>
                <w:rFonts w:ascii="Arial" w:hAnsi="Arial" w:cs="Arial"/>
              </w:rPr>
            </w:pPr>
          </w:p>
        </w:tc>
        <w:tc>
          <w:tcPr>
            <w:tcW w:w="1559" w:type="dxa"/>
          </w:tcPr>
          <w:p w14:paraId="7EC213C9" w14:textId="77777777" w:rsidR="00F43B96" w:rsidRPr="000774A4" w:rsidRDefault="00F43B96" w:rsidP="00F43B96">
            <w:pPr>
              <w:rPr>
                <w:rFonts w:ascii="Arial" w:hAnsi="Arial" w:cs="Arial"/>
              </w:rPr>
            </w:pPr>
          </w:p>
        </w:tc>
      </w:tr>
      <w:tr w:rsidR="00F43B96" w:rsidRPr="000774A4" w14:paraId="7808CA8C" w14:textId="77777777" w:rsidTr="00D529C2">
        <w:trPr>
          <w:trHeight w:val="341"/>
        </w:trPr>
        <w:tc>
          <w:tcPr>
            <w:tcW w:w="567" w:type="dxa"/>
          </w:tcPr>
          <w:p w14:paraId="5B9ABC29" w14:textId="77777777" w:rsidR="00F43B96" w:rsidRPr="000774A4" w:rsidRDefault="00F43B96" w:rsidP="00F43B96">
            <w:pPr>
              <w:rPr>
                <w:rFonts w:ascii="Arial" w:hAnsi="Arial" w:cs="Arial"/>
              </w:rPr>
            </w:pPr>
            <w:r w:rsidRPr="000774A4">
              <w:rPr>
                <w:rFonts w:ascii="Arial" w:hAnsi="Arial" w:cs="Arial"/>
              </w:rPr>
              <w:t>2.</w:t>
            </w:r>
          </w:p>
        </w:tc>
        <w:tc>
          <w:tcPr>
            <w:tcW w:w="4110" w:type="dxa"/>
          </w:tcPr>
          <w:p w14:paraId="5A315F1D" w14:textId="77777777" w:rsidR="00F43B96" w:rsidRPr="000774A4" w:rsidRDefault="00F43B96" w:rsidP="00F43B96">
            <w:pPr>
              <w:rPr>
                <w:rFonts w:ascii="Arial" w:hAnsi="Arial" w:cs="Arial"/>
                <w:lang w:val="sr-Cyrl-CS"/>
              </w:rPr>
            </w:pPr>
            <w:r w:rsidRPr="000774A4">
              <w:rPr>
                <w:rFonts w:ascii="Arial" w:hAnsi="Arial" w:cs="Arial"/>
              </w:rPr>
              <w:t>Замена Rack kabineta BFD 761140/1</w:t>
            </w:r>
          </w:p>
        </w:tc>
        <w:tc>
          <w:tcPr>
            <w:tcW w:w="1701" w:type="dxa"/>
          </w:tcPr>
          <w:p w14:paraId="331ABCCB" w14:textId="77777777" w:rsidR="00F43B96" w:rsidRPr="000774A4" w:rsidRDefault="00F43B96" w:rsidP="00F43B96">
            <w:pPr>
              <w:rPr>
                <w:rFonts w:ascii="Arial" w:hAnsi="Arial" w:cs="Arial"/>
              </w:rPr>
            </w:pPr>
          </w:p>
        </w:tc>
        <w:tc>
          <w:tcPr>
            <w:tcW w:w="1703" w:type="dxa"/>
          </w:tcPr>
          <w:p w14:paraId="23C988BF" w14:textId="77777777" w:rsidR="00F43B96" w:rsidRPr="000774A4" w:rsidRDefault="00F43B96" w:rsidP="00F43B96">
            <w:pPr>
              <w:rPr>
                <w:rFonts w:ascii="Arial" w:hAnsi="Arial" w:cs="Arial"/>
              </w:rPr>
            </w:pPr>
          </w:p>
        </w:tc>
        <w:tc>
          <w:tcPr>
            <w:tcW w:w="1559" w:type="dxa"/>
          </w:tcPr>
          <w:p w14:paraId="058FC86E" w14:textId="77777777" w:rsidR="00F43B96" w:rsidRPr="000774A4" w:rsidRDefault="00F43B96" w:rsidP="00F43B96">
            <w:pPr>
              <w:rPr>
                <w:rFonts w:ascii="Arial" w:hAnsi="Arial" w:cs="Arial"/>
              </w:rPr>
            </w:pPr>
          </w:p>
        </w:tc>
      </w:tr>
      <w:tr w:rsidR="00F43B96" w:rsidRPr="000774A4" w14:paraId="78C87A22" w14:textId="77777777" w:rsidTr="00D529C2">
        <w:trPr>
          <w:trHeight w:val="311"/>
        </w:trPr>
        <w:tc>
          <w:tcPr>
            <w:tcW w:w="567" w:type="dxa"/>
          </w:tcPr>
          <w:p w14:paraId="044F4B9B" w14:textId="77777777" w:rsidR="00F43B96" w:rsidRPr="000774A4" w:rsidRDefault="00F43B96" w:rsidP="00F43B96">
            <w:pPr>
              <w:rPr>
                <w:rFonts w:ascii="Arial" w:hAnsi="Arial" w:cs="Arial"/>
              </w:rPr>
            </w:pPr>
            <w:r w:rsidRPr="000774A4">
              <w:rPr>
                <w:rFonts w:ascii="Arial" w:hAnsi="Arial" w:cs="Arial"/>
              </w:rPr>
              <w:t>3.</w:t>
            </w:r>
          </w:p>
        </w:tc>
        <w:tc>
          <w:tcPr>
            <w:tcW w:w="4110" w:type="dxa"/>
          </w:tcPr>
          <w:p w14:paraId="71143EC4" w14:textId="77777777" w:rsidR="00F43B96" w:rsidRPr="000774A4" w:rsidRDefault="00F43B96" w:rsidP="00F43B96">
            <w:pPr>
              <w:rPr>
                <w:rFonts w:ascii="Arial" w:hAnsi="Arial" w:cs="Arial"/>
              </w:rPr>
            </w:pPr>
            <w:r w:rsidRPr="000774A4">
              <w:rPr>
                <w:rFonts w:ascii="Arial" w:hAnsi="Arial" w:cs="Arial"/>
              </w:rPr>
              <w:t>Замена Modula Fan unit BFD 50913/1</w:t>
            </w:r>
          </w:p>
        </w:tc>
        <w:tc>
          <w:tcPr>
            <w:tcW w:w="1701" w:type="dxa"/>
          </w:tcPr>
          <w:p w14:paraId="30B8CDA8" w14:textId="77777777" w:rsidR="00F43B96" w:rsidRPr="000774A4" w:rsidRDefault="00F43B96" w:rsidP="00F43B96">
            <w:pPr>
              <w:rPr>
                <w:rFonts w:ascii="Arial" w:hAnsi="Arial" w:cs="Arial"/>
              </w:rPr>
            </w:pPr>
          </w:p>
        </w:tc>
        <w:tc>
          <w:tcPr>
            <w:tcW w:w="1703" w:type="dxa"/>
          </w:tcPr>
          <w:p w14:paraId="3CB6619A" w14:textId="77777777" w:rsidR="00F43B96" w:rsidRPr="000774A4" w:rsidRDefault="00F43B96" w:rsidP="00F43B96">
            <w:pPr>
              <w:rPr>
                <w:rFonts w:ascii="Arial" w:hAnsi="Arial" w:cs="Arial"/>
              </w:rPr>
            </w:pPr>
          </w:p>
        </w:tc>
        <w:tc>
          <w:tcPr>
            <w:tcW w:w="1559" w:type="dxa"/>
          </w:tcPr>
          <w:p w14:paraId="3BCB13EF" w14:textId="77777777" w:rsidR="00F43B96" w:rsidRPr="000774A4" w:rsidRDefault="00F43B96" w:rsidP="00F43B96">
            <w:pPr>
              <w:rPr>
                <w:rFonts w:ascii="Arial" w:hAnsi="Arial" w:cs="Arial"/>
              </w:rPr>
            </w:pPr>
          </w:p>
        </w:tc>
      </w:tr>
      <w:tr w:rsidR="00F43B96" w:rsidRPr="000774A4" w14:paraId="782E8520" w14:textId="77777777" w:rsidTr="00D529C2">
        <w:trPr>
          <w:trHeight w:val="363"/>
        </w:trPr>
        <w:tc>
          <w:tcPr>
            <w:tcW w:w="567" w:type="dxa"/>
          </w:tcPr>
          <w:p w14:paraId="3E02610A" w14:textId="77777777" w:rsidR="00F43B96" w:rsidRPr="000774A4" w:rsidRDefault="00F43B96" w:rsidP="00F43B96">
            <w:pPr>
              <w:rPr>
                <w:rFonts w:ascii="Arial" w:hAnsi="Arial" w:cs="Arial"/>
              </w:rPr>
            </w:pPr>
            <w:r w:rsidRPr="000774A4">
              <w:rPr>
                <w:rFonts w:ascii="Arial" w:hAnsi="Arial" w:cs="Arial"/>
              </w:rPr>
              <w:t>4.</w:t>
            </w:r>
          </w:p>
        </w:tc>
        <w:tc>
          <w:tcPr>
            <w:tcW w:w="4110" w:type="dxa"/>
          </w:tcPr>
          <w:p w14:paraId="7C518BAE" w14:textId="77777777" w:rsidR="00F43B96" w:rsidRPr="000774A4" w:rsidRDefault="00F43B96" w:rsidP="00F43B96">
            <w:pPr>
              <w:rPr>
                <w:rFonts w:ascii="Arial" w:hAnsi="Arial" w:cs="Arial"/>
                <w:lang w:val="sr-Cyrl-CS"/>
              </w:rPr>
            </w:pPr>
            <w:r w:rsidRPr="000774A4">
              <w:rPr>
                <w:rFonts w:ascii="Arial" w:hAnsi="Arial" w:cs="Arial"/>
              </w:rPr>
              <w:t>Замена штампане плоче за конекцију лимова GJUL 4</w:t>
            </w:r>
          </w:p>
        </w:tc>
        <w:tc>
          <w:tcPr>
            <w:tcW w:w="1701" w:type="dxa"/>
          </w:tcPr>
          <w:p w14:paraId="5F688440" w14:textId="77777777" w:rsidR="00F43B96" w:rsidRPr="000774A4" w:rsidRDefault="00F43B96" w:rsidP="00F43B96">
            <w:pPr>
              <w:rPr>
                <w:rFonts w:ascii="Arial" w:hAnsi="Arial" w:cs="Arial"/>
              </w:rPr>
            </w:pPr>
          </w:p>
        </w:tc>
        <w:tc>
          <w:tcPr>
            <w:tcW w:w="1703" w:type="dxa"/>
          </w:tcPr>
          <w:p w14:paraId="47A676C6" w14:textId="77777777" w:rsidR="00F43B96" w:rsidRPr="000774A4" w:rsidRDefault="00F43B96" w:rsidP="00F43B96">
            <w:pPr>
              <w:rPr>
                <w:rFonts w:ascii="Arial" w:hAnsi="Arial" w:cs="Arial"/>
              </w:rPr>
            </w:pPr>
          </w:p>
        </w:tc>
        <w:tc>
          <w:tcPr>
            <w:tcW w:w="1559" w:type="dxa"/>
          </w:tcPr>
          <w:p w14:paraId="58275681" w14:textId="77777777" w:rsidR="00F43B96" w:rsidRPr="000774A4" w:rsidRDefault="00F43B96" w:rsidP="00F43B96">
            <w:pPr>
              <w:rPr>
                <w:rFonts w:ascii="Arial" w:hAnsi="Arial" w:cs="Arial"/>
              </w:rPr>
            </w:pPr>
          </w:p>
        </w:tc>
      </w:tr>
      <w:tr w:rsidR="00F43B96" w:rsidRPr="000774A4" w14:paraId="469E982D" w14:textId="77777777" w:rsidTr="00D529C2">
        <w:trPr>
          <w:trHeight w:val="353"/>
        </w:trPr>
        <w:tc>
          <w:tcPr>
            <w:tcW w:w="567" w:type="dxa"/>
          </w:tcPr>
          <w:p w14:paraId="2BB61CE7" w14:textId="77777777" w:rsidR="00F43B96" w:rsidRPr="000774A4" w:rsidRDefault="00F43B96" w:rsidP="00F43B96">
            <w:pPr>
              <w:rPr>
                <w:rFonts w:ascii="Arial" w:hAnsi="Arial" w:cs="Arial"/>
              </w:rPr>
            </w:pPr>
            <w:r w:rsidRPr="000774A4">
              <w:rPr>
                <w:rFonts w:ascii="Arial" w:hAnsi="Arial" w:cs="Arial"/>
              </w:rPr>
              <w:t>5.</w:t>
            </w:r>
          </w:p>
        </w:tc>
        <w:tc>
          <w:tcPr>
            <w:tcW w:w="4110" w:type="dxa"/>
          </w:tcPr>
          <w:p w14:paraId="047FA290" w14:textId="77777777" w:rsidR="00F43B96" w:rsidRPr="000774A4" w:rsidRDefault="00F43B96" w:rsidP="00F43B96">
            <w:pPr>
              <w:rPr>
                <w:rFonts w:ascii="Arial" w:hAnsi="Arial" w:cs="Arial"/>
              </w:rPr>
            </w:pPr>
            <w:r w:rsidRPr="000774A4">
              <w:rPr>
                <w:rFonts w:ascii="Arial" w:hAnsi="Arial" w:cs="Arial"/>
              </w:rPr>
              <w:t>Замена штампане плоче NIU 2</w:t>
            </w:r>
          </w:p>
        </w:tc>
        <w:tc>
          <w:tcPr>
            <w:tcW w:w="1701" w:type="dxa"/>
          </w:tcPr>
          <w:p w14:paraId="2F8C1D38" w14:textId="77777777" w:rsidR="00F43B96" w:rsidRPr="000774A4" w:rsidRDefault="00F43B96" w:rsidP="00F43B96">
            <w:pPr>
              <w:rPr>
                <w:rFonts w:ascii="Arial" w:hAnsi="Arial" w:cs="Arial"/>
              </w:rPr>
            </w:pPr>
          </w:p>
        </w:tc>
        <w:tc>
          <w:tcPr>
            <w:tcW w:w="1703" w:type="dxa"/>
          </w:tcPr>
          <w:p w14:paraId="2D49BBF2" w14:textId="77777777" w:rsidR="00F43B96" w:rsidRPr="000774A4" w:rsidRDefault="00F43B96" w:rsidP="00F43B96">
            <w:pPr>
              <w:rPr>
                <w:rFonts w:ascii="Arial" w:hAnsi="Arial" w:cs="Arial"/>
              </w:rPr>
            </w:pPr>
          </w:p>
        </w:tc>
        <w:tc>
          <w:tcPr>
            <w:tcW w:w="1559" w:type="dxa"/>
          </w:tcPr>
          <w:p w14:paraId="00BBFB26" w14:textId="77777777" w:rsidR="00F43B96" w:rsidRPr="000774A4" w:rsidRDefault="00F43B96" w:rsidP="00F43B96">
            <w:pPr>
              <w:rPr>
                <w:rFonts w:ascii="Arial" w:hAnsi="Arial" w:cs="Arial"/>
              </w:rPr>
            </w:pPr>
          </w:p>
        </w:tc>
      </w:tr>
      <w:tr w:rsidR="00F43B96" w:rsidRPr="000774A4" w14:paraId="4989C2C4" w14:textId="77777777" w:rsidTr="00D529C2">
        <w:trPr>
          <w:trHeight w:val="339"/>
        </w:trPr>
        <w:tc>
          <w:tcPr>
            <w:tcW w:w="567" w:type="dxa"/>
          </w:tcPr>
          <w:p w14:paraId="4D40D91B" w14:textId="77777777" w:rsidR="00F43B96" w:rsidRPr="000774A4" w:rsidRDefault="00F43B96" w:rsidP="00F43B96">
            <w:pPr>
              <w:rPr>
                <w:rFonts w:ascii="Arial" w:hAnsi="Arial" w:cs="Arial"/>
              </w:rPr>
            </w:pPr>
            <w:r w:rsidRPr="000774A4">
              <w:rPr>
                <w:rFonts w:ascii="Arial" w:hAnsi="Arial" w:cs="Arial"/>
              </w:rPr>
              <w:t>6.</w:t>
            </w:r>
          </w:p>
        </w:tc>
        <w:tc>
          <w:tcPr>
            <w:tcW w:w="4110" w:type="dxa"/>
          </w:tcPr>
          <w:p w14:paraId="4BD5AF2F" w14:textId="77777777" w:rsidR="00F43B96" w:rsidRPr="000774A4" w:rsidRDefault="00F43B96" w:rsidP="00F43B96">
            <w:pPr>
              <w:rPr>
                <w:rFonts w:ascii="Arial" w:hAnsi="Arial" w:cs="Arial"/>
                <w:lang w:val="sr-Cyrl-CS"/>
              </w:rPr>
            </w:pPr>
            <w:r w:rsidRPr="000774A4">
              <w:rPr>
                <w:rFonts w:ascii="Arial" w:hAnsi="Arial" w:cs="Arial"/>
              </w:rPr>
              <w:t>Замена штампане плоче IPLU</w:t>
            </w:r>
          </w:p>
        </w:tc>
        <w:tc>
          <w:tcPr>
            <w:tcW w:w="1701" w:type="dxa"/>
          </w:tcPr>
          <w:p w14:paraId="5FAE77C3" w14:textId="77777777" w:rsidR="00F43B96" w:rsidRPr="000774A4" w:rsidRDefault="00F43B96" w:rsidP="00F43B96">
            <w:pPr>
              <w:rPr>
                <w:rFonts w:ascii="Arial" w:hAnsi="Arial" w:cs="Arial"/>
              </w:rPr>
            </w:pPr>
          </w:p>
        </w:tc>
        <w:tc>
          <w:tcPr>
            <w:tcW w:w="1703" w:type="dxa"/>
          </w:tcPr>
          <w:p w14:paraId="43355DF0" w14:textId="77777777" w:rsidR="00F43B96" w:rsidRPr="000774A4" w:rsidRDefault="00F43B96" w:rsidP="00F43B96">
            <w:pPr>
              <w:rPr>
                <w:rFonts w:ascii="Arial" w:hAnsi="Arial" w:cs="Arial"/>
              </w:rPr>
            </w:pPr>
          </w:p>
        </w:tc>
        <w:tc>
          <w:tcPr>
            <w:tcW w:w="1559" w:type="dxa"/>
          </w:tcPr>
          <w:p w14:paraId="7161A1D1" w14:textId="77777777" w:rsidR="00F43B96" w:rsidRPr="000774A4" w:rsidRDefault="00F43B96" w:rsidP="00F43B96">
            <w:pPr>
              <w:rPr>
                <w:rFonts w:ascii="Arial" w:hAnsi="Arial" w:cs="Arial"/>
              </w:rPr>
            </w:pPr>
          </w:p>
        </w:tc>
      </w:tr>
      <w:tr w:rsidR="00F43B96" w:rsidRPr="000774A4" w14:paraId="656E088E" w14:textId="77777777" w:rsidTr="00D529C2">
        <w:trPr>
          <w:trHeight w:val="343"/>
        </w:trPr>
        <w:tc>
          <w:tcPr>
            <w:tcW w:w="567" w:type="dxa"/>
          </w:tcPr>
          <w:p w14:paraId="4501AC26" w14:textId="77777777" w:rsidR="00F43B96" w:rsidRPr="000774A4" w:rsidRDefault="00F43B96" w:rsidP="00F43B96">
            <w:pPr>
              <w:rPr>
                <w:rFonts w:ascii="Arial" w:hAnsi="Arial" w:cs="Arial"/>
              </w:rPr>
            </w:pPr>
            <w:r w:rsidRPr="000774A4">
              <w:rPr>
                <w:rFonts w:ascii="Arial" w:hAnsi="Arial" w:cs="Arial"/>
              </w:rPr>
              <w:t>7.</w:t>
            </w:r>
          </w:p>
        </w:tc>
        <w:tc>
          <w:tcPr>
            <w:tcW w:w="4110" w:type="dxa"/>
          </w:tcPr>
          <w:p w14:paraId="6C360A90" w14:textId="77777777" w:rsidR="00F43B96" w:rsidRPr="000774A4" w:rsidRDefault="00F43B96" w:rsidP="00F43B96">
            <w:pPr>
              <w:rPr>
                <w:rFonts w:ascii="Arial" w:hAnsi="Arial" w:cs="Arial"/>
                <w:lang w:val="sr-Cyrl-CS"/>
              </w:rPr>
            </w:pPr>
            <w:r w:rsidRPr="000774A4">
              <w:rPr>
                <w:rFonts w:ascii="Arial" w:hAnsi="Arial" w:cs="Arial"/>
              </w:rPr>
              <w:t>Замена штампане плоче за аналогне локале ELU 34</w:t>
            </w:r>
          </w:p>
        </w:tc>
        <w:tc>
          <w:tcPr>
            <w:tcW w:w="1701" w:type="dxa"/>
          </w:tcPr>
          <w:p w14:paraId="70403191" w14:textId="77777777" w:rsidR="00F43B96" w:rsidRPr="000774A4" w:rsidRDefault="00F43B96" w:rsidP="00F43B96">
            <w:pPr>
              <w:rPr>
                <w:rFonts w:ascii="Arial" w:hAnsi="Arial" w:cs="Arial"/>
              </w:rPr>
            </w:pPr>
          </w:p>
        </w:tc>
        <w:tc>
          <w:tcPr>
            <w:tcW w:w="1703" w:type="dxa"/>
          </w:tcPr>
          <w:p w14:paraId="69BA803C" w14:textId="77777777" w:rsidR="00F43B96" w:rsidRPr="000774A4" w:rsidRDefault="00F43B96" w:rsidP="00F43B96">
            <w:pPr>
              <w:rPr>
                <w:rFonts w:ascii="Arial" w:hAnsi="Arial" w:cs="Arial"/>
              </w:rPr>
            </w:pPr>
          </w:p>
        </w:tc>
        <w:tc>
          <w:tcPr>
            <w:tcW w:w="1559" w:type="dxa"/>
          </w:tcPr>
          <w:p w14:paraId="32D661AD" w14:textId="77777777" w:rsidR="00F43B96" w:rsidRPr="000774A4" w:rsidRDefault="00F43B96" w:rsidP="00F43B96">
            <w:pPr>
              <w:rPr>
                <w:rFonts w:ascii="Arial" w:hAnsi="Arial" w:cs="Arial"/>
              </w:rPr>
            </w:pPr>
          </w:p>
        </w:tc>
      </w:tr>
      <w:tr w:rsidR="00F43B96" w:rsidRPr="000774A4" w14:paraId="61452E79" w14:textId="77777777" w:rsidTr="00D529C2">
        <w:trPr>
          <w:trHeight w:val="337"/>
        </w:trPr>
        <w:tc>
          <w:tcPr>
            <w:tcW w:w="567" w:type="dxa"/>
          </w:tcPr>
          <w:p w14:paraId="494B2034" w14:textId="77777777" w:rsidR="00F43B96" w:rsidRPr="000774A4" w:rsidRDefault="00F43B96" w:rsidP="00F43B96">
            <w:pPr>
              <w:rPr>
                <w:rFonts w:ascii="Arial" w:hAnsi="Arial" w:cs="Arial"/>
              </w:rPr>
            </w:pPr>
            <w:r w:rsidRPr="000774A4">
              <w:rPr>
                <w:rFonts w:ascii="Arial" w:hAnsi="Arial" w:cs="Arial"/>
              </w:rPr>
              <w:t>8.</w:t>
            </w:r>
          </w:p>
        </w:tc>
        <w:tc>
          <w:tcPr>
            <w:tcW w:w="4110" w:type="dxa"/>
          </w:tcPr>
          <w:p w14:paraId="621F44F4" w14:textId="77777777" w:rsidR="00F43B96" w:rsidRPr="000774A4" w:rsidRDefault="00F43B96" w:rsidP="00F43B96">
            <w:pPr>
              <w:rPr>
                <w:rFonts w:ascii="Arial" w:hAnsi="Arial" w:cs="Arial"/>
                <w:lang w:val="sr-Cyrl-CS"/>
              </w:rPr>
            </w:pPr>
            <w:r w:rsidRPr="000774A4">
              <w:rPr>
                <w:rFonts w:ascii="Arial" w:hAnsi="Arial" w:cs="Arial"/>
              </w:rPr>
              <w:t>Замена штампане плоче за дигиталне локале ELU 33</w:t>
            </w:r>
          </w:p>
        </w:tc>
        <w:tc>
          <w:tcPr>
            <w:tcW w:w="1701" w:type="dxa"/>
          </w:tcPr>
          <w:p w14:paraId="64A52B37" w14:textId="77777777" w:rsidR="00F43B96" w:rsidRPr="000774A4" w:rsidRDefault="00F43B96" w:rsidP="00F43B96">
            <w:pPr>
              <w:rPr>
                <w:rFonts w:ascii="Arial" w:hAnsi="Arial" w:cs="Arial"/>
              </w:rPr>
            </w:pPr>
          </w:p>
        </w:tc>
        <w:tc>
          <w:tcPr>
            <w:tcW w:w="1703" w:type="dxa"/>
          </w:tcPr>
          <w:p w14:paraId="2F77D05F" w14:textId="77777777" w:rsidR="00F43B96" w:rsidRPr="000774A4" w:rsidRDefault="00F43B96" w:rsidP="00F43B96">
            <w:pPr>
              <w:rPr>
                <w:rFonts w:ascii="Arial" w:hAnsi="Arial" w:cs="Arial"/>
              </w:rPr>
            </w:pPr>
          </w:p>
        </w:tc>
        <w:tc>
          <w:tcPr>
            <w:tcW w:w="1559" w:type="dxa"/>
          </w:tcPr>
          <w:p w14:paraId="22819BDD" w14:textId="77777777" w:rsidR="00F43B96" w:rsidRPr="000774A4" w:rsidRDefault="00F43B96" w:rsidP="00F43B96">
            <w:pPr>
              <w:rPr>
                <w:rFonts w:ascii="Arial" w:hAnsi="Arial" w:cs="Arial"/>
              </w:rPr>
            </w:pPr>
          </w:p>
        </w:tc>
      </w:tr>
      <w:tr w:rsidR="00F43B96" w:rsidRPr="000774A4" w14:paraId="3B56078E" w14:textId="77777777" w:rsidTr="00D529C2">
        <w:trPr>
          <w:trHeight w:val="342"/>
        </w:trPr>
        <w:tc>
          <w:tcPr>
            <w:tcW w:w="567" w:type="dxa"/>
          </w:tcPr>
          <w:p w14:paraId="3614B2D9" w14:textId="77777777" w:rsidR="00F43B96" w:rsidRPr="000774A4" w:rsidRDefault="00F43B96" w:rsidP="00F43B96">
            <w:pPr>
              <w:rPr>
                <w:rFonts w:ascii="Arial" w:hAnsi="Arial" w:cs="Arial"/>
              </w:rPr>
            </w:pPr>
            <w:r w:rsidRPr="000774A4">
              <w:rPr>
                <w:rFonts w:ascii="Arial" w:hAnsi="Arial" w:cs="Arial"/>
              </w:rPr>
              <w:t>9.</w:t>
            </w:r>
          </w:p>
        </w:tc>
        <w:tc>
          <w:tcPr>
            <w:tcW w:w="4110" w:type="dxa"/>
          </w:tcPr>
          <w:p w14:paraId="531DEEF8" w14:textId="77777777" w:rsidR="00F43B96" w:rsidRPr="000774A4" w:rsidRDefault="00F43B96" w:rsidP="00F43B96">
            <w:pPr>
              <w:rPr>
                <w:rFonts w:ascii="Arial" w:hAnsi="Arial" w:cs="Arial"/>
              </w:rPr>
            </w:pPr>
            <w:r w:rsidRPr="000774A4">
              <w:rPr>
                <w:rFonts w:ascii="Arial" w:hAnsi="Arial" w:cs="Arial"/>
              </w:rPr>
              <w:t>Замена конвертора напона DC/DC</w:t>
            </w:r>
          </w:p>
        </w:tc>
        <w:tc>
          <w:tcPr>
            <w:tcW w:w="1701" w:type="dxa"/>
          </w:tcPr>
          <w:p w14:paraId="3E658C84" w14:textId="77777777" w:rsidR="00F43B96" w:rsidRPr="000774A4" w:rsidRDefault="00F43B96" w:rsidP="00F43B96">
            <w:pPr>
              <w:rPr>
                <w:rFonts w:ascii="Arial" w:hAnsi="Arial" w:cs="Arial"/>
              </w:rPr>
            </w:pPr>
          </w:p>
        </w:tc>
        <w:tc>
          <w:tcPr>
            <w:tcW w:w="1703" w:type="dxa"/>
          </w:tcPr>
          <w:p w14:paraId="58CC776C" w14:textId="77777777" w:rsidR="00F43B96" w:rsidRPr="000774A4" w:rsidRDefault="00F43B96" w:rsidP="00F43B96">
            <w:pPr>
              <w:rPr>
                <w:rFonts w:ascii="Arial" w:hAnsi="Arial" w:cs="Arial"/>
              </w:rPr>
            </w:pPr>
          </w:p>
        </w:tc>
        <w:tc>
          <w:tcPr>
            <w:tcW w:w="1559" w:type="dxa"/>
          </w:tcPr>
          <w:p w14:paraId="370E5169" w14:textId="77777777" w:rsidR="00F43B96" w:rsidRPr="000774A4" w:rsidRDefault="00F43B96" w:rsidP="00F43B96">
            <w:pPr>
              <w:rPr>
                <w:rFonts w:ascii="Arial" w:hAnsi="Arial" w:cs="Arial"/>
              </w:rPr>
            </w:pPr>
          </w:p>
        </w:tc>
      </w:tr>
      <w:tr w:rsidR="00F43B96" w:rsidRPr="000774A4" w14:paraId="111C7CAF" w14:textId="77777777" w:rsidTr="00D529C2">
        <w:trPr>
          <w:trHeight w:val="521"/>
        </w:trPr>
        <w:tc>
          <w:tcPr>
            <w:tcW w:w="567" w:type="dxa"/>
          </w:tcPr>
          <w:p w14:paraId="6E6CA754" w14:textId="77777777" w:rsidR="00F43B96" w:rsidRPr="000774A4" w:rsidRDefault="00F43B96" w:rsidP="00F43B96">
            <w:pPr>
              <w:rPr>
                <w:rFonts w:ascii="Arial" w:hAnsi="Arial" w:cs="Arial"/>
              </w:rPr>
            </w:pPr>
            <w:r w:rsidRPr="000774A4">
              <w:rPr>
                <w:rFonts w:ascii="Arial" w:hAnsi="Arial" w:cs="Arial"/>
              </w:rPr>
              <w:t>10.</w:t>
            </w:r>
          </w:p>
        </w:tc>
        <w:tc>
          <w:tcPr>
            <w:tcW w:w="4110" w:type="dxa"/>
          </w:tcPr>
          <w:p w14:paraId="595C2C10" w14:textId="77777777" w:rsidR="00F43B96" w:rsidRPr="000774A4" w:rsidRDefault="00F43B96" w:rsidP="00F43B96">
            <w:pPr>
              <w:rPr>
                <w:rFonts w:ascii="Arial" w:hAnsi="Arial" w:cs="Arial"/>
                <w:lang w:val="sr-Cyrl-CS"/>
              </w:rPr>
            </w:pPr>
            <w:r w:rsidRPr="000774A4">
              <w:rPr>
                <w:rFonts w:ascii="Arial" w:hAnsi="Arial" w:cs="Arial"/>
              </w:rPr>
              <w:t>Замена сабирнице временских одсечака DSU</w:t>
            </w:r>
          </w:p>
        </w:tc>
        <w:tc>
          <w:tcPr>
            <w:tcW w:w="1701" w:type="dxa"/>
          </w:tcPr>
          <w:p w14:paraId="4013470A" w14:textId="77777777" w:rsidR="00F43B96" w:rsidRPr="000774A4" w:rsidRDefault="00F43B96" w:rsidP="00F43B96">
            <w:pPr>
              <w:rPr>
                <w:rFonts w:ascii="Arial" w:hAnsi="Arial" w:cs="Arial"/>
              </w:rPr>
            </w:pPr>
          </w:p>
        </w:tc>
        <w:tc>
          <w:tcPr>
            <w:tcW w:w="1703" w:type="dxa"/>
          </w:tcPr>
          <w:p w14:paraId="3E9933AF" w14:textId="77777777" w:rsidR="00F43B96" w:rsidRPr="000774A4" w:rsidRDefault="00F43B96" w:rsidP="00F43B96">
            <w:pPr>
              <w:rPr>
                <w:rFonts w:ascii="Arial" w:hAnsi="Arial" w:cs="Arial"/>
              </w:rPr>
            </w:pPr>
          </w:p>
        </w:tc>
        <w:tc>
          <w:tcPr>
            <w:tcW w:w="1559" w:type="dxa"/>
          </w:tcPr>
          <w:p w14:paraId="16608D61" w14:textId="77777777" w:rsidR="00F43B96" w:rsidRPr="000774A4" w:rsidRDefault="00F43B96" w:rsidP="00F43B96">
            <w:pPr>
              <w:rPr>
                <w:rFonts w:ascii="Arial" w:hAnsi="Arial" w:cs="Arial"/>
              </w:rPr>
            </w:pPr>
          </w:p>
        </w:tc>
      </w:tr>
      <w:tr w:rsidR="00F43B96" w:rsidRPr="000774A4" w14:paraId="29DC057C" w14:textId="77777777" w:rsidTr="00D529C2">
        <w:trPr>
          <w:trHeight w:val="340"/>
        </w:trPr>
        <w:tc>
          <w:tcPr>
            <w:tcW w:w="567" w:type="dxa"/>
          </w:tcPr>
          <w:p w14:paraId="0CE81321" w14:textId="77777777" w:rsidR="00F43B96" w:rsidRPr="000774A4" w:rsidRDefault="00F43B96" w:rsidP="00F43B96">
            <w:pPr>
              <w:rPr>
                <w:rFonts w:ascii="Arial" w:hAnsi="Arial" w:cs="Arial"/>
              </w:rPr>
            </w:pPr>
            <w:r w:rsidRPr="000774A4">
              <w:rPr>
                <w:rFonts w:ascii="Arial" w:hAnsi="Arial" w:cs="Arial"/>
              </w:rPr>
              <w:t>11.</w:t>
            </w:r>
          </w:p>
        </w:tc>
        <w:tc>
          <w:tcPr>
            <w:tcW w:w="4110" w:type="dxa"/>
          </w:tcPr>
          <w:p w14:paraId="3E328C64" w14:textId="77777777" w:rsidR="00F43B96" w:rsidRPr="000774A4" w:rsidRDefault="00F43B96" w:rsidP="00F43B96">
            <w:pPr>
              <w:rPr>
                <w:rFonts w:ascii="Arial" w:hAnsi="Arial" w:cs="Arial"/>
                <w:lang w:val="sr-Cyrl-CS"/>
              </w:rPr>
            </w:pPr>
            <w:r w:rsidRPr="000774A4">
              <w:rPr>
                <w:rFonts w:ascii="Arial" w:hAnsi="Arial" w:cs="Arial"/>
              </w:rPr>
              <w:t>Замена штампане плоче комутационог поља LSU</w:t>
            </w:r>
          </w:p>
        </w:tc>
        <w:tc>
          <w:tcPr>
            <w:tcW w:w="1701" w:type="dxa"/>
          </w:tcPr>
          <w:p w14:paraId="3440A308" w14:textId="77777777" w:rsidR="00F43B96" w:rsidRPr="000774A4" w:rsidRDefault="00F43B96" w:rsidP="00F43B96">
            <w:pPr>
              <w:rPr>
                <w:rFonts w:ascii="Arial" w:hAnsi="Arial" w:cs="Arial"/>
              </w:rPr>
            </w:pPr>
          </w:p>
        </w:tc>
        <w:tc>
          <w:tcPr>
            <w:tcW w:w="1703" w:type="dxa"/>
          </w:tcPr>
          <w:p w14:paraId="2EBB476B" w14:textId="77777777" w:rsidR="00F43B96" w:rsidRPr="000774A4" w:rsidRDefault="00F43B96" w:rsidP="00F43B96">
            <w:pPr>
              <w:rPr>
                <w:rFonts w:ascii="Arial" w:hAnsi="Arial" w:cs="Arial"/>
              </w:rPr>
            </w:pPr>
          </w:p>
        </w:tc>
        <w:tc>
          <w:tcPr>
            <w:tcW w:w="1559" w:type="dxa"/>
          </w:tcPr>
          <w:p w14:paraId="61AFA1B8" w14:textId="77777777" w:rsidR="00F43B96" w:rsidRPr="000774A4" w:rsidRDefault="00F43B96" w:rsidP="00F43B96">
            <w:pPr>
              <w:rPr>
                <w:rFonts w:ascii="Arial" w:hAnsi="Arial" w:cs="Arial"/>
              </w:rPr>
            </w:pPr>
          </w:p>
        </w:tc>
      </w:tr>
      <w:tr w:rsidR="00F43B96" w:rsidRPr="000774A4" w14:paraId="2B2883A4" w14:textId="77777777" w:rsidTr="00D529C2">
        <w:trPr>
          <w:trHeight w:val="334"/>
        </w:trPr>
        <w:tc>
          <w:tcPr>
            <w:tcW w:w="567" w:type="dxa"/>
          </w:tcPr>
          <w:p w14:paraId="78CB2043" w14:textId="77777777" w:rsidR="00F43B96" w:rsidRPr="000774A4" w:rsidRDefault="00F43B96" w:rsidP="00F43B96">
            <w:pPr>
              <w:rPr>
                <w:rFonts w:ascii="Arial" w:hAnsi="Arial" w:cs="Arial"/>
              </w:rPr>
            </w:pPr>
            <w:r w:rsidRPr="000774A4">
              <w:rPr>
                <w:rFonts w:ascii="Arial" w:hAnsi="Arial" w:cs="Arial"/>
              </w:rPr>
              <w:t>12.</w:t>
            </w:r>
          </w:p>
        </w:tc>
        <w:tc>
          <w:tcPr>
            <w:tcW w:w="4110" w:type="dxa"/>
          </w:tcPr>
          <w:p w14:paraId="23A1AFB7" w14:textId="77777777" w:rsidR="00F43B96" w:rsidRPr="000774A4" w:rsidRDefault="00F43B96" w:rsidP="00F43B96">
            <w:pPr>
              <w:rPr>
                <w:rFonts w:ascii="Arial" w:hAnsi="Arial" w:cs="Arial"/>
              </w:rPr>
            </w:pPr>
            <w:r w:rsidRPr="000774A4">
              <w:rPr>
                <w:rFonts w:ascii="Arial" w:hAnsi="Arial" w:cs="Arial"/>
              </w:rPr>
              <w:t>Замена штампане плоче генератора тонова TMU/12</w:t>
            </w:r>
          </w:p>
        </w:tc>
        <w:tc>
          <w:tcPr>
            <w:tcW w:w="1701" w:type="dxa"/>
          </w:tcPr>
          <w:p w14:paraId="0CDEBF3F" w14:textId="77777777" w:rsidR="00F43B96" w:rsidRPr="000774A4" w:rsidRDefault="00F43B96" w:rsidP="00F43B96">
            <w:pPr>
              <w:rPr>
                <w:rFonts w:ascii="Arial" w:hAnsi="Arial" w:cs="Arial"/>
              </w:rPr>
            </w:pPr>
          </w:p>
        </w:tc>
        <w:tc>
          <w:tcPr>
            <w:tcW w:w="1703" w:type="dxa"/>
          </w:tcPr>
          <w:p w14:paraId="585B9D77" w14:textId="77777777" w:rsidR="00F43B96" w:rsidRPr="000774A4" w:rsidRDefault="00F43B96" w:rsidP="00F43B96">
            <w:pPr>
              <w:rPr>
                <w:rFonts w:ascii="Arial" w:hAnsi="Arial" w:cs="Arial"/>
              </w:rPr>
            </w:pPr>
          </w:p>
        </w:tc>
        <w:tc>
          <w:tcPr>
            <w:tcW w:w="1559" w:type="dxa"/>
          </w:tcPr>
          <w:p w14:paraId="4DB4C64E" w14:textId="77777777" w:rsidR="00F43B96" w:rsidRPr="000774A4" w:rsidRDefault="00F43B96" w:rsidP="00F43B96">
            <w:pPr>
              <w:rPr>
                <w:rFonts w:ascii="Arial" w:hAnsi="Arial" w:cs="Arial"/>
              </w:rPr>
            </w:pPr>
          </w:p>
        </w:tc>
      </w:tr>
      <w:tr w:rsidR="00F43B96" w:rsidRPr="000774A4" w14:paraId="1F332C59" w14:textId="77777777" w:rsidTr="00D529C2">
        <w:trPr>
          <w:trHeight w:val="339"/>
        </w:trPr>
        <w:tc>
          <w:tcPr>
            <w:tcW w:w="567" w:type="dxa"/>
          </w:tcPr>
          <w:p w14:paraId="4C4EF43B" w14:textId="77777777" w:rsidR="00F43B96" w:rsidRPr="000774A4" w:rsidRDefault="00F43B96" w:rsidP="00F43B96">
            <w:pPr>
              <w:rPr>
                <w:rFonts w:ascii="Arial" w:hAnsi="Arial" w:cs="Arial"/>
              </w:rPr>
            </w:pPr>
            <w:r w:rsidRPr="000774A4">
              <w:rPr>
                <w:rFonts w:ascii="Arial" w:hAnsi="Arial" w:cs="Arial"/>
              </w:rPr>
              <w:t>13.</w:t>
            </w:r>
          </w:p>
        </w:tc>
        <w:tc>
          <w:tcPr>
            <w:tcW w:w="4110" w:type="dxa"/>
          </w:tcPr>
          <w:p w14:paraId="0BFC6A7B" w14:textId="77777777" w:rsidR="00F43B96" w:rsidRPr="000774A4" w:rsidRDefault="00F43B96" w:rsidP="00F43B96">
            <w:pPr>
              <w:rPr>
                <w:rFonts w:ascii="Arial" w:hAnsi="Arial" w:cs="Arial"/>
                <w:lang w:val="sr-Cyrl-CS"/>
              </w:rPr>
            </w:pPr>
            <w:r w:rsidRPr="000774A4">
              <w:rPr>
                <w:rFonts w:ascii="Arial" w:hAnsi="Arial" w:cs="Arial"/>
              </w:rPr>
              <w:t>Замена штампане плоче за дигиталтне преноснике TLU 76</w:t>
            </w:r>
          </w:p>
        </w:tc>
        <w:tc>
          <w:tcPr>
            <w:tcW w:w="1701" w:type="dxa"/>
          </w:tcPr>
          <w:p w14:paraId="6D8DAB80" w14:textId="77777777" w:rsidR="00F43B96" w:rsidRPr="000774A4" w:rsidRDefault="00F43B96" w:rsidP="00F43B96">
            <w:pPr>
              <w:rPr>
                <w:rFonts w:ascii="Arial" w:hAnsi="Arial" w:cs="Arial"/>
              </w:rPr>
            </w:pPr>
          </w:p>
        </w:tc>
        <w:tc>
          <w:tcPr>
            <w:tcW w:w="1703" w:type="dxa"/>
          </w:tcPr>
          <w:p w14:paraId="6EF93DE4" w14:textId="77777777" w:rsidR="00F43B96" w:rsidRPr="000774A4" w:rsidRDefault="00F43B96" w:rsidP="00F43B96">
            <w:pPr>
              <w:rPr>
                <w:rFonts w:ascii="Arial" w:hAnsi="Arial" w:cs="Arial"/>
              </w:rPr>
            </w:pPr>
          </w:p>
        </w:tc>
        <w:tc>
          <w:tcPr>
            <w:tcW w:w="1559" w:type="dxa"/>
          </w:tcPr>
          <w:p w14:paraId="6AC83F59" w14:textId="77777777" w:rsidR="00F43B96" w:rsidRPr="000774A4" w:rsidRDefault="00F43B96" w:rsidP="00F43B96">
            <w:pPr>
              <w:rPr>
                <w:rFonts w:ascii="Arial" w:hAnsi="Arial" w:cs="Arial"/>
              </w:rPr>
            </w:pPr>
          </w:p>
        </w:tc>
      </w:tr>
      <w:tr w:rsidR="00F43B96" w:rsidRPr="000774A4" w14:paraId="7F2B682E" w14:textId="77777777" w:rsidTr="00D529C2">
        <w:trPr>
          <w:trHeight w:val="332"/>
        </w:trPr>
        <w:tc>
          <w:tcPr>
            <w:tcW w:w="567" w:type="dxa"/>
          </w:tcPr>
          <w:p w14:paraId="09392548" w14:textId="77777777" w:rsidR="00F43B96" w:rsidRPr="000774A4" w:rsidRDefault="00F43B96" w:rsidP="00F43B96">
            <w:pPr>
              <w:rPr>
                <w:rFonts w:ascii="Arial" w:hAnsi="Arial" w:cs="Arial"/>
              </w:rPr>
            </w:pPr>
            <w:r w:rsidRPr="000774A4">
              <w:rPr>
                <w:rFonts w:ascii="Arial" w:hAnsi="Arial" w:cs="Arial"/>
              </w:rPr>
              <w:t>14.</w:t>
            </w:r>
          </w:p>
        </w:tc>
        <w:tc>
          <w:tcPr>
            <w:tcW w:w="4110" w:type="dxa"/>
          </w:tcPr>
          <w:p w14:paraId="7057F18D" w14:textId="77777777" w:rsidR="00F43B96" w:rsidRPr="000774A4" w:rsidRDefault="00F43B96" w:rsidP="00F43B96">
            <w:pPr>
              <w:rPr>
                <w:rFonts w:ascii="Arial" w:hAnsi="Arial" w:cs="Arial"/>
              </w:rPr>
            </w:pPr>
            <w:r w:rsidRPr="000774A4">
              <w:rPr>
                <w:rFonts w:ascii="Arial" w:hAnsi="Arial" w:cs="Arial"/>
              </w:rPr>
              <w:t>Замена процесорске плоче LPU 5</w:t>
            </w:r>
          </w:p>
        </w:tc>
        <w:tc>
          <w:tcPr>
            <w:tcW w:w="1701" w:type="dxa"/>
          </w:tcPr>
          <w:p w14:paraId="78DAA97A" w14:textId="77777777" w:rsidR="00F43B96" w:rsidRPr="000774A4" w:rsidRDefault="00F43B96" w:rsidP="00F43B96">
            <w:pPr>
              <w:rPr>
                <w:rFonts w:ascii="Arial" w:hAnsi="Arial" w:cs="Arial"/>
              </w:rPr>
            </w:pPr>
          </w:p>
        </w:tc>
        <w:tc>
          <w:tcPr>
            <w:tcW w:w="1703" w:type="dxa"/>
          </w:tcPr>
          <w:p w14:paraId="77A4A5E0" w14:textId="77777777" w:rsidR="00F43B96" w:rsidRPr="000774A4" w:rsidRDefault="00F43B96" w:rsidP="00F43B96">
            <w:pPr>
              <w:rPr>
                <w:rFonts w:ascii="Arial" w:hAnsi="Arial" w:cs="Arial"/>
              </w:rPr>
            </w:pPr>
          </w:p>
        </w:tc>
        <w:tc>
          <w:tcPr>
            <w:tcW w:w="1559" w:type="dxa"/>
          </w:tcPr>
          <w:p w14:paraId="027C8C9F" w14:textId="77777777" w:rsidR="00F43B96" w:rsidRPr="000774A4" w:rsidRDefault="00F43B96" w:rsidP="00F43B96">
            <w:pPr>
              <w:rPr>
                <w:rFonts w:ascii="Arial" w:hAnsi="Arial" w:cs="Arial"/>
              </w:rPr>
            </w:pPr>
          </w:p>
        </w:tc>
      </w:tr>
      <w:tr w:rsidR="00F43B96" w:rsidRPr="000774A4" w14:paraId="373EF10C" w14:textId="77777777" w:rsidTr="00D529C2">
        <w:trPr>
          <w:trHeight w:val="233"/>
        </w:trPr>
        <w:tc>
          <w:tcPr>
            <w:tcW w:w="567" w:type="dxa"/>
          </w:tcPr>
          <w:p w14:paraId="3F48A44D" w14:textId="77777777" w:rsidR="00F43B96" w:rsidRPr="000774A4" w:rsidRDefault="00F43B96" w:rsidP="00F43B96">
            <w:pPr>
              <w:rPr>
                <w:rFonts w:ascii="Arial" w:hAnsi="Arial" w:cs="Arial"/>
              </w:rPr>
            </w:pPr>
            <w:r w:rsidRPr="000774A4">
              <w:rPr>
                <w:rFonts w:ascii="Arial" w:hAnsi="Arial" w:cs="Arial"/>
              </w:rPr>
              <w:t>15.</w:t>
            </w:r>
          </w:p>
        </w:tc>
        <w:tc>
          <w:tcPr>
            <w:tcW w:w="4110" w:type="dxa"/>
          </w:tcPr>
          <w:p w14:paraId="60D3E4A1" w14:textId="77777777" w:rsidR="00F43B96" w:rsidRPr="000774A4" w:rsidRDefault="00F43B96" w:rsidP="00F43B96">
            <w:pPr>
              <w:rPr>
                <w:rFonts w:ascii="Arial" w:hAnsi="Arial" w:cs="Arial"/>
                <w:lang w:val="sr-Cyrl-CS"/>
              </w:rPr>
            </w:pPr>
            <w:r w:rsidRPr="000774A4">
              <w:rPr>
                <w:rFonts w:ascii="Arial" w:hAnsi="Arial" w:cs="Arial"/>
              </w:rPr>
              <w:t>Замена штампане плоче za prenosnike TLU 83</w:t>
            </w:r>
          </w:p>
        </w:tc>
        <w:tc>
          <w:tcPr>
            <w:tcW w:w="1701" w:type="dxa"/>
          </w:tcPr>
          <w:p w14:paraId="3BF6D958" w14:textId="77777777" w:rsidR="00F43B96" w:rsidRPr="000774A4" w:rsidRDefault="00F43B96" w:rsidP="00F43B96">
            <w:pPr>
              <w:rPr>
                <w:rFonts w:ascii="Arial" w:hAnsi="Arial" w:cs="Arial"/>
              </w:rPr>
            </w:pPr>
          </w:p>
        </w:tc>
        <w:tc>
          <w:tcPr>
            <w:tcW w:w="1703" w:type="dxa"/>
          </w:tcPr>
          <w:p w14:paraId="07FCCB2E" w14:textId="77777777" w:rsidR="00F43B96" w:rsidRPr="000774A4" w:rsidRDefault="00F43B96" w:rsidP="00F43B96">
            <w:pPr>
              <w:rPr>
                <w:rFonts w:ascii="Arial" w:hAnsi="Arial" w:cs="Arial"/>
              </w:rPr>
            </w:pPr>
          </w:p>
        </w:tc>
        <w:tc>
          <w:tcPr>
            <w:tcW w:w="1559" w:type="dxa"/>
          </w:tcPr>
          <w:p w14:paraId="080B5EC2" w14:textId="77777777" w:rsidR="00F43B96" w:rsidRPr="000774A4" w:rsidRDefault="00F43B96" w:rsidP="00F43B96">
            <w:pPr>
              <w:rPr>
                <w:rFonts w:ascii="Arial" w:hAnsi="Arial" w:cs="Arial"/>
              </w:rPr>
            </w:pPr>
          </w:p>
        </w:tc>
      </w:tr>
      <w:tr w:rsidR="00F43B96" w:rsidRPr="000774A4" w14:paraId="67F55D93" w14:textId="77777777" w:rsidTr="00D529C2">
        <w:trPr>
          <w:trHeight w:val="348"/>
        </w:trPr>
        <w:tc>
          <w:tcPr>
            <w:tcW w:w="567" w:type="dxa"/>
          </w:tcPr>
          <w:p w14:paraId="04B23886" w14:textId="77777777" w:rsidR="00F43B96" w:rsidRPr="000774A4" w:rsidRDefault="00F43B96" w:rsidP="00F43B96">
            <w:pPr>
              <w:rPr>
                <w:rFonts w:ascii="Arial" w:hAnsi="Arial" w:cs="Arial"/>
              </w:rPr>
            </w:pPr>
            <w:r w:rsidRPr="000774A4">
              <w:rPr>
                <w:rFonts w:ascii="Arial" w:hAnsi="Arial" w:cs="Arial"/>
              </w:rPr>
              <w:t>16.</w:t>
            </w:r>
          </w:p>
        </w:tc>
        <w:tc>
          <w:tcPr>
            <w:tcW w:w="4110" w:type="dxa"/>
          </w:tcPr>
          <w:p w14:paraId="442F1404" w14:textId="77777777" w:rsidR="00F43B96" w:rsidRPr="000774A4" w:rsidRDefault="00F43B96" w:rsidP="00F43B96">
            <w:pPr>
              <w:rPr>
                <w:rFonts w:ascii="Arial" w:hAnsi="Arial" w:cs="Arial"/>
              </w:rPr>
            </w:pPr>
            <w:r w:rsidRPr="000774A4">
              <w:rPr>
                <w:rFonts w:ascii="Arial" w:hAnsi="Arial" w:cs="Arial"/>
              </w:rPr>
              <w:t>Замена штампане плоче за Е&amp;М четворожилне преноснике TLU 80</w:t>
            </w:r>
          </w:p>
        </w:tc>
        <w:tc>
          <w:tcPr>
            <w:tcW w:w="1701" w:type="dxa"/>
          </w:tcPr>
          <w:p w14:paraId="5D1FC527" w14:textId="77777777" w:rsidR="00F43B96" w:rsidRPr="000774A4" w:rsidRDefault="00F43B96" w:rsidP="00F43B96">
            <w:pPr>
              <w:rPr>
                <w:rFonts w:ascii="Arial" w:hAnsi="Arial" w:cs="Arial"/>
              </w:rPr>
            </w:pPr>
          </w:p>
        </w:tc>
        <w:tc>
          <w:tcPr>
            <w:tcW w:w="1703" w:type="dxa"/>
          </w:tcPr>
          <w:p w14:paraId="26DB51FF" w14:textId="77777777" w:rsidR="00F43B96" w:rsidRPr="000774A4" w:rsidRDefault="00F43B96" w:rsidP="00F43B96">
            <w:pPr>
              <w:rPr>
                <w:rFonts w:ascii="Arial" w:hAnsi="Arial" w:cs="Arial"/>
              </w:rPr>
            </w:pPr>
          </w:p>
        </w:tc>
        <w:tc>
          <w:tcPr>
            <w:tcW w:w="1559" w:type="dxa"/>
          </w:tcPr>
          <w:p w14:paraId="46E55B88" w14:textId="77777777" w:rsidR="00F43B96" w:rsidRPr="000774A4" w:rsidRDefault="00F43B96" w:rsidP="00F43B96">
            <w:pPr>
              <w:rPr>
                <w:rFonts w:ascii="Arial" w:hAnsi="Arial" w:cs="Arial"/>
              </w:rPr>
            </w:pPr>
          </w:p>
        </w:tc>
      </w:tr>
      <w:tr w:rsidR="00F43B96" w:rsidRPr="000774A4" w14:paraId="70C2001E" w14:textId="77777777" w:rsidTr="00D529C2">
        <w:trPr>
          <w:trHeight w:val="432"/>
        </w:trPr>
        <w:tc>
          <w:tcPr>
            <w:tcW w:w="567" w:type="dxa"/>
          </w:tcPr>
          <w:p w14:paraId="4B13C331" w14:textId="77777777" w:rsidR="00F43B96" w:rsidRPr="000774A4" w:rsidRDefault="00F43B96" w:rsidP="00F43B96">
            <w:pPr>
              <w:rPr>
                <w:rFonts w:ascii="Arial" w:hAnsi="Arial" w:cs="Arial"/>
              </w:rPr>
            </w:pPr>
            <w:r w:rsidRPr="000774A4">
              <w:rPr>
                <w:rFonts w:ascii="Arial" w:hAnsi="Arial" w:cs="Arial"/>
              </w:rPr>
              <w:t>17.</w:t>
            </w:r>
          </w:p>
        </w:tc>
        <w:tc>
          <w:tcPr>
            <w:tcW w:w="4110" w:type="dxa"/>
          </w:tcPr>
          <w:p w14:paraId="50341321" w14:textId="77777777" w:rsidR="00F43B96" w:rsidRPr="000774A4" w:rsidRDefault="00F43B96" w:rsidP="00F43B96">
            <w:pPr>
              <w:rPr>
                <w:rFonts w:ascii="Arial" w:hAnsi="Arial" w:cs="Arial"/>
                <w:lang w:val="sr-Cyrl-CS"/>
              </w:rPr>
            </w:pPr>
            <w:r w:rsidRPr="000774A4">
              <w:rPr>
                <w:rFonts w:ascii="Arial" w:hAnsi="Arial" w:cs="Arial"/>
              </w:rPr>
              <w:t>Софтверска подешавања и програмирања</w:t>
            </w:r>
          </w:p>
        </w:tc>
        <w:tc>
          <w:tcPr>
            <w:tcW w:w="1701" w:type="dxa"/>
          </w:tcPr>
          <w:p w14:paraId="78CEBB24" w14:textId="77777777" w:rsidR="00F43B96" w:rsidRPr="000774A4" w:rsidRDefault="00F43B96" w:rsidP="00F43B96">
            <w:pPr>
              <w:rPr>
                <w:rFonts w:ascii="Arial" w:hAnsi="Arial" w:cs="Arial"/>
              </w:rPr>
            </w:pPr>
          </w:p>
        </w:tc>
        <w:tc>
          <w:tcPr>
            <w:tcW w:w="1703" w:type="dxa"/>
          </w:tcPr>
          <w:p w14:paraId="2DEE5255" w14:textId="77777777" w:rsidR="00F43B96" w:rsidRPr="000774A4" w:rsidRDefault="00F43B96" w:rsidP="00F43B96">
            <w:pPr>
              <w:rPr>
                <w:rFonts w:ascii="Arial" w:hAnsi="Arial" w:cs="Arial"/>
              </w:rPr>
            </w:pPr>
          </w:p>
        </w:tc>
        <w:tc>
          <w:tcPr>
            <w:tcW w:w="1559" w:type="dxa"/>
          </w:tcPr>
          <w:p w14:paraId="2AD96344" w14:textId="77777777" w:rsidR="00F43B96" w:rsidRPr="000774A4" w:rsidRDefault="00F43B96" w:rsidP="00F43B96">
            <w:pPr>
              <w:rPr>
                <w:rFonts w:ascii="Arial" w:hAnsi="Arial" w:cs="Arial"/>
              </w:rPr>
            </w:pPr>
          </w:p>
        </w:tc>
      </w:tr>
      <w:tr w:rsidR="00F43B96" w:rsidRPr="000774A4" w14:paraId="4553B341" w14:textId="77777777" w:rsidTr="00D529C2">
        <w:trPr>
          <w:trHeight w:val="416"/>
        </w:trPr>
        <w:tc>
          <w:tcPr>
            <w:tcW w:w="567" w:type="dxa"/>
          </w:tcPr>
          <w:p w14:paraId="5D8B65A0" w14:textId="77777777" w:rsidR="00F43B96" w:rsidRPr="000774A4" w:rsidRDefault="00F43B96" w:rsidP="00F43B96">
            <w:pPr>
              <w:rPr>
                <w:rFonts w:ascii="Arial" w:hAnsi="Arial" w:cs="Arial"/>
              </w:rPr>
            </w:pPr>
            <w:r w:rsidRPr="000774A4">
              <w:rPr>
                <w:rFonts w:ascii="Arial" w:hAnsi="Arial" w:cs="Arial"/>
              </w:rPr>
              <w:t>18.</w:t>
            </w:r>
          </w:p>
        </w:tc>
        <w:tc>
          <w:tcPr>
            <w:tcW w:w="4110" w:type="dxa"/>
          </w:tcPr>
          <w:p w14:paraId="47C6862A" w14:textId="77777777" w:rsidR="00F43B96" w:rsidRPr="000774A4" w:rsidRDefault="00F43B96" w:rsidP="00F43B96">
            <w:pPr>
              <w:rPr>
                <w:rFonts w:ascii="Arial" w:hAnsi="Arial" w:cs="Arial"/>
                <w:lang w:val="sr-Cyrl-CS"/>
              </w:rPr>
            </w:pPr>
            <w:r w:rsidRPr="000774A4">
              <w:rPr>
                <w:rFonts w:ascii="Arial" w:hAnsi="Arial" w:cs="Arial"/>
              </w:rPr>
              <w:t>Upgrade телефонске централе на нову верзију софтвера</w:t>
            </w:r>
          </w:p>
        </w:tc>
        <w:tc>
          <w:tcPr>
            <w:tcW w:w="1701" w:type="dxa"/>
          </w:tcPr>
          <w:p w14:paraId="2615C756" w14:textId="77777777" w:rsidR="00F43B96" w:rsidRPr="000774A4" w:rsidRDefault="00F43B96" w:rsidP="00F43B96">
            <w:pPr>
              <w:rPr>
                <w:rFonts w:ascii="Arial" w:hAnsi="Arial" w:cs="Arial"/>
              </w:rPr>
            </w:pPr>
          </w:p>
        </w:tc>
        <w:tc>
          <w:tcPr>
            <w:tcW w:w="1703" w:type="dxa"/>
          </w:tcPr>
          <w:p w14:paraId="2C8CEC0F" w14:textId="77777777" w:rsidR="00F43B96" w:rsidRPr="000774A4" w:rsidRDefault="00F43B96" w:rsidP="00F43B96">
            <w:pPr>
              <w:rPr>
                <w:rFonts w:ascii="Arial" w:hAnsi="Arial" w:cs="Arial"/>
              </w:rPr>
            </w:pPr>
          </w:p>
        </w:tc>
        <w:tc>
          <w:tcPr>
            <w:tcW w:w="1559" w:type="dxa"/>
          </w:tcPr>
          <w:p w14:paraId="3548CFAB" w14:textId="77777777" w:rsidR="00F43B96" w:rsidRPr="000774A4" w:rsidRDefault="00F43B96" w:rsidP="00F43B96">
            <w:pPr>
              <w:rPr>
                <w:rFonts w:ascii="Arial" w:hAnsi="Arial" w:cs="Arial"/>
              </w:rPr>
            </w:pPr>
          </w:p>
        </w:tc>
      </w:tr>
      <w:tr w:rsidR="00F43B96" w:rsidRPr="000774A4" w14:paraId="0B9B8228" w14:textId="77777777" w:rsidTr="00D529C2">
        <w:trPr>
          <w:trHeight w:val="363"/>
        </w:trPr>
        <w:tc>
          <w:tcPr>
            <w:tcW w:w="567" w:type="dxa"/>
          </w:tcPr>
          <w:p w14:paraId="3710A02D" w14:textId="77777777" w:rsidR="00F43B96" w:rsidRPr="000774A4" w:rsidRDefault="00F43B96" w:rsidP="00F43B96">
            <w:pPr>
              <w:rPr>
                <w:rFonts w:ascii="Arial" w:hAnsi="Arial" w:cs="Arial"/>
              </w:rPr>
            </w:pPr>
            <w:r w:rsidRPr="000774A4">
              <w:rPr>
                <w:rFonts w:ascii="Arial" w:hAnsi="Arial" w:cs="Arial"/>
              </w:rPr>
              <w:t>19.</w:t>
            </w:r>
          </w:p>
        </w:tc>
        <w:tc>
          <w:tcPr>
            <w:tcW w:w="4110" w:type="dxa"/>
          </w:tcPr>
          <w:p w14:paraId="13DDB6D7" w14:textId="77777777" w:rsidR="00F43B96" w:rsidRPr="000774A4" w:rsidRDefault="00F43B96" w:rsidP="00F43B96">
            <w:pPr>
              <w:rPr>
                <w:rFonts w:ascii="Arial" w:hAnsi="Arial" w:cs="Arial"/>
                <w:lang w:val="sr-Cyrl-CS"/>
              </w:rPr>
            </w:pPr>
            <w:r w:rsidRPr="000774A4">
              <w:rPr>
                <w:rFonts w:ascii="Arial" w:hAnsi="Arial" w:cs="Arial"/>
              </w:rPr>
              <w:t xml:space="preserve">Миграција телефонског система са Еricsson/Aastra MX-ONE TSW na Ericsson/Aastra/Mitel MX-ONE TS </w:t>
            </w:r>
          </w:p>
        </w:tc>
        <w:tc>
          <w:tcPr>
            <w:tcW w:w="1701" w:type="dxa"/>
          </w:tcPr>
          <w:p w14:paraId="3BBC1D70" w14:textId="77777777" w:rsidR="00F43B96" w:rsidRPr="000774A4" w:rsidRDefault="00F43B96" w:rsidP="00F43B96">
            <w:pPr>
              <w:rPr>
                <w:rFonts w:ascii="Arial" w:hAnsi="Arial" w:cs="Arial"/>
              </w:rPr>
            </w:pPr>
          </w:p>
          <w:p w14:paraId="3AC22888" w14:textId="77777777" w:rsidR="00F43B96" w:rsidRPr="000774A4" w:rsidRDefault="00F43B96" w:rsidP="00F43B96">
            <w:pPr>
              <w:rPr>
                <w:rFonts w:ascii="Arial" w:hAnsi="Arial" w:cs="Arial"/>
              </w:rPr>
            </w:pPr>
          </w:p>
          <w:p w14:paraId="4599B0E3" w14:textId="77777777" w:rsidR="00F43B96" w:rsidRPr="000774A4" w:rsidRDefault="00F43B96" w:rsidP="00F43B96">
            <w:pPr>
              <w:rPr>
                <w:rFonts w:ascii="Arial" w:hAnsi="Arial" w:cs="Arial"/>
              </w:rPr>
            </w:pPr>
          </w:p>
        </w:tc>
        <w:tc>
          <w:tcPr>
            <w:tcW w:w="1703" w:type="dxa"/>
          </w:tcPr>
          <w:p w14:paraId="3423D93F" w14:textId="77777777" w:rsidR="00F43B96" w:rsidRPr="000774A4" w:rsidRDefault="00F43B96" w:rsidP="00F43B96">
            <w:pPr>
              <w:rPr>
                <w:rFonts w:ascii="Arial" w:hAnsi="Arial" w:cs="Arial"/>
              </w:rPr>
            </w:pPr>
          </w:p>
        </w:tc>
        <w:tc>
          <w:tcPr>
            <w:tcW w:w="1559" w:type="dxa"/>
          </w:tcPr>
          <w:p w14:paraId="5E520520" w14:textId="77777777" w:rsidR="00F43B96" w:rsidRPr="000774A4" w:rsidRDefault="00F43B96" w:rsidP="00F43B96">
            <w:pPr>
              <w:rPr>
                <w:rFonts w:ascii="Arial" w:hAnsi="Arial" w:cs="Arial"/>
              </w:rPr>
            </w:pPr>
          </w:p>
        </w:tc>
      </w:tr>
      <w:tr w:rsidR="00F43B96" w:rsidRPr="000774A4" w14:paraId="7EBA61F5" w14:textId="77777777" w:rsidTr="00D529C2">
        <w:trPr>
          <w:trHeight w:val="346"/>
        </w:trPr>
        <w:tc>
          <w:tcPr>
            <w:tcW w:w="567" w:type="dxa"/>
          </w:tcPr>
          <w:p w14:paraId="67DCF0BA" w14:textId="77777777" w:rsidR="00F43B96" w:rsidRPr="000774A4" w:rsidRDefault="00F43B96" w:rsidP="00F43B96">
            <w:pPr>
              <w:rPr>
                <w:rFonts w:ascii="Arial" w:hAnsi="Arial" w:cs="Arial"/>
              </w:rPr>
            </w:pPr>
            <w:r w:rsidRPr="000774A4">
              <w:rPr>
                <w:rFonts w:ascii="Arial" w:hAnsi="Arial" w:cs="Arial"/>
              </w:rPr>
              <w:t>20.</w:t>
            </w:r>
          </w:p>
        </w:tc>
        <w:tc>
          <w:tcPr>
            <w:tcW w:w="4110" w:type="dxa"/>
          </w:tcPr>
          <w:p w14:paraId="220BF241" w14:textId="77777777" w:rsidR="00F43B96" w:rsidRPr="000774A4" w:rsidRDefault="00F43B96" w:rsidP="00F43B96">
            <w:pPr>
              <w:rPr>
                <w:rFonts w:ascii="Arial" w:hAnsi="Arial" w:cs="Arial"/>
              </w:rPr>
            </w:pPr>
            <w:r w:rsidRPr="000774A4">
              <w:rPr>
                <w:rFonts w:ascii="Arial" w:hAnsi="Arial" w:cs="Arial"/>
              </w:rPr>
              <w:t>Замена акумулаторских батерија 12V, 7,2 Ah</w:t>
            </w:r>
          </w:p>
        </w:tc>
        <w:tc>
          <w:tcPr>
            <w:tcW w:w="1701" w:type="dxa"/>
          </w:tcPr>
          <w:p w14:paraId="3F59638E" w14:textId="77777777" w:rsidR="00F43B96" w:rsidRPr="000774A4" w:rsidRDefault="00F43B96" w:rsidP="00F43B96">
            <w:pPr>
              <w:rPr>
                <w:rFonts w:ascii="Arial" w:hAnsi="Arial" w:cs="Arial"/>
              </w:rPr>
            </w:pPr>
          </w:p>
        </w:tc>
        <w:tc>
          <w:tcPr>
            <w:tcW w:w="1703" w:type="dxa"/>
          </w:tcPr>
          <w:p w14:paraId="634D2469" w14:textId="77777777" w:rsidR="00F43B96" w:rsidRPr="000774A4" w:rsidRDefault="00F43B96" w:rsidP="00F43B96">
            <w:pPr>
              <w:rPr>
                <w:rFonts w:ascii="Arial" w:hAnsi="Arial" w:cs="Arial"/>
              </w:rPr>
            </w:pPr>
          </w:p>
        </w:tc>
        <w:tc>
          <w:tcPr>
            <w:tcW w:w="1559" w:type="dxa"/>
          </w:tcPr>
          <w:p w14:paraId="217ACA94" w14:textId="77777777" w:rsidR="00F43B96" w:rsidRPr="000774A4" w:rsidRDefault="00F43B96" w:rsidP="00F43B96">
            <w:pPr>
              <w:rPr>
                <w:rFonts w:ascii="Arial" w:hAnsi="Arial" w:cs="Arial"/>
              </w:rPr>
            </w:pPr>
          </w:p>
        </w:tc>
      </w:tr>
      <w:tr w:rsidR="00F43B96" w:rsidRPr="000774A4" w14:paraId="591A9892" w14:textId="77777777" w:rsidTr="00D529C2">
        <w:trPr>
          <w:trHeight w:val="428"/>
        </w:trPr>
        <w:tc>
          <w:tcPr>
            <w:tcW w:w="567" w:type="dxa"/>
          </w:tcPr>
          <w:p w14:paraId="4F4CFE2C" w14:textId="77777777" w:rsidR="00F43B96" w:rsidRPr="000774A4" w:rsidRDefault="00F43B96" w:rsidP="00F43B96">
            <w:pPr>
              <w:rPr>
                <w:rFonts w:ascii="Arial" w:hAnsi="Arial" w:cs="Arial"/>
              </w:rPr>
            </w:pPr>
            <w:r w:rsidRPr="000774A4">
              <w:rPr>
                <w:rFonts w:ascii="Arial" w:hAnsi="Arial" w:cs="Arial"/>
              </w:rPr>
              <w:t>21.</w:t>
            </w:r>
          </w:p>
        </w:tc>
        <w:tc>
          <w:tcPr>
            <w:tcW w:w="4110" w:type="dxa"/>
          </w:tcPr>
          <w:p w14:paraId="57BFB5B9" w14:textId="77777777" w:rsidR="00F43B96" w:rsidRPr="000774A4" w:rsidRDefault="00F43B96" w:rsidP="00F43B96">
            <w:pPr>
              <w:rPr>
                <w:rFonts w:ascii="Arial" w:hAnsi="Arial" w:cs="Arial"/>
                <w:lang w:val="sr-Cyrl-CS"/>
              </w:rPr>
            </w:pPr>
            <w:r w:rsidRPr="000774A4">
              <w:rPr>
                <w:rFonts w:ascii="Arial" w:hAnsi="Arial" w:cs="Arial"/>
              </w:rPr>
              <w:t>Замена акумулаторских батерија 12V, 12 Ah</w:t>
            </w:r>
          </w:p>
        </w:tc>
        <w:tc>
          <w:tcPr>
            <w:tcW w:w="1701" w:type="dxa"/>
          </w:tcPr>
          <w:p w14:paraId="70AB6EF1" w14:textId="77777777" w:rsidR="00F43B96" w:rsidRPr="000774A4" w:rsidRDefault="00F43B96" w:rsidP="00F43B96">
            <w:pPr>
              <w:rPr>
                <w:rFonts w:ascii="Arial" w:hAnsi="Arial" w:cs="Arial"/>
              </w:rPr>
            </w:pPr>
          </w:p>
        </w:tc>
        <w:tc>
          <w:tcPr>
            <w:tcW w:w="1703" w:type="dxa"/>
          </w:tcPr>
          <w:p w14:paraId="7BCC139A" w14:textId="77777777" w:rsidR="00F43B96" w:rsidRPr="000774A4" w:rsidRDefault="00F43B96" w:rsidP="00F43B96">
            <w:pPr>
              <w:rPr>
                <w:rFonts w:ascii="Arial" w:hAnsi="Arial" w:cs="Arial"/>
              </w:rPr>
            </w:pPr>
          </w:p>
        </w:tc>
        <w:tc>
          <w:tcPr>
            <w:tcW w:w="1559" w:type="dxa"/>
          </w:tcPr>
          <w:p w14:paraId="5F18E51E" w14:textId="77777777" w:rsidR="00F43B96" w:rsidRPr="000774A4" w:rsidRDefault="00F43B96" w:rsidP="00F43B96">
            <w:pPr>
              <w:rPr>
                <w:rFonts w:ascii="Arial" w:hAnsi="Arial" w:cs="Arial"/>
              </w:rPr>
            </w:pPr>
          </w:p>
        </w:tc>
      </w:tr>
      <w:tr w:rsidR="00F43B96" w:rsidRPr="000774A4" w14:paraId="4FDDFA90" w14:textId="77777777" w:rsidTr="00D529C2">
        <w:trPr>
          <w:trHeight w:val="424"/>
        </w:trPr>
        <w:tc>
          <w:tcPr>
            <w:tcW w:w="567" w:type="dxa"/>
          </w:tcPr>
          <w:p w14:paraId="6C5C0FB9" w14:textId="77777777" w:rsidR="00F43B96" w:rsidRPr="000774A4" w:rsidRDefault="00F43B96" w:rsidP="00F43B96">
            <w:pPr>
              <w:rPr>
                <w:rFonts w:ascii="Arial" w:hAnsi="Arial" w:cs="Arial"/>
              </w:rPr>
            </w:pPr>
            <w:r w:rsidRPr="000774A4">
              <w:rPr>
                <w:rFonts w:ascii="Arial" w:hAnsi="Arial" w:cs="Arial"/>
              </w:rPr>
              <w:t>22</w:t>
            </w:r>
          </w:p>
        </w:tc>
        <w:tc>
          <w:tcPr>
            <w:tcW w:w="4110" w:type="dxa"/>
          </w:tcPr>
          <w:p w14:paraId="22D4219F" w14:textId="77777777" w:rsidR="00F43B96" w:rsidRPr="000774A4" w:rsidRDefault="00F43B96" w:rsidP="00F43B96">
            <w:pPr>
              <w:rPr>
                <w:rFonts w:ascii="Arial" w:hAnsi="Arial" w:cs="Arial"/>
              </w:rPr>
            </w:pPr>
            <w:r w:rsidRPr="000774A4">
              <w:rPr>
                <w:rFonts w:ascii="Arial" w:hAnsi="Arial" w:cs="Arial"/>
              </w:rPr>
              <w:t>Замена акумулаторских батерија 12V, 18 Ah</w:t>
            </w:r>
          </w:p>
        </w:tc>
        <w:tc>
          <w:tcPr>
            <w:tcW w:w="1701" w:type="dxa"/>
          </w:tcPr>
          <w:p w14:paraId="3F1A9C84" w14:textId="77777777" w:rsidR="00F43B96" w:rsidRPr="000774A4" w:rsidRDefault="00F43B96" w:rsidP="00F43B96">
            <w:pPr>
              <w:rPr>
                <w:rFonts w:ascii="Arial" w:hAnsi="Arial" w:cs="Arial"/>
              </w:rPr>
            </w:pPr>
          </w:p>
        </w:tc>
        <w:tc>
          <w:tcPr>
            <w:tcW w:w="1703" w:type="dxa"/>
          </w:tcPr>
          <w:p w14:paraId="7AF33FED" w14:textId="77777777" w:rsidR="00F43B96" w:rsidRPr="000774A4" w:rsidRDefault="00F43B96" w:rsidP="00F43B96">
            <w:pPr>
              <w:rPr>
                <w:rFonts w:ascii="Arial" w:hAnsi="Arial" w:cs="Arial"/>
              </w:rPr>
            </w:pPr>
          </w:p>
        </w:tc>
        <w:tc>
          <w:tcPr>
            <w:tcW w:w="1559" w:type="dxa"/>
          </w:tcPr>
          <w:p w14:paraId="60E86E57" w14:textId="77777777" w:rsidR="00F43B96" w:rsidRPr="000774A4" w:rsidRDefault="00F43B96" w:rsidP="00F43B96">
            <w:pPr>
              <w:rPr>
                <w:rFonts w:ascii="Arial" w:hAnsi="Arial" w:cs="Arial"/>
              </w:rPr>
            </w:pPr>
          </w:p>
        </w:tc>
      </w:tr>
      <w:tr w:rsidR="00F43B96" w:rsidRPr="000774A4" w14:paraId="0B3A8886" w14:textId="77777777" w:rsidTr="00D529C2">
        <w:trPr>
          <w:trHeight w:val="339"/>
        </w:trPr>
        <w:tc>
          <w:tcPr>
            <w:tcW w:w="567" w:type="dxa"/>
          </w:tcPr>
          <w:p w14:paraId="11E242ED" w14:textId="77777777" w:rsidR="00F43B96" w:rsidRPr="000774A4" w:rsidRDefault="00F43B96" w:rsidP="00F43B96">
            <w:pPr>
              <w:rPr>
                <w:rFonts w:ascii="Arial" w:hAnsi="Arial" w:cs="Arial"/>
              </w:rPr>
            </w:pPr>
            <w:r w:rsidRPr="000774A4">
              <w:rPr>
                <w:rFonts w:ascii="Arial" w:hAnsi="Arial" w:cs="Arial"/>
              </w:rPr>
              <w:t>23.</w:t>
            </w:r>
          </w:p>
        </w:tc>
        <w:tc>
          <w:tcPr>
            <w:tcW w:w="4110" w:type="dxa"/>
          </w:tcPr>
          <w:p w14:paraId="302E450E" w14:textId="77777777" w:rsidR="00F43B96" w:rsidRPr="000774A4" w:rsidRDefault="00F43B96" w:rsidP="00F43B96">
            <w:pPr>
              <w:rPr>
                <w:rFonts w:ascii="Arial" w:hAnsi="Arial" w:cs="Arial"/>
              </w:rPr>
            </w:pPr>
            <w:r w:rsidRPr="000774A4">
              <w:rPr>
                <w:rFonts w:ascii="Arial" w:hAnsi="Arial" w:cs="Arial"/>
              </w:rPr>
              <w:t>Замена акумулаторских батерија 12V, 26 Ah</w:t>
            </w:r>
          </w:p>
        </w:tc>
        <w:tc>
          <w:tcPr>
            <w:tcW w:w="1701" w:type="dxa"/>
          </w:tcPr>
          <w:p w14:paraId="7A1C0472" w14:textId="77777777" w:rsidR="00F43B96" w:rsidRPr="000774A4" w:rsidRDefault="00F43B96" w:rsidP="00F43B96">
            <w:pPr>
              <w:rPr>
                <w:rFonts w:ascii="Arial" w:hAnsi="Arial" w:cs="Arial"/>
              </w:rPr>
            </w:pPr>
          </w:p>
        </w:tc>
        <w:tc>
          <w:tcPr>
            <w:tcW w:w="1703" w:type="dxa"/>
          </w:tcPr>
          <w:p w14:paraId="1FE38BDE" w14:textId="77777777" w:rsidR="00F43B96" w:rsidRPr="000774A4" w:rsidRDefault="00F43B96" w:rsidP="00F43B96">
            <w:pPr>
              <w:rPr>
                <w:rFonts w:ascii="Arial" w:hAnsi="Arial" w:cs="Arial"/>
              </w:rPr>
            </w:pPr>
          </w:p>
        </w:tc>
        <w:tc>
          <w:tcPr>
            <w:tcW w:w="1559" w:type="dxa"/>
          </w:tcPr>
          <w:p w14:paraId="77798043" w14:textId="77777777" w:rsidR="00F43B96" w:rsidRPr="000774A4" w:rsidRDefault="00F43B96" w:rsidP="00F43B96">
            <w:pPr>
              <w:rPr>
                <w:rFonts w:ascii="Arial" w:hAnsi="Arial" w:cs="Arial"/>
              </w:rPr>
            </w:pPr>
          </w:p>
        </w:tc>
      </w:tr>
      <w:tr w:rsidR="00F43B96" w:rsidRPr="000774A4" w14:paraId="18223BA7" w14:textId="77777777" w:rsidTr="00D529C2">
        <w:trPr>
          <w:trHeight w:val="166"/>
        </w:trPr>
        <w:tc>
          <w:tcPr>
            <w:tcW w:w="567" w:type="dxa"/>
          </w:tcPr>
          <w:p w14:paraId="5F942BA8" w14:textId="77777777" w:rsidR="00F43B96" w:rsidRPr="000774A4" w:rsidRDefault="00F43B96" w:rsidP="00F43B96">
            <w:pPr>
              <w:rPr>
                <w:rFonts w:ascii="Arial" w:hAnsi="Arial" w:cs="Arial"/>
              </w:rPr>
            </w:pPr>
            <w:r w:rsidRPr="000774A4">
              <w:rPr>
                <w:rFonts w:ascii="Arial" w:hAnsi="Arial" w:cs="Arial"/>
              </w:rPr>
              <w:t>24.</w:t>
            </w:r>
          </w:p>
        </w:tc>
        <w:tc>
          <w:tcPr>
            <w:tcW w:w="4110" w:type="dxa"/>
          </w:tcPr>
          <w:p w14:paraId="525BC7F6" w14:textId="77777777" w:rsidR="00F43B96" w:rsidRPr="000774A4" w:rsidRDefault="00F43B96" w:rsidP="00F43B96">
            <w:pPr>
              <w:rPr>
                <w:rFonts w:ascii="Arial" w:hAnsi="Arial" w:cs="Arial"/>
              </w:rPr>
            </w:pPr>
            <w:r w:rsidRPr="000774A4">
              <w:rPr>
                <w:rFonts w:ascii="Arial" w:hAnsi="Arial" w:cs="Arial"/>
              </w:rPr>
              <w:t>Замена акумулаторских батерија 12V, 40 Ah (12V, 44Ah)</w:t>
            </w:r>
          </w:p>
        </w:tc>
        <w:tc>
          <w:tcPr>
            <w:tcW w:w="1701" w:type="dxa"/>
          </w:tcPr>
          <w:p w14:paraId="261312D8" w14:textId="77777777" w:rsidR="00F43B96" w:rsidRPr="000774A4" w:rsidRDefault="00F43B96" w:rsidP="00F43B96">
            <w:pPr>
              <w:rPr>
                <w:rFonts w:ascii="Arial" w:hAnsi="Arial" w:cs="Arial"/>
              </w:rPr>
            </w:pPr>
          </w:p>
        </w:tc>
        <w:tc>
          <w:tcPr>
            <w:tcW w:w="1703" w:type="dxa"/>
          </w:tcPr>
          <w:p w14:paraId="44C6A037" w14:textId="77777777" w:rsidR="00F43B96" w:rsidRPr="000774A4" w:rsidRDefault="00F43B96" w:rsidP="00F43B96">
            <w:pPr>
              <w:rPr>
                <w:rFonts w:ascii="Arial" w:hAnsi="Arial" w:cs="Arial"/>
              </w:rPr>
            </w:pPr>
          </w:p>
        </w:tc>
        <w:tc>
          <w:tcPr>
            <w:tcW w:w="1559" w:type="dxa"/>
          </w:tcPr>
          <w:p w14:paraId="12FD3D38" w14:textId="77777777" w:rsidR="00F43B96" w:rsidRPr="000774A4" w:rsidRDefault="00F43B96" w:rsidP="00F43B96">
            <w:pPr>
              <w:rPr>
                <w:rFonts w:ascii="Arial" w:hAnsi="Arial" w:cs="Arial"/>
              </w:rPr>
            </w:pPr>
          </w:p>
        </w:tc>
      </w:tr>
      <w:tr w:rsidR="00F43B96" w:rsidRPr="000774A4" w14:paraId="345DF1D7" w14:textId="77777777" w:rsidTr="00D529C2">
        <w:trPr>
          <w:trHeight w:val="166"/>
        </w:trPr>
        <w:tc>
          <w:tcPr>
            <w:tcW w:w="567" w:type="dxa"/>
          </w:tcPr>
          <w:p w14:paraId="745732E2" w14:textId="77777777" w:rsidR="00F43B96" w:rsidRPr="000774A4" w:rsidRDefault="00F43B96" w:rsidP="00F43B96">
            <w:pPr>
              <w:rPr>
                <w:rFonts w:ascii="Arial" w:hAnsi="Arial" w:cs="Arial"/>
              </w:rPr>
            </w:pPr>
            <w:r w:rsidRPr="000774A4">
              <w:rPr>
                <w:rFonts w:ascii="Arial" w:hAnsi="Arial" w:cs="Arial"/>
              </w:rPr>
              <w:t>25.</w:t>
            </w:r>
          </w:p>
        </w:tc>
        <w:tc>
          <w:tcPr>
            <w:tcW w:w="4110" w:type="dxa"/>
          </w:tcPr>
          <w:p w14:paraId="5047F14D" w14:textId="77777777" w:rsidR="00F43B96" w:rsidRPr="000774A4" w:rsidRDefault="00F43B96" w:rsidP="00F43B96">
            <w:pPr>
              <w:rPr>
                <w:rFonts w:ascii="Arial" w:hAnsi="Arial" w:cs="Arial"/>
              </w:rPr>
            </w:pPr>
            <w:r w:rsidRPr="000774A4">
              <w:rPr>
                <w:rFonts w:ascii="Arial" w:hAnsi="Arial" w:cs="Arial"/>
              </w:rPr>
              <w:t>Замена акумулаторских батерија 12V, 65 Ah (12V, 70Ah)</w:t>
            </w:r>
          </w:p>
        </w:tc>
        <w:tc>
          <w:tcPr>
            <w:tcW w:w="1701" w:type="dxa"/>
          </w:tcPr>
          <w:p w14:paraId="7300F1B5" w14:textId="77777777" w:rsidR="00F43B96" w:rsidRPr="000774A4" w:rsidRDefault="00F43B96" w:rsidP="00F43B96">
            <w:pPr>
              <w:rPr>
                <w:rFonts w:ascii="Arial" w:hAnsi="Arial" w:cs="Arial"/>
              </w:rPr>
            </w:pPr>
          </w:p>
        </w:tc>
        <w:tc>
          <w:tcPr>
            <w:tcW w:w="1703" w:type="dxa"/>
          </w:tcPr>
          <w:p w14:paraId="0645ABB0" w14:textId="77777777" w:rsidR="00F43B96" w:rsidRPr="000774A4" w:rsidRDefault="00F43B96" w:rsidP="00F43B96">
            <w:pPr>
              <w:rPr>
                <w:rFonts w:ascii="Arial" w:hAnsi="Arial" w:cs="Arial"/>
              </w:rPr>
            </w:pPr>
          </w:p>
        </w:tc>
        <w:tc>
          <w:tcPr>
            <w:tcW w:w="1559" w:type="dxa"/>
          </w:tcPr>
          <w:p w14:paraId="39D82706" w14:textId="77777777" w:rsidR="00F43B96" w:rsidRPr="000774A4" w:rsidRDefault="00F43B96" w:rsidP="00F43B96">
            <w:pPr>
              <w:rPr>
                <w:rFonts w:ascii="Arial" w:hAnsi="Arial" w:cs="Arial"/>
              </w:rPr>
            </w:pPr>
          </w:p>
        </w:tc>
      </w:tr>
      <w:tr w:rsidR="00F43B96" w:rsidRPr="000774A4" w14:paraId="2289C806" w14:textId="77777777" w:rsidTr="00D529C2">
        <w:trPr>
          <w:trHeight w:val="166"/>
        </w:trPr>
        <w:tc>
          <w:tcPr>
            <w:tcW w:w="567" w:type="dxa"/>
          </w:tcPr>
          <w:p w14:paraId="131384B9" w14:textId="77777777" w:rsidR="00F43B96" w:rsidRPr="000774A4" w:rsidRDefault="00F43B96" w:rsidP="00F43B96">
            <w:pPr>
              <w:rPr>
                <w:rFonts w:ascii="Arial" w:hAnsi="Arial" w:cs="Arial"/>
              </w:rPr>
            </w:pPr>
            <w:r w:rsidRPr="000774A4">
              <w:rPr>
                <w:rFonts w:ascii="Arial" w:hAnsi="Arial" w:cs="Arial"/>
              </w:rPr>
              <w:t>26.</w:t>
            </w:r>
          </w:p>
        </w:tc>
        <w:tc>
          <w:tcPr>
            <w:tcW w:w="4110" w:type="dxa"/>
          </w:tcPr>
          <w:p w14:paraId="6ED768D9" w14:textId="77777777" w:rsidR="00F43B96" w:rsidRPr="000774A4" w:rsidRDefault="00F43B96" w:rsidP="00F43B96">
            <w:pPr>
              <w:rPr>
                <w:rFonts w:ascii="Arial" w:hAnsi="Arial" w:cs="Arial"/>
              </w:rPr>
            </w:pPr>
            <w:r w:rsidRPr="000774A4">
              <w:rPr>
                <w:rFonts w:ascii="Arial" w:hAnsi="Arial" w:cs="Arial"/>
              </w:rPr>
              <w:t xml:space="preserve">Замена акумулаторских батерија 12V, 100 Ah </w:t>
            </w:r>
          </w:p>
        </w:tc>
        <w:tc>
          <w:tcPr>
            <w:tcW w:w="1701" w:type="dxa"/>
          </w:tcPr>
          <w:p w14:paraId="58DE3D26" w14:textId="77777777" w:rsidR="00F43B96" w:rsidRPr="000774A4" w:rsidRDefault="00F43B96" w:rsidP="00F43B96">
            <w:pPr>
              <w:rPr>
                <w:rFonts w:ascii="Arial" w:hAnsi="Arial" w:cs="Arial"/>
              </w:rPr>
            </w:pPr>
          </w:p>
          <w:p w14:paraId="60DCBF6F" w14:textId="77777777" w:rsidR="00F43B96" w:rsidRPr="000774A4" w:rsidRDefault="00F43B96" w:rsidP="00F43B96">
            <w:pPr>
              <w:rPr>
                <w:rFonts w:ascii="Arial" w:hAnsi="Arial" w:cs="Arial"/>
              </w:rPr>
            </w:pPr>
          </w:p>
        </w:tc>
        <w:tc>
          <w:tcPr>
            <w:tcW w:w="1703" w:type="dxa"/>
          </w:tcPr>
          <w:p w14:paraId="0FA8DCFE" w14:textId="77777777" w:rsidR="00F43B96" w:rsidRPr="000774A4" w:rsidRDefault="00F43B96" w:rsidP="00F43B96">
            <w:pPr>
              <w:rPr>
                <w:rFonts w:ascii="Arial" w:hAnsi="Arial" w:cs="Arial"/>
              </w:rPr>
            </w:pPr>
          </w:p>
        </w:tc>
        <w:tc>
          <w:tcPr>
            <w:tcW w:w="1559" w:type="dxa"/>
          </w:tcPr>
          <w:p w14:paraId="5C32C3AE" w14:textId="77777777" w:rsidR="00F43B96" w:rsidRPr="000774A4" w:rsidRDefault="00F43B96" w:rsidP="00F43B96">
            <w:pPr>
              <w:rPr>
                <w:rFonts w:ascii="Arial" w:hAnsi="Arial" w:cs="Arial"/>
              </w:rPr>
            </w:pPr>
          </w:p>
        </w:tc>
      </w:tr>
      <w:tr w:rsidR="00F43B96" w:rsidRPr="000774A4" w14:paraId="2C9E85B4" w14:textId="77777777" w:rsidTr="00D529C2">
        <w:trPr>
          <w:trHeight w:val="166"/>
        </w:trPr>
        <w:tc>
          <w:tcPr>
            <w:tcW w:w="567" w:type="dxa"/>
          </w:tcPr>
          <w:p w14:paraId="1ACB518B" w14:textId="77777777" w:rsidR="00F43B96" w:rsidRPr="000774A4" w:rsidRDefault="00F43B96" w:rsidP="00F43B96">
            <w:pPr>
              <w:rPr>
                <w:rFonts w:ascii="Arial" w:hAnsi="Arial" w:cs="Arial"/>
              </w:rPr>
            </w:pPr>
            <w:r w:rsidRPr="000774A4">
              <w:rPr>
                <w:rFonts w:ascii="Arial" w:hAnsi="Arial" w:cs="Arial"/>
              </w:rPr>
              <w:t>27.</w:t>
            </w:r>
          </w:p>
        </w:tc>
        <w:tc>
          <w:tcPr>
            <w:tcW w:w="4110" w:type="dxa"/>
          </w:tcPr>
          <w:p w14:paraId="0504004A" w14:textId="77777777" w:rsidR="00F43B96" w:rsidRPr="000774A4" w:rsidRDefault="00F43B96" w:rsidP="00F43B96">
            <w:pPr>
              <w:rPr>
                <w:rFonts w:ascii="Arial" w:hAnsi="Arial" w:cs="Arial"/>
              </w:rPr>
            </w:pPr>
            <w:r w:rsidRPr="000774A4">
              <w:rPr>
                <w:rFonts w:ascii="Arial" w:hAnsi="Arial" w:cs="Arial"/>
              </w:rPr>
              <w:t>Замена дигиталних посредничких телефонских апарата Dialog 4223</w:t>
            </w:r>
          </w:p>
        </w:tc>
        <w:tc>
          <w:tcPr>
            <w:tcW w:w="1701" w:type="dxa"/>
          </w:tcPr>
          <w:p w14:paraId="058BD29B" w14:textId="77777777" w:rsidR="00F43B96" w:rsidRPr="000774A4" w:rsidRDefault="00F43B96" w:rsidP="00F43B96">
            <w:pPr>
              <w:rPr>
                <w:rFonts w:ascii="Arial" w:hAnsi="Arial" w:cs="Arial"/>
              </w:rPr>
            </w:pPr>
          </w:p>
        </w:tc>
        <w:tc>
          <w:tcPr>
            <w:tcW w:w="1703" w:type="dxa"/>
          </w:tcPr>
          <w:p w14:paraId="601B2EDE" w14:textId="77777777" w:rsidR="00F43B96" w:rsidRPr="000774A4" w:rsidRDefault="00F43B96" w:rsidP="00F43B96">
            <w:pPr>
              <w:rPr>
                <w:rFonts w:ascii="Arial" w:hAnsi="Arial" w:cs="Arial"/>
              </w:rPr>
            </w:pPr>
          </w:p>
        </w:tc>
        <w:tc>
          <w:tcPr>
            <w:tcW w:w="1559" w:type="dxa"/>
          </w:tcPr>
          <w:p w14:paraId="0DE1DB16" w14:textId="77777777" w:rsidR="00F43B96" w:rsidRPr="000774A4" w:rsidRDefault="00F43B96" w:rsidP="00F43B96">
            <w:pPr>
              <w:rPr>
                <w:rFonts w:ascii="Arial" w:hAnsi="Arial" w:cs="Arial"/>
              </w:rPr>
            </w:pPr>
          </w:p>
        </w:tc>
      </w:tr>
      <w:tr w:rsidR="00F43B96" w:rsidRPr="000774A4" w14:paraId="16BEDD40" w14:textId="77777777" w:rsidTr="00D529C2">
        <w:trPr>
          <w:trHeight w:val="166"/>
        </w:trPr>
        <w:tc>
          <w:tcPr>
            <w:tcW w:w="567" w:type="dxa"/>
          </w:tcPr>
          <w:p w14:paraId="587C1265" w14:textId="77777777" w:rsidR="00F43B96" w:rsidRPr="000774A4" w:rsidRDefault="00F43B96" w:rsidP="00F43B96">
            <w:pPr>
              <w:rPr>
                <w:rFonts w:ascii="Arial" w:hAnsi="Arial" w:cs="Arial"/>
              </w:rPr>
            </w:pPr>
            <w:r w:rsidRPr="000774A4">
              <w:rPr>
                <w:rFonts w:ascii="Arial" w:hAnsi="Arial" w:cs="Arial"/>
              </w:rPr>
              <w:lastRenderedPageBreak/>
              <w:t>28.</w:t>
            </w:r>
          </w:p>
        </w:tc>
        <w:tc>
          <w:tcPr>
            <w:tcW w:w="4110" w:type="dxa"/>
          </w:tcPr>
          <w:p w14:paraId="2ADA9BE3" w14:textId="77777777" w:rsidR="00F43B96" w:rsidRPr="000774A4" w:rsidRDefault="00F43B96" w:rsidP="00F43B96">
            <w:pPr>
              <w:rPr>
                <w:rFonts w:ascii="Arial" w:hAnsi="Arial" w:cs="Arial"/>
              </w:rPr>
            </w:pPr>
            <w:r w:rsidRPr="000774A4">
              <w:rPr>
                <w:rFonts w:ascii="Arial" w:hAnsi="Arial" w:cs="Arial"/>
              </w:rPr>
              <w:t>Замена дигиталних посредничких телефонских апарата Dialog 4224</w:t>
            </w:r>
          </w:p>
        </w:tc>
        <w:tc>
          <w:tcPr>
            <w:tcW w:w="1701" w:type="dxa"/>
          </w:tcPr>
          <w:p w14:paraId="1F9B1C39" w14:textId="77777777" w:rsidR="00F43B96" w:rsidRPr="000774A4" w:rsidRDefault="00F43B96" w:rsidP="00F43B96">
            <w:pPr>
              <w:rPr>
                <w:rFonts w:ascii="Arial" w:hAnsi="Arial" w:cs="Arial"/>
              </w:rPr>
            </w:pPr>
          </w:p>
          <w:p w14:paraId="1C96787F" w14:textId="77777777" w:rsidR="00F43B96" w:rsidRPr="000774A4" w:rsidRDefault="00F43B96" w:rsidP="00F43B96">
            <w:pPr>
              <w:rPr>
                <w:rFonts w:ascii="Arial" w:hAnsi="Arial" w:cs="Arial"/>
              </w:rPr>
            </w:pPr>
          </w:p>
        </w:tc>
        <w:tc>
          <w:tcPr>
            <w:tcW w:w="1703" w:type="dxa"/>
          </w:tcPr>
          <w:p w14:paraId="5399660B" w14:textId="77777777" w:rsidR="00F43B96" w:rsidRPr="000774A4" w:rsidRDefault="00F43B96" w:rsidP="00F43B96">
            <w:pPr>
              <w:rPr>
                <w:rFonts w:ascii="Arial" w:hAnsi="Arial" w:cs="Arial"/>
              </w:rPr>
            </w:pPr>
          </w:p>
        </w:tc>
        <w:tc>
          <w:tcPr>
            <w:tcW w:w="1559" w:type="dxa"/>
          </w:tcPr>
          <w:p w14:paraId="3EEC9FE5" w14:textId="77777777" w:rsidR="00F43B96" w:rsidRPr="000774A4" w:rsidRDefault="00F43B96" w:rsidP="00F43B96">
            <w:pPr>
              <w:rPr>
                <w:rFonts w:ascii="Arial" w:hAnsi="Arial" w:cs="Arial"/>
              </w:rPr>
            </w:pPr>
          </w:p>
        </w:tc>
      </w:tr>
      <w:tr w:rsidR="00F43B96" w:rsidRPr="000774A4" w14:paraId="5DDEA46D" w14:textId="77777777" w:rsidTr="00D529C2">
        <w:trPr>
          <w:trHeight w:val="166"/>
        </w:trPr>
        <w:tc>
          <w:tcPr>
            <w:tcW w:w="567" w:type="dxa"/>
          </w:tcPr>
          <w:p w14:paraId="333A978C" w14:textId="77777777" w:rsidR="00F43B96" w:rsidRPr="000774A4" w:rsidRDefault="00F43B96" w:rsidP="00F43B96">
            <w:pPr>
              <w:rPr>
                <w:rFonts w:ascii="Arial" w:hAnsi="Arial" w:cs="Arial"/>
              </w:rPr>
            </w:pPr>
            <w:r w:rsidRPr="000774A4">
              <w:rPr>
                <w:rFonts w:ascii="Arial" w:hAnsi="Arial" w:cs="Arial"/>
              </w:rPr>
              <w:t>29.</w:t>
            </w:r>
          </w:p>
        </w:tc>
        <w:tc>
          <w:tcPr>
            <w:tcW w:w="4110" w:type="dxa"/>
          </w:tcPr>
          <w:p w14:paraId="69D4B1A5" w14:textId="77777777" w:rsidR="00F43B96" w:rsidRPr="000774A4" w:rsidRDefault="00F43B96" w:rsidP="00F43B96">
            <w:pPr>
              <w:rPr>
                <w:rFonts w:ascii="Arial" w:hAnsi="Arial" w:cs="Arial"/>
              </w:rPr>
            </w:pPr>
            <w:r w:rsidRPr="000774A4">
              <w:rPr>
                <w:rFonts w:ascii="Arial" w:hAnsi="Arial" w:cs="Arial"/>
              </w:rPr>
              <w:t>Замена IP телефонских апарата Аastra 7433ip</w:t>
            </w:r>
          </w:p>
        </w:tc>
        <w:tc>
          <w:tcPr>
            <w:tcW w:w="1701" w:type="dxa"/>
          </w:tcPr>
          <w:p w14:paraId="1FAFF457" w14:textId="77777777" w:rsidR="00F43B96" w:rsidRPr="000774A4" w:rsidRDefault="00F43B96" w:rsidP="00F43B96">
            <w:pPr>
              <w:rPr>
                <w:rFonts w:ascii="Arial" w:hAnsi="Arial" w:cs="Arial"/>
              </w:rPr>
            </w:pPr>
          </w:p>
        </w:tc>
        <w:tc>
          <w:tcPr>
            <w:tcW w:w="1703" w:type="dxa"/>
          </w:tcPr>
          <w:p w14:paraId="3C3D6893" w14:textId="77777777" w:rsidR="00F43B96" w:rsidRPr="000774A4" w:rsidRDefault="00F43B96" w:rsidP="00F43B96">
            <w:pPr>
              <w:rPr>
                <w:rFonts w:ascii="Arial" w:hAnsi="Arial" w:cs="Arial"/>
              </w:rPr>
            </w:pPr>
          </w:p>
        </w:tc>
        <w:tc>
          <w:tcPr>
            <w:tcW w:w="1559" w:type="dxa"/>
          </w:tcPr>
          <w:p w14:paraId="1AE1A75F" w14:textId="77777777" w:rsidR="00F43B96" w:rsidRPr="000774A4" w:rsidRDefault="00F43B96" w:rsidP="00F43B96">
            <w:pPr>
              <w:rPr>
                <w:rFonts w:ascii="Arial" w:hAnsi="Arial" w:cs="Arial"/>
              </w:rPr>
            </w:pPr>
          </w:p>
        </w:tc>
      </w:tr>
      <w:tr w:rsidR="00F43B96" w:rsidRPr="000774A4" w14:paraId="6A254E69" w14:textId="77777777" w:rsidTr="00D529C2">
        <w:trPr>
          <w:trHeight w:val="166"/>
        </w:trPr>
        <w:tc>
          <w:tcPr>
            <w:tcW w:w="567" w:type="dxa"/>
          </w:tcPr>
          <w:p w14:paraId="4156DD4A" w14:textId="77777777" w:rsidR="00F43B96" w:rsidRPr="000774A4" w:rsidRDefault="00F43B96" w:rsidP="00F43B96">
            <w:pPr>
              <w:rPr>
                <w:rFonts w:ascii="Arial" w:hAnsi="Arial" w:cs="Arial"/>
              </w:rPr>
            </w:pPr>
            <w:r w:rsidRPr="000774A4">
              <w:rPr>
                <w:rFonts w:ascii="Arial" w:hAnsi="Arial" w:cs="Arial"/>
              </w:rPr>
              <w:t>30.</w:t>
            </w:r>
          </w:p>
        </w:tc>
        <w:tc>
          <w:tcPr>
            <w:tcW w:w="4110" w:type="dxa"/>
          </w:tcPr>
          <w:p w14:paraId="3C7424BE" w14:textId="77777777" w:rsidR="00F43B96" w:rsidRPr="000774A4" w:rsidRDefault="00F43B96" w:rsidP="00F43B96">
            <w:pPr>
              <w:rPr>
                <w:rFonts w:ascii="Arial" w:hAnsi="Arial" w:cs="Arial"/>
              </w:rPr>
            </w:pPr>
            <w:r w:rsidRPr="000774A4">
              <w:rPr>
                <w:rFonts w:ascii="Arial" w:hAnsi="Arial" w:cs="Arial"/>
              </w:rPr>
              <w:t>Замена IP телефонских апарата Аastra 7434ip</w:t>
            </w:r>
          </w:p>
        </w:tc>
        <w:tc>
          <w:tcPr>
            <w:tcW w:w="1701" w:type="dxa"/>
          </w:tcPr>
          <w:p w14:paraId="4EB26417" w14:textId="77777777" w:rsidR="00F43B96" w:rsidRPr="000774A4" w:rsidRDefault="00F43B96" w:rsidP="00F43B96">
            <w:pPr>
              <w:rPr>
                <w:rFonts w:ascii="Arial" w:hAnsi="Arial" w:cs="Arial"/>
              </w:rPr>
            </w:pPr>
          </w:p>
        </w:tc>
        <w:tc>
          <w:tcPr>
            <w:tcW w:w="1703" w:type="dxa"/>
          </w:tcPr>
          <w:p w14:paraId="2CB6A2BE" w14:textId="77777777" w:rsidR="00F43B96" w:rsidRPr="000774A4" w:rsidRDefault="00F43B96" w:rsidP="00F43B96">
            <w:pPr>
              <w:rPr>
                <w:rFonts w:ascii="Arial" w:hAnsi="Arial" w:cs="Arial"/>
              </w:rPr>
            </w:pPr>
          </w:p>
        </w:tc>
        <w:tc>
          <w:tcPr>
            <w:tcW w:w="1559" w:type="dxa"/>
          </w:tcPr>
          <w:p w14:paraId="758E2B70" w14:textId="77777777" w:rsidR="00F43B96" w:rsidRPr="000774A4" w:rsidRDefault="00F43B96" w:rsidP="00F43B96">
            <w:pPr>
              <w:rPr>
                <w:rFonts w:ascii="Arial" w:hAnsi="Arial" w:cs="Arial"/>
              </w:rPr>
            </w:pPr>
          </w:p>
        </w:tc>
      </w:tr>
      <w:tr w:rsidR="00F43B96" w:rsidRPr="000774A4" w14:paraId="682E7BE6" w14:textId="77777777" w:rsidTr="00D529C2">
        <w:trPr>
          <w:trHeight w:val="166"/>
        </w:trPr>
        <w:tc>
          <w:tcPr>
            <w:tcW w:w="567" w:type="dxa"/>
          </w:tcPr>
          <w:p w14:paraId="343E138C" w14:textId="77777777" w:rsidR="00F43B96" w:rsidRPr="000774A4" w:rsidRDefault="00F43B96" w:rsidP="00F43B96">
            <w:pPr>
              <w:rPr>
                <w:rFonts w:ascii="Arial" w:hAnsi="Arial" w:cs="Arial"/>
              </w:rPr>
            </w:pPr>
            <w:r w:rsidRPr="000774A4">
              <w:rPr>
                <w:rFonts w:ascii="Arial" w:hAnsi="Arial" w:cs="Arial"/>
              </w:rPr>
              <w:t>31.</w:t>
            </w:r>
          </w:p>
        </w:tc>
        <w:tc>
          <w:tcPr>
            <w:tcW w:w="4110" w:type="dxa"/>
          </w:tcPr>
          <w:p w14:paraId="4C80AFEF" w14:textId="77777777" w:rsidR="00F43B96" w:rsidRPr="000774A4" w:rsidRDefault="00F43B96" w:rsidP="00F43B96">
            <w:pPr>
              <w:rPr>
                <w:rFonts w:ascii="Arial" w:hAnsi="Arial" w:cs="Arial"/>
              </w:rPr>
            </w:pPr>
            <w:r w:rsidRPr="000774A4">
              <w:rPr>
                <w:rFonts w:ascii="Arial" w:hAnsi="Arial" w:cs="Arial"/>
              </w:rPr>
              <w:t>Замена додатних панела DBY за дигиталне телефонске aапарате Dialog 4223</w:t>
            </w:r>
          </w:p>
        </w:tc>
        <w:tc>
          <w:tcPr>
            <w:tcW w:w="1701" w:type="dxa"/>
          </w:tcPr>
          <w:p w14:paraId="7FEA4800" w14:textId="77777777" w:rsidR="00F43B96" w:rsidRPr="000774A4" w:rsidRDefault="00F43B96" w:rsidP="00F43B96">
            <w:pPr>
              <w:rPr>
                <w:rFonts w:ascii="Arial" w:hAnsi="Arial" w:cs="Arial"/>
              </w:rPr>
            </w:pPr>
          </w:p>
        </w:tc>
        <w:tc>
          <w:tcPr>
            <w:tcW w:w="1703" w:type="dxa"/>
          </w:tcPr>
          <w:p w14:paraId="59D92295" w14:textId="77777777" w:rsidR="00F43B96" w:rsidRPr="000774A4" w:rsidRDefault="00F43B96" w:rsidP="00F43B96">
            <w:pPr>
              <w:rPr>
                <w:rFonts w:ascii="Arial" w:hAnsi="Arial" w:cs="Arial"/>
              </w:rPr>
            </w:pPr>
          </w:p>
        </w:tc>
        <w:tc>
          <w:tcPr>
            <w:tcW w:w="1559" w:type="dxa"/>
          </w:tcPr>
          <w:p w14:paraId="7A108E42" w14:textId="77777777" w:rsidR="00F43B96" w:rsidRPr="000774A4" w:rsidRDefault="00F43B96" w:rsidP="00F43B96">
            <w:pPr>
              <w:rPr>
                <w:rFonts w:ascii="Arial" w:hAnsi="Arial" w:cs="Arial"/>
              </w:rPr>
            </w:pPr>
          </w:p>
        </w:tc>
      </w:tr>
      <w:tr w:rsidR="00F43B96" w:rsidRPr="000774A4" w14:paraId="5D32201A" w14:textId="77777777" w:rsidTr="00D529C2">
        <w:trPr>
          <w:trHeight w:val="166"/>
        </w:trPr>
        <w:tc>
          <w:tcPr>
            <w:tcW w:w="567" w:type="dxa"/>
          </w:tcPr>
          <w:p w14:paraId="5A54258F" w14:textId="77777777" w:rsidR="00F43B96" w:rsidRPr="000774A4" w:rsidRDefault="00F43B96" w:rsidP="00F43B96">
            <w:pPr>
              <w:rPr>
                <w:rFonts w:ascii="Arial" w:hAnsi="Arial" w:cs="Arial"/>
              </w:rPr>
            </w:pPr>
            <w:r w:rsidRPr="000774A4">
              <w:rPr>
                <w:rFonts w:ascii="Arial" w:hAnsi="Arial" w:cs="Arial"/>
              </w:rPr>
              <w:t>32.</w:t>
            </w:r>
          </w:p>
        </w:tc>
        <w:tc>
          <w:tcPr>
            <w:tcW w:w="4110" w:type="dxa"/>
          </w:tcPr>
          <w:p w14:paraId="6931B437" w14:textId="77777777" w:rsidR="00F43B96" w:rsidRPr="000774A4" w:rsidRDefault="00F43B96" w:rsidP="00F43B96">
            <w:pPr>
              <w:rPr>
                <w:rFonts w:ascii="Arial" w:hAnsi="Arial" w:cs="Arial"/>
              </w:rPr>
            </w:pPr>
            <w:r w:rsidRPr="000774A4">
              <w:rPr>
                <w:rFonts w:ascii="Arial" w:hAnsi="Arial" w:cs="Arial"/>
              </w:rPr>
              <w:t>Замена слушалица за дигиталне телефоне DBC 42xx</w:t>
            </w:r>
          </w:p>
        </w:tc>
        <w:tc>
          <w:tcPr>
            <w:tcW w:w="1701" w:type="dxa"/>
          </w:tcPr>
          <w:p w14:paraId="32DB96F2" w14:textId="77777777" w:rsidR="00F43B96" w:rsidRPr="000774A4" w:rsidRDefault="00F43B96" w:rsidP="00F43B96">
            <w:pPr>
              <w:rPr>
                <w:rFonts w:ascii="Arial" w:hAnsi="Arial" w:cs="Arial"/>
              </w:rPr>
            </w:pPr>
          </w:p>
        </w:tc>
        <w:tc>
          <w:tcPr>
            <w:tcW w:w="1703" w:type="dxa"/>
          </w:tcPr>
          <w:p w14:paraId="2D3A8A25" w14:textId="77777777" w:rsidR="00F43B96" w:rsidRPr="000774A4" w:rsidRDefault="00F43B96" w:rsidP="00F43B96">
            <w:pPr>
              <w:rPr>
                <w:rFonts w:ascii="Arial" w:hAnsi="Arial" w:cs="Arial"/>
              </w:rPr>
            </w:pPr>
          </w:p>
        </w:tc>
        <w:tc>
          <w:tcPr>
            <w:tcW w:w="1559" w:type="dxa"/>
          </w:tcPr>
          <w:p w14:paraId="39D28B2D" w14:textId="77777777" w:rsidR="00F43B96" w:rsidRPr="000774A4" w:rsidRDefault="00F43B96" w:rsidP="00F43B96">
            <w:pPr>
              <w:rPr>
                <w:rFonts w:ascii="Arial" w:hAnsi="Arial" w:cs="Arial"/>
              </w:rPr>
            </w:pPr>
          </w:p>
        </w:tc>
      </w:tr>
      <w:tr w:rsidR="00F43B96" w:rsidRPr="000774A4" w14:paraId="23CF5624" w14:textId="77777777" w:rsidTr="00D529C2">
        <w:trPr>
          <w:trHeight w:val="166"/>
        </w:trPr>
        <w:tc>
          <w:tcPr>
            <w:tcW w:w="567" w:type="dxa"/>
          </w:tcPr>
          <w:p w14:paraId="67066EB8" w14:textId="77777777" w:rsidR="00F43B96" w:rsidRPr="000774A4" w:rsidRDefault="00F43B96" w:rsidP="00F43B96">
            <w:pPr>
              <w:rPr>
                <w:rFonts w:ascii="Arial" w:hAnsi="Arial" w:cs="Arial"/>
              </w:rPr>
            </w:pPr>
            <w:r w:rsidRPr="000774A4">
              <w:rPr>
                <w:rFonts w:ascii="Arial" w:hAnsi="Arial" w:cs="Arial"/>
              </w:rPr>
              <w:t>33.</w:t>
            </w:r>
          </w:p>
        </w:tc>
        <w:tc>
          <w:tcPr>
            <w:tcW w:w="4110" w:type="dxa"/>
          </w:tcPr>
          <w:p w14:paraId="7CD26A8C" w14:textId="77777777" w:rsidR="00F43B96" w:rsidRPr="000774A4" w:rsidRDefault="00F43B96" w:rsidP="00F43B96">
            <w:pPr>
              <w:rPr>
                <w:rFonts w:ascii="Arial" w:hAnsi="Arial" w:cs="Arial"/>
              </w:rPr>
            </w:pPr>
            <w:r w:rsidRPr="000774A4">
              <w:rPr>
                <w:rFonts w:ascii="Arial" w:hAnsi="Arial" w:cs="Arial"/>
              </w:rPr>
              <w:t>Замена спиралних каблова за дигиталне телефоне DBC 42xx</w:t>
            </w:r>
          </w:p>
        </w:tc>
        <w:tc>
          <w:tcPr>
            <w:tcW w:w="1701" w:type="dxa"/>
          </w:tcPr>
          <w:p w14:paraId="2F4E77AB" w14:textId="77777777" w:rsidR="00F43B96" w:rsidRPr="000774A4" w:rsidRDefault="00F43B96" w:rsidP="00F43B96">
            <w:pPr>
              <w:rPr>
                <w:rFonts w:ascii="Arial" w:hAnsi="Arial" w:cs="Arial"/>
              </w:rPr>
            </w:pPr>
          </w:p>
          <w:p w14:paraId="7051A9DE" w14:textId="77777777" w:rsidR="00F43B96" w:rsidRPr="000774A4" w:rsidRDefault="00F43B96" w:rsidP="00F43B96">
            <w:pPr>
              <w:rPr>
                <w:rFonts w:ascii="Arial" w:hAnsi="Arial" w:cs="Arial"/>
              </w:rPr>
            </w:pPr>
          </w:p>
        </w:tc>
        <w:tc>
          <w:tcPr>
            <w:tcW w:w="1703" w:type="dxa"/>
          </w:tcPr>
          <w:p w14:paraId="07EEA62F" w14:textId="77777777" w:rsidR="00F43B96" w:rsidRPr="000774A4" w:rsidRDefault="00F43B96" w:rsidP="00F43B96">
            <w:pPr>
              <w:rPr>
                <w:rFonts w:ascii="Arial" w:hAnsi="Arial" w:cs="Arial"/>
              </w:rPr>
            </w:pPr>
          </w:p>
        </w:tc>
        <w:tc>
          <w:tcPr>
            <w:tcW w:w="1559" w:type="dxa"/>
          </w:tcPr>
          <w:p w14:paraId="696A085A" w14:textId="77777777" w:rsidR="00F43B96" w:rsidRPr="000774A4" w:rsidRDefault="00F43B96" w:rsidP="00F43B96">
            <w:pPr>
              <w:rPr>
                <w:rFonts w:ascii="Arial" w:hAnsi="Arial" w:cs="Arial"/>
              </w:rPr>
            </w:pPr>
          </w:p>
        </w:tc>
      </w:tr>
      <w:tr w:rsidR="00F43B96" w:rsidRPr="000774A4" w14:paraId="17DE2E0B" w14:textId="77777777" w:rsidTr="00D529C2">
        <w:trPr>
          <w:trHeight w:val="166"/>
        </w:trPr>
        <w:tc>
          <w:tcPr>
            <w:tcW w:w="567" w:type="dxa"/>
          </w:tcPr>
          <w:p w14:paraId="642856B4" w14:textId="77777777" w:rsidR="00F43B96" w:rsidRPr="000774A4" w:rsidRDefault="00F43B96" w:rsidP="00F43B96">
            <w:pPr>
              <w:rPr>
                <w:rFonts w:ascii="Arial" w:hAnsi="Arial" w:cs="Arial"/>
              </w:rPr>
            </w:pPr>
            <w:r w:rsidRPr="000774A4">
              <w:rPr>
                <w:rFonts w:ascii="Arial" w:hAnsi="Arial" w:cs="Arial"/>
              </w:rPr>
              <w:t>34.</w:t>
            </w:r>
          </w:p>
        </w:tc>
        <w:tc>
          <w:tcPr>
            <w:tcW w:w="4110" w:type="dxa"/>
          </w:tcPr>
          <w:p w14:paraId="7A9316FF"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32 аналогна локална прикључка</w:t>
            </w:r>
          </w:p>
        </w:tc>
        <w:tc>
          <w:tcPr>
            <w:tcW w:w="1701" w:type="dxa"/>
          </w:tcPr>
          <w:p w14:paraId="77E62C25" w14:textId="77777777" w:rsidR="00F43B96" w:rsidRPr="000774A4" w:rsidRDefault="00F43B96" w:rsidP="00F43B96">
            <w:pPr>
              <w:rPr>
                <w:rFonts w:ascii="Arial" w:hAnsi="Arial" w:cs="Arial"/>
              </w:rPr>
            </w:pPr>
          </w:p>
        </w:tc>
        <w:tc>
          <w:tcPr>
            <w:tcW w:w="1703" w:type="dxa"/>
          </w:tcPr>
          <w:p w14:paraId="54387CDA" w14:textId="77777777" w:rsidR="00F43B96" w:rsidRPr="000774A4" w:rsidRDefault="00F43B96" w:rsidP="00F43B96">
            <w:pPr>
              <w:rPr>
                <w:rFonts w:ascii="Arial" w:hAnsi="Arial" w:cs="Arial"/>
              </w:rPr>
            </w:pPr>
          </w:p>
        </w:tc>
        <w:tc>
          <w:tcPr>
            <w:tcW w:w="1559" w:type="dxa"/>
          </w:tcPr>
          <w:p w14:paraId="161AA950" w14:textId="77777777" w:rsidR="00F43B96" w:rsidRPr="000774A4" w:rsidRDefault="00F43B96" w:rsidP="00F43B96">
            <w:pPr>
              <w:rPr>
                <w:rFonts w:ascii="Arial" w:hAnsi="Arial" w:cs="Arial"/>
              </w:rPr>
            </w:pPr>
          </w:p>
        </w:tc>
      </w:tr>
      <w:tr w:rsidR="00F43B96" w:rsidRPr="000774A4" w14:paraId="5236B53B" w14:textId="77777777" w:rsidTr="00D529C2">
        <w:trPr>
          <w:trHeight w:val="166"/>
        </w:trPr>
        <w:tc>
          <w:tcPr>
            <w:tcW w:w="567" w:type="dxa"/>
          </w:tcPr>
          <w:p w14:paraId="41991684" w14:textId="77777777" w:rsidR="00F43B96" w:rsidRPr="000774A4" w:rsidRDefault="00F43B96" w:rsidP="00F43B96">
            <w:pPr>
              <w:rPr>
                <w:rFonts w:ascii="Arial" w:hAnsi="Arial" w:cs="Arial"/>
              </w:rPr>
            </w:pPr>
            <w:r w:rsidRPr="000774A4">
              <w:rPr>
                <w:rFonts w:ascii="Arial" w:hAnsi="Arial" w:cs="Arial"/>
              </w:rPr>
              <w:t>35.</w:t>
            </w:r>
          </w:p>
        </w:tc>
        <w:tc>
          <w:tcPr>
            <w:tcW w:w="4110" w:type="dxa"/>
          </w:tcPr>
          <w:p w14:paraId="29019A79"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32 дигитална локална прикључка</w:t>
            </w:r>
          </w:p>
        </w:tc>
        <w:tc>
          <w:tcPr>
            <w:tcW w:w="1701" w:type="dxa"/>
          </w:tcPr>
          <w:p w14:paraId="3D8FE99A" w14:textId="77777777" w:rsidR="00F43B96" w:rsidRPr="000774A4" w:rsidRDefault="00F43B96" w:rsidP="00F43B96">
            <w:pPr>
              <w:rPr>
                <w:rFonts w:ascii="Arial" w:hAnsi="Arial" w:cs="Arial"/>
              </w:rPr>
            </w:pPr>
          </w:p>
        </w:tc>
        <w:tc>
          <w:tcPr>
            <w:tcW w:w="1703" w:type="dxa"/>
          </w:tcPr>
          <w:p w14:paraId="55018406" w14:textId="77777777" w:rsidR="00F43B96" w:rsidRPr="000774A4" w:rsidRDefault="00F43B96" w:rsidP="00F43B96">
            <w:pPr>
              <w:rPr>
                <w:rFonts w:ascii="Arial" w:hAnsi="Arial" w:cs="Arial"/>
              </w:rPr>
            </w:pPr>
          </w:p>
        </w:tc>
        <w:tc>
          <w:tcPr>
            <w:tcW w:w="1559" w:type="dxa"/>
          </w:tcPr>
          <w:p w14:paraId="3632B42B" w14:textId="77777777" w:rsidR="00F43B96" w:rsidRPr="000774A4" w:rsidRDefault="00F43B96" w:rsidP="00F43B96">
            <w:pPr>
              <w:rPr>
                <w:rFonts w:ascii="Arial" w:hAnsi="Arial" w:cs="Arial"/>
              </w:rPr>
            </w:pPr>
          </w:p>
        </w:tc>
      </w:tr>
      <w:tr w:rsidR="00F43B96" w:rsidRPr="000774A4" w14:paraId="5745D6BC" w14:textId="77777777" w:rsidTr="00D529C2">
        <w:trPr>
          <w:trHeight w:val="166"/>
        </w:trPr>
        <w:tc>
          <w:tcPr>
            <w:tcW w:w="567" w:type="dxa"/>
          </w:tcPr>
          <w:p w14:paraId="17D36995" w14:textId="77777777" w:rsidR="00F43B96" w:rsidRPr="000774A4" w:rsidRDefault="00F43B96" w:rsidP="00F43B96">
            <w:pPr>
              <w:rPr>
                <w:rFonts w:ascii="Arial" w:hAnsi="Arial" w:cs="Arial"/>
              </w:rPr>
            </w:pPr>
            <w:r w:rsidRPr="000774A4">
              <w:rPr>
                <w:rFonts w:ascii="Arial" w:hAnsi="Arial" w:cs="Arial"/>
              </w:rPr>
              <w:t>36.</w:t>
            </w:r>
          </w:p>
        </w:tc>
        <w:tc>
          <w:tcPr>
            <w:tcW w:w="4110" w:type="dxa"/>
          </w:tcPr>
          <w:p w14:paraId="2486481B"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8 IP локалних прикључака</w:t>
            </w:r>
          </w:p>
        </w:tc>
        <w:tc>
          <w:tcPr>
            <w:tcW w:w="1701" w:type="dxa"/>
          </w:tcPr>
          <w:p w14:paraId="4E88F884" w14:textId="77777777" w:rsidR="00F43B96" w:rsidRPr="000774A4" w:rsidRDefault="00F43B96" w:rsidP="00F43B96">
            <w:pPr>
              <w:rPr>
                <w:rFonts w:ascii="Arial" w:hAnsi="Arial" w:cs="Arial"/>
              </w:rPr>
            </w:pPr>
          </w:p>
        </w:tc>
        <w:tc>
          <w:tcPr>
            <w:tcW w:w="1703" w:type="dxa"/>
          </w:tcPr>
          <w:p w14:paraId="77B2CF71" w14:textId="77777777" w:rsidR="00F43B96" w:rsidRPr="000774A4" w:rsidRDefault="00F43B96" w:rsidP="00F43B96">
            <w:pPr>
              <w:rPr>
                <w:rFonts w:ascii="Arial" w:hAnsi="Arial" w:cs="Arial"/>
              </w:rPr>
            </w:pPr>
          </w:p>
        </w:tc>
        <w:tc>
          <w:tcPr>
            <w:tcW w:w="1559" w:type="dxa"/>
          </w:tcPr>
          <w:p w14:paraId="21CD2D0C" w14:textId="77777777" w:rsidR="00F43B96" w:rsidRPr="000774A4" w:rsidRDefault="00F43B96" w:rsidP="00F43B96">
            <w:pPr>
              <w:rPr>
                <w:rFonts w:ascii="Arial" w:hAnsi="Arial" w:cs="Arial"/>
              </w:rPr>
            </w:pPr>
          </w:p>
        </w:tc>
      </w:tr>
      <w:tr w:rsidR="00F43B96" w:rsidRPr="000774A4" w14:paraId="2ABEF0B1" w14:textId="77777777" w:rsidTr="00D529C2">
        <w:trPr>
          <w:trHeight w:val="166"/>
        </w:trPr>
        <w:tc>
          <w:tcPr>
            <w:tcW w:w="567" w:type="dxa"/>
          </w:tcPr>
          <w:p w14:paraId="2D4BDF09" w14:textId="77777777" w:rsidR="00F43B96" w:rsidRPr="000774A4" w:rsidRDefault="00F43B96" w:rsidP="00F43B96">
            <w:pPr>
              <w:rPr>
                <w:rFonts w:ascii="Arial" w:hAnsi="Arial" w:cs="Arial"/>
              </w:rPr>
            </w:pPr>
            <w:r w:rsidRPr="000774A4">
              <w:rPr>
                <w:rFonts w:ascii="Arial" w:hAnsi="Arial" w:cs="Arial"/>
              </w:rPr>
              <w:t>37.</w:t>
            </w:r>
          </w:p>
        </w:tc>
        <w:tc>
          <w:tcPr>
            <w:tcW w:w="4110" w:type="dxa"/>
          </w:tcPr>
          <w:p w14:paraId="52B835F5" w14:textId="77777777" w:rsidR="00F43B96" w:rsidRPr="000774A4" w:rsidRDefault="00F43B96" w:rsidP="00F43B96">
            <w:pPr>
              <w:rPr>
                <w:rFonts w:ascii="Arial" w:hAnsi="Arial" w:cs="Arial"/>
              </w:rPr>
            </w:pPr>
            <w:r w:rsidRPr="000774A4">
              <w:rPr>
                <w:rFonts w:ascii="Arial" w:hAnsi="Arial" w:cs="Arial"/>
              </w:rPr>
              <w:t>Проширење капацитета телефонске централе за 8 IP преносника</w:t>
            </w:r>
          </w:p>
        </w:tc>
        <w:tc>
          <w:tcPr>
            <w:tcW w:w="1701" w:type="dxa"/>
          </w:tcPr>
          <w:p w14:paraId="7FFAE219" w14:textId="77777777" w:rsidR="00F43B96" w:rsidRPr="000774A4" w:rsidRDefault="00F43B96" w:rsidP="00F43B96">
            <w:pPr>
              <w:rPr>
                <w:rFonts w:ascii="Arial" w:hAnsi="Arial" w:cs="Arial"/>
              </w:rPr>
            </w:pPr>
          </w:p>
        </w:tc>
        <w:tc>
          <w:tcPr>
            <w:tcW w:w="1703" w:type="dxa"/>
          </w:tcPr>
          <w:p w14:paraId="56C0E113" w14:textId="77777777" w:rsidR="00F43B96" w:rsidRPr="000774A4" w:rsidRDefault="00F43B96" w:rsidP="00F43B96">
            <w:pPr>
              <w:rPr>
                <w:rFonts w:ascii="Arial" w:hAnsi="Arial" w:cs="Arial"/>
              </w:rPr>
            </w:pPr>
          </w:p>
        </w:tc>
        <w:tc>
          <w:tcPr>
            <w:tcW w:w="1559" w:type="dxa"/>
          </w:tcPr>
          <w:p w14:paraId="408789D1" w14:textId="77777777" w:rsidR="00F43B96" w:rsidRPr="000774A4" w:rsidRDefault="00F43B96" w:rsidP="00F43B96">
            <w:pPr>
              <w:rPr>
                <w:rFonts w:ascii="Arial" w:hAnsi="Arial" w:cs="Arial"/>
              </w:rPr>
            </w:pPr>
          </w:p>
        </w:tc>
      </w:tr>
      <w:tr w:rsidR="00F43B96" w:rsidRPr="000774A4" w14:paraId="49A54A4C" w14:textId="77777777" w:rsidTr="00D529C2">
        <w:trPr>
          <w:trHeight w:val="166"/>
        </w:trPr>
        <w:tc>
          <w:tcPr>
            <w:tcW w:w="567" w:type="dxa"/>
          </w:tcPr>
          <w:p w14:paraId="7A248100" w14:textId="77777777" w:rsidR="00F43B96" w:rsidRPr="000774A4" w:rsidRDefault="00F43B96" w:rsidP="00F43B96">
            <w:pPr>
              <w:rPr>
                <w:rFonts w:ascii="Arial" w:hAnsi="Arial" w:cs="Arial"/>
              </w:rPr>
            </w:pPr>
            <w:r w:rsidRPr="000774A4">
              <w:rPr>
                <w:rFonts w:ascii="Arial" w:hAnsi="Arial" w:cs="Arial"/>
              </w:rPr>
              <w:t>38.</w:t>
            </w:r>
          </w:p>
        </w:tc>
        <w:tc>
          <w:tcPr>
            <w:tcW w:w="4110" w:type="dxa"/>
          </w:tcPr>
          <w:p w14:paraId="6575E0DF" w14:textId="77777777" w:rsidR="00F43B96" w:rsidRPr="000774A4" w:rsidRDefault="00F43B96" w:rsidP="00F43B96">
            <w:pPr>
              <w:rPr>
                <w:rFonts w:ascii="Arial" w:hAnsi="Arial" w:cs="Arial"/>
              </w:rPr>
            </w:pPr>
            <w:r w:rsidRPr="000774A4">
              <w:rPr>
                <w:rFonts w:ascii="Arial" w:hAnsi="Arial" w:cs="Arial"/>
              </w:rPr>
              <w:t>Дефектажа квара и поправка дигиталних посредничких телефонских апарата Dialog 4223</w:t>
            </w:r>
          </w:p>
        </w:tc>
        <w:tc>
          <w:tcPr>
            <w:tcW w:w="1701" w:type="dxa"/>
          </w:tcPr>
          <w:p w14:paraId="7640BF39" w14:textId="77777777" w:rsidR="00F43B96" w:rsidRPr="000774A4" w:rsidRDefault="00F43B96" w:rsidP="00F43B96">
            <w:pPr>
              <w:rPr>
                <w:rFonts w:ascii="Arial" w:hAnsi="Arial" w:cs="Arial"/>
              </w:rPr>
            </w:pPr>
          </w:p>
          <w:p w14:paraId="2CF4E359" w14:textId="77777777" w:rsidR="00F43B96" w:rsidRPr="000774A4" w:rsidRDefault="00F43B96" w:rsidP="00F43B96">
            <w:pPr>
              <w:rPr>
                <w:rFonts w:ascii="Arial" w:hAnsi="Arial" w:cs="Arial"/>
              </w:rPr>
            </w:pPr>
          </w:p>
          <w:p w14:paraId="49C287B3" w14:textId="77777777" w:rsidR="00F43B96" w:rsidRPr="000774A4" w:rsidRDefault="00F43B96" w:rsidP="00F43B96">
            <w:pPr>
              <w:rPr>
                <w:rFonts w:ascii="Arial" w:hAnsi="Arial" w:cs="Arial"/>
              </w:rPr>
            </w:pPr>
            <w:r w:rsidRPr="000774A4">
              <w:rPr>
                <w:rFonts w:ascii="Arial" w:hAnsi="Arial" w:cs="Arial"/>
              </w:rPr>
              <w:t>/////////////</w:t>
            </w:r>
          </w:p>
        </w:tc>
        <w:tc>
          <w:tcPr>
            <w:tcW w:w="1703" w:type="dxa"/>
          </w:tcPr>
          <w:p w14:paraId="46DCCAF9" w14:textId="77777777" w:rsidR="00F43B96" w:rsidRPr="000774A4" w:rsidRDefault="00F43B96" w:rsidP="00F43B96">
            <w:pPr>
              <w:rPr>
                <w:rFonts w:ascii="Arial" w:hAnsi="Arial" w:cs="Arial"/>
              </w:rPr>
            </w:pPr>
          </w:p>
        </w:tc>
        <w:tc>
          <w:tcPr>
            <w:tcW w:w="1559" w:type="dxa"/>
          </w:tcPr>
          <w:p w14:paraId="1F639058" w14:textId="77777777" w:rsidR="00F43B96" w:rsidRPr="000774A4" w:rsidRDefault="00F43B96" w:rsidP="00F43B96">
            <w:pPr>
              <w:rPr>
                <w:rFonts w:ascii="Arial" w:hAnsi="Arial" w:cs="Arial"/>
              </w:rPr>
            </w:pPr>
          </w:p>
        </w:tc>
      </w:tr>
      <w:tr w:rsidR="00F43B96" w:rsidRPr="000774A4" w14:paraId="4CB49D90" w14:textId="77777777" w:rsidTr="00D529C2">
        <w:trPr>
          <w:trHeight w:val="166"/>
        </w:trPr>
        <w:tc>
          <w:tcPr>
            <w:tcW w:w="567" w:type="dxa"/>
          </w:tcPr>
          <w:p w14:paraId="652026A4" w14:textId="77777777" w:rsidR="00F43B96" w:rsidRPr="000774A4" w:rsidRDefault="00F43B96" w:rsidP="00F43B96">
            <w:pPr>
              <w:rPr>
                <w:rFonts w:ascii="Arial" w:hAnsi="Arial" w:cs="Arial"/>
              </w:rPr>
            </w:pPr>
            <w:r w:rsidRPr="000774A4">
              <w:rPr>
                <w:rFonts w:ascii="Arial" w:hAnsi="Arial" w:cs="Arial"/>
              </w:rPr>
              <w:t>39.</w:t>
            </w:r>
          </w:p>
        </w:tc>
        <w:tc>
          <w:tcPr>
            <w:tcW w:w="4110" w:type="dxa"/>
          </w:tcPr>
          <w:p w14:paraId="1D774409" w14:textId="77777777" w:rsidR="00F43B96" w:rsidRPr="000774A4" w:rsidRDefault="00F43B96" w:rsidP="00F43B96">
            <w:pPr>
              <w:rPr>
                <w:rFonts w:ascii="Arial" w:hAnsi="Arial" w:cs="Arial"/>
              </w:rPr>
            </w:pPr>
            <w:r w:rsidRPr="000774A4">
              <w:rPr>
                <w:rFonts w:ascii="Arial" w:hAnsi="Arial" w:cs="Arial"/>
              </w:rPr>
              <w:t>Замена дисплеја на дигиталним посредничким апаратима Dialog 4223</w:t>
            </w:r>
          </w:p>
        </w:tc>
        <w:tc>
          <w:tcPr>
            <w:tcW w:w="1701" w:type="dxa"/>
          </w:tcPr>
          <w:p w14:paraId="0379DAAD" w14:textId="77777777" w:rsidR="00F43B96" w:rsidRPr="000774A4" w:rsidRDefault="00F43B96" w:rsidP="00F43B96">
            <w:pPr>
              <w:rPr>
                <w:rFonts w:ascii="Arial" w:hAnsi="Arial" w:cs="Arial"/>
              </w:rPr>
            </w:pPr>
          </w:p>
        </w:tc>
        <w:tc>
          <w:tcPr>
            <w:tcW w:w="1703" w:type="dxa"/>
          </w:tcPr>
          <w:p w14:paraId="74C6C44F" w14:textId="77777777" w:rsidR="00F43B96" w:rsidRPr="000774A4" w:rsidRDefault="00F43B96" w:rsidP="00F43B96">
            <w:pPr>
              <w:rPr>
                <w:rFonts w:ascii="Arial" w:hAnsi="Arial" w:cs="Arial"/>
              </w:rPr>
            </w:pPr>
          </w:p>
        </w:tc>
        <w:tc>
          <w:tcPr>
            <w:tcW w:w="1559" w:type="dxa"/>
          </w:tcPr>
          <w:p w14:paraId="08660403" w14:textId="77777777" w:rsidR="00F43B96" w:rsidRPr="000774A4" w:rsidRDefault="00F43B96" w:rsidP="00F43B96">
            <w:pPr>
              <w:rPr>
                <w:rFonts w:ascii="Arial" w:hAnsi="Arial" w:cs="Arial"/>
              </w:rPr>
            </w:pPr>
          </w:p>
        </w:tc>
      </w:tr>
      <w:tr w:rsidR="00F43B96" w:rsidRPr="000774A4" w14:paraId="27F73988" w14:textId="77777777" w:rsidTr="00D529C2">
        <w:trPr>
          <w:trHeight w:val="166"/>
        </w:trPr>
        <w:tc>
          <w:tcPr>
            <w:tcW w:w="567" w:type="dxa"/>
          </w:tcPr>
          <w:p w14:paraId="480D792D" w14:textId="77777777" w:rsidR="00F43B96" w:rsidRPr="000774A4" w:rsidRDefault="00F43B96" w:rsidP="00F43B96">
            <w:pPr>
              <w:rPr>
                <w:rFonts w:ascii="Arial" w:hAnsi="Arial" w:cs="Arial"/>
              </w:rPr>
            </w:pPr>
            <w:r w:rsidRPr="000774A4">
              <w:rPr>
                <w:rFonts w:ascii="Arial" w:hAnsi="Arial" w:cs="Arial"/>
              </w:rPr>
              <w:t>40.</w:t>
            </w:r>
          </w:p>
        </w:tc>
        <w:tc>
          <w:tcPr>
            <w:tcW w:w="4110" w:type="dxa"/>
          </w:tcPr>
          <w:p w14:paraId="47EE8159" w14:textId="77777777" w:rsidR="00F43B96" w:rsidRPr="000774A4" w:rsidRDefault="00F43B96" w:rsidP="00F43B96">
            <w:pPr>
              <w:rPr>
                <w:rFonts w:ascii="Arial" w:hAnsi="Arial" w:cs="Arial"/>
              </w:rPr>
            </w:pPr>
            <w:r w:rsidRPr="000774A4">
              <w:rPr>
                <w:rFonts w:ascii="Arial" w:hAnsi="Arial" w:cs="Arial"/>
              </w:rPr>
              <w:t>Дефектажа квара и поправка дигиталних посредничких телефонских апарата Dialog 4224</w:t>
            </w:r>
          </w:p>
        </w:tc>
        <w:tc>
          <w:tcPr>
            <w:tcW w:w="1701" w:type="dxa"/>
          </w:tcPr>
          <w:p w14:paraId="23E5108B" w14:textId="77777777" w:rsidR="00F43B96" w:rsidRPr="000774A4" w:rsidRDefault="00F43B96" w:rsidP="00F43B96">
            <w:pPr>
              <w:rPr>
                <w:rFonts w:ascii="Arial" w:hAnsi="Arial" w:cs="Arial"/>
              </w:rPr>
            </w:pPr>
          </w:p>
          <w:p w14:paraId="25B87CD7" w14:textId="77777777" w:rsidR="00F43B96" w:rsidRPr="000774A4" w:rsidRDefault="00F43B96" w:rsidP="00F43B96">
            <w:pPr>
              <w:rPr>
                <w:rFonts w:ascii="Arial" w:hAnsi="Arial" w:cs="Arial"/>
              </w:rPr>
            </w:pPr>
          </w:p>
          <w:p w14:paraId="3199FD80" w14:textId="77777777" w:rsidR="00F43B96" w:rsidRPr="000774A4" w:rsidRDefault="00F43B96" w:rsidP="00F43B96">
            <w:pPr>
              <w:rPr>
                <w:rFonts w:ascii="Arial" w:hAnsi="Arial" w:cs="Arial"/>
              </w:rPr>
            </w:pPr>
            <w:r w:rsidRPr="000774A4">
              <w:rPr>
                <w:rFonts w:ascii="Arial" w:hAnsi="Arial" w:cs="Arial"/>
              </w:rPr>
              <w:t>/////////////</w:t>
            </w:r>
          </w:p>
        </w:tc>
        <w:tc>
          <w:tcPr>
            <w:tcW w:w="1703" w:type="dxa"/>
          </w:tcPr>
          <w:p w14:paraId="7B9EF695" w14:textId="77777777" w:rsidR="00F43B96" w:rsidRPr="000774A4" w:rsidRDefault="00F43B96" w:rsidP="00F43B96">
            <w:pPr>
              <w:rPr>
                <w:rFonts w:ascii="Arial" w:hAnsi="Arial" w:cs="Arial"/>
              </w:rPr>
            </w:pPr>
          </w:p>
        </w:tc>
        <w:tc>
          <w:tcPr>
            <w:tcW w:w="1559" w:type="dxa"/>
          </w:tcPr>
          <w:p w14:paraId="1C669F3A" w14:textId="77777777" w:rsidR="00F43B96" w:rsidRPr="000774A4" w:rsidRDefault="00F43B96" w:rsidP="00F43B96">
            <w:pPr>
              <w:rPr>
                <w:rFonts w:ascii="Arial" w:hAnsi="Arial" w:cs="Arial"/>
              </w:rPr>
            </w:pPr>
          </w:p>
        </w:tc>
      </w:tr>
      <w:tr w:rsidR="00F43B96" w:rsidRPr="000774A4" w14:paraId="65632753" w14:textId="77777777" w:rsidTr="00D529C2">
        <w:trPr>
          <w:trHeight w:val="166"/>
        </w:trPr>
        <w:tc>
          <w:tcPr>
            <w:tcW w:w="567" w:type="dxa"/>
          </w:tcPr>
          <w:p w14:paraId="5266D87E" w14:textId="77777777" w:rsidR="00F43B96" w:rsidRPr="000774A4" w:rsidRDefault="00F43B96" w:rsidP="00F43B96">
            <w:pPr>
              <w:rPr>
                <w:rFonts w:ascii="Arial" w:hAnsi="Arial" w:cs="Arial"/>
              </w:rPr>
            </w:pPr>
            <w:r w:rsidRPr="000774A4">
              <w:rPr>
                <w:rFonts w:ascii="Arial" w:hAnsi="Arial" w:cs="Arial"/>
              </w:rPr>
              <w:t>41.</w:t>
            </w:r>
          </w:p>
        </w:tc>
        <w:tc>
          <w:tcPr>
            <w:tcW w:w="4110" w:type="dxa"/>
          </w:tcPr>
          <w:p w14:paraId="4E8C3B8E" w14:textId="77777777" w:rsidR="00F43B96" w:rsidRPr="000774A4" w:rsidRDefault="00F43B96" w:rsidP="00F43B96">
            <w:pPr>
              <w:rPr>
                <w:rFonts w:ascii="Arial" w:hAnsi="Arial" w:cs="Arial"/>
              </w:rPr>
            </w:pPr>
            <w:r w:rsidRPr="000774A4">
              <w:rPr>
                <w:rFonts w:ascii="Arial" w:hAnsi="Arial" w:cs="Arial"/>
              </w:rPr>
              <w:t xml:space="preserve">Дефектажа квара и поправка исправљачког модула </w:t>
            </w:r>
          </w:p>
        </w:tc>
        <w:tc>
          <w:tcPr>
            <w:tcW w:w="1701" w:type="dxa"/>
          </w:tcPr>
          <w:p w14:paraId="74D591FF" w14:textId="77777777" w:rsidR="00F43B96" w:rsidRPr="000774A4" w:rsidRDefault="00F43B96" w:rsidP="00F43B96">
            <w:pPr>
              <w:rPr>
                <w:rFonts w:ascii="Arial" w:hAnsi="Arial" w:cs="Arial"/>
              </w:rPr>
            </w:pPr>
          </w:p>
          <w:p w14:paraId="404ED48E" w14:textId="77777777" w:rsidR="00F43B96" w:rsidRPr="000774A4" w:rsidRDefault="00F43B96" w:rsidP="00F43B96">
            <w:pPr>
              <w:rPr>
                <w:rFonts w:ascii="Arial" w:hAnsi="Arial" w:cs="Arial"/>
              </w:rPr>
            </w:pPr>
            <w:r w:rsidRPr="000774A4">
              <w:rPr>
                <w:rFonts w:ascii="Arial" w:hAnsi="Arial" w:cs="Arial"/>
              </w:rPr>
              <w:t>/////////////</w:t>
            </w:r>
          </w:p>
        </w:tc>
        <w:tc>
          <w:tcPr>
            <w:tcW w:w="1703" w:type="dxa"/>
          </w:tcPr>
          <w:p w14:paraId="2B3D1B3C" w14:textId="77777777" w:rsidR="00F43B96" w:rsidRPr="000774A4" w:rsidRDefault="00F43B96" w:rsidP="00F43B96">
            <w:pPr>
              <w:rPr>
                <w:rFonts w:ascii="Arial" w:hAnsi="Arial" w:cs="Arial"/>
              </w:rPr>
            </w:pPr>
          </w:p>
        </w:tc>
        <w:tc>
          <w:tcPr>
            <w:tcW w:w="1559" w:type="dxa"/>
          </w:tcPr>
          <w:p w14:paraId="624AA9DB" w14:textId="77777777" w:rsidR="00F43B96" w:rsidRPr="000774A4" w:rsidRDefault="00F43B96" w:rsidP="00F43B96">
            <w:pPr>
              <w:rPr>
                <w:rFonts w:ascii="Arial" w:hAnsi="Arial" w:cs="Arial"/>
              </w:rPr>
            </w:pPr>
          </w:p>
        </w:tc>
      </w:tr>
      <w:tr w:rsidR="00F43B96" w:rsidRPr="000774A4" w14:paraId="65418CCD" w14:textId="77777777" w:rsidTr="00D529C2">
        <w:trPr>
          <w:trHeight w:val="166"/>
        </w:trPr>
        <w:tc>
          <w:tcPr>
            <w:tcW w:w="567" w:type="dxa"/>
          </w:tcPr>
          <w:p w14:paraId="27E88328" w14:textId="77777777" w:rsidR="00F43B96" w:rsidRPr="000774A4" w:rsidRDefault="00F43B96" w:rsidP="00F43B96">
            <w:pPr>
              <w:rPr>
                <w:rFonts w:ascii="Arial" w:hAnsi="Arial" w:cs="Arial"/>
              </w:rPr>
            </w:pPr>
            <w:r w:rsidRPr="000774A4">
              <w:rPr>
                <w:rFonts w:ascii="Arial" w:hAnsi="Arial" w:cs="Arial"/>
              </w:rPr>
              <w:t>42.</w:t>
            </w:r>
          </w:p>
        </w:tc>
        <w:tc>
          <w:tcPr>
            <w:tcW w:w="4110" w:type="dxa"/>
          </w:tcPr>
          <w:p w14:paraId="1DFC4D81" w14:textId="77777777" w:rsidR="00F43B96" w:rsidRPr="000774A4" w:rsidRDefault="00F43B96" w:rsidP="00F43B96">
            <w:pPr>
              <w:rPr>
                <w:rFonts w:ascii="Arial" w:hAnsi="Arial" w:cs="Arial"/>
              </w:rPr>
            </w:pPr>
            <w:r w:rsidRPr="000774A4">
              <w:rPr>
                <w:rFonts w:ascii="Arial" w:hAnsi="Arial" w:cs="Arial"/>
              </w:rPr>
              <w:t xml:space="preserve">Дефектажа квара и поправка  процесорског модула </w:t>
            </w:r>
          </w:p>
        </w:tc>
        <w:tc>
          <w:tcPr>
            <w:tcW w:w="1701" w:type="dxa"/>
          </w:tcPr>
          <w:p w14:paraId="73361BA3" w14:textId="77777777" w:rsidR="00F43B96" w:rsidRPr="000774A4" w:rsidRDefault="00F43B96" w:rsidP="00F43B96">
            <w:pPr>
              <w:rPr>
                <w:rFonts w:ascii="Arial" w:hAnsi="Arial" w:cs="Arial"/>
              </w:rPr>
            </w:pPr>
          </w:p>
          <w:p w14:paraId="7DCF2AE1" w14:textId="77777777" w:rsidR="00F43B96" w:rsidRPr="000774A4" w:rsidRDefault="00F43B96" w:rsidP="00F43B96">
            <w:pPr>
              <w:rPr>
                <w:rFonts w:ascii="Arial" w:hAnsi="Arial" w:cs="Arial"/>
              </w:rPr>
            </w:pPr>
            <w:r w:rsidRPr="000774A4">
              <w:rPr>
                <w:rFonts w:ascii="Arial" w:hAnsi="Arial" w:cs="Arial"/>
              </w:rPr>
              <w:t>/////////////</w:t>
            </w:r>
          </w:p>
          <w:p w14:paraId="0FAD04E2" w14:textId="77777777" w:rsidR="00F43B96" w:rsidRPr="000774A4" w:rsidRDefault="00F43B96" w:rsidP="00F43B96">
            <w:pPr>
              <w:rPr>
                <w:rFonts w:ascii="Arial" w:hAnsi="Arial" w:cs="Arial"/>
              </w:rPr>
            </w:pPr>
          </w:p>
        </w:tc>
        <w:tc>
          <w:tcPr>
            <w:tcW w:w="1703" w:type="dxa"/>
          </w:tcPr>
          <w:p w14:paraId="7BA1116A" w14:textId="77777777" w:rsidR="00F43B96" w:rsidRPr="000774A4" w:rsidRDefault="00F43B96" w:rsidP="00F43B96">
            <w:pPr>
              <w:rPr>
                <w:rFonts w:ascii="Arial" w:hAnsi="Arial" w:cs="Arial"/>
              </w:rPr>
            </w:pPr>
          </w:p>
        </w:tc>
        <w:tc>
          <w:tcPr>
            <w:tcW w:w="1559" w:type="dxa"/>
          </w:tcPr>
          <w:p w14:paraId="6D25FC00" w14:textId="77777777" w:rsidR="00F43B96" w:rsidRPr="000774A4" w:rsidRDefault="00F43B96" w:rsidP="00F43B96">
            <w:pPr>
              <w:rPr>
                <w:rFonts w:ascii="Arial" w:hAnsi="Arial" w:cs="Arial"/>
              </w:rPr>
            </w:pPr>
          </w:p>
        </w:tc>
      </w:tr>
      <w:tr w:rsidR="00F43B96" w:rsidRPr="000774A4" w14:paraId="2426E136" w14:textId="77777777" w:rsidTr="00D529C2">
        <w:trPr>
          <w:trHeight w:val="166"/>
        </w:trPr>
        <w:tc>
          <w:tcPr>
            <w:tcW w:w="567" w:type="dxa"/>
          </w:tcPr>
          <w:p w14:paraId="1EC3779B" w14:textId="77777777" w:rsidR="00F43B96" w:rsidRPr="000774A4" w:rsidRDefault="00F43B96" w:rsidP="00F43B96">
            <w:pPr>
              <w:rPr>
                <w:rFonts w:ascii="Arial" w:hAnsi="Arial" w:cs="Arial"/>
              </w:rPr>
            </w:pPr>
            <w:r w:rsidRPr="000774A4">
              <w:rPr>
                <w:rFonts w:ascii="Arial" w:hAnsi="Arial" w:cs="Arial"/>
              </w:rPr>
              <w:t>43.</w:t>
            </w:r>
          </w:p>
        </w:tc>
        <w:tc>
          <w:tcPr>
            <w:tcW w:w="4110" w:type="dxa"/>
          </w:tcPr>
          <w:p w14:paraId="4BD034B3" w14:textId="77777777" w:rsidR="00F43B96" w:rsidRPr="000774A4" w:rsidRDefault="00F43B96" w:rsidP="00F43B96">
            <w:pPr>
              <w:rPr>
                <w:rFonts w:ascii="Arial" w:hAnsi="Arial" w:cs="Arial"/>
              </w:rPr>
            </w:pPr>
            <w:r w:rsidRPr="000774A4">
              <w:rPr>
                <w:rFonts w:ascii="Arial" w:hAnsi="Arial" w:cs="Arial"/>
              </w:rPr>
              <w:t>Дефектажа квара и поправка штампане плоче за аналогне локале ELU 34</w:t>
            </w:r>
          </w:p>
        </w:tc>
        <w:tc>
          <w:tcPr>
            <w:tcW w:w="1701" w:type="dxa"/>
          </w:tcPr>
          <w:p w14:paraId="0D828422" w14:textId="77777777" w:rsidR="00F43B96" w:rsidRPr="000774A4" w:rsidRDefault="00F43B96" w:rsidP="00F43B96">
            <w:pPr>
              <w:rPr>
                <w:rFonts w:ascii="Arial" w:hAnsi="Arial" w:cs="Arial"/>
              </w:rPr>
            </w:pPr>
          </w:p>
          <w:p w14:paraId="6313BC4E" w14:textId="77777777" w:rsidR="00F43B96" w:rsidRPr="000774A4" w:rsidRDefault="00F43B96" w:rsidP="00F43B96">
            <w:pPr>
              <w:rPr>
                <w:rFonts w:ascii="Arial" w:hAnsi="Arial" w:cs="Arial"/>
              </w:rPr>
            </w:pPr>
            <w:r w:rsidRPr="000774A4">
              <w:rPr>
                <w:rFonts w:ascii="Arial" w:hAnsi="Arial" w:cs="Arial"/>
              </w:rPr>
              <w:t>/////////////</w:t>
            </w:r>
          </w:p>
        </w:tc>
        <w:tc>
          <w:tcPr>
            <w:tcW w:w="1703" w:type="dxa"/>
          </w:tcPr>
          <w:p w14:paraId="072BDFC5" w14:textId="77777777" w:rsidR="00F43B96" w:rsidRPr="000774A4" w:rsidRDefault="00F43B96" w:rsidP="00F43B96">
            <w:pPr>
              <w:rPr>
                <w:rFonts w:ascii="Arial" w:hAnsi="Arial" w:cs="Arial"/>
              </w:rPr>
            </w:pPr>
          </w:p>
        </w:tc>
        <w:tc>
          <w:tcPr>
            <w:tcW w:w="1559" w:type="dxa"/>
          </w:tcPr>
          <w:p w14:paraId="39343D77" w14:textId="77777777" w:rsidR="00F43B96" w:rsidRPr="000774A4" w:rsidRDefault="00F43B96" w:rsidP="00F43B96">
            <w:pPr>
              <w:rPr>
                <w:rFonts w:ascii="Arial" w:hAnsi="Arial" w:cs="Arial"/>
              </w:rPr>
            </w:pPr>
          </w:p>
        </w:tc>
      </w:tr>
      <w:tr w:rsidR="00F43B96" w:rsidRPr="000774A4" w14:paraId="632944DC" w14:textId="77777777" w:rsidTr="00D529C2">
        <w:trPr>
          <w:trHeight w:val="166"/>
        </w:trPr>
        <w:tc>
          <w:tcPr>
            <w:tcW w:w="567" w:type="dxa"/>
          </w:tcPr>
          <w:p w14:paraId="029AAC70" w14:textId="77777777" w:rsidR="00F43B96" w:rsidRPr="000774A4" w:rsidRDefault="00F43B96" w:rsidP="00F43B96">
            <w:pPr>
              <w:rPr>
                <w:rFonts w:ascii="Arial" w:hAnsi="Arial" w:cs="Arial"/>
              </w:rPr>
            </w:pPr>
            <w:r w:rsidRPr="000774A4">
              <w:rPr>
                <w:rFonts w:ascii="Arial" w:hAnsi="Arial" w:cs="Arial"/>
              </w:rPr>
              <w:t>44.</w:t>
            </w:r>
          </w:p>
        </w:tc>
        <w:tc>
          <w:tcPr>
            <w:tcW w:w="4110" w:type="dxa"/>
          </w:tcPr>
          <w:p w14:paraId="02D5F3AC" w14:textId="77777777" w:rsidR="00F43B96" w:rsidRPr="000774A4" w:rsidRDefault="00F43B96" w:rsidP="00F43B96">
            <w:pPr>
              <w:rPr>
                <w:rFonts w:ascii="Arial" w:hAnsi="Arial" w:cs="Arial"/>
              </w:rPr>
            </w:pPr>
            <w:r w:rsidRPr="000774A4">
              <w:rPr>
                <w:rFonts w:ascii="Arial" w:hAnsi="Arial" w:cs="Arial"/>
              </w:rPr>
              <w:t>Дефектажа квара и поправка штампане плоче за дигиталне локале ELU 33</w:t>
            </w:r>
          </w:p>
        </w:tc>
        <w:tc>
          <w:tcPr>
            <w:tcW w:w="1701" w:type="dxa"/>
          </w:tcPr>
          <w:p w14:paraId="64F1BCB1" w14:textId="77777777" w:rsidR="00F43B96" w:rsidRPr="000774A4" w:rsidRDefault="00F43B96" w:rsidP="00F43B96">
            <w:pPr>
              <w:rPr>
                <w:rFonts w:ascii="Arial" w:hAnsi="Arial" w:cs="Arial"/>
              </w:rPr>
            </w:pPr>
          </w:p>
          <w:p w14:paraId="28E0AD69" w14:textId="77777777" w:rsidR="00F43B96" w:rsidRPr="000774A4" w:rsidRDefault="00F43B96" w:rsidP="00F43B96">
            <w:pPr>
              <w:rPr>
                <w:rFonts w:ascii="Arial" w:hAnsi="Arial" w:cs="Arial"/>
              </w:rPr>
            </w:pPr>
          </w:p>
          <w:p w14:paraId="4E69628B" w14:textId="77777777" w:rsidR="00F43B96" w:rsidRPr="000774A4" w:rsidRDefault="00F43B96" w:rsidP="00F43B96">
            <w:pPr>
              <w:rPr>
                <w:rFonts w:ascii="Arial" w:hAnsi="Arial" w:cs="Arial"/>
              </w:rPr>
            </w:pPr>
            <w:r w:rsidRPr="000774A4">
              <w:rPr>
                <w:rFonts w:ascii="Arial" w:hAnsi="Arial" w:cs="Arial"/>
              </w:rPr>
              <w:t>/////////////</w:t>
            </w:r>
          </w:p>
        </w:tc>
        <w:tc>
          <w:tcPr>
            <w:tcW w:w="1703" w:type="dxa"/>
          </w:tcPr>
          <w:p w14:paraId="3BF660B0" w14:textId="77777777" w:rsidR="00F43B96" w:rsidRPr="000774A4" w:rsidRDefault="00F43B96" w:rsidP="00F43B96">
            <w:pPr>
              <w:rPr>
                <w:rFonts w:ascii="Arial" w:hAnsi="Arial" w:cs="Arial"/>
              </w:rPr>
            </w:pPr>
          </w:p>
        </w:tc>
        <w:tc>
          <w:tcPr>
            <w:tcW w:w="1559" w:type="dxa"/>
          </w:tcPr>
          <w:p w14:paraId="75E812E1" w14:textId="77777777" w:rsidR="00F43B96" w:rsidRPr="000774A4" w:rsidRDefault="00F43B96" w:rsidP="00F43B96">
            <w:pPr>
              <w:rPr>
                <w:rFonts w:ascii="Arial" w:hAnsi="Arial" w:cs="Arial"/>
              </w:rPr>
            </w:pPr>
          </w:p>
        </w:tc>
      </w:tr>
      <w:tr w:rsidR="00F43B96" w:rsidRPr="000774A4" w14:paraId="2EB8CD7D" w14:textId="77777777" w:rsidTr="00D529C2">
        <w:trPr>
          <w:trHeight w:val="166"/>
        </w:trPr>
        <w:tc>
          <w:tcPr>
            <w:tcW w:w="567" w:type="dxa"/>
          </w:tcPr>
          <w:p w14:paraId="4143A754" w14:textId="77777777" w:rsidR="00F43B96" w:rsidRPr="000774A4" w:rsidRDefault="00F43B96" w:rsidP="00F43B96">
            <w:pPr>
              <w:rPr>
                <w:rFonts w:ascii="Arial" w:hAnsi="Arial" w:cs="Arial"/>
              </w:rPr>
            </w:pPr>
            <w:r w:rsidRPr="000774A4">
              <w:rPr>
                <w:rFonts w:ascii="Arial" w:hAnsi="Arial" w:cs="Arial"/>
              </w:rPr>
              <w:t>45.</w:t>
            </w:r>
          </w:p>
        </w:tc>
        <w:tc>
          <w:tcPr>
            <w:tcW w:w="4110" w:type="dxa"/>
          </w:tcPr>
          <w:p w14:paraId="5B772193" w14:textId="77777777" w:rsidR="00F43B96" w:rsidRPr="000774A4" w:rsidRDefault="00F43B96" w:rsidP="00F43B96">
            <w:pPr>
              <w:rPr>
                <w:rFonts w:ascii="Arial" w:hAnsi="Arial" w:cs="Arial"/>
              </w:rPr>
            </w:pPr>
            <w:r w:rsidRPr="000774A4">
              <w:rPr>
                <w:rFonts w:ascii="Arial" w:hAnsi="Arial" w:cs="Arial"/>
              </w:rPr>
              <w:t>Дефектажа квара и поправка системских штампаних плоча</w:t>
            </w:r>
          </w:p>
        </w:tc>
        <w:tc>
          <w:tcPr>
            <w:tcW w:w="1701" w:type="dxa"/>
          </w:tcPr>
          <w:p w14:paraId="044FD900" w14:textId="77777777" w:rsidR="00F43B96" w:rsidRPr="000774A4" w:rsidRDefault="00F43B96" w:rsidP="00F43B96">
            <w:pPr>
              <w:rPr>
                <w:rFonts w:ascii="Arial" w:hAnsi="Arial" w:cs="Arial"/>
              </w:rPr>
            </w:pPr>
          </w:p>
          <w:p w14:paraId="06448B40" w14:textId="77777777" w:rsidR="00F43B96" w:rsidRPr="000774A4" w:rsidRDefault="00F43B96" w:rsidP="00F43B96">
            <w:pPr>
              <w:rPr>
                <w:rFonts w:ascii="Arial" w:hAnsi="Arial" w:cs="Arial"/>
              </w:rPr>
            </w:pPr>
            <w:r w:rsidRPr="000774A4">
              <w:rPr>
                <w:rFonts w:ascii="Arial" w:hAnsi="Arial" w:cs="Arial"/>
              </w:rPr>
              <w:t>/////////////</w:t>
            </w:r>
          </w:p>
        </w:tc>
        <w:tc>
          <w:tcPr>
            <w:tcW w:w="1703" w:type="dxa"/>
          </w:tcPr>
          <w:p w14:paraId="0E9EDD36" w14:textId="77777777" w:rsidR="00F43B96" w:rsidRPr="000774A4" w:rsidRDefault="00F43B96" w:rsidP="00F43B96">
            <w:pPr>
              <w:rPr>
                <w:rFonts w:ascii="Arial" w:hAnsi="Arial" w:cs="Arial"/>
              </w:rPr>
            </w:pPr>
          </w:p>
        </w:tc>
        <w:tc>
          <w:tcPr>
            <w:tcW w:w="1559" w:type="dxa"/>
          </w:tcPr>
          <w:p w14:paraId="7F99149D" w14:textId="77777777" w:rsidR="00F43B96" w:rsidRPr="000774A4" w:rsidRDefault="00F43B96" w:rsidP="00F43B96">
            <w:pPr>
              <w:rPr>
                <w:rFonts w:ascii="Arial" w:hAnsi="Arial" w:cs="Arial"/>
              </w:rPr>
            </w:pPr>
          </w:p>
        </w:tc>
      </w:tr>
      <w:tr w:rsidR="000173C0" w:rsidRPr="000774A4" w14:paraId="06F7352E" w14:textId="77777777" w:rsidTr="00D529C2">
        <w:trPr>
          <w:trHeight w:val="166"/>
        </w:trPr>
        <w:tc>
          <w:tcPr>
            <w:tcW w:w="567" w:type="dxa"/>
          </w:tcPr>
          <w:p w14:paraId="02AFF108" w14:textId="77777777" w:rsidR="000173C0" w:rsidRPr="000173C0" w:rsidRDefault="000173C0" w:rsidP="000173C0">
            <w:pPr>
              <w:rPr>
                <w:rFonts w:cs="Arial"/>
              </w:rPr>
            </w:pPr>
            <w:r>
              <w:rPr>
                <w:rFonts w:cs="Arial"/>
              </w:rPr>
              <w:t>46.</w:t>
            </w:r>
          </w:p>
        </w:tc>
        <w:tc>
          <w:tcPr>
            <w:tcW w:w="4110" w:type="dxa"/>
          </w:tcPr>
          <w:p w14:paraId="32BE715C" w14:textId="77777777" w:rsidR="000173C0" w:rsidRPr="000774A4" w:rsidRDefault="000173C0" w:rsidP="000173C0">
            <w:pPr>
              <w:rPr>
                <w:rFonts w:cs="Arial"/>
              </w:rPr>
            </w:pPr>
            <w:r w:rsidRPr="00234995">
              <w:rPr>
                <w:rFonts w:ascii="Arial" w:eastAsia="Times New Roman" w:hAnsi="Arial" w:cs="Arial"/>
                <w:noProof/>
                <w:lang w:eastAsia="sr-Latn-CS"/>
              </w:rPr>
              <w:t>Дефектажа квара и поправка конвертора S6010-1014 Transition Networks</w:t>
            </w:r>
          </w:p>
        </w:tc>
        <w:tc>
          <w:tcPr>
            <w:tcW w:w="1701" w:type="dxa"/>
          </w:tcPr>
          <w:p w14:paraId="4F0FABC4" w14:textId="77777777" w:rsidR="000173C0" w:rsidRPr="000774A4" w:rsidRDefault="000173C0" w:rsidP="000173C0">
            <w:pPr>
              <w:rPr>
                <w:rFonts w:cs="Arial"/>
              </w:rPr>
            </w:pPr>
          </w:p>
        </w:tc>
        <w:tc>
          <w:tcPr>
            <w:tcW w:w="1703" w:type="dxa"/>
          </w:tcPr>
          <w:p w14:paraId="273D6AC7" w14:textId="77777777" w:rsidR="000173C0" w:rsidRPr="000774A4" w:rsidRDefault="000173C0" w:rsidP="000173C0">
            <w:pPr>
              <w:rPr>
                <w:rFonts w:cs="Arial"/>
              </w:rPr>
            </w:pPr>
          </w:p>
        </w:tc>
        <w:tc>
          <w:tcPr>
            <w:tcW w:w="1559" w:type="dxa"/>
          </w:tcPr>
          <w:p w14:paraId="7A360F55" w14:textId="77777777" w:rsidR="000173C0" w:rsidRPr="000774A4" w:rsidRDefault="000173C0" w:rsidP="000173C0">
            <w:pPr>
              <w:rPr>
                <w:rFonts w:cs="Arial"/>
              </w:rPr>
            </w:pPr>
          </w:p>
        </w:tc>
      </w:tr>
      <w:tr w:rsidR="000173C0" w:rsidRPr="000774A4" w14:paraId="61DA2EB5" w14:textId="77777777" w:rsidTr="00D529C2">
        <w:trPr>
          <w:trHeight w:val="166"/>
        </w:trPr>
        <w:tc>
          <w:tcPr>
            <w:tcW w:w="567" w:type="dxa"/>
          </w:tcPr>
          <w:p w14:paraId="54BFDE95" w14:textId="77777777" w:rsidR="000173C0" w:rsidRPr="000173C0" w:rsidRDefault="000173C0" w:rsidP="000173C0">
            <w:pPr>
              <w:rPr>
                <w:rFonts w:cs="Arial"/>
              </w:rPr>
            </w:pPr>
            <w:r>
              <w:rPr>
                <w:rFonts w:cs="Arial"/>
              </w:rPr>
              <w:t>47.</w:t>
            </w:r>
          </w:p>
        </w:tc>
        <w:tc>
          <w:tcPr>
            <w:tcW w:w="4110" w:type="dxa"/>
          </w:tcPr>
          <w:p w14:paraId="5FCACECC" w14:textId="77777777" w:rsidR="000173C0" w:rsidRPr="000774A4" w:rsidRDefault="000173C0" w:rsidP="000173C0">
            <w:pPr>
              <w:rPr>
                <w:rFonts w:cs="Arial"/>
              </w:rPr>
            </w:pPr>
            <w:r w:rsidRPr="00234995">
              <w:rPr>
                <w:rFonts w:ascii="Arial" w:eastAsia="Times New Roman" w:hAnsi="Arial" w:cs="Arial"/>
                <w:lang w:eastAsia="sr-Latn-CS"/>
              </w:rPr>
              <w:t>Замена</w:t>
            </w:r>
            <w:r w:rsidRPr="00234995">
              <w:rPr>
                <w:rFonts w:ascii="Arial" w:eastAsia="Times New Roman" w:hAnsi="Arial" w:cs="Arial"/>
                <w:noProof/>
                <w:lang w:eastAsia="sr-Latn-CS"/>
              </w:rPr>
              <w:t>конвертора S6010-1014 Transition Networks</w:t>
            </w:r>
          </w:p>
        </w:tc>
        <w:tc>
          <w:tcPr>
            <w:tcW w:w="1701" w:type="dxa"/>
          </w:tcPr>
          <w:p w14:paraId="026C4BB1" w14:textId="77777777" w:rsidR="000173C0" w:rsidRPr="000774A4" w:rsidRDefault="000173C0" w:rsidP="000173C0">
            <w:pPr>
              <w:rPr>
                <w:rFonts w:cs="Arial"/>
              </w:rPr>
            </w:pPr>
          </w:p>
        </w:tc>
        <w:tc>
          <w:tcPr>
            <w:tcW w:w="1703" w:type="dxa"/>
          </w:tcPr>
          <w:p w14:paraId="0FA08824" w14:textId="77777777" w:rsidR="000173C0" w:rsidRPr="000774A4" w:rsidRDefault="000173C0" w:rsidP="000173C0">
            <w:pPr>
              <w:rPr>
                <w:rFonts w:cs="Arial"/>
              </w:rPr>
            </w:pPr>
          </w:p>
        </w:tc>
        <w:tc>
          <w:tcPr>
            <w:tcW w:w="1559" w:type="dxa"/>
          </w:tcPr>
          <w:p w14:paraId="1C938175" w14:textId="77777777" w:rsidR="000173C0" w:rsidRPr="000774A4" w:rsidRDefault="000173C0" w:rsidP="000173C0">
            <w:pPr>
              <w:rPr>
                <w:rFonts w:cs="Arial"/>
              </w:rPr>
            </w:pPr>
          </w:p>
        </w:tc>
      </w:tr>
      <w:tr w:rsidR="00F43B96" w:rsidRPr="000774A4" w14:paraId="3A47AB4E" w14:textId="77777777" w:rsidTr="00D529C2">
        <w:trPr>
          <w:trHeight w:val="530"/>
        </w:trPr>
        <w:tc>
          <w:tcPr>
            <w:tcW w:w="8081" w:type="dxa"/>
            <w:gridSpan w:val="4"/>
            <w:vAlign w:val="center"/>
          </w:tcPr>
          <w:p w14:paraId="0A3EC15B" w14:textId="77777777" w:rsidR="00F43B96" w:rsidRPr="000774A4" w:rsidRDefault="00F43B96" w:rsidP="00F43B96">
            <w:pPr>
              <w:rPr>
                <w:rFonts w:ascii="Arial" w:hAnsi="Arial" w:cs="Arial"/>
              </w:rPr>
            </w:pPr>
            <w:r w:rsidRPr="000774A4">
              <w:rPr>
                <w:rFonts w:ascii="Arial" w:hAnsi="Arial" w:cs="Arial"/>
              </w:rPr>
              <w:t>УКУПНА УПОРЕДНА ВРЕДНОСТ Табела 8 БЕЗ ПДВ:</w:t>
            </w:r>
          </w:p>
        </w:tc>
        <w:tc>
          <w:tcPr>
            <w:tcW w:w="1559" w:type="dxa"/>
            <w:vAlign w:val="center"/>
          </w:tcPr>
          <w:p w14:paraId="248C6D3E" w14:textId="77777777" w:rsidR="00F43B96" w:rsidRPr="000774A4" w:rsidRDefault="00F43B96" w:rsidP="00F43B96">
            <w:pPr>
              <w:rPr>
                <w:rFonts w:ascii="Arial" w:hAnsi="Arial" w:cs="Arial"/>
              </w:rPr>
            </w:pPr>
          </w:p>
        </w:tc>
      </w:tr>
    </w:tbl>
    <w:p w14:paraId="6A83A99F" w14:textId="77777777" w:rsidR="00F43B96" w:rsidRPr="000774A4" w:rsidRDefault="00F43B96" w:rsidP="00F43B96">
      <w:pPr>
        <w:rPr>
          <w:rFonts w:cs="Arial"/>
        </w:rPr>
      </w:pPr>
    </w:p>
    <w:p w14:paraId="580F343E" w14:textId="77777777" w:rsidR="00F43B96" w:rsidRDefault="00F43B96" w:rsidP="00F43B96">
      <w:pPr>
        <w:rPr>
          <w:rFonts w:cs="Arial"/>
        </w:rPr>
      </w:pPr>
    </w:p>
    <w:p w14:paraId="5A54158C" w14:textId="77777777" w:rsidR="006B2F12" w:rsidRDefault="006B2F12" w:rsidP="00F43B96">
      <w:pPr>
        <w:rPr>
          <w:rFonts w:cs="Arial"/>
          <w:b/>
        </w:rPr>
      </w:pPr>
    </w:p>
    <w:p w14:paraId="66CB92B2" w14:textId="77777777" w:rsidR="006B2F12" w:rsidRDefault="006B2F12" w:rsidP="00F43B96">
      <w:pPr>
        <w:rPr>
          <w:rFonts w:cs="Arial"/>
          <w:b/>
        </w:rPr>
      </w:pPr>
    </w:p>
    <w:p w14:paraId="2AC793A7" w14:textId="77777777" w:rsidR="006B2F12" w:rsidRDefault="006B2F12" w:rsidP="00F43B96">
      <w:pPr>
        <w:rPr>
          <w:rFonts w:cs="Arial"/>
          <w:b/>
        </w:rPr>
      </w:pPr>
    </w:p>
    <w:p w14:paraId="4578311A" w14:textId="77777777" w:rsidR="006B2F12" w:rsidRDefault="006B2F12" w:rsidP="00F43B96">
      <w:pPr>
        <w:rPr>
          <w:rFonts w:cs="Arial"/>
          <w:b/>
        </w:rPr>
      </w:pPr>
    </w:p>
    <w:p w14:paraId="2F009E91" w14:textId="77777777" w:rsidR="006B2F12" w:rsidRDefault="006B2F12" w:rsidP="00F43B96">
      <w:pPr>
        <w:rPr>
          <w:rFonts w:cs="Arial"/>
          <w:b/>
        </w:rPr>
      </w:pPr>
    </w:p>
    <w:p w14:paraId="45CFFEA3" w14:textId="77777777" w:rsidR="006B2F12" w:rsidRDefault="006B2F12" w:rsidP="00F43B96">
      <w:pPr>
        <w:rPr>
          <w:rFonts w:cs="Arial"/>
          <w:b/>
        </w:rPr>
      </w:pPr>
    </w:p>
    <w:p w14:paraId="57688483" w14:textId="77777777" w:rsidR="006B2F12" w:rsidRDefault="006B2F12" w:rsidP="00F43B96">
      <w:pPr>
        <w:rPr>
          <w:rFonts w:cs="Arial"/>
          <w:b/>
        </w:rPr>
      </w:pPr>
    </w:p>
    <w:p w14:paraId="5FB07280" w14:textId="77777777" w:rsidR="006B2F12" w:rsidRDefault="006B2F12" w:rsidP="00F43B96">
      <w:pPr>
        <w:rPr>
          <w:rFonts w:cs="Arial"/>
          <w:b/>
        </w:rPr>
      </w:pPr>
    </w:p>
    <w:p w14:paraId="0F257B55" w14:textId="77777777" w:rsidR="00DA50B1" w:rsidRPr="00302B4D" w:rsidRDefault="00DA50B1" w:rsidP="00F43B96">
      <w:pPr>
        <w:rPr>
          <w:rFonts w:cs="Arial"/>
        </w:rPr>
      </w:pPr>
      <w:r w:rsidRPr="00302B4D">
        <w:rPr>
          <w:rFonts w:cs="Arial"/>
        </w:rPr>
        <w:lastRenderedPageBreak/>
        <w:t>Табела 9:</w:t>
      </w:r>
      <w:r w:rsidRPr="00302B4D">
        <w:rPr>
          <w:rFonts w:eastAsia="Calibri" w:cs="Arial"/>
        </w:rPr>
        <w:t>Телефонска централа у „Поље Б“, Мitel MiVoice Office 470</w:t>
      </w:r>
    </w:p>
    <w:tbl>
      <w:tblPr>
        <w:tblStyle w:val="TableGrid21"/>
        <w:tblW w:w="9640" w:type="dxa"/>
        <w:tblInd w:w="-289" w:type="dxa"/>
        <w:tblLayout w:type="fixed"/>
        <w:tblLook w:val="0100" w:firstRow="0" w:lastRow="0" w:firstColumn="0" w:lastColumn="1" w:noHBand="0" w:noVBand="0"/>
      </w:tblPr>
      <w:tblGrid>
        <w:gridCol w:w="567"/>
        <w:gridCol w:w="4110"/>
        <w:gridCol w:w="1701"/>
        <w:gridCol w:w="1703"/>
        <w:gridCol w:w="1559"/>
      </w:tblGrid>
      <w:tr w:rsidR="00DA50B1" w:rsidRPr="000774A4" w14:paraId="75AB51E4" w14:textId="77777777" w:rsidTr="007E0A06">
        <w:trPr>
          <w:trHeight w:val="881"/>
        </w:trPr>
        <w:tc>
          <w:tcPr>
            <w:tcW w:w="567" w:type="dxa"/>
          </w:tcPr>
          <w:p w14:paraId="2BF935C2" w14:textId="77777777" w:rsidR="00DA50B1" w:rsidRPr="000774A4" w:rsidRDefault="00DA50B1" w:rsidP="007E0A06">
            <w:pPr>
              <w:rPr>
                <w:rFonts w:ascii="Arial" w:hAnsi="Arial" w:cs="Arial"/>
              </w:rPr>
            </w:pPr>
          </w:p>
          <w:p w14:paraId="12903111" w14:textId="77777777" w:rsidR="00DA50B1" w:rsidRPr="000774A4" w:rsidRDefault="00DA50B1" w:rsidP="007E0A06">
            <w:pPr>
              <w:rPr>
                <w:rFonts w:ascii="Arial" w:hAnsi="Arial" w:cs="Arial"/>
              </w:rPr>
            </w:pPr>
          </w:p>
          <w:p w14:paraId="40B707A2" w14:textId="77777777" w:rsidR="00DA50B1" w:rsidRPr="000774A4" w:rsidRDefault="00DA50B1" w:rsidP="007E0A06">
            <w:pPr>
              <w:rPr>
                <w:rFonts w:ascii="Arial" w:hAnsi="Arial" w:cs="Arial"/>
              </w:rPr>
            </w:pPr>
            <w:r w:rsidRPr="000774A4">
              <w:rPr>
                <w:rFonts w:ascii="Arial" w:hAnsi="Arial" w:cs="Arial"/>
              </w:rPr>
              <w:t>Р.бр.</w:t>
            </w:r>
          </w:p>
        </w:tc>
        <w:tc>
          <w:tcPr>
            <w:tcW w:w="4110" w:type="dxa"/>
          </w:tcPr>
          <w:p w14:paraId="48AC9D01" w14:textId="77777777" w:rsidR="00DA50B1" w:rsidRPr="000774A4" w:rsidRDefault="00DA50B1" w:rsidP="007E0A06">
            <w:pPr>
              <w:rPr>
                <w:rFonts w:ascii="Arial" w:hAnsi="Arial" w:cs="Arial"/>
              </w:rPr>
            </w:pPr>
          </w:p>
          <w:p w14:paraId="21101053" w14:textId="77777777" w:rsidR="00DA50B1" w:rsidRPr="000774A4" w:rsidRDefault="00DA50B1" w:rsidP="007E0A06">
            <w:pPr>
              <w:rPr>
                <w:rFonts w:ascii="Arial" w:hAnsi="Arial" w:cs="Arial"/>
              </w:rPr>
            </w:pPr>
          </w:p>
          <w:p w14:paraId="004EF548" w14:textId="77777777" w:rsidR="00DA50B1" w:rsidRPr="000774A4" w:rsidRDefault="00DA50B1" w:rsidP="007E0A06">
            <w:pPr>
              <w:rPr>
                <w:rFonts w:ascii="Arial" w:hAnsi="Arial" w:cs="Arial"/>
              </w:rPr>
            </w:pPr>
            <w:r w:rsidRPr="000774A4">
              <w:rPr>
                <w:rFonts w:ascii="Arial" w:hAnsi="Arial" w:cs="Arial"/>
              </w:rPr>
              <w:t>Опис услуге</w:t>
            </w:r>
          </w:p>
        </w:tc>
        <w:tc>
          <w:tcPr>
            <w:tcW w:w="1701" w:type="dxa"/>
          </w:tcPr>
          <w:p w14:paraId="70247650" w14:textId="77777777" w:rsidR="00DA50B1" w:rsidRPr="000774A4" w:rsidRDefault="00DA50B1" w:rsidP="007E0A06">
            <w:pPr>
              <w:rPr>
                <w:rFonts w:ascii="Arial" w:hAnsi="Arial" w:cs="Arial"/>
              </w:rPr>
            </w:pPr>
            <w:r w:rsidRPr="000774A4">
              <w:rPr>
                <w:rFonts w:ascii="Arial" w:hAnsi="Arial" w:cs="Arial"/>
              </w:rPr>
              <w:t>Вредност уграђених делова без ПДВ-а</w:t>
            </w:r>
          </w:p>
        </w:tc>
        <w:tc>
          <w:tcPr>
            <w:tcW w:w="1703" w:type="dxa"/>
          </w:tcPr>
          <w:p w14:paraId="41DBCCE1" w14:textId="77777777" w:rsidR="00DA50B1" w:rsidRPr="000774A4" w:rsidRDefault="00DA50B1" w:rsidP="007E0A06">
            <w:pPr>
              <w:rPr>
                <w:rFonts w:ascii="Arial" w:hAnsi="Arial" w:cs="Arial"/>
              </w:rPr>
            </w:pPr>
            <w:r w:rsidRPr="000774A4">
              <w:rPr>
                <w:rFonts w:ascii="Arial" w:hAnsi="Arial" w:cs="Arial"/>
              </w:rPr>
              <w:t>Вредност услуге без ПДВ-а</w:t>
            </w:r>
          </w:p>
        </w:tc>
        <w:tc>
          <w:tcPr>
            <w:tcW w:w="1559" w:type="dxa"/>
          </w:tcPr>
          <w:p w14:paraId="284FB8AB" w14:textId="77777777" w:rsidR="00DA50B1" w:rsidRPr="000774A4" w:rsidRDefault="00DA50B1" w:rsidP="007E0A06">
            <w:pPr>
              <w:rPr>
                <w:rFonts w:ascii="Arial" w:hAnsi="Arial" w:cs="Arial"/>
              </w:rPr>
            </w:pPr>
            <w:r w:rsidRPr="000774A4">
              <w:rPr>
                <w:rFonts w:ascii="Arial" w:hAnsi="Arial" w:cs="Arial"/>
              </w:rPr>
              <w:t>Укупно цена  без ПДВ-а</w:t>
            </w:r>
          </w:p>
          <w:p w14:paraId="156C454D" w14:textId="77777777" w:rsidR="00DA50B1" w:rsidRPr="000774A4" w:rsidRDefault="00DA50B1" w:rsidP="007E0A06">
            <w:pPr>
              <w:rPr>
                <w:rFonts w:ascii="Arial" w:hAnsi="Arial" w:cs="Arial"/>
              </w:rPr>
            </w:pPr>
          </w:p>
        </w:tc>
      </w:tr>
      <w:tr w:rsidR="00DA50B1" w:rsidRPr="000774A4" w14:paraId="5CC4A894" w14:textId="77777777" w:rsidTr="007E0A06">
        <w:trPr>
          <w:trHeight w:val="183"/>
        </w:trPr>
        <w:tc>
          <w:tcPr>
            <w:tcW w:w="567" w:type="dxa"/>
          </w:tcPr>
          <w:p w14:paraId="48719D80" w14:textId="77777777" w:rsidR="00DA50B1" w:rsidRPr="000774A4" w:rsidRDefault="00DA50B1" w:rsidP="007E0A06">
            <w:pPr>
              <w:rPr>
                <w:rFonts w:ascii="Arial" w:hAnsi="Arial" w:cs="Arial"/>
              </w:rPr>
            </w:pPr>
            <w:r w:rsidRPr="000774A4">
              <w:rPr>
                <w:rFonts w:ascii="Arial" w:hAnsi="Arial" w:cs="Arial"/>
              </w:rPr>
              <w:t>1</w:t>
            </w:r>
          </w:p>
        </w:tc>
        <w:tc>
          <w:tcPr>
            <w:tcW w:w="4110" w:type="dxa"/>
          </w:tcPr>
          <w:p w14:paraId="49B41323" w14:textId="77777777" w:rsidR="00DA50B1" w:rsidRPr="000774A4" w:rsidRDefault="00DA50B1" w:rsidP="007E0A06">
            <w:pPr>
              <w:rPr>
                <w:rFonts w:ascii="Arial" w:hAnsi="Arial" w:cs="Arial"/>
              </w:rPr>
            </w:pPr>
            <w:r w:rsidRPr="000774A4">
              <w:rPr>
                <w:rFonts w:ascii="Arial" w:hAnsi="Arial" w:cs="Arial"/>
              </w:rPr>
              <w:t>2</w:t>
            </w:r>
          </w:p>
        </w:tc>
        <w:tc>
          <w:tcPr>
            <w:tcW w:w="1701" w:type="dxa"/>
          </w:tcPr>
          <w:p w14:paraId="1C4F052D" w14:textId="77777777" w:rsidR="00DA50B1" w:rsidRPr="000774A4" w:rsidRDefault="00DA50B1" w:rsidP="007E0A06">
            <w:pPr>
              <w:rPr>
                <w:rFonts w:ascii="Arial" w:hAnsi="Arial" w:cs="Arial"/>
              </w:rPr>
            </w:pPr>
            <w:r w:rsidRPr="000774A4">
              <w:rPr>
                <w:rFonts w:ascii="Arial" w:hAnsi="Arial" w:cs="Arial"/>
              </w:rPr>
              <w:t>3</w:t>
            </w:r>
          </w:p>
        </w:tc>
        <w:tc>
          <w:tcPr>
            <w:tcW w:w="1703" w:type="dxa"/>
          </w:tcPr>
          <w:p w14:paraId="1E865290" w14:textId="77777777" w:rsidR="00DA50B1" w:rsidRPr="000774A4" w:rsidRDefault="00DA50B1" w:rsidP="007E0A06">
            <w:pPr>
              <w:rPr>
                <w:rFonts w:ascii="Arial" w:hAnsi="Arial" w:cs="Arial"/>
              </w:rPr>
            </w:pPr>
            <w:r w:rsidRPr="000774A4">
              <w:rPr>
                <w:rFonts w:ascii="Arial" w:hAnsi="Arial" w:cs="Arial"/>
              </w:rPr>
              <w:t>4</w:t>
            </w:r>
          </w:p>
        </w:tc>
        <w:tc>
          <w:tcPr>
            <w:tcW w:w="1559" w:type="dxa"/>
          </w:tcPr>
          <w:p w14:paraId="221A0F2B" w14:textId="77777777" w:rsidR="00DA50B1" w:rsidRPr="000774A4" w:rsidRDefault="00DA50B1" w:rsidP="007E0A06">
            <w:pPr>
              <w:rPr>
                <w:rFonts w:ascii="Arial" w:hAnsi="Arial" w:cs="Arial"/>
              </w:rPr>
            </w:pPr>
            <w:r w:rsidRPr="000774A4">
              <w:rPr>
                <w:rFonts w:ascii="Arial" w:hAnsi="Arial" w:cs="Arial"/>
              </w:rPr>
              <w:t>5=3+4</w:t>
            </w:r>
          </w:p>
        </w:tc>
      </w:tr>
      <w:tr w:rsidR="00DA50B1" w:rsidRPr="000774A4" w14:paraId="30B8A4DF" w14:textId="77777777" w:rsidTr="007E0A06">
        <w:trPr>
          <w:trHeight w:val="337"/>
        </w:trPr>
        <w:tc>
          <w:tcPr>
            <w:tcW w:w="567" w:type="dxa"/>
          </w:tcPr>
          <w:p w14:paraId="7F842C4C" w14:textId="77777777" w:rsidR="00DA50B1" w:rsidRPr="000774A4" w:rsidRDefault="00DA50B1" w:rsidP="00DA50B1">
            <w:pPr>
              <w:rPr>
                <w:rFonts w:ascii="Arial" w:hAnsi="Arial" w:cs="Arial"/>
              </w:rPr>
            </w:pPr>
            <w:r w:rsidRPr="000774A4">
              <w:rPr>
                <w:rFonts w:ascii="Arial" w:hAnsi="Arial" w:cs="Arial"/>
              </w:rPr>
              <w:t>1.</w:t>
            </w:r>
          </w:p>
        </w:tc>
        <w:tc>
          <w:tcPr>
            <w:tcW w:w="4110" w:type="dxa"/>
          </w:tcPr>
          <w:p w14:paraId="0CA46D74" w14:textId="77777777" w:rsidR="00DA50B1" w:rsidRPr="000774A4" w:rsidRDefault="00DA50B1" w:rsidP="00DA50B1">
            <w:pPr>
              <w:rPr>
                <w:rFonts w:ascii="Arial" w:hAnsi="Arial" w:cs="Arial"/>
              </w:rPr>
            </w:pPr>
            <w:r w:rsidRPr="00F037D9">
              <w:rPr>
                <w:rFonts w:ascii="Arial" w:eastAsia="Times New Roman" w:hAnsi="Arial" w:cs="Arial"/>
                <w:lang w:eastAsia="sr-Latn-CS"/>
              </w:rPr>
              <w:t>Интервентно отклањање сметњи у раду Телефонске централа Мitel MiVoice Office 470</w:t>
            </w:r>
          </w:p>
        </w:tc>
        <w:tc>
          <w:tcPr>
            <w:tcW w:w="1701" w:type="dxa"/>
          </w:tcPr>
          <w:p w14:paraId="1B07A8C6" w14:textId="77777777" w:rsidR="00DA50B1" w:rsidRPr="000774A4" w:rsidRDefault="00DA50B1" w:rsidP="00DA50B1">
            <w:pPr>
              <w:rPr>
                <w:rFonts w:ascii="Arial" w:hAnsi="Arial" w:cs="Arial"/>
              </w:rPr>
            </w:pPr>
            <w:r>
              <w:rPr>
                <w:rFonts w:ascii="Arial" w:hAnsi="Arial" w:cs="Arial"/>
              </w:rPr>
              <w:t>///////////////////////</w:t>
            </w:r>
          </w:p>
        </w:tc>
        <w:tc>
          <w:tcPr>
            <w:tcW w:w="1703" w:type="dxa"/>
          </w:tcPr>
          <w:p w14:paraId="0FE27F29" w14:textId="77777777" w:rsidR="00DA50B1" w:rsidRPr="000774A4" w:rsidRDefault="00DA50B1" w:rsidP="00DA50B1">
            <w:pPr>
              <w:rPr>
                <w:rFonts w:ascii="Arial" w:hAnsi="Arial" w:cs="Arial"/>
              </w:rPr>
            </w:pPr>
          </w:p>
        </w:tc>
        <w:tc>
          <w:tcPr>
            <w:tcW w:w="1559" w:type="dxa"/>
          </w:tcPr>
          <w:p w14:paraId="7F350974" w14:textId="77777777" w:rsidR="00DA50B1" w:rsidRPr="000774A4" w:rsidRDefault="00DA50B1" w:rsidP="00DA50B1">
            <w:pPr>
              <w:rPr>
                <w:rFonts w:ascii="Arial" w:hAnsi="Arial" w:cs="Arial"/>
              </w:rPr>
            </w:pPr>
          </w:p>
        </w:tc>
      </w:tr>
      <w:tr w:rsidR="00DA50B1" w:rsidRPr="000774A4" w14:paraId="39AAA08E" w14:textId="77777777" w:rsidTr="007E0A06">
        <w:trPr>
          <w:trHeight w:val="341"/>
        </w:trPr>
        <w:tc>
          <w:tcPr>
            <w:tcW w:w="567" w:type="dxa"/>
          </w:tcPr>
          <w:p w14:paraId="3699D10F" w14:textId="77777777" w:rsidR="00DA50B1" w:rsidRPr="000774A4" w:rsidRDefault="00DA50B1" w:rsidP="00DA50B1">
            <w:pPr>
              <w:rPr>
                <w:rFonts w:ascii="Arial" w:hAnsi="Arial" w:cs="Arial"/>
              </w:rPr>
            </w:pPr>
            <w:r w:rsidRPr="000774A4">
              <w:rPr>
                <w:rFonts w:ascii="Arial" w:hAnsi="Arial" w:cs="Arial"/>
              </w:rPr>
              <w:t>2.</w:t>
            </w:r>
          </w:p>
        </w:tc>
        <w:tc>
          <w:tcPr>
            <w:tcW w:w="4110" w:type="dxa"/>
          </w:tcPr>
          <w:p w14:paraId="45F60251" w14:textId="77777777" w:rsidR="00DA50B1" w:rsidRPr="000774A4" w:rsidRDefault="00DA50B1" w:rsidP="00DA50B1">
            <w:pPr>
              <w:rPr>
                <w:rFonts w:ascii="Arial" w:hAnsi="Arial" w:cs="Arial"/>
                <w:lang w:val="sr-Cyrl-CS"/>
              </w:rPr>
            </w:pPr>
            <w:r w:rsidRPr="00F037D9">
              <w:rPr>
                <w:rFonts w:ascii="Arial" w:eastAsia="Times New Roman" w:hAnsi="Arial" w:cs="Arial"/>
                <w:lang w:eastAsia="sr-Latn-CS"/>
              </w:rPr>
              <w:t>Замена кабинета телефонске централеМitel MiVoice Office 470</w:t>
            </w:r>
          </w:p>
        </w:tc>
        <w:tc>
          <w:tcPr>
            <w:tcW w:w="1701" w:type="dxa"/>
          </w:tcPr>
          <w:p w14:paraId="09C3BD6A" w14:textId="77777777" w:rsidR="00DA50B1" w:rsidRPr="000774A4" w:rsidRDefault="00DA50B1" w:rsidP="00DA50B1">
            <w:pPr>
              <w:rPr>
                <w:rFonts w:ascii="Arial" w:hAnsi="Arial" w:cs="Arial"/>
              </w:rPr>
            </w:pPr>
          </w:p>
        </w:tc>
        <w:tc>
          <w:tcPr>
            <w:tcW w:w="1703" w:type="dxa"/>
          </w:tcPr>
          <w:p w14:paraId="354632C5" w14:textId="77777777" w:rsidR="00DA50B1" w:rsidRPr="000774A4" w:rsidRDefault="00DA50B1" w:rsidP="00DA50B1">
            <w:pPr>
              <w:rPr>
                <w:rFonts w:ascii="Arial" w:hAnsi="Arial" w:cs="Arial"/>
              </w:rPr>
            </w:pPr>
          </w:p>
        </w:tc>
        <w:tc>
          <w:tcPr>
            <w:tcW w:w="1559" w:type="dxa"/>
          </w:tcPr>
          <w:p w14:paraId="6116904C" w14:textId="77777777" w:rsidR="00DA50B1" w:rsidRPr="000774A4" w:rsidRDefault="00DA50B1" w:rsidP="00DA50B1">
            <w:pPr>
              <w:rPr>
                <w:rFonts w:ascii="Arial" w:hAnsi="Arial" w:cs="Arial"/>
              </w:rPr>
            </w:pPr>
          </w:p>
        </w:tc>
      </w:tr>
      <w:tr w:rsidR="00DA50B1" w:rsidRPr="000774A4" w14:paraId="1AD86F9B" w14:textId="77777777" w:rsidTr="007E0A06">
        <w:trPr>
          <w:trHeight w:val="311"/>
        </w:trPr>
        <w:tc>
          <w:tcPr>
            <w:tcW w:w="567" w:type="dxa"/>
          </w:tcPr>
          <w:p w14:paraId="61DE4578" w14:textId="77777777" w:rsidR="00DA50B1" w:rsidRPr="000774A4" w:rsidRDefault="00DA50B1" w:rsidP="00DA50B1">
            <w:pPr>
              <w:rPr>
                <w:rFonts w:ascii="Arial" w:hAnsi="Arial" w:cs="Arial"/>
              </w:rPr>
            </w:pPr>
            <w:r w:rsidRPr="000774A4">
              <w:rPr>
                <w:rFonts w:ascii="Arial" w:hAnsi="Arial" w:cs="Arial"/>
              </w:rPr>
              <w:t>3.</w:t>
            </w:r>
          </w:p>
        </w:tc>
        <w:tc>
          <w:tcPr>
            <w:tcW w:w="4110" w:type="dxa"/>
          </w:tcPr>
          <w:p w14:paraId="271BFD4A" w14:textId="77777777" w:rsidR="00DA50B1" w:rsidRPr="000774A4" w:rsidRDefault="00DA50B1" w:rsidP="00DA50B1">
            <w:pPr>
              <w:rPr>
                <w:rFonts w:ascii="Arial" w:hAnsi="Arial" w:cs="Arial"/>
              </w:rPr>
            </w:pPr>
            <w:r w:rsidRPr="00F037D9">
              <w:rPr>
                <w:rFonts w:ascii="Arial" w:eastAsia="Times New Roman" w:hAnsi="Arial" w:cs="Arial"/>
                <w:lang w:eastAsia="sr-Latn-CS"/>
              </w:rPr>
              <w:t>Замена картице за 16дигиталних локала 16 DSI</w:t>
            </w:r>
          </w:p>
        </w:tc>
        <w:tc>
          <w:tcPr>
            <w:tcW w:w="1701" w:type="dxa"/>
          </w:tcPr>
          <w:p w14:paraId="77D0BA8C" w14:textId="77777777" w:rsidR="00DA50B1" w:rsidRPr="000774A4" w:rsidRDefault="00DA50B1" w:rsidP="00DA50B1">
            <w:pPr>
              <w:rPr>
                <w:rFonts w:ascii="Arial" w:hAnsi="Arial" w:cs="Arial"/>
              </w:rPr>
            </w:pPr>
          </w:p>
        </w:tc>
        <w:tc>
          <w:tcPr>
            <w:tcW w:w="1703" w:type="dxa"/>
          </w:tcPr>
          <w:p w14:paraId="1D9195AE" w14:textId="77777777" w:rsidR="00DA50B1" w:rsidRPr="000774A4" w:rsidRDefault="00DA50B1" w:rsidP="00DA50B1">
            <w:pPr>
              <w:rPr>
                <w:rFonts w:ascii="Arial" w:hAnsi="Arial" w:cs="Arial"/>
              </w:rPr>
            </w:pPr>
          </w:p>
        </w:tc>
        <w:tc>
          <w:tcPr>
            <w:tcW w:w="1559" w:type="dxa"/>
          </w:tcPr>
          <w:p w14:paraId="752801C2" w14:textId="77777777" w:rsidR="00DA50B1" w:rsidRPr="000774A4" w:rsidRDefault="00DA50B1" w:rsidP="00DA50B1">
            <w:pPr>
              <w:rPr>
                <w:rFonts w:ascii="Arial" w:hAnsi="Arial" w:cs="Arial"/>
              </w:rPr>
            </w:pPr>
          </w:p>
        </w:tc>
      </w:tr>
      <w:tr w:rsidR="00DA50B1" w:rsidRPr="000774A4" w14:paraId="5DB02BA8" w14:textId="77777777" w:rsidTr="007E0A06">
        <w:trPr>
          <w:trHeight w:val="363"/>
        </w:trPr>
        <w:tc>
          <w:tcPr>
            <w:tcW w:w="567" w:type="dxa"/>
          </w:tcPr>
          <w:p w14:paraId="7C3E5829" w14:textId="77777777" w:rsidR="00DA50B1" w:rsidRPr="000774A4" w:rsidRDefault="00DA50B1" w:rsidP="00DA50B1">
            <w:pPr>
              <w:rPr>
                <w:rFonts w:ascii="Arial" w:hAnsi="Arial" w:cs="Arial"/>
              </w:rPr>
            </w:pPr>
            <w:r w:rsidRPr="000774A4">
              <w:rPr>
                <w:rFonts w:ascii="Arial" w:hAnsi="Arial" w:cs="Arial"/>
              </w:rPr>
              <w:t>4.</w:t>
            </w:r>
          </w:p>
        </w:tc>
        <w:tc>
          <w:tcPr>
            <w:tcW w:w="4110" w:type="dxa"/>
          </w:tcPr>
          <w:p w14:paraId="7EC90857" w14:textId="77777777" w:rsidR="00DA50B1" w:rsidRPr="000774A4" w:rsidRDefault="00DA50B1" w:rsidP="00DA50B1">
            <w:pPr>
              <w:rPr>
                <w:rFonts w:ascii="Arial" w:hAnsi="Arial" w:cs="Arial"/>
                <w:lang w:val="sr-Cyrl-CS"/>
              </w:rPr>
            </w:pPr>
            <w:r w:rsidRPr="00F037D9">
              <w:rPr>
                <w:rFonts w:ascii="Arial" w:eastAsia="Times New Roman" w:hAnsi="Arial" w:cs="Arial"/>
                <w:lang w:eastAsia="sr-Latn-CS"/>
              </w:rPr>
              <w:t>Замена картице за 32 дигитална локала 32 DSI</w:t>
            </w:r>
          </w:p>
        </w:tc>
        <w:tc>
          <w:tcPr>
            <w:tcW w:w="1701" w:type="dxa"/>
          </w:tcPr>
          <w:p w14:paraId="0151DDBB" w14:textId="77777777" w:rsidR="00DA50B1" w:rsidRPr="000774A4" w:rsidRDefault="00DA50B1" w:rsidP="00DA50B1">
            <w:pPr>
              <w:rPr>
                <w:rFonts w:ascii="Arial" w:hAnsi="Arial" w:cs="Arial"/>
              </w:rPr>
            </w:pPr>
          </w:p>
        </w:tc>
        <w:tc>
          <w:tcPr>
            <w:tcW w:w="1703" w:type="dxa"/>
          </w:tcPr>
          <w:p w14:paraId="3CB4069B" w14:textId="77777777" w:rsidR="00DA50B1" w:rsidRPr="000774A4" w:rsidRDefault="00DA50B1" w:rsidP="00DA50B1">
            <w:pPr>
              <w:rPr>
                <w:rFonts w:ascii="Arial" w:hAnsi="Arial" w:cs="Arial"/>
              </w:rPr>
            </w:pPr>
          </w:p>
        </w:tc>
        <w:tc>
          <w:tcPr>
            <w:tcW w:w="1559" w:type="dxa"/>
          </w:tcPr>
          <w:p w14:paraId="616E4093" w14:textId="77777777" w:rsidR="00DA50B1" w:rsidRPr="000774A4" w:rsidRDefault="00DA50B1" w:rsidP="00DA50B1">
            <w:pPr>
              <w:rPr>
                <w:rFonts w:ascii="Arial" w:hAnsi="Arial" w:cs="Arial"/>
              </w:rPr>
            </w:pPr>
          </w:p>
        </w:tc>
      </w:tr>
      <w:tr w:rsidR="00DA50B1" w:rsidRPr="000774A4" w14:paraId="6E82FCC4" w14:textId="77777777" w:rsidTr="007E0A06">
        <w:trPr>
          <w:trHeight w:val="353"/>
        </w:trPr>
        <w:tc>
          <w:tcPr>
            <w:tcW w:w="567" w:type="dxa"/>
          </w:tcPr>
          <w:p w14:paraId="4A87A738" w14:textId="77777777" w:rsidR="00DA50B1" w:rsidRPr="000774A4" w:rsidRDefault="00DA50B1" w:rsidP="00DA50B1">
            <w:pPr>
              <w:rPr>
                <w:rFonts w:ascii="Arial" w:hAnsi="Arial" w:cs="Arial"/>
              </w:rPr>
            </w:pPr>
            <w:r w:rsidRPr="000774A4">
              <w:rPr>
                <w:rFonts w:ascii="Arial" w:hAnsi="Arial" w:cs="Arial"/>
              </w:rPr>
              <w:t>5.</w:t>
            </w:r>
          </w:p>
        </w:tc>
        <w:tc>
          <w:tcPr>
            <w:tcW w:w="4110" w:type="dxa"/>
          </w:tcPr>
          <w:p w14:paraId="5126EB5B" w14:textId="77777777" w:rsidR="00DA50B1" w:rsidRPr="000774A4" w:rsidRDefault="00DA50B1" w:rsidP="00DA50B1">
            <w:pPr>
              <w:rPr>
                <w:rFonts w:ascii="Arial" w:hAnsi="Arial" w:cs="Arial"/>
              </w:rPr>
            </w:pPr>
            <w:r w:rsidRPr="00F037D9">
              <w:rPr>
                <w:rFonts w:ascii="Arial" w:eastAsia="Times New Roman" w:hAnsi="Arial" w:cs="Arial"/>
                <w:lang w:eastAsia="sr-Latn-CS"/>
              </w:rPr>
              <w:t>Замена картице за 8 дигиталних локала 8 DSI</w:t>
            </w:r>
          </w:p>
        </w:tc>
        <w:tc>
          <w:tcPr>
            <w:tcW w:w="1701" w:type="dxa"/>
          </w:tcPr>
          <w:p w14:paraId="5D1FDDFF" w14:textId="77777777" w:rsidR="00DA50B1" w:rsidRPr="000774A4" w:rsidRDefault="00DA50B1" w:rsidP="00DA50B1">
            <w:pPr>
              <w:rPr>
                <w:rFonts w:ascii="Arial" w:hAnsi="Arial" w:cs="Arial"/>
              </w:rPr>
            </w:pPr>
          </w:p>
        </w:tc>
        <w:tc>
          <w:tcPr>
            <w:tcW w:w="1703" w:type="dxa"/>
          </w:tcPr>
          <w:p w14:paraId="2A94549B" w14:textId="77777777" w:rsidR="00DA50B1" w:rsidRPr="000774A4" w:rsidRDefault="00DA50B1" w:rsidP="00DA50B1">
            <w:pPr>
              <w:rPr>
                <w:rFonts w:ascii="Arial" w:hAnsi="Arial" w:cs="Arial"/>
              </w:rPr>
            </w:pPr>
          </w:p>
        </w:tc>
        <w:tc>
          <w:tcPr>
            <w:tcW w:w="1559" w:type="dxa"/>
          </w:tcPr>
          <w:p w14:paraId="177E9767" w14:textId="77777777" w:rsidR="00DA50B1" w:rsidRPr="000774A4" w:rsidRDefault="00DA50B1" w:rsidP="00DA50B1">
            <w:pPr>
              <w:rPr>
                <w:rFonts w:ascii="Arial" w:hAnsi="Arial" w:cs="Arial"/>
              </w:rPr>
            </w:pPr>
          </w:p>
        </w:tc>
      </w:tr>
      <w:tr w:rsidR="00DA50B1" w:rsidRPr="000774A4" w14:paraId="194A78AA" w14:textId="77777777" w:rsidTr="007E0A06">
        <w:trPr>
          <w:trHeight w:val="339"/>
        </w:trPr>
        <w:tc>
          <w:tcPr>
            <w:tcW w:w="567" w:type="dxa"/>
          </w:tcPr>
          <w:p w14:paraId="3227EDCE" w14:textId="77777777" w:rsidR="00DA50B1" w:rsidRPr="000774A4" w:rsidRDefault="00DA50B1" w:rsidP="00DA50B1">
            <w:pPr>
              <w:rPr>
                <w:rFonts w:ascii="Arial" w:hAnsi="Arial" w:cs="Arial"/>
              </w:rPr>
            </w:pPr>
            <w:r w:rsidRPr="000774A4">
              <w:rPr>
                <w:rFonts w:ascii="Arial" w:hAnsi="Arial" w:cs="Arial"/>
              </w:rPr>
              <w:t>6.</w:t>
            </w:r>
          </w:p>
        </w:tc>
        <w:tc>
          <w:tcPr>
            <w:tcW w:w="4110" w:type="dxa"/>
          </w:tcPr>
          <w:p w14:paraId="40DAC264" w14:textId="77777777" w:rsidR="00DA50B1" w:rsidRPr="000774A4" w:rsidRDefault="00DA50B1" w:rsidP="00DA50B1">
            <w:pPr>
              <w:rPr>
                <w:rFonts w:ascii="Arial" w:hAnsi="Arial" w:cs="Arial"/>
                <w:lang w:val="sr-Cyrl-CS"/>
              </w:rPr>
            </w:pPr>
            <w:r w:rsidRPr="00F037D9">
              <w:rPr>
                <w:rFonts w:ascii="Arial" w:eastAsia="Times New Roman" w:hAnsi="Arial" w:cs="Arial"/>
                <w:lang w:eastAsia="sr-Latn-CS"/>
              </w:rPr>
              <w:t>Замена картице 8FXO, за 8 аналогних преносника</w:t>
            </w:r>
          </w:p>
        </w:tc>
        <w:tc>
          <w:tcPr>
            <w:tcW w:w="1701" w:type="dxa"/>
          </w:tcPr>
          <w:p w14:paraId="236045E7" w14:textId="77777777" w:rsidR="00DA50B1" w:rsidRPr="000774A4" w:rsidRDefault="00DA50B1" w:rsidP="00DA50B1">
            <w:pPr>
              <w:rPr>
                <w:rFonts w:ascii="Arial" w:hAnsi="Arial" w:cs="Arial"/>
              </w:rPr>
            </w:pPr>
          </w:p>
        </w:tc>
        <w:tc>
          <w:tcPr>
            <w:tcW w:w="1703" w:type="dxa"/>
          </w:tcPr>
          <w:p w14:paraId="3F668503" w14:textId="77777777" w:rsidR="00DA50B1" w:rsidRPr="000774A4" w:rsidRDefault="00DA50B1" w:rsidP="00DA50B1">
            <w:pPr>
              <w:rPr>
                <w:rFonts w:ascii="Arial" w:hAnsi="Arial" w:cs="Arial"/>
              </w:rPr>
            </w:pPr>
          </w:p>
        </w:tc>
        <w:tc>
          <w:tcPr>
            <w:tcW w:w="1559" w:type="dxa"/>
          </w:tcPr>
          <w:p w14:paraId="5B09929D" w14:textId="77777777" w:rsidR="00DA50B1" w:rsidRPr="000774A4" w:rsidRDefault="00DA50B1" w:rsidP="00DA50B1">
            <w:pPr>
              <w:rPr>
                <w:rFonts w:ascii="Arial" w:hAnsi="Arial" w:cs="Arial"/>
              </w:rPr>
            </w:pPr>
          </w:p>
        </w:tc>
      </w:tr>
      <w:tr w:rsidR="00DA50B1" w:rsidRPr="000774A4" w14:paraId="1BAA0CD7" w14:textId="77777777" w:rsidTr="007E0A06">
        <w:trPr>
          <w:trHeight w:val="343"/>
        </w:trPr>
        <w:tc>
          <w:tcPr>
            <w:tcW w:w="567" w:type="dxa"/>
          </w:tcPr>
          <w:p w14:paraId="5903CD40" w14:textId="77777777" w:rsidR="00DA50B1" w:rsidRPr="000774A4" w:rsidRDefault="00DA50B1" w:rsidP="00DA50B1">
            <w:pPr>
              <w:rPr>
                <w:rFonts w:ascii="Arial" w:hAnsi="Arial" w:cs="Arial"/>
              </w:rPr>
            </w:pPr>
            <w:r w:rsidRPr="000774A4">
              <w:rPr>
                <w:rFonts w:ascii="Arial" w:hAnsi="Arial" w:cs="Arial"/>
              </w:rPr>
              <w:t>7.</w:t>
            </w:r>
          </w:p>
        </w:tc>
        <w:tc>
          <w:tcPr>
            <w:tcW w:w="4110" w:type="dxa"/>
          </w:tcPr>
          <w:p w14:paraId="01E5F2A3" w14:textId="77777777" w:rsidR="00DA50B1" w:rsidRPr="000774A4" w:rsidRDefault="00DA50B1" w:rsidP="00DA50B1">
            <w:pPr>
              <w:rPr>
                <w:rFonts w:ascii="Arial" w:hAnsi="Arial" w:cs="Arial"/>
                <w:lang w:val="sr-Cyrl-CS"/>
              </w:rPr>
            </w:pPr>
            <w:r w:rsidRPr="00F037D9">
              <w:rPr>
                <w:rFonts w:ascii="Arial" w:eastAsia="Times New Roman" w:hAnsi="Arial" w:cs="Arial"/>
                <w:lang w:eastAsia="sr-Latn-CS"/>
              </w:rPr>
              <w:t>Замена картице 4FXO, за 4</w:t>
            </w:r>
            <w:r>
              <w:rPr>
                <w:rFonts w:ascii="Arial" w:eastAsia="Times New Roman" w:hAnsi="Arial" w:cs="Arial"/>
                <w:lang w:eastAsia="sr-Latn-CS"/>
              </w:rPr>
              <w:t xml:space="preserve"> аналогн</w:t>
            </w:r>
            <w:r w:rsidRPr="00F037D9">
              <w:rPr>
                <w:rFonts w:ascii="Arial" w:eastAsia="Times New Roman" w:hAnsi="Arial" w:cs="Arial"/>
                <w:lang w:eastAsia="sr-Latn-CS"/>
              </w:rPr>
              <w:t>а преносника</w:t>
            </w:r>
          </w:p>
        </w:tc>
        <w:tc>
          <w:tcPr>
            <w:tcW w:w="1701" w:type="dxa"/>
          </w:tcPr>
          <w:p w14:paraId="6D99F748" w14:textId="77777777" w:rsidR="00DA50B1" w:rsidRPr="000774A4" w:rsidRDefault="00DA50B1" w:rsidP="00DA50B1">
            <w:pPr>
              <w:rPr>
                <w:rFonts w:ascii="Arial" w:hAnsi="Arial" w:cs="Arial"/>
              </w:rPr>
            </w:pPr>
          </w:p>
        </w:tc>
        <w:tc>
          <w:tcPr>
            <w:tcW w:w="1703" w:type="dxa"/>
          </w:tcPr>
          <w:p w14:paraId="46B07B78" w14:textId="77777777" w:rsidR="00DA50B1" w:rsidRPr="000774A4" w:rsidRDefault="00DA50B1" w:rsidP="00DA50B1">
            <w:pPr>
              <w:rPr>
                <w:rFonts w:ascii="Arial" w:hAnsi="Arial" w:cs="Arial"/>
              </w:rPr>
            </w:pPr>
          </w:p>
        </w:tc>
        <w:tc>
          <w:tcPr>
            <w:tcW w:w="1559" w:type="dxa"/>
          </w:tcPr>
          <w:p w14:paraId="7B7D942A" w14:textId="77777777" w:rsidR="00DA50B1" w:rsidRPr="000774A4" w:rsidRDefault="00DA50B1" w:rsidP="00DA50B1">
            <w:pPr>
              <w:rPr>
                <w:rFonts w:ascii="Arial" w:hAnsi="Arial" w:cs="Arial"/>
              </w:rPr>
            </w:pPr>
          </w:p>
        </w:tc>
      </w:tr>
      <w:tr w:rsidR="00DA50B1" w:rsidRPr="000774A4" w14:paraId="48762570" w14:textId="77777777" w:rsidTr="007E0A06">
        <w:trPr>
          <w:trHeight w:val="337"/>
        </w:trPr>
        <w:tc>
          <w:tcPr>
            <w:tcW w:w="567" w:type="dxa"/>
          </w:tcPr>
          <w:p w14:paraId="65BB5810" w14:textId="77777777" w:rsidR="00DA50B1" w:rsidRPr="000774A4" w:rsidRDefault="00DA50B1" w:rsidP="00DA50B1">
            <w:pPr>
              <w:rPr>
                <w:rFonts w:ascii="Arial" w:hAnsi="Arial" w:cs="Arial"/>
              </w:rPr>
            </w:pPr>
            <w:r w:rsidRPr="000774A4">
              <w:rPr>
                <w:rFonts w:ascii="Arial" w:hAnsi="Arial" w:cs="Arial"/>
              </w:rPr>
              <w:t>8.</w:t>
            </w:r>
          </w:p>
        </w:tc>
        <w:tc>
          <w:tcPr>
            <w:tcW w:w="4110" w:type="dxa"/>
          </w:tcPr>
          <w:p w14:paraId="5F2E5459" w14:textId="77777777" w:rsidR="00DA50B1" w:rsidRPr="000774A4" w:rsidRDefault="00DA50B1" w:rsidP="00DA50B1">
            <w:pPr>
              <w:rPr>
                <w:rFonts w:ascii="Arial" w:hAnsi="Arial" w:cs="Arial"/>
                <w:lang w:val="sr-Cyrl-CS"/>
              </w:rPr>
            </w:pPr>
            <w:r w:rsidRPr="00F037D9">
              <w:rPr>
                <w:rFonts w:ascii="Arial" w:eastAsia="Times New Roman" w:hAnsi="Arial" w:cs="Arial"/>
                <w:lang w:eastAsia="sr-Latn-CS"/>
              </w:rPr>
              <w:t>Замена картице 32FXS, за 32 аналогнa локала</w:t>
            </w:r>
          </w:p>
        </w:tc>
        <w:tc>
          <w:tcPr>
            <w:tcW w:w="1701" w:type="dxa"/>
          </w:tcPr>
          <w:p w14:paraId="0F66C1D0" w14:textId="77777777" w:rsidR="00DA50B1" w:rsidRPr="000774A4" w:rsidRDefault="00DA50B1" w:rsidP="00DA50B1">
            <w:pPr>
              <w:rPr>
                <w:rFonts w:ascii="Arial" w:hAnsi="Arial" w:cs="Arial"/>
              </w:rPr>
            </w:pPr>
          </w:p>
        </w:tc>
        <w:tc>
          <w:tcPr>
            <w:tcW w:w="1703" w:type="dxa"/>
          </w:tcPr>
          <w:p w14:paraId="7425F61E" w14:textId="77777777" w:rsidR="00DA50B1" w:rsidRPr="000774A4" w:rsidRDefault="00DA50B1" w:rsidP="00DA50B1">
            <w:pPr>
              <w:rPr>
                <w:rFonts w:ascii="Arial" w:hAnsi="Arial" w:cs="Arial"/>
              </w:rPr>
            </w:pPr>
          </w:p>
        </w:tc>
        <w:tc>
          <w:tcPr>
            <w:tcW w:w="1559" w:type="dxa"/>
          </w:tcPr>
          <w:p w14:paraId="6F5FC785" w14:textId="77777777" w:rsidR="00DA50B1" w:rsidRPr="000774A4" w:rsidRDefault="00DA50B1" w:rsidP="00DA50B1">
            <w:pPr>
              <w:rPr>
                <w:rFonts w:ascii="Arial" w:hAnsi="Arial" w:cs="Arial"/>
              </w:rPr>
            </w:pPr>
          </w:p>
        </w:tc>
      </w:tr>
      <w:tr w:rsidR="00DA50B1" w:rsidRPr="000774A4" w14:paraId="21797027" w14:textId="77777777" w:rsidTr="007E0A06">
        <w:trPr>
          <w:trHeight w:val="342"/>
        </w:trPr>
        <w:tc>
          <w:tcPr>
            <w:tcW w:w="567" w:type="dxa"/>
          </w:tcPr>
          <w:p w14:paraId="778717B8" w14:textId="77777777" w:rsidR="00DA50B1" w:rsidRPr="000774A4" w:rsidRDefault="00DA50B1" w:rsidP="00DA50B1">
            <w:pPr>
              <w:rPr>
                <w:rFonts w:ascii="Arial" w:hAnsi="Arial" w:cs="Arial"/>
              </w:rPr>
            </w:pPr>
            <w:r w:rsidRPr="000774A4">
              <w:rPr>
                <w:rFonts w:ascii="Arial" w:hAnsi="Arial" w:cs="Arial"/>
              </w:rPr>
              <w:t>9.</w:t>
            </w:r>
          </w:p>
        </w:tc>
        <w:tc>
          <w:tcPr>
            <w:tcW w:w="4110" w:type="dxa"/>
          </w:tcPr>
          <w:p w14:paraId="14A5EC7A" w14:textId="77777777" w:rsidR="00DA50B1" w:rsidRPr="000774A4" w:rsidRDefault="00DA50B1" w:rsidP="00DA50B1">
            <w:pPr>
              <w:rPr>
                <w:rFonts w:ascii="Arial" w:hAnsi="Arial" w:cs="Arial"/>
              </w:rPr>
            </w:pPr>
            <w:r w:rsidRPr="005B31F6">
              <w:rPr>
                <w:rFonts w:ascii="Arial" w:eastAsia="Times New Roman" w:hAnsi="Arial" w:cs="Arial"/>
                <w:lang w:eastAsia="sr-Latn-CS"/>
              </w:rPr>
              <w:t>Замена картице 16FXS, за 16 аналогних локала</w:t>
            </w:r>
          </w:p>
        </w:tc>
        <w:tc>
          <w:tcPr>
            <w:tcW w:w="1701" w:type="dxa"/>
          </w:tcPr>
          <w:p w14:paraId="3C6DB6E6" w14:textId="77777777" w:rsidR="00DA50B1" w:rsidRPr="000774A4" w:rsidRDefault="00DA50B1" w:rsidP="00DA50B1">
            <w:pPr>
              <w:rPr>
                <w:rFonts w:ascii="Arial" w:hAnsi="Arial" w:cs="Arial"/>
              </w:rPr>
            </w:pPr>
          </w:p>
        </w:tc>
        <w:tc>
          <w:tcPr>
            <w:tcW w:w="1703" w:type="dxa"/>
          </w:tcPr>
          <w:p w14:paraId="580E6055" w14:textId="77777777" w:rsidR="00DA50B1" w:rsidRPr="000774A4" w:rsidRDefault="00DA50B1" w:rsidP="00DA50B1">
            <w:pPr>
              <w:rPr>
                <w:rFonts w:ascii="Arial" w:hAnsi="Arial" w:cs="Arial"/>
              </w:rPr>
            </w:pPr>
          </w:p>
        </w:tc>
        <w:tc>
          <w:tcPr>
            <w:tcW w:w="1559" w:type="dxa"/>
          </w:tcPr>
          <w:p w14:paraId="3A92815C" w14:textId="77777777" w:rsidR="00DA50B1" w:rsidRPr="000774A4" w:rsidRDefault="00DA50B1" w:rsidP="00DA50B1">
            <w:pPr>
              <w:rPr>
                <w:rFonts w:ascii="Arial" w:hAnsi="Arial" w:cs="Arial"/>
              </w:rPr>
            </w:pPr>
          </w:p>
        </w:tc>
      </w:tr>
      <w:tr w:rsidR="00DA50B1" w:rsidRPr="000774A4" w14:paraId="51489D94" w14:textId="77777777" w:rsidTr="007E0A06">
        <w:trPr>
          <w:trHeight w:val="521"/>
        </w:trPr>
        <w:tc>
          <w:tcPr>
            <w:tcW w:w="567" w:type="dxa"/>
          </w:tcPr>
          <w:p w14:paraId="4AD057D1" w14:textId="77777777" w:rsidR="00DA50B1" w:rsidRPr="000774A4" w:rsidRDefault="00DA50B1" w:rsidP="00DA50B1">
            <w:pPr>
              <w:rPr>
                <w:rFonts w:ascii="Arial" w:hAnsi="Arial" w:cs="Arial"/>
              </w:rPr>
            </w:pPr>
            <w:r w:rsidRPr="000774A4">
              <w:rPr>
                <w:rFonts w:ascii="Arial" w:hAnsi="Arial" w:cs="Arial"/>
              </w:rPr>
              <w:t>10.</w:t>
            </w:r>
          </w:p>
        </w:tc>
        <w:tc>
          <w:tcPr>
            <w:tcW w:w="4110" w:type="dxa"/>
          </w:tcPr>
          <w:p w14:paraId="35C5C9FD" w14:textId="77777777" w:rsidR="00DA50B1" w:rsidRPr="000774A4" w:rsidRDefault="00DA50B1" w:rsidP="00DA50B1">
            <w:pPr>
              <w:rPr>
                <w:rFonts w:ascii="Arial" w:hAnsi="Arial" w:cs="Arial"/>
                <w:lang w:val="sr-Cyrl-CS"/>
              </w:rPr>
            </w:pPr>
            <w:r w:rsidRPr="005B31F6">
              <w:rPr>
                <w:rFonts w:ascii="Arial" w:eastAsia="Times New Roman" w:hAnsi="Arial" w:cs="Arial"/>
                <w:lang w:eastAsia="sr-Latn-CS"/>
              </w:rPr>
              <w:t>Замена картице 8FXS, за 8 аналогних локала</w:t>
            </w:r>
          </w:p>
        </w:tc>
        <w:tc>
          <w:tcPr>
            <w:tcW w:w="1701" w:type="dxa"/>
          </w:tcPr>
          <w:p w14:paraId="7FE2B94F" w14:textId="77777777" w:rsidR="00DA50B1" w:rsidRPr="000774A4" w:rsidRDefault="00DA50B1" w:rsidP="00DA50B1">
            <w:pPr>
              <w:rPr>
                <w:rFonts w:ascii="Arial" w:hAnsi="Arial" w:cs="Arial"/>
              </w:rPr>
            </w:pPr>
          </w:p>
        </w:tc>
        <w:tc>
          <w:tcPr>
            <w:tcW w:w="1703" w:type="dxa"/>
          </w:tcPr>
          <w:p w14:paraId="37EC1A10" w14:textId="77777777" w:rsidR="00DA50B1" w:rsidRPr="000774A4" w:rsidRDefault="00DA50B1" w:rsidP="00DA50B1">
            <w:pPr>
              <w:rPr>
                <w:rFonts w:ascii="Arial" w:hAnsi="Arial" w:cs="Arial"/>
              </w:rPr>
            </w:pPr>
          </w:p>
        </w:tc>
        <w:tc>
          <w:tcPr>
            <w:tcW w:w="1559" w:type="dxa"/>
          </w:tcPr>
          <w:p w14:paraId="77B0B625" w14:textId="77777777" w:rsidR="00DA50B1" w:rsidRPr="000774A4" w:rsidRDefault="00DA50B1" w:rsidP="00DA50B1">
            <w:pPr>
              <w:rPr>
                <w:rFonts w:ascii="Arial" w:hAnsi="Arial" w:cs="Arial"/>
              </w:rPr>
            </w:pPr>
          </w:p>
        </w:tc>
      </w:tr>
      <w:tr w:rsidR="00DA50B1" w:rsidRPr="000774A4" w14:paraId="6D3A564D" w14:textId="77777777" w:rsidTr="007E0A06">
        <w:trPr>
          <w:trHeight w:val="340"/>
        </w:trPr>
        <w:tc>
          <w:tcPr>
            <w:tcW w:w="567" w:type="dxa"/>
          </w:tcPr>
          <w:p w14:paraId="69D22595" w14:textId="77777777" w:rsidR="00DA50B1" w:rsidRPr="000774A4" w:rsidRDefault="00DA50B1" w:rsidP="00DA50B1">
            <w:pPr>
              <w:rPr>
                <w:rFonts w:ascii="Arial" w:hAnsi="Arial" w:cs="Arial"/>
              </w:rPr>
            </w:pPr>
            <w:r w:rsidRPr="000774A4">
              <w:rPr>
                <w:rFonts w:ascii="Arial" w:hAnsi="Arial" w:cs="Arial"/>
              </w:rPr>
              <w:t>11.</w:t>
            </w:r>
          </w:p>
        </w:tc>
        <w:tc>
          <w:tcPr>
            <w:tcW w:w="4110" w:type="dxa"/>
          </w:tcPr>
          <w:p w14:paraId="3DF8B7C5" w14:textId="77777777" w:rsidR="00DA50B1" w:rsidRPr="000774A4" w:rsidRDefault="00DA50B1" w:rsidP="00DA50B1">
            <w:pPr>
              <w:rPr>
                <w:rFonts w:ascii="Arial" w:hAnsi="Arial" w:cs="Arial"/>
                <w:lang w:val="sr-Cyrl-CS"/>
              </w:rPr>
            </w:pPr>
            <w:r w:rsidRPr="005B31F6">
              <w:rPr>
                <w:rFonts w:ascii="Arial" w:eastAsia="Times New Roman" w:hAnsi="Arial" w:cs="Arial"/>
                <w:lang w:eastAsia="sr-Latn-CS"/>
              </w:rPr>
              <w:t>Замена Fan-out панела FOP</w:t>
            </w:r>
          </w:p>
        </w:tc>
        <w:tc>
          <w:tcPr>
            <w:tcW w:w="1701" w:type="dxa"/>
          </w:tcPr>
          <w:p w14:paraId="09AED6F6" w14:textId="77777777" w:rsidR="00DA50B1" w:rsidRPr="000774A4" w:rsidRDefault="00DA50B1" w:rsidP="00DA50B1">
            <w:pPr>
              <w:rPr>
                <w:rFonts w:ascii="Arial" w:hAnsi="Arial" w:cs="Arial"/>
              </w:rPr>
            </w:pPr>
          </w:p>
        </w:tc>
        <w:tc>
          <w:tcPr>
            <w:tcW w:w="1703" w:type="dxa"/>
          </w:tcPr>
          <w:p w14:paraId="13795F68" w14:textId="77777777" w:rsidR="00DA50B1" w:rsidRPr="000774A4" w:rsidRDefault="00DA50B1" w:rsidP="00DA50B1">
            <w:pPr>
              <w:rPr>
                <w:rFonts w:ascii="Arial" w:hAnsi="Arial" w:cs="Arial"/>
              </w:rPr>
            </w:pPr>
          </w:p>
        </w:tc>
        <w:tc>
          <w:tcPr>
            <w:tcW w:w="1559" w:type="dxa"/>
          </w:tcPr>
          <w:p w14:paraId="324DC990" w14:textId="77777777" w:rsidR="00DA50B1" w:rsidRPr="000774A4" w:rsidRDefault="00DA50B1" w:rsidP="00DA50B1">
            <w:pPr>
              <w:rPr>
                <w:rFonts w:ascii="Arial" w:hAnsi="Arial" w:cs="Arial"/>
              </w:rPr>
            </w:pPr>
          </w:p>
        </w:tc>
      </w:tr>
      <w:tr w:rsidR="00DA50B1" w:rsidRPr="000774A4" w14:paraId="2B132329" w14:textId="77777777" w:rsidTr="007E0A06">
        <w:trPr>
          <w:trHeight w:val="334"/>
        </w:trPr>
        <w:tc>
          <w:tcPr>
            <w:tcW w:w="567" w:type="dxa"/>
          </w:tcPr>
          <w:p w14:paraId="720DC2A1" w14:textId="77777777" w:rsidR="00DA50B1" w:rsidRPr="000774A4" w:rsidRDefault="00DA50B1" w:rsidP="00DA50B1">
            <w:pPr>
              <w:rPr>
                <w:rFonts w:ascii="Arial" w:hAnsi="Arial" w:cs="Arial"/>
              </w:rPr>
            </w:pPr>
            <w:r w:rsidRPr="000774A4">
              <w:rPr>
                <w:rFonts w:ascii="Arial" w:hAnsi="Arial" w:cs="Arial"/>
              </w:rPr>
              <w:t>12.</w:t>
            </w:r>
          </w:p>
        </w:tc>
        <w:tc>
          <w:tcPr>
            <w:tcW w:w="4110" w:type="dxa"/>
          </w:tcPr>
          <w:p w14:paraId="14F081AB" w14:textId="77777777" w:rsidR="00DA50B1" w:rsidRPr="000774A4" w:rsidRDefault="00DA50B1" w:rsidP="00DA50B1">
            <w:pPr>
              <w:rPr>
                <w:rFonts w:ascii="Arial" w:hAnsi="Arial" w:cs="Arial"/>
              </w:rPr>
            </w:pPr>
            <w:r w:rsidRPr="005B31F6">
              <w:rPr>
                <w:rFonts w:ascii="Arial" w:eastAsia="Times New Roman" w:hAnsi="Arial" w:cs="Arial"/>
                <w:lang w:eastAsia="sr-Latn-CS"/>
              </w:rPr>
              <w:t>Замена кабла за напајање – Power cable for MiVoice Office 470</w:t>
            </w:r>
          </w:p>
        </w:tc>
        <w:tc>
          <w:tcPr>
            <w:tcW w:w="1701" w:type="dxa"/>
          </w:tcPr>
          <w:p w14:paraId="69AB353D" w14:textId="77777777" w:rsidR="00DA50B1" w:rsidRPr="000774A4" w:rsidRDefault="00DA50B1" w:rsidP="00DA50B1">
            <w:pPr>
              <w:rPr>
                <w:rFonts w:ascii="Arial" w:hAnsi="Arial" w:cs="Arial"/>
              </w:rPr>
            </w:pPr>
          </w:p>
        </w:tc>
        <w:tc>
          <w:tcPr>
            <w:tcW w:w="1703" w:type="dxa"/>
          </w:tcPr>
          <w:p w14:paraId="6826673C" w14:textId="77777777" w:rsidR="00DA50B1" w:rsidRPr="000774A4" w:rsidRDefault="00DA50B1" w:rsidP="00DA50B1">
            <w:pPr>
              <w:rPr>
                <w:rFonts w:ascii="Arial" w:hAnsi="Arial" w:cs="Arial"/>
              </w:rPr>
            </w:pPr>
          </w:p>
        </w:tc>
        <w:tc>
          <w:tcPr>
            <w:tcW w:w="1559" w:type="dxa"/>
          </w:tcPr>
          <w:p w14:paraId="24534F3A" w14:textId="77777777" w:rsidR="00DA50B1" w:rsidRPr="000774A4" w:rsidRDefault="00DA50B1" w:rsidP="00DA50B1">
            <w:pPr>
              <w:rPr>
                <w:rFonts w:ascii="Arial" w:hAnsi="Arial" w:cs="Arial"/>
              </w:rPr>
            </w:pPr>
          </w:p>
        </w:tc>
      </w:tr>
      <w:tr w:rsidR="00DA50B1" w:rsidRPr="000774A4" w14:paraId="351E6CDC" w14:textId="77777777" w:rsidTr="007E0A06">
        <w:trPr>
          <w:trHeight w:val="339"/>
        </w:trPr>
        <w:tc>
          <w:tcPr>
            <w:tcW w:w="567" w:type="dxa"/>
          </w:tcPr>
          <w:p w14:paraId="1838B37D" w14:textId="77777777" w:rsidR="00DA50B1" w:rsidRPr="000774A4" w:rsidRDefault="00DA50B1" w:rsidP="00DA50B1">
            <w:pPr>
              <w:rPr>
                <w:rFonts w:ascii="Arial" w:hAnsi="Arial" w:cs="Arial"/>
              </w:rPr>
            </w:pPr>
            <w:r w:rsidRPr="000774A4">
              <w:rPr>
                <w:rFonts w:ascii="Arial" w:hAnsi="Arial" w:cs="Arial"/>
              </w:rPr>
              <w:t>13.</w:t>
            </w:r>
          </w:p>
        </w:tc>
        <w:tc>
          <w:tcPr>
            <w:tcW w:w="4110" w:type="dxa"/>
          </w:tcPr>
          <w:p w14:paraId="524A82D9" w14:textId="77777777" w:rsidR="00DA50B1" w:rsidRPr="000774A4" w:rsidRDefault="00DA50B1" w:rsidP="00DA50B1">
            <w:pPr>
              <w:rPr>
                <w:rFonts w:ascii="Arial" w:hAnsi="Arial" w:cs="Arial"/>
                <w:lang w:val="sr-Cyrl-CS"/>
              </w:rPr>
            </w:pPr>
            <w:r w:rsidRPr="005B31F6">
              <w:rPr>
                <w:rFonts w:ascii="Arial" w:eastAsia="Times New Roman" w:hAnsi="Arial" w:cs="Arial"/>
                <w:lang w:val="sr-Cyrl-CS" w:eastAsia="sr-Latn-CS"/>
              </w:rPr>
              <w:t xml:space="preserve">Замена </w:t>
            </w:r>
            <w:r w:rsidRPr="005B31F6">
              <w:rPr>
                <w:rFonts w:ascii="Arial" w:eastAsia="Times New Roman" w:hAnsi="Arial" w:cs="Arial"/>
                <w:lang w:eastAsia="sr-Latn-CS"/>
              </w:rPr>
              <w:t>Patch kabla 1m за повезивање делова система</w:t>
            </w:r>
          </w:p>
        </w:tc>
        <w:tc>
          <w:tcPr>
            <w:tcW w:w="1701" w:type="dxa"/>
          </w:tcPr>
          <w:p w14:paraId="0F8AA0C4" w14:textId="77777777" w:rsidR="00DA50B1" w:rsidRPr="000774A4" w:rsidRDefault="00DA50B1" w:rsidP="00DA50B1">
            <w:pPr>
              <w:rPr>
                <w:rFonts w:ascii="Arial" w:hAnsi="Arial" w:cs="Arial"/>
              </w:rPr>
            </w:pPr>
          </w:p>
        </w:tc>
        <w:tc>
          <w:tcPr>
            <w:tcW w:w="1703" w:type="dxa"/>
          </w:tcPr>
          <w:p w14:paraId="54464230" w14:textId="77777777" w:rsidR="00DA50B1" w:rsidRPr="000774A4" w:rsidRDefault="00DA50B1" w:rsidP="00DA50B1">
            <w:pPr>
              <w:rPr>
                <w:rFonts w:ascii="Arial" w:hAnsi="Arial" w:cs="Arial"/>
              </w:rPr>
            </w:pPr>
          </w:p>
        </w:tc>
        <w:tc>
          <w:tcPr>
            <w:tcW w:w="1559" w:type="dxa"/>
          </w:tcPr>
          <w:p w14:paraId="2666141D" w14:textId="77777777" w:rsidR="00DA50B1" w:rsidRPr="000774A4" w:rsidRDefault="00DA50B1" w:rsidP="00DA50B1">
            <w:pPr>
              <w:rPr>
                <w:rFonts w:ascii="Arial" w:hAnsi="Arial" w:cs="Arial"/>
              </w:rPr>
            </w:pPr>
          </w:p>
        </w:tc>
      </w:tr>
      <w:tr w:rsidR="00DA50B1" w:rsidRPr="000774A4" w14:paraId="1327E47D" w14:textId="77777777" w:rsidTr="007E0A06">
        <w:trPr>
          <w:trHeight w:val="332"/>
        </w:trPr>
        <w:tc>
          <w:tcPr>
            <w:tcW w:w="567" w:type="dxa"/>
          </w:tcPr>
          <w:p w14:paraId="6B4302F8" w14:textId="77777777" w:rsidR="00DA50B1" w:rsidRPr="000774A4" w:rsidRDefault="00DA50B1" w:rsidP="00DA50B1">
            <w:pPr>
              <w:rPr>
                <w:rFonts w:ascii="Arial" w:hAnsi="Arial" w:cs="Arial"/>
              </w:rPr>
            </w:pPr>
            <w:r w:rsidRPr="000774A4">
              <w:rPr>
                <w:rFonts w:ascii="Arial" w:hAnsi="Arial" w:cs="Arial"/>
              </w:rPr>
              <w:t>14.</w:t>
            </w:r>
          </w:p>
        </w:tc>
        <w:tc>
          <w:tcPr>
            <w:tcW w:w="4110" w:type="dxa"/>
          </w:tcPr>
          <w:p w14:paraId="04D5D623" w14:textId="77777777" w:rsidR="00DA50B1" w:rsidRPr="000774A4" w:rsidRDefault="00DA50B1" w:rsidP="00DA50B1">
            <w:pPr>
              <w:rPr>
                <w:rFonts w:ascii="Arial" w:hAnsi="Arial" w:cs="Arial"/>
              </w:rPr>
            </w:pPr>
            <w:r w:rsidRPr="005B31F6">
              <w:rPr>
                <w:rFonts w:ascii="Arial" w:eastAsia="Times New Roman" w:hAnsi="Arial" w:cs="Arial"/>
                <w:lang w:eastAsia="sr-Latn-CS"/>
              </w:rPr>
              <w:t>Интервентно отклањање сметњи у раду EAST EA615R 1500VA/1200W UPS-a за аутономију рада телефонске централе Мitel MiVoice Office 470</w:t>
            </w:r>
          </w:p>
        </w:tc>
        <w:tc>
          <w:tcPr>
            <w:tcW w:w="1701" w:type="dxa"/>
          </w:tcPr>
          <w:p w14:paraId="1A84C1E0" w14:textId="77777777" w:rsidR="00DA50B1" w:rsidRPr="000774A4" w:rsidRDefault="00DA50B1" w:rsidP="00DA50B1">
            <w:pPr>
              <w:rPr>
                <w:rFonts w:ascii="Arial" w:hAnsi="Arial" w:cs="Arial"/>
              </w:rPr>
            </w:pPr>
            <w:r>
              <w:rPr>
                <w:rFonts w:ascii="Arial" w:hAnsi="Arial" w:cs="Arial"/>
              </w:rPr>
              <w:t>////////////////////////</w:t>
            </w:r>
          </w:p>
        </w:tc>
        <w:tc>
          <w:tcPr>
            <w:tcW w:w="1703" w:type="dxa"/>
          </w:tcPr>
          <w:p w14:paraId="720E7AF3" w14:textId="77777777" w:rsidR="00DA50B1" w:rsidRPr="000774A4" w:rsidRDefault="00DA50B1" w:rsidP="00DA50B1">
            <w:pPr>
              <w:rPr>
                <w:rFonts w:ascii="Arial" w:hAnsi="Arial" w:cs="Arial"/>
              </w:rPr>
            </w:pPr>
          </w:p>
        </w:tc>
        <w:tc>
          <w:tcPr>
            <w:tcW w:w="1559" w:type="dxa"/>
          </w:tcPr>
          <w:p w14:paraId="308FAE8B" w14:textId="77777777" w:rsidR="00DA50B1" w:rsidRPr="000774A4" w:rsidRDefault="00DA50B1" w:rsidP="00DA50B1">
            <w:pPr>
              <w:rPr>
                <w:rFonts w:ascii="Arial" w:hAnsi="Arial" w:cs="Arial"/>
              </w:rPr>
            </w:pPr>
          </w:p>
        </w:tc>
      </w:tr>
      <w:tr w:rsidR="00DA50B1" w:rsidRPr="000774A4" w14:paraId="16620529" w14:textId="77777777" w:rsidTr="007E0A06">
        <w:trPr>
          <w:trHeight w:val="233"/>
        </w:trPr>
        <w:tc>
          <w:tcPr>
            <w:tcW w:w="567" w:type="dxa"/>
          </w:tcPr>
          <w:p w14:paraId="7C7548A7" w14:textId="77777777" w:rsidR="00DA50B1" w:rsidRPr="000774A4" w:rsidRDefault="00DA50B1" w:rsidP="00DA50B1">
            <w:pPr>
              <w:rPr>
                <w:rFonts w:ascii="Arial" w:hAnsi="Arial" w:cs="Arial"/>
              </w:rPr>
            </w:pPr>
            <w:r w:rsidRPr="000774A4">
              <w:rPr>
                <w:rFonts w:ascii="Arial" w:hAnsi="Arial" w:cs="Arial"/>
              </w:rPr>
              <w:t>15.</w:t>
            </w:r>
          </w:p>
        </w:tc>
        <w:tc>
          <w:tcPr>
            <w:tcW w:w="4110" w:type="dxa"/>
          </w:tcPr>
          <w:p w14:paraId="3A71262E" w14:textId="77777777" w:rsidR="00DA50B1" w:rsidRPr="000774A4" w:rsidRDefault="00DA50B1" w:rsidP="00DA50B1">
            <w:pPr>
              <w:rPr>
                <w:rFonts w:ascii="Arial" w:hAnsi="Arial" w:cs="Arial"/>
                <w:lang w:val="sr-Cyrl-CS"/>
              </w:rPr>
            </w:pPr>
            <w:r w:rsidRPr="005B31F6">
              <w:rPr>
                <w:rFonts w:ascii="Arial" w:eastAsia="Times New Roman" w:hAnsi="Arial" w:cs="Arial"/>
                <w:lang w:val="sr-Cyrl-CS" w:eastAsia="sr-Latn-CS"/>
              </w:rPr>
              <w:t>Замена батерија за резервно напајање система капацитета 12</w:t>
            </w:r>
            <w:r w:rsidRPr="005B31F6">
              <w:rPr>
                <w:rFonts w:ascii="Arial" w:eastAsia="Times New Roman" w:hAnsi="Arial" w:cs="Arial"/>
                <w:lang w:eastAsia="sr-Latn-CS"/>
              </w:rPr>
              <w:t>V 9Ah</w:t>
            </w:r>
          </w:p>
        </w:tc>
        <w:tc>
          <w:tcPr>
            <w:tcW w:w="1701" w:type="dxa"/>
          </w:tcPr>
          <w:p w14:paraId="21D281C3" w14:textId="77777777" w:rsidR="00DA50B1" w:rsidRPr="000774A4" w:rsidRDefault="00DA50B1" w:rsidP="00DA50B1">
            <w:pPr>
              <w:rPr>
                <w:rFonts w:ascii="Arial" w:hAnsi="Arial" w:cs="Arial"/>
              </w:rPr>
            </w:pPr>
          </w:p>
        </w:tc>
        <w:tc>
          <w:tcPr>
            <w:tcW w:w="1703" w:type="dxa"/>
          </w:tcPr>
          <w:p w14:paraId="23C8E185" w14:textId="77777777" w:rsidR="00DA50B1" w:rsidRPr="000774A4" w:rsidRDefault="00DA50B1" w:rsidP="00DA50B1">
            <w:pPr>
              <w:rPr>
                <w:rFonts w:ascii="Arial" w:hAnsi="Arial" w:cs="Arial"/>
              </w:rPr>
            </w:pPr>
          </w:p>
        </w:tc>
        <w:tc>
          <w:tcPr>
            <w:tcW w:w="1559" w:type="dxa"/>
          </w:tcPr>
          <w:p w14:paraId="6C807053" w14:textId="77777777" w:rsidR="00DA50B1" w:rsidRPr="000774A4" w:rsidRDefault="00DA50B1" w:rsidP="00DA50B1">
            <w:pPr>
              <w:rPr>
                <w:rFonts w:ascii="Arial" w:hAnsi="Arial" w:cs="Arial"/>
              </w:rPr>
            </w:pPr>
          </w:p>
        </w:tc>
      </w:tr>
      <w:tr w:rsidR="00DA50B1" w:rsidRPr="000774A4" w14:paraId="312A3BC6" w14:textId="77777777" w:rsidTr="007E0A06">
        <w:trPr>
          <w:trHeight w:val="530"/>
        </w:trPr>
        <w:tc>
          <w:tcPr>
            <w:tcW w:w="8081" w:type="dxa"/>
            <w:gridSpan w:val="4"/>
            <w:vAlign w:val="center"/>
          </w:tcPr>
          <w:p w14:paraId="496CA3AD" w14:textId="77777777" w:rsidR="00DA50B1" w:rsidRPr="000774A4" w:rsidRDefault="00DA50B1" w:rsidP="007E0A06">
            <w:pPr>
              <w:rPr>
                <w:rFonts w:ascii="Arial" w:hAnsi="Arial" w:cs="Arial"/>
              </w:rPr>
            </w:pPr>
            <w:r w:rsidRPr="000774A4">
              <w:rPr>
                <w:rFonts w:ascii="Arial" w:hAnsi="Arial" w:cs="Arial"/>
              </w:rPr>
              <w:t xml:space="preserve">УКУПНА УПОРЕДНА ВРЕДНОСТ Табела </w:t>
            </w:r>
            <w:r>
              <w:rPr>
                <w:rFonts w:ascii="Arial" w:hAnsi="Arial" w:cs="Arial"/>
              </w:rPr>
              <w:t>9</w:t>
            </w:r>
            <w:r w:rsidRPr="000774A4">
              <w:rPr>
                <w:rFonts w:ascii="Arial" w:hAnsi="Arial" w:cs="Arial"/>
              </w:rPr>
              <w:t xml:space="preserve"> БЕЗ ПДВ:</w:t>
            </w:r>
          </w:p>
        </w:tc>
        <w:tc>
          <w:tcPr>
            <w:tcW w:w="1559" w:type="dxa"/>
            <w:vAlign w:val="center"/>
          </w:tcPr>
          <w:p w14:paraId="67CFFD03" w14:textId="77777777" w:rsidR="00DA50B1" w:rsidRPr="000774A4" w:rsidRDefault="00DA50B1" w:rsidP="007E0A06">
            <w:pPr>
              <w:rPr>
                <w:rFonts w:ascii="Arial" w:hAnsi="Arial" w:cs="Arial"/>
              </w:rPr>
            </w:pPr>
          </w:p>
        </w:tc>
      </w:tr>
    </w:tbl>
    <w:p w14:paraId="3C43F30C" w14:textId="77777777" w:rsidR="00DA50B1" w:rsidRDefault="00DA50B1" w:rsidP="00F43B96">
      <w:pPr>
        <w:rPr>
          <w:rFonts w:cs="Arial"/>
        </w:rPr>
      </w:pPr>
    </w:p>
    <w:p w14:paraId="15CFDE37" w14:textId="77777777" w:rsidR="00DA50B1" w:rsidRDefault="00DA50B1" w:rsidP="00F43B96">
      <w:pPr>
        <w:rPr>
          <w:rFonts w:cs="Arial"/>
        </w:rPr>
      </w:pPr>
    </w:p>
    <w:p w14:paraId="628CA910" w14:textId="77777777" w:rsidR="006B2F12" w:rsidRDefault="006B2F12" w:rsidP="00DA50B1">
      <w:pPr>
        <w:rPr>
          <w:rFonts w:cs="Arial"/>
          <w:b/>
        </w:rPr>
      </w:pPr>
    </w:p>
    <w:p w14:paraId="493EB6C9" w14:textId="77777777" w:rsidR="006B2F12" w:rsidRDefault="006B2F12" w:rsidP="00DA50B1">
      <w:pPr>
        <w:rPr>
          <w:rFonts w:cs="Arial"/>
          <w:b/>
        </w:rPr>
      </w:pPr>
    </w:p>
    <w:p w14:paraId="05F70D0C" w14:textId="77777777" w:rsidR="006B2F12" w:rsidRDefault="006B2F12" w:rsidP="00DA50B1">
      <w:pPr>
        <w:rPr>
          <w:rFonts w:cs="Arial"/>
          <w:b/>
        </w:rPr>
      </w:pPr>
    </w:p>
    <w:p w14:paraId="71BC3888" w14:textId="77777777" w:rsidR="006B2F12" w:rsidRDefault="006B2F12" w:rsidP="00DA50B1">
      <w:pPr>
        <w:rPr>
          <w:rFonts w:cs="Arial"/>
          <w:b/>
        </w:rPr>
      </w:pPr>
    </w:p>
    <w:p w14:paraId="5CD1BBEE" w14:textId="77777777" w:rsidR="006B2F12" w:rsidRDefault="006B2F12" w:rsidP="00DA50B1">
      <w:pPr>
        <w:rPr>
          <w:rFonts w:cs="Arial"/>
          <w:b/>
        </w:rPr>
      </w:pPr>
    </w:p>
    <w:p w14:paraId="7523837B" w14:textId="77777777" w:rsidR="006B2F12" w:rsidRDefault="006B2F12" w:rsidP="00DA50B1">
      <w:pPr>
        <w:rPr>
          <w:rFonts w:cs="Arial"/>
          <w:b/>
        </w:rPr>
      </w:pPr>
    </w:p>
    <w:p w14:paraId="6E7806B5" w14:textId="77777777" w:rsidR="006B2F12" w:rsidRDefault="006B2F12" w:rsidP="00DA50B1">
      <w:pPr>
        <w:rPr>
          <w:rFonts w:cs="Arial"/>
          <w:b/>
        </w:rPr>
      </w:pPr>
    </w:p>
    <w:p w14:paraId="0DA645DE" w14:textId="77777777" w:rsidR="006B2F12" w:rsidRDefault="006B2F12" w:rsidP="00DA50B1">
      <w:pPr>
        <w:rPr>
          <w:rFonts w:cs="Arial"/>
          <w:b/>
        </w:rPr>
      </w:pPr>
    </w:p>
    <w:p w14:paraId="3ED30FB8" w14:textId="77777777" w:rsidR="006B2F12" w:rsidRDefault="006B2F12" w:rsidP="00DA50B1">
      <w:pPr>
        <w:rPr>
          <w:rFonts w:cs="Arial"/>
          <w:b/>
        </w:rPr>
      </w:pPr>
    </w:p>
    <w:p w14:paraId="420ED6EB" w14:textId="77777777" w:rsidR="006B2F12" w:rsidRDefault="006B2F12" w:rsidP="00DA50B1">
      <w:pPr>
        <w:rPr>
          <w:rFonts w:cs="Arial"/>
          <w:b/>
        </w:rPr>
      </w:pPr>
    </w:p>
    <w:p w14:paraId="4E57BD60" w14:textId="77777777" w:rsidR="006B2F12" w:rsidRDefault="006B2F12" w:rsidP="00DA50B1">
      <w:pPr>
        <w:rPr>
          <w:rFonts w:cs="Arial"/>
          <w:b/>
        </w:rPr>
      </w:pPr>
    </w:p>
    <w:p w14:paraId="1708FB12" w14:textId="77777777" w:rsidR="006B2F12" w:rsidRDefault="006B2F12" w:rsidP="00DA50B1">
      <w:pPr>
        <w:rPr>
          <w:rFonts w:cs="Arial"/>
          <w:b/>
        </w:rPr>
      </w:pPr>
    </w:p>
    <w:p w14:paraId="4E94AA4B" w14:textId="77777777" w:rsidR="006B2F12" w:rsidRDefault="006B2F12" w:rsidP="00DA50B1">
      <w:pPr>
        <w:rPr>
          <w:rFonts w:cs="Arial"/>
          <w:b/>
        </w:rPr>
      </w:pPr>
    </w:p>
    <w:p w14:paraId="3855E766" w14:textId="77777777" w:rsidR="006B2F12" w:rsidRDefault="006B2F12" w:rsidP="00DA50B1">
      <w:pPr>
        <w:rPr>
          <w:rFonts w:cs="Arial"/>
          <w:b/>
        </w:rPr>
      </w:pPr>
    </w:p>
    <w:p w14:paraId="529AF9F6" w14:textId="77777777" w:rsidR="006B2F12" w:rsidRDefault="006B2F12" w:rsidP="00DA50B1">
      <w:pPr>
        <w:rPr>
          <w:rFonts w:cs="Arial"/>
          <w:b/>
        </w:rPr>
      </w:pPr>
    </w:p>
    <w:p w14:paraId="1E743E44" w14:textId="77777777" w:rsidR="006B2F12" w:rsidRDefault="006B2F12" w:rsidP="00DA50B1">
      <w:pPr>
        <w:rPr>
          <w:rFonts w:cs="Arial"/>
          <w:b/>
        </w:rPr>
      </w:pPr>
    </w:p>
    <w:p w14:paraId="6C857FC1" w14:textId="77777777" w:rsidR="00DA50B1" w:rsidRPr="00CE6702" w:rsidRDefault="00DA50B1" w:rsidP="00DA50B1">
      <w:pPr>
        <w:rPr>
          <w:rFonts w:cs="Arial"/>
        </w:rPr>
      </w:pPr>
      <w:r w:rsidRPr="00CE6702">
        <w:rPr>
          <w:rFonts w:cs="Arial"/>
        </w:rPr>
        <w:lastRenderedPageBreak/>
        <w:t>Табела 10:</w:t>
      </w:r>
      <w:r w:rsidRPr="00CE6702">
        <w:rPr>
          <w:rFonts w:eastAsia="Calibri" w:cs="Arial"/>
        </w:rPr>
        <w:t>Системи за снимање разговора на различитим локацијама, на телефонским централама Ericsson BP250 i Mitel MX-ONE TS и конвертери за везу између телефонских централа</w:t>
      </w:r>
    </w:p>
    <w:tbl>
      <w:tblPr>
        <w:tblStyle w:val="TableGrid21"/>
        <w:tblW w:w="9640" w:type="dxa"/>
        <w:tblInd w:w="-289" w:type="dxa"/>
        <w:tblLayout w:type="fixed"/>
        <w:tblLook w:val="0100" w:firstRow="0" w:lastRow="0" w:firstColumn="0" w:lastColumn="1" w:noHBand="0" w:noVBand="0"/>
      </w:tblPr>
      <w:tblGrid>
        <w:gridCol w:w="567"/>
        <w:gridCol w:w="4110"/>
        <w:gridCol w:w="1701"/>
        <w:gridCol w:w="1703"/>
        <w:gridCol w:w="1559"/>
      </w:tblGrid>
      <w:tr w:rsidR="00DA50B1" w:rsidRPr="000774A4" w14:paraId="100E1399" w14:textId="77777777" w:rsidTr="007E0A06">
        <w:trPr>
          <w:trHeight w:val="881"/>
        </w:trPr>
        <w:tc>
          <w:tcPr>
            <w:tcW w:w="567" w:type="dxa"/>
          </w:tcPr>
          <w:p w14:paraId="58831323" w14:textId="77777777" w:rsidR="00DA50B1" w:rsidRPr="000774A4" w:rsidRDefault="00DA50B1" w:rsidP="007E0A06">
            <w:pPr>
              <w:rPr>
                <w:rFonts w:ascii="Arial" w:hAnsi="Arial" w:cs="Arial"/>
              </w:rPr>
            </w:pPr>
          </w:p>
          <w:p w14:paraId="378201A7" w14:textId="77777777" w:rsidR="00DA50B1" w:rsidRPr="000774A4" w:rsidRDefault="00DA50B1" w:rsidP="007E0A06">
            <w:pPr>
              <w:rPr>
                <w:rFonts w:ascii="Arial" w:hAnsi="Arial" w:cs="Arial"/>
              </w:rPr>
            </w:pPr>
          </w:p>
          <w:p w14:paraId="118638A4" w14:textId="77777777" w:rsidR="00DA50B1" w:rsidRPr="000774A4" w:rsidRDefault="00DA50B1" w:rsidP="007E0A06">
            <w:pPr>
              <w:rPr>
                <w:rFonts w:ascii="Arial" w:hAnsi="Arial" w:cs="Arial"/>
              </w:rPr>
            </w:pPr>
            <w:r w:rsidRPr="000774A4">
              <w:rPr>
                <w:rFonts w:ascii="Arial" w:hAnsi="Arial" w:cs="Arial"/>
              </w:rPr>
              <w:t>Р.бр.</w:t>
            </w:r>
          </w:p>
        </w:tc>
        <w:tc>
          <w:tcPr>
            <w:tcW w:w="4110" w:type="dxa"/>
          </w:tcPr>
          <w:p w14:paraId="65379E4D" w14:textId="77777777" w:rsidR="00DA50B1" w:rsidRPr="000774A4" w:rsidRDefault="00DA50B1" w:rsidP="007E0A06">
            <w:pPr>
              <w:rPr>
                <w:rFonts w:ascii="Arial" w:hAnsi="Arial" w:cs="Arial"/>
              </w:rPr>
            </w:pPr>
          </w:p>
          <w:p w14:paraId="21C0EF0E" w14:textId="77777777" w:rsidR="00DA50B1" w:rsidRPr="000774A4" w:rsidRDefault="00DA50B1" w:rsidP="007E0A06">
            <w:pPr>
              <w:rPr>
                <w:rFonts w:ascii="Arial" w:hAnsi="Arial" w:cs="Arial"/>
              </w:rPr>
            </w:pPr>
          </w:p>
          <w:p w14:paraId="019FA1F7" w14:textId="77777777" w:rsidR="00DA50B1" w:rsidRPr="000774A4" w:rsidRDefault="00DA50B1" w:rsidP="007E0A06">
            <w:pPr>
              <w:rPr>
                <w:rFonts w:ascii="Arial" w:hAnsi="Arial" w:cs="Arial"/>
              </w:rPr>
            </w:pPr>
            <w:r w:rsidRPr="000774A4">
              <w:rPr>
                <w:rFonts w:ascii="Arial" w:hAnsi="Arial" w:cs="Arial"/>
              </w:rPr>
              <w:t>Опис услуге</w:t>
            </w:r>
          </w:p>
        </w:tc>
        <w:tc>
          <w:tcPr>
            <w:tcW w:w="1701" w:type="dxa"/>
          </w:tcPr>
          <w:p w14:paraId="641524D8" w14:textId="77777777" w:rsidR="00DA50B1" w:rsidRPr="000774A4" w:rsidRDefault="00DA50B1" w:rsidP="007E0A06">
            <w:pPr>
              <w:rPr>
                <w:rFonts w:ascii="Arial" w:hAnsi="Arial" w:cs="Arial"/>
              </w:rPr>
            </w:pPr>
            <w:r w:rsidRPr="000774A4">
              <w:rPr>
                <w:rFonts w:ascii="Arial" w:hAnsi="Arial" w:cs="Arial"/>
              </w:rPr>
              <w:t>Вредност уграђених делова без ПДВ-а</w:t>
            </w:r>
          </w:p>
        </w:tc>
        <w:tc>
          <w:tcPr>
            <w:tcW w:w="1703" w:type="dxa"/>
          </w:tcPr>
          <w:p w14:paraId="1A336171" w14:textId="77777777" w:rsidR="00DA50B1" w:rsidRPr="000774A4" w:rsidRDefault="00DA50B1" w:rsidP="007E0A06">
            <w:pPr>
              <w:rPr>
                <w:rFonts w:ascii="Arial" w:hAnsi="Arial" w:cs="Arial"/>
              </w:rPr>
            </w:pPr>
            <w:r w:rsidRPr="000774A4">
              <w:rPr>
                <w:rFonts w:ascii="Arial" w:hAnsi="Arial" w:cs="Arial"/>
              </w:rPr>
              <w:t>Вредност услуге без ПДВ-а</w:t>
            </w:r>
          </w:p>
        </w:tc>
        <w:tc>
          <w:tcPr>
            <w:tcW w:w="1559" w:type="dxa"/>
          </w:tcPr>
          <w:p w14:paraId="402DEB5E" w14:textId="77777777" w:rsidR="00DA50B1" w:rsidRPr="000774A4" w:rsidRDefault="00DA50B1" w:rsidP="007E0A06">
            <w:pPr>
              <w:rPr>
                <w:rFonts w:ascii="Arial" w:hAnsi="Arial" w:cs="Arial"/>
              </w:rPr>
            </w:pPr>
            <w:r w:rsidRPr="000774A4">
              <w:rPr>
                <w:rFonts w:ascii="Arial" w:hAnsi="Arial" w:cs="Arial"/>
              </w:rPr>
              <w:t>Укупно цена  без ПДВ-а</w:t>
            </w:r>
          </w:p>
          <w:p w14:paraId="3CAB3B48" w14:textId="77777777" w:rsidR="00DA50B1" w:rsidRPr="000774A4" w:rsidRDefault="00DA50B1" w:rsidP="007E0A06">
            <w:pPr>
              <w:rPr>
                <w:rFonts w:ascii="Arial" w:hAnsi="Arial" w:cs="Arial"/>
              </w:rPr>
            </w:pPr>
          </w:p>
        </w:tc>
      </w:tr>
      <w:tr w:rsidR="00DA50B1" w:rsidRPr="000774A4" w14:paraId="17C31463" w14:textId="77777777" w:rsidTr="007E0A06">
        <w:trPr>
          <w:trHeight w:val="183"/>
        </w:trPr>
        <w:tc>
          <w:tcPr>
            <w:tcW w:w="567" w:type="dxa"/>
          </w:tcPr>
          <w:p w14:paraId="07129147" w14:textId="77777777" w:rsidR="00DA50B1" w:rsidRPr="000774A4" w:rsidRDefault="00DA50B1" w:rsidP="007E0A06">
            <w:pPr>
              <w:rPr>
                <w:rFonts w:ascii="Arial" w:hAnsi="Arial" w:cs="Arial"/>
              </w:rPr>
            </w:pPr>
            <w:r w:rsidRPr="000774A4">
              <w:rPr>
                <w:rFonts w:ascii="Arial" w:hAnsi="Arial" w:cs="Arial"/>
              </w:rPr>
              <w:t>1</w:t>
            </w:r>
          </w:p>
        </w:tc>
        <w:tc>
          <w:tcPr>
            <w:tcW w:w="4110" w:type="dxa"/>
          </w:tcPr>
          <w:p w14:paraId="6E5C0936" w14:textId="77777777" w:rsidR="00DA50B1" w:rsidRPr="000774A4" w:rsidRDefault="00DA50B1" w:rsidP="007E0A06">
            <w:pPr>
              <w:rPr>
                <w:rFonts w:ascii="Arial" w:hAnsi="Arial" w:cs="Arial"/>
              </w:rPr>
            </w:pPr>
            <w:r w:rsidRPr="000774A4">
              <w:rPr>
                <w:rFonts w:ascii="Arial" w:hAnsi="Arial" w:cs="Arial"/>
              </w:rPr>
              <w:t>2</w:t>
            </w:r>
          </w:p>
        </w:tc>
        <w:tc>
          <w:tcPr>
            <w:tcW w:w="1701" w:type="dxa"/>
          </w:tcPr>
          <w:p w14:paraId="5BDA5434" w14:textId="77777777" w:rsidR="00DA50B1" w:rsidRPr="000774A4" w:rsidRDefault="00DA50B1" w:rsidP="007E0A06">
            <w:pPr>
              <w:rPr>
                <w:rFonts w:ascii="Arial" w:hAnsi="Arial" w:cs="Arial"/>
              </w:rPr>
            </w:pPr>
            <w:r w:rsidRPr="000774A4">
              <w:rPr>
                <w:rFonts w:ascii="Arial" w:hAnsi="Arial" w:cs="Arial"/>
              </w:rPr>
              <w:t>3</w:t>
            </w:r>
          </w:p>
        </w:tc>
        <w:tc>
          <w:tcPr>
            <w:tcW w:w="1703" w:type="dxa"/>
          </w:tcPr>
          <w:p w14:paraId="61DD24D5" w14:textId="77777777" w:rsidR="00DA50B1" w:rsidRPr="000774A4" w:rsidRDefault="00DA50B1" w:rsidP="007E0A06">
            <w:pPr>
              <w:rPr>
                <w:rFonts w:ascii="Arial" w:hAnsi="Arial" w:cs="Arial"/>
              </w:rPr>
            </w:pPr>
            <w:r w:rsidRPr="000774A4">
              <w:rPr>
                <w:rFonts w:ascii="Arial" w:hAnsi="Arial" w:cs="Arial"/>
              </w:rPr>
              <w:t>4</w:t>
            </w:r>
          </w:p>
        </w:tc>
        <w:tc>
          <w:tcPr>
            <w:tcW w:w="1559" w:type="dxa"/>
          </w:tcPr>
          <w:p w14:paraId="7BDAE654" w14:textId="77777777" w:rsidR="00DA50B1" w:rsidRPr="000774A4" w:rsidRDefault="00DA50B1" w:rsidP="007E0A06">
            <w:pPr>
              <w:rPr>
                <w:rFonts w:ascii="Arial" w:hAnsi="Arial" w:cs="Arial"/>
              </w:rPr>
            </w:pPr>
            <w:r w:rsidRPr="000774A4">
              <w:rPr>
                <w:rFonts w:ascii="Arial" w:hAnsi="Arial" w:cs="Arial"/>
              </w:rPr>
              <w:t>5=3+4</w:t>
            </w:r>
          </w:p>
        </w:tc>
      </w:tr>
      <w:tr w:rsidR="00DA50B1" w:rsidRPr="000774A4" w14:paraId="3809BF73" w14:textId="77777777" w:rsidTr="007E0A06">
        <w:trPr>
          <w:trHeight w:val="337"/>
        </w:trPr>
        <w:tc>
          <w:tcPr>
            <w:tcW w:w="567" w:type="dxa"/>
          </w:tcPr>
          <w:p w14:paraId="31F1D4C9" w14:textId="77777777" w:rsidR="00DA50B1" w:rsidRPr="000774A4" w:rsidRDefault="00DA50B1" w:rsidP="00DA50B1">
            <w:pPr>
              <w:rPr>
                <w:rFonts w:ascii="Arial" w:hAnsi="Arial" w:cs="Arial"/>
              </w:rPr>
            </w:pPr>
            <w:r w:rsidRPr="000774A4">
              <w:rPr>
                <w:rFonts w:ascii="Arial" w:hAnsi="Arial" w:cs="Arial"/>
              </w:rPr>
              <w:t>1.</w:t>
            </w:r>
          </w:p>
        </w:tc>
        <w:tc>
          <w:tcPr>
            <w:tcW w:w="4110" w:type="dxa"/>
          </w:tcPr>
          <w:p w14:paraId="257CED0D" w14:textId="77777777" w:rsidR="00DA50B1" w:rsidRPr="000774A4" w:rsidRDefault="00DA50B1" w:rsidP="00DA50B1">
            <w:pPr>
              <w:rPr>
                <w:rFonts w:ascii="Arial" w:hAnsi="Arial" w:cs="Arial"/>
              </w:rPr>
            </w:pPr>
            <w:r w:rsidRPr="00D25C17">
              <w:rPr>
                <w:rFonts w:ascii="Arial" w:hAnsi="Arial" w:cs="Arial"/>
              </w:rPr>
              <w:t>Интервентно отклањање сметњи у раду система за снимање разговора STC H606 Speech tehnology</w:t>
            </w:r>
          </w:p>
        </w:tc>
        <w:tc>
          <w:tcPr>
            <w:tcW w:w="1701" w:type="dxa"/>
          </w:tcPr>
          <w:p w14:paraId="449ED0E2" w14:textId="77777777" w:rsidR="00DA50B1" w:rsidRPr="000774A4" w:rsidRDefault="00DA50B1" w:rsidP="00DA50B1">
            <w:pPr>
              <w:rPr>
                <w:rFonts w:ascii="Arial" w:hAnsi="Arial" w:cs="Arial"/>
              </w:rPr>
            </w:pPr>
            <w:r>
              <w:rPr>
                <w:rFonts w:ascii="Arial" w:hAnsi="Arial" w:cs="Arial"/>
              </w:rPr>
              <w:t>//////////////////////</w:t>
            </w:r>
          </w:p>
        </w:tc>
        <w:tc>
          <w:tcPr>
            <w:tcW w:w="1703" w:type="dxa"/>
          </w:tcPr>
          <w:p w14:paraId="1BC03AAE" w14:textId="77777777" w:rsidR="00DA50B1" w:rsidRPr="000774A4" w:rsidRDefault="00DA50B1" w:rsidP="00DA50B1">
            <w:pPr>
              <w:rPr>
                <w:rFonts w:ascii="Arial" w:hAnsi="Arial" w:cs="Arial"/>
              </w:rPr>
            </w:pPr>
          </w:p>
        </w:tc>
        <w:tc>
          <w:tcPr>
            <w:tcW w:w="1559" w:type="dxa"/>
          </w:tcPr>
          <w:p w14:paraId="3897F11D" w14:textId="77777777" w:rsidR="00DA50B1" w:rsidRPr="000774A4" w:rsidRDefault="00DA50B1" w:rsidP="00DA50B1">
            <w:pPr>
              <w:rPr>
                <w:rFonts w:ascii="Arial" w:hAnsi="Arial" w:cs="Arial"/>
              </w:rPr>
            </w:pPr>
          </w:p>
        </w:tc>
      </w:tr>
      <w:tr w:rsidR="00DA50B1" w:rsidRPr="000774A4" w14:paraId="783978D9" w14:textId="77777777" w:rsidTr="007E0A06">
        <w:trPr>
          <w:trHeight w:val="341"/>
        </w:trPr>
        <w:tc>
          <w:tcPr>
            <w:tcW w:w="567" w:type="dxa"/>
          </w:tcPr>
          <w:p w14:paraId="6902776A" w14:textId="77777777" w:rsidR="00DA50B1" w:rsidRPr="000774A4" w:rsidRDefault="00DA50B1" w:rsidP="00DA50B1">
            <w:pPr>
              <w:rPr>
                <w:rFonts w:ascii="Arial" w:hAnsi="Arial" w:cs="Arial"/>
              </w:rPr>
            </w:pPr>
            <w:r w:rsidRPr="000774A4">
              <w:rPr>
                <w:rFonts w:ascii="Arial" w:hAnsi="Arial" w:cs="Arial"/>
              </w:rPr>
              <w:t>2.</w:t>
            </w:r>
          </w:p>
        </w:tc>
        <w:tc>
          <w:tcPr>
            <w:tcW w:w="4110" w:type="dxa"/>
          </w:tcPr>
          <w:p w14:paraId="1EAC1924" w14:textId="77777777" w:rsidR="00DA50B1" w:rsidRPr="000774A4" w:rsidRDefault="00DA50B1" w:rsidP="00DA50B1">
            <w:pPr>
              <w:rPr>
                <w:rFonts w:ascii="Arial" w:hAnsi="Arial" w:cs="Arial"/>
                <w:lang w:val="sr-Cyrl-CS"/>
              </w:rPr>
            </w:pPr>
            <w:r w:rsidRPr="00D25C17">
              <w:rPr>
                <w:rFonts w:ascii="Arial" w:hAnsi="Arial" w:cs="Arial"/>
              </w:rPr>
              <w:t>Замена система за снимање разговора H606 Speech tehnology</w:t>
            </w:r>
          </w:p>
        </w:tc>
        <w:tc>
          <w:tcPr>
            <w:tcW w:w="1701" w:type="dxa"/>
          </w:tcPr>
          <w:p w14:paraId="4B4D48AD" w14:textId="77777777" w:rsidR="00DA50B1" w:rsidRPr="000774A4" w:rsidRDefault="00DA50B1" w:rsidP="00DA50B1">
            <w:pPr>
              <w:rPr>
                <w:rFonts w:ascii="Arial" w:hAnsi="Arial" w:cs="Arial"/>
              </w:rPr>
            </w:pPr>
          </w:p>
        </w:tc>
        <w:tc>
          <w:tcPr>
            <w:tcW w:w="1703" w:type="dxa"/>
          </w:tcPr>
          <w:p w14:paraId="6EEA0370" w14:textId="77777777" w:rsidR="00DA50B1" w:rsidRPr="000774A4" w:rsidRDefault="00DA50B1" w:rsidP="00DA50B1">
            <w:pPr>
              <w:rPr>
                <w:rFonts w:ascii="Arial" w:hAnsi="Arial" w:cs="Arial"/>
              </w:rPr>
            </w:pPr>
          </w:p>
        </w:tc>
        <w:tc>
          <w:tcPr>
            <w:tcW w:w="1559" w:type="dxa"/>
          </w:tcPr>
          <w:p w14:paraId="2292E3CA" w14:textId="77777777" w:rsidR="00DA50B1" w:rsidRPr="000774A4" w:rsidRDefault="00DA50B1" w:rsidP="00DA50B1">
            <w:pPr>
              <w:rPr>
                <w:rFonts w:ascii="Arial" w:hAnsi="Arial" w:cs="Arial"/>
              </w:rPr>
            </w:pPr>
          </w:p>
        </w:tc>
      </w:tr>
      <w:tr w:rsidR="00DA50B1" w:rsidRPr="000774A4" w14:paraId="40997601" w14:textId="77777777" w:rsidTr="007E0A06">
        <w:trPr>
          <w:trHeight w:val="311"/>
        </w:trPr>
        <w:tc>
          <w:tcPr>
            <w:tcW w:w="567" w:type="dxa"/>
          </w:tcPr>
          <w:p w14:paraId="4FDE0D13" w14:textId="77777777" w:rsidR="00DA50B1" w:rsidRPr="000774A4" w:rsidRDefault="00DA50B1" w:rsidP="00DA50B1">
            <w:pPr>
              <w:rPr>
                <w:rFonts w:ascii="Arial" w:hAnsi="Arial" w:cs="Arial"/>
              </w:rPr>
            </w:pPr>
            <w:r w:rsidRPr="000774A4">
              <w:rPr>
                <w:rFonts w:ascii="Arial" w:hAnsi="Arial" w:cs="Arial"/>
              </w:rPr>
              <w:t>3.</w:t>
            </w:r>
          </w:p>
        </w:tc>
        <w:tc>
          <w:tcPr>
            <w:tcW w:w="4110" w:type="dxa"/>
          </w:tcPr>
          <w:p w14:paraId="14A86FA4" w14:textId="77777777" w:rsidR="00DA50B1" w:rsidRPr="000774A4" w:rsidRDefault="00DA50B1" w:rsidP="00DA50B1">
            <w:pPr>
              <w:rPr>
                <w:rFonts w:ascii="Arial" w:hAnsi="Arial" w:cs="Arial"/>
              </w:rPr>
            </w:pPr>
            <w:r w:rsidRPr="00D25C17">
              <w:rPr>
                <w:rFonts w:ascii="Arial" w:eastAsia="Times New Roman" w:hAnsi="Arial" w:cs="Arial"/>
                <w:lang w:eastAsia="sr-Latn-CS"/>
              </w:rPr>
              <w:t>Замена картице за 8 аналогних локала за системе за снимање разговора</w:t>
            </w:r>
          </w:p>
        </w:tc>
        <w:tc>
          <w:tcPr>
            <w:tcW w:w="1701" w:type="dxa"/>
          </w:tcPr>
          <w:p w14:paraId="1CCFA2F9" w14:textId="77777777" w:rsidR="00DA50B1" w:rsidRPr="000774A4" w:rsidRDefault="00DA50B1" w:rsidP="00DA50B1">
            <w:pPr>
              <w:rPr>
                <w:rFonts w:ascii="Arial" w:hAnsi="Arial" w:cs="Arial"/>
              </w:rPr>
            </w:pPr>
          </w:p>
        </w:tc>
        <w:tc>
          <w:tcPr>
            <w:tcW w:w="1703" w:type="dxa"/>
          </w:tcPr>
          <w:p w14:paraId="64ABED5E" w14:textId="77777777" w:rsidR="00DA50B1" w:rsidRPr="000774A4" w:rsidRDefault="00DA50B1" w:rsidP="00DA50B1">
            <w:pPr>
              <w:rPr>
                <w:rFonts w:ascii="Arial" w:hAnsi="Arial" w:cs="Arial"/>
              </w:rPr>
            </w:pPr>
          </w:p>
        </w:tc>
        <w:tc>
          <w:tcPr>
            <w:tcW w:w="1559" w:type="dxa"/>
          </w:tcPr>
          <w:p w14:paraId="32BE10DB" w14:textId="77777777" w:rsidR="00DA50B1" w:rsidRPr="000774A4" w:rsidRDefault="00DA50B1" w:rsidP="00DA50B1">
            <w:pPr>
              <w:rPr>
                <w:rFonts w:ascii="Arial" w:hAnsi="Arial" w:cs="Arial"/>
              </w:rPr>
            </w:pPr>
          </w:p>
        </w:tc>
      </w:tr>
      <w:tr w:rsidR="00DA50B1" w:rsidRPr="000774A4" w14:paraId="753AEA3C" w14:textId="77777777" w:rsidTr="007E0A06">
        <w:trPr>
          <w:trHeight w:val="363"/>
        </w:trPr>
        <w:tc>
          <w:tcPr>
            <w:tcW w:w="567" w:type="dxa"/>
          </w:tcPr>
          <w:p w14:paraId="5A50D309" w14:textId="77777777" w:rsidR="00DA50B1" w:rsidRPr="000774A4" w:rsidRDefault="00DA50B1" w:rsidP="00DA50B1">
            <w:pPr>
              <w:rPr>
                <w:rFonts w:ascii="Arial" w:hAnsi="Arial" w:cs="Arial"/>
              </w:rPr>
            </w:pPr>
            <w:r w:rsidRPr="000774A4">
              <w:rPr>
                <w:rFonts w:ascii="Arial" w:hAnsi="Arial" w:cs="Arial"/>
              </w:rPr>
              <w:t>4.</w:t>
            </w:r>
          </w:p>
        </w:tc>
        <w:tc>
          <w:tcPr>
            <w:tcW w:w="4110" w:type="dxa"/>
          </w:tcPr>
          <w:p w14:paraId="69BCF5D4" w14:textId="77777777" w:rsidR="00DA50B1" w:rsidRPr="000774A4" w:rsidRDefault="00DA50B1" w:rsidP="00DA50B1">
            <w:pPr>
              <w:rPr>
                <w:rFonts w:ascii="Arial" w:hAnsi="Arial" w:cs="Arial"/>
                <w:lang w:val="sr-Cyrl-CS"/>
              </w:rPr>
            </w:pPr>
            <w:r w:rsidRPr="00D25C17">
              <w:rPr>
                <w:rFonts w:ascii="Arial" w:eastAsia="Times New Roman" w:hAnsi="Arial" w:cs="Arial"/>
                <w:lang w:eastAsia="sr-Latn-CS"/>
              </w:rPr>
              <w:t>Замена картице за 6 дигиталних локала за системе за снимање разговора</w:t>
            </w:r>
          </w:p>
        </w:tc>
        <w:tc>
          <w:tcPr>
            <w:tcW w:w="1701" w:type="dxa"/>
          </w:tcPr>
          <w:p w14:paraId="112FC5FF" w14:textId="77777777" w:rsidR="00DA50B1" w:rsidRPr="000774A4" w:rsidRDefault="00DA50B1" w:rsidP="00DA50B1">
            <w:pPr>
              <w:rPr>
                <w:rFonts w:ascii="Arial" w:hAnsi="Arial" w:cs="Arial"/>
              </w:rPr>
            </w:pPr>
          </w:p>
        </w:tc>
        <w:tc>
          <w:tcPr>
            <w:tcW w:w="1703" w:type="dxa"/>
          </w:tcPr>
          <w:p w14:paraId="70CB8467" w14:textId="77777777" w:rsidR="00DA50B1" w:rsidRPr="000774A4" w:rsidRDefault="00DA50B1" w:rsidP="00DA50B1">
            <w:pPr>
              <w:rPr>
                <w:rFonts w:ascii="Arial" w:hAnsi="Arial" w:cs="Arial"/>
              </w:rPr>
            </w:pPr>
          </w:p>
        </w:tc>
        <w:tc>
          <w:tcPr>
            <w:tcW w:w="1559" w:type="dxa"/>
          </w:tcPr>
          <w:p w14:paraId="4AA3492C" w14:textId="77777777" w:rsidR="00DA50B1" w:rsidRPr="000774A4" w:rsidRDefault="00DA50B1" w:rsidP="00DA50B1">
            <w:pPr>
              <w:rPr>
                <w:rFonts w:ascii="Arial" w:hAnsi="Arial" w:cs="Arial"/>
              </w:rPr>
            </w:pPr>
          </w:p>
        </w:tc>
      </w:tr>
      <w:tr w:rsidR="00DA50B1" w:rsidRPr="000774A4" w14:paraId="31AF77D8" w14:textId="77777777" w:rsidTr="007E0A06">
        <w:trPr>
          <w:trHeight w:val="353"/>
        </w:trPr>
        <w:tc>
          <w:tcPr>
            <w:tcW w:w="567" w:type="dxa"/>
          </w:tcPr>
          <w:p w14:paraId="7038E40C" w14:textId="77777777" w:rsidR="00DA50B1" w:rsidRPr="000774A4" w:rsidRDefault="00DA50B1" w:rsidP="00DA50B1">
            <w:pPr>
              <w:rPr>
                <w:rFonts w:ascii="Arial" w:hAnsi="Arial" w:cs="Arial"/>
              </w:rPr>
            </w:pPr>
            <w:r w:rsidRPr="000774A4">
              <w:rPr>
                <w:rFonts w:ascii="Arial" w:hAnsi="Arial" w:cs="Arial"/>
              </w:rPr>
              <w:t>5.</w:t>
            </w:r>
          </w:p>
        </w:tc>
        <w:tc>
          <w:tcPr>
            <w:tcW w:w="4110" w:type="dxa"/>
          </w:tcPr>
          <w:p w14:paraId="5191A20F" w14:textId="77777777" w:rsidR="00DA50B1" w:rsidRPr="000774A4" w:rsidRDefault="00DA50B1" w:rsidP="00DA50B1">
            <w:pPr>
              <w:rPr>
                <w:rFonts w:ascii="Arial" w:hAnsi="Arial" w:cs="Arial"/>
              </w:rPr>
            </w:pPr>
            <w:r w:rsidRPr="00D25C17">
              <w:rPr>
                <w:rFonts w:ascii="Arial" w:eastAsia="Times New Roman" w:hAnsi="Arial" w:cs="Arial"/>
                <w:lang w:eastAsia="sr-Latn-CS"/>
              </w:rPr>
              <w:t>Замена рачунара за потребе рада систена за снимање разговора</w:t>
            </w:r>
          </w:p>
        </w:tc>
        <w:tc>
          <w:tcPr>
            <w:tcW w:w="1701" w:type="dxa"/>
          </w:tcPr>
          <w:p w14:paraId="5B030379" w14:textId="77777777" w:rsidR="00DA50B1" w:rsidRPr="000774A4" w:rsidRDefault="00DA50B1" w:rsidP="00DA50B1">
            <w:pPr>
              <w:rPr>
                <w:rFonts w:ascii="Arial" w:hAnsi="Arial" w:cs="Arial"/>
              </w:rPr>
            </w:pPr>
          </w:p>
        </w:tc>
        <w:tc>
          <w:tcPr>
            <w:tcW w:w="1703" w:type="dxa"/>
          </w:tcPr>
          <w:p w14:paraId="1DA9139F" w14:textId="77777777" w:rsidR="00DA50B1" w:rsidRPr="000774A4" w:rsidRDefault="00DA50B1" w:rsidP="00DA50B1">
            <w:pPr>
              <w:rPr>
                <w:rFonts w:ascii="Arial" w:hAnsi="Arial" w:cs="Arial"/>
              </w:rPr>
            </w:pPr>
          </w:p>
        </w:tc>
        <w:tc>
          <w:tcPr>
            <w:tcW w:w="1559" w:type="dxa"/>
          </w:tcPr>
          <w:p w14:paraId="7A628C5B" w14:textId="77777777" w:rsidR="00DA50B1" w:rsidRPr="000774A4" w:rsidRDefault="00DA50B1" w:rsidP="00DA50B1">
            <w:pPr>
              <w:rPr>
                <w:rFonts w:ascii="Arial" w:hAnsi="Arial" w:cs="Arial"/>
              </w:rPr>
            </w:pPr>
          </w:p>
        </w:tc>
      </w:tr>
      <w:tr w:rsidR="00DA50B1" w:rsidRPr="000774A4" w14:paraId="06259680" w14:textId="77777777" w:rsidTr="007E0A06">
        <w:trPr>
          <w:trHeight w:val="339"/>
        </w:trPr>
        <w:tc>
          <w:tcPr>
            <w:tcW w:w="567" w:type="dxa"/>
          </w:tcPr>
          <w:p w14:paraId="33956BD1" w14:textId="77777777" w:rsidR="00DA50B1" w:rsidRPr="000774A4" w:rsidRDefault="00DA50B1" w:rsidP="00DA50B1">
            <w:pPr>
              <w:rPr>
                <w:rFonts w:ascii="Arial" w:hAnsi="Arial" w:cs="Arial"/>
              </w:rPr>
            </w:pPr>
            <w:r w:rsidRPr="000774A4">
              <w:rPr>
                <w:rFonts w:ascii="Arial" w:hAnsi="Arial" w:cs="Arial"/>
              </w:rPr>
              <w:t>6.</w:t>
            </w:r>
          </w:p>
        </w:tc>
        <w:tc>
          <w:tcPr>
            <w:tcW w:w="4110" w:type="dxa"/>
          </w:tcPr>
          <w:p w14:paraId="0655FC4F" w14:textId="77777777" w:rsidR="00DA50B1" w:rsidRPr="000774A4" w:rsidRDefault="00DA50B1" w:rsidP="00DA50B1">
            <w:pPr>
              <w:rPr>
                <w:rFonts w:ascii="Arial" w:hAnsi="Arial" w:cs="Arial"/>
                <w:lang w:val="sr-Cyrl-CS"/>
              </w:rPr>
            </w:pPr>
            <w:r w:rsidRPr="00F000A6">
              <w:rPr>
                <w:rFonts w:ascii="Arial" w:eastAsia="Times New Roman" w:hAnsi="Arial" w:cs="Arial"/>
                <w:lang w:eastAsia="sr-Latn-CS"/>
              </w:rPr>
              <w:t>Интервентно отклањање сметњи у раду  медиа конвертера G.703S6010-1014 Т1/Е1 to fiber SM SC, 20km за везу између телефонс</w:t>
            </w:r>
            <w:r w:rsidR="00D07BDA">
              <w:rPr>
                <w:rFonts w:ascii="Arial" w:eastAsia="Times New Roman" w:hAnsi="Arial" w:cs="Arial"/>
                <w:lang w:eastAsia="sr-Latn-CS"/>
              </w:rPr>
              <w:t>к</w:t>
            </w:r>
            <w:r w:rsidRPr="00F000A6">
              <w:rPr>
                <w:rFonts w:ascii="Arial" w:eastAsia="Times New Roman" w:hAnsi="Arial" w:cs="Arial"/>
                <w:lang w:eastAsia="sr-Latn-CS"/>
              </w:rPr>
              <w:t>их централа преко синглмодног оптичког кабла</w:t>
            </w:r>
          </w:p>
        </w:tc>
        <w:tc>
          <w:tcPr>
            <w:tcW w:w="1701" w:type="dxa"/>
          </w:tcPr>
          <w:p w14:paraId="2BBD0BD6" w14:textId="77777777" w:rsidR="00DA50B1" w:rsidRPr="000774A4" w:rsidRDefault="00DA50B1" w:rsidP="00DA50B1">
            <w:pPr>
              <w:rPr>
                <w:rFonts w:ascii="Arial" w:hAnsi="Arial" w:cs="Arial"/>
              </w:rPr>
            </w:pPr>
            <w:r>
              <w:rPr>
                <w:rFonts w:ascii="Arial" w:hAnsi="Arial" w:cs="Arial"/>
              </w:rPr>
              <w:t>//////////////////////</w:t>
            </w:r>
          </w:p>
        </w:tc>
        <w:tc>
          <w:tcPr>
            <w:tcW w:w="1703" w:type="dxa"/>
          </w:tcPr>
          <w:p w14:paraId="0E7BDFDF" w14:textId="77777777" w:rsidR="00DA50B1" w:rsidRPr="000774A4" w:rsidRDefault="00DA50B1" w:rsidP="00DA50B1">
            <w:pPr>
              <w:rPr>
                <w:rFonts w:ascii="Arial" w:hAnsi="Arial" w:cs="Arial"/>
              </w:rPr>
            </w:pPr>
          </w:p>
        </w:tc>
        <w:tc>
          <w:tcPr>
            <w:tcW w:w="1559" w:type="dxa"/>
          </w:tcPr>
          <w:p w14:paraId="41481A4B" w14:textId="77777777" w:rsidR="00DA50B1" w:rsidRPr="000774A4" w:rsidRDefault="00DA50B1" w:rsidP="00DA50B1">
            <w:pPr>
              <w:rPr>
                <w:rFonts w:ascii="Arial" w:hAnsi="Arial" w:cs="Arial"/>
              </w:rPr>
            </w:pPr>
          </w:p>
        </w:tc>
      </w:tr>
      <w:tr w:rsidR="00DA50B1" w:rsidRPr="000774A4" w14:paraId="14CFA70B" w14:textId="77777777" w:rsidTr="007E0A06">
        <w:trPr>
          <w:trHeight w:val="343"/>
        </w:trPr>
        <w:tc>
          <w:tcPr>
            <w:tcW w:w="567" w:type="dxa"/>
          </w:tcPr>
          <w:p w14:paraId="6B0B6B83" w14:textId="77777777" w:rsidR="00DA50B1" w:rsidRPr="000774A4" w:rsidRDefault="00DA50B1" w:rsidP="00DA50B1">
            <w:pPr>
              <w:rPr>
                <w:rFonts w:ascii="Arial" w:hAnsi="Arial" w:cs="Arial"/>
              </w:rPr>
            </w:pPr>
            <w:r w:rsidRPr="000774A4">
              <w:rPr>
                <w:rFonts w:ascii="Arial" w:hAnsi="Arial" w:cs="Arial"/>
              </w:rPr>
              <w:t>7.</w:t>
            </w:r>
          </w:p>
        </w:tc>
        <w:tc>
          <w:tcPr>
            <w:tcW w:w="4110" w:type="dxa"/>
          </w:tcPr>
          <w:p w14:paraId="30287794" w14:textId="77777777" w:rsidR="00DA50B1" w:rsidRPr="000774A4" w:rsidRDefault="00DA50B1" w:rsidP="00DA50B1">
            <w:pPr>
              <w:rPr>
                <w:rFonts w:ascii="Arial" w:hAnsi="Arial" w:cs="Arial"/>
                <w:lang w:val="sr-Cyrl-CS"/>
              </w:rPr>
            </w:pPr>
            <w:r w:rsidRPr="00F000A6">
              <w:rPr>
                <w:rFonts w:ascii="Arial" w:eastAsia="Times New Roman" w:hAnsi="Arial" w:cs="Arial"/>
                <w:lang w:eastAsia="sr-Latn-CS"/>
              </w:rPr>
              <w:t>Поправка медиа конвертера G.703S6010-1014Т1/Е1 to fiber SM SC, 20km за везу између телефонс</w:t>
            </w:r>
            <w:r w:rsidR="00D07BDA">
              <w:rPr>
                <w:rFonts w:ascii="Arial" w:eastAsia="Times New Roman" w:hAnsi="Arial" w:cs="Arial"/>
                <w:lang w:eastAsia="sr-Latn-CS"/>
              </w:rPr>
              <w:t>к</w:t>
            </w:r>
            <w:r w:rsidRPr="00F000A6">
              <w:rPr>
                <w:rFonts w:ascii="Arial" w:eastAsia="Times New Roman" w:hAnsi="Arial" w:cs="Arial"/>
                <w:lang w:eastAsia="sr-Latn-CS"/>
              </w:rPr>
              <w:t>их централа преко синглмодног оптичког кабла</w:t>
            </w:r>
          </w:p>
        </w:tc>
        <w:tc>
          <w:tcPr>
            <w:tcW w:w="1701" w:type="dxa"/>
          </w:tcPr>
          <w:p w14:paraId="1B802D54" w14:textId="77777777" w:rsidR="00DA50B1" w:rsidRPr="000774A4" w:rsidRDefault="00DA50B1" w:rsidP="00DA50B1">
            <w:pPr>
              <w:rPr>
                <w:rFonts w:ascii="Arial" w:hAnsi="Arial" w:cs="Arial"/>
              </w:rPr>
            </w:pPr>
            <w:r>
              <w:rPr>
                <w:rFonts w:ascii="Arial" w:hAnsi="Arial" w:cs="Arial"/>
              </w:rPr>
              <w:t>//////////////////////</w:t>
            </w:r>
          </w:p>
        </w:tc>
        <w:tc>
          <w:tcPr>
            <w:tcW w:w="1703" w:type="dxa"/>
          </w:tcPr>
          <w:p w14:paraId="1F57AAB6" w14:textId="77777777" w:rsidR="00DA50B1" w:rsidRPr="000774A4" w:rsidRDefault="00DA50B1" w:rsidP="00DA50B1">
            <w:pPr>
              <w:rPr>
                <w:rFonts w:ascii="Arial" w:hAnsi="Arial" w:cs="Arial"/>
              </w:rPr>
            </w:pPr>
          </w:p>
        </w:tc>
        <w:tc>
          <w:tcPr>
            <w:tcW w:w="1559" w:type="dxa"/>
          </w:tcPr>
          <w:p w14:paraId="013CCEA1" w14:textId="77777777" w:rsidR="00DA50B1" w:rsidRPr="000774A4" w:rsidRDefault="00DA50B1" w:rsidP="00DA50B1">
            <w:pPr>
              <w:rPr>
                <w:rFonts w:ascii="Arial" w:hAnsi="Arial" w:cs="Arial"/>
              </w:rPr>
            </w:pPr>
          </w:p>
        </w:tc>
      </w:tr>
      <w:tr w:rsidR="00DA50B1" w:rsidRPr="000774A4" w14:paraId="0A745697" w14:textId="77777777" w:rsidTr="007E0A06">
        <w:trPr>
          <w:trHeight w:val="337"/>
        </w:trPr>
        <w:tc>
          <w:tcPr>
            <w:tcW w:w="567" w:type="dxa"/>
          </w:tcPr>
          <w:p w14:paraId="7D481F72" w14:textId="77777777" w:rsidR="00DA50B1" w:rsidRPr="000774A4" w:rsidRDefault="00DA50B1" w:rsidP="00DA50B1">
            <w:pPr>
              <w:rPr>
                <w:rFonts w:ascii="Arial" w:hAnsi="Arial" w:cs="Arial"/>
              </w:rPr>
            </w:pPr>
            <w:r w:rsidRPr="000774A4">
              <w:rPr>
                <w:rFonts w:ascii="Arial" w:hAnsi="Arial" w:cs="Arial"/>
              </w:rPr>
              <w:t>8.</w:t>
            </w:r>
          </w:p>
        </w:tc>
        <w:tc>
          <w:tcPr>
            <w:tcW w:w="4110" w:type="dxa"/>
          </w:tcPr>
          <w:p w14:paraId="52EB4492" w14:textId="77777777" w:rsidR="00DA50B1" w:rsidRPr="000774A4" w:rsidRDefault="00DA50B1" w:rsidP="00DA50B1">
            <w:pPr>
              <w:rPr>
                <w:rFonts w:ascii="Arial" w:hAnsi="Arial" w:cs="Arial"/>
                <w:lang w:val="sr-Cyrl-CS"/>
              </w:rPr>
            </w:pPr>
            <w:r w:rsidRPr="00F000A6">
              <w:rPr>
                <w:rFonts w:ascii="Arial" w:eastAsia="Times New Roman" w:hAnsi="Arial" w:cs="Arial"/>
                <w:lang w:eastAsia="sr-Latn-CS"/>
              </w:rPr>
              <w:t>Замена медиа конвертера G.703S6010-1014Т1/Е1 to fiber SM SC, 20km за везу између телефонс</w:t>
            </w:r>
            <w:r w:rsidR="00D07BDA">
              <w:rPr>
                <w:rFonts w:ascii="Arial" w:eastAsia="Times New Roman" w:hAnsi="Arial" w:cs="Arial"/>
                <w:lang w:eastAsia="sr-Latn-CS"/>
              </w:rPr>
              <w:t>к</w:t>
            </w:r>
            <w:r w:rsidRPr="00F000A6">
              <w:rPr>
                <w:rFonts w:ascii="Arial" w:eastAsia="Times New Roman" w:hAnsi="Arial" w:cs="Arial"/>
                <w:lang w:eastAsia="sr-Latn-CS"/>
              </w:rPr>
              <w:t>их централа преко синглмодног оптичког кабла</w:t>
            </w:r>
          </w:p>
        </w:tc>
        <w:tc>
          <w:tcPr>
            <w:tcW w:w="1701" w:type="dxa"/>
          </w:tcPr>
          <w:p w14:paraId="26B289B4" w14:textId="77777777" w:rsidR="00DA50B1" w:rsidRPr="000774A4" w:rsidRDefault="00DA50B1" w:rsidP="00DA50B1">
            <w:pPr>
              <w:rPr>
                <w:rFonts w:ascii="Arial" w:hAnsi="Arial" w:cs="Arial"/>
              </w:rPr>
            </w:pPr>
          </w:p>
        </w:tc>
        <w:tc>
          <w:tcPr>
            <w:tcW w:w="1703" w:type="dxa"/>
          </w:tcPr>
          <w:p w14:paraId="2A59911D" w14:textId="77777777" w:rsidR="00DA50B1" w:rsidRPr="000774A4" w:rsidRDefault="00DA50B1" w:rsidP="00DA50B1">
            <w:pPr>
              <w:rPr>
                <w:rFonts w:ascii="Arial" w:hAnsi="Arial" w:cs="Arial"/>
              </w:rPr>
            </w:pPr>
          </w:p>
        </w:tc>
        <w:tc>
          <w:tcPr>
            <w:tcW w:w="1559" w:type="dxa"/>
          </w:tcPr>
          <w:p w14:paraId="4920CD64" w14:textId="77777777" w:rsidR="00DA50B1" w:rsidRPr="000774A4" w:rsidRDefault="00DA50B1" w:rsidP="00DA50B1">
            <w:pPr>
              <w:rPr>
                <w:rFonts w:ascii="Arial" w:hAnsi="Arial" w:cs="Arial"/>
              </w:rPr>
            </w:pPr>
          </w:p>
        </w:tc>
      </w:tr>
      <w:tr w:rsidR="00DA50B1" w:rsidRPr="000774A4" w14:paraId="1E284C80" w14:textId="77777777" w:rsidTr="007E0A06">
        <w:trPr>
          <w:trHeight w:val="342"/>
        </w:trPr>
        <w:tc>
          <w:tcPr>
            <w:tcW w:w="567" w:type="dxa"/>
          </w:tcPr>
          <w:p w14:paraId="2C2A897E" w14:textId="77777777" w:rsidR="00DA50B1" w:rsidRPr="000774A4" w:rsidRDefault="00DA50B1" w:rsidP="00DA50B1">
            <w:pPr>
              <w:rPr>
                <w:rFonts w:ascii="Arial" w:hAnsi="Arial" w:cs="Arial"/>
              </w:rPr>
            </w:pPr>
            <w:r w:rsidRPr="000774A4">
              <w:rPr>
                <w:rFonts w:ascii="Arial" w:hAnsi="Arial" w:cs="Arial"/>
              </w:rPr>
              <w:t>9.</w:t>
            </w:r>
          </w:p>
        </w:tc>
        <w:tc>
          <w:tcPr>
            <w:tcW w:w="4110" w:type="dxa"/>
          </w:tcPr>
          <w:p w14:paraId="76E967CF" w14:textId="77777777" w:rsidR="00DA50B1" w:rsidRPr="000774A4" w:rsidRDefault="00DA50B1" w:rsidP="00DA50B1">
            <w:pPr>
              <w:rPr>
                <w:rFonts w:ascii="Arial" w:hAnsi="Arial" w:cs="Arial"/>
              </w:rPr>
            </w:pPr>
            <w:r w:rsidRPr="00F000A6">
              <w:rPr>
                <w:rFonts w:ascii="Arial" w:eastAsia="Times New Roman" w:hAnsi="Arial" w:cs="Arial"/>
                <w:lang w:val="sr-Cyrl-CS" w:eastAsia="sr-Latn-CS"/>
              </w:rPr>
              <w:t xml:space="preserve">Замена напајања </w:t>
            </w:r>
            <w:r w:rsidRPr="00F000A6">
              <w:rPr>
                <w:rFonts w:ascii="Arial" w:eastAsia="Times New Roman" w:hAnsi="Arial" w:cs="Arial"/>
                <w:lang w:eastAsia="sr-Latn-CS"/>
              </w:rPr>
              <w:t xml:space="preserve">– исправљача 12V 1,3Ah (1,25А) </w:t>
            </w:r>
            <w:r w:rsidRPr="00F000A6">
              <w:rPr>
                <w:rFonts w:ascii="Arial" w:eastAsia="Times New Roman" w:hAnsi="Arial" w:cs="Arial"/>
                <w:lang w:val="sr-Cyrl-CS" w:eastAsia="sr-Latn-CS"/>
              </w:rPr>
              <w:t xml:space="preserve">за медиа конверторе </w:t>
            </w:r>
            <w:r w:rsidRPr="00F000A6">
              <w:rPr>
                <w:rFonts w:ascii="Arial" w:eastAsia="Times New Roman" w:hAnsi="Arial" w:cs="Arial"/>
                <w:lang w:eastAsia="sr-Latn-CS"/>
              </w:rPr>
              <w:t>G.703S6010-1014</w:t>
            </w:r>
          </w:p>
        </w:tc>
        <w:tc>
          <w:tcPr>
            <w:tcW w:w="1701" w:type="dxa"/>
          </w:tcPr>
          <w:p w14:paraId="73406383" w14:textId="77777777" w:rsidR="00DA50B1" w:rsidRPr="000774A4" w:rsidRDefault="00DA50B1" w:rsidP="00DA50B1">
            <w:pPr>
              <w:rPr>
                <w:rFonts w:ascii="Arial" w:hAnsi="Arial" w:cs="Arial"/>
              </w:rPr>
            </w:pPr>
          </w:p>
        </w:tc>
        <w:tc>
          <w:tcPr>
            <w:tcW w:w="1703" w:type="dxa"/>
          </w:tcPr>
          <w:p w14:paraId="0836876A" w14:textId="77777777" w:rsidR="00DA50B1" w:rsidRPr="000774A4" w:rsidRDefault="00DA50B1" w:rsidP="00DA50B1">
            <w:pPr>
              <w:rPr>
                <w:rFonts w:ascii="Arial" w:hAnsi="Arial" w:cs="Arial"/>
              </w:rPr>
            </w:pPr>
          </w:p>
        </w:tc>
        <w:tc>
          <w:tcPr>
            <w:tcW w:w="1559" w:type="dxa"/>
          </w:tcPr>
          <w:p w14:paraId="2EF5937F" w14:textId="77777777" w:rsidR="00DA50B1" w:rsidRPr="000774A4" w:rsidRDefault="00DA50B1" w:rsidP="00DA50B1">
            <w:pPr>
              <w:rPr>
                <w:rFonts w:ascii="Arial" w:hAnsi="Arial" w:cs="Arial"/>
              </w:rPr>
            </w:pPr>
          </w:p>
        </w:tc>
      </w:tr>
      <w:tr w:rsidR="00DA50B1" w:rsidRPr="000774A4" w14:paraId="13BE8FEC" w14:textId="77777777" w:rsidTr="007E0A06">
        <w:trPr>
          <w:trHeight w:val="521"/>
        </w:trPr>
        <w:tc>
          <w:tcPr>
            <w:tcW w:w="567" w:type="dxa"/>
          </w:tcPr>
          <w:p w14:paraId="0B0B8A6B" w14:textId="77777777" w:rsidR="00DA50B1" w:rsidRPr="000774A4" w:rsidRDefault="00DA50B1" w:rsidP="00DA50B1">
            <w:pPr>
              <w:rPr>
                <w:rFonts w:ascii="Arial" w:hAnsi="Arial" w:cs="Arial"/>
              </w:rPr>
            </w:pPr>
            <w:r w:rsidRPr="000774A4">
              <w:rPr>
                <w:rFonts w:ascii="Arial" w:hAnsi="Arial" w:cs="Arial"/>
              </w:rPr>
              <w:t>10.</w:t>
            </w:r>
          </w:p>
        </w:tc>
        <w:tc>
          <w:tcPr>
            <w:tcW w:w="4110" w:type="dxa"/>
          </w:tcPr>
          <w:p w14:paraId="54C9DC06" w14:textId="77777777" w:rsidR="00DA50B1" w:rsidRPr="000774A4" w:rsidRDefault="00DA50B1" w:rsidP="00DA50B1">
            <w:pPr>
              <w:rPr>
                <w:rFonts w:ascii="Arial" w:hAnsi="Arial" w:cs="Arial"/>
                <w:lang w:val="sr-Cyrl-CS"/>
              </w:rPr>
            </w:pPr>
            <w:r w:rsidRPr="00F000A6">
              <w:rPr>
                <w:rFonts w:ascii="Arial" w:eastAsia="Times New Roman" w:hAnsi="Arial" w:cs="Arial"/>
                <w:lang w:eastAsia="sr-Latn-CS"/>
              </w:rPr>
              <w:t>Замена оптичких Patch кордова за повезивање конвертера</w:t>
            </w:r>
          </w:p>
        </w:tc>
        <w:tc>
          <w:tcPr>
            <w:tcW w:w="1701" w:type="dxa"/>
          </w:tcPr>
          <w:p w14:paraId="5F0AB203" w14:textId="77777777" w:rsidR="00DA50B1" w:rsidRPr="000774A4" w:rsidRDefault="00DA50B1" w:rsidP="00DA50B1">
            <w:pPr>
              <w:rPr>
                <w:rFonts w:ascii="Arial" w:hAnsi="Arial" w:cs="Arial"/>
              </w:rPr>
            </w:pPr>
          </w:p>
        </w:tc>
        <w:tc>
          <w:tcPr>
            <w:tcW w:w="1703" w:type="dxa"/>
          </w:tcPr>
          <w:p w14:paraId="385C0325" w14:textId="77777777" w:rsidR="00DA50B1" w:rsidRPr="000774A4" w:rsidRDefault="00DA50B1" w:rsidP="00DA50B1">
            <w:pPr>
              <w:rPr>
                <w:rFonts w:ascii="Arial" w:hAnsi="Arial" w:cs="Arial"/>
              </w:rPr>
            </w:pPr>
          </w:p>
        </w:tc>
        <w:tc>
          <w:tcPr>
            <w:tcW w:w="1559" w:type="dxa"/>
          </w:tcPr>
          <w:p w14:paraId="3CF1650E" w14:textId="77777777" w:rsidR="00DA50B1" w:rsidRPr="000774A4" w:rsidRDefault="00DA50B1" w:rsidP="00DA50B1">
            <w:pPr>
              <w:rPr>
                <w:rFonts w:ascii="Arial" w:hAnsi="Arial" w:cs="Arial"/>
              </w:rPr>
            </w:pPr>
          </w:p>
        </w:tc>
      </w:tr>
      <w:tr w:rsidR="00DA50B1" w:rsidRPr="000774A4" w14:paraId="70B6F116" w14:textId="77777777" w:rsidTr="007E0A06">
        <w:trPr>
          <w:trHeight w:val="530"/>
        </w:trPr>
        <w:tc>
          <w:tcPr>
            <w:tcW w:w="8081" w:type="dxa"/>
            <w:gridSpan w:val="4"/>
            <w:vAlign w:val="center"/>
          </w:tcPr>
          <w:p w14:paraId="10A40F4D" w14:textId="77777777" w:rsidR="00DA50B1" w:rsidRPr="000774A4" w:rsidRDefault="00DA50B1" w:rsidP="007E0A06">
            <w:pPr>
              <w:rPr>
                <w:rFonts w:ascii="Arial" w:hAnsi="Arial" w:cs="Arial"/>
              </w:rPr>
            </w:pPr>
            <w:r w:rsidRPr="000774A4">
              <w:rPr>
                <w:rFonts w:ascii="Arial" w:hAnsi="Arial" w:cs="Arial"/>
              </w:rPr>
              <w:t xml:space="preserve">УКУПНА УПОРЕДНА ВРЕДНОСТ Табела </w:t>
            </w:r>
            <w:r>
              <w:rPr>
                <w:rFonts w:ascii="Arial" w:hAnsi="Arial" w:cs="Arial"/>
              </w:rPr>
              <w:t>10</w:t>
            </w:r>
            <w:r w:rsidRPr="000774A4">
              <w:rPr>
                <w:rFonts w:ascii="Arial" w:hAnsi="Arial" w:cs="Arial"/>
              </w:rPr>
              <w:t xml:space="preserve"> БЕЗ ПДВ:</w:t>
            </w:r>
          </w:p>
        </w:tc>
        <w:tc>
          <w:tcPr>
            <w:tcW w:w="1559" w:type="dxa"/>
            <w:vAlign w:val="center"/>
          </w:tcPr>
          <w:p w14:paraId="00EBCA27" w14:textId="77777777" w:rsidR="00DA50B1" w:rsidRPr="000774A4" w:rsidRDefault="00DA50B1" w:rsidP="007E0A06">
            <w:pPr>
              <w:rPr>
                <w:rFonts w:ascii="Arial" w:hAnsi="Arial" w:cs="Arial"/>
              </w:rPr>
            </w:pPr>
          </w:p>
        </w:tc>
      </w:tr>
    </w:tbl>
    <w:p w14:paraId="354BDEAB" w14:textId="77777777" w:rsidR="00DA50B1" w:rsidRPr="000774A4" w:rsidRDefault="00DA50B1" w:rsidP="00F43B96">
      <w:pPr>
        <w:rPr>
          <w:rFonts w:cs="Arial"/>
        </w:rPr>
      </w:pPr>
    </w:p>
    <w:tbl>
      <w:tblPr>
        <w:tblStyle w:val="TableGrid21"/>
        <w:tblW w:w="9652" w:type="dxa"/>
        <w:tblInd w:w="-289" w:type="dxa"/>
        <w:tblLayout w:type="fixed"/>
        <w:tblLook w:val="0100" w:firstRow="0" w:lastRow="0" w:firstColumn="0" w:lastColumn="1" w:noHBand="0" w:noVBand="0"/>
      </w:tblPr>
      <w:tblGrid>
        <w:gridCol w:w="568"/>
        <w:gridCol w:w="7524"/>
        <w:gridCol w:w="1560"/>
      </w:tblGrid>
      <w:tr w:rsidR="00F43B96" w:rsidRPr="000774A4" w14:paraId="76A967AE" w14:textId="77777777" w:rsidTr="00D529C2">
        <w:trPr>
          <w:trHeight w:val="739"/>
        </w:trPr>
        <w:tc>
          <w:tcPr>
            <w:tcW w:w="568" w:type="dxa"/>
            <w:vAlign w:val="center"/>
          </w:tcPr>
          <w:p w14:paraId="3AAA06EF" w14:textId="77777777" w:rsidR="00F43B96" w:rsidRPr="000774A4" w:rsidRDefault="00F43B96" w:rsidP="00F43B96">
            <w:pPr>
              <w:rPr>
                <w:rFonts w:ascii="Arial" w:hAnsi="Arial" w:cs="Arial"/>
              </w:rPr>
            </w:pPr>
            <w:r w:rsidRPr="000774A4">
              <w:rPr>
                <w:rFonts w:ascii="Arial" w:hAnsi="Arial" w:cs="Arial"/>
              </w:rPr>
              <w:t>I</w:t>
            </w:r>
          </w:p>
        </w:tc>
        <w:tc>
          <w:tcPr>
            <w:tcW w:w="7524" w:type="dxa"/>
            <w:vAlign w:val="center"/>
          </w:tcPr>
          <w:p w14:paraId="27D8DD3C" w14:textId="77777777" w:rsidR="00F43B96" w:rsidRPr="000774A4" w:rsidRDefault="00F43B96" w:rsidP="00F43B96">
            <w:pPr>
              <w:rPr>
                <w:rFonts w:ascii="Arial" w:hAnsi="Arial" w:cs="Arial"/>
              </w:rPr>
            </w:pPr>
            <w:r w:rsidRPr="000774A4">
              <w:rPr>
                <w:rFonts w:ascii="Arial" w:hAnsi="Arial" w:cs="Arial"/>
              </w:rPr>
              <w:t>УКУПНА УПОРЕДНА ВРЕДНОСТ ПОНУДЕ без ПДВ-а – Табеле(1-</w:t>
            </w:r>
            <w:r w:rsidR="000725A2">
              <w:rPr>
                <w:rFonts w:ascii="Arial" w:hAnsi="Arial" w:cs="Arial"/>
              </w:rPr>
              <w:t>10</w:t>
            </w:r>
            <w:r w:rsidRPr="000774A4">
              <w:rPr>
                <w:rFonts w:ascii="Arial" w:hAnsi="Arial" w:cs="Arial"/>
              </w:rPr>
              <w:t>)</w:t>
            </w:r>
          </w:p>
        </w:tc>
        <w:tc>
          <w:tcPr>
            <w:tcW w:w="1560" w:type="dxa"/>
            <w:vAlign w:val="center"/>
          </w:tcPr>
          <w:p w14:paraId="45AC1B8A" w14:textId="77777777" w:rsidR="00F43B96" w:rsidRPr="000774A4" w:rsidRDefault="00F43B96" w:rsidP="00F43B96">
            <w:pPr>
              <w:rPr>
                <w:rFonts w:ascii="Arial" w:hAnsi="Arial" w:cs="Arial"/>
              </w:rPr>
            </w:pPr>
          </w:p>
        </w:tc>
      </w:tr>
      <w:tr w:rsidR="00F43B96" w:rsidRPr="000774A4" w14:paraId="0A94842A" w14:textId="77777777" w:rsidTr="00D529C2">
        <w:trPr>
          <w:trHeight w:val="375"/>
        </w:trPr>
        <w:tc>
          <w:tcPr>
            <w:tcW w:w="568" w:type="dxa"/>
            <w:vAlign w:val="center"/>
          </w:tcPr>
          <w:p w14:paraId="5BFB634A" w14:textId="77777777" w:rsidR="00F43B96" w:rsidRPr="000774A4" w:rsidRDefault="00F43B96" w:rsidP="00F43B96">
            <w:pPr>
              <w:rPr>
                <w:rFonts w:ascii="Arial" w:hAnsi="Arial" w:cs="Arial"/>
              </w:rPr>
            </w:pPr>
            <w:r w:rsidRPr="000774A4">
              <w:rPr>
                <w:rFonts w:ascii="Arial" w:hAnsi="Arial" w:cs="Arial"/>
              </w:rPr>
              <w:t>II</w:t>
            </w:r>
          </w:p>
        </w:tc>
        <w:tc>
          <w:tcPr>
            <w:tcW w:w="7524" w:type="dxa"/>
            <w:vAlign w:val="center"/>
          </w:tcPr>
          <w:p w14:paraId="561CE912" w14:textId="77777777" w:rsidR="00F43B96" w:rsidRPr="000774A4" w:rsidRDefault="00F43B96" w:rsidP="00F43B96">
            <w:pPr>
              <w:rPr>
                <w:rFonts w:ascii="Arial" w:hAnsi="Arial" w:cs="Arial"/>
              </w:rPr>
            </w:pPr>
            <w:r w:rsidRPr="000774A4">
              <w:rPr>
                <w:rFonts w:ascii="Arial" w:hAnsi="Arial" w:cs="Arial"/>
              </w:rPr>
              <w:t xml:space="preserve">УКУПАН ИЗНОС  ПДВ-а </w:t>
            </w:r>
          </w:p>
        </w:tc>
        <w:tc>
          <w:tcPr>
            <w:tcW w:w="1560" w:type="dxa"/>
            <w:vAlign w:val="center"/>
          </w:tcPr>
          <w:p w14:paraId="2E26338D" w14:textId="77777777" w:rsidR="00F43B96" w:rsidRPr="000774A4" w:rsidRDefault="00F43B96" w:rsidP="00F43B96">
            <w:pPr>
              <w:rPr>
                <w:rFonts w:ascii="Arial" w:hAnsi="Arial" w:cs="Arial"/>
              </w:rPr>
            </w:pPr>
          </w:p>
        </w:tc>
      </w:tr>
      <w:tr w:rsidR="00F43B96" w:rsidRPr="000774A4" w14:paraId="07815BF7" w14:textId="77777777" w:rsidTr="00D529C2">
        <w:trPr>
          <w:trHeight w:val="645"/>
        </w:trPr>
        <w:tc>
          <w:tcPr>
            <w:tcW w:w="568" w:type="dxa"/>
            <w:vAlign w:val="center"/>
          </w:tcPr>
          <w:p w14:paraId="7E9EEDDC" w14:textId="77777777" w:rsidR="00F43B96" w:rsidRPr="000774A4" w:rsidRDefault="00F43B96" w:rsidP="00F43B96">
            <w:pPr>
              <w:rPr>
                <w:rFonts w:ascii="Arial" w:hAnsi="Arial" w:cs="Arial"/>
              </w:rPr>
            </w:pPr>
            <w:r w:rsidRPr="000774A4">
              <w:rPr>
                <w:rFonts w:ascii="Arial" w:hAnsi="Arial" w:cs="Arial"/>
              </w:rPr>
              <w:t>III</w:t>
            </w:r>
          </w:p>
        </w:tc>
        <w:tc>
          <w:tcPr>
            <w:tcW w:w="7524" w:type="dxa"/>
            <w:vAlign w:val="center"/>
          </w:tcPr>
          <w:p w14:paraId="32181060" w14:textId="77777777" w:rsidR="00F43B96" w:rsidRPr="000774A4" w:rsidRDefault="00F43B96" w:rsidP="00F43B96">
            <w:pPr>
              <w:rPr>
                <w:rFonts w:ascii="Arial" w:hAnsi="Arial" w:cs="Arial"/>
              </w:rPr>
            </w:pPr>
            <w:r w:rsidRPr="000774A4">
              <w:rPr>
                <w:rFonts w:ascii="Arial" w:hAnsi="Arial" w:cs="Arial"/>
              </w:rPr>
              <w:t xml:space="preserve">УКУПНА УПОРЕДНА ВРЕДНОСТ ПОНУДЕ са ПДВ-ом (Ред број I+II) </w:t>
            </w:r>
          </w:p>
        </w:tc>
        <w:tc>
          <w:tcPr>
            <w:tcW w:w="1560" w:type="dxa"/>
            <w:vAlign w:val="center"/>
          </w:tcPr>
          <w:p w14:paraId="60390BAA" w14:textId="77777777" w:rsidR="00F43B96" w:rsidRPr="000774A4" w:rsidRDefault="00F43B96" w:rsidP="00F43B96">
            <w:pPr>
              <w:rPr>
                <w:rFonts w:ascii="Arial" w:hAnsi="Arial" w:cs="Arial"/>
              </w:rPr>
            </w:pPr>
          </w:p>
        </w:tc>
      </w:tr>
    </w:tbl>
    <w:p w14:paraId="08B1D918" w14:textId="77777777" w:rsidR="00F43B96" w:rsidRPr="00F43B96" w:rsidRDefault="00F43B96" w:rsidP="00F43B96">
      <w:pPr>
        <w:rPr>
          <w:rFonts w:eastAsia="Calibri"/>
        </w:rPr>
      </w:pPr>
    </w:p>
    <w:p w14:paraId="29E21056" w14:textId="77777777" w:rsidR="00F43B96" w:rsidRPr="00F43B96" w:rsidRDefault="00F43B96" w:rsidP="00F43B96">
      <w:pPr>
        <w:rPr>
          <w:rFonts w:eastAsia="Calibri"/>
        </w:rPr>
      </w:pPr>
      <w:r w:rsidRPr="00F43B96">
        <w:rPr>
          <w:rFonts w:eastAsia="Calibri"/>
        </w:rPr>
        <w:t xml:space="preserve">Напомена: </w:t>
      </w:r>
    </w:p>
    <w:p w14:paraId="609989EF" w14:textId="0DA959FD" w:rsidR="00F43B96" w:rsidRDefault="00F43B96" w:rsidP="00F43B96">
      <w:r w:rsidRPr="00F43B96">
        <w:rPr>
          <w:rFonts w:eastAsia="Calibri"/>
        </w:rPr>
        <w:t>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наручиоца за предметну јавну набавку.</w:t>
      </w:r>
      <w:r w:rsidRPr="00F43B96">
        <w:t xml:space="preserve"> </w:t>
      </w:r>
    </w:p>
    <w:p w14:paraId="34EE0977" w14:textId="322B7985" w:rsidR="00446A72" w:rsidRDefault="00446A72" w:rsidP="00F43B96"/>
    <w:p w14:paraId="48E1A434" w14:textId="0E7676E6" w:rsidR="00446A72" w:rsidRDefault="00446A72" w:rsidP="00F43B96"/>
    <w:p w14:paraId="71BC1132" w14:textId="77777777" w:rsidR="00446A72" w:rsidRPr="00F43B96" w:rsidRDefault="00446A72" w:rsidP="00F43B96"/>
    <w:p w14:paraId="7D4D75BB" w14:textId="77777777" w:rsidR="00F43B96" w:rsidRPr="00F43B96" w:rsidRDefault="00F43B96" w:rsidP="00F43B96">
      <w:pPr>
        <w:rPr>
          <w:rFonts w:eastAsia="Calibri"/>
        </w:rPr>
      </w:pPr>
    </w:p>
    <w:tbl>
      <w:tblPr>
        <w:tblW w:w="10631" w:type="dxa"/>
        <w:jc w:val="center"/>
        <w:tblLayout w:type="fixed"/>
        <w:tblCellMar>
          <w:left w:w="10" w:type="dxa"/>
          <w:right w:w="10" w:type="dxa"/>
        </w:tblCellMar>
        <w:tblLook w:val="0000" w:firstRow="0" w:lastRow="0" w:firstColumn="0" w:lastColumn="0" w:noHBand="0" w:noVBand="0"/>
      </w:tblPr>
      <w:tblGrid>
        <w:gridCol w:w="567"/>
        <w:gridCol w:w="3313"/>
        <w:gridCol w:w="567"/>
        <w:gridCol w:w="1560"/>
        <w:gridCol w:w="567"/>
        <w:gridCol w:w="3457"/>
        <w:gridCol w:w="600"/>
      </w:tblGrid>
      <w:tr w:rsidR="00F43B96" w:rsidRPr="00F43B96" w14:paraId="55E46D44" w14:textId="77777777" w:rsidTr="00D529C2">
        <w:trPr>
          <w:gridAfter w:val="1"/>
          <w:wAfter w:w="600" w:type="dxa"/>
          <w:jc w:val="center"/>
        </w:trPr>
        <w:tc>
          <w:tcPr>
            <w:tcW w:w="3880" w:type="dxa"/>
            <w:gridSpan w:val="2"/>
            <w:shd w:val="clear" w:color="auto" w:fill="auto"/>
            <w:tcMar>
              <w:top w:w="0" w:type="dxa"/>
              <w:left w:w="108" w:type="dxa"/>
              <w:bottom w:w="0" w:type="dxa"/>
              <w:right w:w="108" w:type="dxa"/>
            </w:tcMar>
          </w:tcPr>
          <w:p w14:paraId="1FAA73F5" w14:textId="3EA42C81" w:rsidR="00F43B96" w:rsidRPr="00F43B96" w:rsidRDefault="00446A72" w:rsidP="00F43B96">
            <w:r>
              <w:rPr>
                <w:lang w:val="sr-Cyrl-RS"/>
              </w:rPr>
              <w:t xml:space="preserve">      </w:t>
            </w:r>
            <w:r w:rsidR="00F43B96" w:rsidRPr="00F43B96">
              <w:t>Датум:</w:t>
            </w:r>
          </w:p>
        </w:tc>
        <w:tc>
          <w:tcPr>
            <w:tcW w:w="2127" w:type="dxa"/>
            <w:gridSpan w:val="2"/>
            <w:shd w:val="clear" w:color="auto" w:fill="auto"/>
            <w:tcMar>
              <w:top w:w="0" w:type="dxa"/>
              <w:left w:w="108" w:type="dxa"/>
              <w:bottom w:w="0" w:type="dxa"/>
              <w:right w:w="108" w:type="dxa"/>
            </w:tcMar>
          </w:tcPr>
          <w:p w14:paraId="692F3C91" w14:textId="7CEAEE8B" w:rsidR="00F43B96" w:rsidRPr="00F43B96" w:rsidRDefault="00446A72" w:rsidP="00F43B96">
            <w:pPr>
              <w:rPr>
                <w:lang w:val="ru-RU"/>
              </w:rPr>
            </w:pPr>
            <w:r>
              <w:rPr>
                <w:lang w:val="ru-RU"/>
              </w:rPr>
              <w:t xml:space="preserve">   </w:t>
            </w:r>
          </w:p>
        </w:tc>
        <w:tc>
          <w:tcPr>
            <w:tcW w:w="4024" w:type="dxa"/>
            <w:gridSpan w:val="2"/>
            <w:shd w:val="clear" w:color="auto" w:fill="auto"/>
            <w:tcMar>
              <w:top w:w="0" w:type="dxa"/>
              <w:left w:w="108" w:type="dxa"/>
              <w:bottom w:w="0" w:type="dxa"/>
              <w:right w:w="108" w:type="dxa"/>
            </w:tcMar>
          </w:tcPr>
          <w:p w14:paraId="54337A37" w14:textId="77777777" w:rsidR="00F43B96" w:rsidRPr="00F43B96" w:rsidRDefault="00F43B96" w:rsidP="00F43B96">
            <w:r w:rsidRPr="00F43B96">
              <w:t>Понуђач</w:t>
            </w:r>
          </w:p>
        </w:tc>
      </w:tr>
      <w:tr w:rsidR="00F43B96" w:rsidRPr="00F43B96" w14:paraId="2A88E41E" w14:textId="77777777" w:rsidTr="00D529C2">
        <w:trPr>
          <w:gridAfter w:val="1"/>
          <w:wAfter w:w="600" w:type="dxa"/>
          <w:jc w:val="center"/>
        </w:trPr>
        <w:tc>
          <w:tcPr>
            <w:tcW w:w="3880" w:type="dxa"/>
            <w:gridSpan w:val="2"/>
            <w:shd w:val="clear" w:color="auto" w:fill="auto"/>
            <w:tcMar>
              <w:top w:w="0" w:type="dxa"/>
              <w:left w:w="108" w:type="dxa"/>
              <w:bottom w:w="0" w:type="dxa"/>
              <w:right w:w="108" w:type="dxa"/>
            </w:tcMar>
          </w:tcPr>
          <w:p w14:paraId="3740A903" w14:textId="77777777" w:rsidR="00F43B96" w:rsidRPr="00F43B96" w:rsidRDefault="00F43B96" w:rsidP="00F43B96"/>
        </w:tc>
        <w:tc>
          <w:tcPr>
            <w:tcW w:w="2127" w:type="dxa"/>
            <w:gridSpan w:val="2"/>
            <w:shd w:val="clear" w:color="auto" w:fill="auto"/>
            <w:tcMar>
              <w:top w:w="0" w:type="dxa"/>
              <w:left w:w="108" w:type="dxa"/>
              <w:bottom w:w="0" w:type="dxa"/>
              <w:right w:w="108" w:type="dxa"/>
            </w:tcMar>
          </w:tcPr>
          <w:p w14:paraId="46A0B3BA" w14:textId="77777777" w:rsidR="00F43B96" w:rsidRPr="00F43B96" w:rsidRDefault="00F43B96" w:rsidP="00F43B96">
            <w:r w:rsidRPr="00F43B96">
              <w:t>М.П.</w:t>
            </w:r>
          </w:p>
        </w:tc>
        <w:tc>
          <w:tcPr>
            <w:tcW w:w="4024" w:type="dxa"/>
            <w:gridSpan w:val="2"/>
            <w:shd w:val="clear" w:color="auto" w:fill="auto"/>
            <w:tcMar>
              <w:top w:w="0" w:type="dxa"/>
              <w:left w:w="108" w:type="dxa"/>
              <w:bottom w:w="0" w:type="dxa"/>
              <w:right w:w="108" w:type="dxa"/>
            </w:tcMar>
          </w:tcPr>
          <w:p w14:paraId="1E1BC608" w14:textId="77777777" w:rsidR="00F43B96" w:rsidRPr="00F43B96" w:rsidRDefault="00F43B96" w:rsidP="00F43B96">
            <w:pPr>
              <w:rPr>
                <w:lang w:val="ru-RU"/>
              </w:rPr>
            </w:pPr>
          </w:p>
        </w:tc>
      </w:tr>
      <w:tr w:rsidR="00F43B96" w:rsidRPr="00F43B96" w14:paraId="44ADCC32" w14:textId="77777777" w:rsidTr="00D529C2">
        <w:trPr>
          <w:gridBefore w:val="1"/>
          <w:wBefore w:w="567" w:type="dxa"/>
          <w:jc w:val="center"/>
        </w:trPr>
        <w:tc>
          <w:tcPr>
            <w:tcW w:w="3880" w:type="dxa"/>
            <w:gridSpan w:val="2"/>
            <w:tcBorders>
              <w:bottom w:val="single" w:sz="4" w:space="0" w:color="00000A"/>
            </w:tcBorders>
            <w:shd w:val="clear" w:color="auto" w:fill="auto"/>
            <w:tcMar>
              <w:top w:w="0" w:type="dxa"/>
              <w:left w:w="108" w:type="dxa"/>
              <w:bottom w:w="0" w:type="dxa"/>
              <w:right w:w="108" w:type="dxa"/>
            </w:tcMar>
          </w:tcPr>
          <w:p w14:paraId="60A42A1D" w14:textId="77777777" w:rsidR="00F43B96" w:rsidRPr="00F43B96" w:rsidRDefault="00F43B96" w:rsidP="00F43B96"/>
        </w:tc>
        <w:tc>
          <w:tcPr>
            <w:tcW w:w="2127" w:type="dxa"/>
            <w:gridSpan w:val="2"/>
            <w:shd w:val="clear" w:color="auto" w:fill="auto"/>
            <w:tcMar>
              <w:top w:w="0" w:type="dxa"/>
              <w:left w:w="108" w:type="dxa"/>
              <w:bottom w:w="0" w:type="dxa"/>
              <w:right w:w="108" w:type="dxa"/>
            </w:tcMar>
          </w:tcPr>
          <w:p w14:paraId="14F084DD" w14:textId="77777777" w:rsidR="00F43B96" w:rsidRPr="00F43B96" w:rsidRDefault="00F43B96" w:rsidP="00F43B96">
            <w:pPr>
              <w:rPr>
                <w:lang w:val="ru-RU"/>
              </w:rPr>
            </w:pPr>
          </w:p>
        </w:tc>
        <w:tc>
          <w:tcPr>
            <w:tcW w:w="4057" w:type="dxa"/>
            <w:gridSpan w:val="2"/>
            <w:tcBorders>
              <w:bottom w:val="single" w:sz="4" w:space="0" w:color="00000A"/>
            </w:tcBorders>
            <w:shd w:val="clear" w:color="auto" w:fill="auto"/>
            <w:tcMar>
              <w:top w:w="0" w:type="dxa"/>
              <w:left w:w="108" w:type="dxa"/>
              <w:bottom w:w="0" w:type="dxa"/>
              <w:right w:w="108" w:type="dxa"/>
            </w:tcMar>
          </w:tcPr>
          <w:p w14:paraId="6A25BC18" w14:textId="77777777" w:rsidR="00F43B96" w:rsidRPr="00F43B96" w:rsidRDefault="00F43B96" w:rsidP="00F43B96">
            <w:pPr>
              <w:rPr>
                <w:lang w:val="ru-RU"/>
              </w:rPr>
            </w:pPr>
          </w:p>
        </w:tc>
      </w:tr>
    </w:tbl>
    <w:p w14:paraId="5A7F6E15" w14:textId="77777777" w:rsidR="00F43B96" w:rsidRPr="00F43B96" w:rsidRDefault="00F43B96" w:rsidP="00F43B96"/>
    <w:p w14:paraId="65AF0640" w14:textId="77777777" w:rsidR="00F43B96" w:rsidRPr="00F43B96" w:rsidRDefault="00F43B96" w:rsidP="00F43B96"/>
    <w:p w14:paraId="068FB14D" w14:textId="77777777" w:rsidR="00F43B96" w:rsidRPr="00F43B96" w:rsidRDefault="00F43B96" w:rsidP="00F43B96">
      <w:r w:rsidRPr="00F43B96">
        <w:t>Напомена:</w:t>
      </w:r>
    </w:p>
    <w:p w14:paraId="5191879A" w14:textId="77777777" w:rsidR="00F43B96" w:rsidRPr="00F43B96" w:rsidRDefault="00F43B96" w:rsidP="00F43B96"/>
    <w:p w14:paraId="570BF45D" w14:textId="77777777" w:rsidR="00F43B96" w:rsidRPr="00F43B96" w:rsidRDefault="00F43B96" w:rsidP="00F43B96">
      <w:pPr>
        <w:rPr>
          <w:lang w:val="ru-RU"/>
        </w:rPr>
      </w:pPr>
      <w:r w:rsidRPr="00F43B96">
        <w:rPr>
          <w:rFonts w:eastAsia="TimesNewRomanPS-BoldMT"/>
          <w:lang w:val="ru-RU"/>
        </w:rPr>
        <w:t>Уколико група понуђача подноси заједничку понуду овај образац потписује и оверава Носилац посла.</w:t>
      </w:r>
    </w:p>
    <w:p w14:paraId="00AA7053" w14:textId="77777777" w:rsidR="00F43B96" w:rsidRPr="00F43B96" w:rsidRDefault="00F43B96" w:rsidP="00F43B96">
      <w:pPr>
        <w:rPr>
          <w:rFonts w:eastAsia="TimesNewRomanPS-BoldMT"/>
          <w:lang w:val="ru-RU"/>
        </w:rPr>
      </w:pPr>
      <w:r w:rsidRPr="00F43B96">
        <w:rPr>
          <w:rFonts w:eastAsia="TimesNewRomanPS-BoldMT"/>
          <w:lang w:val="ru-RU"/>
        </w:rPr>
        <w:t>Уколико понуђач подноси понуду са подизвођачем овај образац потписује и оверава печатом понуђач.</w:t>
      </w:r>
    </w:p>
    <w:p w14:paraId="25A3E025" w14:textId="77777777" w:rsidR="00F43B96" w:rsidRPr="00F43B96" w:rsidRDefault="00F43B96" w:rsidP="00F43B96">
      <w:pPr>
        <w:rPr>
          <w:rFonts w:eastAsia="TimesNewRomanPS-BoldMT"/>
          <w:lang w:val="ru-RU"/>
        </w:rPr>
      </w:pPr>
      <w:r w:rsidRPr="00F43B96">
        <w:rPr>
          <w:rFonts w:eastAsia="TimesNewRomanPS-BoldMT"/>
        </w:rPr>
        <w:t xml:space="preserve"> Понуђач је у обавези да попину све позиције у обрасцу структуре понуђене цене, у супротном понуде ће бити одбијена као неприхватљива.</w:t>
      </w:r>
    </w:p>
    <w:p w14:paraId="1ADAA391" w14:textId="77777777" w:rsidR="00F43B96" w:rsidRPr="00F43B96" w:rsidRDefault="00F43B96" w:rsidP="00F43B96">
      <w:r w:rsidRPr="00F43B96">
        <w:rPr>
          <w:lang w:val="ru-RU"/>
        </w:rPr>
        <w:t>Упутство за попуњавање Обрасца структуре цене</w:t>
      </w:r>
      <w:r w:rsidRPr="00F43B96">
        <w:t xml:space="preserve">  Табела1:</w:t>
      </w:r>
    </w:p>
    <w:p w14:paraId="50C1B287" w14:textId="77777777" w:rsidR="00F43B96" w:rsidRPr="00F43B96" w:rsidRDefault="00F43B96" w:rsidP="00F43B96">
      <w:r w:rsidRPr="00F43B96">
        <w:t>Понуђач треба да попуни образац структуре цене на следећи начин:</w:t>
      </w:r>
    </w:p>
    <w:p w14:paraId="31EAB3C2" w14:textId="77777777" w:rsidR="00F43B96" w:rsidRPr="00F43B96" w:rsidRDefault="00F43B96" w:rsidP="00F43B96">
      <w:r w:rsidRPr="00F43B96">
        <w:t>у колону 3. уписати колико износи вредност уграђеног дела/материјала, без ПДВ-а;</w:t>
      </w:r>
    </w:p>
    <w:p w14:paraId="13FED905" w14:textId="77777777" w:rsidR="00F43B96" w:rsidRPr="00F43B96" w:rsidRDefault="00F43B96" w:rsidP="00F43B96">
      <w:r w:rsidRPr="00F43B96">
        <w:t>у колону 4. уписативредност услуге, без ПДВ-а за извршену услугу;</w:t>
      </w:r>
    </w:p>
    <w:p w14:paraId="32D8497E" w14:textId="77777777" w:rsidR="00F43B96" w:rsidRPr="00F43B96" w:rsidRDefault="00F43B96" w:rsidP="00F43B96">
      <w:r w:rsidRPr="00F43B96">
        <w:t>у колону 5. уписати колико износи укупна цена без ПДВ-а и то тако што ће сабрати вредност уграђеног дела из колоне број 3. и вредност извршене услуге из колоне број 4.без ПДВ-а</w:t>
      </w:r>
    </w:p>
    <w:p w14:paraId="2E8834DA" w14:textId="77777777" w:rsidR="00F43B96" w:rsidRPr="00F43B96" w:rsidRDefault="00F43B96" w:rsidP="00F43B96">
      <w:r w:rsidRPr="00F43B96">
        <w:t xml:space="preserve">у ред бр. I – уписује се укупна упоредна вредност за све позиције  без ПДВ </w:t>
      </w:r>
    </w:p>
    <w:p w14:paraId="3A604D03" w14:textId="77777777" w:rsidR="00F43B96" w:rsidRPr="00F43B96" w:rsidRDefault="00F43B96" w:rsidP="00F43B96">
      <w:r w:rsidRPr="00F43B96">
        <w:t>у ред бр. II – уписује се укупан износ ПДВ</w:t>
      </w:r>
    </w:p>
    <w:p w14:paraId="1B774050" w14:textId="77777777" w:rsidR="00F43B96" w:rsidRPr="00F43B96" w:rsidRDefault="00F43B96" w:rsidP="00F43B96">
      <w:r w:rsidRPr="00F43B96">
        <w:t>у ред бр. III – уписује се укупна упоредна вредност са ПДВ (ред бр. I + ред.</w:t>
      </w:r>
    </w:p>
    <w:p w14:paraId="48EAF6D5" w14:textId="77777777" w:rsidR="00F43B96" w:rsidRPr="00F43B96" w:rsidRDefault="00F43B96" w:rsidP="00F43B96">
      <w:r w:rsidRPr="00F43B96">
        <w:t>бр. II)</w:t>
      </w:r>
    </w:p>
    <w:p w14:paraId="790C24F0" w14:textId="77777777" w:rsidR="00F43B96" w:rsidRPr="00F43B96" w:rsidRDefault="00F43B96" w:rsidP="00F43B96">
      <w:r w:rsidRPr="00F43B96">
        <w:t>на место предвиђено за место и датум уписује се место и датум попуњавања обрасца структуре цене.</w:t>
      </w:r>
    </w:p>
    <w:p w14:paraId="61F20A0A" w14:textId="77777777" w:rsidR="00F43B96" w:rsidRPr="00F43B96" w:rsidRDefault="00F43B96" w:rsidP="00F43B96">
      <w:r w:rsidRPr="00F43B96">
        <w:t>на  место предвиђено за печат и потпис понуђач печатом оверава и потписује образац структуре цене</w:t>
      </w:r>
    </w:p>
    <w:p w14:paraId="1D780F68" w14:textId="77777777" w:rsidR="00F43B96" w:rsidRPr="00F43B96" w:rsidRDefault="00F43B96" w:rsidP="00F43B96"/>
    <w:p w14:paraId="21F3C03B" w14:textId="77777777" w:rsidR="00F43B96" w:rsidRPr="00F43B96" w:rsidRDefault="00F43B96" w:rsidP="00F43B96"/>
    <w:p w14:paraId="1F225ACC" w14:textId="77777777" w:rsidR="00F43B96" w:rsidRPr="00F43B96" w:rsidRDefault="00F43B96" w:rsidP="00F43B96">
      <w:r w:rsidRPr="00F43B96">
        <w:rPr>
          <w:lang w:val="ru-RU"/>
        </w:rPr>
        <w:t xml:space="preserve"> Упутство за попуњавање Обрасца структуре цене</w:t>
      </w:r>
      <w:r w:rsidR="006B2F12">
        <w:t xml:space="preserve"> Табеле (2-10</w:t>
      </w:r>
      <w:r w:rsidRPr="00F43B96">
        <w:t>):</w:t>
      </w:r>
    </w:p>
    <w:p w14:paraId="040202E7" w14:textId="77777777" w:rsidR="00F43B96" w:rsidRPr="00F43B96" w:rsidRDefault="00F43B96" w:rsidP="00F43B96">
      <w:pPr>
        <w:rPr>
          <w:rFonts w:eastAsia="Calibri"/>
        </w:rPr>
      </w:pPr>
      <w:r w:rsidRPr="00F43B96">
        <w:rPr>
          <w:rFonts w:eastAsia="Calibri"/>
        </w:rPr>
        <w:t>Понуђач треба да попуни образац структуре цене на следећи начин:</w:t>
      </w:r>
    </w:p>
    <w:p w14:paraId="5C3613A2" w14:textId="77777777" w:rsidR="00F43B96" w:rsidRPr="00F43B96" w:rsidRDefault="00F43B96" w:rsidP="00F43B96">
      <w:pPr>
        <w:rPr>
          <w:rFonts w:eastAsia="Calibri"/>
        </w:rPr>
      </w:pPr>
    </w:p>
    <w:p w14:paraId="219C2524" w14:textId="77777777" w:rsidR="00F43B96" w:rsidRPr="00F43B96" w:rsidRDefault="00F43B96" w:rsidP="00F43B96">
      <w:pPr>
        <w:rPr>
          <w:rFonts w:eastAsia="Calibri"/>
        </w:rPr>
      </w:pPr>
      <w:r w:rsidRPr="00F43B96">
        <w:rPr>
          <w:rFonts w:eastAsia="Calibri"/>
        </w:rPr>
        <w:t>у колону 3. уписати колико износи вредност уграђеног дела/материјала, без ПДВ-а;</w:t>
      </w:r>
    </w:p>
    <w:p w14:paraId="7E499025" w14:textId="77777777" w:rsidR="00F43B96" w:rsidRPr="00F43B96" w:rsidRDefault="00F43B96" w:rsidP="00F43B96">
      <w:pPr>
        <w:rPr>
          <w:rFonts w:eastAsia="Calibri"/>
        </w:rPr>
      </w:pPr>
      <w:r w:rsidRPr="00F43B96">
        <w:rPr>
          <w:rFonts w:eastAsia="Calibri"/>
        </w:rPr>
        <w:t>у колону 4. уписативредност услуге, без ПДВ-а за извршену услугу;</w:t>
      </w:r>
    </w:p>
    <w:p w14:paraId="672BD2E0" w14:textId="77777777" w:rsidR="00F43B96" w:rsidRPr="00F43B96" w:rsidRDefault="00F43B96" w:rsidP="00F43B96">
      <w:pPr>
        <w:rPr>
          <w:rFonts w:eastAsia="Calibri"/>
        </w:rPr>
      </w:pPr>
      <w:r w:rsidRPr="00F43B96">
        <w:rPr>
          <w:rFonts w:eastAsia="Calibri"/>
        </w:rPr>
        <w:t>у колону 5. уписати колико износи укупна цена без ПДВ-а и то тако што ће сабрати вредност уграђеног дела/материјала из колоне број 3. и вредност извршене услуге из колоне број 4.без ПДВ-а</w:t>
      </w:r>
    </w:p>
    <w:p w14:paraId="1745C9E6" w14:textId="77777777" w:rsidR="00F43B96" w:rsidRPr="00F43B96" w:rsidRDefault="00F43B96" w:rsidP="00F43B96">
      <w:pPr>
        <w:rPr>
          <w:rFonts w:eastAsia="Calibri"/>
        </w:rPr>
      </w:pPr>
    </w:p>
    <w:p w14:paraId="6B5F2CF5" w14:textId="77777777" w:rsidR="00F43B96" w:rsidRPr="00F43B96" w:rsidRDefault="00F43B96" w:rsidP="00F43B96">
      <w:pPr>
        <w:rPr>
          <w:rFonts w:eastAsia="Calibri"/>
        </w:rPr>
      </w:pPr>
      <w:r w:rsidRPr="00F43B96">
        <w:rPr>
          <w:rFonts w:eastAsia="Calibri"/>
        </w:rPr>
        <w:t>у ред бр. I – уписује се укупна упоредна вредност за све позиције  без ПДВ-а</w:t>
      </w:r>
    </w:p>
    <w:p w14:paraId="3D4C99E2" w14:textId="77777777" w:rsidR="00F43B96" w:rsidRPr="00F43B96" w:rsidRDefault="00F43B96" w:rsidP="00F43B96">
      <w:r w:rsidRPr="00F43B96">
        <w:t>у ред бр. II – уписује се укупан износ ПДВ</w:t>
      </w:r>
    </w:p>
    <w:p w14:paraId="3EB835B7" w14:textId="77777777" w:rsidR="00F43B96" w:rsidRPr="00F43B96" w:rsidRDefault="00F43B96" w:rsidP="00F43B96">
      <w:r w:rsidRPr="00F43B96">
        <w:t>у ред бр. III – уписује се укупна упоредна вредност са ПДВ (ред број I + ред.</w:t>
      </w:r>
    </w:p>
    <w:p w14:paraId="3BF17350" w14:textId="77777777" w:rsidR="00F43B96" w:rsidRPr="00F43B96" w:rsidRDefault="00F43B96" w:rsidP="00F43B96">
      <w:r w:rsidRPr="00F43B96">
        <w:t>број II)</w:t>
      </w:r>
    </w:p>
    <w:p w14:paraId="38E1A8FE" w14:textId="77777777" w:rsidR="00F43B96" w:rsidRPr="00F43B96" w:rsidRDefault="00F43B96" w:rsidP="00F43B96">
      <w:r w:rsidRPr="00F43B96">
        <w:t>на место предвиђено за место и датум уписује се место и датум попуњавања обрасца структуре цене.</w:t>
      </w:r>
    </w:p>
    <w:p w14:paraId="441CE573" w14:textId="77777777" w:rsidR="00F43B96" w:rsidRDefault="00F43B96" w:rsidP="00F43B96">
      <w:r w:rsidRPr="00F43B96">
        <w:t>на  место предвиђено за печат и потпис понуђач печатом оверава и потписује образац структуре цене</w:t>
      </w:r>
    </w:p>
    <w:p w14:paraId="239B4A11" w14:textId="77777777" w:rsidR="00D529C2" w:rsidRDefault="00D529C2" w:rsidP="00F43B96"/>
    <w:p w14:paraId="17752720" w14:textId="77777777" w:rsidR="00D529C2" w:rsidRDefault="00D529C2" w:rsidP="00F43B96"/>
    <w:p w14:paraId="046AABE7" w14:textId="77777777" w:rsidR="00D529C2" w:rsidRDefault="00D529C2" w:rsidP="00F43B96"/>
    <w:p w14:paraId="0B517604" w14:textId="77777777" w:rsidR="00D529C2" w:rsidRPr="00F43B96" w:rsidRDefault="00D529C2" w:rsidP="00F43B96"/>
    <w:p w14:paraId="4F293AAA" w14:textId="77777777" w:rsidR="00F43B96" w:rsidRDefault="00F43B96" w:rsidP="00F43B96">
      <w:pPr>
        <w:rPr>
          <w:lang w:val="sr-Cyrl-CS" w:eastAsia="ar-SA"/>
        </w:rPr>
      </w:pPr>
    </w:p>
    <w:p w14:paraId="7BBC62F9" w14:textId="77777777" w:rsidR="00D529C2" w:rsidRPr="00553645" w:rsidRDefault="00D529C2" w:rsidP="00D529C2">
      <w:pPr>
        <w:widowControl/>
        <w:tabs>
          <w:tab w:val="left" w:pos="0"/>
        </w:tabs>
        <w:suppressAutoHyphens w:val="0"/>
        <w:autoSpaceDN/>
        <w:textAlignment w:val="auto"/>
        <w:rPr>
          <w:rFonts w:cs="Arial"/>
          <w:b/>
          <w:kern w:val="0"/>
          <w:sz w:val="22"/>
          <w:szCs w:val="22"/>
          <w:lang w:val="sr-Cyrl-CS"/>
        </w:rPr>
      </w:pPr>
      <w:r w:rsidRPr="00553645">
        <w:rPr>
          <w:rFonts w:cs="Arial"/>
          <w:b/>
          <w:kern w:val="0"/>
          <w:sz w:val="22"/>
          <w:szCs w:val="22"/>
          <w:lang w:val="sr-Latn-CS"/>
        </w:rPr>
        <w:t>Датум</w:t>
      </w:r>
      <w:r w:rsidRPr="00553645">
        <w:rPr>
          <w:rFonts w:cs="Arial"/>
          <w:b/>
          <w:kern w:val="0"/>
          <w:sz w:val="22"/>
          <w:szCs w:val="22"/>
          <w:lang w:val="sr-Cyrl-CS"/>
        </w:rPr>
        <w:t xml:space="preserve">: </w:t>
      </w:r>
      <w:r w:rsidRPr="00553645">
        <w:rPr>
          <w:rFonts w:cs="Arial"/>
          <w:b/>
          <w:kern w:val="0"/>
          <w:sz w:val="22"/>
          <w:szCs w:val="22"/>
          <w:lang w:val="sr-Latn-CS"/>
        </w:rPr>
        <w:t xml:space="preserve">___________                                                </w:t>
      </w:r>
      <w:r w:rsidRPr="00553645">
        <w:rPr>
          <w:rFonts w:cs="Arial"/>
          <w:b/>
          <w:kern w:val="0"/>
          <w:sz w:val="22"/>
          <w:szCs w:val="22"/>
        </w:rPr>
        <w:t xml:space="preserve">Понуђач или овлашћени </w:t>
      </w:r>
    </w:p>
    <w:p w14:paraId="052DD4C9" w14:textId="77777777" w:rsidR="00D529C2" w:rsidRPr="00553645" w:rsidRDefault="00D529C2" w:rsidP="00D529C2">
      <w:pPr>
        <w:widowControl/>
        <w:tabs>
          <w:tab w:val="left" w:pos="0"/>
        </w:tabs>
        <w:suppressAutoHyphens w:val="0"/>
        <w:autoSpaceDN/>
        <w:textAlignment w:val="auto"/>
        <w:rPr>
          <w:rFonts w:cs="Arial"/>
          <w:b/>
          <w:kern w:val="0"/>
          <w:sz w:val="22"/>
          <w:szCs w:val="22"/>
          <w:lang w:val="sr-Latn-CS"/>
        </w:rPr>
      </w:pPr>
      <w:r w:rsidRPr="00553645">
        <w:rPr>
          <w:rFonts w:cs="Arial"/>
          <w:b/>
          <w:kern w:val="0"/>
          <w:sz w:val="22"/>
          <w:szCs w:val="22"/>
        </w:rPr>
        <w:t>представник групе Понуђача</w:t>
      </w:r>
    </w:p>
    <w:p w14:paraId="4A48CCE7" w14:textId="77777777" w:rsidR="00D529C2" w:rsidRPr="00553645" w:rsidRDefault="00D529C2" w:rsidP="00D529C2">
      <w:pPr>
        <w:widowControl/>
        <w:tabs>
          <w:tab w:val="left" w:pos="0"/>
        </w:tabs>
        <w:suppressAutoHyphens w:val="0"/>
        <w:autoSpaceDN/>
        <w:textAlignment w:val="auto"/>
        <w:rPr>
          <w:rFonts w:cs="Arial"/>
          <w:b/>
          <w:kern w:val="0"/>
          <w:sz w:val="22"/>
          <w:szCs w:val="22"/>
          <w:lang w:val="sr-Cyrl-CS"/>
        </w:rPr>
      </w:pPr>
      <w:r w:rsidRPr="00553645">
        <w:rPr>
          <w:rFonts w:cs="Arial"/>
          <w:b/>
          <w:kern w:val="0"/>
          <w:sz w:val="22"/>
          <w:szCs w:val="22"/>
          <w:lang w:val="sr-Cyrl-CS"/>
        </w:rPr>
        <w:t>Место:</w:t>
      </w:r>
      <w:r w:rsidRPr="00553645">
        <w:rPr>
          <w:rFonts w:cs="Arial"/>
          <w:b/>
          <w:kern w:val="0"/>
          <w:sz w:val="22"/>
          <w:szCs w:val="22"/>
          <w:lang w:val="sr-Latn-CS"/>
        </w:rPr>
        <w:t xml:space="preserve"> __________</w:t>
      </w:r>
      <w:r w:rsidRPr="00553645">
        <w:rPr>
          <w:rFonts w:cs="Arial"/>
          <w:b/>
          <w:kern w:val="0"/>
          <w:sz w:val="22"/>
          <w:szCs w:val="22"/>
          <w:lang w:val="sr-Cyrl-CS"/>
        </w:rPr>
        <w:t>__</w:t>
      </w:r>
      <w:r w:rsidRPr="00553645">
        <w:rPr>
          <w:rFonts w:cs="Arial"/>
          <w:b/>
          <w:kern w:val="0"/>
          <w:sz w:val="22"/>
          <w:szCs w:val="22"/>
          <w:lang w:val="sr-Latn-CS"/>
        </w:rPr>
        <w:t>_______________</w:t>
      </w:r>
      <w:r w:rsidRPr="00553645">
        <w:rPr>
          <w:rFonts w:cs="Arial"/>
          <w:b/>
          <w:kern w:val="0"/>
          <w:sz w:val="22"/>
          <w:szCs w:val="22"/>
          <w:lang w:val="sr-Cyrl-CS"/>
        </w:rPr>
        <w:t>______</w:t>
      </w:r>
    </w:p>
    <w:p w14:paraId="65E9A85C" w14:textId="77777777" w:rsidR="00D529C2" w:rsidRPr="00553645" w:rsidRDefault="00D529C2" w:rsidP="00D529C2">
      <w:pPr>
        <w:widowControl/>
        <w:tabs>
          <w:tab w:val="left" w:pos="0"/>
        </w:tabs>
        <w:suppressAutoHyphens w:val="0"/>
        <w:autoSpaceDN/>
        <w:textAlignment w:val="auto"/>
        <w:rPr>
          <w:rFonts w:cs="Arial"/>
          <w:b/>
          <w:kern w:val="0"/>
          <w:sz w:val="22"/>
          <w:szCs w:val="22"/>
        </w:rPr>
      </w:pPr>
    </w:p>
    <w:p w14:paraId="4FECC795" w14:textId="77777777" w:rsidR="00D529C2" w:rsidRPr="00553645" w:rsidRDefault="00D529C2" w:rsidP="00D529C2">
      <w:pPr>
        <w:suppressAutoHyphens w:val="0"/>
        <w:autoSpaceDE w:val="0"/>
        <w:jc w:val="both"/>
        <w:textAlignment w:val="auto"/>
        <w:rPr>
          <w:rFonts w:cs="Arial"/>
          <w:kern w:val="0"/>
          <w:sz w:val="22"/>
          <w:szCs w:val="22"/>
        </w:rPr>
      </w:pPr>
    </w:p>
    <w:p w14:paraId="49B18A20" w14:textId="77777777" w:rsidR="00D529C2" w:rsidRPr="00553645" w:rsidRDefault="00D529C2" w:rsidP="00D529C2">
      <w:pPr>
        <w:suppressAutoHyphens w:val="0"/>
        <w:autoSpaceDE w:val="0"/>
        <w:jc w:val="both"/>
        <w:textAlignment w:val="auto"/>
        <w:rPr>
          <w:rFonts w:cs="Arial"/>
          <w:kern w:val="0"/>
          <w:sz w:val="22"/>
          <w:szCs w:val="22"/>
        </w:rPr>
      </w:pPr>
      <w:r w:rsidRPr="00553645">
        <w:rPr>
          <w:rFonts w:cs="Arial"/>
          <w:kern w:val="0"/>
          <w:sz w:val="22"/>
          <w:szCs w:val="22"/>
        </w:rPr>
        <w:t>Напомена:</w:t>
      </w:r>
    </w:p>
    <w:p w14:paraId="3B0CD627" w14:textId="77777777" w:rsidR="00D529C2" w:rsidRPr="00553645" w:rsidRDefault="00D529C2" w:rsidP="00D529C2">
      <w:pPr>
        <w:tabs>
          <w:tab w:val="left" w:pos="1134"/>
        </w:tabs>
        <w:autoSpaceDE w:val="0"/>
        <w:jc w:val="both"/>
        <w:textAlignment w:val="auto"/>
        <w:rPr>
          <w:rFonts w:cs="Arial"/>
          <w:color w:val="00B0F0"/>
          <w:kern w:val="0"/>
          <w:sz w:val="22"/>
          <w:szCs w:val="22"/>
          <w:lang w:val="ru-RU"/>
        </w:rPr>
      </w:pPr>
      <w:r w:rsidRPr="00553645">
        <w:rPr>
          <w:rFonts w:eastAsia="TimesNewRomanPS-BoldMT" w:cs="Arial"/>
          <w:color w:val="00000A"/>
          <w:kern w:val="0"/>
          <w:sz w:val="22"/>
          <w:szCs w:val="22"/>
          <w:lang w:val="ru-RU"/>
        </w:rPr>
        <w:t xml:space="preserve">-Уколико група </w:t>
      </w:r>
      <w:r w:rsidRPr="00553645">
        <w:rPr>
          <w:rFonts w:eastAsia="TimesNewRomanPS-BoldMT" w:cs="Arial"/>
          <w:color w:val="00000A"/>
          <w:kern w:val="0"/>
          <w:sz w:val="22"/>
          <w:szCs w:val="22"/>
        </w:rPr>
        <w:t>П</w:t>
      </w:r>
      <w:r w:rsidRPr="00553645">
        <w:rPr>
          <w:rFonts w:eastAsia="TimesNewRomanPS-BoldMT" w:cs="Arial"/>
          <w:color w:val="00000A"/>
          <w:kern w:val="0"/>
          <w:sz w:val="22"/>
          <w:szCs w:val="22"/>
          <w:lang w:val="ru-RU"/>
        </w:rPr>
        <w:t xml:space="preserve">онуђача подноси заједничку понуду, овај </w:t>
      </w:r>
      <w:r w:rsidRPr="00553645">
        <w:rPr>
          <w:rFonts w:eastAsia="TimesNewRomanPS-BoldMT" w:cs="Arial"/>
          <w:color w:val="00000A"/>
          <w:kern w:val="0"/>
          <w:sz w:val="22"/>
          <w:szCs w:val="22"/>
        </w:rPr>
        <w:t>О</w:t>
      </w:r>
      <w:r w:rsidRPr="00553645">
        <w:rPr>
          <w:rFonts w:eastAsia="TimesNewRomanPS-BoldMT" w:cs="Arial"/>
          <w:color w:val="00000A"/>
          <w:kern w:val="0"/>
          <w:sz w:val="22"/>
          <w:szCs w:val="22"/>
          <w:lang w:val="ru-RU"/>
        </w:rPr>
        <w:t>бразац потписује и оверава Носилац посла.</w:t>
      </w:r>
    </w:p>
    <w:p w14:paraId="7680588D" w14:textId="77777777" w:rsidR="00D529C2" w:rsidRPr="00473DA2" w:rsidRDefault="00D529C2" w:rsidP="00D529C2">
      <w:pPr>
        <w:tabs>
          <w:tab w:val="left" w:pos="1134"/>
        </w:tabs>
        <w:autoSpaceDE w:val="0"/>
        <w:textAlignment w:val="auto"/>
        <w:rPr>
          <w:rFonts w:cs="Arial"/>
          <w:i/>
          <w:color w:val="00B0F0"/>
          <w:kern w:val="0"/>
          <w:sz w:val="22"/>
          <w:szCs w:val="22"/>
        </w:rPr>
        <w:sectPr w:rsidR="00D529C2" w:rsidRPr="00473DA2" w:rsidSect="00523DD3">
          <w:pgSz w:w="11906" w:h="16838"/>
          <w:pgMar w:top="1440" w:right="1080" w:bottom="1440" w:left="1080" w:header="57" w:footer="57" w:gutter="0"/>
          <w:cols w:space="708"/>
          <w:titlePg/>
          <w:docGrid w:linePitch="360"/>
        </w:sectPr>
      </w:pPr>
      <w:r w:rsidRPr="00553645">
        <w:rPr>
          <w:rFonts w:eastAsia="TimesNewRomanPS-BoldMT" w:cs="Arial"/>
          <w:color w:val="00000A"/>
          <w:kern w:val="0"/>
          <w:sz w:val="22"/>
          <w:szCs w:val="22"/>
          <w:lang w:val="ru-RU"/>
        </w:rPr>
        <w:t xml:space="preserve">-Уколико </w:t>
      </w:r>
      <w:r w:rsidRPr="00553645">
        <w:rPr>
          <w:rFonts w:eastAsia="TimesNewRomanPS-BoldMT" w:cs="Arial"/>
          <w:color w:val="00000A"/>
          <w:kern w:val="0"/>
          <w:sz w:val="22"/>
          <w:szCs w:val="22"/>
        </w:rPr>
        <w:t>П</w:t>
      </w:r>
      <w:r w:rsidRPr="00553645">
        <w:rPr>
          <w:rFonts w:eastAsia="TimesNewRomanPS-BoldMT" w:cs="Arial"/>
          <w:color w:val="00000A"/>
          <w:kern w:val="0"/>
          <w:sz w:val="22"/>
          <w:szCs w:val="22"/>
          <w:lang w:val="ru-RU"/>
        </w:rPr>
        <w:t xml:space="preserve">онуђач подноси понуду са подизвођачем, овај </w:t>
      </w:r>
      <w:r w:rsidRPr="00553645">
        <w:rPr>
          <w:rFonts w:eastAsia="TimesNewRomanPS-BoldMT" w:cs="Arial"/>
          <w:color w:val="00000A"/>
          <w:kern w:val="0"/>
          <w:sz w:val="22"/>
          <w:szCs w:val="22"/>
        </w:rPr>
        <w:t>О</w:t>
      </w:r>
      <w:r w:rsidRPr="00553645">
        <w:rPr>
          <w:rFonts w:eastAsia="TimesNewRomanPS-BoldMT" w:cs="Arial"/>
          <w:color w:val="00000A"/>
          <w:kern w:val="0"/>
          <w:sz w:val="22"/>
          <w:szCs w:val="22"/>
          <w:lang w:val="ru-RU"/>
        </w:rPr>
        <w:t>бразац потписује и оверава печатом</w:t>
      </w:r>
      <w:r w:rsidRPr="00553645">
        <w:rPr>
          <w:rFonts w:eastAsia="TimesNewRomanPS-BoldMT" w:cs="Arial"/>
          <w:color w:val="00000A"/>
          <w:kern w:val="0"/>
          <w:sz w:val="22"/>
          <w:szCs w:val="22"/>
        </w:rPr>
        <w:t>П</w:t>
      </w:r>
      <w:r>
        <w:rPr>
          <w:rFonts w:eastAsia="TimesNewRomanPS-BoldMT" w:cs="Arial"/>
          <w:color w:val="00000A"/>
          <w:kern w:val="0"/>
          <w:sz w:val="22"/>
          <w:szCs w:val="22"/>
          <w:lang w:val="ru-RU"/>
        </w:rPr>
        <w:t>онуђ</w:t>
      </w:r>
      <w:r w:rsidR="00473DA2">
        <w:rPr>
          <w:rFonts w:eastAsia="TimesNewRomanPS-BoldMT" w:cs="Arial"/>
          <w:color w:val="00000A"/>
          <w:kern w:val="0"/>
          <w:sz w:val="22"/>
          <w:szCs w:val="22"/>
        </w:rPr>
        <w:t>ач</w:t>
      </w:r>
    </w:p>
    <w:p w14:paraId="34D216E1" w14:textId="77777777" w:rsidR="00F133E7" w:rsidRPr="00553645" w:rsidRDefault="00F133E7" w:rsidP="00473DA2">
      <w:pPr>
        <w:tabs>
          <w:tab w:val="left" w:pos="527"/>
        </w:tabs>
        <w:rPr>
          <w:rFonts w:cs="Arial"/>
          <w:b/>
          <w:sz w:val="22"/>
          <w:szCs w:val="22"/>
        </w:rPr>
      </w:pPr>
    </w:p>
    <w:p w14:paraId="7AC480BD" w14:textId="77777777" w:rsidR="001265E3" w:rsidRPr="00417654" w:rsidRDefault="001265E3" w:rsidP="00A1493C">
      <w:pPr>
        <w:pStyle w:val="KDObrazac"/>
        <w:spacing w:before="0"/>
        <w:jc w:val="left"/>
        <w:outlineLvl w:val="9"/>
        <w:rPr>
          <w:rFonts w:ascii="Arial" w:hAnsi="Arial"/>
          <w:sz w:val="22"/>
          <w:szCs w:val="22"/>
        </w:rPr>
      </w:pPr>
      <w:bookmarkStart w:id="247" w:name="_Toc442559926"/>
    </w:p>
    <w:p w14:paraId="5F8BCC0B" w14:textId="77777777" w:rsidR="001B4091" w:rsidRPr="00417654" w:rsidRDefault="00CD1937">
      <w:pPr>
        <w:pStyle w:val="KDObrazac"/>
        <w:spacing w:before="0"/>
        <w:outlineLvl w:val="9"/>
        <w:rPr>
          <w:rFonts w:ascii="Arial" w:hAnsi="Arial"/>
          <w:sz w:val="22"/>
          <w:szCs w:val="22"/>
        </w:rPr>
      </w:pPr>
      <w:r w:rsidRPr="00417654">
        <w:rPr>
          <w:rFonts w:ascii="Arial" w:hAnsi="Arial"/>
          <w:sz w:val="22"/>
          <w:szCs w:val="22"/>
        </w:rPr>
        <w:t xml:space="preserve">ОБРАЗАЦ </w:t>
      </w:r>
      <w:r w:rsidR="00C07EA1" w:rsidRPr="00417654">
        <w:rPr>
          <w:rFonts w:ascii="Arial" w:hAnsi="Arial"/>
          <w:sz w:val="22"/>
          <w:szCs w:val="22"/>
        </w:rPr>
        <w:t xml:space="preserve">БРОЈ </w:t>
      </w:r>
      <w:r w:rsidR="00927150" w:rsidRPr="00417654">
        <w:rPr>
          <w:rFonts w:ascii="Arial" w:hAnsi="Arial"/>
          <w:sz w:val="22"/>
          <w:szCs w:val="22"/>
        </w:rPr>
        <w:t>3</w:t>
      </w:r>
      <w:r w:rsidR="00DC07AC" w:rsidRPr="00417654">
        <w:rPr>
          <w:rFonts w:ascii="Arial" w:hAnsi="Arial"/>
          <w:sz w:val="22"/>
          <w:szCs w:val="22"/>
        </w:rPr>
        <w:t>.</w:t>
      </w:r>
      <w:bookmarkEnd w:id="247"/>
    </w:p>
    <w:p w14:paraId="111FA5BB" w14:textId="77777777" w:rsidR="00282A2B" w:rsidRPr="00417654" w:rsidRDefault="00282A2B" w:rsidP="0021688E">
      <w:pPr>
        <w:pStyle w:val="Standard"/>
        <w:tabs>
          <w:tab w:val="left" w:pos="6870"/>
        </w:tabs>
        <w:spacing w:before="0"/>
        <w:rPr>
          <w:rFonts w:ascii="Arial" w:hAnsi="Arial" w:cs="Arial"/>
          <w:sz w:val="22"/>
          <w:szCs w:val="22"/>
        </w:rPr>
      </w:pPr>
    </w:p>
    <w:p w14:paraId="0625A159" w14:textId="77777777" w:rsidR="001B4091" w:rsidRPr="00417654" w:rsidRDefault="00DC07AC" w:rsidP="00B37C82">
      <w:pPr>
        <w:pStyle w:val="Standard"/>
        <w:ind w:right="95"/>
        <w:rPr>
          <w:rFonts w:ascii="Arial" w:hAnsi="Arial" w:cs="Arial"/>
          <w:sz w:val="22"/>
          <w:szCs w:val="22"/>
        </w:rPr>
      </w:pPr>
      <w:r w:rsidRPr="00417654">
        <w:rPr>
          <w:rFonts w:ascii="Arial" w:hAnsi="Arial" w:cs="Arial"/>
          <w:sz w:val="22"/>
          <w:szCs w:val="22"/>
          <w:lang w:val="ru-RU"/>
        </w:rPr>
        <w:t xml:space="preserve">На основу члана </w:t>
      </w:r>
      <w:r w:rsidR="00571063" w:rsidRPr="00417654">
        <w:rPr>
          <w:rFonts w:ascii="Arial" w:hAnsi="Arial" w:cs="Arial"/>
          <w:sz w:val="22"/>
          <w:szCs w:val="22"/>
          <w:lang w:val="ru-RU"/>
        </w:rPr>
        <w:t>26. Закона о јавним набавкама (</w:t>
      </w:r>
      <w:r w:rsidRPr="00417654">
        <w:rPr>
          <w:rFonts w:ascii="Arial" w:hAnsi="Arial" w:cs="Arial"/>
          <w:sz w:val="22"/>
          <w:szCs w:val="22"/>
          <w:lang w:val="ru-RU"/>
        </w:rPr>
        <w:t xml:space="preserve">„Службени </w:t>
      </w:r>
      <w:r w:rsidR="00571063" w:rsidRPr="00417654">
        <w:rPr>
          <w:rFonts w:ascii="Arial" w:hAnsi="Arial" w:cs="Arial"/>
          <w:sz w:val="22"/>
          <w:szCs w:val="22"/>
          <w:lang w:val="ru-RU"/>
        </w:rPr>
        <w:t>Г</w:t>
      </w:r>
      <w:r w:rsidRPr="00417654">
        <w:rPr>
          <w:rFonts w:ascii="Arial" w:hAnsi="Arial" w:cs="Arial"/>
          <w:sz w:val="22"/>
          <w:szCs w:val="22"/>
          <w:lang w:val="ru-RU"/>
        </w:rPr>
        <w:t>ласник РС“, бр</w:t>
      </w:r>
      <w:r w:rsidR="00BC10F2" w:rsidRPr="00417654">
        <w:rPr>
          <w:rFonts w:ascii="Arial" w:hAnsi="Arial" w:cs="Arial"/>
          <w:sz w:val="22"/>
          <w:szCs w:val="22"/>
          <w:lang w:val="ru-RU"/>
        </w:rPr>
        <w:t>ој</w:t>
      </w:r>
      <w:r w:rsidRPr="00417654">
        <w:rPr>
          <w:rFonts w:ascii="Arial" w:hAnsi="Arial" w:cs="Arial"/>
          <w:sz w:val="22"/>
          <w:szCs w:val="22"/>
          <w:lang w:val="ru-RU"/>
        </w:rPr>
        <w:t xml:space="preserve"> 124/2012, 14/15 и 68/15), </w:t>
      </w:r>
      <w:r w:rsidRPr="00417654">
        <w:rPr>
          <w:rFonts w:ascii="Arial" w:hAnsi="Arial" w:cs="Arial"/>
          <w:sz w:val="22"/>
          <w:szCs w:val="22"/>
        </w:rPr>
        <w:t>члана 2. став</w:t>
      </w:r>
      <w:r w:rsidRPr="00417654">
        <w:rPr>
          <w:rFonts w:ascii="Arial" w:hAnsi="Arial" w:cs="Arial"/>
          <w:sz w:val="22"/>
          <w:szCs w:val="22"/>
          <w:lang w:val="ru-RU"/>
        </w:rPr>
        <w:t xml:space="preserve">1. тачка 6) подтачка (4) и члана 16. Правилника о обавезним елементима конкурсне документације у поступцима јавних набавки </w:t>
      </w:r>
      <w:r w:rsidR="004C7829" w:rsidRPr="00417654">
        <w:rPr>
          <w:rFonts w:ascii="Arial" w:hAnsi="Arial" w:cs="Arial"/>
          <w:sz w:val="22"/>
          <w:szCs w:val="22"/>
          <w:lang w:val="ru-RU"/>
        </w:rPr>
        <w:t xml:space="preserve">и </w:t>
      </w:r>
      <w:r w:rsidRPr="00417654">
        <w:rPr>
          <w:rFonts w:ascii="Arial" w:hAnsi="Arial" w:cs="Arial"/>
          <w:sz w:val="22"/>
          <w:szCs w:val="22"/>
          <w:lang w:val="ru-RU"/>
        </w:rPr>
        <w:t xml:space="preserve">начину доказивања испуњености услова («Службени </w:t>
      </w:r>
      <w:r w:rsidR="00571063" w:rsidRPr="00417654">
        <w:rPr>
          <w:rFonts w:ascii="Arial" w:hAnsi="Arial" w:cs="Arial"/>
          <w:sz w:val="22"/>
          <w:szCs w:val="22"/>
          <w:lang w:val="ru-RU"/>
        </w:rPr>
        <w:t>Г</w:t>
      </w:r>
      <w:r w:rsidRPr="00417654">
        <w:rPr>
          <w:rFonts w:ascii="Arial" w:hAnsi="Arial" w:cs="Arial"/>
          <w:sz w:val="22"/>
          <w:szCs w:val="22"/>
          <w:lang w:val="ru-RU"/>
        </w:rPr>
        <w:t>ласник РС», бр</w:t>
      </w:r>
      <w:r w:rsidR="00BC10F2" w:rsidRPr="00417654">
        <w:rPr>
          <w:rFonts w:ascii="Arial" w:hAnsi="Arial" w:cs="Arial"/>
          <w:sz w:val="22"/>
          <w:szCs w:val="22"/>
          <w:lang w:val="ru-RU"/>
        </w:rPr>
        <w:t xml:space="preserve">ој </w:t>
      </w:r>
      <w:r w:rsidRPr="00417654">
        <w:rPr>
          <w:rFonts w:ascii="Arial" w:hAnsi="Arial" w:cs="Arial"/>
          <w:sz w:val="22"/>
          <w:szCs w:val="22"/>
          <w:lang w:val="ru-RU"/>
        </w:rPr>
        <w:t xml:space="preserve">86/15) </w:t>
      </w:r>
      <w:r w:rsidR="00BC10F2" w:rsidRPr="00417654">
        <w:rPr>
          <w:rFonts w:ascii="Arial" w:hAnsi="Arial" w:cs="Arial"/>
          <w:sz w:val="22"/>
          <w:szCs w:val="22"/>
          <w:lang w:val="ru-RU"/>
        </w:rPr>
        <w:t>П</w:t>
      </w:r>
      <w:r w:rsidRPr="00417654">
        <w:rPr>
          <w:rFonts w:ascii="Arial" w:hAnsi="Arial" w:cs="Arial"/>
          <w:sz w:val="22"/>
          <w:szCs w:val="22"/>
          <w:lang w:val="ru-RU"/>
        </w:rPr>
        <w:t>онуђач</w:t>
      </w:r>
      <w:r w:rsidR="00A65C5F" w:rsidRPr="00417654">
        <w:rPr>
          <w:rFonts w:ascii="Arial" w:hAnsi="Arial" w:cs="Arial"/>
          <w:sz w:val="22"/>
          <w:szCs w:val="22"/>
          <w:lang w:val="ru-RU"/>
        </w:rPr>
        <w:t>/члан групе</w:t>
      </w:r>
      <w:r w:rsidRPr="00417654">
        <w:rPr>
          <w:rFonts w:ascii="Arial" w:hAnsi="Arial" w:cs="Arial"/>
          <w:sz w:val="22"/>
          <w:szCs w:val="22"/>
          <w:lang w:val="ru-RU"/>
        </w:rPr>
        <w:t>даје:</w:t>
      </w:r>
    </w:p>
    <w:p w14:paraId="6CAB7F76" w14:textId="77777777" w:rsidR="004458A6" w:rsidRPr="00417654" w:rsidRDefault="004458A6">
      <w:pPr>
        <w:pStyle w:val="Standard"/>
        <w:rPr>
          <w:rFonts w:ascii="Arial" w:hAnsi="Arial" w:cs="Arial"/>
          <w:sz w:val="22"/>
          <w:szCs w:val="22"/>
          <w:lang w:val="ru-RU"/>
        </w:rPr>
      </w:pPr>
    </w:p>
    <w:p w14:paraId="0A45D18C" w14:textId="77777777" w:rsidR="001B4091" w:rsidRPr="00417654" w:rsidRDefault="00DC07AC">
      <w:pPr>
        <w:pStyle w:val="Standard"/>
        <w:jc w:val="center"/>
        <w:rPr>
          <w:rFonts w:ascii="Arial" w:hAnsi="Arial" w:cs="Arial"/>
          <w:sz w:val="22"/>
          <w:szCs w:val="22"/>
        </w:rPr>
      </w:pPr>
      <w:r w:rsidRPr="00417654">
        <w:rPr>
          <w:rFonts w:ascii="Arial" w:hAnsi="Arial" w:cs="Arial"/>
          <w:b/>
          <w:sz w:val="22"/>
          <w:szCs w:val="22"/>
          <w:lang w:val="ru-RU"/>
        </w:rPr>
        <w:t>ИЗЈАВУ О НЕЗАВИСНОЈ ПОНУДИ</w:t>
      </w:r>
    </w:p>
    <w:p w14:paraId="3384AF1E" w14:textId="77777777" w:rsidR="001B4091" w:rsidRPr="00417654" w:rsidRDefault="001B4091" w:rsidP="00CD25DB">
      <w:pPr>
        <w:pStyle w:val="Standard"/>
        <w:rPr>
          <w:rFonts w:ascii="Arial" w:hAnsi="Arial" w:cs="Arial"/>
          <w:b/>
          <w:sz w:val="22"/>
          <w:szCs w:val="22"/>
          <w:lang w:val="ru-RU"/>
        </w:rPr>
      </w:pPr>
    </w:p>
    <w:p w14:paraId="043EE1C7" w14:textId="5D155626" w:rsidR="001B4091" w:rsidRPr="00417654" w:rsidRDefault="00DC07AC">
      <w:pPr>
        <w:pStyle w:val="Standard"/>
        <w:rPr>
          <w:rFonts w:ascii="Arial" w:hAnsi="Arial" w:cs="Arial"/>
          <w:sz w:val="22"/>
          <w:szCs w:val="22"/>
        </w:rPr>
      </w:pPr>
      <w:r w:rsidRPr="00417654">
        <w:rPr>
          <w:rFonts w:ascii="Arial" w:hAnsi="Arial" w:cs="Arial"/>
          <w:sz w:val="22"/>
          <w:szCs w:val="22"/>
          <w:lang w:val="ru-RU"/>
        </w:rPr>
        <w:t xml:space="preserve">под пуном материјалном и кривичном одговорношћу потврђује да је Понуду број:________ за </w:t>
      </w:r>
      <w:r w:rsidR="00C03D64" w:rsidRPr="00417654">
        <w:rPr>
          <w:rFonts w:ascii="Arial" w:hAnsi="Arial" w:cs="Arial"/>
          <w:sz w:val="22"/>
          <w:szCs w:val="22"/>
          <w:lang w:val="ru-RU"/>
        </w:rPr>
        <w:t>јавну набавку услуга:</w:t>
      </w:r>
      <w:r w:rsidR="006B51B7" w:rsidRPr="00417654">
        <w:rPr>
          <w:rFonts w:ascii="Arial" w:hAnsi="Arial" w:cs="Arial"/>
          <w:sz w:val="22"/>
          <w:szCs w:val="22"/>
          <w:lang w:val="ru-RU"/>
        </w:rPr>
        <w:t>„</w:t>
      </w:r>
      <w:r w:rsidR="005F7554">
        <w:rPr>
          <w:rFonts w:ascii="Arial" w:hAnsi="Arial" w:cs="Arial"/>
          <w:sz w:val="22"/>
          <w:szCs w:val="22"/>
          <w:lang w:val="ru-RU"/>
        </w:rPr>
        <w:t>Услуга сервисирања и поправке телефонских централа</w:t>
      </w:r>
      <w:r w:rsidR="006B51B7" w:rsidRPr="00417654">
        <w:rPr>
          <w:rFonts w:ascii="Arial" w:hAnsi="Arial" w:cs="Arial"/>
          <w:sz w:val="22"/>
          <w:szCs w:val="22"/>
          <w:lang w:val="ru-RU"/>
        </w:rPr>
        <w:t>“</w:t>
      </w:r>
      <w:r w:rsidRPr="00417654">
        <w:rPr>
          <w:rFonts w:ascii="Arial" w:hAnsi="Arial" w:cs="Arial"/>
          <w:sz w:val="22"/>
          <w:szCs w:val="22"/>
          <w:lang w:val="ru-RU"/>
        </w:rPr>
        <w:t>у отвореном поступку јавне набавке бр</w:t>
      </w:r>
      <w:r w:rsidR="00BC10F2" w:rsidRPr="00417654">
        <w:rPr>
          <w:rFonts w:ascii="Arial" w:hAnsi="Arial" w:cs="Arial"/>
          <w:sz w:val="22"/>
          <w:szCs w:val="22"/>
          <w:lang w:val="ru-RU"/>
        </w:rPr>
        <w:t>ој</w:t>
      </w:r>
      <w:r w:rsidR="005F7554">
        <w:rPr>
          <w:rFonts w:ascii="Arial" w:hAnsi="Arial" w:cs="Arial"/>
          <w:sz w:val="22"/>
          <w:szCs w:val="22"/>
          <w:lang w:val="ru-RU"/>
        </w:rPr>
        <w:t>ЈН/4000/0094/2018, ЈАНА БРОЈ  3244/2018</w:t>
      </w:r>
      <w:r w:rsidR="00BC10F2" w:rsidRPr="00417654">
        <w:rPr>
          <w:rFonts w:ascii="Arial" w:hAnsi="Arial" w:cs="Arial"/>
          <w:sz w:val="22"/>
          <w:szCs w:val="22"/>
          <w:lang w:val="ru-RU"/>
        </w:rPr>
        <w:t xml:space="preserve">, </w:t>
      </w:r>
      <w:r w:rsidRPr="00417654">
        <w:rPr>
          <w:rFonts w:ascii="Arial" w:hAnsi="Arial" w:cs="Arial"/>
          <w:sz w:val="22"/>
          <w:szCs w:val="22"/>
          <w:lang w:val="ru-RU"/>
        </w:rPr>
        <w:t xml:space="preserve">Наручиоца </w:t>
      </w:r>
      <w:r w:rsidR="006F11EA" w:rsidRPr="00417654">
        <w:rPr>
          <w:rFonts w:ascii="Arial" w:eastAsia="Arial Unicode MS" w:hAnsi="Arial" w:cs="Arial"/>
          <w:sz w:val="22"/>
          <w:szCs w:val="22"/>
          <w:lang w:eastAsia="ar-SA"/>
        </w:rPr>
        <w:t>ЈП ЕПС Београд – О</w:t>
      </w:r>
      <w:r w:rsidR="00CD25DB" w:rsidRPr="00417654">
        <w:rPr>
          <w:rFonts w:ascii="Arial" w:eastAsia="Arial Unicode MS" w:hAnsi="Arial" w:cs="Arial"/>
          <w:sz w:val="22"/>
          <w:szCs w:val="22"/>
          <w:lang w:eastAsia="ar-SA"/>
        </w:rPr>
        <w:t>гранак</w:t>
      </w:r>
      <w:r w:rsidR="006F11EA" w:rsidRPr="00417654">
        <w:rPr>
          <w:rFonts w:ascii="Arial" w:eastAsia="Arial Unicode MS" w:hAnsi="Arial" w:cs="Arial"/>
          <w:sz w:val="22"/>
          <w:szCs w:val="22"/>
          <w:lang w:eastAsia="ar-SA"/>
        </w:rPr>
        <w:t xml:space="preserve"> РБ К</w:t>
      </w:r>
      <w:r w:rsidR="00CD25DB" w:rsidRPr="00417654">
        <w:rPr>
          <w:rFonts w:ascii="Arial" w:eastAsia="Arial Unicode MS" w:hAnsi="Arial" w:cs="Arial"/>
          <w:sz w:val="22"/>
          <w:szCs w:val="22"/>
          <w:lang w:eastAsia="ar-SA"/>
        </w:rPr>
        <w:t>олубара</w:t>
      </w:r>
      <w:r w:rsidR="006F11EA" w:rsidRPr="00417654">
        <w:rPr>
          <w:rFonts w:ascii="Arial" w:eastAsia="Arial Unicode MS" w:hAnsi="Arial" w:cs="Arial"/>
          <w:sz w:val="22"/>
          <w:szCs w:val="22"/>
          <w:lang w:eastAsia="ar-SA"/>
        </w:rPr>
        <w:t xml:space="preserve"> Лазаревац,</w:t>
      </w:r>
      <w:r w:rsidR="00672C89">
        <w:rPr>
          <w:rFonts w:ascii="Arial" w:eastAsia="Arial Unicode MS" w:hAnsi="Arial" w:cs="Arial"/>
          <w:sz w:val="22"/>
          <w:szCs w:val="22"/>
          <w:lang w:val="sr-Cyrl-RS" w:eastAsia="ar-SA"/>
        </w:rPr>
        <w:t xml:space="preserve"> </w:t>
      </w:r>
      <w:r w:rsidRPr="00417654">
        <w:rPr>
          <w:rFonts w:ascii="Arial" w:hAnsi="Arial" w:cs="Arial"/>
          <w:sz w:val="22"/>
          <w:szCs w:val="22"/>
          <w:lang w:val="ru-RU"/>
        </w:rPr>
        <w:t xml:space="preserve">по </w:t>
      </w:r>
      <w:r w:rsidR="00571063" w:rsidRPr="00417654">
        <w:rPr>
          <w:rFonts w:ascii="Arial" w:hAnsi="Arial" w:cs="Arial"/>
          <w:sz w:val="22"/>
          <w:szCs w:val="22"/>
          <w:lang w:val="ru-RU"/>
        </w:rPr>
        <w:t>п</w:t>
      </w:r>
      <w:r w:rsidRPr="00417654">
        <w:rPr>
          <w:rFonts w:ascii="Arial" w:hAnsi="Arial" w:cs="Arial"/>
          <w:sz w:val="22"/>
          <w:szCs w:val="22"/>
          <w:lang w:val="ru-RU"/>
        </w:rPr>
        <w:t xml:space="preserve">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w:t>
      </w:r>
      <w:r w:rsidR="00421623" w:rsidRPr="00417654">
        <w:rPr>
          <w:rFonts w:ascii="Arial" w:hAnsi="Arial" w:cs="Arial"/>
          <w:sz w:val="22"/>
          <w:szCs w:val="22"/>
          <w:lang w:val="ru-RU"/>
        </w:rPr>
        <w:t>П</w:t>
      </w:r>
      <w:r w:rsidRPr="00417654">
        <w:rPr>
          <w:rFonts w:ascii="Arial" w:hAnsi="Arial" w:cs="Arial"/>
          <w:sz w:val="22"/>
          <w:szCs w:val="22"/>
          <w:lang w:val="ru-RU"/>
        </w:rPr>
        <w:t>онуђачима или заинтересованим лицима.</w:t>
      </w:r>
    </w:p>
    <w:p w14:paraId="7B683487" w14:textId="77777777" w:rsidR="001B4091" w:rsidRPr="00417654" w:rsidRDefault="00DC07AC">
      <w:pPr>
        <w:pStyle w:val="Standard"/>
        <w:tabs>
          <w:tab w:val="left" w:pos="0"/>
        </w:tabs>
        <w:rPr>
          <w:rFonts w:ascii="Arial" w:hAnsi="Arial" w:cs="Arial"/>
          <w:sz w:val="22"/>
          <w:szCs w:val="22"/>
        </w:rPr>
      </w:pPr>
      <w:r w:rsidRPr="00417654">
        <w:rPr>
          <w:rFonts w:ascii="Arial" w:hAnsi="Arial" w:cs="Arial"/>
          <w:sz w:val="22"/>
          <w:szCs w:val="22"/>
          <w:lang w:val="ru-RU"/>
        </w:rPr>
        <w:t xml:space="preserve">У супротном упознат је да ће сходно члану 168.став 1.тачка 2) Закона о јавним набавкама („Службени </w:t>
      </w:r>
      <w:r w:rsidR="006F11EA" w:rsidRPr="00417654">
        <w:rPr>
          <w:rFonts w:ascii="Arial" w:hAnsi="Arial" w:cs="Arial"/>
          <w:sz w:val="22"/>
          <w:szCs w:val="22"/>
          <w:lang w:val="ru-RU"/>
        </w:rPr>
        <w:t>Г</w:t>
      </w:r>
      <w:r w:rsidRPr="00417654">
        <w:rPr>
          <w:rFonts w:ascii="Arial" w:hAnsi="Arial" w:cs="Arial"/>
          <w:sz w:val="22"/>
          <w:szCs w:val="22"/>
          <w:lang w:val="ru-RU"/>
        </w:rPr>
        <w:t xml:space="preserve">ласник РС“, бр.124/12, 14/15 и 68/15), </w:t>
      </w:r>
      <w:r w:rsidR="00121059" w:rsidRPr="00417654">
        <w:rPr>
          <w:rFonts w:ascii="Arial" w:hAnsi="Arial" w:cs="Arial"/>
          <w:sz w:val="22"/>
          <w:szCs w:val="22"/>
          <w:lang w:val="ru-RU"/>
        </w:rPr>
        <w:t>У</w:t>
      </w:r>
      <w:r w:rsidRPr="00417654">
        <w:rPr>
          <w:rFonts w:ascii="Arial" w:hAnsi="Arial" w:cs="Arial"/>
          <w:sz w:val="22"/>
          <w:szCs w:val="22"/>
          <w:lang w:val="ru-RU"/>
        </w:rPr>
        <w:t>говор о јавној набавци бити ништав.</w:t>
      </w:r>
    </w:p>
    <w:p w14:paraId="67B429CF" w14:textId="77777777" w:rsidR="001B4091" w:rsidRPr="00417654" w:rsidRDefault="001B4091">
      <w:pPr>
        <w:pStyle w:val="Standard"/>
        <w:rPr>
          <w:rFonts w:ascii="Arial" w:hAnsi="Arial" w:cs="Arial"/>
          <w:b/>
          <w:sz w:val="22"/>
          <w:szCs w:val="22"/>
          <w:lang w:val="ru-RU"/>
        </w:rPr>
      </w:pPr>
    </w:p>
    <w:p w14:paraId="05B4D354" w14:textId="77777777" w:rsidR="001B4091" w:rsidRPr="00417654" w:rsidRDefault="001B4091">
      <w:pPr>
        <w:pStyle w:val="Standard"/>
        <w:jc w:val="center"/>
        <w:rPr>
          <w:rFonts w:ascii="Arial" w:hAnsi="Arial" w:cs="Arial"/>
          <w:b/>
          <w:sz w:val="22"/>
          <w:szCs w:val="22"/>
          <w:lang w:val="ru-RU"/>
        </w:rPr>
      </w:pPr>
    </w:p>
    <w:p w14:paraId="051BEAED" w14:textId="77777777" w:rsidR="00E9750C" w:rsidRPr="00417654" w:rsidRDefault="00E9750C">
      <w:pPr>
        <w:pStyle w:val="Standard"/>
        <w:jc w:val="center"/>
        <w:rPr>
          <w:rFonts w:ascii="Arial" w:hAnsi="Arial" w:cs="Arial"/>
          <w:b/>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417654" w14:paraId="5FF61B2D" w14:textId="77777777">
        <w:trPr>
          <w:jc w:val="center"/>
        </w:trPr>
        <w:tc>
          <w:tcPr>
            <w:tcW w:w="3880" w:type="dxa"/>
            <w:shd w:val="clear" w:color="auto" w:fill="auto"/>
            <w:tcMar>
              <w:top w:w="0" w:type="dxa"/>
              <w:left w:w="108" w:type="dxa"/>
              <w:bottom w:w="0" w:type="dxa"/>
              <w:right w:w="108" w:type="dxa"/>
            </w:tcMar>
          </w:tcPr>
          <w:p w14:paraId="1B103C6C"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58EAC929" w14:textId="77777777" w:rsidR="001B4091" w:rsidRPr="00417654" w:rsidRDefault="001B4091">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42340023" w14:textId="77777777" w:rsidR="001B4091" w:rsidRPr="00417654" w:rsidRDefault="00DC07AC">
            <w:pPr>
              <w:pStyle w:val="Standard"/>
              <w:spacing w:before="0"/>
              <w:jc w:val="center"/>
              <w:rPr>
                <w:rFonts w:ascii="Arial" w:hAnsi="Arial" w:cs="Arial"/>
                <w:sz w:val="22"/>
                <w:szCs w:val="22"/>
                <w:highlight w:val="yellow"/>
              </w:rPr>
            </w:pPr>
            <w:r w:rsidRPr="00417654">
              <w:rPr>
                <w:rFonts w:ascii="Arial" w:hAnsi="Arial" w:cs="Arial"/>
                <w:sz w:val="22"/>
                <w:szCs w:val="22"/>
              </w:rPr>
              <w:t>Понуђач/члан групе</w:t>
            </w:r>
          </w:p>
        </w:tc>
      </w:tr>
      <w:tr w:rsidR="001B4091" w:rsidRPr="00417654" w14:paraId="0CDCEE8C" w14:textId="77777777">
        <w:trPr>
          <w:jc w:val="center"/>
        </w:trPr>
        <w:tc>
          <w:tcPr>
            <w:tcW w:w="3880" w:type="dxa"/>
            <w:shd w:val="clear" w:color="auto" w:fill="auto"/>
            <w:tcMar>
              <w:top w:w="0" w:type="dxa"/>
              <w:left w:w="108" w:type="dxa"/>
              <w:bottom w:w="0" w:type="dxa"/>
              <w:right w:w="108" w:type="dxa"/>
            </w:tcMar>
          </w:tcPr>
          <w:p w14:paraId="7F7D6CBA" w14:textId="77777777" w:rsidR="001B4091" w:rsidRPr="00417654"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09C1248B"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М.П.</w:t>
            </w:r>
          </w:p>
        </w:tc>
        <w:tc>
          <w:tcPr>
            <w:tcW w:w="4024" w:type="dxa"/>
            <w:shd w:val="clear" w:color="auto" w:fill="auto"/>
            <w:tcMar>
              <w:top w:w="0" w:type="dxa"/>
              <w:left w:w="108" w:type="dxa"/>
              <w:bottom w:w="0" w:type="dxa"/>
              <w:right w:w="108" w:type="dxa"/>
            </w:tcMar>
          </w:tcPr>
          <w:p w14:paraId="51A39D78"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7C9970A6"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12B81E32" w14:textId="77777777" w:rsidR="001B4091" w:rsidRPr="00417654"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3C6B1385" w14:textId="77777777" w:rsidR="001B4091" w:rsidRPr="00417654" w:rsidRDefault="001B4091">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72D8A75C"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6134921A"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258396CE" w14:textId="77777777" w:rsidR="001B4091" w:rsidRPr="00417654" w:rsidRDefault="001B4091">
            <w:pPr>
              <w:pStyle w:val="Standard"/>
              <w:spacing w:before="0"/>
              <w:jc w:val="center"/>
              <w:rPr>
                <w:rFonts w:ascii="Arial" w:hAnsi="Arial" w:cs="Arial"/>
                <w:sz w:val="22"/>
                <w:szCs w:val="22"/>
              </w:rPr>
            </w:pPr>
          </w:p>
          <w:p w14:paraId="443D121C" w14:textId="77777777" w:rsidR="001B4091" w:rsidRPr="00417654"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75EC9BA1" w14:textId="77777777" w:rsidR="001B4091" w:rsidRPr="00417654" w:rsidRDefault="001B4091">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111B5911" w14:textId="77777777" w:rsidR="001B4091" w:rsidRPr="00417654" w:rsidRDefault="001B4091">
            <w:pPr>
              <w:pStyle w:val="Standard"/>
              <w:spacing w:before="0"/>
              <w:jc w:val="center"/>
              <w:rPr>
                <w:rFonts w:ascii="Arial" w:hAnsi="Arial" w:cs="Arial"/>
                <w:sz w:val="22"/>
                <w:szCs w:val="22"/>
                <w:lang w:val="ru-RU"/>
              </w:rPr>
            </w:pPr>
          </w:p>
        </w:tc>
      </w:tr>
    </w:tbl>
    <w:p w14:paraId="38D5E0BD" w14:textId="77777777" w:rsidR="001B4091" w:rsidRPr="00417654" w:rsidRDefault="001B4091" w:rsidP="0057790B">
      <w:pPr>
        <w:pStyle w:val="Standard"/>
        <w:rPr>
          <w:rFonts w:ascii="Arial" w:hAnsi="Arial" w:cs="Arial"/>
          <w:b/>
          <w:sz w:val="22"/>
          <w:szCs w:val="22"/>
          <w:lang w:val="ru-RU"/>
        </w:rPr>
      </w:pPr>
    </w:p>
    <w:p w14:paraId="001B7EB7" w14:textId="77777777" w:rsidR="001B4091" w:rsidRPr="00052B14" w:rsidRDefault="001B4091">
      <w:pPr>
        <w:pStyle w:val="Standard"/>
        <w:jc w:val="center"/>
        <w:rPr>
          <w:rFonts w:ascii="Arial" w:hAnsi="Arial" w:cs="Arial"/>
          <w:b/>
          <w:sz w:val="22"/>
          <w:szCs w:val="22"/>
          <w:lang w:val="ru-RU"/>
        </w:rPr>
      </w:pPr>
    </w:p>
    <w:p w14:paraId="39D8F3F8" w14:textId="77777777" w:rsidR="0057790B" w:rsidRPr="00052B14" w:rsidRDefault="0057790B" w:rsidP="0057790B">
      <w:pPr>
        <w:pStyle w:val="Standard"/>
        <w:rPr>
          <w:rFonts w:ascii="Arial" w:hAnsi="Arial" w:cs="Arial"/>
          <w:sz w:val="22"/>
          <w:szCs w:val="22"/>
          <w:lang w:val="ru-RU"/>
        </w:rPr>
      </w:pPr>
      <w:r w:rsidRPr="00052B14">
        <w:rPr>
          <w:rFonts w:ascii="Arial" w:hAnsi="Arial" w:cs="Arial"/>
          <w:sz w:val="22"/>
          <w:szCs w:val="22"/>
          <w:lang w:val="ru-RU"/>
        </w:rPr>
        <w:t xml:space="preserve">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5314417E" w14:textId="77777777" w:rsidR="00121059" w:rsidRPr="00052B14" w:rsidRDefault="0057790B" w:rsidP="0057790B">
      <w:pPr>
        <w:pStyle w:val="Standard"/>
        <w:rPr>
          <w:rFonts w:ascii="Arial" w:hAnsi="Arial" w:cs="Arial"/>
          <w:sz w:val="22"/>
          <w:szCs w:val="22"/>
        </w:rPr>
      </w:pPr>
      <w:r w:rsidRPr="00052B14">
        <w:rPr>
          <w:rFonts w:ascii="Arial" w:hAnsi="Arial" w:cs="Arial"/>
          <w:sz w:val="22"/>
          <w:szCs w:val="22"/>
          <w:lang w:val="ru-RU"/>
        </w:rPr>
        <w:t xml:space="preserve">Уколико понуду подноси група понуђача,Изјава мора бити потписана од стране овлашћеног лица сваког понуђача из групе понуђача и </w:t>
      </w:r>
      <w:r w:rsidRPr="006D4B7A">
        <w:rPr>
          <w:rFonts w:ascii="Arial" w:hAnsi="Arial" w:cs="Arial"/>
          <w:sz w:val="22"/>
          <w:szCs w:val="22"/>
          <w:lang w:val="ru-RU"/>
        </w:rPr>
        <w:t>оверена печатом.</w:t>
      </w:r>
    </w:p>
    <w:p w14:paraId="4B21632D" w14:textId="77777777" w:rsidR="00AD593B" w:rsidRPr="00417654" w:rsidRDefault="00AD593B">
      <w:pPr>
        <w:pStyle w:val="Standard"/>
        <w:rPr>
          <w:rFonts w:ascii="Arial" w:hAnsi="Arial" w:cs="Arial"/>
          <w:i/>
          <w:sz w:val="22"/>
          <w:szCs w:val="22"/>
          <w:lang w:val="ru-RU"/>
        </w:rPr>
      </w:pPr>
    </w:p>
    <w:p w14:paraId="5AE69E79" w14:textId="77777777" w:rsidR="00E54CF4" w:rsidRPr="00417654" w:rsidRDefault="00E54CF4">
      <w:pPr>
        <w:pStyle w:val="KDObrazac"/>
        <w:spacing w:before="0"/>
        <w:outlineLvl w:val="9"/>
        <w:rPr>
          <w:rFonts w:ascii="Arial" w:hAnsi="Arial"/>
          <w:sz w:val="22"/>
          <w:szCs w:val="22"/>
        </w:rPr>
      </w:pPr>
      <w:bookmarkStart w:id="248" w:name="_Toc442559928"/>
    </w:p>
    <w:p w14:paraId="5C5A5BBA" w14:textId="77777777" w:rsidR="00BB6A96" w:rsidRPr="00417654" w:rsidRDefault="00BB6A96" w:rsidP="00D211C8">
      <w:pPr>
        <w:pStyle w:val="KDObrazac"/>
        <w:spacing w:before="0"/>
        <w:jc w:val="left"/>
        <w:outlineLvl w:val="9"/>
        <w:rPr>
          <w:rFonts w:ascii="Arial" w:hAnsi="Arial"/>
          <w:sz w:val="22"/>
          <w:szCs w:val="22"/>
        </w:rPr>
      </w:pPr>
    </w:p>
    <w:p w14:paraId="117DCB43" w14:textId="77777777" w:rsidR="00A41693" w:rsidRPr="00417654" w:rsidRDefault="00A41693" w:rsidP="00D211C8">
      <w:pPr>
        <w:pStyle w:val="KDObrazac"/>
        <w:spacing w:before="0"/>
        <w:jc w:val="left"/>
        <w:outlineLvl w:val="9"/>
        <w:rPr>
          <w:rFonts w:ascii="Arial" w:hAnsi="Arial"/>
          <w:sz w:val="22"/>
          <w:szCs w:val="22"/>
        </w:rPr>
      </w:pPr>
    </w:p>
    <w:p w14:paraId="21EB70E7" w14:textId="77777777" w:rsidR="00A41693" w:rsidRPr="00417654" w:rsidRDefault="00A41693" w:rsidP="00D211C8">
      <w:pPr>
        <w:pStyle w:val="KDObrazac"/>
        <w:spacing w:before="0"/>
        <w:jc w:val="left"/>
        <w:outlineLvl w:val="9"/>
        <w:rPr>
          <w:rFonts w:ascii="Arial" w:hAnsi="Arial"/>
          <w:sz w:val="22"/>
          <w:szCs w:val="22"/>
        </w:rPr>
      </w:pPr>
    </w:p>
    <w:p w14:paraId="60572429" w14:textId="77777777" w:rsidR="00A41693" w:rsidRPr="00417654" w:rsidRDefault="00A41693" w:rsidP="00D211C8">
      <w:pPr>
        <w:pStyle w:val="KDObrazac"/>
        <w:spacing w:before="0"/>
        <w:jc w:val="left"/>
        <w:outlineLvl w:val="9"/>
        <w:rPr>
          <w:rFonts w:ascii="Arial" w:hAnsi="Arial"/>
          <w:sz w:val="22"/>
          <w:szCs w:val="22"/>
        </w:rPr>
      </w:pPr>
    </w:p>
    <w:p w14:paraId="0A13155C" w14:textId="77777777" w:rsidR="001265E3" w:rsidRPr="00417654" w:rsidRDefault="001265E3">
      <w:pPr>
        <w:pStyle w:val="KDObrazac"/>
        <w:spacing w:before="0"/>
        <w:outlineLvl w:val="9"/>
        <w:rPr>
          <w:rFonts w:ascii="Arial" w:hAnsi="Arial"/>
          <w:sz w:val="22"/>
          <w:szCs w:val="22"/>
        </w:rPr>
      </w:pPr>
    </w:p>
    <w:p w14:paraId="19272372" w14:textId="77777777" w:rsidR="001B4091" w:rsidRPr="00417654" w:rsidRDefault="00927150">
      <w:pPr>
        <w:pStyle w:val="KDObrazac"/>
        <w:spacing w:before="0"/>
        <w:outlineLvl w:val="9"/>
        <w:rPr>
          <w:rFonts w:ascii="Arial" w:hAnsi="Arial"/>
          <w:sz w:val="22"/>
          <w:szCs w:val="22"/>
        </w:rPr>
      </w:pPr>
      <w:r w:rsidRPr="00417654">
        <w:rPr>
          <w:rFonts w:ascii="Arial" w:hAnsi="Arial"/>
          <w:sz w:val="22"/>
          <w:szCs w:val="22"/>
        </w:rPr>
        <w:t xml:space="preserve">ОБРАЗАЦ </w:t>
      </w:r>
      <w:r w:rsidR="00C07EA1" w:rsidRPr="00417654">
        <w:rPr>
          <w:rFonts w:ascii="Arial" w:hAnsi="Arial"/>
          <w:sz w:val="22"/>
          <w:szCs w:val="22"/>
        </w:rPr>
        <w:t xml:space="preserve">БРОЈ </w:t>
      </w:r>
      <w:r w:rsidRPr="00417654">
        <w:rPr>
          <w:rFonts w:ascii="Arial" w:hAnsi="Arial"/>
          <w:sz w:val="22"/>
          <w:szCs w:val="22"/>
        </w:rPr>
        <w:t>4</w:t>
      </w:r>
      <w:r w:rsidR="00DC07AC" w:rsidRPr="00417654">
        <w:rPr>
          <w:rFonts w:ascii="Arial" w:hAnsi="Arial"/>
          <w:sz w:val="22"/>
          <w:szCs w:val="22"/>
        </w:rPr>
        <w:t>.</w:t>
      </w:r>
      <w:bookmarkEnd w:id="248"/>
    </w:p>
    <w:p w14:paraId="0D8788A9" w14:textId="77777777" w:rsidR="001B4091" w:rsidRPr="00417654" w:rsidRDefault="001B4091">
      <w:pPr>
        <w:pStyle w:val="KDParagraf"/>
        <w:spacing w:before="0"/>
        <w:rPr>
          <w:rFonts w:ascii="Arial" w:hAnsi="Arial" w:cs="Arial"/>
          <w:sz w:val="22"/>
          <w:szCs w:val="22"/>
        </w:rPr>
      </w:pPr>
    </w:p>
    <w:p w14:paraId="2392705F" w14:textId="77777777" w:rsidR="001B4091" w:rsidRPr="00417654" w:rsidRDefault="00DC07AC">
      <w:pPr>
        <w:pStyle w:val="Standard"/>
        <w:rPr>
          <w:rFonts w:ascii="Arial" w:hAnsi="Arial" w:cs="Arial"/>
          <w:sz w:val="22"/>
          <w:szCs w:val="22"/>
        </w:rPr>
      </w:pPr>
      <w:r w:rsidRPr="00417654">
        <w:rPr>
          <w:rFonts w:ascii="Arial" w:hAnsi="Arial" w:cs="Arial"/>
          <w:sz w:val="22"/>
          <w:szCs w:val="22"/>
          <w:lang w:val="ru-RU"/>
        </w:rPr>
        <w:t xml:space="preserve">На основу члана 75. став 2. Закона о јавним набавкама („Службени </w:t>
      </w:r>
      <w:r w:rsidR="00AD593B" w:rsidRPr="00417654">
        <w:rPr>
          <w:rFonts w:ascii="Arial" w:hAnsi="Arial" w:cs="Arial"/>
          <w:sz w:val="22"/>
          <w:szCs w:val="22"/>
          <w:lang w:val="ru-RU"/>
        </w:rPr>
        <w:t>Г</w:t>
      </w:r>
      <w:r w:rsidRPr="00417654">
        <w:rPr>
          <w:rFonts w:ascii="Arial" w:hAnsi="Arial" w:cs="Arial"/>
          <w:sz w:val="22"/>
          <w:szCs w:val="22"/>
          <w:lang w:val="ru-RU"/>
        </w:rPr>
        <w:t>ласник РС“ бр</w:t>
      </w:r>
      <w:r w:rsidR="00D55353" w:rsidRPr="00417654">
        <w:rPr>
          <w:rFonts w:ascii="Arial" w:hAnsi="Arial" w:cs="Arial"/>
          <w:sz w:val="22"/>
          <w:szCs w:val="22"/>
          <w:lang w:val="ru-RU"/>
        </w:rPr>
        <w:t xml:space="preserve">ој </w:t>
      </w:r>
      <w:r w:rsidRPr="00417654">
        <w:rPr>
          <w:rFonts w:ascii="Arial" w:hAnsi="Arial" w:cs="Arial"/>
          <w:sz w:val="22"/>
          <w:szCs w:val="22"/>
          <w:lang w:val="ru-RU"/>
        </w:rPr>
        <w:t>124/2012, 14/15  и 68/15)</w:t>
      </w:r>
      <w:r w:rsidRPr="00417654">
        <w:rPr>
          <w:rFonts w:ascii="Arial" w:hAnsi="Arial" w:cs="Arial"/>
          <w:sz w:val="22"/>
          <w:szCs w:val="22"/>
        </w:rPr>
        <w:t xml:space="preserve"> као </w:t>
      </w:r>
      <w:r w:rsidR="00AD593B" w:rsidRPr="00417654">
        <w:rPr>
          <w:rFonts w:ascii="Arial" w:hAnsi="Arial" w:cs="Arial"/>
          <w:sz w:val="22"/>
          <w:szCs w:val="22"/>
          <w:lang w:val="ru-RU"/>
        </w:rPr>
        <w:t>П</w:t>
      </w:r>
      <w:r w:rsidRPr="00417654">
        <w:rPr>
          <w:rFonts w:ascii="Arial" w:hAnsi="Arial" w:cs="Arial"/>
          <w:sz w:val="22"/>
          <w:szCs w:val="22"/>
          <w:lang w:val="ru-RU"/>
        </w:rPr>
        <w:t>онуђач/подизвођач</w:t>
      </w:r>
      <w:r w:rsidR="0057790B" w:rsidRPr="00417654">
        <w:rPr>
          <w:rFonts w:ascii="Arial" w:hAnsi="Arial" w:cs="Arial"/>
          <w:sz w:val="22"/>
          <w:szCs w:val="22"/>
          <w:lang w:val="ru-RU"/>
        </w:rPr>
        <w:t>/члан групе</w:t>
      </w:r>
      <w:r w:rsidRPr="00417654">
        <w:rPr>
          <w:rFonts w:ascii="Arial" w:hAnsi="Arial" w:cs="Arial"/>
          <w:sz w:val="22"/>
          <w:szCs w:val="22"/>
          <w:lang w:val="ru-RU"/>
        </w:rPr>
        <w:t xml:space="preserve"> дајем:</w:t>
      </w:r>
    </w:p>
    <w:p w14:paraId="43EDB019" w14:textId="77777777" w:rsidR="001B4091" w:rsidRPr="00417654" w:rsidRDefault="001B4091">
      <w:pPr>
        <w:pStyle w:val="Standard"/>
        <w:rPr>
          <w:rFonts w:ascii="Arial" w:hAnsi="Arial" w:cs="Arial"/>
          <w:sz w:val="22"/>
          <w:szCs w:val="22"/>
          <w:lang w:val="ru-RU"/>
        </w:rPr>
      </w:pPr>
    </w:p>
    <w:p w14:paraId="108982C8" w14:textId="77777777" w:rsidR="00A41693" w:rsidRPr="00417654" w:rsidRDefault="00A41693">
      <w:pPr>
        <w:pStyle w:val="Standard"/>
        <w:rPr>
          <w:rFonts w:ascii="Arial" w:hAnsi="Arial" w:cs="Arial"/>
          <w:sz w:val="22"/>
          <w:szCs w:val="22"/>
          <w:lang w:val="ru-RU"/>
        </w:rPr>
      </w:pPr>
    </w:p>
    <w:p w14:paraId="066AE204" w14:textId="77777777" w:rsidR="001B4091" w:rsidRPr="00417654" w:rsidRDefault="00DC07AC">
      <w:pPr>
        <w:pStyle w:val="Standard"/>
        <w:jc w:val="center"/>
        <w:rPr>
          <w:rFonts w:ascii="Arial" w:hAnsi="Arial" w:cs="Arial"/>
          <w:sz w:val="22"/>
          <w:szCs w:val="22"/>
        </w:rPr>
      </w:pPr>
      <w:bookmarkStart w:id="249" w:name="_Toc442559929"/>
      <w:r w:rsidRPr="00417654">
        <w:rPr>
          <w:rFonts w:ascii="Arial" w:hAnsi="Arial" w:cs="Arial"/>
          <w:b/>
          <w:sz w:val="22"/>
          <w:szCs w:val="22"/>
          <w:lang w:val="ru-RU"/>
        </w:rPr>
        <w:t>И З Ј А В У</w:t>
      </w:r>
      <w:bookmarkEnd w:id="249"/>
    </w:p>
    <w:p w14:paraId="4D6D5F23" w14:textId="77777777" w:rsidR="001B4091" w:rsidRPr="00417654" w:rsidRDefault="001B4091">
      <w:pPr>
        <w:pStyle w:val="Standard"/>
        <w:rPr>
          <w:rFonts w:ascii="Arial" w:hAnsi="Arial" w:cs="Arial"/>
          <w:sz w:val="22"/>
          <w:szCs w:val="22"/>
        </w:rPr>
      </w:pPr>
    </w:p>
    <w:p w14:paraId="77E79794" w14:textId="77777777" w:rsidR="00A41693" w:rsidRPr="00417654" w:rsidRDefault="00A41693">
      <w:pPr>
        <w:pStyle w:val="Standard"/>
        <w:rPr>
          <w:rFonts w:ascii="Arial" w:hAnsi="Arial" w:cs="Arial"/>
          <w:sz w:val="22"/>
          <w:szCs w:val="22"/>
        </w:rPr>
      </w:pPr>
    </w:p>
    <w:p w14:paraId="0AAF0F1E" w14:textId="77777777" w:rsidR="001B4091" w:rsidRPr="00417654" w:rsidRDefault="001B4091">
      <w:pPr>
        <w:pStyle w:val="Standard"/>
        <w:rPr>
          <w:rFonts w:ascii="Arial" w:hAnsi="Arial" w:cs="Arial"/>
          <w:sz w:val="22"/>
          <w:szCs w:val="22"/>
        </w:rPr>
      </w:pPr>
    </w:p>
    <w:p w14:paraId="78E3993C" w14:textId="77777777" w:rsidR="001B4091" w:rsidRPr="00417654" w:rsidRDefault="00DC07AC">
      <w:pPr>
        <w:pStyle w:val="Standard"/>
        <w:rPr>
          <w:rFonts w:ascii="Arial" w:hAnsi="Arial" w:cs="Arial"/>
          <w:sz w:val="22"/>
          <w:szCs w:val="22"/>
        </w:rPr>
      </w:pPr>
      <w:r w:rsidRPr="00417654">
        <w:rPr>
          <w:rFonts w:ascii="Arial" w:hAnsi="Arial" w:cs="Arial"/>
          <w:sz w:val="22"/>
          <w:szCs w:val="22"/>
          <w:lang w:val="ru-RU"/>
        </w:rPr>
        <w:t xml:space="preserve">којом изричито наводимо да </w:t>
      </w:r>
      <w:r w:rsidRPr="00417654">
        <w:rPr>
          <w:rFonts w:ascii="Arial" w:hAnsi="Arial" w:cs="Arial"/>
          <w:sz w:val="22"/>
          <w:szCs w:val="22"/>
        </w:rPr>
        <w:t>смо у свом досадашњем раду и</w:t>
      </w:r>
      <w:r w:rsidRPr="00417654">
        <w:rPr>
          <w:rFonts w:ascii="Arial" w:hAnsi="Arial" w:cs="Arial"/>
          <w:sz w:val="22"/>
          <w:szCs w:val="22"/>
          <w:lang w:val="ru-RU"/>
        </w:rPr>
        <w:t xml:space="preserve"> при састављању Понуде </w:t>
      </w:r>
      <w:r w:rsidRPr="00417654">
        <w:rPr>
          <w:rFonts w:ascii="Arial" w:hAnsi="Arial" w:cs="Arial"/>
          <w:sz w:val="22"/>
          <w:szCs w:val="22"/>
        </w:rPr>
        <w:t xml:space="preserve"> број: ______________ </w:t>
      </w:r>
      <w:r w:rsidRPr="00417654">
        <w:rPr>
          <w:rFonts w:ascii="Arial" w:hAnsi="Arial" w:cs="Arial"/>
          <w:sz w:val="22"/>
          <w:szCs w:val="22"/>
          <w:lang w:val="ru-RU"/>
        </w:rPr>
        <w:t>за јавну набавку услуга</w:t>
      </w:r>
      <w:r w:rsidR="005E6299" w:rsidRPr="00417654">
        <w:rPr>
          <w:rFonts w:ascii="Arial" w:hAnsi="Arial" w:cs="Arial"/>
          <w:sz w:val="22"/>
          <w:szCs w:val="22"/>
          <w:lang w:val="ru-RU"/>
        </w:rPr>
        <w:t>:</w:t>
      </w:r>
      <w:r w:rsidR="006B51B7" w:rsidRPr="00417654">
        <w:rPr>
          <w:rFonts w:ascii="Arial" w:hAnsi="Arial" w:cs="Arial"/>
          <w:sz w:val="22"/>
          <w:szCs w:val="22"/>
          <w:lang w:val="ru-RU"/>
        </w:rPr>
        <w:t>„</w:t>
      </w:r>
      <w:r w:rsidR="005F7554">
        <w:rPr>
          <w:rFonts w:ascii="Arial" w:hAnsi="Arial" w:cs="Arial"/>
          <w:sz w:val="22"/>
          <w:szCs w:val="22"/>
          <w:lang w:val="ru-RU"/>
        </w:rPr>
        <w:t>Услуга сервисирања и поправке телефонских централа</w:t>
      </w:r>
      <w:r w:rsidR="006B51B7" w:rsidRPr="00417654">
        <w:rPr>
          <w:rFonts w:ascii="Arial" w:hAnsi="Arial" w:cs="Arial"/>
          <w:sz w:val="22"/>
          <w:szCs w:val="22"/>
          <w:lang w:val="ru-RU"/>
        </w:rPr>
        <w:t>“</w:t>
      </w:r>
      <w:r w:rsidR="00436F41" w:rsidRPr="00417654">
        <w:rPr>
          <w:rFonts w:ascii="Arial" w:hAnsi="Arial" w:cs="Arial"/>
          <w:sz w:val="22"/>
          <w:szCs w:val="22"/>
        </w:rPr>
        <w:t>,</w:t>
      </w:r>
      <w:r w:rsidR="00AD593B" w:rsidRPr="00417654">
        <w:rPr>
          <w:rFonts w:ascii="Arial" w:hAnsi="Arial" w:cs="Arial"/>
          <w:sz w:val="22"/>
          <w:szCs w:val="22"/>
        </w:rPr>
        <w:t xml:space="preserve"> у отвореном поступку јавне набавке број </w:t>
      </w:r>
      <w:r w:rsidR="005F7554">
        <w:rPr>
          <w:rFonts w:ascii="Arial" w:hAnsi="Arial" w:cs="Arial"/>
          <w:sz w:val="22"/>
          <w:szCs w:val="22"/>
        </w:rPr>
        <w:t>ЈН/4000/0094/2018, ЈАНА БРОЈ  3244/2018</w:t>
      </w:r>
      <w:r w:rsidR="00AD593B" w:rsidRPr="00417654">
        <w:rPr>
          <w:rFonts w:ascii="Arial" w:hAnsi="Arial" w:cs="Arial"/>
          <w:sz w:val="22"/>
          <w:szCs w:val="22"/>
        </w:rPr>
        <w:t>,</w:t>
      </w:r>
      <w:r w:rsidRPr="00417654">
        <w:rPr>
          <w:rFonts w:ascii="Arial" w:hAnsi="Arial" w:cs="Arial"/>
          <w:sz w:val="22"/>
          <w:szCs w:val="22"/>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417654">
        <w:rPr>
          <w:rFonts w:ascii="Arial" w:hAnsi="Arial" w:cs="Arial"/>
          <w:sz w:val="22"/>
          <w:szCs w:val="22"/>
        </w:rPr>
        <w:t>,</w:t>
      </w:r>
      <w:r w:rsidRPr="00417654">
        <w:rPr>
          <w:rFonts w:ascii="Arial" w:hAnsi="Arial" w:cs="Arial"/>
          <w:sz w:val="22"/>
          <w:szCs w:val="22"/>
          <w:lang w:val="ru-RU"/>
        </w:rPr>
        <w:t xml:space="preserve"> као и да </w:t>
      </w:r>
      <w:r w:rsidRPr="00417654">
        <w:rPr>
          <w:rFonts w:ascii="Arial" w:hAnsi="Arial" w:cs="Arial"/>
          <w:sz w:val="22"/>
          <w:szCs w:val="22"/>
        </w:rPr>
        <w:t xml:space="preserve">немамо забрану обављања делатности која је на снази у време подношења </w:t>
      </w:r>
      <w:r w:rsidR="00D7636C" w:rsidRPr="00417654">
        <w:rPr>
          <w:rFonts w:ascii="Arial" w:hAnsi="Arial" w:cs="Arial"/>
          <w:sz w:val="22"/>
          <w:szCs w:val="22"/>
        </w:rPr>
        <w:t>п</w:t>
      </w:r>
      <w:r w:rsidRPr="00417654">
        <w:rPr>
          <w:rFonts w:ascii="Arial" w:hAnsi="Arial" w:cs="Arial"/>
          <w:sz w:val="22"/>
          <w:szCs w:val="22"/>
        </w:rPr>
        <w:t>онуде.</w:t>
      </w:r>
    </w:p>
    <w:p w14:paraId="4E7A7A7F" w14:textId="77777777" w:rsidR="001B4091" w:rsidRPr="00417654" w:rsidRDefault="001B4091">
      <w:pPr>
        <w:pStyle w:val="Standard"/>
        <w:rPr>
          <w:rFonts w:ascii="Arial" w:hAnsi="Arial" w:cs="Arial"/>
          <w:sz w:val="22"/>
          <w:szCs w:val="22"/>
        </w:rPr>
      </w:pPr>
    </w:p>
    <w:p w14:paraId="4BBA42F6" w14:textId="77777777" w:rsidR="001B4091" w:rsidRPr="00417654" w:rsidRDefault="001B4091">
      <w:pPr>
        <w:pStyle w:val="Standard"/>
        <w:tabs>
          <w:tab w:val="left" w:pos="6388"/>
        </w:tabs>
        <w:ind w:left="360"/>
        <w:rPr>
          <w:rFonts w:ascii="Arial" w:eastAsia="Calibri" w:hAnsi="Arial" w:cs="Arial"/>
          <w:bCs/>
          <w:iCs/>
          <w:sz w:val="22"/>
          <w:szCs w:val="22"/>
        </w:rPr>
      </w:pPr>
    </w:p>
    <w:p w14:paraId="43A7B5A1" w14:textId="77777777" w:rsidR="001B62A0" w:rsidRPr="00417654" w:rsidRDefault="001B62A0">
      <w:pPr>
        <w:pStyle w:val="Standard"/>
        <w:tabs>
          <w:tab w:val="left" w:pos="6388"/>
        </w:tabs>
        <w:ind w:left="360"/>
        <w:rPr>
          <w:rFonts w:ascii="Arial" w:eastAsia="Calibri" w:hAnsi="Arial" w:cs="Arial"/>
          <w:bCs/>
          <w:iCs/>
          <w:sz w:val="22"/>
          <w:szCs w:val="22"/>
        </w:rPr>
      </w:pPr>
    </w:p>
    <w:p w14:paraId="13EFA84C" w14:textId="77777777" w:rsidR="001B4091" w:rsidRPr="00417654" w:rsidRDefault="001B4091">
      <w:pPr>
        <w:pStyle w:val="Standard"/>
        <w:tabs>
          <w:tab w:val="left" w:pos="6388"/>
        </w:tabs>
        <w:ind w:left="360"/>
        <w:rPr>
          <w:rFonts w:ascii="Arial" w:eastAsia="Calibri" w:hAnsi="Arial" w:cs="Arial"/>
          <w:bCs/>
          <w:iCs/>
          <w:sz w:val="22"/>
          <w:szCs w:val="22"/>
        </w:rPr>
      </w:pPr>
    </w:p>
    <w:p w14:paraId="6C183809" w14:textId="77777777" w:rsidR="001B4091" w:rsidRPr="00417654" w:rsidRDefault="001B4091">
      <w:pPr>
        <w:pStyle w:val="Standard"/>
        <w:tabs>
          <w:tab w:val="left" w:pos="6388"/>
        </w:tabs>
        <w:ind w:left="360"/>
        <w:rPr>
          <w:rFonts w:ascii="Arial" w:eastAsia="Calibri" w:hAnsi="Arial" w:cs="Arial"/>
          <w:bCs/>
          <w:iCs/>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417654" w14:paraId="1FC8F94C" w14:textId="77777777">
        <w:trPr>
          <w:jc w:val="center"/>
        </w:trPr>
        <w:tc>
          <w:tcPr>
            <w:tcW w:w="3880" w:type="dxa"/>
            <w:shd w:val="clear" w:color="auto" w:fill="auto"/>
            <w:tcMar>
              <w:top w:w="0" w:type="dxa"/>
              <w:left w:w="108" w:type="dxa"/>
              <w:bottom w:w="0" w:type="dxa"/>
              <w:right w:w="108" w:type="dxa"/>
            </w:tcMar>
          </w:tcPr>
          <w:p w14:paraId="782A9598"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14B9F0D1" w14:textId="77777777" w:rsidR="001B4091" w:rsidRPr="00417654" w:rsidRDefault="001B4091">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3C583A7F"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Понуђач/члан групе</w:t>
            </w:r>
            <w:r w:rsidR="000009B7" w:rsidRPr="00417654">
              <w:rPr>
                <w:rFonts w:ascii="Arial" w:hAnsi="Arial" w:cs="Arial"/>
                <w:sz w:val="22"/>
                <w:szCs w:val="22"/>
              </w:rPr>
              <w:t>/подизвођач</w:t>
            </w:r>
          </w:p>
        </w:tc>
      </w:tr>
      <w:tr w:rsidR="001B4091" w:rsidRPr="00417654" w14:paraId="3068CF00" w14:textId="77777777">
        <w:trPr>
          <w:jc w:val="center"/>
        </w:trPr>
        <w:tc>
          <w:tcPr>
            <w:tcW w:w="3880" w:type="dxa"/>
            <w:shd w:val="clear" w:color="auto" w:fill="auto"/>
            <w:tcMar>
              <w:top w:w="0" w:type="dxa"/>
              <w:left w:w="108" w:type="dxa"/>
              <w:bottom w:w="0" w:type="dxa"/>
              <w:right w:w="108" w:type="dxa"/>
            </w:tcMar>
          </w:tcPr>
          <w:p w14:paraId="7C10A64F" w14:textId="77777777" w:rsidR="001B4091" w:rsidRPr="00417654"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25C90C67"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М.П.</w:t>
            </w:r>
          </w:p>
        </w:tc>
        <w:tc>
          <w:tcPr>
            <w:tcW w:w="4024" w:type="dxa"/>
            <w:shd w:val="clear" w:color="auto" w:fill="auto"/>
            <w:tcMar>
              <w:top w:w="0" w:type="dxa"/>
              <w:left w:w="108" w:type="dxa"/>
              <w:bottom w:w="0" w:type="dxa"/>
              <w:right w:w="108" w:type="dxa"/>
            </w:tcMar>
          </w:tcPr>
          <w:p w14:paraId="2CED8DE1"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52F4E04C"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3FD9F9CF" w14:textId="77777777" w:rsidR="001B4091" w:rsidRPr="00417654"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285146A1" w14:textId="77777777" w:rsidR="001B4091" w:rsidRPr="00417654" w:rsidRDefault="001B4091">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510F4C74"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4F85283E"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174D9B81" w14:textId="77777777" w:rsidR="001B4091" w:rsidRPr="00417654" w:rsidRDefault="001B4091">
            <w:pPr>
              <w:pStyle w:val="Standard"/>
              <w:spacing w:before="0"/>
              <w:jc w:val="center"/>
              <w:rPr>
                <w:rFonts w:ascii="Arial" w:hAnsi="Arial" w:cs="Arial"/>
                <w:sz w:val="22"/>
                <w:szCs w:val="22"/>
              </w:rPr>
            </w:pPr>
          </w:p>
          <w:p w14:paraId="175359D1" w14:textId="77777777" w:rsidR="001B4091" w:rsidRPr="00417654" w:rsidRDefault="001B4091">
            <w:pPr>
              <w:pStyle w:val="Standard"/>
              <w:spacing w:before="0"/>
              <w:jc w:val="center"/>
              <w:rPr>
                <w:rFonts w:ascii="Arial" w:hAnsi="Arial" w:cs="Arial"/>
                <w:sz w:val="22"/>
                <w:szCs w:val="22"/>
              </w:rPr>
            </w:pPr>
          </w:p>
          <w:p w14:paraId="73A95202" w14:textId="77777777" w:rsidR="00E9750C" w:rsidRPr="00417654" w:rsidRDefault="00E9750C">
            <w:pPr>
              <w:pStyle w:val="Standard"/>
              <w:spacing w:before="0"/>
              <w:jc w:val="center"/>
              <w:rPr>
                <w:rFonts w:ascii="Arial" w:hAnsi="Arial" w:cs="Arial"/>
                <w:sz w:val="22"/>
                <w:szCs w:val="22"/>
              </w:rPr>
            </w:pPr>
          </w:p>
          <w:p w14:paraId="41BC0193" w14:textId="77777777" w:rsidR="001B62A0" w:rsidRPr="00417654" w:rsidRDefault="001B62A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64953F23" w14:textId="77777777" w:rsidR="001B4091" w:rsidRPr="00417654" w:rsidRDefault="001B4091">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4CA420A5" w14:textId="77777777" w:rsidR="001B4091" w:rsidRPr="00417654" w:rsidRDefault="001B4091">
            <w:pPr>
              <w:pStyle w:val="Standard"/>
              <w:spacing w:before="0"/>
              <w:jc w:val="center"/>
              <w:rPr>
                <w:rFonts w:ascii="Arial" w:hAnsi="Arial" w:cs="Arial"/>
                <w:sz w:val="22"/>
                <w:szCs w:val="22"/>
                <w:lang w:val="ru-RU"/>
              </w:rPr>
            </w:pPr>
          </w:p>
        </w:tc>
      </w:tr>
    </w:tbl>
    <w:p w14:paraId="4265A53F" w14:textId="77777777" w:rsidR="001B4091" w:rsidRPr="0068330B" w:rsidRDefault="00DC07AC">
      <w:pPr>
        <w:pStyle w:val="Standard"/>
        <w:rPr>
          <w:rFonts w:ascii="Arial" w:hAnsi="Arial" w:cs="Arial"/>
          <w:sz w:val="22"/>
          <w:szCs w:val="22"/>
        </w:rPr>
      </w:pPr>
      <w:r w:rsidRPr="0068330B">
        <w:rPr>
          <w:rFonts w:ascii="Arial" w:hAnsi="Arial" w:cs="Arial"/>
          <w:b/>
          <w:sz w:val="22"/>
          <w:szCs w:val="22"/>
        </w:rPr>
        <w:t>Напомена:</w:t>
      </w:r>
      <w:r w:rsidRPr="0068330B">
        <w:rPr>
          <w:rFonts w:ascii="Arial" w:hAnsi="Arial" w:cs="Arial"/>
          <w:sz w:val="22"/>
          <w:szCs w:val="22"/>
        </w:rPr>
        <w:t xml:space="preserve"> Уколико заједничку понуду подноси група </w:t>
      </w:r>
      <w:r w:rsidR="00C662A8" w:rsidRPr="0068330B">
        <w:rPr>
          <w:rFonts w:ascii="Arial" w:hAnsi="Arial" w:cs="Arial"/>
          <w:sz w:val="22"/>
          <w:szCs w:val="22"/>
        </w:rPr>
        <w:t>П</w:t>
      </w:r>
      <w:r w:rsidRPr="0068330B">
        <w:rPr>
          <w:rFonts w:ascii="Arial" w:hAnsi="Arial" w:cs="Arial"/>
          <w:sz w:val="22"/>
          <w:szCs w:val="22"/>
        </w:rPr>
        <w:t>онуђача</w:t>
      </w:r>
      <w:r w:rsidR="00436F41" w:rsidRPr="0068330B">
        <w:rPr>
          <w:rFonts w:ascii="Arial" w:hAnsi="Arial" w:cs="Arial"/>
          <w:sz w:val="22"/>
          <w:szCs w:val="22"/>
        </w:rPr>
        <w:t>,</w:t>
      </w:r>
      <w:r w:rsidRPr="0068330B">
        <w:rPr>
          <w:rFonts w:ascii="Arial" w:hAnsi="Arial" w:cs="Arial"/>
          <w:sz w:val="22"/>
          <w:szCs w:val="22"/>
        </w:rPr>
        <w:t xml:space="preserve"> Изјава се доставља за сваког члана групе </w:t>
      </w:r>
      <w:r w:rsidR="00C662A8" w:rsidRPr="0068330B">
        <w:rPr>
          <w:rFonts w:ascii="Arial" w:hAnsi="Arial" w:cs="Arial"/>
          <w:sz w:val="22"/>
          <w:szCs w:val="22"/>
        </w:rPr>
        <w:t>П</w:t>
      </w:r>
      <w:r w:rsidRPr="0068330B">
        <w:rPr>
          <w:rFonts w:ascii="Arial" w:hAnsi="Arial" w:cs="Arial"/>
          <w:sz w:val="22"/>
          <w:szCs w:val="22"/>
        </w:rPr>
        <w:t xml:space="preserve">онуђача. Изјава мора бити попуњена, потписана од стране овлашћеног лица за заступање </w:t>
      </w:r>
      <w:r w:rsidR="00C662A8" w:rsidRPr="0068330B">
        <w:rPr>
          <w:rFonts w:ascii="Arial" w:hAnsi="Arial" w:cs="Arial"/>
          <w:sz w:val="22"/>
          <w:szCs w:val="22"/>
        </w:rPr>
        <w:t>П</w:t>
      </w:r>
      <w:r w:rsidRPr="0068330B">
        <w:rPr>
          <w:rFonts w:ascii="Arial" w:hAnsi="Arial" w:cs="Arial"/>
          <w:sz w:val="22"/>
          <w:szCs w:val="22"/>
        </w:rPr>
        <w:t xml:space="preserve">онуђача из групе </w:t>
      </w:r>
      <w:r w:rsidR="00C662A8" w:rsidRPr="0068330B">
        <w:rPr>
          <w:rFonts w:ascii="Arial" w:hAnsi="Arial" w:cs="Arial"/>
          <w:sz w:val="22"/>
          <w:szCs w:val="22"/>
        </w:rPr>
        <w:t>П</w:t>
      </w:r>
      <w:r w:rsidRPr="0068330B">
        <w:rPr>
          <w:rFonts w:ascii="Arial" w:hAnsi="Arial" w:cs="Arial"/>
          <w:sz w:val="22"/>
          <w:szCs w:val="22"/>
        </w:rPr>
        <w:t>онуђача и оверена печатом.</w:t>
      </w:r>
    </w:p>
    <w:p w14:paraId="508129BE" w14:textId="77777777" w:rsidR="001B4091" w:rsidRPr="0068330B" w:rsidRDefault="00DC07AC">
      <w:pPr>
        <w:pStyle w:val="Standard"/>
        <w:rPr>
          <w:rFonts w:ascii="Arial" w:hAnsi="Arial" w:cs="Arial"/>
          <w:sz w:val="22"/>
          <w:szCs w:val="22"/>
        </w:rPr>
      </w:pPr>
      <w:r w:rsidRPr="0068330B">
        <w:rPr>
          <w:rFonts w:ascii="Arial" w:eastAsia="Calibri" w:hAnsi="Arial" w:cs="Arial"/>
          <w:sz w:val="22"/>
          <w:szCs w:val="22"/>
        </w:rPr>
        <w:t xml:space="preserve">У случају да </w:t>
      </w:r>
      <w:r w:rsidR="000C488C" w:rsidRPr="0068330B">
        <w:rPr>
          <w:rFonts w:ascii="Arial" w:eastAsia="Calibri" w:hAnsi="Arial" w:cs="Arial"/>
          <w:sz w:val="22"/>
          <w:szCs w:val="22"/>
        </w:rPr>
        <w:t>П</w:t>
      </w:r>
      <w:r w:rsidRPr="0068330B">
        <w:rPr>
          <w:rFonts w:ascii="Arial" w:eastAsia="Calibri" w:hAnsi="Arial" w:cs="Arial"/>
          <w:sz w:val="22"/>
          <w:szCs w:val="22"/>
        </w:rPr>
        <w:t xml:space="preserve">онуђач подноси понуду са подизвођачем, Изјава се доставља за </w:t>
      </w:r>
      <w:r w:rsidR="000C488C" w:rsidRPr="0068330B">
        <w:rPr>
          <w:rFonts w:ascii="Arial" w:eastAsia="Calibri" w:hAnsi="Arial" w:cs="Arial"/>
          <w:sz w:val="22"/>
          <w:szCs w:val="22"/>
        </w:rPr>
        <w:t>П</w:t>
      </w:r>
      <w:r w:rsidRPr="0068330B">
        <w:rPr>
          <w:rFonts w:ascii="Arial" w:eastAsia="Calibri" w:hAnsi="Arial" w:cs="Arial"/>
          <w:sz w:val="22"/>
          <w:szCs w:val="22"/>
        </w:rPr>
        <w:t xml:space="preserve">онуђача и сваког подизвођача. Изјава мора бити попуњена, потписана и оверена од стране овлашћеног лица за заступање </w:t>
      </w:r>
      <w:r w:rsidR="000C488C" w:rsidRPr="0068330B">
        <w:rPr>
          <w:rFonts w:ascii="Arial" w:eastAsia="Calibri" w:hAnsi="Arial" w:cs="Arial"/>
          <w:sz w:val="22"/>
          <w:szCs w:val="22"/>
        </w:rPr>
        <w:t>П</w:t>
      </w:r>
      <w:r w:rsidRPr="0068330B">
        <w:rPr>
          <w:rFonts w:ascii="Arial" w:eastAsia="Calibri" w:hAnsi="Arial" w:cs="Arial"/>
          <w:sz w:val="22"/>
          <w:szCs w:val="22"/>
        </w:rPr>
        <w:t>онуђача/</w:t>
      </w:r>
      <w:r w:rsidRPr="006D4B7A">
        <w:rPr>
          <w:rFonts w:ascii="Arial" w:eastAsia="Calibri" w:hAnsi="Arial" w:cs="Arial"/>
          <w:sz w:val="22"/>
          <w:szCs w:val="22"/>
        </w:rPr>
        <w:t>подизвођача и оверена печатом.</w:t>
      </w:r>
    </w:p>
    <w:p w14:paraId="062B3F49" w14:textId="77777777" w:rsidR="001B4091" w:rsidRPr="0068330B" w:rsidRDefault="00DC07AC">
      <w:pPr>
        <w:pStyle w:val="Standard"/>
        <w:rPr>
          <w:rFonts w:ascii="Arial" w:hAnsi="Arial" w:cs="Arial"/>
          <w:sz w:val="22"/>
          <w:szCs w:val="22"/>
        </w:rPr>
      </w:pPr>
      <w:r w:rsidRPr="0068330B">
        <w:rPr>
          <w:rFonts w:ascii="Arial" w:hAnsi="Arial" w:cs="Arial"/>
          <w:sz w:val="22"/>
          <w:szCs w:val="22"/>
        </w:rPr>
        <w:t>Приликом подношења понуде</w:t>
      </w:r>
      <w:r w:rsidR="00436F41" w:rsidRPr="0068330B">
        <w:rPr>
          <w:rFonts w:ascii="Arial" w:hAnsi="Arial" w:cs="Arial"/>
          <w:sz w:val="22"/>
          <w:szCs w:val="22"/>
        </w:rPr>
        <w:t>,</w:t>
      </w:r>
      <w:r w:rsidRPr="0068330B">
        <w:rPr>
          <w:rFonts w:ascii="Arial" w:hAnsi="Arial" w:cs="Arial"/>
          <w:sz w:val="22"/>
          <w:szCs w:val="22"/>
        </w:rPr>
        <w:t xml:space="preserve"> овај </w:t>
      </w:r>
      <w:r w:rsidR="000C488C" w:rsidRPr="0068330B">
        <w:rPr>
          <w:rFonts w:ascii="Arial" w:hAnsi="Arial" w:cs="Arial"/>
          <w:sz w:val="22"/>
          <w:szCs w:val="22"/>
        </w:rPr>
        <w:t>О</w:t>
      </w:r>
      <w:r w:rsidRPr="0068330B">
        <w:rPr>
          <w:rFonts w:ascii="Arial" w:hAnsi="Arial" w:cs="Arial"/>
          <w:sz w:val="22"/>
          <w:szCs w:val="22"/>
        </w:rPr>
        <w:t>бразац копирати у потребном броју примерака.</w:t>
      </w:r>
    </w:p>
    <w:p w14:paraId="44277E27" w14:textId="77777777" w:rsidR="001B4091" w:rsidRPr="00417654" w:rsidRDefault="001B4091">
      <w:pPr>
        <w:pStyle w:val="Standard"/>
        <w:rPr>
          <w:rFonts w:ascii="Arial" w:hAnsi="Arial" w:cs="Arial"/>
          <w:i/>
          <w:sz w:val="22"/>
          <w:szCs w:val="22"/>
        </w:rPr>
      </w:pPr>
    </w:p>
    <w:p w14:paraId="3A1F8592" w14:textId="77777777" w:rsidR="002B7550" w:rsidRPr="00417654" w:rsidRDefault="002B7550">
      <w:pPr>
        <w:pStyle w:val="Standard"/>
        <w:rPr>
          <w:rFonts w:ascii="Arial" w:hAnsi="Arial" w:cs="Arial"/>
          <w:sz w:val="22"/>
          <w:szCs w:val="22"/>
        </w:rPr>
      </w:pPr>
    </w:p>
    <w:p w14:paraId="6653FEFD" w14:textId="77777777" w:rsidR="001B62A0" w:rsidRPr="00417654" w:rsidRDefault="001B62A0" w:rsidP="002A4ACF">
      <w:pPr>
        <w:pStyle w:val="KDObrazac"/>
        <w:spacing w:before="0"/>
        <w:jc w:val="left"/>
        <w:outlineLvl w:val="9"/>
        <w:rPr>
          <w:rFonts w:ascii="Arial" w:hAnsi="Arial"/>
          <w:sz w:val="22"/>
          <w:szCs w:val="22"/>
        </w:rPr>
      </w:pPr>
    </w:p>
    <w:p w14:paraId="3F6A1EA8" w14:textId="77777777" w:rsidR="00A41693" w:rsidRPr="00417654" w:rsidRDefault="00A41693" w:rsidP="002A4ACF">
      <w:pPr>
        <w:pStyle w:val="KDObrazac"/>
        <w:spacing w:before="0"/>
        <w:jc w:val="left"/>
        <w:outlineLvl w:val="9"/>
        <w:rPr>
          <w:rFonts w:ascii="Arial" w:hAnsi="Arial"/>
          <w:sz w:val="22"/>
          <w:szCs w:val="22"/>
        </w:rPr>
      </w:pPr>
    </w:p>
    <w:p w14:paraId="6526D857" w14:textId="77777777" w:rsidR="00A41693" w:rsidRPr="00417654" w:rsidRDefault="00A41693" w:rsidP="002A4ACF">
      <w:pPr>
        <w:pStyle w:val="KDObrazac"/>
        <w:spacing w:before="0"/>
        <w:jc w:val="left"/>
        <w:outlineLvl w:val="9"/>
        <w:rPr>
          <w:rFonts w:ascii="Arial" w:hAnsi="Arial"/>
          <w:sz w:val="22"/>
          <w:szCs w:val="22"/>
        </w:rPr>
      </w:pPr>
    </w:p>
    <w:p w14:paraId="1E465C1F" w14:textId="77777777" w:rsidR="00A41693" w:rsidRPr="00417654" w:rsidRDefault="00A41693" w:rsidP="002A4ACF">
      <w:pPr>
        <w:pStyle w:val="KDObrazac"/>
        <w:spacing w:before="0"/>
        <w:jc w:val="left"/>
        <w:outlineLvl w:val="9"/>
        <w:rPr>
          <w:rFonts w:ascii="Arial" w:hAnsi="Arial"/>
          <w:sz w:val="22"/>
          <w:szCs w:val="22"/>
        </w:rPr>
      </w:pPr>
    </w:p>
    <w:p w14:paraId="0C48D4ED" w14:textId="77777777" w:rsidR="00A41693" w:rsidRPr="00417654" w:rsidRDefault="00A41693" w:rsidP="002A4ACF">
      <w:pPr>
        <w:pStyle w:val="KDObrazac"/>
        <w:spacing w:before="0"/>
        <w:jc w:val="left"/>
        <w:outlineLvl w:val="9"/>
        <w:rPr>
          <w:rFonts w:ascii="Arial" w:hAnsi="Arial"/>
          <w:sz w:val="22"/>
          <w:szCs w:val="22"/>
        </w:rPr>
      </w:pPr>
    </w:p>
    <w:p w14:paraId="611D3C65" w14:textId="77777777" w:rsidR="00551BAE" w:rsidRPr="00417654" w:rsidRDefault="00551BAE" w:rsidP="00551BAE">
      <w:pPr>
        <w:pStyle w:val="Standard"/>
        <w:pageBreakBefore/>
        <w:spacing w:before="0" w:line="480" w:lineRule="auto"/>
        <w:jc w:val="right"/>
        <w:rPr>
          <w:rFonts w:ascii="Arial" w:hAnsi="Arial" w:cs="Arial"/>
          <w:b/>
          <w:sz w:val="22"/>
          <w:szCs w:val="22"/>
        </w:rPr>
      </w:pPr>
      <w:r w:rsidRPr="00417654">
        <w:rPr>
          <w:rFonts w:ascii="Arial" w:hAnsi="Arial" w:cs="Arial"/>
          <w:b/>
          <w:sz w:val="22"/>
          <w:szCs w:val="22"/>
        </w:rPr>
        <w:lastRenderedPageBreak/>
        <w:t xml:space="preserve">ОБРАЗАЦ БРОЈ </w:t>
      </w:r>
      <w:r w:rsidR="00343910" w:rsidRPr="00417654">
        <w:rPr>
          <w:rFonts w:ascii="Arial" w:hAnsi="Arial" w:cs="Arial"/>
          <w:b/>
          <w:sz w:val="22"/>
          <w:szCs w:val="22"/>
        </w:rPr>
        <w:t>5</w:t>
      </w:r>
      <w:r w:rsidRPr="00417654">
        <w:rPr>
          <w:rFonts w:ascii="Arial" w:hAnsi="Arial" w:cs="Arial"/>
          <w:b/>
          <w:sz w:val="22"/>
          <w:szCs w:val="22"/>
        </w:rPr>
        <w:t>.</w:t>
      </w:r>
    </w:p>
    <w:p w14:paraId="39A2E6A7" w14:textId="77777777" w:rsidR="001B4091" w:rsidRPr="00417654" w:rsidRDefault="00DC07AC" w:rsidP="00551BAE">
      <w:pPr>
        <w:pStyle w:val="Standard"/>
        <w:spacing w:before="0" w:line="480" w:lineRule="auto"/>
        <w:jc w:val="center"/>
        <w:rPr>
          <w:rFonts w:ascii="Arial" w:hAnsi="Arial" w:cs="Arial"/>
          <w:sz w:val="22"/>
          <w:szCs w:val="22"/>
        </w:rPr>
      </w:pPr>
      <w:r w:rsidRPr="00417654">
        <w:rPr>
          <w:rFonts w:ascii="Arial" w:hAnsi="Arial" w:cs="Arial"/>
          <w:b/>
          <w:sz w:val="22"/>
          <w:szCs w:val="22"/>
        </w:rPr>
        <w:t>ОБРАЗАЦ ТРОШКОВА ПРИПРЕМЕ ПОНУДЕ</w:t>
      </w:r>
    </w:p>
    <w:p w14:paraId="39776717" w14:textId="77777777" w:rsidR="0087680B" w:rsidRPr="00417654" w:rsidRDefault="00DC07AC" w:rsidP="005E4D37">
      <w:pPr>
        <w:pStyle w:val="Standard"/>
        <w:spacing w:before="0"/>
        <w:rPr>
          <w:rFonts w:ascii="Arial" w:hAnsi="Arial" w:cs="Arial"/>
          <w:sz w:val="22"/>
          <w:szCs w:val="22"/>
        </w:rPr>
      </w:pPr>
      <w:r w:rsidRPr="00417654">
        <w:rPr>
          <w:rFonts w:ascii="Arial" w:hAnsi="Arial" w:cs="Arial"/>
          <w:sz w:val="22"/>
          <w:szCs w:val="22"/>
        </w:rPr>
        <w:t>за јавну набавку услуга</w:t>
      </w:r>
      <w:r w:rsidR="00927150" w:rsidRPr="00417654">
        <w:rPr>
          <w:rFonts w:ascii="Arial" w:hAnsi="Arial" w:cs="Arial"/>
          <w:sz w:val="22"/>
          <w:szCs w:val="22"/>
        </w:rPr>
        <w:t xml:space="preserve">: </w:t>
      </w:r>
      <w:r w:rsidR="006B51B7" w:rsidRPr="00417654">
        <w:rPr>
          <w:rFonts w:ascii="Arial" w:hAnsi="Arial" w:cs="Arial"/>
          <w:sz w:val="22"/>
          <w:szCs w:val="22"/>
          <w:lang w:val="ru-RU"/>
        </w:rPr>
        <w:t>„</w:t>
      </w:r>
      <w:r w:rsidR="005F7554">
        <w:rPr>
          <w:rFonts w:ascii="Arial" w:hAnsi="Arial" w:cs="Arial"/>
          <w:sz w:val="22"/>
          <w:szCs w:val="22"/>
          <w:lang w:val="ru-RU"/>
        </w:rPr>
        <w:t>Услуга сервисирања и поправке телефонских централа</w:t>
      </w:r>
      <w:r w:rsidR="006B51B7" w:rsidRPr="00417654">
        <w:rPr>
          <w:rFonts w:ascii="Arial" w:hAnsi="Arial" w:cs="Arial"/>
          <w:sz w:val="22"/>
          <w:szCs w:val="22"/>
          <w:lang w:val="ru-RU"/>
        </w:rPr>
        <w:t>“</w:t>
      </w:r>
      <w:r w:rsidR="00C07EA1" w:rsidRPr="00417654">
        <w:rPr>
          <w:rFonts w:ascii="Arial" w:hAnsi="Arial" w:cs="Arial"/>
          <w:sz w:val="22"/>
          <w:szCs w:val="22"/>
        </w:rPr>
        <w:t xml:space="preserve">, у отвореном поступку јавне набавке број </w:t>
      </w:r>
      <w:r w:rsidR="005F7554">
        <w:rPr>
          <w:rFonts w:ascii="Arial" w:hAnsi="Arial" w:cs="Arial"/>
          <w:sz w:val="22"/>
          <w:szCs w:val="22"/>
        </w:rPr>
        <w:t>ЈН/4000/0094/2018, ЈАНА БРОЈ  3244/2018</w:t>
      </w:r>
    </w:p>
    <w:p w14:paraId="34BAAFB4" w14:textId="77777777" w:rsidR="001B4091" w:rsidRPr="00417654" w:rsidRDefault="00DC07AC" w:rsidP="005E4D37">
      <w:pPr>
        <w:pStyle w:val="Standard"/>
        <w:spacing w:before="0"/>
        <w:rPr>
          <w:rFonts w:ascii="Arial" w:hAnsi="Arial" w:cs="Arial"/>
          <w:sz w:val="22"/>
          <w:szCs w:val="22"/>
        </w:rPr>
      </w:pPr>
      <w:r w:rsidRPr="00417654">
        <w:rPr>
          <w:rFonts w:ascii="Arial" w:hAnsi="Arial" w:cs="Arial"/>
          <w:sz w:val="22"/>
          <w:szCs w:val="22"/>
          <w:lang w:val="ru-RU"/>
        </w:rPr>
        <w:t xml:space="preserve">На основу члана 88. став 1. Закона о јавним набавкама („Службени </w:t>
      </w:r>
      <w:r w:rsidR="006B1C92" w:rsidRPr="00417654">
        <w:rPr>
          <w:rFonts w:ascii="Arial" w:hAnsi="Arial" w:cs="Arial"/>
          <w:sz w:val="22"/>
          <w:szCs w:val="22"/>
          <w:lang w:val="ru-RU"/>
        </w:rPr>
        <w:t>Г</w:t>
      </w:r>
      <w:r w:rsidRPr="00417654">
        <w:rPr>
          <w:rFonts w:ascii="Arial" w:hAnsi="Arial" w:cs="Arial"/>
          <w:sz w:val="22"/>
          <w:szCs w:val="22"/>
          <w:lang w:val="ru-RU"/>
        </w:rPr>
        <w:t xml:space="preserve">ласник РС“, бр.124/12, 14/15 и 68/15), </w:t>
      </w:r>
      <w:r w:rsidRPr="00417654">
        <w:rPr>
          <w:rFonts w:ascii="Arial" w:hAnsi="Arial" w:cs="Arial"/>
          <w:sz w:val="22"/>
          <w:szCs w:val="22"/>
        </w:rPr>
        <w:t>члана 2.</w:t>
      </w:r>
      <w:r w:rsidRPr="00417654">
        <w:rPr>
          <w:rFonts w:ascii="Arial" w:hAnsi="Arial" w:cs="Arial"/>
          <w:sz w:val="22"/>
          <w:szCs w:val="22"/>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w:t>
      </w:r>
      <w:r w:rsidR="006B1C92" w:rsidRPr="00417654">
        <w:rPr>
          <w:rFonts w:ascii="Arial" w:hAnsi="Arial" w:cs="Arial"/>
          <w:sz w:val="22"/>
          <w:szCs w:val="22"/>
          <w:lang w:val="ru-RU"/>
        </w:rPr>
        <w:t>Г</w:t>
      </w:r>
      <w:r w:rsidRPr="00417654">
        <w:rPr>
          <w:rFonts w:ascii="Arial" w:hAnsi="Arial" w:cs="Arial"/>
          <w:sz w:val="22"/>
          <w:szCs w:val="22"/>
          <w:lang w:val="ru-RU"/>
        </w:rPr>
        <w:t>ласник РС” бр. 86/15), уз понуду прилажем</w:t>
      </w:r>
    </w:p>
    <w:p w14:paraId="78F357C4" w14:textId="77777777" w:rsidR="00B51A7B" w:rsidRPr="00417654" w:rsidRDefault="00B51A7B">
      <w:pPr>
        <w:pStyle w:val="Standard"/>
        <w:tabs>
          <w:tab w:val="left" w:pos="0"/>
        </w:tabs>
        <w:jc w:val="center"/>
        <w:rPr>
          <w:rFonts w:ascii="Arial" w:hAnsi="Arial" w:cs="Arial"/>
          <w:sz w:val="22"/>
          <w:szCs w:val="22"/>
          <w:lang w:val="ru-RU"/>
        </w:rPr>
      </w:pPr>
    </w:p>
    <w:p w14:paraId="2A7AF011" w14:textId="77777777" w:rsidR="001B4091" w:rsidRPr="00417654" w:rsidRDefault="00DC07AC">
      <w:pPr>
        <w:pStyle w:val="Standard"/>
        <w:tabs>
          <w:tab w:val="left" w:pos="0"/>
        </w:tabs>
        <w:jc w:val="center"/>
        <w:rPr>
          <w:rFonts w:ascii="Arial" w:hAnsi="Arial" w:cs="Arial"/>
          <w:sz w:val="22"/>
          <w:szCs w:val="22"/>
        </w:rPr>
      </w:pPr>
      <w:r w:rsidRPr="00417654">
        <w:rPr>
          <w:rFonts w:ascii="Arial" w:hAnsi="Arial" w:cs="Arial"/>
          <w:sz w:val="22"/>
          <w:szCs w:val="22"/>
          <w:lang w:val="ru-RU"/>
        </w:rPr>
        <w:t>СТРУКТУРУ ТРОШКОВА ПРИПРЕМЕ ПОНУДЕ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28"/>
        <w:gridCol w:w="4034"/>
      </w:tblGrid>
      <w:tr w:rsidR="001B4091" w:rsidRPr="00417654" w14:paraId="7B12CCE2" w14:textId="77777777" w:rsidTr="00A41693">
        <w:trPr>
          <w:trHeight w:val="749"/>
          <w:jc w:val="center"/>
        </w:trPr>
        <w:tc>
          <w:tcPr>
            <w:tcW w:w="2774" w:type="pct"/>
            <w:shd w:val="clear" w:color="auto" w:fill="FFFFFF"/>
            <w:tcMar>
              <w:top w:w="0" w:type="dxa"/>
              <w:left w:w="108" w:type="dxa"/>
              <w:bottom w:w="0" w:type="dxa"/>
              <w:right w:w="108" w:type="dxa"/>
            </w:tcMar>
            <w:vAlign w:val="center"/>
          </w:tcPr>
          <w:p w14:paraId="49588B60" w14:textId="77777777" w:rsidR="001B4091" w:rsidRPr="00417654" w:rsidRDefault="00DC07AC">
            <w:pPr>
              <w:pStyle w:val="Standard"/>
              <w:jc w:val="center"/>
              <w:rPr>
                <w:rFonts w:ascii="Arial" w:hAnsi="Arial" w:cs="Arial"/>
                <w:color w:val="auto"/>
                <w:sz w:val="22"/>
                <w:szCs w:val="22"/>
              </w:rPr>
            </w:pPr>
            <w:r w:rsidRPr="00417654">
              <w:rPr>
                <w:rFonts w:ascii="Arial" w:hAnsi="Arial" w:cs="Arial"/>
                <w:color w:val="auto"/>
                <w:sz w:val="22"/>
                <w:szCs w:val="22"/>
              </w:rPr>
              <w:t>трошкови прибављања средстава обезбеђења</w:t>
            </w:r>
          </w:p>
        </w:tc>
        <w:tc>
          <w:tcPr>
            <w:tcW w:w="2226" w:type="pct"/>
            <w:shd w:val="clear" w:color="auto" w:fill="FFFFFF"/>
            <w:tcMar>
              <w:top w:w="0" w:type="dxa"/>
              <w:left w:w="108" w:type="dxa"/>
              <w:bottom w:w="0" w:type="dxa"/>
              <w:right w:w="108" w:type="dxa"/>
            </w:tcMar>
          </w:tcPr>
          <w:p w14:paraId="64E7BB7D" w14:textId="77777777" w:rsidR="001B4091" w:rsidRPr="00417654" w:rsidRDefault="001B4091">
            <w:pPr>
              <w:pStyle w:val="Standard"/>
              <w:rPr>
                <w:rFonts w:ascii="Arial" w:hAnsi="Arial" w:cs="Arial"/>
                <w:sz w:val="22"/>
                <w:szCs w:val="22"/>
              </w:rPr>
            </w:pPr>
          </w:p>
          <w:p w14:paraId="29108D8B" w14:textId="77777777" w:rsidR="001B4091" w:rsidRPr="00417654" w:rsidRDefault="00DC07AC">
            <w:pPr>
              <w:pStyle w:val="Standard"/>
              <w:rPr>
                <w:rFonts w:ascii="Arial" w:hAnsi="Arial" w:cs="Arial"/>
                <w:sz w:val="22"/>
                <w:szCs w:val="22"/>
              </w:rPr>
            </w:pPr>
            <w:r w:rsidRPr="00417654">
              <w:rPr>
                <w:rFonts w:ascii="Arial" w:hAnsi="Arial" w:cs="Arial"/>
                <w:sz w:val="22"/>
                <w:szCs w:val="22"/>
              </w:rPr>
              <w:t>__________ динара</w:t>
            </w:r>
          </w:p>
        </w:tc>
      </w:tr>
      <w:tr w:rsidR="001B4091" w:rsidRPr="00417654" w14:paraId="2614368C" w14:textId="77777777" w:rsidTr="00A41693">
        <w:trPr>
          <w:trHeight w:val="307"/>
          <w:jc w:val="center"/>
        </w:trPr>
        <w:tc>
          <w:tcPr>
            <w:tcW w:w="2774" w:type="pct"/>
            <w:shd w:val="clear" w:color="auto" w:fill="FFFFFF"/>
            <w:tcMar>
              <w:top w:w="0" w:type="dxa"/>
              <w:left w:w="108" w:type="dxa"/>
              <w:bottom w:w="0" w:type="dxa"/>
              <w:right w:w="108" w:type="dxa"/>
            </w:tcMar>
            <w:vAlign w:val="center"/>
          </w:tcPr>
          <w:p w14:paraId="1B4AED92" w14:textId="77777777" w:rsidR="001B4091" w:rsidRPr="00417654" w:rsidRDefault="00DC07AC">
            <w:pPr>
              <w:pStyle w:val="Standard"/>
              <w:jc w:val="center"/>
              <w:rPr>
                <w:rFonts w:ascii="Arial" w:hAnsi="Arial" w:cs="Arial"/>
                <w:sz w:val="22"/>
                <w:szCs w:val="22"/>
              </w:rPr>
            </w:pPr>
            <w:r w:rsidRPr="00417654">
              <w:rPr>
                <w:rFonts w:ascii="Arial" w:hAnsi="Arial" w:cs="Arial"/>
                <w:sz w:val="22"/>
                <w:szCs w:val="22"/>
              </w:rPr>
              <w:t>Укупни трошкови без ПДВ</w:t>
            </w:r>
          </w:p>
        </w:tc>
        <w:tc>
          <w:tcPr>
            <w:tcW w:w="2226" w:type="pct"/>
            <w:shd w:val="clear" w:color="auto" w:fill="FFFFFF"/>
            <w:tcMar>
              <w:top w:w="0" w:type="dxa"/>
              <w:left w:w="108" w:type="dxa"/>
              <w:bottom w:w="0" w:type="dxa"/>
              <w:right w:w="108" w:type="dxa"/>
            </w:tcMar>
          </w:tcPr>
          <w:p w14:paraId="2488AA12" w14:textId="77777777" w:rsidR="001B4091" w:rsidRPr="00417654" w:rsidRDefault="001B4091">
            <w:pPr>
              <w:pStyle w:val="Standard"/>
              <w:rPr>
                <w:rFonts w:ascii="Arial" w:hAnsi="Arial" w:cs="Arial"/>
                <w:sz w:val="22"/>
                <w:szCs w:val="22"/>
              </w:rPr>
            </w:pPr>
          </w:p>
          <w:p w14:paraId="29F13893" w14:textId="77777777" w:rsidR="001B4091" w:rsidRPr="00417654" w:rsidRDefault="00DC07AC">
            <w:pPr>
              <w:pStyle w:val="Standard"/>
              <w:rPr>
                <w:rFonts w:ascii="Arial" w:hAnsi="Arial" w:cs="Arial"/>
                <w:sz w:val="22"/>
                <w:szCs w:val="22"/>
              </w:rPr>
            </w:pPr>
            <w:r w:rsidRPr="00417654">
              <w:rPr>
                <w:rFonts w:ascii="Arial" w:hAnsi="Arial" w:cs="Arial"/>
                <w:sz w:val="22"/>
                <w:szCs w:val="22"/>
              </w:rPr>
              <w:t>__________ динара</w:t>
            </w:r>
          </w:p>
        </w:tc>
      </w:tr>
      <w:tr w:rsidR="001B4091" w:rsidRPr="00417654" w14:paraId="020392E8" w14:textId="77777777" w:rsidTr="00A41693">
        <w:trPr>
          <w:trHeight w:val="433"/>
          <w:jc w:val="center"/>
        </w:trPr>
        <w:tc>
          <w:tcPr>
            <w:tcW w:w="2774" w:type="pct"/>
            <w:shd w:val="clear" w:color="auto" w:fill="FFFFFF"/>
            <w:tcMar>
              <w:top w:w="0" w:type="dxa"/>
              <w:left w:w="108" w:type="dxa"/>
              <w:bottom w:w="0" w:type="dxa"/>
              <w:right w:w="108" w:type="dxa"/>
            </w:tcMar>
            <w:vAlign w:val="center"/>
          </w:tcPr>
          <w:p w14:paraId="707D55D9" w14:textId="77777777" w:rsidR="001B4091" w:rsidRPr="00417654" w:rsidRDefault="00DC07AC">
            <w:pPr>
              <w:pStyle w:val="Standard"/>
              <w:jc w:val="center"/>
              <w:rPr>
                <w:rFonts w:ascii="Arial" w:hAnsi="Arial" w:cs="Arial"/>
                <w:sz w:val="22"/>
                <w:szCs w:val="22"/>
              </w:rPr>
            </w:pPr>
            <w:r w:rsidRPr="00417654">
              <w:rPr>
                <w:rFonts w:ascii="Arial" w:hAnsi="Arial" w:cs="Arial"/>
                <w:sz w:val="22"/>
                <w:szCs w:val="22"/>
              </w:rPr>
              <w:t>ПДВ</w:t>
            </w:r>
          </w:p>
        </w:tc>
        <w:tc>
          <w:tcPr>
            <w:tcW w:w="2226" w:type="pct"/>
            <w:shd w:val="clear" w:color="auto" w:fill="FFFFFF"/>
            <w:tcMar>
              <w:top w:w="0" w:type="dxa"/>
              <w:left w:w="108" w:type="dxa"/>
              <w:bottom w:w="0" w:type="dxa"/>
              <w:right w:w="108" w:type="dxa"/>
            </w:tcMar>
          </w:tcPr>
          <w:p w14:paraId="1353607E" w14:textId="77777777" w:rsidR="001B4091" w:rsidRPr="00417654" w:rsidRDefault="001B4091">
            <w:pPr>
              <w:pStyle w:val="Standard"/>
              <w:rPr>
                <w:rFonts w:ascii="Arial" w:hAnsi="Arial" w:cs="Arial"/>
                <w:sz w:val="22"/>
                <w:szCs w:val="22"/>
              </w:rPr>
            </w:pPr>
          </w:p>
          <w:p w14:paraId="00A98297" w14:textId="77777777" w:rsidR="001B4091" w:rsidRPr="00417654" w:rsidRDefault="00DC07AC">
            <w:pPr>
              <w:pStyle w:val="Standard"/>
              <w:rPr>
                <w:rFonts w:ascii="Arial" w:hAnsi="Arial" w:cs="Arial"/>
                <w:sz w:val="22"/>
                <w:szCs w:val="22"/>
              </w:rPr>
            </w:pPr>
            <w:r w:rsidRPr="00417654">
              <w:rPr>
                <w:rFonts w:ascii="Arial" w:hAnsi="Arial" w:cs="Arial"/>
                <w:sz w:val="22"/>
                <w:szCs w:val="22"/>
              </w:rPr>
              <w:t>__________ динара</w:t>
            </w:r>
          </w:p>
        </w:tc>
      </w:tr>
      <w:tr w:rsidR="001B4091" w:rsidRPr="00417654" w14:paraId="1D4566A1" w14:textId="77777777" w:rsidTr="00A41693">
        <w:trPr>
          <w:trHeight w:val="190"/>
          <w:jc w:val="center"/>
        </w:trPr>
        <w:tc>
          <w:tcPr>
            <w:tcW w:w="2774" w:type="pct"/>
            <w:shd w:val="clear" w:color="auto" w:fill="FFFFFF"/>
            <w:tcMar>
              <w:top w:w="0" w:type="dxa"/>
              <w:left w:w="108" w:type="dxa"/>
              <w:bottom w:w="0" w:type="dxa"/>
              <w:right w:w="108" w:type="dxa"/>
            </w:tcMar>
          </w:tcPr>
          <w:p w14:paraId="5E277CA9" w14:textId="77777777" w:rsidR="001B4091" w:rsidRPr="00417654" w:rsidRDefault="001B4091">
            <w:pPr>
              <w:pStyle w:val="Standard"/>
              <w:jc w:val="center"/>
              <w:rPr>
                <w:rFonts w:ascii="Arial" w:hAnsi="Arial" w:cs="Arial"/>
                <w:sz w:val="22"/>
                <w:szCs w:val="22"/>
              </w:rPr>
            </w:pPr>
          </w:p>
          <w:p w14:paraId="2BE65571" w14:textId="77777777" w:rsidR="001B4091" w:rsidRPr="00417654" w:rsidRDefault="00DC07AC" w:rsidP="006B1C92">
            <w:pPr>
              <w:pStyle w:val="Standard"/>
              <w:jc w:val="center"/>
              <w:rPr>
                <w:rFonts w:ascii="Arial" w:hAnsi="Arial" w:cs="Arial"/>
                <w:sz w:val="22"/>
                <w:szCs w:val="22"/>
              </w:rPr>
            </w:pPr>
            <w:r w:rsidRPr="00417654">
              <w:rPr>
                <w:rFonts w:ascii="Arial" w:hAnsi="Arial" w:cs="Arial"/>
                <w:sz w:val="22"/>
                <w:szCs w:val="22"/>
              </w:rPr>
              <w:t>Укупни трошкови са ПДВ</w:t>
            </w:r>
          </w:p>
        </w:tc>
        <w:tc>
          <w:tcPr>
            <w:tcW w:w="2226" w:type="pct"/>
            <w:shd w:val="clear" w:color="auto" w:fill="FFFFFF"/>
            <w:tcMar>
              <w:top w:w="0" w:type="dxa"/>
              <w:left w:w="108" w:type="dxa"/>
              <w:bottom w:w="0" w:type="dxa"/>
              <w:right w:w="108" w:type="dxa"/>
            </w:tcMar>
          </w:tcPr>
          <w:p w14:paraId="3E68ACD0" w14:textId="77777777" w:rsidR="001B4091" w:rsidRPr="00417654" w:rsidRDefault="001B4091">
            <w:pPr>
              <w:pStyle w:val="Standard"/>
              <w:rPr>
                <w:rFonts w:ascii="Arial" w:hAnsi="Arial" w:cs="Arial"/>
                <w:sz w:val="22"/>
                <w:szCs w:val="22"/>
              </w:rPr>
            </w:pPr>
          </w:p>
          <w:p w14:paraId="50BA7C75" w14:textId="77777777" w:rsidR="001B4091" w:rsidRPr="00417654" w:rsidRDefault="00DC07AC">
            <w:pPr>
              <w:pStyle w:val="Standard"/>
              <w:rPr>
                <w:rFonts w:ascii="Arial" w:hAnsi="Arial" w:cs="Arial"/>
                <w:sz w:val="22"/>
                <w:szCs w:val="22"/>
              </w:rPr>
            </w:pPr>
            <w:r w:rsidRPr="00417654">
              <w:rPr>
                <w:rFonts w:ascii="Arial" w:hAnsi="Arial" w:cs="Arial"/>
                <w:sz w:val="22"/>
                <w:szCs w:val="22"/>
              </w:rPr>
              <w:t>__________ динара</w:t>
            </w:r>
          </w:p>
        </w:tc>
      </w:tr>
    </w:tbl>
    <w:p w14:paraId="0A7EE4F7" w14:textId="77777777" w:rsidR="001B4091" w:rsidRPr="00417654" w:rsidRDefault="00DC07AC">
      <w:pPr>
        <w:pStyle w:val="Standard"/>
        <w:tabs>
          <w:tab w:val="left" w:pos="0"/>
        </w:tabs>
        <w:rPr>
          <w:rFonts w:ascii="Arial" w:hAnsi="Arial" w:cs="Arial"/>
          <w:sz w:val="22"/>
          <w:szCs w:val="22"/>
          <w:lang w:val="ru-RU"/>
        </w:rPr>
      </w:pPr>
      <w:r w:rsidRPr="00417654">
        <w:rPr>
          <w:rFonts w:ascii="Arial" w:hAnsi="Arial" w:cs="Arial"/>
          <w:sz w:val="22"/>
          <w:szCs w:val="22"/>
          <w:lang w:val="ru-RU"/>
        </w:rPr>
        <w:t xml:space="preserve">Структуру трошкова припреме понуде прилажем и тражим накнаду наведених трошкова уколико </w:t>
      </w:r>
      <w:r w:rsidR="00444578" w:rsidRPr="00417654">
        <w:rPr>
          <w:rFonts w:ascii="Arial" w:hAnsi="Arial" w:cs="Arial"/>
          <w:sz w:val="22"/>
          <w:szCs w:val="22"/>
          <w:lang w:val="ru-RU"/>
        </w:rPr>
        <w:t>Н</w:t>
      </w:r>
      <w:r w:rsidRPr="00417654">
        <w:rPr>
          <w:rFonts w:ascii="Arial" w:hAnsi="Arial" w:cs="Arial"/>
          <w:sz w:val="22"/>
          <w:szCs w:val="22"/>
          <w:lang w:val="ru-RU"/>
        </w:rPr>
        <w:t>аручилац предметни поступак јавне набавке обустави из разл</w:t>
      </w:r>
      <w:r w:rsidR="006B1C92" w:rsidRPr="00417654">
        <w:rPr>
          <w:rFonts w:ascii="Arial" w:hAnsi="Arial" w:cs="Arial"/>
          <w:sz w:val="22"/>
          <w:szCs w:val="22"/>
          <w:lang w:val="ru-RU"/>
        </w:rPr>
        <w:t xml:space="preserve">ога који су на страни </w:t>
      </w:r>
      <w:r w:rsidR="00444578" w:rsidRPr="00417654">
        <w:rPr>
          <w:rFonts w:ascii="Arial" w:hAnsi="Arial" w:cs="Arial"/>
          <w:sz w:val="22"/>
          <w:szCs w:val="22"/>
          <w:lang w:val="ru-RU"/>
        </w:rPr>
        <w:t>Н</w:t>
      </w:r>
      <w:r w:rsidR="006B1C92" w:rsidRPr="00417654">
        <w:rPr>
          <w:rFonts w:ascii="Arial" w:hAnsi="Arial" w:cs="Arial"/>
          <w:sz w:val="22"/>
          <w:szCs w:val="22"/>
          <w:lang w:val="ru-RU"/>
        </w:rPr>
        <w:t>аручиоца</w:t>
      </w:r>
      <w:r w:rsidRPr="00417654">
        <w:rPr>
          <w:rFonts w:ascii="Arial" w:hAnsi="Arial" w:cs="Arial"/>
          <w:sz w:val="22"/>
          <w:szCs w:val="22"/>
          <w:lang w:val="ru-RU"/>
        </w:rPr>
        <w:t xml:space="preserve">, сходно члану 88. став 3. Закона о јавним набавкама („Службени </w:t>
      </w:r>
      <w:r w:rsidR="00444578" w:rsidRPr="00417654">
        <w:rPr>
          <w:rFonts w:ascii="Arial" w:hAnsi="Arial" w:cs="Arial"/>
          <w:sz w:val="22"/>
          <w:szCs w:val="22"/>
          <w:lang w:val="ru-RU"/>
        </w:rPr>
        <w:t>Г</w:t>
      </w:r>
      <w:r w:rsidRPr="00417654">
        <w:rPr>
          <w:rFonts w:ascii="Arial" w:hAnsi="Arial" w:cs="Arial"/>
          <w:sz w:val="22"/>
          <w:szCs w:val="22"/>
          <w:lang w:val="ru-RU"/>
        </w:rPr>
        <w:t>ласник РС“, бр.124/12, 14/15 и 68/15).</w:t>
      </w:r>
    </w:p>
    <w:p w14:paraId="41228D3B" w14:textId="77777777" w:rsidR="00A41693" w:rsidRPr="00417654" w:rsidRDefault="00A41693">
      <w:pPr>
        <w:pStyle w:val="Standard"/>
        <w:tabs>
          <w:tab w:val="left" w:pos="0"/>
        </w:tabs>
        <w:rPr>
          <w:rFonts w:ascii="Arial" w:hAnsi="Arial" w:cs="Arial"/>
          <w:sz w:val="22"/>
          <w:szCs w:val="22"/>
          <w:lang w:val="ru-RU"/>
        </w:rPr>
      </w:pPr>
    </w:p>
    <w:p w14:paraId="6590DE6F" w14:textId="77777777" w:rsidR="00A41693" w:rsidRPr="00417654" w:rsidRDefault="00A41693">
      <w:pPr>
        <w:pStyle w:val="Standard"/>
        <w:tabs>
          <w:tab w:val="left" w:pos="0"/>
        </w:tabs>
        <w:rPr>
          <w:rFonts w:ascii="Arial" w:hAnsi="Arial" w:cs="Arial"/>
          <w:sz w:val="22"/>
          <w:szCs w:val="22"/>
        </w:rPr>
      </w:pPr>
    </w:p>
    <w:p w14:paraId="01B2258A" w14:textId="77777777" w:rsidR="00B51A7B" w:rsidRPr="00417654" w:rsidRDefault="00B51A7B">
      <w:pPr>
        <w:pStyle w:val="Standard"/>
        <w:tabs>
          <w:tab w:val="left" w:pos="0"/>
        </w:tabs>
        <w:rPr>
          <w:rFonts w:ascii="Arial" w:hAnsi="Arial" w:cs="Arial"/>
          <w:color w:val="FF0000"/>
          <w:sz w:val="22"/>
          <w:szCs w:val="22"/>
          <w:lang w:val="ru-RU"/>
        </w:rPr>
      </w:pPr>
    </w:p>
    <w:tbl>
      <w:tblPr>
        <w:tblW w:w="5000" w:type="pct"/>
        <w:jc w:val="center"/>
        <w:tblCellMar>
          <w:left w:w="10" w:type="dxa"/>
          <w:right w:w="10" w:type="dxa"/>
        </w:tblCellMar>
        <w:tblLook w:val="0000" w:firstRow="0" w:lastRow="0" w:firstColumn="0" w:lastColumn="0" w:noHBand="0" w:noVBand="0"/>
      </w:tblPr>
      <w:tblGrid>
        <w:gridCol w:w="3509"/>
        <w:gridCol w:w="1923"/>
        <w:gridCol w:w="3640"/>
      </w:tblGrid>
      <w:tr w:rsidR="001B4091" w:rsidRPr="00417654" w14:paraId="26796CE4" w14:textId="77777777" w:rsidTr="00A41693">
        <w:trPr>
          <w:jc w:val="center"/>
        </w:trPr>
        <w:tc>
          <w:tcPr>
            <w:tcW w:w="1934" w:type="pct"/>
            <w:shd w:val="clear" w:color="auto" w:fill="auto"/>
            <w:tcMar>
              <w:top w:w="0" w:type="dxa"/>
              <w:left w:w="108" w:type="dxa"/>
              <w:bottom w:w="0" w:type="dxa"/>
              <w:right w:w="108" w:type="dxa"/>
            </w:tcMar>
          </w:tcPr>
          <w:p w14:paraId="2A56D11D"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Датум:</w:t>
            </w:r>
          </w:p>
        </w:tc>
        <w:tc>
          <w:tcPr>
            <w:tcW w:w="1060" w:type="pct"/>
            <w:shd w:val="clear" w:color="auto" w:fill="auto"/>
            <w:tcMar>
              <w:top w:w="0" w:type="dxa"/>
              <w:left w:w="108" w:type="dxa"/>
              <w:bottom w:w="0" w:type="dxa"/>
              <w:right w:w="108" w:type="dxa"/>
            </w:tcMar>
          </w:tcPr>
          <w:p w14:paraId="5FA0FEEE" w14:textId="77777777" w:rsidR="001B4091" w:rsidRPr="00417654" w:rsidRDefault="001B4091">
            <w:pPr>
              <w:pStyle w:val="Standard"/>
              <w:spacing w:before="0"/>
              <w:jc w:val="center"/>
              <w:rPr>
                <w:rFonts w:ascii="Arial" w:hAnsi="Arial" w:cs="Arial"/>
                <w:sz w:val="22"/>
                <w:szCs w:val="22"/>
                <w:lang w:val="ru-RU"/>
              </w:rPr>
            </w:pPr>
          </w:p>
        </w:tc>
        <w:tc>
          <w:tcPr>
            <w:tcW w:w="2006" w:type="pct"/>
            <w:shd w:val="clear" w:color="auto" w:fill="auto"/>
            <w:tcMar>
              <w:top w:w="0" w:type="dxa"/>
              <w:left w:w="108" w:type="dxa"/>
              <w:bottom w:w="0" w:type="dxa"/>
              <w:right w:w="108" w:type="dxa"/>
            </w:tcMar>
          </w:tcPr>
          <w:p w14:paraId="3E60E68C"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Понуђач</w:t>
            </w:r>
          </w:p>
        </w:tc>
      </w:tr>
      <w:tr w:rsidR="001B4091" w:rsidRPr="00417654" w14:paraId="5D765204" w14:textId="77777777" w:rsidTr="00A41693">
        <w:trPr>
          <w:jc w:val="center"/>
        </w:trPr>
        <w:tc>
          <w:tcPr>
            <w:tcW w:w="1934" w:type="pct"/>
            <w:shd w:val="clear" w:color="auto" w:fill="auto"/>
            <w:tcMar>
              <w:top w:w="0" w:type="dxa"/>
              <w:left w:w="108" w:type="dxa"/>
              <w:bottom w:w="0" w:type="dxa"/>
              <w:right w:w="108" w:type="dxa"/>
            </w:tcMar>
          </w:tcPr>
          <w:p w14:paraId="1B532D1D" w14:textId="77777777" w:rsidR="001B4091" w:rsidRPr="00417654" w:rsidRDefault="001B4091">
            <w:pPr>
              <w:pStyle w:val="Standard"/>
              <w:spacing w:before="0"/>
              <w:jc w:val="center"/>
              <w:rPr>
                <w:rFonts w:ascii="Arial" w:hAnsi="Arial" w:cs="Arial"/>
                <w:sz w:val="22"/>
                <w:szCs w:val="22"/>
              </w:rPr>
            </w:pPr>
          </w:p>
        </w:tc>
        <w:tc>
          <w:tcPr>
            <w:tcW w:w="1060" w:type="pct"/>
            <w:shd w:val="clear" w:color="auto" w:fill="auto"/>
            <w:tcMar>
              <w:top w:w="0" w:type="dxa"/>
              <w:left w:w="108" w:type="dxa"/>
              <w:bottom w:w="0" w:type="dxa"/>
              <w:right w:w="108" w:type="dxa"/>
            </w:tcMar>
          </w:tcPr>
          <w:p w14:paraId="60F6738C"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М.П.</w:t>
            </w:r>
          </w:p>
        </w:tc>
        <w:tc>
          <w:tcPr>
            <w:tcW w:w="2006" w:type="pct"/>
            <w:shd w:val="clear" w:color="auto" w:fill="auto"/>
            <w:tcMar>
              <w:top w:w="0" w:type="dxa"/>
              <w:left w:w="108" w:type="dxa"/>
              <w:bottom w:w="0" w:type="dxa"/>
              <w:right w:w="108" w:type="dxa"/>
            </w:tcMar>
          </w:tcPr>
          <w:p w14:paraId="69BB9CAC"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7A3DF380" w14:textId="77777777" w:rsidTr="00A41693">
        <w:trPr>
          <w:jc w:val="center"/>
        </w:trPr>
        <w:tc>
          <w:tcPr>
            <w:tcW w:w="1934" w:type="pct"/>
            <w:tcBorders>
              <w:bottom w:val="single" w:sz="4" w:space="0" w:color="00000A"/>
            </w:tcBorders>
            <w:shd w:val="clear" w:color="auto" w:fill="auto"/>
            <w:tcMar>
              <w:top w:w="0" w:type="dxa"/>
              <w:left w:w="108" w:type="dxa"/>
              <w:bottom w:w="0" w:type="dxa"/>
              <w:right w:w="108" w:type="dxa"/>
            </w:tcMar>
          </w:tcPr>
          <w:p w14:paraId="1F3553FF" w14:textId="77777777" w:rsidR="001B4091" w:rsidRPr="00417654" w:rsidRDefault="001B4091">
            <w:pPr>
              <w:pStyle w:val="Standard"/>
              <w:spacing w:before="0"/>
              <w:jc w:val="center"/>
              <w:rPr>
                <w:rFonts w:ascii="Arial" w:hAnsi="Arial" w:cs="Arial"/>
                <w:sz w:val="22"/>
                <w:szCs w:val="22"/>
              </w:rPr>
            </w:pPr>
          </w:p>
        </w:tc>
        <w:tc>
          <w:tcPr>
            <w:tcW w:w="1060" w:type="pct"/>
            <w:shd w:val="clear" w:color="auto" w:fill="auto"/>
            <w:tcMar>
              <w:top w:w="0" w:type="dxa"/>
              <w:left w:w="108" w:type="dxa"/>
              <w:bottom w:w="0" w:type="dxa"/>
              <w:right w:w="108" w:type="dxa"/>
            </w:tcMar>
          </w:tcPr>
          <w:p w14:paraId="5BE430BB" w14:textId="77777777" w:rsidR="001B4091" w:rsidRPr="00417654" w:rsidRDefault="001B4091">
            <w:pPr>
              <w:pStyle w:val="Standard"/>
              <w:spacing w:before="0"/>
              <w:jc w:val="center"/>
              <w:rPr>
                <w:rFonts w:ascii="Arial" w:hAnsi="Arial" w:cs="Arial"/>
                <w:sz w:val="22"/>
                <w:szCs w:val="22"/>
                <w:lang w:val="ru-RU"/>
              </w:rPr>
            </w:pPr>
          </w:p>
        </w:tc>
        <w:tc>
          <w:tcPr>
            <w:tcW w:w="2006" w:type="pct"/>
            <w:tcBorders>
              <w:bottom w:val="single" w:sz="4" w:space="0" w:color="00000A"/>
            </w:tcBorders>
            <w:shd w:val="clear" w:color="auto" w:fill="auto"/>
            <w:tcMar>
              <w:top w:w="0" w:type="dxa"/>
              <w:left w:w="108" w:type="dxa"/>
              <w:bottom w:w="0" w:type="dxa"/>
              <w:right w:w="108" w:type="dxa"/>
            </w:tcMar>
          </w:tcPr>
          <w:p w14:paraId="5C2E60A1"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33D2D90A" w14:textId="77777777" w:rsidTr="00A41693">
        <w:trPr>
          <w:trHeight w:val="389"/>
          <w:jc w:val="center"/>
        </w:trPr>
        <w:tc>
          <w:tcPr>
            <w:tcW w:w="1934" w:type="pct"/>
            <w:tcBorders>
              <w:top w:val="single" w:sz="4" w:space="0" w:color="00000A"/>
            </w:tcBorders>
            <w:shd w:val="clear" w:color="auto" w:fill="auto"/>
            <w:tcMar>
              <w:top w:w="0" w:type="dxa"/>
              <w:left w:w="108" w:type="dxa"/>
              <w:bottom w:w="0" w:type="dxa"/>
              <w:right w:w="108" w:type="dxa"/>
            </w:tcMar>
          </w:tcPr>
          <w:p w14:paraId="35B36EBC" w14:textId="77777777" w:rsidR="001B4091" w:rsidRPr="00417654" w:rsidRDefault="001B4091">
            <w:pPr>
              <w:pStyle w:val="Standard"/>
              <w:spacing w:before="0"/>
              <w:jc w:val="center"/>
              <w:rPr>
                <w:rFonts w:ascii="Arial" w:hAnsi="Arial" w:cs="Arial"/>
                <w:sz w:val="22"/>
                <w:szCs w:val="22"/>
              </w:rPr>
            </w:pPr>
          </w:p>
        </w:tc>
        <w:tc>
          <w:tcPr>
            <w:tcW w:w="1060" w:type="pct"/>
            <w:shd w:val="clear" w:color="auto" w:fill="auto"/>
            <w:tcMar>
              <w:top w:w="0" w:type="dxa"/>
              <w:left w:w="108" w:type="dxa"/>
              <w:bottom w:w="0" w:type="dxa"/>
              <w:right w:w="108" w:type="dxa"/>
            </w:tcMar>
          </w:tcPr>
          <w:p w14:paraId="3FABF83D" w14:textId="77777777" w:rsidR="001B4091" w:rsidRPr="00417654" w:rsidRDefault="001B4091">
            <w:pPr>
              <w:pStyle w:val="Standard"/>
              <w:spacing w:before="0"/>
              <w:jc w:val="center"/>
              <w:rPr>
                <w:rFonts w:ascii="Arial" w:hAnsi="Arial" w:cs="Arial"/>
                <w:sz w:val="22"/>
                <w:szCs w:val="22"/>
                <w:lang w:val="ru-RU"/>
              </w:rPr>
            </w:pPr>
          </w:p>
        </w:tc>
        <w:tc>
          <w:tcPr>
            <w:tcW w:w="2006" w:type="pct"/>
            <w:tcBorders>
              <w:top w:val="single" w:sz="4" w:space="0" w:color="00000A"/>
            </w:tcBorders>
            <w:shd w:val="clear" w:color="auto" w:fill="auto"/>
            <w:tcMar>
              <w:top w:w="0" w:type="dxa"/>
              <w:left w:w="108" w:type="dxa"/>
              <w:bottom w:w="0" w:type="dxa"/>
              <w:right w:w="108" w:type="dxa"/>
            </w:tcMar>
          </w:tcPr>
          <w:p w14:paraId="435F231D" w14:textId="77777777" w:rsidR="001B4091" w:rsidRPr="00417654" w:rsidRDefault="001B4091">
            <w:pPr>
              <w:pStyle w:val="Standard"/>
              <w:spacing w:before="0"/>
              <w:jc w:val="center"/>
              <w:rPr>
                <w:rFonts w:ascii="Arial" w:hAnsi="Arial" w:cs="Arial"/>
                <w:sz w:val="22"/>
                <w:szCs w:val="22"/>
                <w:lang w:val="ru-RU"/>
              </w:rPr>
            </w:pPr>
          </w:p>
        </w:tc>
      </w:tr>
    </w:tbl>
    <w:p w14:paraId="3ADD35BE" w14:textId="77777777" w:rsidR="00A41693" w:rsidRPr="00417654" w:rsidRDefault="00A41693">
      <w:pPr>
        <w:pStyle w:val="Standard"/>
        <w:tabs>
          <w:tab w:val="left" w:pos="0"/>
        </w:tabs>
        <w:spacing w:before="0"/>
        <w:rPr>
          <w:rFonts w:ascii="Arial" w:hAnsi="Arial" w:cs="Arial"/>
          <w:b/>
          <w:i/>
          <w:sz w:val="22"/>
          <w:szCs w:val="22"/>
          <w:lang w:val="ru-RU"/>
        </w:rPr>
      </w:pPr>
    </w:p>
    <w:p w14:paraId="53637D15" w14:textId="77777777" w:rsidR="001B4091" w:rsidRPr="0068330B" w:rsidRDefault="00DC07AC">
      <w:pPr>
        <w:pStyle w:val="Standard"/>
        <w:tabs>
          <w:tab w:val="left" w:pos="0"/>
        </w:tabs>
        <w:spacing w:before="0"/>
        <w:rPr>
          <w:rFonts w:ascii="Arial" w:hAnsi="Arial" w:cs="Arial"/>
          <w:sz w:val="22"/>
          <w:szCs w:val="22"/>
        </w:rPr>
      </w:pPr>
      <w:r w:rsidRPr="0068330B">
        <w:rPr>
          <w:rFonts w:ascii="Arial" w:hAnsi="Arial" w:cs="Arial"/>
          <w:b/>
          <w:sz w:val="22"/>
          <w:szCs w:val="22"/>
          <w:lang w:val="ru-RU"/>
        </w:rPr>
        <w:t>Напомена:</w:t>
      </w:r>
    </w:p>
    <w:p w14:paraId="2AC27E46" w14:textId="77777777" w:rsidR="001B4091" w:rsidRPr="0068330B" w:rsidRDefault="00DC07AC">
      <w:pPr>
        <w:pStyle w:val="Standard"/>
        <w:spacing w:before="0"/>
        <w:rPr>
          <w:rFonts w:ascii="Arial" w:hAnsi="Arial" w:cs="Arial"/>
          <w:sz w:val="22"/>
          <w:szCs w:val="22"/>
        </w:rPr>
      </w:pPr>
      <w:r w:rsidRPr="0068330B">
        <w:rPr>
          <w:rFonts w:ascii="Arial" w:hAnsi="Arial" w:cs="Arial"/>
          <w:sz w:val="22"/>
          <w:szCs w:val="22"/>
          <w:lang w:val="ru-RU"/>
        </w:rPr>
        <w:t xml:space="preserve">-образац трошкова припреме понуде попуњавају само они </w:t>
      </w:r>
      <w:r w:rsidR="00444578" w:rsidRPr="0068330B">
        <w:rPr>
          <w:rFonts w:ascii="Arial" w:hAnsi="Arial" w:cs="Arial"/>
          <w:sz w:val="22"/>
          <w:szCs w:val="22"/>
          <w:lang w:val="ru-RU"/>
        </w:rPr>
        <w:t>П</w:t>
      </w:r>
      <w:r w:rsidRPr="0068330B">
        <w:rPr>
          <w:rFonts w:ascii="Arial" w:hAnsi="Arial" w:cs="Arial"/>
          <w:sz w:val="22"/>
          <w:szCs w:val="22"/>
          <w:lang w:val="ru-RU"/>
        </w:rPr>
        <w:t>онуђачи који су имали наведене трошкове и који траже да им их Наручилац надокнади у Законом прописаном случају</w:t>
      </w:r>
    </w:p>
    <w:p w14:paraId="02730FA3" w14:textId="77777777" w:rsidR="001B4091" w:rsidRPr="0068330B" w:rsidRDefault="00DC07AC">
      <w:pPr>
        <w:pStyle w:val="Standard"/>
        <w:tabs>
          <w:tab w:val="left" w:pos="0"/>
        </w:tabs>
        <w:spacing w:before="0"/>
        <w:rPr>
          <w:rFonts w:ascii="Arial" w:hAnsi="Arial" w:cs="Arial"/>
          <w:sz w:val="22"/>
          <w:szCs w:val="22"/>
        </w:rPr>
      </w:pPr>
      <w:r w:rsidRPr="0068330B">
        <w:rPr>
          <w:rFonts w:ascii="Arial" w:hAnsi="Arial" w:cs="Arial"/>
          <w:sz w:val="22"/>
          <w:szCs w:val="22"/>
        </w:rPr>
        <w:t>-остале трошкове припреме и подношења понуде</w:t>
      </w:r>
      <w:r w:rsidRPr="0068330B">
        <w:rPr>
          <w:rFonts w:ascii="Arial" w:hAnsi="Arial" w:cs="Arial"/>
          <w:sz w:val="22"/>
          <w:szCs w:val="22"/>
          <w:lang w:val="ru-RU"/>
        </w:rPr>
        <w:t xml:space="preserve"> сноси искључиво </w:t>
      </w:r>
      <w:r w:rsidR="00444578" w:rsidRPr="0068330B">
        <w:rPr>
          <w:rFonts w:ascii="Arial" w:hAnsi="Arial" w:cs="Arial"/>
          <w:sz w:val="22"/>
          <w:szCs w:val="22"/>
          <w:lang w:val="ru-RU"/>
        </w:rPr>
        <w:t>П</w:t>
      </w:r>
      <w:r w:rsidRPr="0068330B">
        <w:rPr>
          <w:rFonts w:ascii="Arial" w:hAnsi="Arial" w:cs="Arial"/>
          <w:sz w:val="22"/>
          <w:szCs w:val="22"/>
          <w:lang w:val="ru-RU"/>
        </w:rPr>
        <w:t xml:space="preserve">онуђач и не може тражити од </w:t>
      </w:r>
      <w:r w:rsidR="00444578" w:rsidRPr="0068330B">
        <w:rPr>
          <w:rFonts w:ascii="Arial" w:hAnsi="Arial" w:cs="Arial"/>
          <w:sz w:val="22"/>
          <w:szCs w:val="22"/>
          <w:lang w:val="ru-RU"/>
        </w:rPr>
        <w:t>Н</w:t>
      </w:r>
      <w:r w:rsidRPr="0068330B">
        <w:rPr>
          <w:rFonts w:ascii="Arial" w:hAnsi="Arial" w:cs="Arial"/>
          <w:sz w:val="22"/>
          <w:szCs w:val="22"/>
          <w:lang w:val="ru-RU"/>
        </w:rPr>
        <w:t xml:space="preserve">аручиоца накнаду трошкова (члан 88. став 2. Закона о јавним набавкама („Службени </w:t>
      </w:r>
      <w:r w:rsidR="00444578" w:rsidRPr="0068330B">
        <w:rPr>
          <w:rFonts w:ascii="Arial" w:hAnsi="Arial" w:cs="Arial"/>
          <w:sz w:val="22"/>
          <w:szCs w:val="22"/>
          <w:lang w:val="ru-RU"/>
        </w:rPr>
        <w:t>Г</w:t>
      </w:r>
      <w:r w:rsidRPr="0068330B">
        <w:rPr>
          <w:rFonts w:ascii="Arial" w:hAnsi="Arial" w:cs="Arial"/>
          <w:sz w:val="22"/>
          <w:szCs w:val="22"/>
          <w:lang w:val="ru-RU"/>
        </w:rPr>
        <w:t>ласник РС“, бр.124/12, 14/15 и 68/15)</w:t>
      </w:r>
    </w:p>
    <w:p w14:paraId="132B8947" w14:textId="77777777" w:rsidR="001B4091" w:rsidRPr="0068330B" w:rsidRDefault="00DC07AC">
      <w:pPr>
        <w:pStyle w:val="Standard"/>
        <w:spacing w:before="0"/>
        <w:rPr>
          <w:rFonts w:ascii="Arial" w:hAnsi="Arial" w:cs="Arial"/>
          <w:sz w:val="22"/>
          <w:szCs w:val="22"/>
        </w:rPr>
      </w:pPr>
      <w:r w:rsidRPr="0068330B">
        <w:rPr>
          <w:rFonts w:ascii="Arial" w:hAnsi="Arial" w:cs="Arial"/>
          <w:sz w:val="22"/>
          <w:szCs w:val="22"/>
          <w:lang w:val="ru-RU"/>
        </w:rPr>
        <w:t xml:space="preserve">-уколико </w:t>
      </w:r>
      <w:r w:rsidR="00444578" w:rsidRPr="0068330B">
        <w:rPr>
          <w:rFonts w:ascii="Arial" w:hAnsi="Arial" w:cs="Arial"/>
          <w:sz w:val="22"/>
          <w:szCs w:val="22"/>
          <w:lang w:val="ru-RU"/>
        </w:rPr>
        <w:t>П</w:t>
      </w:r>
      <w:r w:rsidRPr="0068330B">
        <w:rPr>
          <w:rFonts w:ascii="Arial" w:hAnsi="Arial" w:cs="Arial"/>
          <w:sz w:val="22"/>
          <w:szCs w:val="22"/>
          <w:lang w:val="ru-RU"/>
        </w:rPr>
        <w:t xml:space="preserve">онуђач не попуни </w:t>
      </w:r>
      <w:r w:rsidR="00444578" w:rsidRPr="0068330B">
        <w:rPr>
          <w:rFonts w:ascii="Arial" w:hAnsi="Arial" w:cs="Arial"/>
          <w:sz w:val="22"/>
          <w:szCs w:val="22"/>
          <w:lang w:val="ru-RU"/>
        </w:rPr>
        <w:t>О</w:t>
      </w:r>
      <w:r w:rsidRPr="0068330B">
        <w:rPr>
          <w:rFonts w:ascii="Arial" w:hAnsi="Arial" w:cs="Arial"/>
          <w:sz w:val="22"/>
          <w:szCs w:val="22"/>
          <w:lang w:val="ru-RU"/>
        </w:rPr>
        <w:t>бразац трошкова припреме понуде,Наручилац није дужан да му надокнади трошкове и у Законом прописаном случају</w:t>
      </w:r>
      <w:r w:rsidR="00444578" w:rsidRPr="0068330B">
        <w:rPr>
          <w:rFonts w:ascii="Arial" w:hAnsi="Arial" w:cs="Arial"/>
          <w:sz w:val="22"/>
          <w:szCs w:val="22"/>
          <w:lang w:val="ru-RU"/>
        </w:rPr>
        <w:t>;</w:t>
      </w:r>
    </w:p>
    <w:p w14:paraId="083E30F4" w14:textId="77777777" w:rsidR="00CD1937" w:rsidRDefault="00DC07AC" w:rsidP="008D342F">
      <w:pPr>
        <w:pStyle w:val="KDKomentar"/>
        <w:spacing w:before="0"/>
        <w:rPr>
          <w:rFonts w:ascii="Arial" w:eastAsia="TimesNewRomanPS-BoldMT" w:hAnsi="Arial" w:cs="Arial"/>
          <w:i w:val="0"/>
          <w:color w:val="00000A"/>
          <w:sz w:val="22"/>
          <w:szCs w:val="22"/>
        </w:rPr>
      </w:pPr>
      <w:r w:rsidRPr="0068330B">
        <w:rPr>
          <w:rFonts w:ascii="Arial" w:eastAsia="TimesNewRomanPS-BoldMT" w:hAnsi="Arial" w:cs="Arial"/>
          <w:i w:val="0"/>
          <w:color w:val="00000A"/>
          <w:sz w:val="22"/>
          <w:szCs w:val="22"/>
        </w:rPr>
        <w:t xml:space="preserve">-Уколико група </w:t>
      </w:r>
      <w:r w:rsidR="00444578" w:rsidRPr="0068330B">
        <w:rPr>
          <w:rFonts w:ascii="Arial" w:eastAsia="TimesNewRomanPS-BoldMT" w:hAnsi="Arial" w:cs="Arial"/>
          <w:i w:val="0"/>
          <w:color w:val="00000A"/>
          <w:sz w:val="22"/>
          <w:szCs w:val="22"/>
        </w:rPr>
        <w:t>П</w:t>
      </w:r>
      <w:r w:rsidRPr="0068330B">
        <w:rPr>
          <w:rFonts w:ascii="Arial" w:eastAsia="TimesNewRomanPS-BoldMT" w:hAnsi="Arial" w:cs="Arial"/>
          <w:i w:val="0"/>
          <w:color w:val="00000A"/>
          <w:sz w:val="22"/>
          <w:szCs w:val="22"/>
        </w:rPr>
        <w:t>онуђача подноси заједничку понуду</w:t>
      </w:r>
      <w:r w:rsidR="006B1C92" w:rsidRPr="0068330B">
        <w:rPr>
          <w:rFonts w:ascii="Arial" w:eastAsia="TimesNewRomanPS-BoldMT" w:hAnsi="Arial" w:cs="Arial"/>
          <w:i w:val="0"/>
          <w:color w:val="00000A"/>
          <w:sz w:val="22"/>
          <w:szCs w:val="22"/>
        </w:rPr>
        <w:t xml:space="preserve">, </w:t>
      </w:r>
      <w:r w:rsidRPr="0068330B">
        <w:rPr>
          <w:rFonts w:ascii="Arial" w:eastAsia="TimesNewRomanPS-BoldMT" w:hAnsi="Arial" w:cs="Arial"/>
          <w:i w:val="0"/>
          <w:color w:val="00000A"/>
          <w:sz w:val="22"/>
          <w:szCs w:val="22"/>
        </w:rPr>
        <w:t xml:space="preserve">овај </w:t>
      </w:r>
      <w:r w:rsidR="0084442F" w:rsidRPr="0068330B">
        <w:rPr>
          <w:rFonts w:ascii="Arial" w:eastAsia="TimesNewRomanPS-BoldMT" w:hAnsi="Arial" w:cs="Arial"/>
          <w:i w:val="0"/>
          <w:color w:val="00000A"/>
          <w:sz w:val="22"/>
          <w:szCs w:val="22"/>
        </w:rPr>
        <w:t>О</w:t>
      </w:r>
      <w:r w:rsidRPr="0068330B">
        <w:rPr>
          <w:rFonts w:ascii="Arial" w:eastAsia="TimesNewRomanPS-BoldMT" w:hAnsi="Arial" w:cs="Arial"/>
          <w:i w:val="0"/>
          <w:color w:val="00000A"/>
          <w:sz w:val="22"/>
          <w:szCs w:val="22"/>
        </w:rPr>
        <w:t xml:space="preserve">бразац потписује и оверава Носилац посла.Уколико </w:t>
      </w:r>
      <w:r w:rsidR="0084442F" w:rsidRPr="0068330B">
        <w:rPr>
          <w:rFonts w:ascii="Arial" w:eastAsia="TimesNewRomanPS-BoldMT" w:hAnsi="Arial" w:cs="Arial"/>
          <w:i w:val="0"/>
          <w:color w:val="00000A"/>
          <w:sz w:val="22"/>
          <w:szCs w:val="22"/>
        </w:rPr>
        <w:t>П</w:t>
      </w:r>
      <w:r w:rsidRPr="0068330B">
        <w:rPr>
          <w:rFonts w:ascii="Arial" w:eastAsia="TimesNewRomanPS-BoldMT" w:hAnsi="Arial" w:cs="Arial"/>
          <w:i w:val="0"/>
          <w:color w:val="00000A"/>
          <w:sz w:val="22"/>
          <w:szCs w:val="22"/>
        </w:rPr>
        <w:t>онуђач подноси понуду са подизвођачем</w:t>
      </w:r>
      <w:r w:rsidR="006B1C92" w:rsidRPr="0068330B">
        <w:rPr>
          <w:rFonts w:ascii="Arial" w:eastAsia="TimesNewRomanPS-BoldMT" w:hAnsi="Arial" w:cs="Arial"/>
          <w:i w:val="0"/>
          <w:color w:val="00000A"/>
          <w:sz w:val="22"/>
          <w:szCs w:val="22"/>
        </w:rPr>
        <w:t>,</w:t>
      </w:r>
      <w:r w:rsidRPr="0068330B">
        <w:rPr>
          <w:rFonts w:ascii="Arial" w:eastAsia="TimesNewRomanPS-BoldMT" w:hAnsi="Arial" w:cs="Arial"/>
          <w:i w:val="0"/>
          <w:color w:val="00000A"/>
          <w:sz w:val="22"/>
          <w:szCs w:val="22"/>
        </w:rPr>
        <w:t xml:space="preserve"> овај </w:t>
      </w:r>
      <w:r w:rsidR="0084442F" w:rsidRPr="0068330B">
        <w:rPr>
          <w:rFonts w:ascii="Arial" w:eastAsia="TimesNewRomanPS-BoldMT" w:hAnsi="Arial" w:cs="Arial"/>
          <w:i w:val="0"/>
          <w:color w:val="00000A"/>
          <w:sz w:val="22"/>
          <w:szCs w:val="22"/>
        </w:rPr>
        <w:t>О</w:t>
      </w:r>
      <w:r w:rsidRPr="0068330B">
        <w:rPr>
          <w:rFonts w:ascii="Arial" w:eastAsia="TimesNewRomanPS-BoldMT" w:hAnsi="Arial" w:cs="Arial"/>
          <w:i w:val="0"/>
          <w:color w:val="00000A"/>
          <w:sz w:val="22"/>
          <w:szCs w:val="22"/>
        </w:rPr>
        <w:t xml:space="preserve">бразац потписује и оверава печатом </w:t>
      </w:r>
      <w:r w:rsidR="0084442F" w:rsidRPr="0068330B">
        <w:rPr>
          <w:rFonts w:ascii="Arial" w:eastAsia="TimesNewRomanPS-BoldMT" w:hAnsi="Arial" w:cs="Arial"/>
          <w:i w:val="0"/>
          <w:color w:val="00000A"/>
          <w:sz w:val="22"/>
          <w:szCs w:val="22"/>
        </w:rPr>
        <w:t>П</w:t>
      </w:r>
      <w:r w:rsidRPr="0068330B">
        <w:rPr>
          <w:rFonts w:ascii="Arial" w:eastAsia="TimesNewRomanPS-BoldMT" w:hAnsi="Arial" w:cs="Arial"/>
          <w:i w:val="0"/>
          <w:color w:val="00000A"/>
          <w:sz w:val="22"/>
          <w:szCs w:val="22"/>
        </w:rPr>
        <w:t>онуђач.</w:t>
      </w:r>
    </w:p>
    <w:p w14:paraId="54E8C80C" w14:textId="77777777" w:rsidR="009D1DD7" w:rsidRDefault="009D1DD7" w:rsidP="008D342F">
      <w:pPr>
        <w:pStyle w:val="KDKomentar"/>
        <w:spacing w:before="0"/>
        <w:rPr>
          <w:rFonts w:ascii="Arial" w:eastAsia="TimesNewRomanPS-BoldMT" w:hAnsi="Arial" w:cs="Arial"/>
          <w:i w:val="0"/>
          <w:color w:val="00000A"/>
          <w:sz w:val="22"/>
          <w:szCs w:val="22"/>
        </w:rPr>
      </w:pPr>
    </w:p>
    <w:p w14:paraId="014F522C" w14:textId="77777777" w:rsidR="00E85DA3" w:rsidRDefault="00E85DA3" w:rsidP="008D342F">
      <w:pPr>
        <w:pStyle w:val="KDKomentar"/>
        <w:spacing w:before="0"/>
        <w:rPr>
          <w:rFonts w:ascii="Arial" w:eastAsia="TimesNewRomanPS-BoldMT" w:hAnsi="Arial" w:cs="Arial"/>
          <w:i w:val="0"/>
          <w:color w:val="00000A"/>
          <w:sz w:val="22"/>
          <w:szCs w:val="22"/>
        </w:rPr>
      </w:pPr>
    </w:p>
    <w:p w14:paraId="5B102558" w14:textId="77777777" w:rsidR="009D1DD7" w:rsidRPr="009D1DD7" w:rsidRDefault="009D1DD7" w:rsidP="009D1DD7">
      <w:pPr>
        <w:autoSpaceDE w:val="0"/>
        <w:jc w:val="right"/>
        <w:rPr>
          <w:rFonts w:ascii="Arial MT" w:hAnsi="Arial MT" w:cs="Arial"/>
          <w:b/>
          <w:color w:val="000000"/>
          <w:kern w:val="0"/>
          <w:sz w:val="22"/>
          <w:szCs w:val="22"/>
        </w:rPr>
      </w:pPr>
      <w:r w:rsidRPr="009D1DD7">
        <w:rPr>
          <w:rFonts w:ascii="Arial MT" w:hAnsi="Arial MT" w:cs="Arial"/>
          <w:b/>
          <w:color w:val="000000"/>
          <w:kern w:val="0"/>
          <w:sz w:val="22"/>
          <w:szCs w:val="22"/>
        </w:rPr>
        <w:t>ОБРАЗАЦ БРОЈ 6.</w:t>
      </w:r>
    </w:p>
    <w:p w14:paraId="15758620" w14:textId="77777777" w:rsidR="009D1DD7" w:rsidRPr="009D1DD7" w:rsidRDefault="009D1DD7" w:rsidP="009D1DD7">
      <w:pPr>
        <w:autoSpaceDE w:val="0"/>
        <w:jc w:val="right"/>
        <w:rPr>
          <w:rFonts w:ascii="Arial MT" w:hAnsi="Arial MT" w:cs="Arial"/>
          <w:b/>
          <w:color w:val="000000"/>
          <w:kern w:val="0"/>
          <w:sz w:val="24"/>
          <w:szCs w:val="24"/>
        </w:rPr>
      </w:pPr>
    </w:p>
    <w:p w14:paraId="58A740CE" w14:textId="77777777" w:rsidR="009D1DD7" w:rsidRPr="009D1DD7" w:rsidRDefault="009D1DD7" w:rsidP="009D1DD7">
      <w:pPr>
        <w:autoSpaceDE w:val="0"/>
        <w:jc w:val="center"/>
        <w:rPr>
          <w:rFonts w:ascii="Arial MT" w:hAnsi="Arial MT" w:cs="Arial"/>
          <w:b/>
          <w:color w:val="000000"/>
          <w:kern w:val="0"/>
          <w:sz w:val="22"/>
          <w:szCs w:val="22"/>
        </w:rPr>
      </w:pPr>
      <w:r w:rsidRPr="009D1DD7">
        <w:rPr>
          <w:rFonts w:ascii="Arial MT" w:hAnsi="Arial MT" w:cs="Arial"/>
          <w:b/>
          <w:color w:val="000000"/>
          <w:kern w:val="0"/>
          <w:sz w:val="22"/>
          <w:szCs w:val="22"/>
        </w:rPr>
        <w:t>СПИСАК ИЗВРШЕНИХ УСЛУГА – СТРУЧНЕ РЕФЕРЕНЦЕ</w:t>
      </w:r>
    </w:p>
    <w:p w14:paraId="236E0E1B" w14:textId="77777777" w:rsidR="009D1DD7" w:rsidRPr="009D1DD7" w:rsidRDefault="009D1DD7" w:rsidP="009D1DD7">
      <w:pPr>
        <w:autoSpaceDE w:val="0"/>
        <w:jc w:val="right"/>
        <w:rPr>
          <w:rFonts w:ascii="Arial MT" w:hAnsi="Arial MT" w:cs="Arial"/>
          <w:b/>
          <w:color w:val="000000"/>
          <w:kern w:val="0"/>
          <w:sz w:val="24"/>
          <w:szCs w:val="24"/>
        </w:rPr>
      </w:pPr>
    </w:p>
    <w:tbl>
      <w:tblPr>
        <w:tblW w:w="10065" w:type="dxa"/>
        <w:jc w:val="center"/>
        <w:tblLayout w:type="fixed"/>
        <w:tblCellMar>
          <w:left w:w="10" w:type="dxa"/>
          <w:right w:w="10" w:type="dxa"/>
        </w:tblCellMar>
        <w:tblLook w:val="04A0" w:firstRow="1" w:lastRow="0" w:firstColumn="1" w:lastColumn="0" w:noHBand="0" w:noVBand="1"/>
      </w:tblPr>
      <w:tblGrid>
        <w:gridCol w:w="624"/>
        <w:gridCol w:w="1644"/>
        <w:gridCol w:w="1419"/>
        <w:gridCol w:w="1277"/>
        <w:gridCol w:w="1059"/>
        <w:gridCol w:w="359"/>
        <w:gridCol w:w="1640"/>
        <w:gridCol w:w="1657"/>
        <w:gridCol w:w="386"/>
      </w:tblGrid>
      <w:tr w:rsidR="009D1DD7" w:rsidRPr="009D1DD7" w14:paraId="1D016EEE" w14:textId="77777777" w:rsidTr="009D1DD7">
        <w:trPr>
          <w:gridAfter w:val="1"/>
          <w:wAfter w:w="386" w:type="dxa"/>
          <w:trHeight w:val="1633"/>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01FF188" w14:textId="77777777" w:rsidR="009D1DD7" w:rsidRPr="009D1DD7" w:rsidRDefault="009D1DD7" w:rsidP="009D1DD7">
            <w:pPr>
              <w:suppressAutoHyphens w:val="0"/>
              <w:autoSpaceDE w:val="0"/>
              <w:jc w:val="center"/>
              <w:rPr>
                <w:rFonts w:eastAsia="Calibri" w:cs="Arial"/>
                <w:bCs/>
                <w:iCs/>
                <w:kern w:val="0"/>
                <w:sz w:val="18"/>
                <w:szCs w:val="16"/>
              </w:rPr>
            </w:pPr>
            <w:r w:rsidRPr="009D1DD7">
              <w:rPr>
                <w:rFonts w:eastAsia="Calibri" w:cs="Arial"/>
                <w:bCs/>
                <w:iCs/>
                <w:kern w:val="0"/>
                <w:sz w:val="18"/>
                <w:szCs w:val="16"/>
              </w:rPr>
              <w:t>Ред. број</w:t>
            </w:r>
          </w:p>
        </w:tc>
        <w:tc>
          <w:tcPr>
            <w:tcW w:w="16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481D26F" w14:textId="77777777" w:rsidR="009D1DD7" w:rsidRPr="009D1DD7" w:rsidRDefault="009D1DD7" w:rsidP="009D1DD7">
            <w:pPr>
              <w:suppressAutoHyphens w:val="0"/>
              <w:autoSpaceDE w:val="0"/>
              <w:jc w:val="center"/>
              <w:rPr>
                <w:rFonts w:cs="Arial"/>
                <w:kern w:val="0"/>
                <w:sz w:val="18"/>
                <w:szCs w:val="22"/>
              </w:rPr>
            </w:pPr>
            <w:r w:rsidRPr="009D1DD7">
              <w:rPr>
                <w:rFonts w:eastAsia="Calibri" w:cs="Arial"/>
                <w:bCs/>
                <w:iCs/>
                <w:kern w:val="0"/>
                <w:sz w:val="18"/>
                <w:szCs w:val="22"/>
              </w:rPr>
              <w:t>Референтни Наручилац односно Корисник услуга</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372D8F9" w14:textId="77777777" w:rsidR="009D1DD7" w:rsidRPr="009D1DD7" w:rsidRDefault="009D1DD7" w:rsidP="009D1DD7">
            <w:pPr>
              <w:suppressAutoHyphens w:val="0"/>
              <w:autoSpaceDE w:val="0"/>
              <w:jc w:val="center"/>
              <w:rPr>
                <w:rFonts w:eastAsia="Calibri" w:cs="Arial"/>
                <w:bCs/>
                <w:iCs/>
                <w:kern w:val="0"/>
                <w:sz w:val="18"/>
                <w:szCs w:val="22"/>
              </w:rPr>
            </w:pPr>
            <w:r w:rsidRPr="009D1DD7">
              <w:rPr>
                <w:rFonts w:eastAsia="Calibri" w:cs="Arial"/>
                <w:bCs/>
                <w:iCs/>
                <w:kern w:val="0"/>
                <w:sz w:val="18"/>
                <w:szCs w:val="22"/>
              </w:rPr>
              <w:t>Лице за контакт и број телефона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7FA8A9E" w14:textId="77777777" w:rsidR="009D1DD7" w:rsidRPr="009D1DD7" w:rsidRDefault="009D1DD7" w:rsidP="009D1DD7">
            <w:pPr>
              <w:suppressAutoHyphens w:val="0"/>
              <w:autoSpaceDE w:val="0"/>
              <w:jc w:val="center"/>
              <w:rPr>
                <w:rFonts w:cs="Arial"/>
                <w:kern w:val="0"/>
                <w:sz w:val="18"/>
                <w:szCs w:val="22"/>
              </w:rPr>
            </w:pPr>
            <w:r w:rsidRPr="009D1DD7">
              <w:rPr>
                <w:rFonts w:cs="Arial"/>
                <w:kern w:val="0"/>
                <w:sz w:val="18"/>
                <w:szCs w:val="22"/>
              </w:rPr>
              <w:t>Број и датум закључења Уговора</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1A4B826" w14:textId="77777777" w:rsidR="009D1DD7" w:rsidRPr="009D1DD7" w:rsidRDefault="009D1DD7" w:rsidP="009D1DD7">
            <w:pPr>
              <w:suppressAutoHyphens w:val="0"/>
              <w:autoSpaceDE w:val="0"/>
              <w:jc w:val="center"/>
              <w:rPr>
                <w:rFonts w:cs="Arial"/>
                <w:kern w:val="0"/>
                <w:sz w:val="18"/>
                <w:szCs w:val="22"/>
              </w:rPr>
            </w:pPr>
            <w:r w:rsidRPr="009D1DD7">
              <w:rPr>
                <w:rFonts w:cs="Arial"/>
                <w:kern w:val="0"/>
                <w:sz w:val="18"/>
                <w:szCs w:val="22"/>
              </w:rPr>
              <w:t>Предмет Уговора</w:t>
            </w:r>
          </w:p>
        </w:tc>
        <w:tc>
          <w:tcPr>
            <w:tcW w:w="16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7396118" w14:textId="77777777" w:rsidR="009D1DD7" w:rsidRPr="009D1DD7" w:rsidRDefault="009D1DD7" w:rsidP="009D1DD7">
            <w:pPr>
              <w:suppressAutoHyphens w:val="0"/>
              <w:autoSpaceDE w:val="0"/>
              <w:jc w:val="center"/>
              <w:rPr>
                <w:rFonts w:eastAsia="Calibri" w:cs="Arial"/>
                <w:bCs/>
                <w:iCs/>
                <w:kern w:val="0"/>
                <w:sz w:val="18"/>
                <w:szCs w:val="22"/>
              </w:rPr>
            </w:pPr>
            <w:r w:rsidRPr="009D1DD7">
              <w:rPr>
                <w:rFonts w:eastAsia="Calibri" w:cs="Arial"/>
                <w:bCs/>
                <w:iCs/>
                <w:kern w:val="0"/>
                <w:sz w:val="18"/>
                <w:szCs w:val="22"/>
              </w:rPr>
              <w:t>Датум реализације Уговора</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F4EC703" w14:textId="77777777" w:rsidR="009D1DD7" w:rsidRPr="009D1DD7" w:rsidRDefault="009D1DD7" w:rsidP="009D1DD7">
            <w:pPr>
              <w:jc w:val="center"/>
              <w:rPr>
                <w:rFonts w:eastAsia="Calibri" w:cs="Arial"/>
                <w:bCs/>
                <w:iCs/>
              </w:rPr>
            </w:pPr>
            <w:r w:rsidRPr="009D1DD7">
              <w:rPr>
                <w:rFonts w:eastAsia="Calibri" w:cs="Arial"/>
                <w:bCs/>
                <w:iCs/>
              </w:rPr>
              <w:t>Вредност извршених услуга без ПДВ</w:t>
            </w:r>
          </w:p>
          <w:p w14:paraId="2C358A25" w14:textId="77777777" w:rsidR="009D1DD7" w:rsidRPr="009D1DD7" w:rsidRDefault="009D1DD7" w:rsidP="009D1DD7">
            <w:pPr>
              <w:suppressAutoHyphens w:val="0"/>
              <w:autoSpaceDE w:val="0"/>
              <w:jc w:val="center"/>
              <w:rPr>
                <w:rFonts w:cs="Arial"/>
                <w:kern w:val="0"/>
                <w:sz w:val="18"/>
                <w:szCs w:val="22"/>
              </w:rPr>
            </w:pPr>
            <w:r w:rsidRPr="009D1DD7">
              <w:rPr>
                <w:rFonts w:eastAsia="Calibri" w:cs="Arial"/>
                <w:bCs/>
                <w:iCs/>
              </w:rPr>
              <w:t>дин</w:t>
            </w:r>
          </w:p>
        </w:tc>
      </w:tr>
      <w:tr w:rsidR="009D1DD7" w:rsidRPr="009D1DD7" w14:paraId="083D8C54" w14:textId="77777777" w:rsidTr="009D1DD7">
        <w:trPr>
          <w:gridAfter w:val="1"/>
          <w:wAfter w:w="386" w:type="dxa"/>
          <w:trHeight w:val="949"/>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B0970DC" w14:textId="77777777" w:rsidR="009D1DD7" w:rsidRPr="009D1DD7" w:rsidRDefault="009D1DD7" w:rsidP="009D1DD7">
            <w:pPr>
              <w:suppressAutoHyphens w:val="0"/>
              <w:autoSpaceDE w:val="0"/>
              <w:jc w:val="center"/>
              <w:rPr>
                <w:rFonts w:ascii="Arial MT" w:hAnsi="Arial MT"/>
                <w:b/>
                <w:kern w:val="0"/>
                <w:sz w:val="24"/>
                <w:szCs w:val="24"/>
              </w:rPr>
            </w:pPr>
            <w:r w:rsidRPr="009D1DD7">
              <w:rPr>
                <w:rFonts w:ascii="Arial MT" w:eastAsia="Calibri" w:hAnsi="Arial MT" w:cs="Arial"/>
                <w:b/>
                <w:bCs/>
                <w:iCs/>
                <w:kern w:val="0"/>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43B7DF1" w14:textId="77777777" w:rsidR="009D1DD7" w:rsidRPr="009D1DD7" w:rsidRDefault="009D1DD7" w:rsidP="009D1DD7">
            <w:pPr>
              <w:suppressAutoHyphens w:val="0"/>
              <w:autoSpaceDE w:val="0"/>
              <w:jc w:val="both"/>
              <w:rPr>
                <w:rFonts w:ascii="Arial MT" w:eastAsia="Calibri" w:hAnsi="Arial MT" w:cs="Arial"/>
                <w:b/>
                <w:bCs/>
                <w:iCs/>
                <w:color w:val="00B0F0"/>
                <w:kern w:val="0"/>
                <w:sz w:val="24"/>
                <w:szCs w:val="24"/>
              </w:rPr>
            </w:pPr>
          </w:p>
          <w:p w14:paraId="495B4E1B"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ED04D8E"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3C2212"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5F3CC15"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4E8F64E"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3DDC69"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r>
      <w:tr w:rsidR="009D1DD7" w:rsidRPr="009D1DD7" w14:paraId="3CA4A654" w14:textId="77777777" w:rsidTr="009D1DD7">
        <w:trPr>
          <w:gridAfter w:val="1"/>
          <w:wAfter w:w="386" w:type="dxa"/>
          <w:trHeight w:val="1036"/>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C3D205F" w14:textId="77777777" w:rsidR="009D1DD7" w:rsidRPr="009D1DD7" w:rsidRDefault="009D1DD7" w:rsidP="009D1DD7">
            <w:pPr>
              <w:suppressAutoHyphens w:val="0"/>
              <w:autoSpaceDE w:val="0"/>
              <w:jc w:val="center"/>
              <w:rPr>
                <w:rFonts w:ascii="Arial MT" w:hAnsi="Arial MT"/>
                <w:b/>
                <w:kern w:val="0"/>
                <w:sz w:val="24"/>
                <w:szCs w:val="24"/>
              </w:rPr>
            </w:pPr>
            <w:r w:rsidRPr="009D1DD7">
              <w:rPr>
                <w:rFonts w:ascii="Arial MT" w:eastAsia="Calibri" w:hAnsi="Arial MT" w:cs="Arial"/>
                <w:b/>
                <w:bCs/>
                <w:iCs/>
                <w:kern w:val="0"/>
                <w:sz w:val="24"/>
                <w:szCs w:val="24"/>
              </w:rPr>
              <w:t>2.</w:t>
            </w:r>
          </w:p>
        </w:tc>
        <w:tc>
          <w:tcPr>
            <w:tcW w:w="16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00FBCA6"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p w14:paraId="46C4E181" w14:textId="77777777" w:rsidR="009D1DD7" w:rsidRPr="009D1DD7" w:rsidRDefault="009D1DD7" w:rsidP="009D1DD7">
            <w:pPr>
              <w:suppressAutoHyphens w:val="0"/>
              <w:autoSpaceDE w:val="0"/>
              <w:jc w:val="both"/>
              <w:rPr>
                <w:rFonts w:ascii="Arial MT" w:eastAsia="Calibri" w:hAnsi="Arial MT" w:cs="Arial"/>
                <w:b/>
                <w:bCs/>
                <w:iCs/>
                <w:color w:val="00B0F0"/>
                <w:kern w:val="0"/>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A0BEA5B"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62A6C65"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48D0F2C"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28BD277"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160402"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r>
      <w:tr w:rsidR="009D1DD7" w:rsidRPr="009D1DD7" w14:paraId="5E0B4C1D" w14:textId="77777777" w:rsidTr="009D1DD7">
        <w:trPr>
          <w:gridAfter w:val="1"/>
          <w:wAfter w:w="386" w:type="dxa"/>
          <w:trHeight w:val="969"/>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38DCA0C" w14:textId="77777777" w:rsidR="009D1DD7" w:rsidRPr="009D1DD7" w:rsidRDefault="009D1DD7" w:rsidP="009D1DD7">
            <w:pPr>
              <w:suppressAutoHyphens w:val="0"/>
              <w:autoSpaceDE w:val="0"/>
              <w:jc w:val="center"/>
              <w:rPr>
                <w:rFonts w:ascii="Arial MT" w:hAnsi="Arial MT"/>
                <w:b/>
                <w:kern w:val="0"/>
                <w:sz w:val="24"/>
                <w:szCs w:val="24"/>
              </w:rPr>
            </w:pPr>
            <w:r w:rsidRPr="009D1DD7">
              <w:rPr>
                <w:rFonts w:ascii="Arial MT" w:eastAsia="Calibri" w:hAnsi="Arial MT" w:cs="Arial"/>
                <w:b/>
                <w:bCs/>
                <w:iCs/>
                <w:kern w:val="0"/>
                <w:sz w:val="24"/>
                <w:szCs w:val="24"/>
              </w:rPr>
              <w:t>3.</w:t>
            </w:r>
          </w:p>
        </w:tc>
        <w:tc>
          <w:tcPr>
            <w:tcW w:w="16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18CE68E" w14:textId="77777777" w:rsidR="009D1DD7" w:rsidRPr="009D1DD7" w:rsidRDefault="009D1DD7" w:rsidP="009D1DD7">
            <w:pPr>
              <w:suppressAutoHyphens w:val="0"/>
              <w:autoSpaceDE w:val="0"/>
              <w:jc w:val="both"/>
              <w:rPr>
                <w:rFonts w:ascii="Arial MT" w:eastAsia="Calibri" w:hAnsi="Arial MT" w:cs="Arial"/>
                <w:b/>
                <w:bCs/>
                <w:iCs/>
                <w:color w:val="00B0F0"/>
                <w:kern w:val="0"/>
                <w:sz w:val="24"/>
                <w:szCs w:val="24"/>
              </w:rPr>
            </w:pPr>
          </w:p>
          <w:p w14:paraId="5575B844"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02AEB03"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86918E"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A8AC8A8"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40A73B"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5C3FE0"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r>
      <w:tr w:rsidR="009D1DD7" w:rsidRPr="009D1DD7" w14:paraId="23BB9060" w14:textId="77777777" w:rsidTr="009D1DD7">
        <w:trPr>
          <w:gridAfter w:val="1"/>
          <w:wAfter w:w="386" w:type="dxa"/>
          <w:trHeight w:val="915"/>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273E945" w14:textId="77777777" w:rsidR="009D1DD7" w:rsidRPr="009D1DD7" w:rsidRDefault="009D1DD7" w:rsidP="009D1DD7">
            <w:pPr>
              <w:suppressAutoHyphens w:val="0"/>
              <w:autoSpaceDE w:val="0"/>
              <w:jc w:val="center"/>
              <w:rPr>
                <w:rFonts w:ascii="Arial MT" w:hAnsi="Arial MT"/>
                <w:b/>
                <w:kern w:val="0"/>
                <w:sz w:val="24"/>
                <w:szCs w:val="24"/>
              </w:rPr>
            </w:pPr>
            <w:r w:rsidRPr="009D1DD7">
              <w:rPr>
                <w:rFonts w:ascii="Arial MT" w:eastAsia="Calibri" w:hAnsi="Arial MT" w:cs="Arial"/>
                <w:b/>
                <w:bCs/>
                <w:iCs/>
                <w:kern w:val="0"/>
                <w:sz w:val="24"/>
                <w:szCs w:val="24"/>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C8FC1E"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p w14:paraId="307CF513" w14:textId="77777777" w:rsidR="009D1DD7" w:rsidRPr="009D1DD7" w:rsidRDefault="009D1DD7" w:rsidP="009D1DD7">
            <w:pPr>
              <w:suppressAutoHyphens w:val="0"/>
              <w:autoSpaceDE w:val="0"/>
              <w:jc w:val="both"/>
              <w:rPr>
                <w:rFonts w:ascii="Arial MT" w:eastAsia="Calibri" w:hAnsi="Arial MT" w:cs="Arial"/>
                <w:b/>
                <w:bCs/>
                <w:iCs/>
                <w:color w:val="00B0F0"/>
                <w:kern w:val="0"/>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D29C24"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EBCDA6E"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14A77F"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96A7E70"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817D96"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r>
      <w:tr w:rsidR="009D1DD7" w:rsidRPr="009D1DD7" w14:paraId="5573333E" w14:textId="77777777" w:rsidTr="009D1DD7">
        <w:trPr>
          <w:gridAfter w:val="1"/>
          <w:wAfter w:w="386" w:type="dxa"/>
          <w:trHeight w:val="809"/>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D9E8525" w14:textId="77777777" w:rsidR="009D1DD7" w:rsidRPr="009D1DD7" w:rsidRDefault="009D1DD7" w:rsidP="009D1DD7">
            <w:pPr>
              <w:suppressAutoHyphens w:val="0"/>
              <w:autoSpaceDE w:val="0"/>
              <w:jc w:val="center"/>
              <w:rPr>
                <w:rFonts w:ascii="Arial MT" w:hAnsi="Arial MT"/>
                <w:b/>
                <w:kern w:val="0"/>
                <w:sz w:val="24"/>
                <w:szCs w:val="24"/>
              </w:rPr>
            </w:pPr>
            <w:r w:rsidRPr="009D1DD7">
              <w:rPr>
                <w:rFonts w:ascii="Arial MT" w:eastAsia="Calibri" w:hAnsi="Arial MT" w:cs="Arial"/>
                <w:b/>
                <w:bCs/>
                <w:iCs/>
                <w:kern w:val="0"/>
                <w:sz w:val="24"/>
                <w:szCs w:val="24"/>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566C736"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p w14:paraId="02F55CAE" w14:textId="77777777" w:rsidR="009D1DD7" w:rsidRPr="009D1DD7" w:rsidRDefault="009D1DD7" w:rsidP="009D1DD7">
            <w:pPr>
              <w:suppressAutoHyphens w:val="0"/>
              <w:autoSpaceDE w:val="0"/>
              <w:jc w:val="both"/>
              <w:rPr>
                <w:rFonts w:ascii="Arial MT" w:eastAsia="Calibri" w:hAnsi="Arial MT" w:cs="Arial"/>
                <w:b/>
                <w:bCs/>
                <w:iCs/>
                <w:color w:val="00B0F0"/>
                <w:kern w:val="0"/>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F12EA5"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972298"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51709F8"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E64663"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270EE4" w14:textId="77777777" w:rsidR="009D1DD7" w:rsidRPr="009D1DD7" w:rsidRDefault="009D1DD7" w:rsidP="009D1DD7">
            <w:pPr>
              <w:suppressAutoHyphens w:val="0"/>
              <w:autoSpaceDE w:val="0"/>
              <w:jc w:val="both"/>
              <w:rPr>
                <w:rFonts w:ascii="Arial MT" w:eastAsia="Calibri" w:hAnsi="Arial MT" w:cs="Arial"/>
                <w:b/>
                <w:bCs/>
                <w:iCs/>
                <w:color w:val="00B0F0"/>
                <w:kern w:val="0"/>
                <w:sz w:val="24"/>
                <w:szCs w:val="24"/>
              </w:rPr>
            </w:pPr>
          </w:p>
        </w:tc>
      </w:tr>
      <w:tr w:rsidR="009D1DD7" w:rsidRPr="009D1DD7" w14:paraId="5B28C59B" w14:textId="77777777" w:rsidTr="009D1DD7">
        <w:trPr>
          <w:gridAfter w:val="1"/>
          <w:wAfter w:w="386" w:type="dxa"/>
          <w:trHeight w:val="809"/>
          <w:jc w:val="center"/>
        </w:trPr>
        <w:tc>
          <w:tcPr>
            <w:tcW w:w="6379" w:type="dxa"/>
            <w:gridSpan w:val="6"/>
            <w:tcBorders>
              <w:top w:val="single" w:sz="4" w:space="0" w:color="00000A"/>
              <w:left w:val="nil"/>
              <w:bottom w:val="nil"/>
              <w:right w:val="single" w:sz="4" w:space="0" w:color="00000A"/>
            </w:tcBorders>
            <w:shd w:val="clear" w:color="auto" w:fill="FFFFFF"/>
            <w:tcMar>
              <w:top w:w="0" w:type="dxa"/>
              <w:left w:w="108" w:type="dxa"/>
              <w:bottom w:w="0" w:type="dxa"/>
              <w:right w:w="108" w:type="dxa"/>
            </w:tcMar>
            <w:vAlign w:val="center"/>
          </w:tcPr>
          <w:p w14:paraId="3F81B960"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EB16845" w14:textId="77777777" w:rsidR="009D1DD7" w:rsidRPr="009D1DD7" w:rsidRDefault="009D1DD7" w:rsidP="009D1DD7">
            <w:pPr>
              <w:jc w:val="center"/>
              <w:rPr>
                <w:rFonts w:eastAsia="Calibri" w:cs="Arial"/>
                <w:b/>
                <w:bCs/>
                <w:iCs/>
                <w:sz w:val="22"/>
                <w:szCs w:val="22"/>
              </w:rPr>
            </w:pPr>
            <w:r w:rsidRPr="009D1DD7">
              <w:rPr>
                <w:rFonts w:eastAsia="Calibri" w:cs="Arial"/>
                <w:b/>
                <w:bCs/>
                <w:iCs/>
                <w:sz w:val="22"/>
                <w:szCs w:val="22"/>
              </w:rPr>
              <w:t>Укупна вредност</w:t>
            </w:r>
          </w:p>
          <w:p w14:paraId="26FA1B73" w14:textId="77777777" w:rsidR="009D1DD7" w:rsidRPr="009D1DD7" w:rsidRDefault="009D1DD7" w:rsidP="009D1DD7">
            <w:pPr>
              <w:jc w:val="center"/>
              <w:rPr>
                <w:rFonts w:eastAsia="Calibri" w:cs="Arial"/>
                <w:b/>
                <w:bCs/>
                <w:iCs/>
                <w:sz w:val="22"/>
                <w:szCs w:val="22"/>
              </w:rPr>
            </w:pPr>
            <w:r w:rsidRPr="009D1DD7">
              <w:rPr>
                <w:rFonts w:eastAsia="Calibri" w:cs="Arial"/>
                <w:b/>
                <w:bCs/>
                <w:iCs/>
                <w:sz w:val="22"/>
                <w:szCs w:val="22"/>
              </w:rPr>
              <w:t>извршених услуга без</w:t>
            </w:r>
          </w:p>
          <w:p w14:paraId="63FBD255" w14:textId="77777777" w:rsidR="009D1DD7" w:rsidRPr="009D1DD7" w:rsidRDefault="009D1DD7" w:rsidP="009D1DD7">
            <w:pPr>
              <w:suppressAutoHyphens w:val="0"/>
              <w:autoSpaceDE w:val="0"/>
              <w:jc w:val="center"/>
              <w:rPr>
                <w:rFonts w:ascii="Arial MT" w:eastAsia="Calibri" w:hAnsi="Arial MT" w:cs="Arial"/>
                <w:b/>
                <w:bCs/>
                <w:iCs/>
                <w:color w:val="00B0F0"/>
                <w:kern w:val="0"/>
                <w:sz w:val="24"/>
                <w:szCs w:val="24"/>
              </w:rPr>
            </w:pPr>
            <w:r w:rsidRPr="009D1DD7">
              <w:rPr>
                <w:rFonts w:eastAsia="Calibri" w:cs="Arial"/>
                <w:b/>
                <w:bCs/>
                <w:iCs/>
                <w:sz w:val="22"/>
                <w:szCs w:val="22"/>
              </w:rPr>
              <w:t>ПДВ дин</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C0F2A0" w14:textId="77777777" w:rsidR="009D1DD7" w:rsidRPr="009D1DD7" w:rsidRDefault="009D1DD7" w:rsidP="009D1DD7">
            <w:pPr>
              <w:suppressAutoHyphens w:val="0"/>
              <w:autoSpaceDE w:val="0"/>
              <w:jc w:val="both"/>
              <w:rPr>
                <w:rFonts w:ascii="Arial MT" w:eastAsia="Calibri" w:hAnsi="Arial MT" w:cs="Arial"/>
                <w:b/>
                <w:bCs/>
                <w:iCs/>
                <w:color w:val="00B0F0"/>
                <w:kern w:val="0"/>
                <w:sz w:val="24"/>
                <w:szCs w:val="24"/>
              </w:rPr>
            </w:pPr>
          </w:p>
        </w:tc>
      </w:tr>
      <w:tr w:rsidR="009D1DD7" w:rsidRPr="009D1DD7" w14:paraId="194AA90E" w14:textId="77777777" w:rsidTr="009D1DD7">
        <w:trPr>
          <w:trHeight w:val="765"/>
          <w:jc w:val="center"/>
        </w:trPr>
        <w:tc>
          <w:tcPr>
            <w:tcW w:w="3686" w:type="dxa"/>
            <w:gridSpan w:val="3"/>
            <w:tcMar>
              <w:top w:w="0" w:type="dxa"/>
              <w:left w:w="108" w:type="dxa"/>
              <w:bottom w:w="0" w:type="dxa"/>
              <w:right w:w="108" w:type="dxa"/>
            </w:tcMar>
          </w:tcPr>
          <w:p w14:paraId="4631B136" w14:textId="77777777" w:rsidR="009D1DD7" w:rsidRPr="009D1DD7" w:rsidRDefault="009D1DD7" w:rsidP="009D1DD7">
            <w:pPr>
              <w:suppressAutoHyphens w:val="0"/>
              <w:autoSpaceDE w:val="0"/>
              <w:rPr>
                <w:rFonts w:ascii="Arial MT" w:hAnsi="Arial MT" w:cs="Arial"/>
                <w:kern w:val="0"/>
                <w:sz w:val="24"/>
                <w:szCs w:val="24"/>
              </w:rPr>
            </w:pPr>
          </w:p>
          <w:p w14:paraId="7B683FA7" w14:textId="77777777" w:rsidR="009D1DD7" w:rsidRPr="009D1DD7" w:rsidRDefault="009D1DD7" w:rsidP="009D1DD7">
            <w:pPr>
              <w:suppressAutoHyphens w:val="0"/>
              <w:autoSpaceDE w:val="0"/>
              <w:jc w:val="center"/>
              <w:rPr>
                <w:rFonts w:ascii="Arial MT" w:hAnsi="Arial MT"/>
                <w:kern w:val="0"/>
                <w:sz w:val="24"/>
                <w:szCs w:val="24"/>
              </w:rPr>
            </w:pPr>
            <w:r w:rsidRPr="009D1DD7">
              <w:rPr>
                <w:rFonts w:ascii="Arial MT" w:hAnsi="Arial MT" w:cs="Arial"/>
                <w:kern w:val="0"/>
                <w:sz w:val="24"/>
                <w:szCs w:val="24"/>
              </w:rPr>
              <w:t>Датум:</w:t>
            </w:r>
          </w:p>
        </w:tc>
        <w:tc>
          <w:tcPr>
            <w:tcW w:w="2334" w:type="dxa"/>
            <w:gridSpan w:val="2"/>
            <w:tcMar>
              <w:top w:w="0" w:type="dxa"/>
              <w:left w:w="108" w:type="dxa"/>
              <w:bottom w:w="0" w:type="dxa"/>
              <w:right w:w="108" w:type="dxa"/>
            </w:tcMar>
          </w:tcPr>
          <w:p w14:paraId="695EDE1B" w14:textId="77777777" w:rsidR="009D1DD7" w:rsidRPr="009D1DD7" w:rsidRDefault="009D1DD7" w:rsidP="009D1DD7">
            <w:pPr>
              <w:suppressAutoHyphens w:val="0"/>
              <w:autoSpaceDE w:val="0"/>
              <w:jc w:val="center"/>
              <w:rPr>
                <w:rFonts w:ascii="Arial MT" w:hAnsi="Arial MT" w:cs="Arial"/>
                <w:kern w:val="0"/>
                <w:sz w:val="24"/>
                <w:szCs w:val="24"/>
                <w:lang w:val="ru-RU"/>
              </w:rPr>
            </w:pPr>
          </w:p>
        </w:tc>
        <w:tc>
          <w:tcPr>
            <w:tcW w:w="4040" w:type="dxa"/>
            <w:gridSpan w:val="4"/>
            <w:tcMar>
              <w:top w:w="0" w:type="dxa"/>
              <w:left w:w="108" w:type="dxa"/>
              <w:bottom w:w="0" w:type="dxa"/>
              <w:right w:w="108" w:type="dxa"/>
            </w:tcMar>
          </w:tcPr>
          <w:p w14:paraId="777B9622" w14:textId="77777777" w:rsidR="009D1DD7" w:rsidRPr="009D1DD7" w:rsidRDefault="009D1DD7" w:rsidP="009D1DD7">
            <w:pPr>
              <w:suppressAutoHyphens w:val="0"/>
              <w:autoSpaceDE w:val="0"/>
              <w:jc w:val="center"/>
              <w:rPr>
                <w:rFonts w:ascii="Arial MT" w:hAnsi="Arial MT" w:cs="Arial"/>
                <w:kern w:val="0"/>
                <w:sz w:val="24"/>
                <w:szCs w:val="24"/>
              </w:rPr>
            </w:pPr>
          </w:p>
          <w:p w14:paraId="5B3B9EDF" w14:textId="77777777" w:rsidR="009D1DD7" w:rsidRPr="009D1DD7" w:rsidRDefault="009D1DD7" w:rsidP="009D1DD7">
            <w:pPr>
              <w:suppressAutoHyphens w:val="0"/>
              <w:autoSpaceDE w:val="0"/>
              <w:jc w:val="center"/>
              <w:rPr>
                <w:rFonts w:ascii="Arial MT" w:hAnsi="Arial MT"/>
                <w:kern w:val="0"/>
                <w:sz w:val="24"/>
                <w:szCs w:val="24"/>
              </w:rPr>
            </w:pPr>
            <w:r w:rsidRPr="009D1DD7">
              <w:rPr>
                <w:rFonts w:ascii="Arial MT" w:hAnsi="Arial MT" w:cs="Arial"/>
                <w:kern w:val="0"/>
                <w:sz w:val="24"/>
                <w:szCs w:val="24"/>
              </w:rPr>
              <w:t>Понуђач</w:t>
            </w:r>
            <w:r w:rsidRPr="009D1DD7">
              <w:rPr>
                <w:rFonts w:ascii="Arial MT" w:hAnsi="Arial MT" w:cs="Arial"/>
                <w:kern w:val="0"/>
                <w:sz w:val="24"/>
                <w:szCs w:val="24"/>
                <w:lang w:val="ru-RU"/>
              </w:rPr>
              <w:t>:</w:t>
            </w:r>
          </w:p>
        </w:tc>
      </w:tr>
      <w:tr w:rsidR="009D1DD7" w:rsidRPr="009D1DD7" w14:paraId="6A334FD1" w14:textId="77777777" w:rsidTr="009D1DD7">
        <w:trPr>
          <w:trHeight w:val="404"/>
          <w:jc w:val="center"/>
        </w:trPr>
        <w:tc>
          <w:tcPr>
            <w:tcW w:w="3686" w:type="dxa"/>
            <w:gridSpan w:val="3"/>
            <w:tcMar>
              <w:top w:w="0" w:type="dxa"/>
              <w:left w:w="108" w:type="dxa"/>
              <w:bottom w:w="0" w:type="dxa"/>
              <w:right w:w="108" w:type="dxa"/>
            </w:tcMar>
          </w:tcPr>
          <w:p w14:paraId="604441F8" w14:textId="77777777" w:rsidR="009D1DD7" w:rsidRPr="009D1DD7" w:rsidRDefault="009D1DD7" w:rsidP="009D1DD7">
            <w:pPr>
              <w:suppressAutoHyphens w:val="0"/>
              <w:autoSpaceDE w:val="0"/>
              <w:jc w:val="center"/>
              <w:rPr>
                <w:rFonts w:ascii="Arial MT" w:hAnsi="Arial MT" w:cs="Arial"/>
                <w:kern w:val="0"/>
                <w:sz w:val="24"/>
                <w:szCs w:val="24"/>
              </w:rPr>
            </w:pPr>
          </w:p>
        </w:tc>
        <w:tc>
          <w:tcPr>
            <w:tcW w:w="2334" w:type="dxa"/>
            <w:gridSpan w:val="2"/>
            <w:tcMar>
              <w:top w:w="0" w:type="dxa"/>
              <w:left w:w="108" w:type="dxa"/>
              <w:bottom w:w="0" w:type="dxa"/>
              <w:right w:w="108" w:type="dxa"/>
            </w:tcMar>
            <w:hideMark/>
          </w:tcPr>
          <w:p w14:paraId="35A3B6AA" w14:textId="77777777" w:rsidR="009D1DD7" w:rsidRPr="009D1DD7" w:rsidRDefault="009D1DD7" w:rsidP="009D1DD7">
            <w:pPr>
              <w:suppressAutoHyphens w:val="0"/>
              <w:autoSpaceDE w:val="0"/>
              <w:jc w:val="center"/>
              <w:rPr>
                <w:rFonts w:ascii="Arial MT" w:hAnsi="Arial MT"/>
                <w:kern w:val="0"/>
                <w:sz w:val="24"/>
                <w:szCs w:val="24"/>
              </w:rPr>
            </w:pPr>
            <w:r w:rsidRPr="009D1DD7">
              <w:rPr>
                <w:rFonts w:ascii="Arial MT" w:hAnsi="Arial MT" w:cs="Arial"/>
                <w:kern w:val="0"/>
                <w:sz w:val="24"/>
                <w:szCs w:val="24"/>
              </w:rPr>
              <w:t>М.П.</w:t>
            </w:r>
          </w:p>
        </w:tc>
        <w:tc>
          <w:tcPr>
            <w:tcW w:w="4040" w:type="dxa"/>
            <w:gridSpan w:val="4"/>
            <w:tcMar>
              <w:top w:w="0" w:type="dxa"/>
              <w:left w:w="108" w:type="dxa"/>
              <w:bottom w:w="0" w:type="dxa"/>
              <w:right w:w="108" w:type="dxa"/>
            </w:tcMar>
          </w:tcPr>
          <w:p w14:paraId="64A35CFD" w14:textId="77777777" w:rsidR="009D1DD7" w:rsidRPr="009D1DD7" w:rsidRDefault="009D1DD7" w:rsidP="009D1DD7">
            <w:pPr>
              <w:suppressAutoHyphens w:val="0"/>
              <w:autoSpaceDE w:val="0"/>
              <w:jc w:val="center"/>
              <w:rPr>
                <w:rFonts w:ascii="Arial MT" w:hAnsi="Arial MT" w:cs="Arial"/>
                <w:kern w:val="0"/>
                <w:sz w:val="24"/>
                <w:szCs w:val="24"/>
                <w:lang w:val="ru-RU"/>
              </w:rPr>
            </w:pPr>
          </w:p>
        </w:tc>
      </w:tr>
      <w:tr w:rsidR="009D1DD7" w:rsidRPr="009D1DD7" w14:paraId="593C9C60" w14:textId="77777777" w:rsidTr="009D1DD7">
        <w:trPr>
          <w:trHeight w:val="382"/>
          <w:jc w:val="center"/>
        </w:trPr>
        <w:tc>
          <w:tcPr>
            <w:tcW w:w="3686" w:type="dxa"/>
            <w:gridSpan w:val="3"/>
            <w:tcBorders>
              <w:top w:val="nil"/>
              <w:left w:val="nil"/>
              <w:bottom w:val="single" w:sz="4" w:space="0" w:color="00000A"/>
              <w:right w:val="nil"/>
            </w:tcBorders>
            <w:tcMar>
              <w:top w:w="0" w:type="dxa"/>
              <w:left w:w="108" w:type="dxa"/>
              <w:bottom w:w="0" w:type="dxa"/>
              <w:right w:w="108" w:type="dxa"/>
            </w:tcMar>
          </w:tcPr>
          <w:p w14:paraId="4D89F312" w14:textId="77777777" w:rsidR="009D1DD7" w:rsidRPr="009D1DD7" w:rsidRDefault="009D1DD7" w:rsidP="009D1DD7">
            <w:pPr>
              <w:suppressAutoHyphens w:val="0"/>
              <w:autoSpaceDE w:val="0"/>
              <w:jc w:val="center"/>
              <w:rPr>
                <w:rFonts w:ascii="Arial MT" w:hAnsi="Arial MT" w:cs="Arial"/>
                <w:color w:val="00B0F0"/>
                <w:kern w:val="0"/>
                <w:sz w:val="24"/>
                <w:szCs w:val="24"/>
              </w:rPr>
            </w:pPr>
          </w:p>
        </w:tc>
        <w:tc>
          <w:tcPr>
            <w:tcW w:w="2334" w:type="dxa"/>
            <w:gridSpan w:val="2"/>
            <w:tcMar>
              <w:top w:w="0" w:type="dxa"/>
              <w:left w:w="108" w:type="dxa"/>
              <w:bottom w:w="0" w:type="dxa"/>
              <w:right w:w="108" w:type="dxa"/>
            </w:tcMar>
          </w:tcPr>
          <w:p w14:paraId="403ED3D4" w14:textId="77777777" w:rsidR="009D1DD7" w:rsidRPr="009D1DD7" w:rsidRDefault="009D1DD7" w:rsidP="009D1DD7">
            <w:pPr>
              <w:suppressAutoHyphens w:val="0"/>
              <w:autoSpaceDE w:val="0"/>
              <w:jc w:val="center"/>
              <w:rPr>
                <w:rFonts w:ascii="Arial MT" w:hAnsi="Arial MT" w:cs="Arial"/>
                <w:color w:val="00B0F0"/>
                <w:kern w:val="0"/>
                <w:sz w:val="24"/>
                <w:szCs w:val="24"/>
                <w:lang w:val="ru-RU"/>
              </w:rPr>
            </w:pPr>
          </w:p>
        </w:tc>
        <w:tc>
          <w:tcPr>
            <w:tcW w:w="4040" w:type="dxa"/>
            <w:gridSpan w:val="4"/>
            <w:tcBorders>
              <w:top w:val="nil"/>
              <w:left w:val="nil"/>
              <w:bottom w:val="single" w:sz="4" w:space="0" w:color="00000A"/>
              <w:right w:val="nil"/>
            </w:tcBorders>
            <w:tcMar>
              <w:top w:w="0" w:type="dxa"/>
              <w:left w:w="108" w:type="dxa"/>
              <w:bottom w:w="0" w:type="dxa"/>
              <w:right w:w="108" w:type="dxa"/>
            </w:tcMar>
          </w:tcPr>
          <w:p w14:paraId="45514122" w14:textId="77777777" w:rsidR="009D1DD7" w:rsidRPr="009D1DD7" w:rsidRDefault="009D1DD7" w:rsidP="009D1DD7">
            <w:pPr>
              <w:suppressAutoHyphens w:val="0"/>
              <w:autoSpaceDE w:val="0"/>
              <w:jc w:val="center"/>
              <w:rPr>
                <w:rFonts w:ascii="Arial MT" w:hAnsi="Arial MT" w:cs="Arial"/>
                <w:color w:val="00B0F0"/>
                <w:kern w:val="0"/>
                <w:sz w:val="24"/>
                <w:szCs w:val="24"/>
                <w:lang w:val="ru-RU"/>
              </w:rPr>
            </w:pPr>
          </w:p>
        </w:tc>
      </w:tr>
      <w:tr w:rsidR="009D1DD7" w:rsidRPr="009D1DD7" w14:paraId="7D95FDA4" w14:textId="77777777" w:rsidTr="009D1DD7">
        <w:trPr>
          <w:trHeight w:val="551"/>
          <w:jc w:val="center"/>
        </w:trPr>
        <w:tc>
          <w:tcPr>
            <w:tcW w:w="3686" w:type="dxa"/>
            <w:gridSpan w:val="3"/>
            <w:tcBorders>
              <w:top w:val="single" w:sz="4" w:space="0" w:color="00000A"/>
              <w:left w:val="nil"/>
              <w:bottom w:val="nil"/>
              <w:right w:val="nil"/>
            </w:tcBorders>
            <w:tcMar>
              <w:top w:w="0" w:type="dxa"/>
              <w:left w:w="108" w:type="dxa"/>
              <w:bottom w:w="0" w:type="dxa"/>
              <w:right w:w="108" w:type="dxa"/>
            </w:tcMar>
          </w:tcPr>
          <w:p w14:paraId="054805B7" w14:textId="77777777" w:rsidR="009D1DD7" w:rsidRPr="009D1DD7" w:rsidRDefault="009D1DD7" w:rsidP="009D1DD7">
            <w:pPr>
              <w:suppressAutoHyphens w:val="0"/>
              <w:autoSpaceDE w:val="0"/>
              <w:jc w:val="center"/>
              <w:rPr>
                <w:rFonts w:ascii="Arial MT" w:hAnsi="Arial MT" w:cs="Arial"/>
                <w:color w:val="00B0F0"/>
                <w:kern w:val="0"/>
                <w:sz w:val="24"/>
                <w:szCs w:val="24"/>
              </w:rPr>
            </w:pPr>
          </w:p>
        </w:tc>
        <w:tc>
          <w:tcPr>
            <w:tcW w:w="2334" w:type="dxa"/>
            <w:gridSpan w:val="2"/>
            <w:tcMar>
              <w:top w:w="0" w:type="dxa"/>
              <w:left w:w="108" w:type="dxa"/>
              <w:bottom w:w="0" w:type="dxa"/>
              <w:right w:w="108" w:type="dxa"/>
            </w:tcMar>
          </w:tcPr>
          <w:p w14:paraId="370FF41B" w14:textId="77777777" w:rsidR="009D1DD7" w:rsidRPr="009D1DD7" w:rsidRDefault="009D1DD7" w:rsidP="009D1DD7">
            <w:pPr>
              <w:suppressAutoHyphens w:val="0"/>
              <w:autoSpaceDE w:val="0"/>
              <w:jc w:val="center"/>
              <w:rPr>
                <w:rFonts w:ascii="Arial MT" w:hAnsi="Arial MT" w:cs="Arial"/>
                <w:color w:val="00B0F0"/>
                <w:kern w:val="0"/>
                <w:sz w:val="24"/>
                <w:szCs w:val="24"/>
                <w:lang w:val="ru-RU"/>
              </w:rPr>
            </w:pPr>
          </w:p>
        </w:tc>
        <w:tc>
          <w:tcPr>
            <w:tcW w:w="4040" w:type="dxa"/>
            <w:gridSpan w:val="4"/>
            <w:tcBorders>
              <w:top w:val="single" w:sz="4" w:space="0" w:color="00000A"/>
              <w:left w:val="nil"/>
              <w:bottom w:val="nil"/>
              <w:right w:val="nil"/>
            </w:tcBorders>
            <w:tcMar>
              <w:top w:w="0" w:type="dxa"/>
              <w:left w:w="108" w:type="dxa"/>
              <w:bottom w:w="0" w:type="dxa"/>
              <w:right w:w="108" w:type="dxa"/>
            </w:tcMar>
          </w:tcPr>
          <w:p w14:paraId="7A14733E" w14:textId="77777777" w:rsidR="009D1DD7" w:rsidRPr="009D1DD7" w:rsidRDefault="009D1DD7" w:rsidP="009D1DD7">
            <w:pPr>
              <w:suppressAutoHyphens w:val="0"/>
              <w:autoSpaceDE w:val="0"/>
              <w:jc w:val="center"/>
              <w:rPr>
                <w:rFonts w:ascii="Arial MT" w:hAnsi="Arial MT" w:cs="Arial"/>
                <w:color w:val="00B0F0"/>
                <w:kern w:val="0"/>
                <w:sz w:val="24"/>
                <w:szCs w:val="24"/>
                <w:lang w:val="ru-RU"/>
              </w:rPr>
            </w:pPr>
          </w:p>
        </w:tc>
      </w:tr>
    </w:tbl>
    <w:p w14:paraId="7E3080F9" w14:textId="77777777" w:rsidR="009D1DD7" w:rsidRPr="009D1DD7" w:rsidRDefault="009D1DD7" w:rsidP="009D1DD7">
      <w:pPr>
        <w:suppressAutoHyphens w:val="0"/>
        <w:autoSpaceDE w:val="0"/>
        <w:spacing w:before="120"/>
        <w:jc w:val="both"/>
        <w:rPr>
          <w:rFonts w:ascii="Arial MT" w:eastAsia="Symbol" w:hAnsi="Arial MT" w:cs="Arial"/>
          <w:b/>
          <w:bCs/>
          <w:i/>
          <w:kern w:val="0"/>
        </w:rPr>
      </w:pPr>
    </w:p>
    <w:p w14:paraId="25D0CF2A" w14:textId="77777777" w:rsidR="009D1DD7" w:rsidRPr="009D1DD7" w:rsidRDefault="009D1DD7" w:rsidP="009D1DD7">
      <w:pPr>
        <w:suppressAutoHyphens w:val="0"/>
        <w:autoSpaceDE w:val="0"/>
        <w:jc w:val="both"/>
        <w:rPr>
          <w:rFonts w:ascii="Arial MT" w:hAnsi="Arial MT"/>
          <w:kern w:val="0"/>
          <w:sz w:val="24"/>
          <w:szCs w:val="24"/>
        </w:rPr>
      </w:pPr>
      <w:r w:rsidRPr="009D1DD7">
        <w:rPr>
          <w:rFonts w:ascii="Arial MT" w:eastAsia="Symbol" w:hAnsi="Arial MT" w:cs="Arial"/>
          <w:b/>
          <w:bCs/>
          <w:kern w:val="0"/>
        </w:rPr>
        <w:t>Напомена:</w:t>
      </w:r>
    </w:p>
    <w:p w14:paraId="56A837BA" w14:textId="77777777" w:rsidR="009D1DD7" w:rsidRPr="009D1DD7" w:rsidRDefault="009D1DD7" w:rsidP="009D1DD7">
      <w:pPr>
        <w:suppressAutoHyphens w:val="0"/>
        <w:autoSpaceDE w:val="0"/>
        <w:jc w:val="both"/>
        <w:rPr>
          <w:rFonts w:ascii="Arial MT" w:hAnsi="Arial MT"/>
          <w:kern w:val="0"/>
          <w:sz w:val="24"/>
          <w:szCs w:val="24"/>
        </w:rPr>
      </w:pPr>
      <w:r w:rsidRPr="009D1DD7">
        <w:rPr>
          <w:rFonts w:ascii="Arial MT" w:eastAsia="TimesNewRomanPS-BoldMT" w:hAnsi="Arial MT" w:cs="Arial"/>
          <w:kern w:val="0"/>
        </w:rPr>
        <w:t>Уколико група Понуђача подноси заједничку понуду, овај Образац потписује и оверава Носилац посла испред групе Понуђача.</w:t>
      </w:r>
    </w:p>
    <w:p w14:paraId="0E6EC0A0" w14:textId="77777777" w:rsidR="009D1DD7" w:rsidRPr="009D1DD7" w:rsidRDefault="009D1DD7" w:rsidP="009D1DD7">
      <w:pPr>
        <w:suppressAutoHyphens w:val="0"/>
        <w:autoSpaceDE w:val="0"/>
        <w:jc w:val="both"/>
        <w:rPr>
          <w:rFonts w:ascii="Arial MT" w:hAnsi="Arial MT"/>
          <w:kern w:val="0"/>
          <w:sz w:val="24"/>
          <w:szCs w:val="24"/>
        </w:rPr>
      </w:pPr>
      <w:r w:rsidRPr="009D1DD7">
        <w:rPr>
          <w:rFonts w:ascii="Arial MT" w:hAnsi="Arial MT" w:cs="Arial"/>
          <w:kern w:val="0"/>
        </w:rPr>
        <w:t>Приликом подношења понуде, овај Образац копирати у потребном броју примерака.</w:t>
      </w:r>
    </w:p>
    <w:p w14:paraId="49E07CBC" w14:textId="77777777" w:rsidR="009D1DD7" w:rsidRPr="009D1DD7" w:rsidRDefault="009D1DD7" w:rsidP="009D1DD7">
      <w:pPr>
        <w:suppressAutoHyphens w:val="0"/>
        <w:autoSpaceDE w:val="0"/>
        <w:jc w:val="both"/>
        <w:rPr>
          <w:rFonts w:ascii="Arial MT" w:hAnsi="Arial MT"/>
          <w:kern w:val="0"/>
          <w:sz w:val="24"/>
          <w:szCs w:val="24"/>
        </w:rPr>
      </w:pPr>
      <w:r w:rsidRPr="009D1DD7">
        <w:rPr>
          <w:rFonts w:ascii="Arial MT" w:eastAsia="TimesNewRomanPS-BoldMT" w:hAnsi="Arial MT" w:cs="Arial"/>
          <w:kern w:val="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14:paraId="441E247E" w14:textId="77777777" w:rsidR="009D1DD7" w:rsidRDefault="009D1DD7" w:rsidP="009D1DD7">
      <w:pPr>
        <w:autoSpaceDE w:val="0"/>
        <w:jc w:val="right"/>
        <w:rPr>
          <w:rFonts w:ascii="Arial MT" w:hAnsi="Arial MT" w:cs="Arial"/>
          <w:b/>
          <w:color w:val="000000"/>
          <w:kern w:val="0"/>
          <w:sz w:val="24"/>
          <w:szCs w:val="24"/>
        </w:rPr>
      </w:pPr>
    </w:p>
    <w:p w14:paraId="536ADAB3" w14:textId="77777777" w:rsidR="00527BD6" w:rsidRPr="009D1DD7" w:rsidRDefault="00527BD6" w:rsidP="009D1DD7">
      <w:pPr>
        <w:autoSpaceDE w:val="0"/>
        <w:jc w:val="right"/>
        <w:rPr>
          <w:rFonts w:ascii="Arial MT" w:hAnsi="Arial MT" w:cs="Arial"/>
          <w:b/>
          <w:color w:val="000000"/>
          <w:kern w:val="0"/>
          <w:sz w:val="24"/>
          <w:szCs w:val="24"/>
        </w:rPr>
      </w:pPr>
    </w:p>
    <w:p w14:paraId="4554F891" w14:textId="77777777" w:rsidR="009D1DD7" w:rsidRDefault="009D1DD7" w:rsidP="009D1DD7">
      <w:pPr>
        <w:autoSpaceDE w:val="0"/>
        <w:rPr>
          <w:rFonts w:ascii="Arial MT" w:hAnsi="Arial MT" w:cs="Arial"/>
          <w:b/>
          <w:color w:val="000000"/>
          <w:kern w:val="0"/>
          <w:sz w:val="24"/>
          <w:szCs w:val="24"/>
        </w:rPr>
      </w:pPr>
    </w:p>
    <w:p w14:paraId="67D0AFF6" w14:textId="77777777" w:rsidR="00473DA2" w:rsidRPr="009D1DD7" w:rsidRDefault="00473DA2" w:rsidP="009D1DD7">
      <w:pPr>
        <w:autoSpaceDE w:val="0"/>
        <w:rPr>
          <w:rFonts w:ascii="Arial MT" w:hAnsi="Arial MT" w:cs="Arial"/>
          <w:b/>
          <w:color w:val="000000"/>
          <w:kern w:val="0"/>
          <w:sz w:val="24"/>
          <w:szCs w:val="24"/>
        </w:rPr>
      </w:pPr>
    </w:p>
    <w:p w14:paraId="4BFB4FAD" w14:textId="77777777" w:rsidR="009D1DD7" w:rsidRPr="009D1DD7" w:rsidRDefault="009D1DD7" w:rsidP="009D1DD7">
      <w:pPr>
        <w:autoSpaceDE w:val="0"/>
        <w:jc w:val="right"/>
        <w:rPr>
          <w:rFonts w:ascii="Arial MT" w:hAnsi="Arial MT" w:cs="Arial"/>
          <w:b/>
          <w:color w:val="000000"/>
          <w:kern w:val="0"/>
          <w:sz w:val="22"/>
          <w:szCs w:val="22"/>
        </w:rPr>
      </w:pPr>
      <w:r w:rsidRPr="009D1DD7">
        <w:rPr>
          <w:rFonts w:ascii="Arial MT" w:hAnsi="Arial MT" w:cs="Arial"/>
          <w:b/>
          <w:color w:val="000000"/>
          <w:kern w:val="0"/>
          <w:sz w:val="22"/>
          <w:szCs w:val="22"/>
        </w:rPr>
        <w:t>ОБРАЗАЦ БРОЈ 7.</w:t>
      </w:r>
    </w:p>
    <w:p w14:paraId="032C7B7D" w14:textId="77777777" w:rsidR="009D1DD7" w:rsidRPr="009D1DD7" w:rsidRDefault="009D1DD7" w:rsidP="009D1DD7">
      <w:pPr>
        <w:autoSpaceDE w:val="0"/>
        <w:jc w:val="right"/>
        <w:rPr>
          <w:rFonts w:ascii="Arial MT" w:hAnsi="Arial MT" w:cs="Arial"/>
          <w:b/>
          <w:color w:val="000000"/>
          <w:kern w:val="0"/>
          <w:sz w:val="22"/>
          <w:szCs w:val="22"/>
        </w:rPr>
      </w:pPr>
    </w:p>
    <w:p w14:paraId="5C8A2381" w14:textId="77777777" w:rsidR="009D1DD7" w:rsidRPr="009D1DD7" w:rsidRDefault="009D1DD7" w:rsidP="009D1DD7">
      <w:pPr>
        <w:suppressAutoHyphens w:val="0"/>
        <w:autoSpaceDE w:val="0"/>
        <w:spacing w:before="120"/>
        <w:jc w:val="center"/>
        <w:rPr>
          <w:rFonts w:ascii="Arial MT" w:hAnsi="Arial MT"/>
          <w:kern w:val="0"/>
          <w:sz w:val="22"/>
          <w:szCs w:val="22"/>
        </w:rPr>
      </w:pPr>
      <w:r w:rsidRPr="009D1DD7">
        <w:rPr>
          <w:rFonts w:ascii="Arial MT" w:hAnsi="Arial MT" w:cs="Arial"/>
          <w:b/>
          <w:kern w:val="0"/>
          <w:sz w:val="22"/>
          <w:szCs w:val="22"/>
        </w:rPr>
        <w:t>ПОТВРДА О РЕФЕРЕНТНИМ НАБАВКАМА</w:t>
      </w:r>
    </w:p>
    <w:p w14:paraId="3A80F571" w14:textId="77777777" w:rsidR="009D1DD7" w:rsidRPr="009D1DD7" w:rsidRDefault="009D1DD7" w:rsidP="009D1DD7">
      <w:pPr>
        <w:tabs>
          <w:tab w:val="left" w:pos="6"/>
          <w:tab w:val="left" w:pos="336"/>
          <w:tab w:val="left" w:pos="546"/>
        </w:tabs>
        <w:suppressAutoHyphens w:val="0"/>
        <w:autoSpaceDE w:val="0"/>
        <w:rPr>
          <w:rFonts w:ascii="Arial MT" w:eastAsia="Calibri" w:hAnsi="Arial MT" w:cs="Arial"/>
          <w:kern w:val="0"/>
          <w:sz w:val="22"/>
          <w:szCs w:val="22"/>
          <w:lang w:val="ru-RU"/>
        </w:rPr>
      </w:pPr>
    </w:p>
    <w:p w14:paraId="0054B7E9" w14:textId="77777777" w:rsidR="009D1DD7" w:rsidRPr="009D1DD7" w:rsidRDefault="009D1DD7" w:rsidP="009D1DD7">
      <w:pPr>
        <w:tabs>
          <w:tab w:val="left" w:pos="6"/>
          <w:tab w:val="left" w:pos="336"/>
          <w:tab w:val="left" w:pos="546"/>
        </w:tabs>
        <w:suppressAutoHyphens w:val="0"/>
        <w:autoSpaceDE w:val="0"/>
        <w:rPr>
          <w:rFonts w:ascii="Arial MT" w:eastAsia="Calibri" w:hAnsi="Arial MT" w:cs="Arial"/>
          <w:color w:val="00B0F0"/>
          <w:kern w:val="0"/>
          <w:sz w:val="22"/>
          <w:szCs w:val="22"/>
        </w:rPr>
      </w:pPr>
      <w:r w:rsidRPr="009D1DD7">
        <w:rPr>
          <w:rFonts w:ascii="Arial MT" w:eastAsia="Calibri" w:hAnsi="Arial MT" w:cs="Arial"/>
          <w:kern w:val="0"/>
          <w:sz w:val="22"/>
          <w:szCs w:val="22"/>
          <w:lang w:val="ru-RU"/>
        </w:rPr>
        <w:t>Наручилац односно Корисник предметних услуга</w:t>
      </w:r>
    </w:p>
    <w:p w14:paraId="4D20208A" w14:textId="77777777" w:rsidR="009D1DD7" w:rsidRPr="009D1DD7" w:rsidRDefault="009D1DD7" w:rsidP="009D1DD7">
      <w:pPr>
        <w:tabs>
          <w:tab w:val="left" w:pos="6"/>
          <w:tab w:val="left" w:pos="336"/>
          <w:tab w:val="left" w:pos="546"/>
        </w:tabs>
        <w:suppressAutoHyphens w:val="0"/>
        <w:autoSpaceDE w:val="0"/>
        <w:rPr>
          <w:rFonts w:ascii="Arial MT" w:hAnsi="Arial MT"/>
          <w:kern w:val="0"/>
          <w:sz w:val="22"/>
          <w:szCs w:val="22"/>
        </w:rPr>
      </w:pPr>
      <w:r w:rsidRPr="009D1DD7">
        <w:rPr>
          <w:rFonts w:ascii="Arial MT" w:eastAsia="Calibri" w:hAnsi="Arial MT" w:cs="Arial"/>
          <w:kern w:val="0"/>
          <w:sz w:val="22"/>
          <w:szCs w:val="22"/>
        </w:rPr>
        <w:t>__________________________________________________________________</w:t>
      </w:r>
    </w:p>
    <w:p w14:paraId="648D1F21" w14:textId="77777777" w:rsidR="009D1DD7" w:rsidRPr="009D1DD7" w:rsidRDefault="009D1DD7" w:rsidP="009D1DD7">
      <w:pPr>
        <w:tabs>
          <w:tab w:val="left" w:pos="6"/>
          <w:tab w:val="left" w:pos="336"/>
          <w:tab w:val="left" w:pos="546"/>
        </w:tabs>
        <w:suppressAutoHyphens w:val="0"/>
        <w:autoSpaceDE w:val="0"/>
        <w:ind w:left="6"/>
        <w:jc w:val="center"/>
        <w:rPr>
          <w:rFonts w:ascii="Arial MT" w:hAnsi="Arial MT"/>
          <w:kern w:val="0"/>
          <w:sz w:val="22"/>
          <w:szCs w:val="22"/>
        </w:rPr>
      </w:pPr>
      <w:r w:rsidRPr="009D1DD7">
        <w:rPr>
          <w:rFonts w:ascii="Arial MT" w:hAnsi="Arial MT" w:cs="Arial"/>
          <w:bCs/>
          <w:kern w:val="0"/>
          <w:sz w:val="22"/>
          <w:szCs w:val="22"/>
        </w:rPr>
        <w:t>(назив и седиште Наручиоца)</w:t>
      </w:r>
    </w:p>
    <w:p w14:paraId="14F02AC7" w14:textId="77777777" w:rsidR="009D1DD7" w:rsidRPr="009D1DD7" w:rsidRDefault="009D1DD7" w:rsidP="009D1DD7">
      <w:pPr>
        <w:suppressAutoHyphens w:val="0"/>
        <w:autoSpaceDE w:val="0"/>
        <w:spacing w:before="120"/>
        <w:rPr>
          <w:rFonts w:ascii="Arial MT" w:hAnsi="Arial MT"/>
          <w:kern w:val="0"/>
          <w:sz w:val="22"/>
          <w:szCs w:val="22"/>
        </w:rPr>
      </w:pPr>
      <w:r w:rsidRPr="009D1DD7">
        <w:rPr>
          <w:rFonts w:ascii="Arial MT" w:hAnsi="Arial MT" w:cs="Arial"/>
          <w:kern w:val="0"/>
          <w:sz w:val="22"/>
          <w:szCs w:val="22"/>
        </w:rPr>
        <w:t>Лице за контакт:     ___________________________________________________________________</w:t>
      </w:r>
    </w:p>
    <w:p w14:paraId="5CA5DC73" w14:textId="77777777" w:rsidR="009D1DD7" w:rsidRPr="009D1DD7" w:rsidRDefault="009D1DD7" w:rsidP="009D1DD7">
      <w:pPr>
        <w:suppressAutoHyphens w:val="0"/>
        <w:autoSpaceDE w:val="0"/>
        <w:spacing w:before="120"/>
        <w:jc w:val="center"/>
        <w:rPr>
          <w:rFonts w:ascii="Arial MT" w:hAnsi="Arial MT"/>
          <w:kern w:val="0"/>
          <w:sz w:val="22"/>
          <w:szCs w:val="22"/>
        </w:rPr>
      </w:pPr>
      <w:r w:rsidRPr="009D1DD7">
        <w:rPr>
          <w:rFonts w:ascii="Arial MT" w:hAnsi="Arial MT" w:cs="Arial"/>
          <w:kern w:val="0"/>
          <w:sz w:val="22"/>
          <w:szCs w:val="22"/>
        </w:rPr>
        <w:t>(име, презиме,  контакт телефон)</w:t>
      </w:r>
    </w:p>
    <w:p w14:paraId="6206FE8B" w14:textId="77777777" w:rsidR="009D1DD7" w:rsidRPr="009D1DD7" w:rsidRDefault="009D1DD7" w:rsidP="009D1DD7">
      <w:pPr>
        <w:suppressAutoHyphens w:val="0"/>
        <w:autoSpaceDE w:val="0"/>
        <w:spacing w:before="120"/>
        <w:rPr>
          <w:rFonts w:ascii="Arial MT" w:hAnsi="Arial MT"/>
          <w:kern w:val="0"/>
          <w:sz w:val="22"/>
          <w:szCs w:val="22"/>
        </w:rPr>
      </w:pPr>
      <w:r w:rsidRPr="009D1DD7">
        <w:rPr>
          <w:rFonts w:ascii="Arial MT" w:hAnsi="Arial MT" w:cs="Arial"/>
          <w:kern w:val="0"/>
          <w:sz w:val="22"/>
          <w:szCs w:val="22"/>
        </w:rPr>
        <w:t>Овим путем потврђујем да је ___________________________________________________________________</w:t>
      </w:r>
    </w:p>
    <w:p w14:paraId="4160015F" w14:textId="77777777" w:rsidR="009D1DD7" w:rsidRPr="009D1DD7" w:rsidRDefault="009D1DD7" w:rsidP="009D1DD7">
      <w:pPr>
        <w:suppressAutoHyphens w:val="0"/>
        <w:autoSpaceDE w:val="0"/>
        <w:spacing w:before="120"/>
        <w:jc w:val="center"/>
        <w:rPr>
          <w:rFonts w:ascii="Arial MT" w:hAnsi="Arial MT"/>
          <w:kern w:val="0"/>
          <w:sz w:val="22"/>
          <w:szCs w:val="22"/>
        </w:rPr>
      </w:pPr>
      <w:r w:rsidRPr="009D1DD7">
        <w:rPr>
          <w:rFonts w:ascii="Arial MT" w:hAnsi="Arial MT" w:cs="Arial"/>
          <w:kern w:val="0"/>
          <w:sz w:val="22"/>
          <w:szCs w:val="22"/>
        </w:rPr>
        <w:t>(навести назив и седиште  Понуђача)</w:t>
      </w:r>
    </w:p>
    <w:p w14:paraId="1B21826A" w14:textId="02D4B9DC" w:rsidR="009D1DD7" w:rsidRPr="009D1DD7" w:rsidRDefault="009D1DD7" w:rsidP="009D1DD7">
      <w:pPr>
        <w:suppressAutoHyphens w:val="0"/>
        <w:autoSpaceDE w:val="0"/>
        <w:spacing w:before="120"/>
        <w:jc w:val="both"/>
        <w:rPr>
          <w:rFonts w:ascii="Arial MT" w:hAnsi="Arial MT" w:cs="Arial"/>
          <w:kern w:val="0"/>
          <w:sz w:val="22"/>
          <w:szCs w:val="22"/>
        </w:rPr>
      </w:pPr>
      <w:r w:rsidRPr="009D1DD7">
        <w:rPr>
          <w:rFonts w:ascii="Arial MT" w:hAnsi="Arial MT" w:cs="Arial"/>
          <w:kern w:val="0"/>
          <w:sz w:val="22"/>
          <w:szCs w:val="22"/>
        </w:rPr>
        <w:t xml:space="preserve">за наше потребе извршио услуге:__________________________________________у уговореном року, обиму и квалитету </w:t>
      </w:r>
      <w:r w:rsidR="008A3704" w:rsidRPr="008A3704">
        <w:rPr>
          <w:rFonts w:ascii="Arial MT" w:hAnsi="Arial MT" w:cs="Arial"/>
          <w:kern w:val="0"/>
          <w:sz w:val="22"/>
          <w:szCs w:val="22"/>
        </w:rPr>
        <w:t>и да није прекршио своје обавезе у гарантном року</w:t>
      </w:r>
      <w:r w:rsidRPr="009D1DD7">
        <w:rPr>
          <w:rFonts w:ascii="Arial MT" w:hAnsi="Arial MT" w:cs="Arial"/>
          <w:kern w:val="0"/>
          <w:sz w:val="22"/>
          <w:szCs w:val="22"/>
        </w:rPr>
        <w:t>.</w:t>
      </w:r>
    </w:p>
    <w:p w14:paraId="6F94DB5F" w14:textId="77777777" w:rsidR="009D1DD7" w:rsidRPr="009D1DD7" w:rsidRDefault="009D1DD7" w:rsidP="009D1DD7">
      <w:pPr>
        <w:suppressAutoHyphens w:val="0"/>
        <w:autoSpaceDE w:val="0"/>
        <w:spacing w:before="120"/>
        <w:jc w:val="both"/>
        <w:rPr>
          <w:rFonts w:ascii="Arial MT" w:hAnsi="Arial MT"/>
          <w:kern w:val="0"/>
          <w:sz w:val="22"/>
          <w:szCs w:val="22"/>
        </w:rPr>
      </w:pPr>
    </w:p>
    <w:tbl>
      <w:tblPr>
        <w:tblW w:w="5146" w:type="pct"/>
        <w:jc w:val="center"/>
        <w:tblCellMar>
          <w:left w:w="10" w:type="dxa"/>
          <w:right w:w="10" w:type="dxa"/>
        </w:tblCellMar>
        <w:tblLook w:val="04A0" w:firstRow="1" w:lastRow="0" w:firstColumn="1" w:lastColumn="0" w:noHBand="0" w:noVBand="1"/>
      </w:tblPr>
      <w:tblGrid>
        <w:gridCol w:w="1534"/>
        <w:gridCol w:w="2160"/>
        <w:gridCol w:w="1640"/>
        <w:gridCol w:w="1906"/>
        <w:gridCol w:w="2087"/>
      </w:tblGrid>
      <w:tr w:rsidR="009D1DD7" w:rsidRPr="009D1DD7" w14:paraId="79DABDF1" w14:textId="77777777" w:rsidTr="009D1DD7">
        <w:trPr>
          <w:trHeight w:val="2841"/>
          <w:jc w:val="center"/>
        </w:trPr>
        <w:tc>
          <w:tcPr>
            <w:tcW w:w="822"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CB0B490" w14:textId="77777777" w:rsidR="009D1DD7" w:rsidRPr="009D1DD7" w:rsidRDefault="009D1DD7" w:rsidP="009D1DD7">
            <w:pPr>
              <w:suppressAutoHyphens w:val="0"/>
              <w:autoSpaceDE w:val="0"/>
              <w:jc w:val="center"/>
              <w:rPr>
                <w:rFonts w:cs="Arial"/>
                <w:color w:val="000000"/>
                <w:kern w:val="0"/>
                <w:sz w:val="22"/>
                <w:szCs w:val="24"/>
              </w:rPr>
            </w:pPr>
            <w:r w:rsidRPr="009D1DD7">
              <w:rPr>
                <w:rFonts w:eastAsia="Calibri" w:cs="Arial"/>
                <w:kern w:val="0"/>
                <w:sz w:val="22"/>
                <w:szCs w:val="24"/>
              </w:rPr>
              <w:t>Датум  закључења Уговора</w:t>
            </w:r>
          </w:p>
        </w:tc>
        <w:tc>
          <w:tcPr>
            <w:tcW w:w="115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20BC543" w14:textId="77777777" w:rsidR="009D1DD7" w:rsidRPr="009D1DD7" w:rsidRDefault="009D1DD7" w:rsidP="009D1DD7">
            <w:pPr>
              <w:suppressAutoHyphens w:val="0"/>
              <w:autoSpaceDE w:val="0"/>
              <w:jc w:val="center"/>
              <w:rPr>
                <w:rFonts w:eastAsia="Calibri" w:cs="Arial"/>
                <w:kern w:val="0"/>
                <w:sz w:val="22"/>
                <w:szCs w:val="24"/>
              </w:rPr>
            </w:pPr>
            <w:r w:rsidRPr="009D1DD7">
              <w:rPr>
                <w:rFonts w:eastAsia="Calibri" w:cs="Arial"/>
                <w:kern w:val="0"/>
                <w:sz w:val="22"/>
                <w:szCs w:val="24"/>
              </w:rPr>
              <w:t>Предмет Уговора</w:t>
            </w:r>
          </w:p>
        </w:tc>
        <w:tc>
          <w:tcPr>
            <w:tcW w:w="87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89B8A15" w14:textId="77777777" w:rsidR="009D1DD7" w:rsidRPr="009D1DD7" w:rsidRDefault="009D1DD7" w:rsidP="009D1DD7">
            <w:pPr>
              <w:suppressAutoHyphens w:val="0"/>
              <w:autoSpaceDE w:val="0"/>
              <w:jc w:val="center"/>
              <w:rPr>
                <w:rFonts w:cs="Arial"/>
                <w:color w:val="000000"/>
                <w:kern w:val="0"/>
                <w:sz w:val="22"/>
                <w:szCs w:val="24"/>
              </w:rPr>
            </w:pPr>
            <w:r w:rsidRPr="009D1DD7">
              <w:rPr>
                <w:rFonts w:eastAsia="Calibri" w:cs="Arial"/>
                <w:kern w:val="0"/>
                <w:sz w:val="22"/>
                <w:szCs w:val="24"/>
              </w:rPr>
              <w:t>Датум реализације Уговора</w:t>
            </w:r>
          </w:p>
        </w:tc>
        <w:tc>
          <w:tcPr>
            <w:tcW w:w="1022"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20D334E" w14:textId="77777777" w:rsidR="009D1DD7" w:rsidRPr="009D1DD7" w:rsidRDefault="009D1DD7" w:rsidP="009D1DD7">
            <w:pPr>
              <w:suppressAutoHyphens w:val="0"/>
              <w:autoSpaceDE w:val="0"/>
              <w:jc w:val="center"/>
              <w:rPr>
                <w:rFonts w:cs="Arial"/>
                <w:color w:val="000000"/>
                <w:kern w:val="0"/>
                <w:sz w:val="22"/>
                <w:szCs w:val="24"/>
              </w:rPr>
            </w:pPr>
            <w:r w:rsidRPr="009D1DD7">
              <w:rPr>
                <w:rFonts w:eastAsia="Calibri" w:cs="Arial"/>
                <w:kern w:val="0"/>
                <w:sz w:val="22"/>
                <w:szCs w:val="24"/>
              </w:rPr>
              <w:t>Вредност Уговора без ПДВ  Дин</w:t>
            </w:r>
          </w:p>
        </w:tc>
        <w:tc>
          <w:tcPr>
            <w:tcW w:w="111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F75EB8F" w14:textId="77777777" w:rsidR="009D1DD7" w:rsidRPr="009D1DD7" w:rsidRDefault="009D1DD7" w:rsidP="009D1DD7">
            <w:pPr>
              <w:suppressAutoHyphens w:val="0"/>
              <w:autoSpaceDE w:val="0"/>
              <w:jc w:val="center"/>
              <w:rPr>
                <w:rFonts w:cs="Arial"/>
                <w:kern w:val="0"/>
                <w:sz w:val="22"/>
                <w:szCs w:val="24"/>
              </w:rPr>
            </w:pPr>
            <w:r w:rsidRPr="009D1DD7">
              <w:rPr>
                <w:color w:val="000000"/>
                <w:sz w:val="22"/>
                <w:szCs w:val="22"/>
              </w:rPr>
              <w:t>Вредност извршених услуга без ПДВ-а</w:t>
            </w:r>
          </w:p>
        </w:tc>
      </w:tr>
      <w:tr w:rsidR="009D1DD7" w:rsidRPr="009D1DD7" w14:paraId="2520207F" w14:textId="77777777" w:rsidTr="009D1DD7">
        <w:trPr>
          <w:trHeight w:val="712"/>
          <w:jc w:val="center"/>
        </w:trPr>
        <w:tc>
          <w:tcPr>
            <w:tcW w:w="822"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B5B418"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c>
          <w:tcPr>
            <w:tcW w:w="115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CAEC22"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c>
          <w:tcPr>
            <w:tcW w:w="87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D1D860"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c>
          <w:tcPr>
            <w:tcW w:w="1022"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466B6D1" w14:textId="77777777" w:rsidR="009D1DD7" w:rsidRPr="009D1DD7" w:rsidRDefault="009D1DD7" w:rsidP="009D1DD7">
            <w:pPr>
              <w:suppressAutoHyphens w:val="0"/>
              <w:autoSpaceDE w:val="0"/>
              <w:jc w:val="both"/>
              <w:rPr>
                <w:rFonts w:ascii="Arial MT" w:eastAsia="Calibri" w:hAnsi="Arial MT" w:cs="Arial"/>
                <w:color w:val="C6D9F1"/>
                <w:kern w:val="0"/>
                <w:sz w:val="24"/>
                <w:szCs w:val="24"/>
              </w:rPr>
            </w:pPr>
          </w:p>
        </w:tc>
        <w:tc>
          <w:tcPr>
            <w:tcW w:w="111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801E88"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r>
      <w:tr w:rsidR="009D1DD7" w:rsidRPr="009D1DD7" w14:paraId="6E71C9A2" w14:textId="77777777" w:rsidTr="009D1DD7">
        <w:trPr>
          <w:trHeight w:val="712"/>
          <w:jc w:val="center"/>
        </w:trPr>
        <w:tc>
          <w:tcPr>
            <w:tcW w:w="822"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8B80DA"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c>
          <w:tcPr>
            <w:tcW w:w="115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DB076E"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c>
          <w:tcPr>
            <w:tcW w:w="87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B8F7CD"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c>
          <w:tcPr>
            <w:tcW w:w="1022"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A076297" w14:textId="77777777" w:rsidR="009D1DD7" w:rsidRPr="009D1DD7" w:rsidRDefault="009D1DD7" w:rsidP="009D1DD7">
            <w:pPr>
              <w:suppressAutoHyphens w:val="0"/>
              <w:autoSpaceDE w:val="0"/>
              <w:jc w:val="both"/>
              <w:rPr>
                <w:rFonts w:ascii="Arial MT" w:eastAsia="Calibri" w:hAnsi="Arial MT" w:cs="Arial"/>
                <w:color w:val="C6D9F1"/>
                <w:kern w:val="0"/>
                <w:sz w:val="24"/>
                <w:szCs w:val="24"/>
              </w:rPr>
            </w:pPr>
          </w:p>
        </w:tc>
        <w:tc>
          <w:tcPr>
            <w:tcW w:w="111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85E2302"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r>
      <w:tr w:rsidR="009D1DD7" w:rsidRPr="009D1DD7" w14:paraId="3DBFB231" w14:textId="77777777" w:rsidTr="009D1DD7">
        <w:trPr>
          <w:trHeight w:val="712"/>
          <w:jc w:val="center"/>
        </w:trPr>
        <w:tc>
          <w:tcPr>
            <w:tcW w:w="822"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5137C0"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c>
          <w:tcPr>
            <w:tcW w:w="115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D489CE"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c>
          <w:tcPr>
            <w:tcW w:w="87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B7817E"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c>
          <w:tcPr>
            <w:tcW w:w="1022"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AEFC0EC" w14:textId="77777777" w:rsidR="009D1DD7" w:rsidRPr="009D1DD7" w:rsidRDefault="009D1DD7" w:rsidP="009D1DD7">
            <w:pPr>
              <w:suppressAutoHyphens w:val="0"/>
              <w:autoSpaceDE w:val="0"/>
              <w:jc w:val="both"/>
              <w:rPr>
                <w:rFonts w:ascii="Arial MT" w:eastAsia="Calibri" w:hAnsi="Arial MT" w:cs="Arial"/>
                <w:color w:val="C6D9F1"/>
                <w:kern w:val="0"/>
                <w:sz w:val="24"/>
                <w:szCs w:val="24"/>
              </w:rPr>
            </w:pPr>
          </w:p>
        </w:tc>
        <w:tc>
          <w:tcPr>
            <w:tcW w:w="111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C90B34" w14:textId="77777777" w:rsidR="009D1DD7" w:rsidRPr="009D1DD7" w:rsidRDefault="009D1DD7" w:rsidP="009D1DD7">
            <w:pPr>
              <w:suppressAutoHyphens w:val="0"/>
              <w:autoSpaceDE w:val="0"/>
              <w:jc w:val="both"/>
              <w:rPr>
                <w:rFonts w:ascii="Arial MT" w:eastAsia="Calibri" w:hAnsi="Arial MT" w:cs="Arial"/>
                <w:color w:val="00B0F0"/>
                <w:kern w:val="0"/>
                <w:sz w:val="24"/>
                <w:szCs w:val="24"/>
              </w:rPr>
            </w:pPr>
          </w:p>
        </w:tc>
      </w:tr>
    </w:tbl>
    <w:p w14:paraId="7E23D5A4" w14:textId="77777777" w:rsidR="009D1DD7" w:rsidRPr="009D1DD7" w:rsidRDefault="009D1DD7" w:rsidP="009D1DD7">
      <w:pPr>
        <w:suppressAutoHyphens w:val="0"/>
        <w:autoSpaceDE w:val="0"/>
        <w:spacing w:before="120"/>
        <w:ind w:firstLine="720"/>
        <w:jc w:val="both"/>
        <w:rPr>
          <w:rFonts w:cs="Arial"/>
          <w:kern w:val="0"/>
          <w:sz w:val="22"/>
        </w:rPr>
      </w:pPr>
    </w:p>
    <w:p w14:paraId="3FC7FE99" w14:textId="77777777" w:rsidR="009D1DD7" w:rsidRPr="009D1DD7" w:rsidRDefault="009D1DD7" w:rsidP="009D1DD7">
      <w:pPr>
        <w:suppressAutoHyphens w:val="0"/>
        <w:autoSpaceDE w:val="0"/>
        <w:spacing w:before="120"/>
        <w:ind w:firstLine="720"/>
        <w:jc w:val="both"/>
        <w:rPr>
          <w:rFonts w:ascii="Arial MT" w:hAnsi="Arial MT" w:cs="Arial"/>
          <w:kern w:val="0"/>
          <w:sz w:val="24"/>
          <w:szCs w:val="24"/>
        </w:rPr>
      </w:pPr>
      <w:r w:rsidRPr="009D1DD7">
        <w:rPr>
          <w:rFonts w:cs="Arial"/>
          <w:kern w:val="0"/>
          <w:sz w:val="22"/>
        </w:rPr>
        <w:t>Датум</w:t>
      </w:r>
      <w:r w:rsidRPr="009D1DD7">
        <w:rPr>
          <w:rFonts w:cs="Arial"/>
          <w:kern w:val="0"/>
          <w:sz w:val="22"/>
        </w:rPr>
        <w:tab/>
      </w:r>
      <w:r w:rsidRPr="009D1DD7">
        <w:rPr>
          <w:rFonts w:cs="Arial"/>
          <w:kern w:val="0"/>
          <w:sz w:val="22"/>
        </w:rPr>
        <w:tab/>
      </w:r>
      <w:r w:rsidRPr="009D1DD7">
        <w:rPr>
          <w:rFonts w:cs="Arial"/>
          <w:kern w:val="0"/>
          <w:sz w:val="22"/>
        </w:rPr>
        <w:tab/>
      </w:r>
      <w:r w:rsidRPr="009D1DD7">
        <w:rPr>
          <w:rFonts w:cs="Arial"/>
          <w:kern w:val="0"/>
          <w:sz w:val="22"/>
        </w:rPr>
        <w:tab/>
      </w:r>
      <w:r w:rsidRPr="009D1DD7">
        <w:rPr>
          <w:rFonts w:cs="Arial"/>
          <w:kern w:val="0"/>
          <w:sz w:val="22"/>
        </w:rPr>
        <w:tab/>
      </w:r>
      <w:r w:rsidRPr="009D1DD7">
        <w:rPr>
          <w:rFonts w:cs="Arial"/>
          <w:kern w:val="0"/>
          <w:sz w:val="22"/>
        </w:rPr>
        <w:tab/>
      </w:r>
      <w:r w:rsidRPr="009D1DD7">
        <w:rPr>
          <w:rFonts w:cs="Arial"/>
          <w:kern w:val="0"/>
          <w:sz w:val="22"/>
        </w:rPr>
        <w:tab/>
      </w:r>
      <w:r w:rsidRPr="009D1DD7">
        <w:rPr>
          <w:rFonts w:ascii="Arial MT" w:hAnsi="Arial MT" w:cs="Arial"/>
          <w:kern w:val="0"/>
          <w:sz w:val="24"/>
          <w:szCs w:val="24"/>
        </w:rPr>
        <w:t>Наручилац/Корисник услуга</w:t>
      </w:r>
    </w:p>
    <w:p w14:paraId="767EFD89" w14:textId="77777777" w:rsidR="009D1DD7" w:rsidRPr="009D1DD7" w:rsidRDefault="009D1DD7" w:rsidP="009D1DD7">
      <w:pPr>
        <w:suppressAutoHyphens w:val="0"/>
        <w:autoSpaceDE w:val="0"/>
        <w:spacing w:before="120"/>
        <w:ind w:firstLine="720"/>
        <w:jc w:val="center"/>
        <w:rPr>
          <w:rFonts w:ascii="Arial MT" w:hAnsi="Arial MT" w:cs="Arial"/>
          <w:kern w:val="0"/>
          <w:sz w:val="24"/>
          <w:szCs w:val="24"/>
        </w:rPr>
      </w:pPr>
      <w:r w:rsidRPr="009D1DD7">
        <w:rPr>
          <w:rFonts w:ascii="Arial MT" w:hAnsi="Arial MT" w:cs="Arial"/>
          <w:kern w:val="0"/>
          <w:sz w:val="24"/>
          <w:szCs w:val="24"/>
        </w:rPr>
        <w:t>М.П.</w:t>
      </w:r>
    </w:p>
    <w:p w14:paraId="00D15554" w14:textId="77777777" w:rsidR="009D1DD7" w:rsidRPr="00306C8B" w:rsidRDefault="009D1DD7" w:rsidP="009D1DD7">
      <w:pPr>
        <w:suppressAutoHyphens w:val="0"/>
        <w:autoSpaceDE w:val="0"/>
        <w:spacing w:before="120"/>
        <w:jc w:val="both"/>
        <w:rPr>
          <w:rFonts w:cs="Arial"/>
          <w:kern w:val="0"/>
          <w:sz w:val="22"/>
        </w:rPr>
      </w:pPr>
      <w:r w:rsidRPr="009D1DD7">
        <w:rPr>
          <w:rFonts w:ascii="Arial MT" w:hAnsi="Arial MT" w:cs="Arial"/>
          <w:kern w:val="0"/>
          <w:sz w:val="24"/>
          <w:szCs w:val="24"/>
        </w:rPr>
        <w:t>________________</w:t>
      </w:r>
      <w:r w:rsidRPr="009D1DD7">
        <w:rPr>
          <w:rFonts w:ascii="Arial MT" w:hAnsi="Arial MT" w:cs="Arial"/>
          <w:kern w:val="0"/>
          <w:sz w:val="24"/>
          <w:szCs w:val="24"/>
        </w:rPr>
        <w:tab/>
      </w:r>
      <w:r w:rsidRPr="009D1DD7">
        <w:rPr>
          <w:rFonts w:ascii="Arial MT" w:hAnsi="Arial MT" w:cs="Arial"/>
          <w:kern w:val="0"/>
          <w:sz w:val="24"/>
          <w:szCs w:val="24"/>
        </w:rPr>
        <w:tab/>
      </w:r>
      <w:r w:rsidRPr="009D1DD7">
        <w:rPr>
          <w:rFonts w:ascii="Arial MT" w:hAnsi="Arial MT" w:cs="Arial"/>
          <w:kern w:val="0"/>
          <w:sz w:val="24"/>
          <w:szCs w:val="24"/>
        </w:rPr>
        <w:tab/>
      </w:r>
      <w:r w:rsidRPr="009D1DD7">
        <w:rPr>
          <w:rFonts w:ascii="Arial MT" w:hAnsi="Arial MT" w:cs="Arial"/>
          <w:kern w:val="0"/>
          <w:sz w:val="24"/>
          <w:szCs w:val="24"/>
        </w:rPr>
        <w:tab/>
      </w:r>
      <w:r w:rsidRPr="009D1DD7">
        <w:rPr>
          <w:rFonts w:ascii="Arial MT" w:hAnsi="Arial MT" w:cs="Arial"/>
          <w:kern w:val="0"/>
          <w:sz w:val="24"/>
          <w:szCs w:val="24"/>
        </w:rPr>
        <w:tab/>
      </w:r>
      <w:r w:rsidRPr="009D1DD7">
        <w:rPr>
          <w:rFonts w:ascii="Arial MT" w:hAnsi="Arial MT" w:cs="Arial"/>
          <w:kern w:val="0"/>
          <w:sz w:val="24"/>
          <w:szCs w:val="24"/>
        </w:rPr>
        <w:tab/>
        <w:t>________________________</w:t>
      </w:r>
    </w:p>
    <w:p w14:paraId="79C321FF" w14:textId="77777777" w:rsidR="009D1DD7" w:rsidRPr="009D1DD7" w:rsidRDefault="009D1DD7" w:rsidP="009D1DD7">
      <w:pPr>
        <w:suppressAutoHyphens w:val="0"/>
        <w:autoSpaceDE w:val="0"/>
        <w:spacing w:before="120"/>
        <w:jc w:val="both"/>
        <w:rPr>
          <w:rFonts w:ascii="Arial MT" w:hAnsi="Arial MT"/>
          <w:kern w:val="0"/>
          <w:sz w:val="24"/>
          <w:szCs w:val="24"/>
        </w:rPr>
      </w:pPr>
      <w:r w:rsidRPr="009D1DD7">
        <w:rPr>
          <w:rFonts w:ascii="Arial MT" w:hAnsi="Arial MT" w:cs="Arial"/>
          <w:b/>
          <w:kern w:val="0"/>
        </w:rPr>
        <w:t>НАПОМЕНА:</w:t>
      </w:r>
    </w:p>
    <w:p w14:paraId="4DFC3377" w14:textId="77777777" w:rsidR="009D1DD7" w:rsidRPr="009D1DD7" w:rsidRDefault="009D1DD7" w:rsidP="009D1DD7">
      <w:pPr>
        <w:suppressAutoHyphens w:val="0"/>
        <w:autoSpaceDE w:val="0"/>
        <w:spacing w:before="120"/>
        <w:jc w:val="both"/>
        <w:rPr>
          <w:rFonts w:ascii="Arial MT" w:hAnsi="Arial MT"/>
          <w:kern w:val="0"/>
          <w:sz w:val="24"/>
          <w:szCs w:val="24"/>
        </w:rPr>
      </w:pPr>
      <w:r w:rsidRPr="009D1DD7">
        <w:rPr>
          <w:rFonts w:ascii="Arial MT" w:hAnsi="Arial MT" w:cs="Arial"/>
          <w:kern w:val="0"/>
        </w:rPr>
        <w:t>Приликом подношења понуде, овај Образац копирати у потребном броју примерака.</w:t>
      </w:r>
    </w:p>
    <w:p w14:paraId="5F4F3CF6" w14:textId="77777777" w:rsidR="00F1056F" w:rsidRPr="009D1DD7" w:rsidRDefault="009D1DD7" w:rsidP="009D1DD7">
      <w:pPr>
        <w:suppressAutoHyphens w:val="0"/>
        <w:autoSpaceDE w:val="0"/>
        <w:jc w:val="both"/>
        <w:rPr>
          <w:rFonts w:ascii="Arial MT" w:hAnsi="Arial MT" w:cs="Arial"/>
          <w:kern w:val="0"/>
        </w:rPr>
      </w:pPr>
      <w:r w:rsidRPr="009D1DD7">
        <w:rPr>
          <w:rFonts w:ascii="Arial MT" w:hAnsi="Arial MT" w:cs="Arial"/>
          <w:kern w:val="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14:paraId="7DE2964F" w14:textId="77777777" w:rsidR="00C111AE" w:rsidRPr="00417654" w:rsidRDefault="00C111AE" w:rsidP="00C111AE">
      <w:pPr>
        <w:pageBreakBefore/>
        <w:autoSpaceDE w:val="0"/>
        <w:jc w:val="right"/>
        <w:textAlignment w:val="auto"/>
        <w:rPr>
          <w:rFonts w:cs="Arial"/>
          <w:b/>
          <w:color w:val="000000"/>
          <w:kern w:val="0"/>
          <w:sz w:val="22"/>
          <w:szCs w:val="22"/>
        </w:rPr>
      </w:pPr>
      <w:r w:rsidRPr="00417654">
        <w:rPr>
          <w:rFonts w:cs="Arial"/>
          <w:b/>
          <w:color w:val="000000"/>
          <w:kern w:val="0"/>
          <w:sz w:val="22"/>
          <w:szCs w:val="22"/>
        </w:rPr>
        <w:lastRenderedPageBreak/>
        <w:t>ПРИЛОГ БРОЈ 1</w:t>
      </w:r>
    </w:p>
    <w:p w14:paraId="78AD58F2" w14:textId="77777777" w:rsidR="00C111AE" w:rsidRPr="00417654" w:rsidRDefault="00C111AE" w:rsidP="00C111AE">
      <w:pPr>
        <w:widowControl/>
        <w:suppressAutoHyphens w:val="0"/>
        <w:jc w:val="center"/>
        <w:rPr>
          <w:rFonts w:cs="Arial"/>
          <w:sz w:val="22"/>
          <w:szCs w:val="22"/>
          <w:lang w:eastAsia="ar-SA"/>
        </w:rPr>
      </w:pPr>
    </w:p>
    <w:p w14:paraId="2D3A2CAF" w14:textId="77777777" w:rsidR="001B62A0" w:rsidRPr="00417654" w:rsidRDefault="001B62A0" w:rsidP="00C111AE">
      <w:pPr>
        <w:widowControl/>
        <w:suppressAutoHyphens w:val="0"/>
        <w:jc w:val="center"/>
        <w:rPr>
          <w:rFonts w:cs="Arial"/>
          <w:b/>
          <w:sz w:val="22"/>
          <w:szCs w:val="22"/>
          <w:lang w:eastAsia="ar-SA"/>
        </w:rPr>
      </w:pPr>
    </w:p>
    <w:p w14:paraId="2BD0F74A" w14:textId="77777777" w:rsidR="00C111AE" w:rsidRPr="00417654" w:rsidRDefault="00C111AE" w:rsidP="00C111AE">
      <w:pPr>
        <w:widowControl/>
        <w:suppressAutoHyphens w:val="0"/>
        <w:jc w:val="center"/>
        <w:rPr>
          <w:rFonts w:cs="Arial"/>
          <w:sz w:val="22"/>
          <w:szCs w:val="22"/>
          <w:lang w:eastAsia="ar-SA"/>
        </w:rPr>
      </w:pPr>
      <w:r w:rsidRPr="00417654">
        <w:rPr>
          <w:rFonts w:cs="Arial"/>
          <w:b/>
          <w:sz w:val="22"/>
          <w:szCs w:val="22"/>
          <w:lang w:eastAsia="ar-SA"/>
        </w:rPr>
        <w:t>СПОРАЗУМ  УЧЕСНИКА ЗАЈЕДНИЧКЕ ПОНУДЕ</w:t>
      </w:r>
    </w:p>
    <w:p w14:paraId="0AAB90D3" w14:textId="77777777" w:rsidR="00C111AE" w:rsidRPr="00417654" w:rsidRDefault="00C111AE" w:rsidP="00C111AE">
      <w:pPr>
        <w:widowControl/>
        <w:suppressAutoHyphens w:val="0"/>
        <w:jc w:val="center"/>
        <w:rPr>
          <w:rFonts w:cs="Arial"/>
          <w:b/>
          <w:sz w:val="22"/>
          <w:szCs w:val="22"/>
          <w:lang w:eastAsia="ar-SA"/>
        </w:rPr>
      </w:pPr>
    </w:p>
    <w:p w14:paraId="72DFB84E" w14:textId="77777777" w:rsidR="00C111AE" w:rsidRPr="00417654" w:rsidRDefault="00C111AE" w:rsidP="00C111AE">
      <w:pPr>
        <w:widowControl/>
        <w:spacing w:before="120"/>
        <w:jc w:val="both"/>
        <w:rPr>
          <w:rFonts w:cs="Arial"/>
          <w:sz w:val="22"/>
          <w:szCs w:val="22"/>
          <w:lang w:eastAsia="ar-SA"/>
        </w:rPr>
      </w:pPr>
      <w:r w:rsidRPr="00417654">
        <w:rPr>
          <w:rFonts w:cs="Arial"/>
          <w:sz w:val="22"/>
          <w:szCs w:val="22"/>
          <w:lang w:eastAsia="ar-SA"/>
        </w:rPr>
        <w:t xml:space="preserve">На основу члана 81. Закона о јавним набавкама </w:t>
      </w:r>
      <w:r w:rsidRPr="00417654">
        <w:rPr>
          <w:rFonts w:eastAsia="TimesNewRomanPSMT" w:cs="Arial"/>
          <w:sz w:val="22"/>
          <w:szCs w:val="22"/>
          <w:lang w:val="ru-RU"/>
        </w:rPr>
        <w:t xml:space="preserve">(„Сл. </w:t>
      </w:r>
      <w:r w:rsidRPr="00417654">
        <w:rPr>
          <w:rFonts w:eastAsia="TimesNewRomanPSMT" w:cs="Arial"/>
          <w:sz w:val="22"/>
          <w:szCs w:val="22"/>
        </w:rPr>
        <w:t>Г</w:t>
      </w:r>
      <w:r w:rsidRPr="00417654">
        <w:rPr>
          <w:rFonts w:eastAsia="TimesNewRomanPSMT" w:cs="Arial"/>
          <w:sz w:val="22"/>
          <w:szCs w:val="22"/>
          <w:lang w:val="ru-RU"/>
        </w:rPr>
        <w:t>ласник РС” број 1</w:t>
      </w:r>
      <w:r w:rsidRPr="00417654">
        <w:rPr>
          <w:rFonts w:eastAsia="TimesNewRomanPSMT" w:cs="Arial"/>
          <w:sz w:val="22"/>
          <w:szCs w:val="22"/>
        </w:rPr>
        <w:t>24</w:t>
      </w:r>
      <w:r w:rsidRPr="00417654">
        <w:rPr>
          <w:rFonts w:eastAsia="TimesNewRomanPSMT" w:cs="Arial"/>
          <w:sz w:val="22"/>
          <w:szCs w:val="22"/>
          <w:lang w:val="ru-RU"/>
        </w:rPr>
        <w:t>/20</w:t>
      </w:r>
      <w:r w:rsidRPr="00417654">
        <w:rPr>
          <w:rFonts w:eastAsia="TimesNewRomanPSMT" w:cs="Arial"/>
          <w:sz w:val="22"/>
          <w:szCs w:val="22"/>
        </w:rPr>
        <w:t>12</w:t>
      </w:r>
      <w:r w:rsidRPr="00417654">
        <w:rPr>
          <w:rFonts w:eastAsia="TimesNewRomanPSMT" w:cs="Arial"/>
          <w:sz w:val="22"/>
          <w:szCs w:val="22"/>
          <w:lang w:val="ru-RU"/>
        </w:rPr>
        <w:t>, 14/15 и 68/15</w:t>
      </w:r>
      <w:r w:rsidRPr="00417654">
        <w:rPr>
          <w:rFonts w:cs="Arial"/>
          <w:sz w:val="22"/>
          <w:szCs w:val="22"/>
          <w:lang w:eastAsia="ar-SA"/>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14:paraId="0BAE7762" w14:textId="77777777" w:rsidR="00C111AE" w:rsidRPr="00417654" w:rsidRDefault="00C111AE" w:rsidP="00C111AE">
      <w:pPr>
        <w:widowControl/>
        <w:spacing w:before="120"/>
        <w:jc w:val="both"/>
        <w:rPr>
          <w:rFonts w:cs="Arial"/>
          <w:sz w:val="22"/>
          <w:szCs w:val="22"/>
          <w:lang w:eastAsia="ar-SA"/>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C111AE" w:rsidRPr="00417654" w14:paraId="5648CBA4" w14:textId="77777777" w:rsidTr="00C03C49">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26A592" w14:textId="77777777" w:rsidR="00C111AE" w:rsidRPr="00417654" w:rsidRDefault="00C111AE" w:rsidP="00C03C49">
            <w:pPr>
              <w:widowControl/>
              <w:jc w:val="both"/>
              <w:rPr>
                <w:rFonts w:cs="Arial"/>
                <w:b/>
                <w:sz w:val="22"/>
                <w:szCs w:val="22"/>
                <w:lang w:eastAsia="ar-SA"/>
              </w:rPr>
            </w:pPr>
            <w:r w:rsidRPr="00417654">
              <w:rPr>
                <w:rFonts w:cs="Arial"/>
                <w:b/>
                <w:sz w:val="22"/>
                <w:szCs w:val="22"/>
                <w:lang w:eastAsia="ar-SA"/>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AAAA01" w14:textId="77777777" w:rsidR="00C111AE" w:rsidRPr="00417654" w:rsidRDefault="00C111AE" w:rsidP="00C03C49">
            <w:pPr>
              <w:widowControl/>
              <w:rPr>
                <w:rFonts w:cs="Arial"/>
                <w:b/>
                <w:sz w:val="22"/>
                <w:szCs w:val="22"/>
                <w:lang w:eastAsia="ar-SA"/>
              </w:rPr>
            </w:pPr>
            <w:r w:rsidRPr="00417654">
              <w:rPr>
                <w:rFonts w:cs="Arial"/>
                <w:b/>
                <w:sz w:val="22"/>
                <w:szCs w:val="22"/>
                <w:lang w:eastAsia="ar-SA"/>
              </w:rPr>
              <w:t>НАЗИВ И СЕДИШТЕ ЧЛАНА ГРУПЕ ПОНУЂАЧА</w:t>
            </w:r>
          </w:p>
        </w:tc>
      </w:tr>
      <w:tr w:rsidR="00C111AE" w:rsidRPr="00417654" w14:paraId="7DBD2029" w14:textId="77777777" w:rsidTr="00C03C49">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B94645" w14:textId="77777777" w:rsidR="00C111AE" w:rsidRPr="00417654" w:rsidRDefault="00C111AE" w:rsidP="00C03C49">
            <w:pPr>
              <w:widowControl/>
              <w:jc w:val="both"/>
              <w:rPr>
                <w:rFonts w:cs="Arial"/>
                <w:sz w:val="22"/>
                <w:szCs w:val="22"/>
                <w:lang w:eastAsia="ar-SA"/>
              </w:rPr>
            </w:pPr>
            <w:r w:rsidRPr="00417654">
              <w:rPr>
                <w:rFonts w:cs="Arial"/>
                <w:sz w:val="22"/>
                <w:szCs w:val="22"/>
                <w:lang w:eastAsia="ar-SA"/>
              </w:rPr>
              <w:t xml:space="preserve">1. Члану групе који ће бити </w:t>
            </w:r>
            <w:r w:rsidR="00F13022" w:rsidRPr="00417654">
              <w:rPr>
                <w:rFonts w:cs="Arial"/>
                <w:sz w:val="22"/>
                <w:szCs w:val="22"/>
                <w:lang w:eastAsia="ar-SA"/>
              </w:rPr>
              <w:t>Н</w:t>
            </w:r>
            <w:r w:rsidRPr="00417654">
              <w:rPr>
                <w:rFonts w:cs="Arial"/>
                <w:sz w:val="22"/>
                <w:szCs w:val="22"/>
                <w:lang w:eastAsia="ar-SA"/>
              </w:rPr>
              <w:t xml:space="preserve">осилац посла, односно који ће поднети понуду и који ће заступати групу </w:t>
            </w:r>
            <w:r w:rsidR="00F13022" w:rsidRPr="00417654">
              <w:rPr>
                <w:rFonts w:cs="Arial"/>
                <w:sz w:val="22"/>
                <w:szCs w:val="22"/>
                <w:lang w:eastAsia="ar-SA"/>
              </w:rPr>
              <w:t>П</w:t>
            </w:r>
            <w:r w:rsidRPr="00417654">
              <w:rPr>
                <w:rFonts w:cs="Arial"/>
                <w:sz w:val="22"/>
                <w:szCs w:val="22"/>
                <w:lang w:eastAsia="ar-SA"/>
              </w:rPr>
              <w:t xml:space="preserve">онуђача пред </w:t>
            </w:r>
            <w:r w:rsidR="00F13022" w:rsidRPr="00417654">
              <w:rPr>
                <w:rFonts w:cs="Arial"/>
                <w:sz w:val="22"/>
                <w:szCs w:val="22"/>
                <w:lang w:eastAsia="ar-SA"/>
              </w:rPr>
              <w:t>Н</w:t>
            </w:r>
            <w:r w:rsidRPr="00417654">
              <w:rPr>
                <w:rFonts w:cs="Arial"/>
                <w:sz w:val="22"/>
                <w:szCs w:val="22"/>
                <w:lang w:eastAsia="ar-SA"/>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C989EC" w14:textId="77777777" w:rsidR="00C111AE" w:rsidRPr="00417654" w:rsidRDefault="00C111AE" w:rsidP="00C03C49">
            <w:pPr>
              <w:widowControl/>
              <w:jc w:val="both"/>
              <w:rPr>
                <w:rFonts w:cs="Arial"/>
                <w:sz w:val="22"/>
                <w:szCs w:val="22"/>
                <w:lang w:eastAsia="ar-SA"/>
              </w:rPr>
            </w:pPr>
          </w:p>
        </w:tc>
      </w:tr>
      <w:tr w:rsidR="00C111AE" w:rsidRPr="00417654" w14:paraId="366C4E48" w14:textId="77777777" w:rsidTr="00C03C49">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87C7CB" w14:textId="77777777" w:rsidR="00C111AE" w:rsidRPr="00417654" w:rsidRDefault="00C111AE" w:rsidP="00C03C49">
            <w:pPr>
              <w:widowControl/>
              <w:jc w:val="both"/>
              <w:rPr>
                <w:rFonts w:cs="Arial"/>
                <w:sz w:val="22"/>
                <w:szCs w:val="22"/>
                <w:lang w:eastAsia="ar-SA"/>
              </w:rPr>
            </w:pPr>
            <w:r w:rsidRPr="00417654">
              <w:rPr>
                <w:rFonts w:cs="Arial"/>
                <w:sz w:val="22"/>
                <w:szCs w:val="22"/>
                <w:lang w:eastAsia="ar-SA"/>
              </w:rPr>
              <w:t xml:space="preserve">2. Oпис послова сваког од </w:t>
            </w:r>
            <w:r w:rsidR="00F13022" w:rsidRPr="00417654">
              <w:rPr>
                <w:rFonts w:cs="Arial"/>
                <w:sz w:val="22"/>
                <w:szCs w:val="22"/>
                <w:lang w:eastAsia="ar-SA"/>
              </w:rPr>
              <w:t>П</w:t>
            </w:r>
            <w:r w:rsidRPr="00417654">
              <w:rPr>
                <w:rFonts w:cs="Arial"/>
                <w:sz w:val="22"/>
                <w:szCs w:val="22"/>
                <w:lang w:eastAsia="ar-SA"/>
              </w:rPr>
              <w:t xml:space="preserve">онуђача из групе </w:t>
            </w:r>
            <w:r w:rsidR="00F13022" w:rsidRPr="00417654">
              <w:rPr>
                <w:rFonts w:cs="Arial"/>
                <w:sz w:val="22"/>
                <w:szCs w:val="22"/>
                <w:lang w:eastAsia="ar-SA"/>
              </w:rPr>
              <w:t>П</w:t>
            </w:r>
            <w:r w:rsidRPr="00417654">
              <w:rPr>
                <w:rFonts w:cs="Arial"/>
                <w:sz w:val="22"/>
                <w:szCs w:val="22"/>
                <w:lang w:eastAsia="ar-SA"/>
              </w:rPr>
              <w:t>онуђача у извршењу Уговора:</w:t>
            </w:r>
          </w:p>
          <w:p w14:paraId="03089D2D" w14:textId="77777777" w:rsidR="00C111AE" w:rsidRPr="00417654" w:rsidRDefault="00C111AE" w:rsidP="00C03C49">
            <w:pPr>
              <w:widowControl/>
              <w:jc w:val="both"/>
              <w:rPr>
                <w:rFonts w:cs="Arial"/>
                <w:sz w:val="22"/>
                <w:szCs w:val="22"/>
                <w:lang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82866F" w14:textId="77777777" w:rsidR="00C111AE" w:rsidRPr="00417654" w:rsidRDefault="00C111AE" w:rsidP="00C03C49">
            <w:pPr>
              <w:widowControl/>
              <w:jc w:val="both"/>
              <w:rPr>
                <w:rFonts w:cs="Arial"/>
                <w:sz w:val="22"/>
                <w:szCs w:val="22"/>
                <w:lang w:eastAsia="ar-SA"/>
              </w:rPr>
            </w:pPr>
          </w:p>
        </w:tc>
      </w:tr>
      <w:tr w:rsidR="00C111AE" w:rsidRPr="00417654" w14:paraId="13F8DCBE" w14:textId="77777777" w:rsidTr="00C03C49">
        <w:trPr>
          <w:trHeight w:val="989"/>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03F798" w14:textId="77777777" w:rsidR="00C111AE" w:rsidRPr="00417654" w:rsidRDefault="00C111AE" w:rsidP="00C03C49">
            <w:pPr>
              <w:widowControl/>
              <w:jc w:val="both"/>
              <w:rPr>
                <w:rFonts w:cs="Arial"/>
                <w:sz w:val="22"/>
                <w:szCs w:val="22"/>
                <w:lang w:eastAsia="ar-SA"/>
              </w:rPr>
            </w:pPr>
            <w:r w:rsidRPr="00417654">
              <w:rPr>
                <w:rFonts w:cs="Arial"/>
                <w:sz w:val="22"/>
                <w:szCs w:val="22"/>
                <w:lang w:eastAsia="ar-SA"/>
              </w:rPr>
              <w:t>3.Друго: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3E8172" w14:textId="77777777" w:rsidR="00C111AE" w:rsidRPr="00417654" w:rsidRDefault="00C111AE" w:rsidP="00C03C49">
            <w:pPr>
              <w:widowControl/>
              <w:jc w:val="both"/>
              <w:rPr>
                <w:rFonts w:cs="Arial"/>
                <w:sz w:val="22"/>
                <w:szCs w:val="22"/>
                <w:lang w:eastAsia="ar-SA"/>
              </w:rPr>
            </w:pPr>
          </w:p>
        </w:tc>
      </w:tr>
    </w:tbl>
    <w:p w14:paraId="4D390ED5" w14:textId="77777777" w:rsidR="00C111AE" w:rsidRPr="00417654" w:rsidRDefault="00C111AE" w:rsidP="00C111AE">
      <w:pPr>
        <w:tabs>
          <w:tab w:val="left" w:pos="360"/>
        </w:tabs>
        <w:suppressAutoHyphens w:val="0"/>
        <w:autoSpaceDE w:val="0"/>
        <w:spacing w:before="120"/>
        <w:jc w:val="center"/>
        <w:textAlignment w:val="auto"/>
        <w:rPr>
          <w:rFonts w:cs="Arial"/>
          <w:i/>
          <w:color w:val="000000"/>
          <w:spacing w:val="2"/>
          <w:kern w:val="0"/>
          <w:sz w:val="22"/>
          <w:szCs w:val="22"/>
        </w:rPr>
      </w:pPr>
      <w:bookmarkStart w:id="250" w:name="_Hlk494234889"/>
    </w:p>
    <w:p w14:paraId="20FAE8DB" w14:textId="77777777" w:rsidR="00C111AE" w:rsidRPr="00052B14" w:rsidRDefault="00C111AE" w:rsidP="00C111AE">
      <w:pPr>
        <w:framePr w:hSpace="180" w:wrap="around" w:vAnchor="text" w:hAnchor="margin" w:y="194"/>
        <w:widowControl/>
        <w:spacing w:before="120"/>
        <w:jc w:val="center"/>
        <w:rPr>
          <w:rFonts w:cs="Arial"/>
          <w:sz w:val="22"/>
          <w:szCs w:val="22"/>
          <w:lang w:eastAsia="ar-SA"/>
        </w:rPr>
      </w:pPr>
      <w:r w:rsidRPr="00052B14">
        <w:rPr>
          <w:rFonts w:cs="Arial"/>
          <w:sz w:val="22"/>
          <w:szCs w:val="22"/>
          <w:lang w:eastAsia="ar-SA"/>
        </w:rPr>
        <w:t>Потпис одговорног лица члана групе Понуђача:</w:t>
      </w:r>
    </w:p>
    <w:p w14:paraId="54C3ED7A" w14:textId="77777777" w:rsidR="00C111AE" w:rsidRPr="00052B14" w:rsidRDefault="00C111AE" w:rsidP="00C111AE">
      <w:pPr>
        <w:framePr w:hSpace="180" w:wrap="around" w:vAnchor="text" w:hAnchor="margin" w:y="194"/>
        <w:widowControl/>
        <w:spacing w:before="120"/>
        <w:jc w:val="center"/>
        <w:rPr>
          <w:rFonts w:cs="Arial"/>
          <w:sz w:val="22"/>
          <w:szCs w:val="22"/>
          <w:lang w:eastAsia="ar-SA"/>
        </w:rPr>
      </w:pPr>
      <w:r w:rsidRPr="00052B14">
        <w:rPr>
          <w:rFonts w:cs="Arial"/>
          <w:sz w:val="22"/>
          <w:szCs w:val="22"/>
          <w:lang w:eastAsia="ar-SA"/>
        </w:rPr>
        <w:t>________________________________________</w:t>
      </w:r>
    </w:p>
    <w:p w14:paraId="7B7A4BF1" w14:textId="77777777" w:rsidR="00C111AE" w:rsidRPr="00052B14" w:rsidRDefault="00C111AE" w:rsidP="00C111AE">
      <w:pPr>
        <w:tabs>
          <w:tab w:val="num" w:pos="360"/>
        </w:tabs>
        <w:jc w:val="center"/>
        <w:rPr>
          <w:rFonts w:cs="Arial"/>
          <w:sz w:val="22"/>
          <w:szCs w:val="22"/>
          <w:lang w:val="sr-Cyrl-CS"/>
        </w:rPr>
      </w:pPr>
      <w:r w:rsidRPr="00052B14">
        <w:rPr>
          <w:rFonts w:cs="Arial"/>
          <w:sz w:val="22"/>
          <w:szCs w:val="22"/>
          <w:lang w:val="sr-Cyrl-CS"/>
        </w:rPr>
        <w:t>м.п.</w:t>
      </w:r>
    </w:p>
    <w:p w14:paraId="1DC0489A" w14:textId="77777777" w:rsidR="00C111AE" w:rsidRPr="00052B14" w:rsidRDefault="00C111AE" w:rsidP="00C111AE">
      <w:pPr>
        <w:framePr w:hSpace="180" w:wrap="around" w:vAnchor="text" w:hAnchor="margin" w:y="194"/>
        <w:widowControl/>
        <w:spacing w:before="120"/>
        <w:jc w:val="center"/>
        <w:rPr>
          <w:rFonts w:cs="Arial"/>
          <w:sz w:val="22"/>
          <w:szCs w:val="22"/>
          <w:lang w:eastAsia="ar-SA"/>
        </w:rPr>
      </w:pPr>
      <w:r w:rsidRPr="00052B14">
        <w:rPr>
          <w:rFonts w:cs="Arial"/>
          <w:sz w:val="22"/>
          <w:szCs w:val="22"/>
          <w:lang w:eastAsia="ar-SA"/>
        </w:rPr>
        <w:t>Потпис одговорног лица члана групе Понуђача:</w:t>
      </w:r>
    </w:p>
    <w:p w14:paraId="74ADECB9" w14:textId="77777777" w:rsidR="00C111AE" w:rsidRPr="00052B14" w:rsidRDefault="00C111AE" w:rsidP="00C111AE">
      <w:pPr>
        <w:framePr w:hSpace="180" w:wrap="around" w:vAnchor="text" w:hAnchor="margin" w:y="194"/>
        <w:widowControl/>
        <w:spacing w:before="120"/>
        <w:jc w:val="center"/>
        <w:rPr>
          <w:rFonts w:cs="Arial"/>
          <w:sz w:val="22"/>
          <w:szCs w:val="22"/>
          <w:lang w:eastAsia="ar-SA"/>
        </w:rPr>
      </w:pPr>
      <w:r w:rsidRPr="00052B14">
        <w:rPr>
          <w:rFonts w:cs="Arial"/>
          <w:sz w:val="22"/>
          <w:szCs w:val="22"/>
          <w:lang w:eastAsia="ar-SA"/>
        </w:rPr>
        <w:t>__________________________________________</w:t>
      </w:r>
    </w:p>
    <w:p w14:paraId="4F5F5890" w14:textId="77777777" w:rsidR="00C111AE" w:rsidRPr="00052B14" w:rsidRDefault="00C111AE" w:rsidP="00C111AE">
      <w:pPr>
        <w:tabs>
          <w:tab w:val="num" w:pos="360"/>
        </w:tabs>
        <w:jc w:val="center"/>
        <w:rPr>
          <w:rFonts w:cs="Arial"/>
          <w:sz w:val="22"/>
          <w:szCs w:val="22"/>
          <w:lang w:val="sr-Cyrl-CS"/>
        </w:rPr>
      </w:pPr>
      <w:r w:rsidRPr="00052B14">
        <w:rPr>
          <w:rFonts w:cs="Arial"/>
          <w:sz w:val="22"/>
          <w:szCs w:val="22"/>
          <w:lang w:val="sr-Cyrl-CS"/>
        </w:rPr>
        <w:t>м.п.</w:t>
      </w:r>
    </w:p>
    <w:p w14:paraId="17D560C2" w14:textId="77777777" w:rsidR="00C111AE" w:rsidRPr="00052B14" w:rsidRDefault="00C111AE" w:rsidP="00C111AE">
      <w:pPr>
        <w:tabs>
          <w:tab w:val="left" w:pos="1042"/>
        </w:tabs>
        <w:jc w:val="center"/>
        <w:rPr>
          <w:rFonts w:cs="Arial"/>
          <w:sz w:val="22"/>
          <w:szCs w:val="22"/>
        </w:rPr>
      </w:pPr>
    </w:p>
    <w:p w14:paraId="6FEDC126" w14:textId="77777777" w:rsidR="00C111AE" w:rsidRPr="00052B14" w:rsidRDefault="00C111AE" w:rsidP="00C111AE">
      <w:pPr>
        <w:tabs>
          <w:tab w:val="left" w:pos="1042"/>
        </w:tabs>
        <w:jc w:val="center"/>
        <w:rPr>
          <w:rFonts w:cs="Arial"/>
          <w:sz w:val="22"/>
          <w:szCs w:val="22"/>
        </w:rPr>
      </w:pPr>
    </w:p>
    <w:p w14:paraId="0F17C45F" w14:textId="77777777" w:rsidR="00C111AE" w:rsidRPr="00052B14" w:rsidRDefault="00C111AE" w:rsidP="00C111AE">
      <w:pPr>
        <w:tabs>
          <w:tab w:val="left" w:pos="1042"/>
        </w:tabs>
        <w:jc w:val="center"/>
        <w:rPr>
          <w:rFonts w:cs="Arial"/>
          <w:sz w:val="22"/>
          <w:szCs w:val="22"/>
        </w:rPr>
      </w:pPr>
    </w:p>
    <w:p w14:paraId="1DD523D7" w14:textId="77777777" w:rsidR="00C111AE" w:rsidRPr="00052B14" w:rsidRDefault="00C111AE" w:rsidP="00C111AE">
      <w:pPr>
        <w:spacing w:after="120"/>
        <w:jc w:val="center"/>
        <w:rPr>
          <w:rFonts w:cs="Arial"/>
          <w:spacing w:val="4"/>
          <w:sz w:val="22"/>
          <w:szCs w:val="22"/>
        </w:rPr>
      </w:pPr>
      <w:r w:rsidRPr="00052B14">
        <w:rPr>
          <w:rFonts w:cs="Arial"/>
          <w:spacing w:val="4"/>
          <w:sz w:val="22"/>
          <w:szCs w:val="22"/>
          <w:lang w:val="sr-Cyrl-CS"/>
        </w:rPr>
        <w:t>Датум:</w:t>
      </w:r>
    </w:p>
    <w:p w14:paraId="14CCB2D8" w14:textId="77777777" w:rsidR="00C111AE" w:rsidRPr="00417654" w:rsidRDefault="00C111AE" w:rsidP="00C111AE">
      <w:pPr>
        <w:tabs>
          <w:tab w:val="left" w:pos="1042"/>
        </w:tabs>
        <w:jc w:val="center"/>
        <w:rPr>
          <w:rFonts w:cs="Arial"/>
          <w:sz w:val="22"/>
          <w:szCs w:val="22"/>
        </w:rPr>
      </w:pPr>
      <w:r w:rsidRPr="00417654">
        <w:rPr>
          <w:rFonts w:cs="Arial"/>
          <w:spacing w:val="2"/>
          <w:sz w:val="22"/>
          <w:szCs w:val="22"/>
          <w:lang w:val="sr-Cyrl-CS"/>
        </w:rPr>
        <w:t>________________</w:t>
      </w:r>
    </w:p>
    <w:p w14:paraId="0BF5C3BE" w14:textId="77777777" w:rsidR="006A1005" w:rsidRPr="00417654" w:rsidRDefault="006A1005">
      <w:pPr>
        <w:pStyle w:val="Standard"/>
        <w:tabs>
          <w:tab w:val="left" w:pos="360"/>
        </w:tabs>
        <w:rPr>
          <w:rFonts w:ascii="Arial" w:hAnsi="Arial" w:cs="Arial"/>
          <w:spacing w:val="2"/>
          <w:sz w:val="22"/>
          <w:szCs w:val="22"/>
        </w:rPr>
      </w:pPr>
    </w:p>
    <w:bookmarkEnd w:id="250"/>
    <w:p w14:paraId="6E62F722" w14:textId="77777777" w:rsidR="009520CE" w:rsidRPr="00417654" w:rsidRDefault="009520CE" w:rsidP="00E2218B">
      <w:pPr>
        <w:pStyle w:val="KDObrazac"/>
        <w:spacing w:before="0"/>
        <w:jc w:val="left"/>
        <w:outlineLvl w:val="9"/>
        <w:rPr>
          <w:rFonts w:ascii="Arial" w:hAnsi="Arial"/>
          <w:b w:val="0"/>
          <w:spacing w:val="2"/>
          <w:sz w:val="22"/>
          <w:szCs w:val="22"/>
        </w:rPr>
      </w:pPr>
    </w:p>
    <w:p w14:paraId="65AFCC82" w14:textId="77777777" w:rsidR="003D67CD" w:rsidRPr="00417654" w:rsidRDefault="003D67CD" w:rsidP="00E2218B">
      <w:pPr>
        <w:pStyle w:val="KDObrazac"/>
        <w:spacing w:before="0"/>
        <w:jc w:val="left"/>
        <w:outlineLvl w:val="9"/>
        <w:rPr>
          <w:rFonts w:ascii="Arial" w:hAnsi="Arial"/>
          <w:sz w:val="22"/>
          <w:szCs w:val="22"/>
        </w:rPr>
      </w:pPr>
    </w:p>
    <w:p w14:paraId="24458C7E" w14:textId="77777777" w:rsidR="001B62A0" w:rsidRPr="00417654" w:rsidRDefault="001B62A0" w:rsidP="00E2218B">
      <w:pPr>
        <w:pStyle w:val="KDObrazac"/>
        <w:spacing w:before="0"/>
        <w:jc w:val="left"/>
        <w:outlineLvl w:val="9"/>
        <w:rPr>
          <w:rFonts w:ascii="Arial" w:hAnsi="Arial"/>
          <w:sz w:val="22"/>
          <w:szCs w:val="22"/>
        </w:rPr>
      </w:pPr>
    </w:p>
    <w:p w14:paraId="1B2B7B84" w14:textId="77777777" w:rsidR="009C0660" w:rsidRPr="00417654" w:rsidRDefault="009C0660" w:rsidP="00E2218B">
      <w:pPr>
        <w:pStyle w:val="KDObrazac"/>
        <w:spacing w:before="0"/>
        <w:jc w:val="left"/>
        <w:outlineLvl w:val="9"/>
        <w:rPr>
          <w:rFonts w:ascii="Arial" w:hAnsi="Arial"/>
          <w:sz w:val="22"/>
          <w:szCs w:val="22"/>
        </w:rPr>
      </w:pPr>
    </w:p>
    <w:p w14:paraId="6E2E4434" w14:textId="77777777" w:rsidR="009C0660" w:rsidRPr="00417654" w:rsidRDefault="009C0660" w:rsidP="00E2218B">
      <w:pPr>
        <w:pStyle w:val="KDObrazac"/>
        <w:spacing w:before="0"/>
        <w:jc w:val="left"/>
        <w:outlineLvl w:val="9"/>
        <w:rPr>
          <w:rFonts w:ascii="Arial" w:hAnsi="Arial"/>
          <w:sz w:val="22"/>
          <w:szCs w:val="22"/>
        </w:rPr>
      </w:pPr>
    </w:p>
    <w:p w14:paraId="7FFB6324" w14:textId="77777777" w:rsidR="009C0660" w:rsidRDefault="009C0660" w:rsidP="00E2218B">
      <w:pPr>
        <w:pStyle w:val="KDObrazac"/>
        <w:spacing w:before="0"/>
        <w:jc w:val="left"/>
        <w:outlineLvl w:val="9"/>
        <w:rPr>
          <w:rFonts w:ascii="Arial" w:hAnsi="Arial"/>
          <w:sz w:val="22"/>
          <w:szCs w:val="22"/>
        </w:rPr>
      </w:pPr>
    </w:p>
    <w:p w14:paraId="6A175DC7" w14:textId="77777777" w:rsidR="00473DA2" w:rsidRDefault="00473DA2" w:rsidP="00E2218B">
      <w:pPr>
        <w:pStyle w:val="KDObrazac"/>
        <w:spacing w:before="0"/>
        <w:jc w:val="left"/>
        <w:outlineLvl w:val="9"/>
        <w:rPr>
          <w:rFonts w:ascii="Arial" w:hAnsi="Arial"/>
          <w:sz w:val="22"/>
          <w:szCs w:val="22"/>
        </w:rPr>
      </w:pPr>
    </w:p>
    <w:p w14:paraId="1D758552" w14:textId="77777777" w:rsidR="00473DA2" w:rsidRPr="00417654" w:rsidRDefault="00473DA2" w:rsidP="00E2218B">
      <w:pPr>
        <w:pStyle w:val="KDObrazac"/>
        <w:spacing w:before="0"/>
        <w:jc w:val="left"/>
        <w:outlineLvl w:val="9"/>
        <w:rPr>
          <w:rFonts w:ascii="Arial" w:hAnsi="Arial"/>
          <w:sz w:val="22"/>
          <w:szCs w:val="22"/>
        </w:rPr>
      </w:pPr>
    </w:p>
    <w:p w14:paraId="40884F17" w14:textId="77777777" w:rsidR="009C0660" w:rsidRDefault="009C0660" w:rsidP="00E2218B">
      <w:pPr>
        <w:pStyle w:val="KDObrazac"/>
        <w:spacing w:before="0"/>
        <w:jc w:val="left"/>
        <w:outlineLvl w:val="9"/>
        <w:rPr>
          <w:rFonts w:ascii="Arial" w:hAnsi="Arial"/>
          <w:sz w:val="22"/>
          <w:szCs w:val="22"/>
        </w:rPr>
      </w:pPr>
    </w:p>
    <w:p w14:paraId="484EF6F4" w14:textId="77777777" w:rsidR="006841B2" w:rsidRPr="00417654" w:rsidRDefault="006841B2" w:rsidP="00E2218B">
      <w:pPr>
        <w:pStyle w:val="KDObrazac"/>
        <w:spacing w:before="0"/>
        <w:jc w:val="left"/>
        <w:outlineLvl w:val="9"/>
        <w:rPr>
          <w:rFonts w:ascii="Arial" w:hAnsi="Arial"/>
          <w:sz w:val="22"/>
          <w:szCs w:val="22"/>
        </w:rPr>
      </w:pPr>
    </w:p>
    <w:p w14:paraId="2D466733" w14:textId="77777777" w:rsidR="004752AF" w:rsidRPr="006841B2" w:rsidRDefault="004752AF" w:rsidP="004752AF">
      <w:pPr>
        <w:shd w:val="clear" w:color="auto" w:fill="FFFFFF" w:themeFill="background1"/>
        <w:suppressAutoHyphens w:val="0"/>
        <w:autoSpaceDE w:val="0"/>
        <w:ind w:left="7200"/>
        <w:jc w:val="both"/>
        <w:textAlignment w:val="auto"/>
        <w:rPr>
          <w:rFonts w:ascii="Arial MT" w:hAnsi="Arial MT"/>
          <w:kern w:val="0"/>
          <w:sz w:val="24"/>
          <w:szCs w:val="24"/>
        </w:rPr>
      </w:pPr>
      <w:r w:rsidRPr="006841B2">
        <w:rPr>
          <w:rFonts w:cs="Arial"/>
          <w:b/>
          <w:kern w:val="0"/>
          <w:sz w:val="22"/>
          <w:szCs w:val="24"/>
        </w:rPr>
        <w:lastRenderedPageBreak/>
        <w:t>ПРИЛОГ бр</w:t>
      </w:r>
      <w:r w:rsidRPr="006841B2">
        <w:rPr>
          <w:rFonts w:ascii="Arial MT" w:hAnsi="Arial MT" w:cs="Arial"/>
          <w:b/>
          <w:kern w:val="0"/>
          <w:sz w:val="24"/>
          <w:szCs w:val="24"/>
        </w:rPr>
        <w:t>ој 2.</w:t>
      </w:r>
    </w:p>
    <w:p w14:paraId="00F1D1D8" w14:textId="77777777" w:rsidR="004752AF" w:rsidRPr="006841B2" w:rsidRDefault="004752AF" w:rsidP="004752AF">
      <w:pPr>
        <w:shd w:val="clear" w:color="auto" w:fill="FFFFFF" w:themeFill="background1"/>
        <w:tabs>
          <w:tab w:val="left" w:pos="7995"/>
        </w:tabs>
        <w:suppressAutoHyphens w:val="0"/>
        <w:autoSpaceDE w:val="0"/>
        <w:jc w:val="both"/>
        <w:textAlignment w:val="auto"/>
        <w:rPr>
          <w:rFonts w:ascii="Arial MT" w:hAnsi="Arial MT" w:cs="Arial"/>
          <w:b/>
          <w:kern w:val="0"/>
          <w:sz w:val="24"/>
          <w:szCs w:val="24"/>
        </w:rPr>
      </w:pPr>
      <w:r w:rsidRPr="006841B2">
        <w:rPr>
          <w:rFonts w:ascii="Arial MT" w:hAnsi="Arial MT" w:cs="Arial"/>
          <w:b/>
          <w:kern w:val="0"/>
          <w:sz w:val="24"/>
          <w:szCs w:val="24"/>
        </w:rPr>
        <w:tab/>
      </w:r>
    </w:p>
    <w:p w14:paraId="580BF56D"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5DD34C03"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p>
    <w:p w14:paraId="0E17E63C"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 xml:space="preserve">ДУЖНИК:  </w:t>
      </w:r>
      <w:r w:rsidRPr="006841B2">
        <w:rPr>
          <w:rFonts w:cs="Arial"/>
          <w:color w:val="000000"/>
          <w:kern w:val="0"/>
          <w:sz w:val="22"/>
          <w:szCs w:val="22"/>
          <w:lang w:val="ru-RU"/>
        </w:rPr>
        <w:t>…………………………………………………………………………........................</w:t>
      </w:r>
    </w:p>
    <w:p w14:paraId="45E848CA"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(назив и седиште Понуђача)</w:t>
      </w:r>
    </w:p>
    <w:p w14:paraId="7B3D41AD"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МАТИЧНИ БРОЈ ДУЖНИКА (Понуђача): ..................................................................</w:t>
      </w:r>
    </w:p>
    <w:p w14:paraId="780D70F2"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ТЕКУЋИ РАЧУН ДУЖНИКА (Понуђача): ...................................................................</w:t>
      </w:r>
    </w:p>
    <w:p w14:paraId="36B2F1B8"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ПИБ ДУЖНИКА (Понуђача): ........................................................................................</w:t>
      </w:r>
    </w:p>
    <w:p w14:paraId="09EFF8CA"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p>
    <w:p w14:paraId="562801CC"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и з д а ј е  д а н а ............................ године</w:t>
      </w:r>
    </w:p>
    <w:p w14:paraId="57D9D396"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МЕНИЧНО ПИСМО – ОВЛАШЋЕЊЕ ЗА КОРИСНИКА  БЛАНКО СОПСТВЕНЕ МЕНИЦЕ</w:t>
      </w:r>
    </w:p>
    <w:p w14:paraId="5A971195"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p>
    <w:p w14:paraId="708A7723" w14:textId="77777777" w:rsidR="004752AF" w:rsidRPr="006841B2" w:rsidRDefault="004752AF" w:rsidP="004752AF">
      <w:pPr>
        <w:shd w:val="clear" w:color="auto" w:fill="FFFFFF" w:themeFill="background1"/>
        <w:suppressAutoHyphens w:val="0"/>
        <w:autoSpaceDE w:val="0"/>
        <w:spacing w:before="120"/>
        <w:jc w:val="both"/>
        <w:textAlignment w:val="auto"/>
        <w:rPr>
          <w:rFonts w:cs="Arial"/>
          <w:bCs/>
          <w:color w:val="000000"/>
          <w:kern w:val="0"/>
          <w:sz w:val="22"/>
          <w:szCs w:val="22"/>
        </w:rPr>
      </w:pPr>
      <w:r w:rsidRPr="006841B2">
        <w:rPr>
          <w:rFonts w:cs="Arial"/>
          <w:bCs/>
          <w:color w:val="000000"/>
          <w:kern w:val="0"/>
          <w:sz w:val="22"/>
          <w:szCs w:val="22"/>
        </w:rPr>
        <w:t>КОРИСНИК - ПОВЕРИЛАЦ:Јавно предузеће „Електроприведа Србије“ Београд, , Улица Балканска бр. 13,11000 Београд, Огранак РБ Колубара, Лазаревац, ул. Светог Саве број 1, Матични број 20053658, ПИБ 103920327, бр. Тек. рачуна: 160-125756-41 Banka Intesa,</w:t>
      </w:r>
    </w:p>
    <w:p w14:paraId="0B097D25" w14:textId="77777777" w:rsidR="004752AF" w:rsidRPr="006841B2" w:rsidRDefault="004752AF" w:rsidP="004752AF">
      <w:pPr>
        <w:shd w:val="clear" w:color="auto" w:fill="FFFFFF" w:themeFill="background1"/>
        <w:suppressAutoHyphens w:val="0"/>
        <w:autoSpaceDE w:val="0"/>
        <w:spacing w:before="120"/>
        <w:jc w:val="both"/>
        <w:textAlignment w:val="auto"/>
        <w:rPr>
          <w:rFonts w:cs="Arial"/>
          <w:bCs/>
          <w:color w:val="000000"/>
          <w:kern w:val="0"/>
          <w:sz w:val="22"/>
          <w:szCs w:val="22"/>
        </w:rPr>
      </w:pPr>
    </w:p>
    <w:p w14:paraId="061298A3" w14:textId="77777777" w:rsidR="004752AF" w:rsidRPr="00C96828"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892D7C">
        <w:rPr>
          <w:rFonts w:cs="Arial"/>
          <w:color w:val="000000"/>
          <w:kern w:val="0"/>
          <w:sz w:val="22"/>
          <w:szCs w:val="22"/>
        </w:rPr>
        <w:t xml:space="preserve">Прeдajeмo вaм </w:t>
      </w:r>
      <w:r>
        <w:rPr>
          <w:rFonts w:cs="Arial"/>
          <w:color w:val="000000"/>
          <w:kern w:val="0"/>
          <w:sz w:val="22"/>
          <w:szCs w:val="22"/>
          <w:lang w:val="sr-Cyrl-RS"/>
        </w:rPr>
        <w:t xml:space="preserve">1 (словима: </w:t>
      </w:r>
      <w:r w:rsidRPr="00892D7C">
        <w:rPr>
          <w:rFonts w:cs="Arial"/>
          <w:color w:val="000000"/>
          <w:kern w:val="0"/>
          <w:sz w:val="22"/>
          <w:szCs w:val="22"/>
        </w:rPr>
        <w:t>једну</w:t>
      </w:r>
      <w:r>
        <w:rPr>
          <w:rFonts w:cs="Arial"/>
          <w:color w:val="000000"/>
          <w:kern w:val="0"/>
          <w:sz w:val="22"/>
          <w:szCs w:val="22"/>
          <w:lang w:val="sr-Cyrl-RS"/>
        </w:rPr>
        <w:t>)</w:t>
      </w:r>
      <w:r w:rsidRPr="00892D7C">
        <w:rPr>
          <w:rFonts w:cs="Arial"/>
          <w:color w:val="000000"/>
          <w:kern w:val="0"/>
          <w:sz w:val="22"/>
          <w:szCs w:val="22"/>
        </w:rPr>
        <w:t xml:space="preserve"> потписану и оверену бланко сопс</w:t>
      </w:r>
      <w:r>
        <w:rPr>
          <w:rFonts w:cs="Arial"/>
          <w:color w:val="000000"/>
          <w:kern w:val="0"/>
          <w:sz w:val="22"/>
          <w:szCs w:val="22"/>
        </w:rPr>
        <w:t xml:space="preserve">твену мeницу </w:t>
      </w:r>
      <w:r w:rsidRPr="00892D7C">
        <w:rPr>
          <w:rFonts w:cs="Arial"/>
          <w:color w:val="000000"/>
          <w:kern w:val="0"/>
          <w:sz w:val="22"/>
          <w:szCs w:val="22"/>
        </w:rPr>
        <w:t xml:space="preserve"> која је безусловна, неопозива, без права про</w:t>
      </w:r>
      <w:r>
        <w:rPr>
          <w:rFonts w:cs="Arial"/>
          <w:color w:val="000000"/>
          <w:kern w:val="0"/>
          <w:sz w:val="22"/>
          <w:szCs w:val="22"/>
        </w:rPr>
        <w:t>теста и наплатива на први позив и</w:t>
      </w:r>
      <w:r>
        <w:rPr>
          <w:rFonts w:cs="Arial"/>
          <w:color w:val="000000"/>
          <w:kern w:val="0"/>
          <w:sz w:val="22"/>
          <w:szCs w:val="22"/>
          <w:lang w:val="sr-Cyrl-RS"/>
        </w:rPr>
        <w:t xml:space="preserve"> </w:t>
      </w:r>
      <w:r>
        <w:rPr>
          <w:rFonts w:cs="Arial"/>
          <w:color w:val="000000"/>
          <w:kern w:val="0"/>
          <w:sz w:val="22"/>
          <w:szCs w:val="22"/>
        </w:rPr>
        <w:t>о</w:t>
      </w:r>
      <w:r w:rsidRPr="006841B2">
        <w:rPr>
          <w:rFonts w:cs="Arial"/>
          <w:color w:val="000000"/>
          <w:kern w:val="0"/>
          <w:sz w:val="22"/>
          <w:szCs w:val="22"/>
        </w:rPr>
        <w:t>влaшћуjeмo Пoвeриoцa, дa прeдaту мeницу брoj _________________________(</w:t>
      </w:r>
      <w:r w:rsidRPr="006841B2">
        <w:rPr>
          <w:rFonts w:cs="Arial"/>
          <w:iCs/>
          <w:color w:val="000000"/>
          <w:kern w:val="0"/>
          <w:sz w:val="22"/>
          <w:szCs w:val="22"/>
        </w:rPr>
        <w:t>уписати сeриjски брoj мeницe)</w:t>
      </w:r>
      <w:r>
        <w:rPr>
          <w:rFonts w:cs="Arial"/>
          <w:color w:val="000000"/>
          <w:kern w:val="0"/>
          <w:sz w:val="22"/>
          <w:szCs w:val="22"/>
          <w:lang w:val="sr-Cyrl-RS"/>
        </w:rPr>
        <w:t xml:space="preserve"> </w:t>
      </w:r>
      <w:r w:rsidRPr="000E023B">
        <w:rPr>
          <w:rFonts w:cs="Arial"/>
          <w:kern w:val="0"/>
          <w:sz w:val="22"/>
          <w:szCs w:val="22"/>
        </w:rPr>
        <w:t xml:space="preserve">мoжe пoпунити у изнoсу oд </w:t>
      </w:r>
      <w:r>
        <w:rPr>
          <w:rFonts w:cs="Arial"/>
          <w:kern w:val="0"/>
          <w:sz w:val="22"/>
          <w:szCs w:val="22"/>
        </w:rPr>
        <w:t>44</w:t>
      </w:r>
      <w:r w:rsidRPr="000E023B">
        <w:rPr>
          <w:rFonts w:cs="Arial"/>
          <w:kern w:val="0"/>
          <w:sz w:val="22"/>
          <w:szCs w:val="22"/>
        </w:rPr>
        <w:t xml:space="preserve">0.000,00 (словима: </w:t>
      </w:r>
      <w:r>
        <w:rPr>
          <w:rFonts w:cs="Arial"/>
          <w:kern w:val="0"/>
          <w:sz w:val="22"/>
          <w:szCs w:val="22"/>
        </w:rPr>
        <w:t>четиристотинечетрдесетхиљада</w:t>
      </w:r>
      <w:r w:rsidRPr="000E023B">
        <w:rPr>
          <w:rFonts w:cs="Arial"/>
          <w:kern w:val="0"/>
          <w:sz w:val="22"/>
          <w:szCs w:val="22"/>
        </w:rPr>
        <w:t>) динара без ПДВ-а,</w:t>
      </w:r>
      <w:r>
        <w:rPr>
          <w:rFonts w:cs="Arial"/>
          <w:kern w:val="0"/>
          <w:sz w:val="22"/>
          <w:szCs w:val="22"/>
          <w:lang w:val="sr-Cyrl-RS"/>
        </w:rPr>
        <w:t xml:space="preserve">као </w:t>
      </w:r>
      <w:r w:rsidRPr="00C96828">
        <w:rPr>
          <w:rFonts w:cs="Arial"/>
          <w:b/>
          <w:kern w:val="0"/>
          <w:sz w:val="22"/>
          <w:szCs w:val="22"/>
          <w:lang w:val="sr-Cyrl-RS"/>
        </w:rPr>
        <w:t>средство финансијског обезбеђења за озбиљност понуде</w:t>
      </w:r>
      <w:r w:rsidRPr="000E023B">
        <w:rPr>
          <w:rFonts w:ascii="Arial MT" w:hAnsi="Arial MT"/>
          <w:kern w:val="0"/>
          <w:sz w:val="23"/>
          <w:szCs w:val="23"/>
        </w:rPr>
        <w:t xml:space="preserve"> за набавку услуге: „</w:t>
      </w:r>
      <w:r>
        <w:rPr>
          <w:rFonts w:cs="Arial"/>
          <w:kern w:val="0"/>
          <w:sz w:val="22"/>
          <w:szCs w:val="22"/>
        </w:rPr>
        <w:t>Услуга сервисирања и поправке телефонских централа</w:t>
      </w:r>
      <w:r w:rsidRPr="000E023B">
        <w:rPr>
          <w:rFonts w:cs="Arial"/>
          <w:kern w:val="0"/>
          <w:sz w:val="23"/>
          <w:szCs w:val="23"/>
        </w:rPr>
        <w:t>"</w:t>
      </w:r>
      <w:r w:rsidRPr="000E023B">
        <w:rPr>
          <w:rFonts w:ascii="Arial MT" w:hAnsi="Arial MT"/>
          <w:kern w:val="0"/>
          <w:sz w:val="23"/>
          <w:szCs w:val="23"/>
        </w:rPr>
        <w:t xml:space="preserve">, по јавној набавци број </w:t>
      </w:r>
      <w:r>
        <w:rPr>
          <w:rFonts w:ascii="Arial MT" w:hAnsi="Arial MT"/>
          <w:kern w:val="0"/>
          <w:sz w:val="23"/>
          <w:szCs w:val="23"/>
        </w:rPr>
        <w:t xml:space="preserve">ЈН/4000/0094/2018, </w:t>
      </w:r>
      <w:r w:rsidRPr="00E85DA3">
        <w:rPr>
          <w:rFonts w:ascii="Arial MT" w:hAnsi="Arial MT"/>
          <w:kern w:val="0"/>
          <w:sz w:val="23"/>
          <w:szCs w:val="23"/>
        </w:rPr>
        <w:t>ЈАНА БРОЈ 3244/2018</w:t>
      </w:r>
      <w:r>
        <w:rPr>
          <w:rFonts w:ascii="Arial MT" w:hAnsi="Arial MT"/>
          <w:kern w:val="0"/>
          <w:sz w:val="23"/>
          <w:szCs w:val="23"/>
          <w:lang w:val="sr-Cyrl-RS"/>
        </w:rPr>
        <w:t xml:space="preserve"> </w:t>
      </w:r>
      <w:r w:rsidRPr="000E023B">
        <w:rPr>
          <w:rFonts w:cs="Arial"/>
          <w:kern w:val="0"/>
          <w:sz w:val="22"/>
          <w:szCs w:val="22"/>
        </w:rPr>
        <w:t xml:space="preserve"> сa рoкoм вaжења минимално 30 (словима: тридесет) дана дужим од рока важења понуде, с тим да евентуални продужетак рока важења понуде има за последицу и продужење рока важења менице и менич</w:t>
      </w:r>
      <w:r>
        <w:rPr>
          <w:rFonts w:cs="Arial"/>
          <w:kern w:val="0"/>
          <w:sz w:val="22"/>
          <w:szCs w:val="22"/>
        </w:rPr>
        <w:t>ног овлашћења за исти број дана.</w:t>
      </w:r>
    </w:p>
    <w:p w14:paraId="12764E6E" w14:textId="77777777" w:rsidR="004752AF" w:rsidRPr="001A54FB"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0E023B">
        <w:rPr>
          <w:rFonts w:cs="Arial"/>
          <w:kern w:val="0"/>
          <w:sz w:val="22"/>
          <w:szCs w:val="22"/>
        </w:rPr>
        <w:t xml:space="preserve">Истовремено Oвлaшћуjeмo Пoвeриoцa дa пoпуни мeницу зa нaплaту нa изнoс oд </w:t>
      </w:r>
      <w:r>
        <w:rPr>
          <w:rFonts w:cs="Arial"/>
          <w:kern w:val="0"/>
          <w:sz w:val="22"/>
          <w:szCs w:val="22"/>
        </w:rPr>
        <w:t>44</w:t>
      </w:r>
      <w:r w:rsidRPr="000E023B">
        <w:rPr>
          <w:rFonts w:cs="Arial"/>
          <w:kern w:val="0"/>
          <w:sz w:val="22"/>
          <w:szCs w:val="22"/>
        </w:rPr>
        <w:t xml:space="preserve">0.000,00 </w:t>
      </w:r>
      <w:r w:rsidRPr="000E023B">
        <w:rPr>
          <w:rFonts w:cs="Arial"/>
          <w:bCs/>
          <w:sz w:val="22"/>
          <w:szCs w:val="22"/>
        </w:rPr>
        <w:t xml:space="preserve">(словима: </w:t>
      </w:r>
      <w:r w:rsidRPr="00473DA2">
        <w:rPr>
          <w:rFonts w:cs="Arial"/>
          <w:bCs/>
          <w:sz w:val="22"/>
          <w:szCs w:val="22"/>
        </w:rPr>
        <w:t>четиристотинечетрдесетхиљада</w:t>
      </w:r>
      <w:r w:rsidRPr="000E023B">
        <w:rPr>
          <w:rFonts w:cs="Arial"/>
          <w:bCs/>
          <w:sz w:val="22"/>
          <w:szCs w:val="22"/>
        </w:rPr>
        <w:t xml:space="preserve">) </w:t>
      </w:r>
      <w:r w:rsidRPr="000E023B">
        <w:rPr>
          <w:rFonts w:cs="Arial"/>
          <w:kern w:val="0"/>
          <w:sz w:val="22"/>
          <w:szCs w:val="22"/>
        </w:rPr>
        <w:t>динара</w:t>
      </w:r>
      <w:r>
        <w:rPr>
          <w:rFonts w:cs="Arial"/>
          <w:kern w:val="0"/>
          <w:sz w:val="22"/>
          <w:szCs w:val="22"/>
          <w:lang w:val="sr-Cyrl-RS"/>
        </w:rPr>
        <w:t xml:space="preserve"> </w:t>
      </w:r>
      <w:r w:rsidRPr="000E023B">
        <w:rPr>
          <w:rFonts w:cs="Arial"/>
          <w:kern w:val="0"/>
          <w:sz w:val="22"/>
          <w:szCs w:val="22"/>
        </w:rPr>
        <w:t xml:space="preserve">без ПДВ-а и дa бeзуслoвнo и нeoпoзивo, бeз прoтeстa и трoшкoвa, вaнсудски у склaду сa вaжeћим прoписимa изврши нaплaту сa свих рaчунa Дужникa </w:t>
      </w:r>
      <w:r>
        <w:rPr>
          <w:rFonts w:cs="Arial"/>
          <w:color w:val="000000"/>
          <w:kern w:val="0"/>
          <w:sz w:val="22"/>
          <w:szCs w:val="22"/>
        </w:rPr>
        <w:t>_______________________________________________________________</w:t>
      </w:r>
      <w:r w:rsidRPr="006841B2">
        <w:rPr>
          <w:rFonts w:cs="Arial"/>
          <w:iCs/>
          <w:color w:val="000000"/>
          <w:kern w:val="0"/>
          <w:sz w:val="22"/>
          <w:szCs w:val="22"/>
        </w:rPr>
        <w:t xml:space="preserve">(унeти oдгoвaрajућe пoдaткe дужникa – издaвaoцa мeницe – нaзив, мeстo и aдрeсу) </w:t>
      </w:r>
      <w:r w:rsidRPr="006841B2">
        <w:rPr>
          <w:rFonts w:cs="Arial"/>
          <w:color w:val="000000"/>
          <w:kern w:val="0"/>
          <w:sz w:val="22"/>
          <w:szCs w:val="22"/>
        </w:rPr>
        <w:t>кoд бaнкe, a у кoрист пoвeриoцa. ______________________________ .</w:t>
      </w:r>
    </w:p>
    <w:p w14:paraId="5FAB81B0"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519B31D3"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p>
    <w:p w14:paraId="49D35347"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 xml:space="preserve">Дужник сe oдричe прaвa нa пoвлaчeњe oвoг oвлaшћeњa, нa сaстaвљaњe пригoвoрa нa </w:t>
      </w:r>
      <w:r w:rsidRPr="006841B2">
        <w:rPr>
          <w:rFonts w:cs="Arial"/>
          <w:color w:val="000000"/>
          <w:kern w:val="0"/>
          <w:sz w:val="22"/>
          <w:szCs w:val="22"/>
        </w:rPr>
        <w:lastRenderedPageBreak/>
        <w:t>зaдужeњe и нa стoрнирaњe зaдужeњa пooвoм oснoву зa нaплaту.</w:t>
      </w:r>
    </w:p>
    <w:p w14:paraId="4B2EACA6" w14:textId="77777777" w:rsidR="004752AF" w:rsidRPr="006841B2" w:rsidRDefault="004752AF" w:rsidP="004752AF">
      <w:pPr>
        <w:shd w:val="clear" w:color="auto" w:fill="FFFFFF" w:themeFill="background1"/>
        <w:suppressAutoHyphens w:val="0"/>
        <w:autoSpaceDE w:val="0"/>
        <w:spacing w:before="120"/>
        <w:jc w:val="both"/>
        <w:textAlignment w:val="auto"/>
        <w:rPr>
          <w:rFonts w:ascii="Arial MT" w:hAnsi="Arial MT" w:cs="Arial"/>
          <w:color w:val="000000"/>
          <w:kern w:val="0"/>
          <w:sz w:val="22"/>
          <w:szCs w:val="22"/>
        </w:rPr>
      </w:pPr>
      <w:r w:rsidRPr="006841B2">
        <w:rPr>
          <w:rFonts w:cs="Arial"/>
          <w:color w:val="000000"/>
          <w:kern w:val="0"/>
          <w:sz w:val="22"/>
          <w:szCs w:val="22"/>
        </w:rPr>
        <w:t xml:space="preserve">Meницa je вaжeћa и у случajу дa дoђe дo прoмeнe лицa oвлaшћeнoг зa зaступaњe Дужникa, </w:t>
      </w:r>
      <w:r w:rsidRPr="006841B2">
        <w:rPr>
          <w:rFonts w:ascii="Arial MT" w:hAnsi="Arial MT" w:cs="Arial"/>
          <w:color w:val="000000"/>
          <w:kern w:val="0"/>
          <w:sz w:val="22"/>
          <w:szCs w:val="22"/>
        </w:rPr>
        <w:t>промена лица овлашћених за</w:t>
      </w:r>
      <w:r w:rsidRPr="006841B2">
        <w:rPr>
          <w:rFonts w:cs="Arial"/>
          <w:color w:val="000000"/>
          <w:kern w:val="0"/>
          <w:sz w:val="22"/>
          <w:szCs w:val="22"/>
        </w:rPr>
        <w:t xml:space="preserve">располагање средствима са рачуна Дужника, стaтусних прoмeнa илии oснивaњa нoвих прaвних субjeкaтa oд стрaнe дужникa. Meницa je пoтписaнa oд стрaнe oвлaшћeнoг лицa зa зaступaњe Дужникa ________________________ </w:t>
      </w:r>
    </w:p>
    <w:p w14:paraId="58A23EAF" w14:textId="77777777" w:rsidR="004752AF" w:rsidRPr="006841B2" w:rsidRDefault="004752AF" w:rsidP="004752AF">
      <w:pPr>
        <w:shd w:val="clear" w:color="auto" w:fill="FFFFFF" w:themeFill="background1"/>
        <w:suppressAutoHyphens w:val="0"/>
        <w:autoSpaceDE w:val="0"/>
        <w:jc w:val="both"/>
        <w:textAlignment w:val="auto"/>
        <w:rPr>
          <w:rFonts w:cs="Arial"/>
          <w:color w:val="000000"/>
          <w:kern w:val="0"/>
          <w:sz w:val="22"/>
          <w:szCs w:val="22"/>
        </w:rPr>
      </w:pPr>
      <w:r w:rsidRPr="006841B2">
        <w:rPr>
          <w:rFonts w:cs="Arial"/>
          <w:i/>
          <w:iCs/>
          <w:color w:val="000000"/>
          <w:kern w:val="0"/>
          <w:sz w:val="22"/>
          <w:szCs w:val="22"/>
        </w:rPr>
        <w:t>(унeти имe и прeзимe oвлaшћeнoг лицa).</w:t>
      </w:r>
    </w:p>
    <w:p w14:paraId="634BAC5E"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p>
    <w:p w14:paraId="69208875" w14:textId="77777777" w:rsidR="004752AF" w:rsidRPr="00892D7C" w:rsidRDefault="004752AF" w:rsidP="004752AF">
      <w:pPr>
        <w:suppressAutoHyphens w:val="0"/>
        <w:autoSpaceDE w:val="0"/>
        <w:jc w:val="both"/>
        <w:textAlignment w:val="auto"/>
        <w:rPr>
          <w:rFonts w:cs="Arial"/>
          <w:kern w:val="0"/>
          <w:sz w:val="22"/>
          <w:szCs w:val="22"/>
        </w:rPr>
      </w:pPr>
      <w:r w:rsidRPr="00892D7C">
        <w:rPr>
          <w:rFonts w:cs="Arial"/>
          <w:kern w:val="0"/>
          <w:sz w:val="22"/>
          <w:szCs w:val="22"/>
        </w:rPr>
        <w:t>Oвo мeничнo писмo – oвлaшћeњe, сaчињeнo je у 2 (словима: двa) истoвeтнa примeркa, oд кojих je 1 (словима: jeдaн) примeрaк зa Пoвeриoцa, a 1 (словима: jeдaн) зaдржaвa Дужник.</w:t>
      </w:r>
    </w:p>
    <w:p w14:paraId="201FE971"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Услoви мeничнe oбaвeзe:</w:t>
      </w:r>
    </w:p>
    <w:p w14:paraId="034B4DF9" w14:textId="77777777" w:rsidR="004752AF" w:rsidRPr="006841B2" w:rsidRDefault="004752AF" w:rsidP="00ED7EEF">
      <w:pPr>
        <w:numPr>
          <w:ilvl w:val="0"/>
          <w:numId w:val="58"/>
        </w:num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7AFB0C97" w14:textId="77777777" w:rsidR="004752AF" w:rsidRPr="006841B2" w:rsidRDefault="004752AF" w:rsidP="00ED7EEF">
      <w:pPr>
        <w:numPr>
          <w:ilvl w:val="0"/>
          <w:numId w:val="58"/>
        </w:num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0C1EF379"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4752AF" w:rsidRPr="006841B2" w14:paraId="32EA6FF6" w14:textId="77777777" w:rsidTr="008D6BDD">
        <w:trPr>
          <w:jc w:val="center"/>
        </w:trPr>
        <w:tc>
          <w:tcPr>
            <w:tcW w:w="3882" w:type="dxa"/>
            <w:shd w:val="clear" w:color="auto" w:fill="auto"/>
            <w:tcMar>
              <w:top w:w="0" w:type="dxa"/>
              <w:left w:w="108" w:type="dxa"/>
              <w:bottom w:w="0" w:type="dxa"/>
              <w:right w:w="108" w:type="dxa"/>
            </w:tcMar>
          </w:tcPr>
          <w:p w14:paraId="1A6F21AE"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 xml:space="preserve"> Датум:</w:t>
            </w:r>
          </w:p>
        </w:tc>
        <w:tc>
          <w:tcPr>
            <w:tcW w:w="2127" w:type="dxa"/>
            <w:shd w:val="clear" w:color="auto" w:fill="auto"/>
            <w:tcMar>
              <w:top w:w="0" w:type="dxa"/>
              <w:left w:w="108" w:type="dxa"/>
              <w:bottom w:w="0" w:type="dxa"/>
              <w:right w:w="108" w:type="dxa"/>
            </w:tcMar>
          </w:tcPr>
          <w:p w14:paraId="346BD6F2"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lang w:val="ru-RU"/>
              </w:rPr>
            </w:pPr>
          </w:p>
        </w:tc>
        <w:tc>
          <w:tcPr>
            <w:tcW w:w="4022" w:type="dxa"/>
            <w:shd w:val="clear" w:color="auto" w:fill="auto"/>
            <w:tcMar>
              <w:top w:w="0" w:type="dxa"/>
              <w:left w:w="108" w:type="dxa"/>
              <w:bottom w:w="0" w:type="dxa"/>
              <w:right w:w="108" w:type="dxa"/>
            </w:tcMar>
          </w:tcPr>
          <w:p w14:paraId="2821C760"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Понуђач</w:t>
            </w:r>
            <w:r w:rsidRPr="006841B2">
              <w:rPr>
                <w:rFonts w:cs="Arial"/>
                <w:color w:val="000000"/>
                <w:kern w:val="0"/>
                <w:sz w:val="22"/>
                <w:szCs w:val="22"/>
                <w:lang w:val="ru-RU"/>
              </w:rPr>
              <w:t>:</w:t>
            </w:r>
          </w:p>
        </w:tc>
      </w:tr>
      <w:tr w:rsidR="004752AF" w:rsidRPr="006841B2" w14:paraId="539D0C21" w14:textId="77777777" w:rsidTr="008D6BDD">
        <w:trPr>
          <w:jc w:val="center"/>
        </w:trPr>
        <w:tc>
          <w:tcPr>
            <w:tcW w:w="3882" w:type="dxa"/>
            <w:shd w:val="clear" w:color="auto" w:fill="auto"/>
            <w:tcMar>
              <w:top w:w="0" w:type="dxa"/>
              <w:left w:w="108" w:type="dxa"/>
              <w:bottom w:w="0" w:type="dxa"/>
              <w:right w:w="108" w:type="dxa"/>
            </w:tcMar>
          </w:tcPr>
          <w:p w14:paraId="66D61226"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rPr>
            </w:pPr>
          </w:p>
        </w:tc>
        <w:tc>
          <w:tcPr>
            <w:tcW w:w="2127" w:type="dxa"/>
            <w:shd w:val="clear" w:color="auto" w:fill="auto"/>
            <w:tcMar>
              <w:top w:w="0" w:type="dxa"/>
              <w:left w:w="108" w:type="dxa"/>
              <w:bottom w:w="0" w:type="dxa"/>
              <w:right w:w="108" w:type="dxa"/>
            </w:tcMar>
          </w:tcPr>
          <w:p w14:paraId="3D831738"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М.П.</w:t>
            </w:r>
          </w:p>
        </w:tc>
        <w:tc>
          <w:tcPr>
            <w:tcW w:w="4022" w:type="dxa"/>
            <w:shd w:val="clear" w:color="auto" w:fill="auto"/>
            <w:tcMar>
              <w:top w:w="0" w:type="dxa"/>
              <w:left w:w="108" w:type="dxa"/>
              <w:bottom w:w="0" w:type="dxa"/>
              <w:right w:w="108" w:type="dxa"/>
            </w:tcMar>
          </w:tcPr>
          <w:p w14:paraId="691E89E5"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lang w:val="ru-RU"/>
              </w:rPr>
            </w:pPr>
          </w:p>
        </w:tc>
      </w:tr>
      <w:tr w:rsidR="004752AF" w:rsidRPr="006841B2" w14:paraId="02A2F89B" w14:textId="77777777" w:rsidTr="008D6BDD">
        <w:trPr>
          <w:jc w:val="center"/>
        </w:trPr>
        <w:tc>
          <w:tcPr>
            <w:tcW w:w="3882" w:type="dxa"/>
            <w:tcBorders>
              <w:bottom w:val="single" w:sz="4" w:space="0" w:color="000000"/>
            </w:tcBorders>
            <w:shd w:val="clear" w:color="auto" w:fill="auto"/>
            <w:tcMar>
              <w:top w:w="0" w:type="dxa"/>
              <w:left w:w="108" w:type="dxa"/>
              <w:bottom w:w="0" w:type="dxa"/>
              <w:right w:w="108" w:type="dxa"/>
            </w:tcMar>
          </w:tcPr>
          <w:p w14:paraId="4AE72415"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rPr>
            </w:pPr>
          </w:p>
        </w:tc>
        <w:tc>
          <w:tcPr>
            <w:tcW w:w="2127" w:type="dxa"/>
            <w:shd w:val="clear" w:color="auto" w:fill="auto"/>
            <w:tcMar>
              <w:top w:w="0" w:type="dxa"/>
              <w:left w:w="108" w:type="dxa"/>
              <w:bottom w:w="0" w:type="dxa"/>
              <w:right w:w="108" w:type="dxa"/>
            </w:tcMar>
          </w:tcPr>
          <w:p w14:paraId="20600828"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1F25A7CC"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lang w:val="ru-RU"/>
              </w:rPr>
            </w:pPr>
          </w:p>
        </w:tc>
      </w:tr>
      <w:tr w:rsidR="004752AF" w:rsidRPr="006841B2" w14:paraId="0C938FF1" w14:textId="77777777" w:rsidTr="008D6BDD">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41280E54"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rPr>
            </w:pPr>
          </w:p>
        </w:tc>
        <w:tc>
          <w:tcPr>
            <w:tcW w:w="2127" w:type="dxa"/>
            <w:shd w:val="clear" w:color="auto" w:fill="auto"/>
            <w:tcMar>
              <w:top w:w="0" w:type="dxa"/>
              <w:left w:w="108" w:type="dxa"/>
              <w:bottom w:w="0" w:type="dxa"/>
              <w:right w:w="108" w:type="dxa"/>
            </w:tcMar>
          </w:tcPr>
          <w:p w14:paraId="38BA72F4"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63D8BB3A" w14:textId="77777777" w:rsidR="004752AF" w:rsidRPr="006841B2" w:rsidRDefault="004752AF" w:rsidP="008D6BDD">
            <w:pPr>
              <w:shd w:val="clear" w:color="auto" w:fill="FFFFFF" w:themeFill="background1"/>
              <w:suppressAutoHyphens w:val="0"/>
              <w:autoSpaceDE w:val="0"/>
              <w:spacing w:before="120"/>
              <w:jc w:val="both"/>
              <w:textAlignment w:val="auto"/>
              <w:rPr>
                <w:rFonts w:cs="Arial"/>
                <w:color w:val="000000"/>
                <w:kern w:val="0"/>
                <w:sz w:val="22"/>
                <w:szCs w:val="22"/>
                <w:lang w:val="ru-RU"/>
              </w:rPr>
            </w:pPr>
          </w:p>
        </w:tc>
      </w:tr>
    </w:tbl>
    <w:p w14:paraId="1405CB4C"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lang w:val="ru-RU"/>
        </w:rPr>
      </w:pPr>
    </w:p>
    <w:p w14:paraId="3D54E5AC"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lang w:val="ru-RU"/>
        </w:rPr>
      </w:pPr>
      <w:r w:rsidRPr="006841B2">
        <w:rPr>
          <w:rFonts w:cs="Arial"/>
          <w:color w:val="000000"/>
          <w:kern w:val="0"/>
          <w:sz w:val="22"/>
          <w:szCs w:val="22"/>
          <w:lang w:val="ru-RU"/>
        </w:rPr>
        <w:t>Прилог:</w:t>
      </w:r>
    </w:p>
    <w:p w14:paraId="7CFBC0C3" w14:textId="77777777" w:rsidR="004752AF" w:rsidRPr="007D126F" w:rsidRDefault="004752AF" w:rsidP="00ED7EEF">
      <w:pPr>
        <w:numPr>
          <w:ilvl w:val="0"/>
          <w:numId w:val="57"/>
        </w:numPr>
        <w:suppressAutoHyphens w:val="0"/>
        <w:autoSpaceDE w:val="0"/>
        <w:jc w:val="both"/>
        <w:textAlignment w:val="auto"/>
        <w:rPr>
          <w:rFonts w:eastAsia="Calibri" w:cs="Arial"/>
          <w:kern w:val="0"/>
          <w:sz w:val="22"/>
          <w:szCs w:val="22"/>
        </w:rPr>
      </w:pPr>
      <w:r w:rsidRPr="007D126F">
        <w:rPr>
          <w:rFonts w:eastAsia="Calibri" w:cs="Arial"/>
          <w:kern w:val="0"/>
          <w:sz w:val="22"/>
          <w:szCs w:val="22"/>
        </w:rPr>
        <w:t xml:space="preserve">1 </w:t>
      </w:r>
      <w:r>
        <w:rPr>
          <w:rFonts w:eastAsia="Calibri" w:cs="Arial"/>
          <w:kern w:val="0"/>
          <w:sz w:val="22"/>
          <w:szCs w:val="22"/>
        </w:rPr>
        <w:t>(</w:t>
      </w:r>
      <w:r w:rsidRPr="00892D7C">
        <w:rPr>
          <w:rFonts w:cs="Arial"/>
          <w:kern w:val="0"/>
          <w:sz w:val="22"/>
          <w:szCs w:val="22"/>
        </w:rPr>
        <w:t xml:space="preserve">словима: </w:t>
      </w:r>
      <w:r w:rsidRPr="007D126F">
        <w:rPr>
          <w:rFonts w:eastAsia="Calibri" w:cs="Arial"/>
          <w:kern w:val="0"/>
          <w:sz w:val="22"/>
          <w:szCs w:val="22"/>
        </w:rPr>
        <w:t>једна</w:t>
      </w:r>
      <w:r>
        <w:rPr>
          <w:rFonts w:eastAsia="Calibri" w:cs="Arial"/>
          <w:kern w:val="0"/>
          <w:sz w:val="22"/>
          <w:szCs w:val="22"/>
        </w:rPr>
        <w:t>)</w:t>
      </w:r>
      <w:r w:rsidRPr="007D126F">
        <w:rPr>
          <w:rFonts w:eastAsia="Calibri" w:cs="Arial"/>
          <w:kern w:val="0"/>
          <w:sz w:val="22"/>
          <w:szCs w:val="22"/>
        </w:rPr>
        <w:t xml:space="preserve"> потписана и оверена бланко сопствена меница као гаранција за озбиљност понуде,</w:t>
      </w:r>
    </w:p>
    <w:p w14:paraId="611EEB67" w14:textId="77777777" w:rsidR="004752AF" w:rsidRPr="007D126F" w:rsidRDefault="004752AF" w:rsidP="00ED7EEF">
      <w:pPr>
        <w:numPr>
          <w:ilvl w:val="0"/>
          <w:numId w:val="57"/>
        </w:numPr>
        <w:suppressAutoHyphens w:val="0"/>
        <w:autoSpaceDE w:val="0"/>
        <w:jc w:val="both"/>
        <w:textAlignment w:val="auto"/>
        <w:rPr>
          <w:rFonts w:eastAsia="Calibri" w:cs="Arial"/>
          <w:kern w:val="0"/>
          <w:sz w:val="22"/>
          <w:szCs w:val="22"/>
        </w:rPr>
      </w:pPr>
      <w:r w:rsidRPr="007D126F">
        <w:rPr>
          <w:rFonts w:eastAsia="Calibri" w:cs="Arial"/>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7A39C447" w14:textId="77777777" w:rsidR="004752AF" w:rsidRPr="007D126F" w:rsidRDefault="004752AF" w:rsidP="00ED7EEF">
      <w:pPr>
        <w:numPr>
          <w:ilvl w:val="0"/>
          <w:numId w:val="57"/>
        </w:numPr>
        <w:suppressAutoHyphens w:val="0"/>
        <w:autoSpaceDE w:val="0"/>
        <w:jc w:val="both"/>
        <w:textAlignment w:val="auto"/>
        <w:rPr>
          <w:rFonts w:eastAsia="Calibri" w:cs="Arial"/>
          <w:kern w:val="0"/>
          <w:sz w:val="22"/>
          <w:szCs w:val="22"/>
        </w:rPr>
      </w:pPr>
      <w:r w:rsidRPr="007D126F">
        <w:rPr>
          <w:rFonts w:eastAsia="Calibri" w:cs="Arial"/>
          <w:kern w:val="0"/>
          <w:sz w:val="22"/>
          <w:szCs w:val="22"/>
        </w:rPr>
        <w:t xml:space="preserve">фотокопију важећег Картона депонованих потписа </w:t>
      </w:r>
      <w:r w:rsidRPr="00892D7C">
        <w:rPr>
          <w:rFonts w:eastAsia="Calibri" w:cs="Arial"/>
          <w:kern w:val="0"/>
          <w:sz w:val="22"/>
          <w:szCs w:val="22"/>
        </w:rPr>
        <w:t>овлашћених лица за располагање новчаним средствима Понуђача код  пословне банке, оверену од стране банке,</w:t>
      </w:r>
    </w:p>
    <w:p w14:paraId="152BCD49" w14:textId="77777777" w:rsidR="004752AF" w:rsidRPr="007D126F" w:rsidRDefault="004752AF" w:rsidP="00ED7EEF">
      <w:pPr>
        <w:numPr>
          <w:ilvl w:val="0"/>
          <w:numId w:val="57"/>
        </w:numPr>
        <w:suppressAutoHyphens w:val="0"/>
        <w:autoSpaceDE w:val="0"/>
        <w:jc w:val="both"/>
        <w:textAlignment w:val="auto"/>
        <w:rPr>
          <w:rFonts w:eastAsia="Calibri" w:cs="Arial"/>
          <w:kern w:val="0"/>
          <w:sz w:val="22"/>
          <w:szCs w:val="22"/>
        </w:rPr>
      </w:pPr>
      <w:r w:rsidRPr="007D126F">
        <w:rPr>
          <w:rFonts w:eastAsia="Calibri" w:cs="Arial"/>
          <w:kern w:val="0"/>
          <w:sz w:val="22"/>
          <w:szCs w:val="22"/>
        </w:rPr>
        <w:t>фотокопију ОП обрасца,</w:t>
      </w:r>
    </w:p>
    <w:p w14:paraId="4C6F15CD" w14:textId="77777777" w:rsidR="004752AF" w:rsidRPr="007D126F" w:rsidRDefault="004752AF" w:rsidP="00ED7EEF">
      <w:pPr>
        <w:numPr>
          <w:ilvl w:val="0"/>
          <w:numId w:val="57"/>
        </w:numPr>
        <w:suppressAutoHyphens w:val="0"/>
        <w:autoSpaceDE w:val="0"/>
        <w:jc w:val="both"/>
        <w:textAlignment w:val="auto"/>
        <w:rPr>
          <w:rFonts w:eastAsia="Calibri" w:cs="Arial"/>
          <w:kern w:val="0"/>
          <w:sz w:val="22"/>
          <w:szCs w:val="22"/>
        </w:rPr>
      </w:pPr>
      <w:r w:rsidRPr="00892D7C">
        <w:rPr>
          <w:rFonts w:eastAsia="Calibri" w:cs="Arial"/>
          <w:kern w:val="0"/>
          <w:sz w:val="22"/>
          <w:szCs w:val="22"/>
        </w:rPr>
        <w:t>д</w:t>
      </w:r>
      <w:r w:rsidRPr="007D126F">
        <w:rPr>
          <w:rFonts w:eastAsia="Calibri" w:cs="Arial"/>
          <w:kern w:val="0"/>
          <w:sz w:val="22"/>
          <w:szCs w:val="22"/>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5CA440B9" w14:textId="77777777" w:rsidR="004752AF" w:rsidRPr="006841B2"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p>
    <w:p w14:paraId="2453DE96" w14:textId="77777777" w:rsidR="004752AF" w:rsidRPr="006841B2" w:rsidRDefault="004752AF" w:rsidP="004752AF">
      <w:pPr>
        <w:shd w:val="clear" w:color="auto" w:fill="FFFFFF" w:themeFill="background1"/>
        <w:suppressAutoHyphens w:val="0"/>
        <w:autoSpaceDE w:val="0"/>
        <w:spacing w:before="120"/>
        <w:jc w:val="both"/>
        <w:textAlignment w:val="auto"/>
        <w:rPr>
          <w:rFonts w:cs="Arial"/>
          <w:b/>
          <w:color w:val="000000"/>
          <w:kern w:val="0"/>
          <w:sz w:val="22"/>
          <w:szCs w:val="22"/>
        </w:rPr>
      </w:pPr>
      <w:r w:rsidRPr="006841B2">
        <w:rPr>
          <w:rFonts w:cs="Arial"/>
          <w:b/>
          <w:color w:val="000000"/>
          <w:kern w:val="0"/>
          <w:sz w:val="22"/>
          <w:szCs w:val="22"/>
        </w:rPr>
        <w:t>Менично писмо у складу са садржином овог Прилога се доставља у оквиру понуде</w:t>
      </w:r>
    </w:p>
    <w:p w14:paraId="408EF11E" w14:textId="77777777" w:rsidR="004752AF" w:rsidRPr="006841B2" w:rsidRDefault="004752AF" w:rsidP="004752AF">
      <w:pPr>
        <w:shd w:val="clear" w:color="auto" w:fill="FFFFFF" w:themeFill="background1"/>
        <w:suppressAutoHyphens w:val="0"/>
        <w:autoSpaceDE w:val="0"/>
        <w:jc w:val="both"/>
        <w:textAlignment w:val="auto"/>
        <w:rPr>
          <w:rFonts w:cs="Arial"/>
          <w:b/>
          <w:kern w:val="0"/>
          <w:sz w:val="22"/>
          <w:szCs w:val="24"/>
        </w:rPr>
      </w:pPr>
    </w:p>
    <w:p w14:paraId="46C4D075" w14:textId="77777777" w:rsidR="004752AF" w:rsidRPr="006841B2" w:rsidRDefault="004752AF" w:rsidP="004752AF">
      <w:pPr>
        <w:shd w:val="clear" w:color="auto" w:fill="FFFFFF" w:themeFill="background1"/>
        <w:suppressAutoHyphens w:val="0"/>
        <w:autoSpaceDE w:val="0"/>
        <w:ind w:left="7200"/>
        <w:jc w:val="both"/>
        <w:textAlignment w:val="auto"/>
        <w:rPr>
          <w:rFonts w:cs="Arial"/>
          <w:b/>
          <w:kern w:val="0"/>
          <w:sz w:val="22"/>
          <w:szCs w:val="24"/>
        </w:rPr>
      </w:pPr>
    </w:p>
    <w:p w14:paraId="077DFA10" w14:textId="77777777" w:rsidR="004752AF" w:rsidRPr="006841B2" w:rsidRDefault="004752AF" w:rsidP="004752AF">
      <w:pPr>
        <w:shd w:val="clear" w:color="auto" w:fill="FFFFFF" w:themeFill="background1"/>
        <w:suppressAutoHyphens w:val="0"/>
        <w:autoSpaceDE w:val="0"/>
        <w:ind w:left="7200"/>
        <w:jc w:val="both"/>
        <w:textAlignment w:val="auto"/>
        <w:rPr>
          <w:rFonts w:cs="Arial"/>
          <w:b/>
          <w:kern w:val="0"/>
          <w:sz w:val="22"/>
          <w:szCs w:val="24"/>
        </w:rPr>
      </w:pPr>
    </w:p>
    <w:p w14:paraId="06EEFE53" w14:textId="5A48D6CF" w:rsidR="004752AF" w:rsidRDefault="004752AF" w:rsidP="004752AF">
      <w:pPr>
        <w:shd w:val="clear" w:color="auto" w:fill="FFFFFF" w:themeFill="background1"/>
        <w:suppressAutoHyphens w:val="0"/>
        <w:autoSpaceDE w:val="0"/>
        <w:ind w:left="7200"/>
        <w:jc w:val="both"/>
        <w:textAlignment w:val="auto"/>
        <w:rPr>
          <w:rFonts w:cs="Arial"/>
          <w:b/>
          <w:kern w:val="0"/>
          <w:sz w:val="22"/>
          <w:szCs w:val="24"/>
        </w:rPr>
      </w:pPr>
    </w:p>
    <w:p w14:paraId="3765BA90" w14:textId="6BFAB782" w:rsidR="008D6BDD" w:rsidRDefault="008D6BDD" w:rsidP="004752AF">
      <w:pPr>
        <w:shd w:val="clear" w:color="auto" w:fill="FFFFFF" w:themeFill="background1"/>
        <w:suppressAutoHyphens w:val="0"/>
        <w:autoSpaceDE w:val="0"/>
        <w:ind w:left="7200"/>
        <w:jc w:val="both"/>
        <w:textAlignment w:val="auto"/>
        <w:rPr>
          <w:rFonts w:cs="Arial"/>
          <w:b/>
          <w:kern w:val="0"/>
          <w:sz w:val="22"/>
          <w:szCs w:val="24"/>
        </w:rPr>
      </w:pPr>
    </w:p>
    <w:p w14:paraId="0C5EE20E" w14:textId="77777777" w:rsidR="008D6BDD" w:rsidRPr="006841B2" w:rsidRDefault="008D6BDD" w:rsidP="004752AF">
      <w:pPr>
        <w:shd w:val="clear" w:color="auto" w:fill="FFFFFF" w:themeFill="background1"/>
        <w:suppressAutoHyphens w:val="0"/>
        <w:autoSpaceDE w:val="0"/>
        <w:ind w:left="7200"/>
        <w:jc w:val="both"/>
        <w:textAlignment w:val="auto"/>
        <w:rPr>
          <w:rFonts w:cs="Arial"/>
          <w:b/>
          <w:kern w:val="0"/>
          <w:sz w:val="22"/>
          <w:szCs w:val="24"/>
        </w:rPr>
      </w:pPr>
    </w:p>
    <w:p w14:paraId="199F66B5" w14:textId="77777777" w:rsidR="004752AF" w:rsidRPr="006841B2" w:rsidRDefault="004752AF" w:rsidP="004752AF">
      <w:pPr>
        <w:shd w:val="clear" w:color="auto" w:fill="FFFFFF" w:themeFill="background1"/>
        <w:suppressAutoHyphens w:val="0"/>
        <w:autoSpaceDE w:val="0"/>
        <w:jc w:val="both"/>
        <w:textAlignment w:val="auto"/>
        <w:rPr>
          <w:rFonts w:cs="Arial"/>
          <w:b/>
          <w:kern w:val="0"/>
          <w:sz w:val="22"/>
          <w:szCs w:val="24"/>
        </w:rPr>
      </w:pPr>
    </w:p>
    <w:p w14:paraId="1333FC35" w14:textId="77777777" w:rsidR="004752AF" w:rsidRPr="006841B2" w:rsidRDefault="004752AF" w:rsidP="004752AF">
      <w:pPr>
        <w:shd w:val="clear" w:color="auto" w:fill="FFFFFF" w:themeFill="background1"/>
        <w:suppressAutoHyphens w:val="0"/>
        <w:autoSpaceDE w:val="0"/>
        <w:ind w:left="7200"/>
        <w:jc w:val="both"/>
        <w:textAlignment w:val="auto"/>
        <w:rPr>
          <w:rFonts w:ascii="Arial MT" w:hAnsi="Arial MT" w:cs="Arial"/>
          <w:b/>
          <w:kern w:val="0"/>
          <w:sz w:val="24"/>
          <w:szCs w:val="24"/>
        </w:rPr>
      </w:pPr>
      <w:r w:rsidRPr="006841B2">
        <w:rPr>
          <w:rFonts w:cs="Arial"/>
          <w:b/>
          <w:kern w:val="0"/>
          <w:sz w:val="22"/>
          <w:szCs w:val="24"/>
        </w:rPr>
        <w:lastRenderedPageBreak/>
        <w:t>ПРИЛОГ бр</w:t>
      </w:r>
      <w:r w:rsidRPr="006841B2">
        <w:rPr>
          <w:rFonts w:ascii="Arial MT" w:hAnsi="Arial MT" w:cs="Arial"/>
          <w:b/>
          <w:kern w:val="0"/>
          <w:sz w:val="24"/>
          <w:szCs w:val="24"/>
        </w:rPr>
        <w:t>ој 3.</w:t>
      </w:r>
    </w:p>
    <w:p w14:paraId="4C5F378C" w14:textId="77777777" w:rsidR="004752AF" w:rsidRPr="006841B2" w:rsidRDefault="004752AF" w:rsidP="004752AF">
      <w:pPr>
        <w:shd w:val="clear" w:color="auto" w:fill="FFFFFF" w:themeFill="background1"/>
        <w:suppressAutoHyphens w:val="0"/>
        <w:autoSpaceDE w:val="0"/>
        <w:ind w:left="7200"/>
        <w:jc w:val="both"/>
        <w:textAlignment w:val="auto"/>
        <w:rPr>
          <w:rFonts w:ascii="Arial MT" w:hAnsi="Arial MT"/>
          <w:kern w:val="0"/>
          <w:sz w:val="24"/>
          <w:szCs w:val="24"/>
        </w:rPr>
      </w:pPr>
    </w:p>
    <w:p w14:paraId="7BE2DBD5" w14:textId="77777777" w:rsidR="004752AF" w:rsidRPr="006841B2" w:rsidRDefault="004752AF" w:rsidP="004752AF">
      <w:pPr>
        <w:shd w:val="clear" w:color="auto" w:fill="FFFFFF" w:themeFill="background1"/>
        <w:suppressAutoHyphens w:val="0"/>
        <w:autoSpaceDE w:val="0"/>
        <w:spacing w:before="120"/>
        <w:jc w:val="both"/>
        <w:textAlignment w:val="auto"/>
        <w:rPr>
          <w:rFonts w:cs="Arial"/>
          <w:kern w:val="0"/>
          <w:sz w:val="22"/>
          <w:szCs w:val="24"/>
        </w:rPr>
      </w:pPr>
      <w:r w:rsidRPr="006841B2">
        <w:rPr>
          <w:rFonts w:cs="Arial"/>
          <w:kern w:val="0"/>
          <w:sz w:val="22"/>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491882C0" w14:textId="77777777" w:rsidR="004752AF" w:rsidRPr="006841B2" w:rsidRDefault="004752AF" w:rsidP="004752AF">
      <w:pPr>
        <w:shd w:val="clear" w:color="auto" w:fill="FFFFFF" w:themeFill="background1"/>
        <w:suppressAutoHyphens w:val="0"/>
        <w:autoSpaceDE w:val="0"/>
        <w:spacing w:before="120"/>
        <w:jc w:val="both"/>
        <w:textAlignment w:val="auto"/>
        <w:rPr>
          <w:rFonts w:cs="Arial"/>
          <w:kern w:val="0"/>
          <w:sz w:val="22"/>
          <w:szCs w:val="24"/>
        </w:rPr>
      </w:pPr>
    </w:p>
    <w:p w14:paraId="4C5CC9B4" w14:textId="77777777" w:rsidR="004752AF" w:rsidRPr="006841B2" w:rsidRDefault="004752AF" w:rsidP="004752AF">
      <w:pPr>
        <w:shd w:val="clear" w:color="auto" w:fill="FFFFFF" w:themeFill="background1"/>
        <w:suppressAutoHyphens w:val="0"/>
        <w:autoSpaceDE w:val="0"/>
        <w:jc w:val="both"/>
        <w:textAlignment w:val="auto"/>
        <w:rPr>
          <w:rFonts w:cs="Arial"/>
          <w:kern w:val="0"/>
          <w:sz w:val="22"/>
          <w:szCs w:val="24"/>
        </w:rPr>
      </w:pPr>
      <w:r w:rsidRPr="006841B2">
        <w:rPr>
          <w:rFonts w:cs="Arial"/>
          <w:kern w:val="0"/>
          <w:sz w:val="22"/>
          <w:szCs w:val="24"/>
        </w:rPr>
        <w:t>(напомена: не доставља се у понуди)</w:t>
      </w:r>
    </w:p>
    <w:p w14:paraId="1EB2E2F2" w14:textId="77777777" w:rsidR="004752AF" w:rsidRPr="006841B2" w:rsidRDefault="004752AF" w:rsidP="004752AF">
      <w:pPr>
        <w:shd w:val="clear" w:color="auto" w:fill="FFFFFF" w:themeFill="background1"/>
        <w:suppressAutoHyphens w:val="0"/>
        <w:autoSpaceDE w:val="0"/>
        <w:jc w:val="both"/>
        <w:textAlignment w:val="auto"/>
        <w:rPr>
          <w:rFonts w:cs="Arial"/>
          <w:kern w:val="0"/>
          <w:sz w:val="22"/>
          <w:szCs w:val="24"/>
        </w:rPr>
      </w:pPr>
    </w:p>
    <w:p w14:paraId="4FB92E9C" w14:textId="77777777" w:rsidR="004752AF" w:rsidRPr="006841B2" w:rsidRDefault="004752AF" w:rsidP="004752AF">
      <w:pPr>
        <w:shd w:val="clear" w:color="auto" w:fill="FFFFFF" w:themeFill="background1"/>
        <w:suppressAutoHyphens w:val="0"/>
        <w:autoSpaceDE w:val="0"/>
        <w:jc w:val="both"/>
        <w:textAlignment w:val="auto"/>
        <w:rPr>
          <w:rFonts w:cs="Arial"/>
          <w:kern w:val="0"/>
          <w:sz w:val="22"/>
          <w:szCs w:val="24"/>
        </w:rPr>
      </w:pPr>
      <w:r w:rsidRPr="006841B2">
        <w:rPr>
          <w:rFonts w:cs="Arial"/>
          <w:kern w:val="0"/>
          <w:sz w:val="22"/>
          <w:szCs w:val="24"/>
        </w:rPr>
        <w:t>ДУЖНИК:  …………………………………………………………………………........................</w:t>
      </w:r>
    </w:p>
    <w:p w14:paraId="0E3E0891" w14:textId="77777777" w:rsidR="004752AF" w:rsidRPr="006841B2" w:rsidRDefault="004752AF" w:rsidP="004752AF">
      <w:pPr>
        <w:shd w:val="clear" w:color="auto" w:fill="FFFFFF" w:themeFill="background1"/>
        <w:suppressAutoHyphens w:val="0"/>
        <w:autoSpaceDE w:val="0"/>
        <w:jc w:val="both"/>
        <w:textAlignment w:val="auto"/>
        <w:rPr>
          <w:rFonts w:cs="Arial"/>
          <w:kern w:val="0"/>
          <w:sz w:val="22"/>
          <w:szCs w:val="24"/>
        </w:rPr>
      </w:pPr>
      <w:r w:rsidRPr="006841B2">
        <w:rPr>
          <w:rFonts w:cs="Arial"/>
          <w:kern w:val="0"/>
          <w:sz w:val="22"/>
          <w:szCs w:val="24"/>
        </w:rPr>
        <w:t>(назив и седиште Пружаоца услуге)</w:t>
      </w:r>
    </w:p>
    <w:p w14:paraId="7CDB59BF" w14:textId="77777777" w:rsidR="004752AF" w:rsidRPr="006841B2" w:rsidRDefault="004752AF" w:rsidP="004752AF">
      <w:pPr>
        <w:shd w:val="clear" w:color="auto" w:fill="FFFFFF" w:themeFill="background1"/>
        <w:suppressAutoHyphens w:val="0"/>
        <w:autoSpaceDE w:val="0"/>
        <w:jc w:val="both"/>
        <w:textAlignment w:val="auto"/>
        <w:rPr>
          <w:rFonts w:cs="Arial"/>
          <w:kern w:val="0"/>
          <w:sz w:val="22"/>
          <w:szCs w:val="24"/>
        </w:rPr>
      </w:pPr>
      <w:r w:rsidRPr="006841B2">
        <w:rPr>
          <w:rFonts w:cs="Arial"/>
          <w:kern w:val="0"/>
          <w:sz w:val="22"/>
          <w:szCs w:val="24"/>
        </w:rPr>
        <w:t>МАТИЧНИ БРОЈ ДУЖНИКА (Пружаоца услуге): ..................................................................</w:t>
      </w:r>
    </w:p>
    <w:p w14:paraId="060EE1A3" w14:textId="77777777" w:rsidR="004752AF" w:rsidRPr="006841B2" w:rsidRDefault="004752AF" w:rsidP="004752AF">
      <w:pPr>
        <w:shd w:val="clear" w:color="auto" w:fill="FFFFFF" w:themeFill="background1"/>
        <w:suppressAutoHyphens w:val="0"/>
        <w:autoSpaceDE w:val="0"/>
        <w:jc w:val="both"/>
        <w:textAlignment w:val="auto"/>
        <w:rPr>
          <w:rFonts w:cs="Arial"/>
          <w:kern w:val="0"/>
          <w:sz w:val="22"/>
          <w:szCs w:val="24"/>
        </w:rPr>
      </w:pPr>
      <w:r w:rsidRPr="006841B2">
        <w:rPr>
          <w:rFonts w:cs="Arial"/>
          <w:kern w:val="0"/>
          <w:sz w:val="22"/>
          <w:szCs w:val="24"/>
        </w:rPr>
        <w:t>ТЕКУЋИ РАЧУН ДУЖНИКА (Пружаоца услуге): ...................................................................</w:t>
      </w:r>
    </w:p>
    <w:p w14:paraId="03F2D767" w14:textId="77777777" w:rsidR="004752AF" w:rsidRPr="006841B2" w:rsidRDefault="004752AF" w:rsidP="004752AF">
      <w:pPr>
        <w:shd w:val="clear" w:color="auto" w:fill="FFFFFF" w:themeFill="background1"/>
        <w:suppressAutoHyphens w:val="0"/>
        <w:autoSpaceDE w:val="0"/>
        <w:jc w:val="both"/>
        <w:textAlignment w:val="auto"/>
        <w:rPr>
          <w:rFonts w:cs="Arial"/>
          <w:kern w:val="0"/>
          <w:sz w:val="22"/>
          <w:szCs w:val="24"/>
        </w:rPr>
      </w:pPr>
      <w:r w:rsidRPr="006841B2">
        <w:rPr>
          <w:rFonts w:cs="Arial"/>
          <w:kern w:val="0"/>
          <w:sz w:val="22"/>
          <w:szCs w:val="24"/>
        </w:rPr>
        <w:t>ПИБ ДУЖНИКА (Пружаоца услуге): ........................................................................................</w:t>
      </w:r>
    </w:p>
    <w:p w14:paraId="163E2BD7" w14:textId="77777777" w:rsidR="004752AF" w:rsidRPr="006841B2" w:rsidRDefault="004752AF" w:rsidP="004752AF">
      <w:pPr>
        <w:shd w:val="clear" w:color="auto" w:fill="FFFFFF" w:themeFill="background1"/>
        <w:suppressAutoHyphens w:val="0"/>
        <w:autoSpaceDE w:val="0"/>
        <w:spacing w:before="120"/>
        <w:jc w:val="both"/>
        <w:textAlignment w:val="auto"/>
        <w:rPr>
          <w:rFonts w:cs="Arial"/>
          <w:kern w:val="0"/>
          <w:sz w:val="22"/>
          <w:szCs w:val="24"/>
        </w:rPr>
      </w:pPr>
    </w:p>
    <w:p w14:paraId="6A248B07" w14:textId="77777777" w:rsidR="004752AF" w:rsidRPr="006841B2" w:rsidRDefault="004752AF" w:rsidP="004752AF">
      <w:pPr>
        <w:shd w:val="clear" w:color="auto" w:fill="FFFFFF" w:themeFill="background1"/>
        <w:suppressAutoHyphens w:val="0"/>
        <w:autoSpaceDE w:val="0"/>
        <w:spacing w:before="120"/>
        <w:jc w:val="both"/>
        <w:textAlignment w:val="auto"/>
        <w:rPr>
          <w:rFonts w:cs="Arial"/>
          <w:kern w:val="0"/>
          <w:sz w:val="22"/>
          <w:szCs w:val="24"/>
        </w:rPr>
      </w:pPr>
      <w:r w:rsidRPr="006841B2">
        <w:rPr>
          <w:rFonts w:cs="Arial"/>
          <w:kern w:val="0"/>
          <w:sz w:val="22"/>
          <w:szCs w:val="24"/>
        </w:rPr>
        <w:t>и з д а ј е  д а н а ............................ године</w:t>
      </w:r>
    </w:p>
    <w:p w14:paraId="16F68707" w14:textId="77777777" w:rsidR="004752AF" w:rsidRPr="006841B2" w:rsidRDefault="004752AF" w:rsidP="004752AF">
      <w:pPr>
        <w:shd w:val="clear" w:color="auto" w:fill="FFFFFF" w:themeFill="background1"/>
        <w:suppressAutoHyphens w:val="0"/>
        <w:autoSpaceDE w:val="0"/>
        <w:spacing w:before="120"/>
        <w:jc w:val="both"/>
        <w:textAlignment w:val="auto"/>
        <w:rPr>
          <w:rFonts w:cs="Arial"/>
          <w:kern w:val="0"/>
          <w:sz w:val="22"/>
          <w:szCs w:val="24"/>
        </w:rPr>
      </w:pPr>
    </w:p>
    <w:p w14:paraId="0AA6D836" w14:textId="77777777" w:rsidR="004752AF" w:rsidRPr="00892D7C" w:rsidRDefault="004752AF" w:rsidP="004752AF">
      <w:pPr>
        <w:shd w:val="clear" w:color="auto" w:fill="FFFFFF" w:themeFill="background1"/>
        <w:suppressAutoHyphens w:val="0"/>
        <w:autoSpaceDE w:val="0"/>
        <w:spacing w:before="120"/>
        <w:jc w:val="both"/>
        <w:textAlignment w:val="auto"/>
        <w:rPr>
          <w:rFonts w:cs="Arial"/>
          <w:b/>
          <w:kern w:val="0"/>
          <w:sz w:val="22"/>
          <w:szCs w:val="24"/>
        </w:rPr>
      </w:pPr>
      <w:r w:rsidRPr="00892D7C">
        <w:rPr>
          <w:rFonts w:cs="Arial"/>
          <w:b/>
          <w:kern w:val="0"/>
          <w:sz w:val="22"/>
          <w:szCs w:val="24"/>
        </w:rPr>
        <w:t xml:space="preserve">МЕНИЧНО ПИСМО – ОВЛАШЋЕЊЕ ЗА КОРИСНИКА  БЛАНКО СОПСТВЕНЕ МЕНИЦЕ </w:t>
      </w:r>
    </w:p>
    <w:p w14:paraId="3DC139BA" w14:textId="77777777" w:rsidR="004752AF" w:rsidRPr="006841B2" w:rsidRDefault="004752AF" w:rsidP="004752AF">
      <w:pPr>
        <w:shd w:val="clear" w:color="auto" w:fill="FFFFFF" w:themeFill="background1"/>
        <w:suppressAutoHyphens w:val="0"/>
        <w:autoSpaceDE w:val="0"/>
        <w:spacing w:before="120"/>
        <w:jc w:val="both"/>
        <w:textAlignment w:val="auto"/>
        <w:rPr>
          <w:rFonts w:cs="Arial"/>
          <w:kern w:val="0"/>
          <w:sz w:val="22"/>
          <w:szCs w:val="24"/>
        </w:rPr>
      </w:pPr>
      <w:r w:rsidRPr="006841B2">
        <w:rPr>
          <w:rFonts w:cs="Arial"/>
          <w:kern w:val="0"/>
          <w:sz w:val="22"/>
          <w:szCs w:val="24"/>
        </w:rPr>
        <w:t>КОРИСНИК - ПОВЕРИЛАЦ:Јавно предузеће „Електроприведа Србије“ Београд, Улица Балканска бр. 13,11000 Београд,  огранак РБ Колубара, Лазаревац, улица Светог Саве бр.1 Матични број 20053658, ПИБ 103920327, бр. Тек. рачуна: 160-125756-41 Banka Intesa,</w:t>
      </w:r>
      <w:r w:rsidRPr="006841B2">
        <w:rPr>
          <w:rFonts w:cs="Arial"/>
          <w:kern w:val="0"/>
          <w:sz w:val="22"/>
          <w:szCs w:val="24"/>
        </w:rPr>
        <w:tab/>
      </w:r>
    </w:p>
    <w:p w14:paraId="38D0718F" w14:textId="77777777" w:rsidR="004752AF" w:rsidRPr="007D126F" w:rsidRDefault="004752AF" w:rsidP="004752AF">
      <w:pPr>
        <w:tabs>
          <w:tab w:val="left" w:pos="1418"/>
        </w:tabs>
        <w:rPr>
          <w:rFonts w:cs="Arial"/>
          <w:sz w:val="22"/>
          <w:szCs w:val="22"/>
        </w:rPr>
      </w:pPr>
      <w:r w:rsidRPr="007D126F">
        <w:rPr>
          <w:rFonts w:cs="Arial"/>
          <w:sz w:val="22"/>
          <w:szCs w:val="22"/>
        </w:rPr>
        <w:tab/>
      </w:r>
    </w:p>
    <w:p w14:paraId="2FA13E63" w14:textId="77777777" w:rsidR="004752AF" w:rsidRPr="00C96828" w:rsidRDefault="004752AF" w:rsidP="004752AF">
      <w:pPr>
        <w:shd w:val="clear" w:color="auto" w:fill="FFFFFF" w:themeFill="background1"/>
        <w:suppressAutoHyphens w:val="0"/>
        <w:autoSpaceDE w:val="0"/>
        <w:spacing w:before="120"/>
        <w:jc w:val="both"/>
        <w:textAlignment w:val="auto"/>
        <w:rPr>
          <w:rFonts w:cs="Arial"/>
          <w:color w:val="000000"/>
          <w:kern w:val="0"/>
          <w:sz w:val="22"/>
          <w:szCs w:val="22"/>
        </w:rPr>
      </w:pPr>
      <w:r w:rsidRPr="00892D7C">
        <w:rPr>
          <w:rFonts w:cs="Arial"/>
          <w:sz w:val="22"/>
          <w:szCs w:val="22"/>
        </w:rPr>
        <w:t xml:space="preserve">Предајемо вам </w:t>
      </w:r>
      <w:r>
        <w:rPr>
          <w:rFonts w:cs="Arial"/>
          <w:sz w:val="22"/>
          <w:szCs w:val="22"/>
          <w:lang w:val="sr-Cyrl-RS"/>
        </w:rPr>
        <w:t>1 (словима:</w:t>
      </w:r>
      <w:r w:rsidRPr="00892D7C">
        <w:rPr>
          <w:rFonts w:cs="Arial"/>
          <w:sz w:val="22"/>
          <w:szCs w:val="22"/>
        </w:rPr>
        <w:t>једну</w:t>
      </w:r>
      <w:r>
        <w:rPr>
          <w:rFonts w:cs="Arial"/>
          <w:sz w:val="22"/>
          <w:szCs w:val="22"/>
          <w:lang w:val="sr-Cyrl-RS"/>
        </w:rPr>
        <w:t>)</w:t>
      </w:r>
      <w:r>
        <w:rPr>
          <w:rFonts w:cs="Arial"/>
          <w:sz w:val="22"/>
          <w:szCs w:val="22"/>
        </w:rPr>
        <w:t xml:space="preserve"> потписану и оверену</w:t>
      </w:r>
      <w:r w:rsidRPr="00892D7C">
        <w:rPr>
          <w:rFonts w:cs="Arial"/>
          <w:sz w:val="22"/>
          <w:szCs w:val="22"/>
        </w:rPr>
        <w:t xml:space="preserve"> бланко  сопствену</w:t>
      </w:r>
      <w:r>
        <w:rPr>
          <w:rFonts w:cs="Arial"/>
          <w:sz w:val="22"/>
          <w:szCs w:val="22"/>
        </w:rPr>
        <w:t xml:space="preserve">  меницу </w:t>
      </w:r>
      <w:r w:rsidRPr="00892D7C">
        <w:rPr>
          <w:rFonts w:cs="Arial"/>
          <w:sz w:val="22"/>
          <w:szCs w:val="22"/>
        </w:rPr>
        <w:t xml:space="preserve"> која је безусловна, </w:t>
      </w:r>
      <w:r w:rsidRPr="007D126F">
        <w:rPr>
          <w:rFonts w:cs="Arial"/>
          <w:sz w:val="22"/>
          <w:szCs w:val="22"/>
        </w:rPr>
        <w:t>неопозива, без права протеста и наплатива на први позив, серијски број _____________ (уписати серијски број), и овлашћујемо Јавно предузеће „Електроприведа Србије“</w:t>
      </w:r>
      <w:r w:rsidRPr="007D126F">
        <w:rPr>
          <w:rFonts w:cs="Arial"/>
          <w:sz w:val="22"/>
          <w:szCs w:val="22"/>
          <w:lang w:eastAsia="ar-SA"/>
        </w:rPr>
        <w:t>Београд,</w:t>
      </w:r>
      <w:r w:rsidRPr="007D126F">
        <w:rPr>
          <w:rFonts w:cs="Arial"/>
          <w:sz w:val="22"/>
          <w:szCs w:val="22"/>
        </w:rPr>
        <w:t xml:space="preserve"> Улица </w:t>
      </w:r>
      <w:r>
        <w:rPr>
          <w:rFonts w:cs="Arial"/>
          <w:sz w:val="22"/>
          <w:szCs w:val="22"/>
        </w:rPr>
        <w:t>Балканска 13</w:t>
      </w:r>
      <w:r w:rsidRPr="007D126F">
        <w:rPr>
          <w:rFonts w:cs="Arial"/>
          <w:sz w:val="22"/>
          <w:szCs w:val="22"/>
        </w:rPr>
        <w:t xml:space="preserve">,11000 Београд - Огранак РБ Колубара </w:t>
      </w:r>
      <w:r w:rsidRPr="007D126F">
        <w:rPr>
          <w:rFonts w:cs="Arial"/>
          <w:sz w:val="22"/>
          <w:szCs w:val="22"/>
          <w:lang w:val="sr-Cyrl-CS"/>
        </w:rPr>
        <w:t xml:space="preserve"> Лазаревац, улица Светог Саве број 1</w:t>
      </w:r>
      <w:r w:rsidRPr="007D126F">
        <w:rPr>
          <w:rFonts w:cs="Arial"/>
          <w:sz w:val="22"/>
          <w:szCs w:val="22"/>
        </w:rPr>
        <w:t xml:space="preserve">, </w:t>
      </w:r>
      <w:r w:rsidRPr="00DE0492">
        <w:rPr>
          <w:rFonts w:cs="Arial"/>
          <w:sz w:val="22"/>
          <w:szCs w:val="22"/>
        </w:rPr>
        <w:t>као Повериоца, да предату меницу може попунити до максималног износа  од ____________ (словима: _______________) динара (10 % уговорене вредности без ПДВ-а),</w:t>
      </w:r>
      <w:r w:rsidRPr="00851ED1">
        <w:rPr>
          <w:rFonts w:cs="Arial"/>
          <w:sz w:val="22"/>
          <w:szCs w:val="22"/>
        </w:rPr>
        <w:t xml:space="preserve"> </w:t>
      </w:r>
      <w:r w:rsidRPr="007D126F">
        <w:rPr>
          <w:rFonts w:cs="Arial"/>
          <w:sz w:val="22"/>
          <w:szCs w:val="22"/>
        </w:rPr>
        <w:t xml:space="preserve">као </w:t>
      </w:r>
      <w:r w:rsidRPr="00851ED1">
        <w:rPr>
          <w:rFonts w:cs="Arial"/>
          <w:b/>
          <w:sz w:val="22"/>
          <w:szCs w:val="22"/>
        </w:rPr>
        <w:t>средство финансијског обезбеђења за добро извршење посла</w:t>
      </w:r>
      <w:r w:rsidRPr="00DE0492">
        <w:rPr>
          <w:rFonts w:cs="Arial"/>
          <w:sz w:val="22"/>
          <w:szCs w:val="22"/>
        </w:rPr>
        <w:t xml:space="preserve"> по Уговору о пружању услуга: </w:t>
      </w:r>
      <w:r w:rsidRPr="006841B2">
        <w:rPr>
          <w:rFonts w:cs="Arial"/>
          <w:kern w:val="0"/>
          <w:sz w:val="22"/>
          <w:szCs w:val="24"/>
        </w:rPr>
        <w:t xml:space="preserve">за ЈН број </w:t>
      </w:r>
      <w:r>
        <w:rPr>
          <w:rFonts w:cs="Arial"/>
          <w:kern w:val="0"/>
          <w:sz w:val="22"/>
          <w:szCs w:val="24"/>
        </w:rPr>
        <w:t xml:space="preserve">ЈН/4000/0094/2018, </w:t>
      </w:r>
      <w:r w:rsidRPr="00E85DA3">
        <w:rPr>
          <w:rFonts w:cs="Arial"/>
          <w:kern w:val="0"/>
          <w:sz w:val="22"/>
          <w:szCs w:val="24"/>
        </w:rPr>
        <w:t>ЈАНА БРОЈ 3244/2018</w:t>
      </w:r>
      <w:r w:rsidRPr="00892D7C">
        <w:rPr>
          <w:rFonts w:cs="Arial"/>
          <w:b/>
          <w:kern w:val="0"/>
          <w:sz w:val="22"/>
          <w:szCs w:val="24"/>
        </w:rPr>
        <w:t>„</w:t>
      </w:r>
      <w:r w:rsidRPr="00E85DA3">
        <w:rPr>
          <w:rFonts w:cs="Arial"/>
          <w:b/>
          <w:kern w:val="0"/>
          <w:sz w:val="22"/>
          <w:szCs w:val="24"/>
        </w:rPr>
        <w:t>Услуга сервисирања и поправке телефонских централа</w:t>
      </w:r>
      <w:r w:rsidRPr="00892D7C">
        <w:rPr>
          <w:rFonts w:cs="Arial"/>
          <w:b/>
          <w:kern w:val="0"/>
          <w:sz w:val="22"/>
          <w:szCs w:val="24"/>
        </w:rPr>
        <w:t>“</w:t>
      </w:r>
      <w:r w:rsidRPr="006841B2">
        <w:rPr>
          <w:rFonts w:cs="Arial"/>
          <w:kern w:val="0"/>
          <w:sz w:val="22"/>
          <w:szCs w:val="24"/>
        </w:rPr>
        <w:t xml:space="preserve">, </w:t>
      </w:r>
      <w:r w:rsidRPr="00DE0492">
        <w:rPr>
          <w:rFonts w:cs="Arial"/>
          <w:sz w:val="22"/>
          <w:szCs w:val="22"/>
        </w:rPr>
        <w:t>број</w:t>
      </w:r>
      <w:r w:rsidRPr="007D126F">
        <w:rPr>
          <w:rFonts w:cs="Arial"/>
          <w:sz w:val="22"/>
          <w:szCs w:val="22"/>
        </w:rPr>
        <w:t>___</w:t>
      </w:r>
      <w:r>
        <w:rPr>
          <w:rFonts w:cs="Arial"/>
          <w:sz w:val="22"/>
          <w:szCs w:val="22"/>
        </w:rPr>
        <w:t>______________</w:t>
      </w:r>
      <w:r w:rsidRPr="007D126F">
        <w:rPr>
          <w:rFonts w:cs="Arial"/>
          <w:sz w:val="22"/>
          <w:szCs w:val="22"/>
        </w:rPr>
        <w:t>__ од __________________ (заведен код Корисника - Повериоца) и број ____</w:t>
      </w:r>
      <w:r>
        <w:rPr>
          <w:rFonts w:cs="Arial"/>
          <w:sz w:val="22"/>
          <w:szCs w:val="22"/>
        </w:rPr>
        <w:t>_________</w:t>
      </w:r>
      <w:r w:rsidRPr="007D126F">
        <w:rPr>
          <w:rFonts w:cs="Arial"/>
          <w:sz w:val="22"/>
          <w:szCs w:val="22"/>
        </w:rPr>
        <w:t>___ од _________(заведен код Д</w:t>
      </w:r>
      <w:r>
        <w:rPr>
          <w:rFonts w:cs="Arial"/>
          <w:sz w:val="22"/>
          <w:szCs w:val="22"/>
        </w:rPr>
        <w:t xml:space="preserve">ужника) </w:t>
      </w:r>
      <w:r w:rsidRPr="000E023B">
        <w:rPr>
          <w:rFonts w:cs="Arial"/>
          <w:kern w:val="0"/>
          <w:sz w:val="22"/>
          <w:szCs w:val="22"/>
        </w:rPr>
        <w:t xml:space="preserve">сa рoкoм вaжења минимално 30 (словима: тридесет) </w:t>
      </w:r>
      <w:r>
        <w:rPr>
          <w:rFonts w:cs="Arial"/>
          <w:kern w:val="0"/>
          <w:sz w:val="22"/>
          <w:szCs w:val="22"/>
        </w:rPr>
        <w:t>дана дужим од рока важења Уговора</w:t>
      </w:r>
      <w:r w:rsidRPr="000E023B">
        <w:rPr>
          <w:rFonts w:cs="Arial"/>
          <w:kern w:val="0"/>
          <w:sz w:val="22"/>
          <w:szCs w:val="22"/>
        </w:rPr>
        <w:t>, с тим да евентуал</w:t>
      </w:r>
      <w:r>
        <w:rPr>
          <w:rFonts w:cs="Arial"/>
          <w:kern w:val="0"/>
          <w:sz w:val="22"/>
          <w:szCs w:val="22"/>
        </w:rPr>
        <w:t>ни продужетак рока важења Уговора</w:t>
      </w:r>
      <w:r w:rsidRPr="000E023B">
        <w:rPr>
          <w:rFonts w:cs="Arial"/>
          <w:kern w:val="0"/>
          <w:sz w:val="22"/>
          <w:szCs w:val="22"/>
        </w:rPr>
        <w:t xml:space="preserve"> има за последицу и продужење рока важења менице и менич</w:t>
      </w:r>
      <w:r>
        <w:rPr>
          <w:rFonts w:cs="Arial"/>
          <w:kern w:val="0"/>
          <w:sz w:val="22"/>
          <w:szCs w:val="22"/>
        </w:rPr>
        <w:t>ног овлашћења за исти број дана за који ће бити продужен и рок важења Уговора.</w:t>
      </w:r>
    </w:p>
    <w:p w14:paraId="57E321B9" w14:textId="77777777" w:rsidR="004752AF" w:rsidRPr="00B930E1" w:rsidRDefault="004752AF" w:rsidP="004752AF">
      <w:pPr>
        <w:rPr>
          <w:sz w:val="22"/>
          <w:szCs w:val="22"/>
          <w:lang w:val="sr-Cyrl-RS"/>
        </w:rPr>
      </w:pPr>
      <w:r w:rsidRPr="000E023B">
        <w:rPr>
          <w:rFonts w:cs="Arial"/>
          <w:kern w:val="0"/>
          <w:sz w:val="22"/>
          <w:szCs w:val="22"/>
        </w:rPr>
        <w:t>Истовремено Oвлaшћ</w:t>
      </w:r>
      <w:r>
        <w:rPr>
          <w:rFonts w:cs="Arial"/>
          <w:kern w:val="0"/>
          <w:sz w:val="22"/>
          <w:szCs w:val="22"/>
        </w:rPr>
        <w:t xml:space="preserve">уjeмo Пoвeриoцa </w:t>
      </w:r>
      <w:r w:rsidRPr="000E023B">
        <w:rPr>
          <w:rFonts w:cs="Arial"/>
          <w:kern w:val="0"/>
          <w:sz w:val="22"/>
          <w:szCs w:val="22"/>
        </w:rPr>
        <w:t xml:space="preserve"> дa бeзуслoвнo и нeoпoзивo, бeз прoтeстa и трoшкoвa, вaнсудски у склaду сa вaжeћим прoписимa</w:t>
      </w:r>
      <w:r>
        <w:rPr>
          <w:rFonts w:cs="Arial"/>
          <w:kern w:val="0"/>
          <w:sz w:val="22"/>
          <w:szCs w:val="22"/>
          <w:lang w:val="sr-Cyrl-RS"/>
        </w:rPr>
        <w:t xml:space="preserve"> може</w:t>
      </w:r>
      <w:r w:rsidRPr="000E023B">
        <w:rPr>
          <w:rFonts w:cs="Arial"/>
          <w:kern w:val="0"/>
          <w:sz w:val="22"/>
          <w:szCs w:val="22"/>
        </w:rPr>
        <w:t xml:space="preserve"> изврши</w:t>
      </w:r>
      <w:r>
        <w:rPr>
          <w:rFonts w:cs="Arial"/>
          <w:kern w:val="0"/>
          <w:sz w:val="22"/>
          <w:szCs w:val="22"/>
          <w:lang w:val="sr-Cyrl-RS"/>
        </w:rPr>
        <w:t>ти</w:t>
      </w:r>
      <w:r w:rsidRPr="000E023B">
        <w:rPr>
          <w:rFonts w:cs="Arial"/>
          <w:kern w:val="0"/>
          <w:sz w:val="22"/>
          <w:szCs w:val="22"/>
        </w:rPr>
        <w:t xml:space="preserve"> нaплaту</w:t>
      </w:r>
      <w:r>
        <w:rPr>
          <w:rFonts w:cs="Arial"/>
          <w:kern w:val="0"/>
          <w:sz w:val="22"/>
          <w:szCs w:val="22"/>
          <w:lang w:val="sr-Cyrl-RS"/>
        </w:rPr>
        <w:t xml:space="preserve"> бланко соло менице</w:t>
      </w:r>
      <w:r w:rsidRPr="000E023B">
        <w:rPr>
          <w:rFonts w:cs="Arial"/>
          <w:kern w:val="0"/>
          <w:sz w:val="22"/>
          <w:szCs w:val="22"/>
        </w:rPr>
        <w:t xml:space="preserve"> сa свих рaчунa Дужникa </w:t>
      </w:r>
      <w:r>
        <w:rPr>
          <w:rFonts w:cs="Arial"/>
          <w:color w:val="000000"/>
          <w:kern w:val="0"/>
          <w:sz w:val="22"/>
          <w:szCs w:val="22"/>
        </w:rPr>
        <w:t>_______________________________________________________________</w:t>
      </w:r>
      <w:r w:rsidRPr="006841B2">
        <w:rPr>
          <w:rFonts w:cs="Arial"/>
          <w:iCs/>
          <w:color w:val="000000"/>
          <w:kern w:val="0"/>
          <w:sz w:val="22"/>
          <w:szCs w:val="22"/>
        </w:rPr>
        <w:t xml:space="preserve">(унeти oдгoвaрajућe пoдaткe дужникa – издaвaoцa мeницe – нaзив, мeстo и aдрeсу) </w:t>
      </w:r>
      <w:r w:rsidRPr="006841B2">
        <w:rPr>
          <w:rFonts w:cs="Arial"/>
          <w:color w:val="000000"/>
          <w:kern w:val="0"/>
          <w:sz w:val="22"/>
          <w:szCs w:val="22"/>
        </w:rPr>
        <w:t>кoд бaнкe, a у кoрист пoвeриoцa. ________________</w:t>
      </w:r>
      <w:r>
        <w:rPr>
          <w:rFonts w:cs="Arial"/>
          <w:color w:val="000000"/>
          <w:kern w:val="0"/>
          <w:sz w:val="22"/>
          <w:szCs w:val="22"/>
        </w:rPr>
        <w:t>______________ ,</w:t>
      </w:r>
      <w:r w:rsidRPr="0052293B">
        <w:rPr>
          <w:rFonts w:cs="Arial"/>
          <w:sz w:val="24"/>
          <w:szCs w:val="24"/>
        </w:rPr>
        <w:t xml:space="preserve"> </w:t>
      </w:r>
      <w:r w:rsidRPr="001F3836">
        <w:rPr>
          <w:rFonts w:cs="Arial"/>
          <w:sz w:val="24"/>
          <w:szCs w:val="24"/>
        </w:rPr>
        <w:t>уколико ________________________</w:t>
      </w:r>
      <w:r>
        <w:rPr>
          <w:rFonts w:cs="Arial"/>
          <w:sz w:val="24"/>
          <w:szCs w:val="24"/>
          <w:lang w:val="sr-Cyrl-RS"/>
        </w:rPr>
        <w:t>_____</w:t>
      </w:r>
      <w:r w:rsidRPr="001F3836">
        <w:rPr>
          <w:rFonts w:cs="Arial"/>
          <w:sz w:val="24"/>
          <w:szCs w:val="24"/>
          <w:lang w:val="sr-Cyrl-RS"/>
        </w:rPr>
        <w:t xml:space="preserve"> </w:t>
      </w:r>
      <w:r w:rsidRPr="001F3836">
        <w:rPr>
          <w:rFonts w:cs="Arial"/>
          <w:sz w:val="24"/>
          <w:szCs w:val="24"/>
        </w:rPr>
        <w:t xml:space="preserve">(назив </w:t>
      </w:r>
      <w:r w:rsidRPr="001F3836">
        <w:rPr>
          <w:rFonts w:cs="Arial"/>
          <w:sz w:val="24"/>
          <w:szCs w:val="24"/>
          <w:lang w:val="sr-Cyrl-RS"/>
        </w:rPr>
        <w:t>Д</w:t>
      </w:r>
      <w:r>
        <w:rPr>
          <w:rFonts w:cs="Arial"/>
          <w:sz w:val="24"/>
          <w:szCs w:val="24"/>
        </w:rPr>
        <w:t>ужника</w:t>
      </w:r>
      <w:r w:rsidRPr="00B930E1">
        <w:rPr>
          <w:rFonts w:cs="Arial"/>
          <w:sz w:val="22"/>
          <w:szCs w:val="22"/>
        </w:rPr>
        <w:t>), као</w:t>
      </w:r>
      <w:r w:rsidRPr="00B930E1">
        <w:rPr>
          <w:rFonts w:cs="Arial"/>
          <w:sz w:val="22"/>
          <w:szCs w:val="22"/>
          <w:lang w:val="sr-Cyrl-RS"/>
        </w:rPr>
        <w:t xml:space="preserve"> Пружалац услуге</w:t>
      </w:r>
      <w:r w:rsidRPr="00B930E1">
        <w:rPr>
          <w:rFonts w:cs="Arial"/>
          <w:sz w:val="22"/>
          <w:szCs w:val="22"/>
        </w:rPr>
        <w:t xml:space="preserve"> не </w:t>
      </w:r>
      <w:r>
        <w:rPr>
          <w:rFonts w:cs="Arial"/>
          <w:sz w:val="22"/>
          <w:szCs w:val="22"/>
          <w:lang w:val="sr-Cyrl-RS"/>
        </w:rPr>
        <w:t xml:space="preserve">буде </w:t>
      </w:r>
      <w:r>
        <w:rPr>
          <w:rFonts w:cs="Arial"/>
          <w:sz w:val="22"/>
          <w:szCs w:val="22"/>
        </w:rPr>
        <w:t>извршавао</w:t>
      </w:r>
      <w:r w:rsidRPr="00B930E1">
        <w:rPr>
          <w:rFonts w:cs="Arial"/>
          <w:sz w:val="22"/>
          <w:szCs w:val="22"/>
        </w:rPr>
        <w:t xml:space="preserve"> уговорне обавезе у уговореном року</w:t>
      </w:r>
      <w:r w:rsidRPr="00B930E1">
        <w:rPr>
          <w:rFonts w:cs="Arial"/>
          <w:sz w:val="22"/>
          <w:szCs w:val="22"/>
          <w:lang w:val="sr-Cyrl-RS"/>
        </w:rPr>
        <w:t xml:space="preserve"> и на начин дефинисан уговором</w:t>
      </w:r>
      <w:r w:rsidRPr="00B930E1">
        <w:rPr>
          <w:rFonts w:cs="Arial"/>
          <w:sz w:val="22"/>
          <w:szCs w:val="22"/>
        </w:rPr>
        <w:t xml:space="preserve"> или их</w:t>
      </w:r>
      <w:r>
        <w:rPr>
          <w:rFonts w:cs="Arial"/>
          <w:sz w:val="22"/>
          <w:szCs w:val="22"/>
          <w:lang w:val="sr-Cyrl-RS"/>
        </w:rPr>
        <w:t xml:space="preserve"> буде извршавао</w:t>
      </w:r>
      <w:r>
        <w:rPr>
          <w:rFonts w:cs="Arial"/>
          <w:sz w:val="22"/>
          <w:szCs w:val="22"/>
        </w:rPr>
        <w:t xml:space="preserve"> делимично и</w:t>
      </w:r>
      <w:r w:rsidRPr="00B930E1">
        <w:rPr>
          <w:rFonts w:cs="Arial"/>
          <w:sz w:val="22"/>
          <w:szCs w:val="22"/>
        </w:rPr>
        <w:t xml:space="preserve"> неквалитетно.</w:t>
      </w:r>
      <w:r w:rsidRPr="00B930E1">
        <w:rPr>
          <w:rFonts w:cs="Arial"/>
          <w:sz w:val="22"/>
          <w:szCs w:val="22"/>
          <w:lang w:val="sr-Cyrl-RS"/>
        </w:rPr>
        <w:t xml:space="preserve"> </w:t>
      </w:r>
    </w:p>
    <w:p w14:paraId="3F91942B" w14:textId="77777777" w:rsidR="004752AF" w:rsidRPr="0052293B" w:rsidRDefault="004752AF" w:rsidP="004752AF">
      <w:pPr>
        <w:rPr>
          <w:sz w:val="24"/>
          <w:szCs w:val="24"/>
          <w:lang w:val="sr-Cyrl-RS"/>
        </w:rPr>
      </w:pPr>
      <w:r w:rsidRPr="006841B2">
        <w:rPr>
          <w:rFonts w:cs="Arial"/>
          <w:color w:val="000000"/>
          <w:kern w:val="0"/>
          <w:sz w:val="22"/>
          <w:szCs w:val="22"/>
        </w:rPr>
        <w:t xml:space="preserve">Oвлaшћуjeмo бaнкe кoд кojих имaмo рaчунe зa нaплaту – плaћaњe извршe нa тeрeт </w:t>
      </w:r>
      <w:r w:rsidRPr="006841B2">
        <w:rPr>
          <w:rFonts w:cs="Arial"/>
          <w:color w:val="000000"/>
          <w:kern w:val="0"/>
          <w:sz w:val="22"/>
          <w:szCs w:val="22"/>
        </w:rPr>
        <w:lastRenderedPageBreak/>
        <w:t>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4EEE06EB" w14:textId="77777777" w:rsidR="004752AF" w:rsidRPr="00851ED1" w:rsidRDefault="004752AF" w:rsidP="004752AF">
      <w:pPr>
        <w:jc w:val="both"/>
        <w:rPr>
          <w:rFonts w:cs="Arial"/>
          <w:kern w:val="0"/>
          <w:sz w:val="22"/>
          <w:szCs w:val="24"/>
          <w:lang w:val="sr-Cyrl-RS"/>
        </w:rPr>
      </w:pPr>
    </w:p>
    <w:p w14:paraId="1C8C4249" w14:textId="77777777" w:rsidR="004752AF" w:rsidRDefault="004752AF" w:rsidP="004752AF">
      <w:pPr>
        <w:jc w:val="both"/>
        <w:rPr>
          <w:rFonts w:cs="Arial"/>
          <w:sz w:val="22"/>
          <w:szCs w:val="22"/>
        </w:rPr>
      </w:pPr>
      <w:r w:rsidRPr="00D44EE0">
        <w:rPr>
          <w:rFonts w:cs="Arial"/>
          <w:sz w:val="22"/>
          <w:szCs w:val="22"/>
        </w:rPr>
        <w:t>Меница је важећа и у случају да у току трајања реализације наведеног Уговора дође до: промена лица овла</w:t>
      </w:r>
      <w:r>
        <w:rPr>
          <w:rFonts w:cs="Arial"/>
          <w:sz w:val="22"/>
          <w:szCs w:val="22"/>
        </w:rPr>
        <w:t>шћених за заступање Дужника</w:t>
      </w:r>
      <w:r w:rsidRPr="00D44EE0">
        <w:rPr>
          <w:rFonts w:cs="Arial"/>
          <w:sz w:val="22"/>
          <w:szCs w:val="22"/>
        </w:rPr>
        <w:t>, промена лица овлашћених за располагање новчаним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4BD7A6FC" w14:textId="77777777" w:rsidR="004752AF" w:rsidRPr="00D44EE0" w:rsidRDefault="004752AF" w:rsidP="004752AF">
      <w:pPr>
        <w:jc w:val="both"/>
        <w:rPr>
          <w:rFonts w:cs="Arial"/>
          <w:sz w:val="22"/>
          <w:szCs w:val="22"/>
        </w:rPr>
      </w:pPr>
    </w:p>
    <w:p w14:paraId="2B2E01CB" w14:textId="77777777" w:rsidR="004752AF" w:rsidRPr="000E023B" w:rsidRDefault="004752AF" w:rsidP="004752AF">
      <w:pPr>
        <w:suppressAutoHyphens w:val="0"/>
        <w:autoSpaceDE w:val="0"/>
        <w:jc w:val="both"/>
        <w:textAlignment w:val="auto"/>
        <w:rPr>
          <w:rFonts w:cs="Arial"/>
          <w:kern w:val="0"/>
          <w:sz w:val="22"/>
          <w:szCs w:val="22"/>
        </w:rPr>
      </w:pPr>
      <w:r w:rsidRPr="000E023B">
        <w:rPr>
          <w:rFonts w:cs="Arial"/>
          <w:kern w:val="0"/>
          <w:sz w:val="22"/>
          <w:szCs w:val="22"/>
        </w:rPr>
        <w:t>Oвлaшћуjeмo бaнкe кoд кojих имaмo рaчунe, дa нaплaту – плaћaњe извршe нaтeрeт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1F077FF8" w14:textId="77777777" w:rsidR="004752AF" w:rsidRPr="00D44EE0" w:rsidRDefault="004752AF" w:rsidP="004752AF">
      <w:pPr>
        <w:jc w:val="both"/>
        <w:rPr>
          <w:rFonts w:cs="Arial"/>
          <w:sz w:val="22"/>
          <w:szCs w:val="22"/>
        </w:rPr>
      </w:pPr>
    </w:p>
    <w:p w14:paraId="7DC521E9" w14:textId="77777777" w:rsidR="004752AF" w:rsidRPr="00D44EE0" w:rsidRDefault="004752AF" w:rsidP="004752AF">
      <w:pPr>
        <w:jc w:val="both"/>
        <w:rPr>
          <w:rFonts w:cs="Arial"/>
          <w:sz w:val="22"/>
          <w:szCs w:val="22"/>
        </w:rPr>
      </w:pPr>
      <w:r w:rsidRPr="00D44EE0">
        <w:rPr>
          <w:rFonts w:cs="Arial"/>
          <w:sz w:val="22"/>
          <w:szCs w:val="22"/>
        </w:rPr>
        <w:t>Дужник се одриче права на повлачење овог овлашћења, на стављање приговора на задужење и на сторнирање задужења по овом основу за наплату.</w:t>
      </w:r>
    </w:p>
    <w:p w14:paraId="0EB2D92A" w14:textId="77777777" w:rsidR="004752AF" w:rsidRPr="00D44EE0" w:rsidRDefault="004752AF" w:rsidP="004752AF">
      <w:pPr>
        <w:jc w:val="both"/>
        <w:rPr>
          <w:rFonts w:cs="Arial"/>
          <w:sz w:val="22"/>
          <w:szCs w:val="22"/>
        </w:rPr>
      </w:pPr>
    </w:p>
    <w:p w14:paraId="7E41DAEC" w14:textId="77777777" w:rsidR="004752AF" w:rsidRPr="00D44EE0" w:rsidRDefault="004752AF" w:rsidP="004752AF">
      <w:pPr>
        <w:jc w:val="both"/>
        <w:rPr>
          <w:rFonts w:cs="Arial"/>
          <w:sz w:val="22"/>
          <w:szCs w:val="22"/>
        </w:rPr>
      </w:pPr>
      <w:r w:rsidRPr="00D44EE0">
        <w:rPr>
          <w:rFonts w:cs="Arial"/>
          <w:sz w:val="22"/>
          <w:szCs w:val="22"/>
        </w:rPr>
        <w:t>Меница је потписана од стране овлашћеног лица за заступање Дужника _____________________(унети име и презиме овлашћеног лица).</w:t>
      </w:r>
    </w:p>
    <w:p w14:paraId="3F78988E" w14:textId="77777777" w:rsidR="004752AF" w:rsidRPr="00D44EE0" w:rsidRDefault="004752AF" w:rsidP="004752AF">
      <w:pPr>
        <w:jc w:val="both"/>
        <w:rPr>
          <w:rFonts w:cs="Arial"/>
          <w:sz w:val="22"/>
          <w:szCs w:val="22"/>
        </w:rPr>
      </w:pPr>
    </w:p>
    <w:p w14:paraId="10814D24" w14:textId="77777777" w:rsidR="004752AF" w:rsidRPr="00D44EE0" w:rsidRDefault="004752AF" w:rsidP="004752AF">
      <w:pPr>
        <w:jc w:val="both"/>
        <w:rPr>
          <w:rFonts w:cs="Arial"/>
          <w:sz w:val="22"/>
          <w:szCs w:val="22"/>
        </w:rPr>
      </w:pPr>
      <w:r w:rsidRPr="00D44EE0">
        <w:rPr>
          <w:rFonts w:cs="Arial"/>
          <w:sz w:val="22"/>
          <w:szCs w:val="22"/>
        </w:rPr>
        <w:t>Ово менично писмо - овлашћење сачињено је у 2 (словима: два) истоветна примерка, од којих је 1 (словима: један) примерак за Повериоца, а 1 (словима: један) задржава Дужник.</w:t>
      </w:r>
    </w:p>
    <w:p w14:paraId="4B79117B" w14:textId="77777777" w:rsidR="004752AF" w:rsidRPr="007D126F" w:rsidRDefault="004752AF" w:rsidP="004752AF">
      <w:pPr>
        <w:jc w:val="both"/>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4752AF" w:rsidRPr="007D126F" w14:paraId="365AEE42" w14:textId="77777777" w:rsidTr="008D6BDD">
        <w:trPr>
          <w:jc w:val="center"/>
        </w:trPr>
        <w:tc>
          <w:tcPr>
            <w:tcW w:w="3882" w:type="dxa"/>
            <w:shd w:val="clear" w:color="auto" w:fill="auto"/>
            <w:tcMar>
              <w:top w:w="0" w:type="dxa"/>
              <w:left w:w="108" w:type="dxa"/>
              <w:bottom w:w="0" w:type="dxa"/>
              <w:right w:w="108" w:type="dxa"/>
            </w:tcMar>
          </w:tcPr>
          <w:p w14:paraId="7EA06662" w14:textId="77777777" w:rsidR="004752AF" w:rsidRPr="007D126F" w:rsidRDefault="004752AF" w:rsidP="008D6BDD">
            <w:pPr>
              <w:jc w:val="center"/>
              <w:rPr>
                <w:rFonts w:cs="Arial"/>
                <w:sz w:val="22"/>
                <w:szCs w:val="22"/>
              </w:rPr>
            </w:pPr>
            <w:r w:rsidRPr="007D126F">
              <w:rPr>
                <w:rFonts w:cs="Arial"/>
                <w:sz w:val="22"/>
                <w:szCs w:val="22"/>
              </w:rPr>
              <w:t>Место и датум издавања Овлашћења:</w:t>
            </w:r>
          </w:p>
        </w:tc>
        <w:tc>
          <w:tcPr>
            <w:tcW w:w="2127" w:type="dxa"/>
            <w:shd w:val="clear" w:color="auto" w:fill="auto"/>
            <w:tcMar>
              <w:top w:w="0" w:type="dxa"/>
              <w:left w:w="108" w:type="dxa"/>
              <w:bottom w:w="0" w:type="dxa"/>
              <w:right w:w="108" w:type="dxa"/>
            </w:tcMar>
          </w:tcPr>
          <w:p w14:paraId="6A84C179" w14:textId="77777777" w:rsidR="004752AF" w:rsidRPr="007D126F" w:rsidRDefault="004752AF" w:rsidP="008D6BDD">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01FF332D" w14:textId="77777777" w:rsidR="004752AF" w:rsidRPr="007D126F" w:rsidRDefault="004752AF" w:rsidP="008D6BDD">
            <w:pPr>
              <w:jc w:val="center"/>
              <w:rPr>
                <w:rFonts w:cs="Arial"/>
                <w:sz w:val="22"/>
                <w:szCs w:val="22"/>
              </w:rPr>
            </w:pPr>
            <w:r w:rsidRPr="007D126F">
              <w:rPr>
                <w:rFonts w:cs="Arial"/>
                <w:sz w:val="22"/>
                <w:szCs w:val="22"/>
              </w:rPr>
              <w:t>Пружалац услуга</w:t>
            </w:r>
            <w:r w:rsidRPr="007D126F">
              <w:rPr>
                <w:rFonts w:cs="Arial"/>
                <w:sz w:val="22"/>
                <w:szCs w:val="22"/>
                <w:lang w:val="ru-RU"/>
              </w:rPr>
              <w:t>:</w:t>
            </w:r>
          </w:p>
        </w:tc>
      </w:tr>
      <w:tr w:rsidR="004752AF" w:rsidRPr="007D126F" w14:paraId="7E70B55C" w14:textId="77777777" w:rsidTr="008D6BDD">
        <w:trPr>
          <w:jc w:val="center"/>
        </w:trPr>
        <w:tc>
          <w:tcPr>
            <w:tcW w:w="3882" w:type="dxa"/>
            <w:shd w:val="clear" w:color="auto" w:fill="auto"/>
            <w:tcMar>
              <w:top w:w="0" w:type="dxa"/>
              <w:left w:w="108" w:type="dxa"/>
              <w:bottom w:w="0" w:type="dxa"/>
              <w:right w:w="108" w:type="dxa"/>
            </w:tcMar>
          </w:tcPr>
          <w:p w14:paraId="59733A8F" w14:textId="77777777" w:rsidR="004752AF" w:rsidRPr="007D126F" w:rsidRDefault="004752AF" w:rsidP="008D6BDD">
            <w:pPr>
              <w:jc w:val="center"/>
              <w:rPr>
                <w:rFonts w:cs="Arial"/>
                <w:sz w:val="22"/>
                <w:szCs w:val="22"/>
              </w:rPr>
            </w:pPr>
          </w:p>
        </w:tc>
        <w:tc>
          <w:tcPr>
            <w:tcW w:w="2127" w:type="dxa"/>
            <w:shd w:val="clear" w:color="auto" w:fill="auto"/>
            <w:tcMar>
              <w:top w:w="0" w:type="dxa"/>
              <w:left w:w="108" w:type="dxa"/>
              <w:bottom w:w="0" w:type="dxa"/>
              <w:right w:w="108" w:type="dxa"/>
            </w:tcMar>
          </w:tcPr>
          <w:p w14:paraId="349A75F6" w14:textId="77777777" w:rsidR="004752AF" w:rsidRPr="007D126F" w:rsidRDefault="004752AF" w:rsidP="008D6BDD">
            <w:pPr>
              <w:jc w:val="center"/>
              <w:rPr>
                <w:rFonts w:cs="Arial"/>
                <w:sz w:val="22"/>
                <w:szCs w:val="22"/>
              </w:rPr>
            </w:pPr>
            <w:r w:rsidRPr="007D126F">
              <w:rPr>
                <w:rFonts w:cs="Arial"/>
                <w:sz w:val="22"/>
                <w:szCs w:val="22"/>
              </w:rPr>
              <w:t>М.П.</w:t>
            </w:r>
          </w:p>
        </w:tc>
        <w:tc>
          <w:tcPr>
            <w:tcW w:w="4022" w:type="dxa"/>
            <w:shd w:val="clear" w:color="auto" w:fill="auto"/>
            <w:tcMar>
              <w:top w:w="0" w:type="dxa"/>
              <w:left w:w="108" w:type="dxa"/>
              <w:bottom w:w="0" w:type="dxa"/>
              <w:right w:w="108" w:type="dxa"/>
            </w:tcMar>
          </w:tcPr>
          <w:p w14:paraId="24AC3B6E" w14:textId="77777777" w:rsidR="004752AF" w:rsidRPr="007D126F" w:rsidRDefault="004752AF" w:rsidP="008D6BDD">
            <w:pPr>
              <w:jc w:val="center"/>
              <w:rPr>
                <w:rFonts w:cs="Arial"/>
                <w:sz w:val="22"/>
                <w:szCs w:val="22"/>
                <w:lang w:val="ru-RU"/>
              </w:rPr>
            </w:pPr>
          </w:p>
        </w:tc>
      </w:tr>
      <w:tr w:rsidR="004752AF" w:rsidRPr="007D126F" w14:paraId="1C462733" w14:textId="77777777" w:rsidTr="008D6BDD">
        <w:trPr>
          <w:jc w:val="center"/>
        </w:trPr>
        <w:tc>
          <w:tcPr>
            <w:tcW w:w="3882" w:type="dxa"/>
            <w:tcBorders>
              <w:bottom w:val="single" w:sz="4" w:space="0" w:color="000000"/>
            </w:tcBorders>
            <w:shd w:val="clear" w:color="auto" w:fill="auto"/>
            <w:tcMar>
              <w:top w:w="0" w:type="dxa"/>
              <w:left w:w="108" w:type="dxa"/>
              <w:bottom w:w="0" w:type="dxa"/>
              <w:right w:w="108" w:type="dxa"/>
            </w:tcMar>
          </w:tcPr>
          <w:p w14:paraId="44EA98C9" w14:textId="77777777" w:rsidR="004752AF" w:rsidRPr="007D126F" w:rsidRDefault="004752AF" w:rsidP="008D6BDD">
            <w:pPr>
              <w:jc w:val="center"/>
              <w:rPr>
                <w:rFonts w:cs="Arial"/>
                <w:sz w:val="22"/>
                <w:szCs w:val="22"/>
              </w:rPr>
            </w:pPr>
          </w:p>
        </w:tc>
        <w:tc>
          <w:tcPr>
            <w:tcW w:w="2127" w:type="dxa"/>
            <w:shd w:val="clear" w:color="auto" w:fill="auto"/>
            <w:tcMar>
              <w:top w:w="0" w:type="dxa"/>
              <w:left w:w="108" w:type="dxa"/>
              <w:bottom w:w="0" w:type="dxa"/>
              <w:right w:w="108" w:type="dxa"/>
            </w:tcMar>
          </w:tcPr>
          <w:p w14:paraId="76F4355A" w14:textId="77777777" w:rsidR="004752AF" w:rsidRPr="007D126F" w:rsidRDefault="004752AF" w:rsidP="008D6BDD">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11AFB1D6" w14:textId="77777777" w:rsidR="004752AF" w:rsidRPr="007D126F" w:rsidRDefault="004752AF" w:rsidP="008D6BDD">
            <w:pPr>
              <w:jc w:val="center"/>
              <w:rPr>
                <w:rFonts w:cs="Arial"/>
                <w:sz w:val="22"/>
                <w:szCs w:val="22"/>
                <w:lang w:val="ru-RU"/>
              </w:rPr>
            </w:pPr>
          </w:p>
        </w:tc>
      </w:tr>
    </w:tbl>
    <w:p w14:paraId="4A5A9BCE" w14:textId="77777777" w:rsidR="004752AF" w:rsidRPr="007D126F" w:rsidRDefault="004752AF" w:rsidP="004752AF">
      <w:pPr>
        <w:rPr>
          <w:rFonts w:cs="Arial"/>
          <w:sz w:val="22"/>
          <w:szCs w:val="22"/>
        </w:rPr>
      </w:pPr>
      <w:r w:rsidRPr="007D126F">
        <w:rPr>
          <w:rFonts w:cs="Arial"/>
          <w:sz w:val="22"/>
          <w:szCs w:val="22"/>
        </w:rPr>
        <w:t xml:space="preserve"> Потпис овлашћеног лица</w:t>
      </w:r>
    </w:p>
    <w:p w14:paraId="1118043B" w14:textId="77777777" w:rsidR="004752AF" w:rsidRPr="007D126F" w:rsidRDefault="004752AF" w:rsidP="004752AF">
      <w:pPr>
        <w:rPr>
          <w:rFonts w:cs="Arial"/>
          <w:sz w:val="22"/>
          <w:szCs w:val="22"/>
        </w:rPr>
      </w:pPr>
    </w:p>
    <w:p w14:paraId="61670F77" w14:textId="77777777" w:rsidR="004752AF" w:rsidRPr="007D126F" w:rsidRDefault="004752AF" w:rsidP="004752AF">
      <w:pPr>
        <w:rPr>
          <w:rFonts w:cs="Arial"/>
          <w:sz w:val="22"/>
          <w:szCs w:val="22"/>
        </w:rPr>
      </w:pPr>
      <w:r w:rsidRPr="007D126F">
        <w:rPr>
          <w:rFonts w:cs="Arial"/>
          <w:sz w:val="22"/>
          <w:szCs w:val="22"/>
        </w:rPr>
        <w:t>Прилог:</w:t>
      </w:r>
    </w:p>
    <w:p w14:paraId="49C945BC" w14:textId="77777777" w:rsidR="004752AF" w:rsidRPr="00D44EE0" w:rsidRDefault="004752AF" w:rsidP="00ED7EEF">
      <w:pPr>
        <w:numPr>
          <w:ilvl w:val="0"/>
          <w:numId w:val="57"/>
        </w:numPr>
        <w:suppressAutoHyphens w:val="0"/>
        <w:autoSpaceDE w:val="0"/>
        <w:jc w:val="both"/>
        <w:textAlignment w:val="auto"/>
        <w:rPr>
          <w:rFonts w:eastAsia="Calibri" w:cs="Arial"/>
          <w:kern w:val="0"/>
          <w:sz w:val="22"/>
          <w:szCs w:val="22"/>
        </w:rPr>
      </w:pPr>
      <w:r w:rsidRPr="007D126F">
        <w:rPr>
          <w:rFonts w:eastAsia="Calibri" w:cs="Arial"/>
          <w:kern w:val="0"/>
          <w:sz w:val="22"/>
          <w:szCs w:val="22"/>
        </w:rPr>
        <w:t xml:space="preserve">1 </w:t>
      </w:r>
      <w:r>
        <w:rPr>
          <w:rFonts w:eastAsia="Calibri" w:cs="Arial"/>
          <w:kern w:val="0"/>
          <w:sz w:val="22"/>
          <w:szCs w:val="22"/>
        </w:rPr>
        <w:t>(</w:t>
      </w:r>
      <w:r w:rsidRPr="00D44EE0">
        <w:rPr>
          <w:rFonts w:cs="Arial"/>
          <w:sz w:val="22"/>
          <w:szCs w:val="22"/>
        </w:rPr>
        <w:t xml:space="preserve">словима: </w:t>
      </w:r>
      <w:r w:rsidRPr="00D44EE0">
        <w:rPr>
          <w:rFonts w:eastAsia="Calibri" w:cs="Arial"/>
          <w:kern w:val="0"/>
          <w:sz w:val="22"/>
          <w:szCs w:val="22"/>
        </w:rPr>
        <w:t>једна) потписана и оверена бланко сопствена меница као гаранција за добро извршење посла,</w:t>
      </w:r>
    </w:p>
    <w:p w14:paraId="498520A7" w14:textId="77777777" w:rsidR="004752AF" w:rsidRPr="00D44EE0" w:rsidRDefault="004752AF" w:rsidP="00ED7EEF">
      <w:pPr>
        <w:numPr>
          <w:ilvl w:val="0"/>
          <w:numId w:val="57"/>
        </w:numPr>
        <w:suppressAutoHyphens w:val="0"/>
        <w:autoSpaceDE w:val="0"/>
        <w:jc w:val="both"/>
        <w:textAlignment w:val="auto"/>
        <w:rPr>
          <w:rFonts w:eastAsia="Calibri" w:cs="Arial"/>
          <w:kern w:val="0"/>
          <w:sz w:val="22"/>
          <w:szCs w:val="22"/>
        </w:rPr>
      </w:pPr>
      <w:r w:rsidRPr="00D44EE0">
        <w:rPr>
          <w:rFonts w:eastAsia="Calibri" w:cs="Arial"/>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услуга;</w:t>
      </w:r>
    </w:p>
    <w:p w14:paraId="13427AF7" w14:textId="77777777" w:rsidR="004752AF" w:rsidRPr="00D44EE0" w:rsidRDefault="004752AF" w:rsidP="00ED7EEF">
      <w:pPr>
        <w:numPr>
          <w:ilvl w:val="0"/>
          <w:numId w:val="57"/>
        </w:numPr>
        <w:suppressAutoHyphens w:val="0"/>
        <w:autoSpaceDE w:val="0"/>
        <w:jc w:val="both"/>
        <w:textAlignment w:val="auto"/>
        <w:rPr>
          <w:rFonts w:eastAsia="Calibri" w:cs="Arial"/>
          <w:kern w:val="0"/>
          <w:sz w:val="22"/>
          <w:szCs w:val="22"/>
        </w:rPr>
      </w:pPr>
      <w:r w:rsidRPr="00D44EE0">
        <w:rPr>
          <w:rFonts w:eastAsia="Calibri" w:cs="Arial"/>
          <w:kern w:val="0"/>
          <w:sz w:val="22"/>
          <w:szCs w:val="22"/>
        </w:rPr>
        <w:t>фотокопију важећег Картона депонованих потписа овлашћених лица за располагање новчаним средствима Пружаоца услуга код пословне банке,</w:t>
      </w:r>
      <w:r>
        <w:rPr>
          <w:rFonts w:eastAsia="Calibri" w:cs="Arial"/>
          <w:kern w:val="0"/>
          <w:sz w:val="22"/>
          <w:szCs w:val="22"/>
        </w:rPr>
        <w:t xml:space="preserve"> оверену од стране банке,</w:t>
      </w:r>
    </w:p>
    <w:p w14:paraId="78741677" w14:textId="77777777" w:rsidR="004752AF" w:rsidRPr="00D44EE0" w:rsidRDefault="004752AF" w:rsidP="00ED7EEF">
      <w:pPr>
        <w:numPr>
          <w:ilvl w:val="0"/>
          <w:numId w:val="57"/>
        </w:numPr>
        <w:suppressAutoHyphens w:val="0"/>
        <w:autoSpaceDE w:val="0"/>
        <w:jc w:val="both"/>
        <w:textAlignment w:val="auto"/>
        <w:rPr>
          <w:rFonts w:eastAsia="Calibri" w:cs="Arial"/>
          <w:kern w:val="0"/>
          <w:sz w:val="22"/>
          <w:szCs w:val="22"/>
        </w:rPr>
      </w:pPr>
      <w:r w:rsidRPr="00D44EE0">
        <w:rPr>
          <w:rFonts w:eastAsia="Calibri" w:cs="Arial"/>
          <w:kern w:val="0"/>
          <w:sz w:val="22"/>
          <w:szCs w:val="22"/>
        </w:rPr>
        <w:t>фотокопију ОП обрасца,</w:t>
      </w:r>
    </w:p>
    <w:p w14:paraId="188ED10A" w14:textId="77777777" w:rsidR="004752AF" w:rsidRPr="00D44EE0" w:rsidRDefault="004752AF" w:rsidP="00ED7EEF">
      <w:pPr>
        <w:numPr>
          <w:ilvl w:val="0"/>
          <w:numId w:val="57"/>
        </w:numPr>
        <w:suppressAutoHyphens w:val="0"/>
        <w:autoSpaceDE w:val="0"/>
        <w:jc w:val="both"/>
        <w:textAlignment w:val="auto"/>
        <w:rPr>
          <w:rFonts w:eastAsia="Calibri" w:cs="Arial"/>
          <w:kern w:val="0"/>
          <w:sz w:val="22"/>
          <w:szCs w:val="22"/>
        </w:rPr>
      </w:pPr>
      <w:r w:rsidRPr="00D44EE0">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с тим да меница не може бити регистрована пре доношења Одлуке о додели Уговора.</w:t>
      </w:r>
    </w:p>
    <w:p w14:paraId="39F61F36" w14:textId="77777777" w:rsidR="004752AF" w:rsidRPr="007D126F" w:rsidRDefault="004752AF" w:rsidP="004752AF">
      <w:pPr>
        <w:rPr>
          <w:rFonts w:cs="Arial"/>
          <w:b/>
          <w:sz w:val="22"/>
          <w:szCs w:val="22"/>
        </w:rPr>
      </w:pPr>
    </w:p>
    <w:p w14:paraId="32182566" w14:textId="77777777" w:rsidR="004752AF" w:rsidRPr="000E42DF" w:rsidRDefault="004752AF" w:rsidP="004752AF">
      <w:pPr>
        <w:autoSpaceDE w:val="0"/>
        <w:ind w:left="720"/>
        <w:jc w:val="both"/>
        <w:textAlignment w:val="auto"/>
        <w:rPr>
          <w:rFonts w:eastAsia="Calibri" w:cs="Arial"/>
          <w:b/>
          <w:kern w:val="0"/>
          <w:sz w:val="22"/>
          <w:szCs w:val="22"/>
          <w:u w:val="single"/>
        </w:rPr>
      </w:pPr>
      <w:r w:rsidRPr="000E42DF">
        <w:rPr>
          <w:rFonts w:eastAsia="Calibri" w:cs="Arial"/>
          <w:b/>
          <w:kern w:val="0"/>
          <w:sz w:val="22"/>
          <w:szCs w:val="22"/>
          <w:u w:val="single"/>
        </w:rPr>
        <w:t>Менично писмо у складу са садржином овог Прилога се доставља најкасније у року од три дана</w:t>
      </w:r>
      <w:r>
        <w:rPr>
          <w:rFonts w:eastAsia="Calibri" w:cs="Arial"/>
          <w:b/>
          <w:kern w:val="0"/>
          <w:sz w:val="22"/>
          <w:szCs w:val="22"/>
          <w:u w:val="single"/>
        </w:rPr>
        <w:t xml:space="preserve"> од дана пријема обострано  потписаног уговора</w:t>
      </w:r>
      <w:r w:rsidRPr="000E42DF">
        <w:rPr>
          <w:rFonts w:eastAsia="Calibri" w:cs="Arial"/>
          <w:b/>
          <w:kern w:val="0"/>
          <w:sz w:val="22"/>
          <w:szCs w:val="22"/>
          <w:u w:val="single"/>
        </w:rPr>
        <w:t>;</w:t>
      </w:r>
    </w:p>
    <w:p w14:paraId="635F782B" w14:textId="77777777" w:rsidR="004752AF" w:rsidRPr="000E42DF" w:rsidRDefault="004752AF" w:rsidP="004752AF">
      <w:pPr>
        <w:autoSpaceDE w:val="0"/>
        <w:jc w:val="both"/>
        <w:textAlignment w:val="auto"/>
        <w:rPr>
          <w:rFonts w:eastAsia="Calibri" w:cs="Arial"/>
          <w:b/>
          <w:kern w:val="0"/>
          <w:sz w:val="22"/>
          <w:szCs w:val="22"/>
          <w:u w:val="single"/>
        </w:rPr>
      </w:pPr>
    </w:p>
    <w:p w14:paraId="0EA85BFB" w14:textId="77777777" w:rsidR="00892D7C" w:rsidRPr="000E42DF" w:rsidRDefault="00892D7C" w:rsidP="00892D7C">
      <w:pPr>
        <w:autoSpaceDE w:val="0"/>
        <w:jc w:val="both"/>
        <w:textAlignment w:val="auto"/>
        <w:rPr>
          <w:rFonts w:eastAsia="Calibri" w:cs="Arial"/>
          <w:b/>
          <w:kern w:val="0"/>
          <w:sz w:val="22"/>
          <w:szCs w:val="22"/>
          <w:u w:val="single"/>
        </w:rPr>
      </w:pPr>
    </w:p>
    <w:p w14:paraId="6BDD7157" w14:textId="03FBA533" w:rsidR="005E4D37" w:rsidRDefault="005E4D37" w:rsidP="00E2218B">
      <w:pPr>
        <w:pStyle w:val="KDObrazac"/>
        <w:spacing w:before="0"/>
        <w:jc w:val="left"/>
        <w:outlineLvl w:val="9"/>
        <w:rPr>
          <w:rFonts w:ascii="Arial" w:hAnsi="Arial"/>
          <w:sz w:val="22"/>
          <w:szCs w:val="22"/>
        </w:rPr>
      </w:pPr>
    </w:p>
    <w:p w14:paraId="67FD3ED0" w14:textId="77777777" w:rsidR="004752AF" w:rsidRPr="00417654" w:rsidRDefault="004752AF" w:rsidP="00E2218B">
      <w:pPr>
        <w:pStyle w:val="KDObrazac"/>
        <w:spacing w:before="0"/>
        <w:jc w:val="left"/>
        <w:outlineLvl w:val="9"/>
        <w:rPr>
          <w:rFonts w:ascii="Arial" w:hAnsi="Arial"/>
          <w:sz w:val="22"/>
          <w:szCs w:val="22"/>
        </w:rPr>
      </w:pPr>
    </w:p>
    <w:p w14:paraId="2952150C" w14:textId="77777777" w:rsidR="001B62A0" w:rsidRPr="00417654" w:rsidRDefault="001B62A0" w:rsidP="003D67CD">
      <w:pPr>
        <w:suppressAutoHyphens w:val="0"/>
        <w:autoSpaceDE w:val="0"/>
        <w:jc w:val="right"/>
        <w:textAlignment w:val="auto"/>
        <w:rPr>
          <w:rFonts w:cs="Arial"/>
          <w:b/>
          <w:kern w:val="0"/>
          <w:sz w:val="22"/>
          <w:szCs w:val="22"/>
        </w:rPr>
      </w:pPr>
      <w:bookmarkStart w:id="251" w:name="_Toc442559948"/>
    </w:p>
    <w:p w14:paraId="4CFE47F2" w14:textId="77777777" w:rsidR="00343910" w:rsidRPr="00417654" w:rsidRDefault="003D67CD" w:rsidP="00343910">
      <w:pPr>
        <w:suppressAutoHyphens w:val="0"/>
        <w:autoSpaceDE w:val="0"/>
        <w:jc w:val="right"/>
        <w:textAlignment w:val="auto"/>
        <w:rPr>
          <w:rFonts w:cs="Arial"/>
          <w:b/>
          <w:kern w:val="0"/>
          <w:sz w:val="22"/>
          <w:szCs w:val="22"/>
        </w:rPr>
      </w:pPr>
      <w:r w:rsidRPr="00417654">
        <w:rPr>
          <w:rFonts w:cs="Arial"/>
          <w:b/>
          <w:kern w:val="0"/>
          <w:sz w:val="22"/>
          <w:szCs w:val="22"/>
        </w:rPr>
        <w:t xml:space="preserve">ПРИЛОГ </w:t>
      </w:r>
      <w:r w:rsidR="00553645">
        <w:rPr>
          <w:rFonts w:cs="Arial"/>
          <w:b/>
          <w:kern w:val="0"/>
          <w:sz w:val="22"/>
          <w:szCs w:val="22"/>
        </w:rPr>
        <w:t>БРОЈ 4</w:t>
      </w:r>
    </w:p>
    <w:p w14:paraId="521AFFE8" w14:textId="77777777" w:rsidR="00A0164E" w:rsidRPr="00417654" w:rsidRDefault="00A0164E" w:rsidP="00343910">
      <w:pPr>
        <w:suppressAutoHyphens w:val="0"/>
        <w:autoSpaceDE w:val="0"/>
        <w:jc w:val="right"/>
        <w:textAlignment w:val="auto"/>
        <w:rPr>
          <w:rFonts w:cs="Arial"/>
          <w:kern w:val="0"/>
          <w:sz w:val="22"/>
          <w:szCs w:val="22"/>
        </w:rPr>
      </w:pPr>
    </w:p>
    <w:p w14:paraId="70D83DD2" w14:textId="77777777" w:rsidR="00343910" w:rsidRPr="00417654" w:rsidRDefault="00A0164E" w:rsidP="00343910">
      <w:pPr>
        <w:numPr>
          <w:ilvl w:val="0"/>
          <w:numId w:val="1"/>
        </w:numPr>
        <w:suppressAutoHyphens w:val="0"/>
        <w:autoSpaceDE w:val="0"/>
        <w:jc w:val="center"/>
        <w:textAlignment w:val="auto"/>
        <w:rPr>
          <w:rFonts w:cs="Arial"/>
          <w:b/>
          <w:kern w:val="0"/>
          <w:sz w:val="22"/>
          <w:szCs w:val="22"/>
        </w:rPr>
      </w:pPr>
      <w:r w:rsidRPr="00417654">
        <w:rPr>
          <w:rFonts w:cs="Arial"/>
          <w:b/>
          <w:kern w:val="0"/>
          <w:sz w:val="22"/>
          <w:szCs w:val="22"/>
        </w:rPr>
        <w:t xml:space="preserve">ЗАПИСНИК О ПРУЖЕНИМ УСЛУГАМА </w:t>
      </w:r>
      <w:r w:rsidR="00343910" w:rsidRPr="00417654">
        <w:rPr>
          <w:rFonts w:cs="Arial"/>
          <w:b/>
          <w:kern w:val="0"/>
          <w:sz w:val="22"/>
          <w:szCs w:val="22"/>
        </w:rPr>
        <w:t>број: _________Датум ___________</w:t>
      </w:r>
    </w:p>
    <w:p w14:paraId="32C899A0" w14:textId="77777777" w:rsidR="002A4ACF" w:rsidRPr="00417654" w:rsidRDefault="002A4ACF" w:rsidP="002A4ACF">
      <w:pPr>
        <w:numPr>
          <w:ilvl w:val="0"/>
          <w:numId w:val="1"/>
        </w:numPr>
        <w:suppressAutoHyphens w:val="0"/>
        <w:autoSpaceDE w:val="0"/>
        <w:jc w:val="both"/>
        <w:textAlignment w:val="auto"/>
        <w:rPr>
          <w:rFonts w:cs="Arial"/>
          <w:kern w:val="0"/>
          <w:sz w:val="22"/>
          <w:szCs w:val="22"/>
        </w:rPr>
      </w:pPr>
    </w:p>
    <w:p w14:paraId="54BA5E2C" w14:textId="77777777" w:rsidR="002A4ACF" w:rsidRPr="00417654" w:rsidRDefault="002A4ACF" w:rsidP="002A4ACF">
      <w:pPr>
        <w:numPr>
          <w:ilvl w:val="0"/>
          <w:numId w:val="1"/>
        </w:numPr>
        <w:suppressAutoHyphens w:val="0"/>
        <w:autoSpaceDE w:val="0"/>
        <w:textAlignment w:val="auto"/>
        <w:rPr>
          <w:rFonts w:cs="Arial"/>
          <w:kern w:val="0"/>
          <w:sz w:val="22"/>
          <w:szCs w:val="22"/>
        </w:rPr>
      </w:pPr>
      <w:r w:rsidRPr="00417654">
        <w:rPr>
          <w:rFonts w:cs="Arial"/>
          <w:kern w:val="0"/>
          <w:sz w:val="22"/>
          <w:szCs w:val="22"/>
        </w:rPr>
        <w:t xml:space="preserve">ПРУЖАЛАЦ УСЛУГА:         </w:t>
      </w:r>
      <w:r w:rsidR="00343910" w:rsidRPr="00417654">
        <w:rPr>
          <w:rFonts w:cs="Arial"/>
          <w:kern w:val="0"/>
          <w:sz w:val="22"/>
          <w:szCs w:val="22"/>
        </w:rPr>
        <w:t>КОРИСНИК УСЛУГА:</w:t>
      </w:r>
    </w:p>
    <w:p w14:paraId="0CBBB007" w14:textId="77777777" w:rsidR="00343910" w:rsidRPr="00417654" w:rsidRDefault="00343910" w:rsidP="002A4ACF">
      <w:pPr>
        <w:suppressAutoHyphens w:val="0"/>
        <w:autoSpaceDE w:val="0"/>
        <w:textAlignment w:val="auto"/>
        <w:rPr>
          <w:rFonts w:cs="Arial"/>
          <w:kern w:val="0"/>
          <w:sz w:val="22"/>
          <w:szCs w:val="22"/>
        </w:rPr>
      </w:pPr>
      <w:r w:rsidRPr="00417654">
        <w:rPr>
          <w:rFonts w:cs="Arial"/>
          <w:kern w:val="0"/>
          <w:sz w:val="22"/>
          <w:szCs w:val="22"/>
        </w:rPr>
        <w:t>_________________________</w:t>
      </w:r>
      <w:r w:rsidRPr="00417654">
        <w:rPr>
          <w:rFonts w:cs="Arial"/>
          <w:kern w:val="0"/>
          <w:sz w:val="22"/>
          <w:szCs w:val="22"/>
        </w:rPr>
        <w:tab/>
      </w:r>
      <w:r w:rsidRPr="00417654">
        <w:rPr>
          <w:rFonts w:cs="Arial"/>
          <w:kern w:val="0"/>
          <w:sz w:val="22"/>
          <w:szCs w:val="22"/>
        </w:rPr>
        <w:tab/>
        <w:t xml:space="preserve">       ___________________________</w:t>
      </w:r>
    </w:p>
    <w:p w14:paraId="175CC18E" w14:textId="77777777" w:rsidR="00343910" w:rsidRPr="00417654" w:rsidRDefault="00343910" w:rsidP="002A4ACF">
      <w:pPr>
        <w:suppressAutoHyphens w:val="0"/>
        <w:autoSpaceDE w:val="0"/>
        <w:jc w:val="both"/>
        <w:textAlignment w:val="auto"/>
        <w:rPr>
          <w:rFonts w:cs="Arial"/>
          <w:kern w:val="0"/>
          <w:sz w:val="22"/>
          <w:szCs w:val="22"/>
        </w:rPr>
      </w:pPr>
      <w:r w:rsidRPr="00417654">
        <w:rPr>
          <w:rFonts w:cs="Arial"/>
          <w:kern w:val="0"/>
          <w:sz w:val="22"/>
          <w:szCs w:val="22"/>
        </w:rPr>
        <w:t xml:space="preserve"> (Назив правног  лица)                   (Назив организационог дела ЈП ЕПС)</w:t>
      </w:r>
    </w:p>
    <w:p w14:paraId="5C7A2339" w14:textId="77777777" w:rsidR="002A4ACF" w:rsidRPr="00417654" w:rsidRDefault="002A4ACF" w:rsidP="002A4ACF">
      <w:pPr>
        <w:suppressAutoHyphens w:val="0"/>
        <w:autoSpaceDE w:val="0"/>
        <w:jc w:val="both"/>
        <w:textAlignment w:val="auto"/>
        <w:rPr>
          <w:rFonts w:cs="Arial"/>
          <w:kern w:val="0"/>
          <w:sz w:val="22"/>
          <w:szCs w:val="22"/>
        </w:rPr>
      </w:pPr>
    </w:p>
    <w:p w14:paraId="54A63C37" w14:textId="77777777" w:rsidR="00343910" w:rsidRPr="00417654" w:rsidRDefault="00343910" w:rsidP="00343910">
      <w:pPr>
        <w:suppressAutoHyphens w:val="0"/>
        <w:autoSpaceDE w:val="0"/>
        <w:jc w:val="both"/>
        <w:textAlignment w:val="auto"/>
        <w:rPr>
          <w:rFonts w:cs="Arial"/>
          <w:kern w:val="0"/>
          <w:sz w:val="22"/>
          <w:szCs w:val="22"/>
        </w:rPr>
      </w:pPr>
      <w:r w:rsidRPr="00417654">
        <w:rPr>
          <w:rFonts w:cs="Arial"/>
          <w:kern w:val="0"/>
          <w:sz w:val="22"/>
          <w:szCs w:val="22"/>
        </w:rPr>
        <w:t>__________________________</w:t>
      </w:r>
      <w:r w:rsidRPr="00417654">
        <w:rPr>
          <w:rFonts w:cs="Arial"/>
          <w:kern w:val="0"/>
          <w:sz w:val="22"/>
          <w:szCs w:val="22"/>
        </w:rPr>
        <w:tab/>
        <w:t xml:space="preserve">                  ______________________________</w:t>
      </w:r>
    </w:p>
    <w:p w14:paraId="0860E326" w14:textId="77777777" w:rsidR="00343910" w:rsidRPr="00417654" w:rsidRDefault="00343910" w:rsidP="00343910">
      <w:pPr>
        <w:suppressAutoHyphens w:val="0"/>
        <w:autoSpaceDE w:val="0"/>
        <w:jc w:val="both"/>
        <w:textAlignment w:val="auto"/>
        <w:rPr>
          <w:rFonts w:cs="Arial"/>
          <w:kern w:val="0"/>
          <w:sz w:val="22"/>
          <w:szCs w:val="22"/>
        </w:rPr>
      </w:pPr>
      <w:r w:rsidRPr="00417654">
        <w:rPr>
          <w:rFonts w:cs="Arial"/>
          <w:kern w:val="0"/>
          <w:sz w:val="22"/>
          <w:szCs w:val="22"/>
        </w:rPr>
        <w:t xml:space="preserve">(Адреса правног  лица) </w:t>
      </w:r>
      <w:r w:rsidRPr="00417654">
        <w:rPr>
          <w:rFonts w:cs="Arial"/>
          <w:kern w:val="0"/>
          <w:sz w:val="22"/>
          <w:szCs w:val="22"/>
        </w:rPr>
        <w:tab/>
      </w:r>
      <w:r w:rsidRPr="00417654">
        <w:rPr>
          <w:rFonts w:cs="Arial"/>
          <w:kern w:val="0"/>
          <w:sz w:val="22"/>
          <w:szCs w:val="22"/>
        </w:rPr>
        <w:tab/>
      </w:r>
      <w:r w:rsidRPr="00417654">
        <w:rPr>
          <w:rFonts w:cs="Arial"/>
          <w:kern w:val="0"/>
          <w:sz w:val="22"/>
          <w:szCs w:val="22"/>
        </w:rPr>
        <w:tab/>
        <w:t xml:space="preserve">      (Адреса организационог дела ЈП ЕПС)</w:t>
      </w:r>
    </w:p>
    <w:p w14:paraId="07F6E221"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p>
    <w:p w14:paraId="254DBDBE"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Број Уговора/Датум:      ______________________________</w:t>
      </w:r>
    </w:p>
    <w:p w14:paraId="3274ECE1"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Број налога за набавку (НЗН):  ________________________</w:t>
      </w:r>
    </w:p>
    <w:p w14:paraId="4AB038D2"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Место извршене услуге:  _____________________________</w:t>
      </w:r>
    </w:p>
    <w:p w14:paraId="6580BC42"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Објекат: ___________________________________________</w:t>
      </w:r>
    </w:p>
    <w:p w14:paraId="16C3265E"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p>
    <w:p w14:paraId="57A39753"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А) ДЕТАЉНА СПЕЦИФИКАЦИЈА УСЛУГЕ:</w:t>
      </w:r>
    </w:p>
    <w:tbl>
      <w:tblPr>
        <w:tblStyle w:val="TableGrid3"/>
        <w:tblW w:w="5000" w:type="pct"/>
        <w:tblLook w:val="04A0" w:firstRow="1" w:lastRow="0" w:firstColumn="1" w:lastColumn="0" w:noHBand="0" w:noVBand="1"/>
      </w:tblPr>
      <w:tblGrid>
        <w:gridCol w:w="1027"/>
        <w:gridCol w:w="2980"/>
        <w:gridCol w:w="1731"/>
        <w:gridCol w:w="1651"/>
        <w:gridCol w:w="1673"/>
      </w:tblGrid>
      <w:tr w:rsidR="00343910" w:rsidRPr="00417654" w14:paraId="7FCBD640" w14:textId="77777777" w:rsidTr="002A3D72">
        <w:trPr>
          <w:trHeight w:val="551"/>
        </w:trPr>
        <w:tc>
          <w:tcPr>
            <w:tcW w:w="567" w:type="pct"/>
            <w:vAlign w:val="center"/>
          </w:tcPr>
          <w:p w14:paraId="39F12751" w14:textId="77777777" w:rsidR="00343910" w:rsidRPr="00417654" w:rsidRDefault="00343910" w:rsidP="002A3D72">
            <w:pPr>
              <w:numPr>
                <w:ilvl w:val="0"/>
                <w:numId w:val="1"/>
              </w:numPr>
              <w:suppressAutoHyphens w:val="0"/>
              <w:jc w:val="center"/>
              <w:textAlignment w:val="baseline"/>
              <w:rPr>
                <w:rFonts w:ascii="Arial" w:hAnsi="Arial" w:cs="Arial"/>
                <w:b/>
                <w:sz w:val="22"/>
                <w:szCs w:val="22"/>
              </w:rPr>
            </w:pPr>
            <w:r w:rsidRPr="00417654">
              <w:rPr>
                <w:rFonts w:ascii="Arial" w:hAnsi="Arial" w:cs="Arial"/>
                <w:b/>
                <w:sz w:val="22"/>
                <w:szCs w:val="22"/>
              </w:rPr>
              <w:t>Р.Б.</w:t>
            </w:r>
          </w:p>
        </w:tc>
        <w:tc>
          <w:tcPr>
            <w:tcW w:w="1644" w:type="pct"/>
            <w:vAlign w:val="center"/>
          </w:tcPr>
          <w:p w14:paraId="737E11EF" w14:textId="77777777" w:rsidR="00343910" w:rsidRPr="00417654" w:rsidRDefault="00343910" w:rsidP="002A3D72">
            <w:pPr>
              <w:suppressAutoHyphens w:val="0"/>
              <w:jc w:val="center"/>
              <w:textAlignment w:val="baseline"/>
              <w:rPr>
                <w:rFonts w:ascii="Arial" w:hAnsi="Arial" w:cs="Arial"/>
                <w:b/>
                <w:sz w:val="22"/>
                <w:szCs w:val="22"/>
              </w:rPr>
            </w:pPr>
            <w:r w:rsidRPr="00417654">
              <w:rPr>
                <w:rFonts w:ascii="Arial" w:hAnsi="Arial" w:cs="Arial"/>
                <w:b/>
                <w:sz w:val="22"/>
                <w:szCs w:val="22"/>
              </w:rPr>
              <w:t>Опис Услуге</w:t>
            </w:r>
          </w:p>
        </w:tc>
        <w:tc>
          <w:tcPr>
            <w:tcW w:w="955" w:type="pct"/>
            <w:vAlign w:val="center"/>
          </w:tcPr>
          <w:p w14:paraId="4682F0EA" w14:textId="77777777" w:rsidR="00343910" w:rsidRPr="00417654" w:rsidRDefault="00343910" w:rsidP="002A3D72">
            <w:pPr>
              <w:numPr>
                <w:ilvl w:val="0"/>
                <w:numId w:val="1"/>
              </w:numPr>
              <w:suppressAutoHyphens w:val="0"/>
              <w:jc w:val="center"/>
              <w:textAlignment w:val="baseline"/>
              <w:rPr>
                <w:rFonts w:ascii="Arial" w:hAnsi="Arial" w:cs="Arial"/>
                <w:b/>
                <w:sz w:val="22"/>
                <w:szCs w:val="22"/>
              </w:rPr>
            </w:pPr>
            <w:r w:rsidRPr="00417654">
              <w:rPr>
                <w:rFonts w:ascii="Arial" w:hAnsi="Arial" w:cs="Arial"/>
                <w:b/>
                <w:sz w:val="22"/>
                <w:szCs w:val="22"/>
              </w:rPr>
              <w:t>Јединица мере</w:t>
            </w:r>
          </w:p>
        </w:tc>
        <w:tc>
          <w:tcPr>
            <w:tcW w:w="911" w:type="pct"/>
            <w:vAlign w:val="center"/>
          </w:tcPr>
          <w:p w14:paraId="28611AD9" w14:textId="77777777" w:rsidR="00343910" w:rsidRPr="00417654" w:rsidRDefault="00343910" w:rsidP="002A3D72">
            <w:pPr>
              <w:numPr>
                <w:ilvl w:val="0"/>
                <w:numId w:val="1"/>
              </w:numPr>
              <w:suppressAutoHyphens w:val="0"/>
              <w:jc w:val="center"/>
              <w:textAlignment w:val="baseline"/>
              <w:rPr>
                <w:rFonts w:ascii="Arial" w:hAnsi="Arial" w:cs="Arial"/>
                <w:b/>
                <w:sz w:val="22"/>
                <w:szCs w:val="22"/>
              </w:rPr>
            </w:pPr>
            <w:r w:rsidRPr="00417654">
              <w:rPr>
                <w:rFonts w:ascii="Arial" w:hAnsi="Arial" w:cs="Arial"/>
                <w:b/>
                <w:sz w:val="22"/>
                <w:szCs w:val="22"/>
              </w:rPr>
              <w:t>Количина по јед. мере</w:t>
            </w:r>
          </w:p>
        </w:tc>
        <w:tc>
          <w:tcPr>
            <w:tcW w:w="923" w:type="pct"/>
            <w:vAlign w:val="center"/>
          </w:tcPr>
          <w:p w14:paraId="304FC881" w14:textId="77777777" w:rsidR="00343910" w:rsidRPr="00417654" w:rsidRDefault="00343910" w:rsidP="002A3D72">
            <w:pPr>
              <w:numPr>
                <w:ilvl w:val="0"/>
                <w:numId w:val="1"/>
              </w:numPr>
              <w:suppressAutoHyphens w:val="0"/>
              <w:jc w:val="center"/>
              <w:textAlignment w:val="baseline"/>
              <w:rPr>
                <w:rFonts w:ascii="Arial" w:hAnsi="Arial" w:cs="Arial"/>
                <w:b/>
                <w:sz w:val="22"/>
                <w:szCs w:val="22"/>
              </w:rPr>
            </w:pPr>
            <w:r w:rsidRPr="00417654">
              <w:rPr>
                <w:rFonts w:ascii="Arial" w:hAnsi="Arial" w:cs="Arial"/>
                <w:b/>
                <w:sz w:val="22"/>
                <w:szCs w:val="22"/>
              </w:rPr>
              <w:t>Укупно</w:t>
            </w:r>
          </w:p>
        </w:tc>
      </w:tr>
      <w:tr w:rsidR="00343910" w:rsidRPr="00417654" w14:paraId="5E34BEE5" w14:textId="77777777" w:rsidTr="002A3D72">
        <w:trPr>
          <w:trHeight w:val="472"/>
        </w:trPr>
        <w:tc>
          <w:tcPr>
            <w:tcW w:w="567" w:type="pct"/>
            <w:vAlign w:val="center"/>
          </w:tcPr>
          <w:p w14:paraId="49E749D7" w14:textId="77777777" w:rsidR="00343910" w:rsidRPr="00417654" w:rsidRDefault="00343910" w:rsidP="00343910">
            <w:pPr>
              <w:numPr>
                <w:ilvl w:val="0"/>
                <w:numId w:val="1"/>
              </w:numPr>
              <w:suppressAutoHyphens w:val="0"/>
              <w:spacing w:before="120"/>
              <w:jc w:val="center"/>
              <w:textAlignment w:val="baseline"/>
              <w:rPr>
                <w:rFonts w:ascii="Arial" w:hAnsi="Arial" w:cs="Arial"/>
                <w:b/>
                <w:sz w:val="22"/>
                <w:szCs w:val="22"/>
              </w:rPr>
            </w:pPr>
            <w:r w:rsidRPr="00417654">
              <w:rPr>
                <w:rFonts w:ascii="Arial" w:hAnsi="Arial" w:cs="Arial"/>
                <w:b/>
                <w:sz w:val="22"/>
                <w:szCs w:val="22"/>
              </w:rPr>
              <w:t>1.</w:t>
            </w:r>
          </w:p>
        </w:tc>
        <w:tc>
          <w:tcPr>
            <w:tcW w:w="1644" w:type="pct"/>
            <w:vAlign w:val="center"/>
          </w:tcPr>
          <w:p w14:paraId="490888DC"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55" w:type="pct"/>
            <w:vAlign w:val="center"/>
          </w:tcPr>
          <w:p w14:paraId="67772BE6"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11" w:type="pct"/>
            <w:vAlign w:val="center"/>
          </w:tcPr>
          <w:p w14:paraId="61DBF76F"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23" w:type="pct"/>
            <w:vAlign w:val="center"/>
          </w:tcPr>
          <w:p w14:paraId="4EB05835"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r>
      <w:tr w:rsidR="00343910" w:rsidRPr="00417654" w14:paraId="4C6B8D17" w14:textId="77777777" w:rsidTr="002A3D72">
        <w:trPr>
          <w:trHeight w:val="463"/>
        </w:trPr>
        <w:tc>
          <w:tcPr>
            <w:tcW w:w="567" w:type="pct"/>
            <w:vAlign w:val="center"/>
          </w:tcPr>
          <w:p w14:paraId="288C48A2" w14:textId="77777777" w:rsidR="00343910" w:rsidRPr="00417654" w:rsidRDefault="00343910" w:rsidP="00343910">
            <w:pPr>
              <w:numPr>
                <w:ilvl w:val="0"/>
                <w:numId w:val="1"/>
              </w:numPr>
              <w:suppressAutoHyphens w:val="0"/>
              <w:spacing w:before="120"/>
              <w:jc w:val="center"/>
              <w:textAlignment w:val="baseline"/>
              <w:rPr>
                <w:rFonts w:ascii="Arial" w:hAnsi="Arial" w:cs="Arial"/>
                <w:b/>
                <w:sz w:val="22"/>
                <w:szCs w:val="22"/>
              </w:rPr>
            </w:pPr>
            <w:r w:rsidRPr="00417654">
              <w:rPr>
                <w:rFonts w:ascii="Arial" w:hAnsi="Arial" w:cs="Arial"/>
                <w:b/>
                <w:sz w:val="22"/>
                <w:szCs w:val="22"/>
              </w:rPr>
              <w:t>2.</w:t>
            </w:r>
          </w:p>
        </w:tc>
        <w:tc>
          <w:tcPr>
            <w:tcW w:w="1644" w:type="pct"/>
            <w:vAlign w:val="center"/>
          </w:tcPr>
          <w:p w14:paraId="28CB48D8"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55" w:type="pct"/>
            <w:vAlign w:val="center"/>
          </w:tcPr>
          <w:p w14:paraId="19B63FB7"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11" w:type="pct"/>
            <w:vAlign w:val="center"/>
          </w:tcPr>
          <w:p w14:paraId="7FB720A0"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23" w:type="pct"/>
            <w:vAlign w:val="center"/>
          </w:tcPr>
          <w:p w14:paraId="2F6B8F77"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r>
      <w:tr w:rsidR="00343910" w:rsidRPr="00417654" w14:paraId="02AC50C2" w14:textId="77777777" w:rsidTr="002A3D72">
        <w:trPr>
          <w:trHeight w:val="466"/>
        </w:trPr>
        <w:tc>
          <w:tcPr>
            <w:tcW w:w="567" w:type="pct"/>
            <w:vAlign w:val="center"/>
          </w:tcPr>
          <w:p w14:paraId="5510826C" w14:textId="77777777" w:rsidR="00343910" w:rsidRPr="00417654" w:rsidRDefault="00343910" w:rsidP="00343910">
            <w:pPr>
              <w:numPr>
                <w:ilvl w:val="0"/>
                <w:numId w:val="1"/>
              </w:numPr>
              <w:suppressAutoHyphens w:val="0"/>
              <w:spacing w:before="120"/>
              <w:jc w:val="center"/>
              <w:textAlignment w:val="baseline"/>
              <w:rPr>
                <w:rFonts w:ascii="Arial" w:hAnsi="Arial" w:cs="Arial"/>
                <w:b/>
                <w:sz w:val="22"/>
                <w:szCs w:val="22"/>
              </w:rPr>
            </w:pPr>
            <w:r w:rsidRPr="00417654">
              <w:rPr>
                <w:rFonts w:ascii="Arial" w:hAnsi="Arial" w:cs="Arial"/>
                <w:b/>
                <w:sz w:val="22"/>
                <w:szCs w:val="22"/>
              </w:rPr>
              <w:t>3.</w:t>
            </w:r>
          </w:p>
        </w:tc>
        <w:tc>
          <w:tcPr>
            <w:tcW w:w="1644" w:type="pct"/>
            <w:vAlign w:val="center"/>
          </w:tcPr>
          <w:p w14:paraId="7568459E"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55" w:type="pct"/>
            <w:vAlign w:val="center"/>
          </w:tcPr>
          <w:p w14:paraId="3C43BD2D"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11" w:type="pct"/>
            <w:vAlign w:val="center"/>
          </w:tcPr>
          <w:p w14:paraId="0DBD4E14"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23" w:type="pct"/>
            <w:vAlign w:val="center"/>
          </w:tcPr>
          <w:p w14:paraId="326909DE"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r>
      <w:tr w:rsidR="00343910" w:rsidRPr="00417654" w14:paraId="0DAFD717" w14:textId="77777777" w:rsidTr="002A3D72">
        <w:trPr>
          <w:trHeight w:val="466"/>
        </w:trPr>
        <w:tc>
          <w:tcPr>
            <w:tcW w:w="567" w:type="pct"/>
            <w:vAlign w:val="center"/>
          </w:tcPr>
          <w:p w14:paraId="27A2E46A" w14:textId="77777777" w:rsidR="00343910" w:rsidRPr="00417654" w:rsidRDefault="00343910" w:rsidP="00343910">
            <w:pPr>
              <w:numPr>
                <w:ilvl w:val="0"/>
                <w:numId w:val="1"/>
              </w:numPr>
              <w:suppressAutoHyphens w:val="0"/>
              <w:spacing w:before="120"/>
              <w:jc w:val="center"/>
              <w:textAlignment w:val="baseline"/>
              <w:rPr>
                <w:rFonts w:ascii="Arial" w:hAnsi="Arial" w:cs="Arial"/>
                <w:b/>
                <w:sz w:val="22"/>
                <w:szCs w:val="22"/>
              </w:rPr>
            </w:pPr>
            <w:r w:rsidRPr="00417654">
              <w:rPr>
                <w:rFonts w:ascii="Arial" w:hAnsi="Arial" w:cs="Arial"/>
                <w:b/>
                <w:sz w:val="22"/>
                <w:szCs w:val="22"/>
              </w:rPr>
              <w:t>...</w:t>
            </w:r>
          </w:p>
        </w:tc>
        <w:tc>
          <w:tcPr>
            <w:tcW w:w="1644" w:type="pct"/>
            <w:vAlign w:val="center"/>
          </w:tcPr>
          <w:p w14:paraId="2F218A5B"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55" w:type="pct"/>
            <w:vAlign w:val="center"/>
          </w:tcPr>
          <w:p w14:paraId="34C5995B"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11" w:type="pct"/>
            <w:vAlign w:val="center"/>
          </w:tcPr>
          <w:p w14:paraId="1B98F8CD"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c>
          <w:tcPr>
            <w:tcW w:w="923" w:type="pct"/>
            <w:vAlign w:val="center"/>
          </w:tcPr>
          <w:p w14:paraId="568D818D"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rPr>
            </w:pPr>
          </w:p>
        </w:tc>
      </w:tr>
    </w:tbl>
    <w:p w14:paraId="2DDB512B" w14:textId="77777777" w:rsidR="00343910" w:rsidRPr="00417654" w:rsidRDefault="00343910" w:rsidP="00343910">
      <w:pPr>
        <w:numPr>
          <w:ilvl w:val="0"/>
          <w:numId w:val="1"/>
        </w:numPr>
        <w:suppressAutoHyphens w:val="0"/>
        <w:autoSpaceDE w:val="0"/>
        <w:spacing w:before="120"/>
        <w:jc w:val="both"/>
        <w:textAlignment w:val="auto"/>
        <w:rPr>
          <w:rFonts w:cs="Arial"/>
          <w:kern w:val="0"/>
          <w:sz w:val="22"/>
          <w:szCs w:val="22"/>
        </w:rPr>
      </w:pPr>
      <w:r w:rsidRPr="00417654">
        <w:rPr>
          <w:rFonts w:cs="Arial"/>
          <w:kern w:val="0"/>
          <w:sz w:val="22"/>
          <w:szCs w:val="22"/>
        </w:rPr>
        <w:t xml:space="preserve">ПРИЛОЗИ И НАПОМЕНЕ УЗ </w:t>
      </w:r>
      <w:r w:rsidR="005E4D37" w:rsidRPr="00417654">
        <w:rPr>
          <w:rFonts w:cs="Arial"/>
          <w:kern w:val="0"/>
          <w:sz w:val="22"/>
          <w:szCs w:val="22"/>
        </w:rPr>
        <w:t>РАДНИ НАЛОГ</w:t>
      </w:r>
      <w:r w:rsidRPr="00417654">
        <w:rPr>
          <w:rFonts w:cs="Arial"/>
          <w:kern w:val="0"/>
          <w:sz w:val="22"/>
          <w:szCs w:val="22"/>
        </w:rPr>
        <w:t>:</w:t>
      </w:r>
    </w:p>
    <w:p w14:paraId="51C5A0DB" w14:textId="77777777" w:rsidR="00343910" w:rsidRPr="00417654" w:rsidRDefault="00343910" w:rsidP="00343910">
      <w:pPr>
        <w:numPr>
          <w:ilvl w:val="0"/>
          <w:numId w:val="1"/>
        </w:numPr>
        <w:suppressAutoHyphens w:val="0"/>
        <w:autoSpaceDE w:val="0"/>
        <w:spacing w:before="120"/>
        <w:jc w:val="both"/>
        <w:textAlignment w:val="auto"/>
        <w:rPr>
          <w:rFonts w:cs="Arial"/>
          <w:kern w:val="0"/>
          <w:sz w:val="22"/>
          <w:szCs w:val="22"/>
        </w:rPr>
      </w:pPr>
      <w:r w:rsidRPr="00417654">
        <w:rPr>
          <w:rFonts w:cs="Arial"/>
          <w:kern w:val="0"/>
          <w:sz w:val="22"/>
          <w:szCs w:val="22"/>
        </w:rPr>
        <w:t>___________________________________________________________________</w:t>
      </w:r>
    </w:p>
    <w:p w14:paraId="25B8E147" w14:textId="77777777" w:rsidR="00343910" w:rsidRPr="00417654" w:rsidRDefault="00343910" w:rsidP="00343910">
      <w:pPr>
        <w:numPr>
          <w:ilvl w:val="0"/>
          <w:numId w:val="1"/>
        </w:numPr>
        <w:suppressAutoHyphens w:val="0"/>
        <w:autoSpaceDE w:val="0"/>
        <w:spacing w:before="120"/>
        <w:jc w:val="both"/>
        <w:textAlignment w:val="auto"/>
        <w:rPr>
          <w:rFonts w:cs="Arial"/>
          <w:kern w:val="0"/>
          <w:sz w:val="22"/>
          <w:szCs w:val="22"/>
        </w:rPr>
      </w:pPr>
      <w:r w:rsidRPr="00417654">
        <w:rPr>
          <w:rFonts w:cs="Arial"/>
          <w:kern w:val="0"/>
          <w:sz w:val="22"/>
          <w:szCs w:val="22"/>
        </w:rPr>
        <w:t>___________________________________________________________________</w:t>
      </w:r>
    </w:p>
    <w:p w14:paraId="40A733F7"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w:t>
      </w:r>
      <w:r w:rsidRPr="00417654">
        <w:rPr>
          <w:rFonts w:cs="Arial"/>
          <w:b/>
          <w:kern w:val="0"/>
          <w:sz w:val="22"/>
          <w:szCs w:val="22"/>
          <w:u w:val="single"/>
        </w:rPr>
        <w:t>обавезан прилог:</w:t>
      </w:r>
      <w:r w:rsidRPr="00417654">
        <w:rPr>
          <w:rFonts w:cs="Arial"/>
          <w:kern w:val="0"/>
          <w:sz w:val="22"/>
          <w:szCs w:val="22"/>
        </w:rPr>
        <w:t xml:space="preserve"> Налог за набавку (садржи предмет, рок, јед.мере, количину), </w:t>
      </w:r>
      <w:r w:rsidRPr="00417654">
        <w:rPr>
          <w:rFonts w:cs="Arial"/>
          <w:b/>
          <w:kern w:val="0"/>
          <w:sz w:val="22"/>
          <w:szCs w:val="22"/>
        </w:rPr>
        <w:t>други евентуални прилози и напомене</w:t>
      </w:r>
      <w:r w:rsidRPr="00417654">
        <w:rPr>
          <w:rFonts w:cs="Arial"/>
          <w:kern w:val="0"/>
          <w:sz w:val="22"/>
          <w:szCs w:val="22"/>
        </w:rPr>
        <w:t>: декларација, атест/извештај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14:paraId="69815608"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p>
    <w:p w14:paraId="21CE5FCD"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Предмет уговора (услуге) одговара траженим техничким карактеристикама.</w:t>
      </w:r>
      <w:r w:rsidRPr="00417654">
        <w:rPr>
          <w:rFonts w:cs="Arial"/>
          <w:kern w:val="0"/>
          <w:sz w:val="22"/>
          <w:szCs w:val="22"/>
        </w:rPr>
        <w:tab/>
      </w:r>
    </w:p>
    <w:p w14:paraId="053E0EB9"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 ДА</w:t>
      </w:r>
    </w:p>
    <w:p w14:paraId="38C77B1E"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 НЕ</w:t>
      </w:r>
    </w:p>
    <w:p w14:paraId="57CAF24F"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Б) Да су услуге извршене у обиму, квалитету, уговореном року и сагласно уговору потврђују:</w:t>
      </w:r>
    </w:p>
    <w:p w14:paraId="1FBE9452"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p>
    <w:p w14:paraId="6D4CDC89"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ПРУЖАЛАЦ УСЛУГЕ:</w:t>
      </w:r>
      <w:r w:rsidRPr="00417654">
        <w:rPr>
          <w:rFonts w:cs="Arial"/>
          <w:kern w:val="0"/>
          <w:sz w:val="22"/>
          <w:szCs w:val="22"/>
        </w:rPr>
        <w:tab/>
        <w:t>ОВЕРА НАДЗОРНОГ ОРГАНА</w:t>
      </w:r>
    </w:p>
    <w:p w14:paraId="38B5704D"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___________________        __________________________</w:t>
      </w:r>
    </w:p>
    <w:p w14:paraId="23A20F9E"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 xml:space="preserve"> (Име и презиме)        Одговорно лице по Решењу</w:t>
      </w:r>
    </w:p>
    <w:p w14:paraId="1B3DEB7B"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(Име и презиме)</w:t>
      </w:r>
    </w:p>
    <w:p w14:paraId="317F814F"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____________________</w:t>
      </w:r>
      <w:r w:rsidRPr="00417654">
        <w:rPr>
          <w:rFonts w:cs="Arial"/>
          <w:kern w:val="0"/>
          <w:sz w:val="22"/>
          <w:szCs w:val="22"/>
        </w:rPr>
        <w:tab/>
        <w:t xml:space="preserve">_____________________        </w:t>
      </w:r>
    </w:p>
    <w:p w14:paraId="03909350"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(Потпис)</w:t>
      </w:r>
      <w:r w:rsidRPr="00417654">
        <w:rPr>
          <w:rFonts w:cs="Arial"/>
          <w:kern w:val="0"/>
          <w:sz w:val="22"/>
          <w:szCs w:val="22"/>
        </w:rPr>
        <w:tab/>
      </w:r>
      <w:r w:rsidRPr="00417654">
        <w:rPr>
          <w:rFonts w:cs="Arial"/>
          <w:kern w:val="0"/>
          <w:sz w:val="22"/>
          <w:szCs w:val="22"/>
        </w:rPr>
        <w:tab/>
      </w:r>
      <w:r w:rsidRPr="00417654">
        <w:rPr>
          <w:rFonts w:cs="Arial"/>
          <w:kern w:val="0"/>
          <w:sz w:val="22"/>
          <w:szCs w:val="22"/>
        </w:rPr>
        <w:tab/>
        <w:t>(Потпис)</w:t>
      </w:r>
    </w:p>
    <w:p w14:paraId="5C700ED8"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p>
    <w:p w14:paraId="51F669CE" w14:textId="77777777" w:rsidR="00EC21AF" w:rsidRPr="00052B14" w:rsidRDefault="00343910" w:rsidP="005E6299">
      <w:pPr>
        <w:numPr>
          <w:ilvl w:val="0"/>
          <w:numId w:val="1"/>
        </w:numPr>
        <w:suppressAutoHyphens w:val="0"/>
        <w:autoSpaceDE w:val="0"/>
        <w:textAlignment w:val="auto"/>
        <w:rPr>
          <w:rFonts w:cs="Arial"/>
          <w:b/>
          <w:kern w:val="0"/>
          <w:sz w:val="22"/>
          <w:szCs w:val="22"/>
        </w:rPr>
      </w:pPr>
      <w:r w:rsidRPr="00052B14">
        <w:rPr>
          <w:rFonts w:cs="Arial"/>
          <w:b/>
          <w:kern w:val="0"/>
          <w:sz w:val="22"/>
          <w:szCs w:val="22"/>
        </w:rPr>
        <w:t>Пружалац услуге је дужан да уз фактуру достави</w:t>
      </w:r>
      <w:r w:rsidR="002A4ACF" w:rsidRPr="00052B14">
        <w:rPr>
          <w:rFonts w:cs="Arial"/>
          <w:b/>
          <w:kern w:val="0"/>
          <w:sz w:val="22"/>
          <w:szCs w:val="22"/>
        </w:rPr>
        <w:t xml:space="preserve"> и обострано потписани </w:t>
      </w:r>
      <w:r w:rsidR="00A0164E" w:rsidRPr="00052B14">
        <w:rPr>
          <w:rFonts w:cs="Arial"/>
          <w:b/>
          <w:kern w:val="0"/>
          <w:sz w:val="22"/>
          <w:szCs w:val="22"/>
        </w:rPr>
        <w:t>Записник о пруженим услугама</w:t>
      </w:r>
      <w:r w:rsidR="005E6299" w:rsidRPr="00052B14">
        <w:rPr>
          <w:rFonts w:cs="Arial"/>
          <w:b/>
          <w:kern w:val="0"/>
          <w:sz w:val="22"/>
          <w:szCs w:val="22"/>
        </w:rPr>
        <w:t>(без примедби)</w:t>
      </w:r>
    </w:p>
    <w:p w14:paraId="7545EEE8" w14:textId="77777777" w:rsidR="00A0164E" w:rsidRDefault="00A0164E" w:rsidP="00E45861">
      <w:pPr>
        <w:suppressAutoHyphens w:val="0"/>
        <w:autoSpaceDE w:val="0"/>
        <w:textAlignment w:val="auto"/>
        <w:rPr>
          <w:rFonts w:cs="Arial"/>
          <w:b/>
          <w:kern w:val="0"/>
          <w:sz w:val="22"/>
          <w:szCs w:val="22"/>
        </w:rPr>
      </w:pPr>
    </w:p>
    <w:p w14:paraId="16EB29C7" w14:textId="39036EE7" w:rsidR="00052B14" w:rsidRDefault="00052B14" w:rsidP="00E45861">
      <w:pPr>
        <w:suppressAutoHyphens w:val="0"/>
        <w:autoSpaceDE w:val="0"/>
        <w:textAlignment w:val="auto"/>
        <w:rPr>
          <w:rFonts w:cs="Arial"/>
          <w:b/>
          <w:kern w:val="0"/>
          <w:sz w:val="22"/>
          <w:szCs w:val="22"/>
        </w:rPr>
      </w:pPr>
    </w:p>
    <w:p w14:paraId="53C25DF2" w14:textId="77777777" w:rsidR="008A3704" w:rsidRPr="00417654" w:rsidRDefault="008A3704" w:rsidP="00E45861">
      <w:pPr>
        <w:suppressAutoHyphens w:val="0"/>
        <w:autoSpaceDE w:val="0"/>
        <w:textAlignment w:val="auto"/>
        <w:rPr>
          <w:rFonts w:cs="Arial"/>
          <w:b/>
          <w:kern w:val="0"/>
          <w:sz w:val="22"/>
          <w:szCs w:val="22"/>
        </w:rPr>
      </w:pPr>
    </w:p>
    <w:p w14:paraId="56AE758F" w14:textId="77777777" w:rsidR="003D67CD" w:rsidRPr="00417654" w:rsidRDefault="003D67CD" w:rsidP="003D67CD">
      <w:pPr>
        <w:suppressAutoHyphens w:val="0"/>
        <w:autoSpaceDE w:val="0"/>
        <w:jc w:val="right"/>
        <w:textAlignment w:val="auto"/>
        <w:rPr>
          <w:rFonts w:cs="Arial"/>
          <w:kern w:val="0"/>
          <w:sz w:val="22"/>
          <w:szCs w:val="22"/>
        </w:rPr>
      </w:pPr>
      <w:r w:rsidRPr="00417654">
        <w:rPr>
          <w:rFonts w:cs="Arial"/>
          <w:b/>
          <w:kern w:val="0"/>
          <w:sz w:val="22"/>
          <w:szCs w:val="22"/>
        </w:rPr>
        <w:t xml:space="preserve">ПРИЛОГ </w:t>
      </w:r>
      <w:r w:rsidR="00553645">
        <w:rPr>
          <w:rFonts w:cs="Arial"/>
          <w:b/>
          <w:kern w:val="0"/>
          <w:sz w:val="22"/>
          <w:szCs w:val="22"/>
        </w:rPr>
        <w:t>БРОЈ 5</w:t>
      </w:r>
    </w:p>
    <w:p w14:paraId="7DE0C69D" w14:textId="77777777" w:rsidR="003D67CD" w:rsidRPr="00417654" w:rsidRDefault="003D67CD" w:rsidP="003D67CD">
      <w:pPr>
        <w:suppressAutoHyphens w:val="0"/>
        <w:autoSpaceDE w:val="0"/>
        <w:jc w:val="both"/>
        <w:textAlignment w:val="auto"/>
        <w:rPr>
          <w:rFonts w:cs="Arial"/>
          <w:kern w:val="0"/>
          <w:sz w:val="22"/>
          <w:szCs w:val="22"/>
        </w:rPr>
      </w:pPr>
    </w:p>
    <w:p w14:paraId="333062CE" w14:textId="77777777" w:rsidR="001B62A0" w:rsidRPr="00417654" w:rsidRDefault="001B62A0" w:rsidP="00343910">
      <w:pPr>
        <w:suppressAutoHyphens w:val="0"/>
        <w:autoSpaceDE w:val="0"/>
        <w:textAlignment w:val="auto"/>
        <w:rPr>
          <w:rFonts w:cs="Arial"/>
          <w:b/>
          <w:kern w:val="0"/>
          <w:sz w:val="22"/>
          <w:szCs w:val="22"/>
        </w:rPr>
      </w:pPr>
    </w:p>
    <w:p w14:paraId="624B56B8" w14:textId="77777777" w:rsidR="003D67CD" w:rsidRPr="00417654" w:rsidRDefault="003D67CD" w:rsidP="003D67CD">
      <w:pPr>
        <w:suppressAutoHyphens w:val="0"/>
        <w:autoSpaceDE w:val="0"/>
        <w:jc w:val="center"/>
        <w:textAlignment w:val="auto"/>
        <w:rPr>
          <w:rFonts w:cs="Arial"/>
          <w:b/>
          <w:kern w:val="0"/>
          <w:sz w:val="22"/>
          <w:szCs w:val="22"/>
        </w:rPr>
      </w:pPr>
      <w:r w:rsidRPr="00417654">
        <w:rPr>
          <w:rFonts w:cs="Arial"/>
          <w:b/>
          <w:kern w:val="0"/>
          <w:sz w:val="22"/>
          <w:szCs w:val="22"/>
        </w:rPr>
        <w:t xml:space="preserve">НАЛОГ ЗА НАБАВКУ  </w:t>
      </w:r>
    </w:p>
    <w:p w14:paraId="7F4AC188" w14:textId="77777777" w:rsidR="003D67CD" w:rsidRPr="00417654" w:rsidRDefault="003D67CD" w:rsidP="003D67CD">
      <w:pPr>
        <w:suppressAutoHyphens w:val="0"/>
        <w:autoSpaceDE w:val="0"/>
        <w:jc w:val="center"/>
        <w:textAlignment w:val="auto"/>
        <w:rPr>
          <w:rFonts w:cs="Arial"/>
          <w:b/>
          <w:kern w:val="0"/>
          <w:sz w:val="22"/>
          <w:szCs w:val="22"/>
        </w:rPr>
      </w:pPr>
    </w:p>
    <w:p w14:paraId="71EF85CD" w14:textId="77777777" w:rsidR="003D67CD" w:rsidRPr="00417654" w:rsidRDefault="003D67CD" w:rsidP="003D67CD">
      <w:pPr>
        <w:suppressAutoHyphens w:val="0"/>
        <w:autoSpaceDE w:val="0"/>
        <w:jc w:val="center"/>
        <w:textAlignment w:val="auto"/>
        <w:rPr>
          <w:rFonts w:cs="Arial"/>
          <w:b/>
          <w:kern w:val="0"/>
          <w:sz w:val="22"/>
          <w:szCs w:val="22"/>
        </w:rPr>
      </w:pPr>
    </w:p>
    <w:p w14:paraId="0CECEC02" w14:textId="77777777" w:rsidR="003D67CD" w:rsidRPr="00417654" w:rsidRDefault="003D67CD" w:rsidP="003D67CD">
      <w:pPr>
        <w:suppressAutoHyphens w:val="0"/>
        <w:autoSpaceDE w:val="0"/>
        <w:jc w:val="both"/>
        <w:textAlignment w:val="auto"/>
        <w:rPr>
          <w:rFonts w:cs="Arial"/>
          <w:kern w:val="0"/>
          <w:sz w:val="22"/>
          <w:szCs w:val="22"/>
        </w:rPr>
      </w:pPr>
      <w:r w:rsidRPr="00417654">
        <w:rPr>
          <w:rFonts w:cs="Arial"/>
          <w:kern w:val="0"/>
          <w:sz w:val="22"/>
          <w:szCs w:val="22"/>
        </w:rPr>
        <w:t xml:space="preserve">ПРЕДМЕТ: Позивамо вас да у уговореном року од </w:t>
      </w:r>
      <w:r w:rsidRPr="00417654">
        <w:rPr>
          <w:rFonts w:cs="Arial"/>
          <w:kern w:val="0"/>
          <w:sz w:val="22"/>
          <w:szCs w:val="22"/>
        </w:rPr>
        <w:softHyphen/>
      </w:r>
      <w:r w:rsidRPr="00417654">
        <w:rPr>
          <w:rFonts w:cs="Arial"/>
          <w:kern w:val="0"/>
          <w:sz w:val="22"/>
          <w:szCs w:val="22"/>
        </w:rPr>
        <w:softHyphen/>
        <w:t>_______ дана од дана пријема овог налога, приступите пружању услуга по Уговору број _________</w:t>
      </w:r>
      <w:r w:rsidR="00343910" w:rsidRPr="00417654">
        <w:rPr>
          <w:rFonts w:cs="Arial"/>
          <w:kern w:val="0"/>
          <w:sz w:val="22"/>
          <w:szCs w:val="22"/>
        </w:rPr>
        <w:t>___________</w:t>
      </w:r>
      <w:r w:rsidRPr="00417654">
        <w:rPr>
          <w:rFonts w:cs="Arial"/>
          <w:kern w:val="0"/>
          <w:sz w:val="22"/>
          <w:szCs w:val="22"/>
        </w:rPr>
        <w:t xml:space="preserve"> од __________. године и то:  </w:t>
      </w:r>
    </w:p>
    <w:p w14:paraId="7826B6CE" w14:textId="77777777" w:rsidR="003D67CD" w:rsidRPr="00417654" w:rsidRDefault="003D67CD" w:rsidP="003D67CD">
      <w:pPr>
        <w:suppressAutoHyphens w:val="0"/>
        <w:autoSpaceDE w:val="0"/>
        <w:jc w:val="both"/>
        <w:textAlignment w:val="auto"/>
        <w:rPr>
          <w:rFonts w:cs="Arial"/>
          <w:kern w:val="0"/>
          <w:sz w:val="22"/>
          <w:szCs w:val="22"/>
        </w:rPr>
      </w:pPr>
    </w:p>
    <w:tbl>
      <w:tblPr>
        <w:tblStyle w:val="TableGrid2"/>
        <w:tblW w:w="5000" w:type="pct"/>
        <w:tblLook w:val="04A0" w:firstRow="1" w:lastRow="0" w:firstColumn="1" w:lastColumn="0" w:noHBand="0" w:noVBand="1"/>
      </w:tblPr>
      <w:tblGrid>
        <w:gridCol w:w="1410"/>
        <w:gridCol w:w="2710"/>
        <w:gridCol w:w="1573"/>
        <w:gridCol w:w="1711"/>
        <w:gridCol w:w="1658"/>
      </w:tblGrid>
      <w:tr w:rsidR="003D67CD" w:rsidRPr="00417654" w14:paraId="3BC4B7F3" w14:textId="77777777" w:rsidTr="00BD3998">
        <w:trPr>
          <w:trHeight w:val="433"/>
        </w:trPr>
        <w:tc>
          <w:tcPr>
            <w:tcW w:w="778" w:type="pct"/>
            <w:vAlign w:val="center"/>
          </w:tcPr>
          <w:p w14:paraId="003FF1E1" w14:textId="77777777" w:rsidR="003D67CD" w:rsidRPr="00417654" w:rsidRDefault="003D67CD" w:rsidP="00447E48">
            <w:pPr>
              <w:suppressAutoHyphens w:val="0"/>
              <w:rPr>
                <w:rFonts w:cs="Arial"/>
                <w:b/>
                <w:sz w:val="22"/>
                <w:szCs w:val="22"/>
              </w:rPr>
            </w:pPr>
            <w:r w:rsidRPr="00417654">
              <w:rPr>
                <w:rFonts w:cs="Arial"/>
                <w:b/>
                <w:sz w:val="22"/>
                <w:szCs w:val="22"/>
              </w:rPr>
              <w:t>Р</w:t>
            </w:r>
            <w:r w:rsidR="00447E48" w:rsidRPr="00417654">
              <w:rPr>
                <w:rFonts w:cs="Arial"/>
                <w:b/>
                <w:sz w:val="22"/>
                <w:szCs w:val="22"/>
              </w:rPr>
              <w:t>ед</w:t>
            </w:r>
            <w:r w:rsidRPr="00417654">
              <w:rPr>
                <w:rFonts w:cs="Arial"/>
                <w:b/>
                <w:sz w:val="22"/>
                <w:szCs w:val="22"/>
              </w:rPr>
              <w:t>.Б</w:t>
            </w:r>
            <w:r w:rsidR="00447E48" w:rsidRPr="00417654">
              <w:rPr>
                <w:rFonts w:cs="Arial"/>
                <w:b/>
                <w:sz w:val="22"/>
                <w:szCs w:val="22"/>
              </w:rPr>
              <w:t>рој</w:t>
            </w:r>
          </w:p>
        </w:tc>
        <w:tc>
          <w:tcPr>
            <w:tcW w:w="1495" w:type="pct"/>
            <w:vAlign w:val="center"/>
          </w:tcPr>
          <w:p w14:paraId="302EEDBA" w14:textId="77777777" w:rsidR="003D67CD" w:rsidRPr="00417654" w:rsidRDefault="003D67CD" w:rsidP="00560CBD">
            <w:pPr>
              <w:suppressAutoHyphens w:val="0"/>
              <w:jc w:val="center"/>
              <w:rPr>
                <w:rFonts w:cs="Arial"/>
                <w:b/>
                <w:sz w:val="22"/>
                <w:szCs w:val="22"/>
              </w:rPr>
            </w:pPr>
            <w:r w:rsidRPr="00417654">
              <w:rPr>
                <w:rFonts w:cs="Arial"/>
                <w:b/>
                <w:sz w:val="22"/>
                <w:szCs w:val="22"/>
              </w:rPr>
              <w:t>Опис Услуг</w:t>
            </w:r>
            <w:r w:rsidR="00560CBD" w:rsidRPr="00417654">
              <w:rPr>
                <w:rFonts w:cs="Arial"/>
                <w:b/>
                <w:sz w:val="22"/>
                <w:szCs w:val="22"/>
              </w:rPr>
              <w:t>а</w:t>
            </w:r>
          </w:p>
        </w:tc>
        <w:tc>
          <w:tcPr>
            <w:tcW w:w="868" w:type="pct"/>
            <w:vAlign w:val="center"/>
          </w:tcPr>
          <w:p w14:paraId="1362B9C3" w14:textId="77777777" w:rsidR="003D67CD" w:rsidRPr="00417654" w:rsidRDefault="003D67CD" w:rsidP="003D67CD">
            <w:pPr>
              <w:suppressAutoHyphens w:val="0"/>
              <w:jc w:val="center"/>
              <w:rPr>
                <w:rFonts w:cs="Arial"/>
                <w:b/>
                <w:sz w:val="22"/>
                <w:szCs w:val="22"/>
              </w:rPr>
            </w:pPr>
            <w:r w:rsidRPr="00417654">
              <w:rPr>
                <w:rFonts w:cs="Arial"/>
                <w:b/>
                <w:sz w:val="22"/>
                <w:szCs w:val="22"/>
              </w:rPr>
              <w:t>Јединица мере</w:t>
            </w:r>
          </w:p>
        </w:tc>
        <w:tc>
          <w:tcPr>
            <w:tcW w:w="944" w:type="pct"/>
            <w:vAlign w:val="center"/>
          </w:tcPr>
          <w:p w14:paraId="4D7D30C0" w14:textId="77777777" w:rsidR="003D67CD" w:rsidRPr="00417654" w:rsidRDefault="003D67CD" w:rsidP="003D67CD">
            <w:pPr>
              <w:suppressAutoHyphens w:val="0"/>
              <w:jc w:val="center"/>
              <w:rPr>
                <w:rFonts w:cs="Arial"/>
                <w:b/>
                <w:sz w:val="22"/>
                <w:szCs w:val="22"/>
              </w:rPr>
            </w:pPr>
            <w:r w:rsidRPr="00417654">
              <w:rPr>
                <w:rFonts w:cs="Arial"/>
                <w:b/>
                <w:sz w:val="22"/>
                <w:szCs w:val="22"/>
              </w:rPr>
              <w:t>Количина по јед. мере</w:t>
            </w:r>
          </w:p>
        </w:tc>
        <w:tc>
          <w:tcPr>
            <w:tcW w:w="915" w:type="pct"/>
            <w:vAlign w:val="center"/>
          </w:tcPr>
          <w:p w14:paraId="56C41775" w14:textId="77777777" w:rsidR="003D67CD" w:rsidRPr="00417654" w:rsidRDefault="003D67CD" w:rsidP="003D67CD">
            <w:pPr>
              <w:suppressAutoHyphens w:val="0"/>
              <w:jc w:val="center"/>
              <w:rPr>
                <w:rFonts w:cs="Arial"/>
                <w:b/>
                <w:sz w:val="22"/>
                <w:szCs w:val="22"/>
              </w:rPr>
            </w:pPr>
            <w:r w:rsidRPr="00417654">
              <w:rPr>
                <w:rFonts w:cs="Arial"/>
                <w:b/>
                <w:sz w:val="22"/>
                <w:szCs w:val="22"/>
              </w:rPr>
              <w:t>Укупно</w:t>
            </w:r>
          </w:p>
        </w:tc>
      </w:tr>
      <w:tr w:rsidR="003D67CD" w:rsidRPr="00417654" w14:paraId="3CC5DA97" w14:textId="77777777" w:rsidTr="00BD3998">
        <w:trPr>
          <w:trHeight w:val="472"/>
        </w:trPr>
        <w:tc>
          <w:tcPr>
            <w:tcW w:w="778" w:type="pct"/>
            <w:vAlign w:val="center"/>
          </w:tcPr>
          <w:p w14:paraId="04D1B3F5" w14:textId="77777777" w:rsidR="003D67CD" w:rsidRPr="00417654" w:rsidRDefault="003D67CD" w:rsidP="003D67CD">
            <w:pPr>
              <w:suppressAutoHyphens w:val="0"/>
              <w:rPr>
                <w:rFonts w:cs="Arial"/>
                <w:b/>
                <w:sz w:val="22"/>
                <w:szCs w:val="22"/>
              </w:rPr>
            </w:pPr>
            <w:r w:rsidRPr="00417654">
              <w:rPr>
                <w:rFonts w:cs="Arial"/>
                <w:b/>
                <w:sz w:val="22"/>
                <w:szCs w:val="22"/>
              </w:rPr>
              <w:t>1.</w:t>
            </w:r>
          </w:p>
        </w:tc>
        <w:tc>
          <w:tcPr>
            <w:tcW w:w="1495" w:type="pct"/>
            <w:vAlign w:val="center"/>
          </w:tcPr>
          <w:p w14:paraId="7BF166D6" w14:textId="77777777" w:rsidR="003D67CD" w:rsidRPr="00417654" w:rsidRDefault="003D67CD" w:rsidP="003D67CD">
            <w:pPr>
              <w:numPr>
                <w:ilvl w:val="0"/>
                <w:numId w:val="1"/>
              </w:numPr>
              <w:suppressAutoHyphens w:val="0"/>
              <w:rPr>
                <w:rFonts w:cs="Arial"/>
                <w:b/>
                <w:sz w:val="22"/>
                <w:szCs w:val="22"/>
              </w:rPr>
            </w:pPr>
          </w:p>
        </w:tc>
        <w:tc>
          <w:tcPr>
            <w:tcW w:w="868" w:type="pct"/>
            <w:vAlign w:val="center"/>
          </w:tcPr>
          <w:p w14:paraId="77031FB7" w14:textId="77777777" w:rsidR="003D67CD" w:rsidRPr="00417654" w:rsidRDefault="003D67CD" w:rsidP="003D67CD">
            <w:pPr>
              <w:numPr>
                <w:ilvl w:val="0"/>
                <w:numId w:val="1"/>
              </w:numPr>
              <w:suppressAutoHyphens w:val="0"/>
              <w:rPr>
                <w:rFonts w:cs="Arial"/>
                <w:b/>
                <w:sz w:val="22"/>
                <w:szCs w:val="22"/>
              </w:rPr>
            </w:pPr>
          </w:p>
        </w:tc>
        <w:tc>
          <w:tcPr>
            <w:tcW w:w="944" w:type="pct"/>
            <w:vAlign w:val="center"/>
          </w:tcPr>
          <w:p w14:paraId="4DE4B8F9" w14:textId="77777777" w:rsidR="003D67CD" w:rsidRPr="00417654" w:rsidRDefault="003D67CD" w:rsidP="003D67CD">
            <w:pPr>
              <w:numPr>
                <w:ilvl w:val="0"/>
                <w:numId w:val="1"/>
              </w:numPr>
              <w:suppressAutoHyphens w:val="0"/>
              <w:rPr>
                <w:rFonts w:cs="Arial"/>
                <w:b/>
                <w:sz w:val="22"/>
                <w:szCs w:val="22"/>
              </w:rPr>
            </w:pPr>
          </w:p>
        </w:tc>
        <w:tc>
          <w:tcPr>
            <w:tcW w:w="915" w:type="pct"/>
            <w:vAlign w:val="center"/>
          </w:tcPr>
          <w:p w14:paraId="5A990E49" w14:textId="77777777" w:rsidR="003D67CD" w:rsidRPr="00417654" w:rsidRDefault="003D67CD" w:rsidP="003D67CD">
            <w:pPr>
              <w:numPr>
                <w:ilvl w:val="0"/>
                <w:numId w:val="1"/>
              </w:numPr>
              <w:suppressAutoHyphens w:val="0"/>
              <w:rPr>
                <w:rFonts w:cs="Arial"/>
                <w:b/>
                <w:sz w:val="22"/>
                <w:szCs w:val="22"/>
              </w:rPr>
            </w:pPr>
          </w:p>
        </w:tc>
      </w:tr>
      <w:tr w:rsidR="003D67CD" w:rsidRPr="00417654" w14:paraId="3BFEE556" w14:textId="77777777" w:rsidTr="00BD3998">
        <w:trPr>
          <w:trHeight w:val="463"/>
        </w:trPr>
        <w:tc>
          <w:tcPr>
            <w:tcW w:w="778" w:type="pct"/>
            <w:vAlign w:val="center"/>
          </w:tcPr>
          <w:p w14:paraId="0D5FA50E" w14:textId="77777777" w:rsidR="003D67CD" w:rsidRPr="00417654" w:rsidRDefault="003D67CD" w:rsidP="003D67CD">
            <w:pPr>
              <w:suppressAutoHyphens w:val="0"/>
              <w:rPr>
                <w:rFonts w:cs="Arial"/>
                <w:b/>
                <w:sz w:val="22"/>
                <w:szCs w:val="22"/>
              </w:rPr>
            </w:pPr>
            <w:r w:rsidRPr="00417654">
              <w:rPr>
                <w:rFonts w:cs="Arial"/>
                <w:b/>
                <w:sz w:val="22"/>
                <w:szCs w:val="22"/>
              </w:rPr>
              <w:t>2.</w:t>
            </w:r>
          </w:p>
        </w:tc>
        <w:tc>
          <w:tcPr>
            <w:tcW w:w="1495" w:type="pct"/>
            <w:vAlign w:val="center"/>
          </w:tcPr>
          <w:p w14:paraId="294BC787" w14:textId="77777777" w:rsidR="003D67CD" w:rsidRPr="00417654" w:rsidRDefault="003D67CD" w:rsidP="003D67CD">
            <w:pPr>
              <w:numPr>
                <w:ilvl w:val="0"/>
                <w:numId w:val="1"/>
              </w:numPr>
              <w:suppressAutoHyphens w:val="0"/>
              <w:rPr>
                <w:rFonts w:cs="Arial"/>
                <w:b/>
                <w:sz w:val="22"/>
                <w:szCs w:val="22"/>
              </w:rPr>
            </w:pPr>
          </w:p>
        </w:tc>
        <w:tc>
          <w:tcPr>
            <w:tcW w:w="868" w:type="pct"/>
            <w:vAlign w:val="center"/>
          </w:tcPr>
          <w:p w14:paraId="5B325DC8" w14:textId="77777777" w:rsidR="003D67CD" w:rsidRPr="00417654" w:rsidRDefault="003D67CD" w:rsidP="003D67CD">
            <w:pPr>
              <w:numPr>
                <w:ilvl w:val="0"/>
                <w:numId w:val="1"/>
              </w:numPr>
              <w:suppressAutoHyphens w:val="0"/>
              <w:rPr>
                <w:rFonts w:cs="Arial"/>
                <w:b/>
                <w:sz w:val="22"/>
                <w:szCs w:val="22"/>
              </w:rPr>
            </w:pPr>
          </w:p>
        </w:tc>
        <w:tc>
          <w:tcPr>
            <w:tcW w:w="944" w:type="pct"/>
            <w:vAlign w:val="center"/>
          </w:tcPr>
          <w:p w14:paraId="3644B665" w14:textId="77777777" w:rsidR="003D67CD" w:rsidRPr="00417654" w:rsidRDefault="003D67CD" w:rsidP="003D67CD">
            <w:pPr>
              <w:numPr>
                <w:ilvl w:val="0"/>
                <w:numId w:val="1"/>
              </w:numPr>
              <w:suppressAutoHyphens w:val="0"/>
              <w:rPr>
                <w:rFonts w:cs="Arial"/>
                <w:b/>
                <w:sz w:val="22"/>
                <w:szCs w:val="22"/>
              </w:rPr>
            </w:pPr>
          </w:p>
        </w:tc>
        <w:tc>
          <w:tcPr>
            <w:tcW w:w="915" w:type="pct"/>
            <w:vAlign w:val="center"/>
          </w:tcPr>
          <w:p w14:paraId="05161A62" w14:textId="77777777" w:rsidR="003D67CD" w:rsidRPr="00417654" w:rsidRDefault="003D67CD" w:rsidP="003D67CD">
            <w:pPr>
              <w:numPr>
                <w:ilvl w:val="0"/>
                <w:numId w:val="1"/>
              </w:numPr>
              <w:suppressAutoHyphens w:val="0"/>
              <w:rPr>
                <w:rFonts w:cs="Arial"/>
                <w:b/>
                <w:sz w:val="22"/>
                <w:szCs w:val="22"/>
              </w:rPr>
            </w:pPr>
          </w:p>
        </w:tc>
      </w:tr>
      <w:tr w:rsidR="003D67CD" w:rsidRPr="00417654" w14:paraId="7B1A4279" w14:textId="77777777" w:rsidTr="00BD3998">
        <w:trPr>
          <w:trHeight w:val="466"/>
        </w:trPr>
        <w:tc>
          <w:tcPr>
            <w:tcW w:w="778" w:type="pct"/>
            <w:vAlign w:val="center"/>
          </w:tcPr>
          <w:p w14:paraId="3CB0F5E0" w14:textId="77777777" w:rsidR="003D67CD" w:rsidRPr="00417654" w:rsidRDefault="003D67CD" w:rsidP="003D67CD">
            <w:pPr>
              <w:suppressAutoHyphens w:val="0"/>
              <w:rPr>
                <w:rFonts w:cs="Arial"/>
                <w:b/>
                <w:sz w:val="22"/>
                <w:szCs w:val="22"/>
              </w:rPr>
            </w:pPr>
            <w:r w:rsidRPr="00417654">
              <w:rPr>
                <w:rFonts w:cs="Arial"/>
                <w:b/>
                <w:sz w:val="22"/>
                <w:szCs w:val="22"/>
              </w:rPr>
              <w:t>3.</w:t>
            </w:r>
          </w:p>
        </w:tc>
        <w:tc>
          <w:tcPr>
            <w:tcW w:w="1495" w:type="pct"/>
            <w:vAlign w:val="center"/>
          </w:tcPr>
          <w:p w14:paraId="6BD55FD9" w14:textId="77777777" w:rsidR="003D67CD" w:rsidRPr="00417654" w:rsidRDefault="003D67CD" w:rsidP="003D67CD">
            <w:pPr>
              <w:numPr>
                <w:ilvl w:val="0"/>
                <w:numId w:val="1"/>
              </w:numPr>
              <w:suppressAutoHyphens w:val="0"/>
              <w:rPr>
                <w:rFonts w:cs="Arial"/>
                <w:b/>
                <w:sz w:val="22"/>
                <w:szCs w:val="22"/>
              </w:rPr>
            </w:pPr>
          </w:p>
        </w:tc>
        <w:tc>
          <w:tcPr>
            <w:tcW w:w="868" w:type="pct"/>
            <w:vAlign w:val="center"/>
          </w:tcPr>
          <w:p w14:paraId="73CB00FD" w14:textId="77777777" w:rsidR="003D67CD" w:rsidRPr="00417654" w:rsidRDefault="003D67CD" w:rsidP="003D67CD">
            <w:pPr>
              <w:numPr>
                <w:ilvl w:val="0"/>
                <w:numId w:val="1"/>
              </w:numPr>
              <w:suppressAutoHyphens w:val="0"/>
              <w:rPr>
                <w:rFonts w:cs="Arial"/>
                <w:b/>
                <w:sz w:val="22"/>
                <w:szCs w:val="22"/>
              </w:rPr>
            </w:pPr>
          </w:p>
        </w:tc>
        <w:tc>
          <w:tcPr>
            <w:tcW w:w="944" w:type="pct"/>
            <w:vAlign w:val="center"/>
          </w:tcPr>
          <w:p w14:paraId="4DF1DF2C" w14:textId="77777777" w:rsidR="003D67CD" w:rsidRPr="00417654" w:rsidRDefault="003D67CD" w:rsidP="003D67CD">
            <w:pPr>
              <w:numPr>
                <w:ilvl w:val="0"/>
                <w:numId w:val="1"/>
              </w:numPr>
              <w:suppressAutoHyphens w:val="0"/>
              <w:rPr>
                <w:rFonts w:cs="Arial"/>
                <w:b/>
                <w:sz w:val="22"/>
                <w:szCs w:val="22"/>
              </w:rPr>
            </w:pPr>
          </w:p>
        </w:tc>
        <w:tc>
          <w:tcPr>
            <w:tcW w:w="915" w:type="pct"/>
            <w:vAlign w:val="center"/>
          </w:tcPr>
          <w:p w14:paraId="530B7F2A" w14:textId="77777777" w:rsidR="003D67CD" w:rsidRPr="00417654" w:rsidRDefault="003D67CD" w:rsidP="003D67CD">
            <w:pPr>
              <w:numPr>
                <w:ilvl w:val="0"/>
                <w:numId w:val="1"/>
              </w:numPr>
              <w:suppressAutoHyphens w:val="0"/>
              <w:rPr>
                <w:rFonts w:cs="Arial"/>
                <w:b/>
                <w:sz w:val="22"/>
                <w:szCs w:val="22"/>
              </w:rPr>
            </w:pPr>
          </w:p>
        </w:tc>
      </w:tr>
      <w:tr w:rsidR="003D67CD" w:rsidRPr="00417654" w14:paraId="6481EE78" w14:textId="77777777" w:rsidTr="00BD3998">
        <w:trPr>
          <w:trHeight w:val="466"/>
        </w:trPr>
        <w:tc>
          <w:tcPr>
            <w:tcW w:w="778" w:type="pct"/>
            <w:vAlign w:val="center"/>
          </w:tcPr>
          <w:p w14:paraId="39752274" w14:textId="77777777" w:rsidR="003D67CD" w:rsidRPr="00417654" w:rsidRDefault="003D67CD" w:rsidP="003D67CD">
            <w:pPr>
              <w:suppressAutoHyphens w:val="0"/>
              <w:rPr>
                <w:rFonts w:cs="Arial"/>
                <w:b/>
                <w:sz w:val="22"/>
                <w:szCs w:val="22"/>
              </w:rPr>
            </w:pPr>
            <w:r w:rsidRPr="00417654">
              <w:rPr>
                <w:rFonts w:cs="Arial"/>
                <w:b/>
                <w:sz w:val="22"/>
                <w:szCs w:val="22"/>
              </w:rPr>
              <w:t>...</w:t>
            </w:r>
          </w:p>
        </w:tc>
        <w:tc>
          <w:tcPr>
            <w:tcW w:w="1495" w:type="pct"/>
            <w:vAlign w:val="center"/>
          </w:tcPr>
          <w:p w14:paraId="5DB797C7" w14:textId="77777777" w:rsidR="003D67CD" w:rsidRPr="00417654" w:rsidRDefault="003D67CD" w:rsidP="003D67CD">
            <w:pPr>
              <w:numPr>
                <w:ilvl w:val="0"/>
                <w:numId w:val="1"/>
              </w:numPr>
              <w:suppressAutoHyphens w:val="0"/>
              <w:rPr>
                <w:rFonts w:cs="Arial"/>
                <w:b/>
                <w:sz w:val="22"/>
                <w:szCs w:val="22"/>
              </w:rPr>
            </w:pPr>
          </w:p>
        </w:tc>
        <w:tc>
          <w:tcPr>
            <w:tcW w:w="868" w:type="pct"/>
            <w:vAlign w:val="center"/>
          </w:tcPr>
          <w:p w14:paraId="67468CC0" w14:textId="77777777" w:rsidR="003D67CD" w:rsidRPr="00417654" w:rsidRDefault="003D67CD" w:rsidP="003D67CD">
            <w:pPr>
              <w:numPr>
                <w:ilvl w:val="0"/>
                <w:numId w:val="1"/>
              </w:numPr>
              <w:suppressAutoHyphens w:val="0"/>
              <w:rPr>
                <w:rFonts w:cs="Arial"/>
                <w:b/>
                <w:sz w:val="22"/>
                <w:szCs w:val="22"/>
              </w:rPr>
            </w:pPr>
          </w:p>
        </w:tc>
        <w:tc>
          <w:tcPr>
            <w:tcW w:w="944" w:type="pct"/>
            <w:vAlign w:val="center"/>
          </w:tcPr>
          <w:p w14:paraId="18928B54" w14:textId="77777777" w:rsidR="003D67CD" w:rsidRPr="00417654" w:rsidRDefault="003D67CD" w:rsidP="003D67CD">
            <w:pPr>
              <w:numPr>
                <w:ilvl w:val="0"/>
                <w:numId w:val="1"/>
              </w:numPr>
              <w:suppressAutoHyphens w:val="0"/>
              <w:rPr>
                <w:rFonts w:cs="Arial"/>
                <w:b/>
                <w:sz w:val="22"/>
                <w:szCs w:val="22"/>
              </w:rPr>
            </w:pPr>
          </w:p>
        </w:tc>
        <w:tc>
          <w:tcPr>
            <w:tcW w:w="915" w:type="pct"/>
            <w:vAlign w:val="center"/>
          </w:tcPr>
          <w:p w14:paraId="48F7C65E" w14:textId="77777777" w:rsidR="003D67CD" w:rsidRPr="00417654" w:rsidRDefault="003D67CD" w:rsidP="003D67CD">
            <w:pPr>
              <w:numPr>
                <w:ilvl w:val="0"/>
                <w:numId w:val="1"/>
              </w:numPr>
              <w:suppressAutoHyphens w:val="0"/>
              <w:rPr>
                <w:rFonts w:cs="Arial"/>
                <w:b/>
                <w:sz w:val="22"/>
                <w:szCs w:val="22"/>
              </w:rPr>
            </w:pPr>
          </w:p>
        </w:tc>
      </w:tr>
    </w:tbl>
    <w:p w14:paraId="67A66821" w14:textId="77777777" w:rsidR="003D67CD" w:rsidRPr="00417654" w:rsidRDefault="003D67CD" w:rsidP="003D67CD">
      <w:pPr>
        <w:tabs>
          <w:tab w:val="left" w:pos="7215"/>
        </w:tabs>
        <w:suppressAutoHyphens w:val="0"/>
        <w:autoSpaceDE w:val="0"/>
        <w:jc w:val="both"/>
        <w:textAlignment w:val="auto"/>
        <w:rPr>
          <w:rFonts w:cs="Arial"/>
          <w:kern w:val="0"/>
          <w:sz w:val="22"/>
          <w:szCs w:val="22"/>
        </w:rPr>
      </w:pPr>
      <w:r w:rsidRPr="00417654">
        <w:rPr>
          <w:rFonts w:cs="Arial"/>
          <w:kern w:val="0"/>
          <w:sz w:val="22"/>
          <w:szCs w:val="22"/>
        </w:rPr>
        <w:tab/>
      </w:r>
    </w:p>
    <w:p w14:paraId="75F5A176" w14:textId="77777777" w:rsidR="003D67CD" w:rsidRPr="00417654" w:rsidRDefault="003D67CD" w:rsidP="003D67CD">
      <w:pPr>
        <w:suppressAutoHyphens w:val="0"/>
        <w:autoSpaceDE w:val="0"/>
        <w:jc w:val="both"/>
        <w:textAlignment w:val="auto"/>
        <w:rPr>
          <w:rFonts w:cs="Arial"/>
          <w:kern w:val="0"/>
          <w:sz w:val="22"/>
          <w:szCs w:val="22"/>
        </w:rPr>
      </w:pPr>
    </w:p>
    <w:p w14:paraId="6B402626" w14:textId="77777777" w:rsidR="003D67CD" w:rsidRPr="00417654" w:rsidRDefault="003D67CD" w:rsidP="003D67CD">
      <w:pPr>
        <w:suppressAutoHyphens w:val="0"/>
        <w:autoSpaceDE w:val="0"/>
        <w:jc w:val="both"/>
        <w:textAlignment w:val="auto"/>
        <w:rPr>
          <w:rFonts w:cs="Arial"/>
          <w:kern w:val="0"/>
          <w:sz w:val="22"/>
          <w:szCs w:val="22"/>
        </w:rPr>
      </w:pPr>
    </w:p>
    <w:p w14:paraId="17046A6E" w14:textId="77777777" w:rsidR="001B62A0" w:rsidRPr="00417654" w:rsidRDefault="001B62A0" w:rsidP="003D67CD">
      <w:pPr>
        <w:suppressAutoHyphens w:val="0"/>
        <w:autoSpaceDE w:val="0"/>
        <w:jc w:val="both"/>
        <w:textAlignment w:val="auto"/>
        <w:rPr>
          <w:rFonts w:cs="Arial"/>
          <w:kern w:val="0"/>
          <w:sz w:val="22"/>
          <w:szCs w:val="22"/>
        </w:rPr>
      </w:pPr>
    </w:p>
    <w:p w14:paraId="1F73C3B9" w14:textId="77777777" w:rsidR="003D67CD" w:rsidRPr="00417654" w:rsidRDefault="003D67CD" w:rsidP="003D67CD">
      <w:pPr>
        <w:suppressAutoHyphens w:val="0"/>
        <w:autoSpaceDE w:val="0"/>
        <w:jc w:val="center"/>
        <w:textAlignment w:val="auto"/>
        <w:rPr>
          <w:rFonts w:cs="Arial"/>
          <w:kern w:val="0"/>
          <w:sz w:val="22"/>
          <w:szCs w:val="22"/>
        </w:rPr>
      </w:pPr>
      <w:r w:rsidRPr="00417654">
        <w:rPr>
          <w:rFonts w:cs="Arial"/>
          <w:kern w:val="0"/>
          <w:sz w:val="22"/>
          <w:szCs w:val="22"/>
        </w:rPr>
        <w:t>НАДЗОРНИ ОРГАН</w:t>
      </w:r>
    </w:p>
    <w:p w14:paraId="372847CE" w14:textId="77777777" w:rsidR="003D67CD" w:rsidRPr="00417654" w:rsidRDefault="003D67CD" w:rsidP="003D67CD">
      <w:pPr>
        <w:suppressAutoHyphens w:val="0"/>
        <w:autoSpaceDE w:val="0"/>
        <w:jc w:val="right"/>
        <w:textAlignment w:val="auto"/>
        <w:rPr>
          <w:rFonts w:cs="Arial"/>
          <w:kern w:val="0"/>
          <w:sz w:val="22"/>
          <w:szCs w:val="22"/>
        </w:rPr>
      </w:pPr>
    </w:p>
    <w:p w14:paraId="1F577B23" w14:textId="77777777" w:rsidR="003D67CD" w:rsidRPr="00417654" w:rsidRDefault="003D67CD" w:rsidP="003D67CD">
      <w:pPr>
        <w:suppressAutoHyphens w:val="0"/>
        <w:autoSpaceDE w:val="0"/>
        <w:jc w:val="right"/>
        <w:textAlignment w:val="auto"/>
        <w:rPr>
          <w:rFonts w:cs="Arial"/>
          <w:kern w:val="0"/>
          <w:sz w:val="22"/>
          <w:szCs w:val="22"/>
        </w:rPr>
      </w:pPr>
      <w:r w:rsidRPr="00417654">
        <w:rPr>
          <w:rFonts w:cs="Arial"/>
          <w:kern w:val="0"/>
          <w:sz w:val="22"/>
          <w:szCs w:val="22"/>
        </w:rPr>
        <w:t>__________________________</w:t>
      </w:r>
    </w:p>
    <w:p w14:paraId="7A1BA442" w14:textId="77777777" w:rsidR="003D67CD" w:rsidRPr="00417654" w:rsidRDefault="003D67CD" w:rsidP="003D67CD">
      <w:pPr>
        <w:suppressAutoHyphens w:val="0"/>
        <w:autoSpaceDE w:val="0"/>
        <w:jc w:val="center"/>
        <w:textAlignment w:val="auto"/>
        <w:rPr>
          <w:rFonts w:cs="Arial"/>
          <w:kern w:val="0"/>
          <w:sz w:val="22"/>
          <w:szCs w:val="22"/>
        </w:rPr>
      </w:pPr>
      <w:r w:rsidRPr="00417654">
        <w:rPr>
          <w:rFonts w:cs="Arial"/>
          <w:kern w:val="0"/>
          <w:sz w:val="22"/>
          <w:szCs w:val="22"/>
        </w:rPr>
        <w:t>Одговорно лице по Решењу</w:t>
      </w:r>
    </w:p>
    <w:p w14:paraId="1179812C" w14:textId="77777777" w:rsidR="003D67CD" w:rsidRPr="00417654" w:rsidRDefault="003D67CD" w:rsidP="003D67CD">
      <w:pPr>
        <w:suppressAutoHyphens w:val="0"/>
        <w:autoSpaceDE w:val="0"/>
        <w:jc w:val="center"/>
        <w:textAlignment w:val="auto"/>
        <w:rPr>
          <w:rFonts w:cs="Arial"/>
          <w:kern w:val="0"/>
          <w:sz w:val="22"/>
          <w:szCs w:val="22"/>
        </w:rPr>
      </w:pPr>
      <w:r w:rsidRPr="00417654">
        <w:rPr>
          <w:rFonts w:cs="Arial"/>
          <w:kern w:val="0"/>
          <w:sz w:val="22"/>
          <w:szCs w:val="22"/>
        </w:rPr>
        <w:t>(Име и презиме)</w:t>
      </w:r>
    </w:p>
    <w:p w14:paraId="7D5D3EEF" w14:textId="77777777" w:rsidR="003D67CD" w:rsidRPr="00417654" w:rsidRDefault="003D67CD" w:rsidP="00504DC8">
      <w:pPr>
        <w:suppressAutoHyphens w:val="0"/>
        <w:autoSpaceDE w:val="0"/>
        <w:jc w:val="right"/>
        <w:textAlignment w:val="auto"/>
        <w:rPr>
          <w:rFonts w:cs="Arial"/>
          <w:kern w:val="0"/>
          <w:sz w:val="22"/>
          <w:szCs w:val="22"/>
        </w:rPr>
      </w:pPr>
      <w:r w:rsidRPr="00417654">
        <w:rPr>
          <w:rFonts w:cs="Arial"/>
          <w:kern w:val="0"/>
          <w:sz w:val="22"/>
          <w:szCs w:val="22"/>
        </w:rPr>
        <w:t>_________________________</w:t>
      </w:r>
    </w:p>
    <w:p w14:paraId="7D4461BD" w14:textId="77777777" w:rsidR="003D67CD" w:rsidRPr="00417654" w:rsidRDefault="003D67CD" w:rsidP="003D67CD">
      <w:pPr>
        <w:autoSpaceDE w:val="0"/>
        <w:spacing w:before="120"/>
        <w:jc w:val="right"/>
        <w:textAlignment w:val="auto"/>
        <w:rPr>
          <w:rFonts w:cs="Arial"/>
          <w:color w:val="00B0F0"/>
          <w:kern w:val="0"/>
          <w:sz w:val="22"/>
          <w:szCs w:val="22"/>
        </w:rPr>
      </w:pPr>
      <w:r w:rsidRPr="00417654">
        <w:rPr>
          <w:rFonts w:cs="Arial"/>
          <w:kern w:val="0"/>
          <w:sz w:val="22"/>
          <w:szCs w:val="22"/>
        </w:rPr>
        <w:t>(Потпис)</w:t>
      </w:r>
      <w:r w:rsidRPr="00417654">
        <w:rPr>
          <w:rFonts w:cs="Arial"/>
          <w:kern w:val="0"/>
          <w:sz w:val="22"/>
          <w:szCs w:val="22"/>
        </w:rPr>
        <w:tab/>
      </w:r>
      <w:r w:rsidRPr="00417654">
        <w:rPr>
          <w:rFonts w:cs="Arial"/>
          <w:kern w:val="0"/>
          <w:sz w:val="22"/>
          <w:szCs w:val="22"/>
        </w:rPr>
        <w:tab/>
      </w:r>
      <w:r w:rsidRPr="00417654">
        <w:rPr>
          <w:rFonts w:cs="Arial"/>
          <w:color w:val="00B0F0"/>
          <w:kern w:val="0"/>
          <w:sz w:val="22"/>
          <w:szCs w:val="22"/>
        </w:rPr>
        <w:tab/>
      </w:r>
    </w:p>
    <w:p w14:paraId="436686DF" w14:textId="77777777" w:rsidR="003D67CD" w:rsidRPr="00417654" w:rsidRDefault="003D67CD" w:rsidP="003D67CD">
      <w:pPr>
        <w:suppressAutoHyphens w:val="0"/>
        <w:autoSpaceDE w:val="0"/>
        <w:ind w:left="7200"/>
        <w:jc w:val="both"/>
        <w:textAlignment w:val="auto"/>
        <w:rPr>
          <w:rFonts w:cs="Arial"/>
          <w:b/>
          <w:color w:val="00B0F0"/>
          <w:kern w:val="0"/>
          <w:sz w:val="22"/>
          <w:szCs w:val="22"/>
        </w:rPr>
      </w:pPr>
    </w:p>
    <w:p w14:paraId="4F50F28D" w14:textId="77777777" w:rsidR="003D67CD" w:rsidRPr="00417654" w:rsidRDefault="003D67CD" w:rsidP="003D67CD">
      <w:pPr>
        <w:suppressAutoHyphens w:val="0"/>
        <w:autoSpaceDE w:val="0"/>
        <w:ind w:left="7200"/>
        <w:jc w:val="both"/>
        <w:textAlignment w:val="auto"/>
        <w:rPr>
          <w:rFonts w:cs="Arial"/>
          <w:b/>
          <w:color w:val="00B0F0"/>
          <w:kern w:val="0"/>
          <w:sz w:val="22"/>
          <w:szCs w:val="22"/>
        </w:rPr>
      </w:pPr>
    </w:p>
    <w:p w14:paraId="6F75E762" w14:textId="77777777" w:rsidR="003D67CD" w:rsidRPr="00417654" w:rsidRDefault="003D67CD" w:rsidP="003D67CD">
      <w:pPr>
        <w:suppressAutoHyphens w:val="0"/>
        <w:autoSpaceDE w:val="0"/>
        <w:ind w:left="7200"/>
        <w:jc w:val="both"/>
        <w:textAlignment w:val="auto"/>
        <w:rPr>
          <w:rFonts w:cs="Arial"/>
          <w:b/>
          <w:color w:val="00B0F0"/>
          <w:kern w:val="0"/>
          <w:sz w:val="22"/>
          <w:szCs w:val="22"/>
        </w:rPr>
      </w:pPr>
    </w:p>
    <w:p w14:paraId="193A847A" w14:textId="77777777" w:rsidR="003D67CD" w:rsidRPr="00417654" w:rsidRDefault="003D67CD" w:rsidP="003D67CD">
      <w:pPr>
        <w:suppressAutoHyphens w:val="0"/>
        <w:autoSpaceDE w:val="0"/>
        <w:ind w:left="7200"/>
        <w:jc w:val="both"/>
        <w:textAlignment w:val="auto"/>
        <w:rPr>
          <w:rFonts w:cs="Arial"/>
          <w:b/>
          <w:color w:val="00B0F0"/>
          <w:kern w:val="0"/>
          <w:sz w:val="22"/>
          <w:szCs w:val="22"/>
        </w:rPr>
      </w:pPr>
    </w:p>
    <w:p w14:paraId="74F9091E" w14:textId="77777777" w:rsidR="003D67CD" w:rsidRPr="00417654" w:rsidRDefault="003D67CD" w:rsidP="003D67CD">
      <w:pPr>
        <w:suppressAutoHyphens w:val="0"/>
        <w:autoSpaceDE w:val="0"/>
        <w:jc w:val="both"/>
        <w:textAlignment w:val="auto"/>
        <w:rPr>
          <w:rFonts w:cs="Arial"/>
          <w:color w:val="00B0F0"/>
          <w:kern w:val="0"/>
          <w:sz w:val="22"/>
          <w:szCs w:val="22"/>
        </w:rPr>
      </w:pPr>
    </w:p>
    <w:p w14:paraId="10DFCB13" w14:textId="77777777" w:rsidR="003D67CD" w:rsidRPr="00417654" w:rsidRDefault="003D67CD" w:rsidP="003D67CD">
      <w:pPr>
        <w:tabs>
          <w:tab w:val="left" w:pos="1042"/>
        </w:tabs>
        <w:rPr>
          <w:rFonts w:cs="Arial"/>
          <w:sz w:val="22"/>
          <w:szCs w:val="22"/>
        </w:rPr>
      </w:pPr>
    </w:p>
    <w:p w14:paraId="747E3F16" w14:textId="77777777" w:rsidR="003D67CD" w:rsidRPr="00417654" w:rsidRDefault="003D67CD" w:rsidP="003D67CD">
      <w:pPr>
        <w:rPr>
          <w:rFonts w:cs="Arial"/>
          <w:sz w:val="22"/>
          <w:szCs w:val="22"/>
        </w:rPr>
      </w:pPr>
    </w:p>
    <w:p w14:paraId="2A472F1F" w14:textId="77777777" w:rsidR="003D67CD" w:rsidRPr="00417654" w:rsidRDefault="003D67CD" w:rsidP="003D67CD">
      <w:pPr>
        <w:rPr>
          <w:rFonts w:cs="Arial"/>
          <w:sz w:val="22"/>
          <w:szCs w:val="22"/>
        </w:rPr>
      </w:pPr>
    </w:p>
    <w:p w14:paraId="07E7831E" w14:textId="77777777" w:rsidR="003D67CD" w:rsidRPr="00417654" w:rsidRDefault="003D67CD" w:rsidP="003D67CD">
      <w:pPr>
        <w:rPr>
          <w:rFonts w:cs="Arial"/>
          <w:sz w:val="22"/>
          <w:szCs w:val="22"/>
        </w:rPr>
      </w:pPr>
    </w:p>
    <w:p w14:paraId="579DDAFB" w14:textId="77777777" w:rsidR="003D67CD" w:rsidRPr="00417654" w:rsidRDefault="003D67CD" w:rsidP="003D67CD">
      <w:pPr>
        <w:rPr>
          <w:rFonts w:cs="Arial"/>
          <w:sz w:val="22"/>
          <w:szCs w:val="22"/>
        </w:rPr>
      </w:pPr>
    </w:p>
    <w:p w14:paraId="5DE6BB27" w14:textId="77777777" w:rsidR="003D67CD" w:rsidRPr="00417654" w:rsidRDefault="003D67CD" w:rsidP="003D67CD">
      <w:pPr>
        <w:rPr>
          <w:rFonts w:cs="Arial"/>
          <w:sz w:val="22"/>
          <w:szCs w:val="22"/>
        </w:rPr>
      </w:pPr>
    </w:p>
    <w:p w14:paraId="77A6BD8D" w14:textId="77777777" w:rsidR="003D67CD" w:rsidRPr="00417654" w:rsidRDefault="003D67CD" w:rsidP="003D67CD">
      <w:pPr>
        <w:rPr>
          <w:rFonts w:cs="Arial"/>
          <w:sz w:val="22"/>
          <w:szCs w:val="22"/>
        </w:rPr>
      </w:pPr>
    </w:p>
    <w:p w14:paraId="52C2CA20" w14:textId="77777777" w:rsidR="003D67CD" w:rsidRPr="00417654" w:rsidRDefault="003D67CD" w:rsidP="003D67CD">
      <w:pPr>
        <w:rPr>
          <w:rFonts w:cs="Arial"/>
          <w:sz w:val="22"/>
          <w:szCs w:val="22"/>
        </w:rPr>
      </w:pPr>
    </w:p>
    <w:p w14:paraId="15D109DD" w14:textId="77777777" w:rsidR="003D67CD" w:rsidRPr="00417654" w:rsidRDefault="003D67CD" w:rsidP="003D67CD">
      <w:pPr>
        <w:rPr>
          <w:rFonts w:cs="Arial"/>
          <w:sz w:val="22"/>
          <w:szCs w:val="22"/>
        </w:rPr>
      </w:pPr>
    </w:p>
    <w:p w14:paraId="0F742DC4" w14:textId="77777777" w:rsidR="00343910" w:rsidRPr="00417654" w:rsidRDefault="00343910" w:rsidP="003D67CD">
      <w:pPr>
        <w:rPr>
          <w:rFonts w:cs="Arial"/>
          <w:sz w:val="22"/>
          <w:szCs w:val="22"/>
        </w:rPr>
      </w:pPr>
    </w:p>
    <w:bookmarkEnd w:id="251"/>
    <w:p w14:paraId="770C80CE" w14:textId="77777777" w:rsidR="00D23B3C" w:rsidRDefault="00D23B3C" w:rsidP="009B0627">
      <w:pPr>
        <w:keepNext/>
        <w:tabs>
          <w:tab w:val="left" w:pos="205"/>
        </w:tabs>
        <w:autoSpaceDE w:val="0"/>
        <w:textAlignment w:val="auto"/>
        <w:rPr>
          <w:rFonts w:cs="Arial"/>
          <w:sz w:val="22"/>
          <w:szCs w:val="22"/>
        </w:rPr>
      </w:pPr>
    </w:p>
    <w:p w14:paraId="35B65F6A" w14:textId="77777777" w:rsidR="00D23B3C" w:rsidRDefault="00D23B3C" w:rsidP="009B0627">
      <w:pPr>
        <w:keepNext/>
        <w:tabs>
          <w:tab w:val="left" w:pos="205"/>
        </w:tabs>
        <w:autoSpaceDE w:val="0"/>
        <w:textAlignment w:val="auto"/>
        <w:rPr>
          <w:rFonts w:cs="Arial"/>
          <w:sz w:val="22"/>
          <w:szCs w:val="22"/>
        </w:rPr>
      </w:pPr>
    </w:p>
    <w:p w14:paraId="307733A9" w14:textId="77777777" w:rsidR="00872AA0" w:rsidRDefault="00872AA0" w:rsidP="009B0627">
      <w:pPr>
        <w:keepNext/>
        <w:tabs>
          <w:tab w:val="left" w:pos="205"/>
        </w:tabs>
        <w:autoSpaceDE w:val="0"/>
        <w:textAlignment w:val="auto"/>
        <w:rPr>
          <w:rFonts w:cs="Arial"/>
          <w:sz w:val="22"/>
          <w:szCs w:val="22"/>
        </w:rPr>
      </w:pPr>
    </w:p>
    <w:p w14:paraId="11C897CC" w14:textId="348F777C" w:rsidR="005438C7" w:rsidRDefault="005438C7" w:rsidP="009B0627">
      <w:pPr>
        <w:keepNext/>
        <w:tabs>
          <w:tab w:val="left" w:pos="205"/>
        </w:tabs>
        <w:autoSpaceDE w:val="0"/>
        <w:textAlignment w:val="auto"/>
        <w:rPr>
          <w:rFonts w:cs="Arial"/>
          <w:sz w:val="22"/>
          <w:szCs w:val="22"/>
        </w:rPr>
      </w:pPr>
    </w:p>
    <w:p w14:paraId="7EE7A503" w14:textId="089C1424" w:rsidR="008D6BDD" w:rsidRDefault="008D6BDD" w:rsidP="009B0627">
      <w:pPr>
        <w:keepNext/>
        <w:tabs>
          <w:tab w:val="left" w:pos="205"/>
        </w:tabs>
        <w:autoSpaceDE w:val="0"/>
        <w:textAlignment w:val="auto"/>
        <w:rPr>
          <w:rFonts w:cs="Arial"/>
          <w:sz w:val="22"/>
          <w:szCs w:val="22"/>
        </w:rPr>
      </w:pPr>
    </w:p>
    <w:p w14:paraId="66BD5668" w14:textId="77777777" w:rsidR="008D6BDD" w:rsidRDefault="008D6BDD" w:rsidP="009B0627">
      <w:pPr>
        <w:keepNext/>
        <w:tabs>
          <w:tab w:val="left" w:pos="205"/>
        </w:tabs>
        <w:autoSpaceDE w:val="0"/>
        <w:textAlignment w:val="auto"/>
        <w:rPr>
          <w:rFonts w:eastAsia="Arial Unicode MS" w:cs="Arial"/>
          <w:b/>
          <w:color w:val="000000"/>
          <w:kern w:val="0"/>
          <w:sz w:val="22"/>
          <w:szCs w:val="22"/>
        </w:rPr>
      </w:pPr>
    </w:p>
    <w:p w14:paraId="577430FE" w14:textId="77777777" w:rsidR="009B0627" w:rsidRPr="00417654" w:rsidRDefault="009B0627" w:rsidP="009B0627">
      <w:pPr>
        <w:keepNext/>
        <w:tabs>
          <w:tab w:val="left" w:pos="205"/>
        </w:tabs>
        <w:autoSpaceDE w:val="0"/>
        <w:textAlignment w:val="auto"/>
        <w:rPr>
          <w:rFonts w:cs="Arial"/>
          <w:b/>
          <w:color w:val="000000"/>
          <w:kern w:val="0"/>
          <w:sz w:val="22"/>
          <w:szCs w:val="22"/>
        </w:rPr>
      </w:pPr>
      <w:r w:rsidRPr="00417654">
        <w:rPr>
          <w:rFonts w:eastAsia="Arial Unicode MS" w:cs="Arial"/>
          <w:b/>
          <w:color w:val="000000"/>
          <w:kern w:val="0"/>
          <w:sz w:val="22"/>
          <w:szCs w:val="22"/>
        </w:rPr>
        <w:t>9.</w:t>
      </w:r>
      <w:r w:rsidRPr="00417654">
        <w:rPr>
          <w:rFonts w:cs="Arial"/>
          <w:b/>
          <w:color w:val="000000"/>
          <w:kern w:val="0"/>
          <w:sz w:val="22"/>
          <w:szCs w:val="22"/>
        </w:rPr>
        <w:t>МОДЕЛ УГОВОРА</w:t>
      </w:r>
    </w:p>
    <w:p w14:paraId="1F886FD8" w14:textId="77777777" w:rsidR="009B0627" w:rsidRPr="00417654" w:rsidRDefault="009B0627" w:rsidP="009B0627">
      <w:pPr>
        <w:tabs>
          <w:tab w:val="left" w:pos="567"/>
        </w:tabs>
        <w:autoSpaceDE w:val="0"/>
        <w:jc w:val="both"/>
        <w:textAlignment w:val="auto"/>
        <w:rPr>
          <w:rFonts w:cs="Arial"/>
          <w:i/>
          <w:color w:val="000000"/>
          <w:kern w:val="0"/>
          <w:sz w:val="22"/>
          <w:szCs w:val="22"/>
        </w:rPr>
      </w:pPr>
    </w:p>
    <w:p w14:paraId="503776B4" w14:textId="77777777" w:rsidR="009B0627" w:rsidRPr="00417654" w:rsidRDefault="009B0627" w:rsidP="009B0627">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7AD1AAEF" w14:textId="77777777" w:rsidR="009B0627" w:rsidRPr="00417654" w:rsidRDefault="009B0627" w:rsidP="009B0627">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Понуђач дати Модел Уговора потписује, оверава и доставља у понуди.</w:t>
      </w:r>
    </w:p>
    <w:p w14:paraId="589780F8" w14:textId="77777777" w:rsidR="009B0627" w:rsidRPr="00417654" w:rsidRDefault="009B0627" w:rsidP="009B0627">
      <w:pPr>
        <w:tabs>
          <w:tab w:val="left" w:pos="567"/>
        </w:tabs>
        <w:autoSpaceDE w:val="0"/>
        <w:jc w:val="both"/>
        <w:textAlignment w:val="auto"/>
        <w:rPr>
          <w:rFonts w:cs="Arial"/>
          <w:color w:val="000000"/>
          <w:kern w:val="0"/>
          <w:sz w:val="22"/>
          <w:szCs w:val="22"/>
        </w:rPr>
      </w:pPr>
    </w:p>
    <w:p w14:paraId="473B8488" w14:textId="77777777" w:rsidR="009B0627" w:rsidRPr="00417654" w:rsidRDefault="009B0627" w:rsidP="009B0627">
      <w:pPr>
        <w:tabs>
          <w:tab w:val="left" w:pos="567"/>
        </w:tabs>
        <w:autoSpaceDE w:val="0"/>
        <w:jc w:val="both"/>
        <w:textAlignment w:val="auto"/>
        <w:rPr>
          <w:rFonts w:cs="Arial"/>
          <w:color w:val="000000"/>
          <w:kern w:val="0"/>
          <w:sz w:val="22"/>
          <w:szCs w:val="22"/>
        </w:rPr>
      </w:pPr>
      <w:r w:rsidRPr="00417654">
        <w:rPr>
          <w:rFonts w:cs="Arial"/>
          <w:b/>
          <w:color w:val="000000"/>
          <w:kern w:val="0"/>
          <w:sz w:val="22"/>
          <w:szCs w:val="22"/>
        </w:rPr>
        <w:t>Уговорне стране:</w:t>
      </w:r>
    </w:p>
    <w:p w14:paraId="51583876" w14:textId="77777777" w:rsidR="009B0627" w:rsidRPr="00417654" w:rsidRDefault="009B0627" w:rsidP="009B0627">
      <w:pPr>
        <w:tabs>
          <w:tab w:val="left" w:pos="567"/>
        </w:tabs>
        <w:autoSpaceDE w:val="0"/>
        <w:jc w:val="both"/>
        <w:textAlignment w:val="auto"/>
        <w:rPr>
          <w:rFonts w:cs="Arial"/>
          <w:color w:val="000000"/>
          <w:kern w:val="0"/>
          <w:sz w:val="22"/>
          <w:szCs w:val="22"/>
        </w:rPr>
      </w:pPr>
    </w:p>
    <w:p w14:paraId="407AE5A7" w14:textId="2E7548EA" w:rsidR="009B0627" w:rsidRPr="00417654" w:rsidRDefault="009B0627" w:rsidP="00252967">
      <w:pPr>
        <w:numPr>
          <w:ilvl w:val="0"/>
          <w:numId w:val="50"/>
        </w:numPr>
        <w:tabs>
          <w:tab w:val="left" w:pos="284"/>
        </w:tabs>
        <w:autoSpaceDE w:val="0"/>
        <w:ind w:left="357" w:hanging="357"/>
        <w:jc w:val="both"/>
        <w:textAlignment w:val="auto"/>
        <w:rPr>
          <w:rFonts w:cs="Arial"/>
          <w:color w:val="000000"/>
          <w:kern w:val="0"/>
          <w:sz w:val="22"/>
          <w:szCs w:val="22"/>
        </w:rPr>
      </w:pPr>
      <w:r w:rsidRPr="00252967">
        <w:rPr>
          <w:rFonts w:cs="Arial"/>
          <w:color w:val="000000"/>
          <w:kern w:val="0"/>
          <w:sz w:val="22"/>
          <w:szCs w:val="22"/>
        </w:rPr>
        <w:t>Јавно предузеће „Електропривреда Србије“ Београд,</w:t>
      </w:r>
      <w:r w:rsidRPr="00417654">
        <w:rPr>
          <w:rFonts w:cs="Arial"/>
          <w:color w:val="000000"/>
          <w:kern w:val="0"/>
          <w:sz w:val="22"/>
          <w:szCs w:val="22"/>
        </w:rPr>
        <w:t xml:space="preserve"> </w:t>
      </w:r>
      <w:r w:rsidR="002C53E1" w:rsidRPr="00417654">
        <w:rPr>
          <w:rFonts w:cs="Arial"/>
          <w:color w:val="000000"/>
          <w:kern w:val="0"/>
          <w:sz w:val="22"/>
          <w:szCs w:val="22"/>
        </w:rPr>
        <w:t>Улица Балканска бр.13</w:t>
      </w:r>
      <w:r w:rsidRPr="00417654">
        <w:rPr>
          <w:rFonts w:cs="Arial"/>
          <w:color w:val="000000"/>
          <w:kern w:val="0"/>
          <w:sz w:val="22"/>
          <w:szCs w:val="22"/>
        </w:rPr>
        <w:t>,</w:t>
      </w:r>
      <w:r w:rsidR="00252967">
        <w:rPr>
          <w:rFonts w:cs="Arial"/>
          <w:color w:val="000000"/>
          <w:kern w:val="0"/>
          <w:sz w:val="22"/>
          <w:szCs w:val="22"/>
        </w:rPr>
        <w:t xml:space="preserve"> </w:t>
      </w:r>
      <w:r w:rsidR="00252967" w:rsidRPr="00252967">
        <w:rPr>
          <w:rFonts w:cs="Arial"/>
          <w:color w:val="000000"/>
          <w:kern w:val="0"/>
          <w:sz w:val="22"/>
          <w:szCs w:val="22"/>
        </w:rPr>
        <w:t>ОГРАНАК РБ КОЛУБАРА Лазаревац, Улица Светог Саве број 1</w:t>
      </w:r>
      <w:r w:rsidRPr="00417654">
        <w:rPr>
          <w:rFonts w:cs="Arial"/>
          <w:color w:val="000000"/>
          <w:kern w:val="0"/>
          <w:sz w:val="22"/>
          <w:szCs w:val="22"/>
        </w:rPr>
        <w:t xml:space="preserve"> матични број: 20053658, ПИБ: 103920327, , шифра делатности: 0520, текући рачун број205-23250-81 код Комерцијалне банке АД Београд, које заступа Финансијски директор Огранка РБ Колубара</w:t>
      </w:r>
      <w:r w:rsidR="005438C7">
        <w:rPr>
          <w:rFonts w:cs="Arial"/>
          <w:color w:val="000000"/>
          <w:kern w:val="0"/>
          <w:sz w:val="22"/>
          <w:szCs w:val="22"/>
        </w:rPr>
        <w:t xml:space="preserve"> </w:t>
      </w:r>
      <w:r w:rsidR="004217FF" w:rsidRPr="00417654">
        <w:rPr>
          <w:rFonts w:cs="Arial"/>
          <w:color w:val="000000"/>
          <w:sz w:val="22"/>
          <w:szCs w:val="22"/>
          <w:lang w:eastAsia="ar-SA"/>
        </w:rPr>
        <w:t>Владан Марковић</w:t>
      </w:r>
      <w:r w:rsidRPr="00417654">
        <w:rPr>
          <w:rFonts w:cs="Arial"/>
          <w:color w:val="000000"/>
          <w:kern w:val="0"/>
          <w:sz w:val="22"/>
          <w:szCs w:val="22"/>
        </w:rPr>
        <w:t>, по пуномоћју</w:t>
      </w:r>
      <w:r w:rsidR="00726B80" w:rsidRPr="00417654">
        <w:rPr>
          <w:rFonts w:cs="Arial"/>
          <w:color w:val="000000"/>
          <w:kern w:val="0"/>
          <w:sz w:val="22"/>
          <w:szCs w:val="22"/>
        </w:rPr>
        <w:t xml:space="preserve"> в.д.</w:t>
      </w:r>
      <w:r w:rsidRPr="00417654">
        <w:rPr>
          <w:rFonts w:cs="Arial"/>
          <w:color w:val="000000"/>
          <w:kern w:val="0"/>
          <w:sz w:val="22"/>
          <w:szCs w:val="22"/>
          <w:lang w:val="sr-Cyrl-CS"/>
        </w:rPr>
        <w:t>директора ЈП ЕПС број</w:t>
      </w:r>
      <w:r w:rsidR="004217FF" w:rsidRPr="00417654">
        <w:rPr>
          <w:rFonts w:cs="Arial"/>
          <w:color w:val="000000"/>
          <w:sz w:val="22"/>
          <w:szCs w:val="22"/>
          <w:lang w:eastAsia="ar-SA"/>
        </w:rPr>
        <w:t>12.01.296882/1-17 од 15.06.2017</w:t>
      </w:r>
      <w:r w:rsidRPr="00417654">
        <w:rPr>
          <w:rFonts w:cs="Arial"/>
          <w:color w:val="000000"/>
          <w:kern w:val="0"/>
          <w:sz w:val="22"/>
          <w:szCs w:val="22"/>
        </w:rPr>
        <w:t xml:space="preserve">(У даљем тексту: Корисник услуга)   </w:t>
      </w:r>
    </w:p>
    <w:p w14:paraId="45C908E4" w14:textId="77777777" w:rsidR="009B0627" w:rsidRPr="00417654" w:rsidRDefault="009B0627" w:rsidP="009B0627">
      <w:pPr>
        <w:tabs>
          <w:tab w:val="left" w:pos="567"/>
        </w:tabs>
        <w:autoSpaceDE w:val="0"/>
        <w:jc w:val="both"/>
        <w:textAlignment w:val="auto"/>
        <w:rPr>
          <w:rFonts w:cs="Arial"/>
          <w:color w:val="000000"/>
          <w:kern w:val="0"/>
          <w:sz w:val="22"/>
          <w:szCs w:val="22"/>
        </w:rPr>
      </w:pPr>
    </w:p>
    <w:p w14:paraId="4C66E8C5" w14:textId="77777777" w:rsidR="009B0627" w:rsidRPr="00417654" w:rsidRDefault="009B0627" w:rsidP="009B0627">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и</w:t>
      </w:r>
    </w:p>
    <w:p w14:paraId="22FCB485" w14:textId="77777777" w:rsidR="009B0627" w:rsidRPr="00417654" w:rsidRDefault="009B0627" w:rsidP="009B0627">
      <w:pPr>
        <w:tabs>
          <w:tab w:val="left" w:pos="567"/>
        </w:tabs>
        <w:autoSpaceDE w:val="0"/>
        <w:jc w:val="both"/>
        <w:textAlignment w:val="auto"/>
        <w:rPr>
          <w:rFonts w:cs="Arial"/>
          <w:color w:val="000000"/>
          <w:kern w:val="0"/>
          <w:sz w:val="22"/>
          <w:szCs w:val="22"/>
        </w:rPr>
      </w:pPr>
    </w:p>
    <w:p w14:paraId="53A61BD2" w14:textId="77777777" w:rsidR="00961EBE" w:rsidRPr="00417654" w:rsidRDefault="00961EBE" w:rsidP="00121816">
      <w:pPr>
        <w:numPr>
          <w:ilvl w:val="0"/>
          <w:numId w:val="50"/>
        </w:numPr>
        <w:tabs>
          <w:tab w:val="left" w:pos="284"/>
        </w:tabs>
        <w:autoSpaceDE w:val="0"/>
        <w:ind w:left="284" w:hanging="426"/>
        <w:jc w:val="both"/>
        <w:textAlignment w:val="auto"/>
        <w:rPr>
          <w:rFonts w:cs="Arial"/>
          <w:color w:val="000000"/>
          <w:kern w:val="0"/>
          <w:sz w:val="22"/>
          <w:szCs w:val="22"/>
        </w:rPr>
      </w:pPr>
      <w:r w:rsidRPr="00417654">
        <w:rPr>
          <w:rFonts w:cs="Arial"/>
          <w:color w:val="000000"/>
          <w:kern w:val="0"/>
          <w:sz w:val="22"/>
          <w:szCs w:val="22"/>
        </w:rPr>
        <w:t>_________________ (назив Пружаоца услуг</w:t>
      </w:r>
      <w:r w:rsidR="00F74301" w:rsidRPr="00417654">
        <w:rPr>
          <w:rFonts w:cs="Arial"/>
          <w:color w:val="000000"/>
          <w:kern w:val="0"/>
          <w:sz w:val="22"/>
          <w:szCs w:val="22"/>
        </w:rPr>
        <w:t>а</w:t>
      </w:r>
      <w:r w:rsidRPr="00417654">
        <w:rPr>
          <w:rFonts w:cs="Arial"/>
          <w:color w:val="000000"/>
          <w:kern w:val="0"/>
          <w:sz w:val="22"/>
          <w:szCs w:val="22"/>
        </w:rPr>
        <w:t>) из ________(седиште), ул. ____________(назив улице), бр</w:t>
      </w:r>
      <w:r w:rsidR="001A757A" w:rsidRPr="00417654">
        <w:rPr>
          <w:rFonts w:cs="Arial"/>
          <w:color w:val="000000"/>
          <w:kern w:val="0"/>
          <w:sz w:val="22"/>
          <w:szCs w:val="22"/>
        </w:rPr>
        <w:t xml:space="preserve">ој </w:t>
      </w:r>
      <w:r w:rsidRPr="00417654">
        <w:rPr>
          <w:rFonts w:cs="Arial"/>
          <w:color w:val="000000"/>
          <w:kern w:val="0"/>
          <w:sz w:val="22"/>
          <w:szCs w:val="22"/>
        </w:rPr>
        <w:t>____,</w:t>
      </w:r>
      <w:r w:rsidR="00A65C5F" w:rsidRPr="00417654">
        <w:rPr>
          <w:rFonts w:cs="Arial"/>
          <w:color w:val="000000"/>
          <w:kern w:val="0"/>
          <w:sz w:val="22"/>
          <w:szCs w:val="22"/>
        </w:rPr>
        <w:t>шифра делатности:</w:t>
      </w:r>
      <w:r w:rsidR="00E265B3" w:rsidRPr="00417654">
        <w:rPr>
          <w:rFonts w:cs="Arial"/>
          <w:color w:val="000000"/>
          <w:kern w:val="0"/>
          <w:sz w:val="22"/>
          <w:szCs w:val="22"/>
        </w:rPr>
        <w:t>_________</w:t>
      </w:r>
      <w:r w:rsidRPr="00417654">
        <w:rPr>
          <w:rFonts w:cs="Arial"/>
          <w:color w:val="000000"/>
          <w:kern w:val="0"/>
          <w:sz w:val="22"/>
          <w:szCs w:val="22"/>
        </w:rPr>
        <w:t xml:space="preserve"> матични број: ___________, ПИБ: __________, текући рачун</w:t>
      </w:r>
      <w:r w:rsidR="00F74301" w:rsidRPr="00417654">
        <w:rPr>
          <w:rFonts w:cs="Arial"/>
          <w:color w:val="000000"/>
          <w:kern w:val="0"/>
          <w:sz w:val="22"/>
          <w:szCs w:val="22"/>
        </w:rPr>
        <w:t xml:space="preserve">: </w:t>
      </w:r>
      <w:r w:rsidRPr="00417654">
        <w:rPr>
          <w:rFonts w:cs="Arial"/>
          <w:color w:val="000000"/>
          <w:kern w:val="0"/>
          <w:sz w:val="22"/>
          <w:szCs w:val="22"/>
        </w:rPr>
        <w:t>_____</w:t>
      </w:r>
      <w:r w:rsidR="00F74301" w:rsidRPr="00417654">
        <w:rPr>
          <w:rFonts w:cs="Arial"/>
          <w:color w:val="000000"/>
          <w:kern w:val="0"/>
          <w:sz w:val="22"/>
          <w:szCs w:val="22"/>
        </w:rPr>
        <w:t>____</w:t>
      </w:r>
      <w:r w:rsidRPr="00417654">
        <w:rPr>
          <w:rFonts w:cs="Arial"/>
          <w:color w:val="000000"/>
          <w:kern w:val="0"/>
          <w:sz w:val="22"/>
          <w:szCs w:val="22"/>
        </w:rPr>
        <w:t xml:space="preserve"> (број </w:t>
      </w:r>
      <w:r w:rsidR="00F74301" w:rsidRPr="00417654">
        <w:rPr>
          <w:rFonts w:cs="Arial"/>
          <w:color w:val="000000"/>
          <w:kern w:val="0"/>
          <w:sz w:val="22"/>
          <w:szCs w:val="22"/>
        </w:rPr>
        <w:t xml:space="preserve">текућег рачуна), Банка_________ </w:t>
      </w:r>
      <w:r w:rsidRPr="00417654">
        <w:rPr>
          <w:rFonts w:cs="Arial"/>
          <w:color w:val="000000"/>
          <w:kern w:val="0"/>
          <w:sz w:val="22"/>
          <w:szCs w:val="22"/>
        </w:rPr>
        <w:t>(назив банке), кога заступа __________________ (својство), _____________ (име и презиме), ___________ (функција) (као лидер у име и за рачун групе Понуђача), (у даљем тексту: Пружалац услуга)</w:t>
      </w:r>
    </w:p>
    <w:p w14:paraId="26862866" w14:textId="77777777" w:rsidR="00961EBE" w:rsidRPr="00417654" w:rsidRDefault="00961EBE" w:rsidP="00961EBE">
      <w:pPr>
        <w:tabs>
          <w:tab w:val="left" w:pos="284"/>
        </w:tabs>
        <w:autoSpaceDE w:val="0"/>
        <w:ind w:left="-142"/>
        <w:jc w:val="both"/>
        <w:textAlignment w:val="auto"/>
        <w:rPr>
          <w:rFonts w:cs="Arial"/>
          <w:color w:val="000000"/>
          <w:kern w:val="0"/>
          <w:sz w:val="22"/>
          <w:szCs w:val="22"/>
        </w:rPr>
      </w:pPr>
    </w:p>
    <w:p w14:paraId="03C8941F" w14:textId="77777777" w:rsidR="00961EBE" w:rsidRPr="00052B14" w:rsidRDefault="00961EBE" w:rsidP="00961EBE">
      <w:pPr>
        <w:widowControl/>
        <w:suppressAutoHyphens w:val="0"/>
        <w:autoSpaceDN/>
        <w:ind w:left="360"/>
        <w:contextualSpacing/>
        <w:jc w:val="both"/>
        <w:textAlignment w:val="auto"/>
        <w:rPr>
          <w:rFonts w:cs="Arial"/>
          <w:sz w:val="22"/>
          <w:szCs w:val="22"/>
          <w:lang w:val="sr-Cyrl-CS"/>
        </w:rPr>
      </w:pPr>
      <w:r w:rsidRPr="00052B14">
        <w:rPr>
          <w:rFonts w:cs="Arial"/>
          <w:b/>
          <w:sz w:val="22"/>
          <w:szCs w:val="22"/>
          <w:lang w:val="sr-Cyrl-CS"/>
        </w:rPr>
        <w:t>- уз ангажовање подизвођача</w:t>
      </w:r>
      <w:r w:rsidRPr="00052B14">
        <w:rPr>
          <w:rFonts w:cs="Arial"/>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40E70C2E" w14:textId="77777777" w:rsidR="00961EBE" w:rsidRPr="00052B14" w:rsidRDefault="00961EBE" w:rsidP="00961EBE">
      <w:pPr>
        <w:widowControl/>
        <w:suppressAutoHyphens w:val="0"/>
        <w:autoSpaceDN/>
        <w:spacing w:after="200"/>
        <w:ind w:left="360"/>
        <w:contextualSpacing/>
        <w:jc w:val="both"/>
        <w:textAlignment w:val="auto"/>
        <w:rPr>
          <w:rFonts w:cs="Arial"/>
          <w:b/>
          <w:sz w:val="22"/>
          <w:szCs w:val="22"/>
          <w:lang w:val="sr-Cyrl-CS"/>
        </w:rPr>
      </w:pPr>
      <w:r w:rsidRPr="00052B14">
        <w:rPr>
          <w:rFonts w:cs="Arial"/>
          <w:b/>
          <w:sz w:val="22"/>
          <w:szCs w:val="22"/>
        </w:rPr>
        <w:t>- са учесницима у заједничкој понуди</w:t>
      </w:r>
      <w:r w:rsidRPr="00052B14">
        <w:rPr>
          <w:rFonts w:cs="Arial"/>
          <w:sz w:val="22"/>
          <w:szCs w:val="22"/>
        </w:rPr>
        <w:t>:</w:t>
      </w:r>
      <w:r w:rsidRPr="00052B14">
        <w:rPr>
          <w:rFonts w:cs="Arial"/>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7ACB0CE9" w14:textId="77777777" w:rsidR="009B0627" w:rsidRPr="00417654" w:rsidRDefault="009B0627" w:rsidP="009B0627">
      <w:pPr>
        <w:tabs>
          <w:tab w:val="left" w:pos="567"/>
        </w:tabs>
        <w:autoSpaceDE w:val="0"/>
        <w:jc w:val="both"/>
        <w:textAlignment w:val="auto"/>
        <w:rPr>
          <w:rFonts w:cs="Arial"/>
          <w:color w:val="000000"/>
          <w:kern w:val="0"/>
          <w:sz w:val="22"/>
          <w:szCs w:val="22"/>
        </w:rPr>
      </w:pPr>
    </w:p>
    <w:p w14:paraId="5ABB3C6E" w14:textId="77777777" w:rsidR="009B0627" w:rsidRPr="00417654" w:rsidRDefault="009B0627" w:rsidP="009B0627">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даљем тексту заједно: Уговорне стране)</w:t>
      </w:r>
      <w:r w:rsidRPr="00417654">
        <w:rPr>
          <w:rFonts w:cs="Arial"/>
          <w:color w:val="000000"/>
          <w:kern w:val="0"/>
          <w:sz w:val="22"/>
          <w:szCs w:val="22"/>
        </w:rPr>
        <w:tab/>
      </w:r>
    </w:p>
    <w:p w14:paraId="5C0A367B" w14:textId="77777777" w:rsidR="00C4361C" w:rsidRPr="00417654" w:rsidRDefault="009B0627" w:rsidP="00FD2C11">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закључиле су:</w:t>
      </w:r>
    </w:p>
    <w:p w14:paraId="0ED8E374" w14:textId="77777777" w:rsidR="00952D45" w:rsidRPr="00417654" w:rsidRDefault="00DC07AC">
      <w:pPr>
        <w:pStyle w:val="KDParagraf"/>
        <w:spacing w:before="0"/>
        <w:rPr>
          <w:rFonts w:ascii="Arial" w:hAnsi="Arial" w:cs="Arial"/>
          <w:b/>
          <w:sz w:val="22"/>
          <w:szCs w:val="22"/>
        </w:rPr>
      </w:pPr>
      <w:r w:rsidRPr="00417654">
        <w:rPr>
          <w:rFonts w:ascii="Arial" w:hAnsi="Arial" w:cs="Arial"/>
          <w:b/>
          <w:sz w:val="22"/>
          <w:szCs w:val="22"/>
        </w:rPr>
        <w:t xml:space="preserve">                                      УГОВОР О ПРУЖАЊУ УСЛУГ</w:t>
      </w:r>
      <w:r w:rsidR="001A757A" w:rsidRPr="00417654">
        <w:rPr>
          <w:rFonts w:ascii="Arial" w:hAnsi="Arial" w:cs="Arial"/>
          <w:b/>
          <w:sz w:val="22"/>
          <w:szCs w:val="22"/>
        </w:rPr>
        <w:t>А</w:t>
      </w:r>
    </w:p>
    <w:p w14:paraId="319A99A8" w14:textId="77777777" w:rsidR="00DB516D" w:rsidRPr="00417654" w:rsidRDefault="00DB516D">
      <w:pPr>
        <w:pStyle w:val="KDParagraf"/>
        <w:spacing w:before="0"/>
        <w:rPr>
          <w:rFonts w:ascii="Arial" w:hAnsi="Arial" w:cs="Arial"/>
          <w:sz w:val="22"/>
          <w:szCs w:val="22"/>
        </w:rPr>
      </w:pPr>
    </w:p>
    <w:p w14:paraId="13058492"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УВОДНЕ ОДРЕДБЕ</w:t>
      </w:r>
    </w:p>
    <w:p w14:paraId="55BB93E7" w14:textId="77777777" w:rsidR="001B4091" w:rsidRPr="00417654" w:rsidRDefault="00A5251E">
      <w:pPr>
        <w:pStyle w:val="KDParagraf"/>
        <w:spacing w:before="0"/>
        <w:rPr>
          <w:rFonts w:ascii="Arial" w:hAnsi="Arial" w:cs="Arial"/>
          <w:sz w:val="22"/>
          <w:szCs w:val="22"/>
        </w:rPr>
      </w:pPr>
      <w:r w:rsidRPr="00417654">
        <w:rPr>
          <w:rFonts w:ascii="Arial" w:hAnsi="Arial" w:cs="Arial"/>
          <w:sz w:val="22"/>
          <w:szCs w:val="22"/>
        </w:rPr>
        <w:t>Уговорне стране констатују:</w:t>
      </w:r>
    </w:p>
    <w:p w14:paraId="1825EDF8" w14:textId="5CEFA006" w:rsidR="00E05137" w:rsidRPr="00417654" w:rsidRDefault="00DC07AC" w:rsidP="0010787D">
      <w:pPr>
        <w:pStyle w:val="KDParagraf"/>
        <w:tabs>
          <w:tab w:val="clear" w:pos="567"/>
          <w:tab w:val="left" w:pos="284"/>
        </w:tabs>
        <w:spacing w:before="0"/>
        <w:rPr>
          <w:rFonts w:ascii="Arial" w:hAnsi="Arial" w:cs="Arial"/>
          <w:sz w:val="22"/>
          <w:szCs w:val="22"/>
        </w:rPr>
      </w:pPr>
      <w:r w:rsidRPr="00417654">
        <w:rPr>
          <w:rFonts w:ascii="Arial" w:hAnsi="Arial" w:cs="Arial"/>
          <w:sz w:val="22"/>
          <w:szCs w:val="22"/>
        </w:rPr>
        <w:t>•</w:t>
      </w:r>
      <w:r w:rsidRPr="00417654">
        <w:rPr>
          <w:rFonts w:ascii="Arial" w:hAnsi="Arial" w:cs="Arial"/>
          <w:sz w:val="22"/>
          <w:szCs w:val="22"/>
        </w:rPr>
        <w:tab/>
        <w:t xml:space="preserve">да је Наручилац – </w:t>
      </w:r>
      <w:r w:rsidR="008A3704">
        <w:rPr>
          <w:rFonts w:ascii="Arial" w:hAnsi="Arial" w:cs="Arial"/>
          <w:sz w:val="22"/>
          <w:szCs w:val="22"/>
          <w:lang w:val="sr-Cyrl-RS"/>
        </w:rPr>
        <w:t xml:space="preserve">ЈП ЕПС Београд, Балканска 13, </w:t>
      </w:r>
      <w:r w:rsidR="00E35DB8" w:rsidRPr="00417654">
        <w:rPr>
          <w:rFonts w:ascii="Arial" w:hAnsi="Arial" w:cs="Arial"/>
          <w:sz w:val="22"/>
          <w:szCs w:val="22"/>
        </w:rPr>
        <w:t>О</w:t>
      </w:r>
      <w:r w:rsidRPr="00417654">
        <w:rPr>
          <w:rFonts w:ascii="Arial" w:hAnsi="Arial" w:cs="Arial"/>
          <w:sz w:val="22"/>
          <w:szCs w:val="22"/>
        </w:rPr>
        <w:t>гранак РБ Колубара, Светог Саве бр</w:t>
      </w:r>
      <w:r w:rsidR="00E05137" w:rsidRPr="00417654">
        <w:rPr>
          <w:rFonts w:ascii="Arial" w:hAnsi="Arial" w:cs="Arial"/>
          <w:sz w:val="22"/>
          <w:szCs w:val="22"/>
        </w:rPr>
        <w:t>ој</w:t>
      </w:r>
      <w:r w:rsidRPr="00417654">
        <w:rPr>
          <w:rFonts w:ascii="Arial" w:hAnsi="Arial" w:cs="Arial"/>
          <w:sz w:val="22"/>
          <w:szCs w:val="22"/>
        </w:rPr>
        <w:t xml:space="preserve"> 1, Лазаревац (у даљем т</w:t>
      </w:r>
      <w:r w:rsidR="00E05137" w:rsidRPr="00417654">
        <w:rPr>
          <w:rFonts w:ascii="Arial" w:hAnsi="Arial" w:cs="Arial"/>
          <w:sz w:val="22"/>
          <w:szCs w:val="22"/>
        </w:rPr>
        <w:t>ексту: Корисник услуг</w:t>
      </w:r>
      <w:r w:rsidR="00C8390D" w:rsidRPr="00417654">
        <w:rPr>
          <w:rFonts w:ascii="Arial" w:hAnsi="Arial" w:cs="Arial"/>
          <w:sz w:val="22"/>
          <w:szCs w:val="22"/>
        </w:rPr>
        <w:t>а</w:t>
      </w:r>
      <w:r w:rsidR="00E05137" w:rsidRPr="00417654">
        <w:rPr>
          <w:rFonts w:ascii="Arial" w:hAnsi="Arial" w:cs="Arial"/>
          <w:sz w:val="22"/>
          <w:szCs w:val="22"/>
        </w:rPr>
        <w:t>) спровео</w:t>
      </w:r>
      <w:r w:rsidRPr="00417654">
        <w:rPr>
          <w:rFonts w:ascii="Arial" w:hAnsi="Arial" w:cs="Arial"/>
          <w:sz w:val="22"/>
          <w:szCs w:val="22"/>
        </w:rPr>
        <w:t xml:space="preserve"> отворени поступак јавне набавке, сагласно члану 32. Закона о јавним набавкама  („Службени </w:t>
      </w:r>
      <w:r w:rsidR="00E05137" w:rsidRPr="00417654">
        <w:rPr>
          <w:rFonts w:ascii="Arial" w:hAnsi="Arial" w:cs="Arial"/>
          <w:sz w:val="22"/>
          <w:szCs w:val="22"/>
        </w:rPr>
        <w:t>Г</w:t>
      </w:r>
      <w:r w:rsidRPr="00417654">
        <w:rPr>
          <w:rFonts w:ascii="Arial" w:hAnsi="Arial" w:cs="Arial"/>
          <w:sz w:val="22"/>
          <w:szCs w:val="22"/>
        </w:rPr>
        <w:t>ласник РС“ број 124/2012, 14/2015 и 68/2015), (у даљем тексту: Закон)</w:t>
      </w:r>
      <w:r w:rsidR="00E05137" w:rsidRPr="00417654">
        <w:rPr>
          <w:rFonts w:ascii="Arial" w:hAnsi="Arial" w:cs="Arial"/>
          <w:sz w:val="22"/>
          <w:szCs w:val="22"/>
        </w:rPr>
        <w:t>,</w:t>
      </w:r>
      <w:r w:rsidRPr="00417654">
        <w:rPr>
          <w:rFonts w:ascii="Arial" w:hAnsi="Arial" w:cs="Arial"/>
          <w:sz w:val="22"/>
          <w:szCs w:val="22"/>
        </w:rPr>
        <w:t xml:space="preserve"> за јавну набавку услуг</w:t>
      </w:r>
      <w:r w:rsidR="00C8390D" w:rsidRPr="00417654">
        <w:rPr>
          <w:rFonts w:ascii="Arial" w:hAnsi="Arial" w:cs="Arial"/>
          <w:sz w:val="22"/>
          <w:szCs w:val="22"/>
        </w:rPr>
        <w:t>а</w:t>
      </w:r>
      <w:r w:rsidR="00A5251E" w:rsidRPr="00417654">
        <w:rPr>
          <w:rFonts w:ascii="Arial" w:hAnsi="Arial" w:cs="Arial"/>
          <w:sz w:val="22"/>
          <w:szCs w:val="22"/>
        </w:rPr>
        <w:t xml:space="preserve">: </w:t>
      </w:r>
      <w:r w:rsidR="006B51B7" w:rsidRPr="00417654">
        <w:rPr>
          <w:rFonts w:ascii="Arial" w:hAnsi="Arial" w:cs="Arial"/>
          <w:sz w:val="22"/>
          <w:szCs w:val="22"/>
        </w:rPr>
        <w:t>„</w:t>
      </w:r>
      <w:r w:rsidR="005F7554">
        <w:rPr>
          <w:rFonts w:ascii="Arial" w:hAnsi="Arial" w:cs="Arial"/>
          <w:sz w:val="22"/>
          <w:szCs w:val="22"/>
        </w:rPr>
        <w:t>Услуга сервисирања и поправке телефонских централа</w:t>
      </w:r>
      <w:r w:rsidR="006B51B7" w:rsidRPr="00417654">
        <w:rPr>
          <w:rFonts w:ascii="Arial" w:hAnsi="Arial" w:cs="Arial"/>
          <w:sz w:val="22"/>
          <w:szCs w:val="22"/>
        </w:rPr>
        <w:t>“</w:t>
      </w:r>
      <w:r w:rsidR="00952D45" w:rsidRPr="00417654">
        <w:rPr>
          <w:rFonts w:ascii="Arial" w:hAnsi="Arial" w:cs="Arial"/>
          <w:sz w:val="22"/>
          <w:szCs w:val="22"/>
        </w:rPr>
        <w:t xml:space="preserve">, број јавне набавке: </w:t>
      </w:r>
      <w:r w:rsidR="005F7554">
        <w:rPr>
          <w:rFonts w:ascii="Arial" w:hAnsi="Arial" w:cs="Arial"/>
          <w:sz w:val="22"/>
          <w:szCs w:val="22"/>
        </w:rPr>
        <w:t>ЈН/4000/0094/2018, ЈАНА БРОЈ  3244/2018</w:t>
      </w:r>
      <w:r w:rsidRPr="00417654">
        <w:rPr>
          <w:rFonts w:ascii="Arial" w:hAnsi="Arial" w:cs="Arial"/>
          <w:sz w:val="22"/>
          <w:szCs w:val="22"/>
        </w:rPr>
        <w:t>.</w:t>
      </w:r>
    </w:p>
    <w:p w14:paraId="02270FE6" w14:textId="77777777" w:rsidR="00C82C09" w:rsidRPr="00417654" w:rsidRDefault="00DC07AC" w:rsidP="0010787D">
      <w:pPr>
        <w:pStyle w:val="KDParagraf"/>
        <w:tabs>
          <w:tab w:val="left" w:pos="284"/>
        </w:tabs>
        <w:spacing w:before="0"/>
        <w:rPr>
          <w:rFonts w:ascii="Arial" w:hAnsi="Arial" w:cs="Arial"/>
          <w:sz w:val="22"/>
          <w:szCs w:val="22"/>
        </w:rPr>
      </w:pPr>
      <w:r w:rsidRPr="00417654">
        <w:rPr>
          <w:rFonts w:ascii="Arial" w:hAnsi="Arial" w:cs="Arial"/>
          <w:sz w:val="22"/>
          <w:szCs w:val="22"/>
        </w:rPr>
        <w:t>•</w:t>
      </w:r>
      <w:r w:rsidRPr="00417654">
        <w:rPr>
          <w:rFonts w:ascii="Arial" w:hAnsi="Arial" w:cs="Arial"/>
          <w:sz w:val="22"/>
          <w:szCs w:val="22"/>
        </w:rPr>
        <w:tab/>
      </w:r>
      <w:r w:rsidR="00701976" w:rsidRPr="00417654">
        <w:rPr>
          <w:rFonts w:ascii="Arial" w:hAnsi="Arial" w:cs="Arial"/>
          <w:sz w:val="22"/>
          <w:szCs w:val="22"/>
        </w:rPr>
        <w:t>да је позив за подношење понуда у вези предметне јавне набавке објављен на Порталу јавних набавки,</w:t>
      </w:r>
      <w:r w:rsidR="00E05137" w:rsidRPr="00417654">
        <w:rPr>
          <w:rFonts w:ascii="Arial" w:hAnsi="Arial" w:cs="Arial"/>
          <w:sz w:val="22"/>
          <w:szCs w:val="22"/>
        </w:rPr>
        <w:t xml:space="preserve"> дана</w:t>
      </w:r>
      <w:r w:rsidRPr="00417654">
        <w:rPr>
          <w:rFonts w:ascii="Arial" w:hAnsi="Arial" w:cs="Arial"/>
          <w:sz w:val="22"/>
          <w:szCs w:val="22"/>
        </w:rPr>
        <w:t xml:space="preserve"> ___</w:t>
      </w:r>
      <w:r w:rsidR="00052B14">
        <w:rPr>
          <w:rFonts w:ascii="Arial" w:hAnsi="Arial" w:cs="Arial"/>
          <w:sz w:val="22"/>
          <w:szCs w:val="22"/>
        </w:rPr>
        <w:t>.</w:t>
      </w:r>
      <w:r w:rsidRPr="00417654">
        <w:rPr>
          <w:rFonts w:ascii="Arial" w:hAnsi="Arial" w:cs="Arial"/>
          <w:sz w:val="22"/>
          <w:szCs w:val="22"/>
        </w:rPr>
        <w:t>___</w:t>
      </w:r>
      <w:r w:rsidR="00052B14">
        <w:rPr>
          <w:rFonts w:ascii="Arial" w:hAnsi="Arial" w:cs="Arial"/>
          <w:sz w:val="22"/>
          <w:szCs w:val="22"/>
        </w:rPr>
        <w:t>._____</w:t>
      </w:r>
      <w:r w:rsidR="00A5251E" w:rsidRPr="00417654">
        <w:rPr>
          <w:rFonts w:ascii="Arial" w:hAnsi="Arial" w:cs="Arial"/>
          <w:sz w:val="22"/>
          <w:szCs w:val="22"/>
        </w:rPr>
        <w:t>.</w:t>
      </w:r>
      <w:r w:rsidRPr="00417654">
        <w:rPr>
          <w:rFonts w:ascii="Arial" w:hAnsi="Arial" w:cs="Arial"/>
          <w:sz w:val="22"/>
          <w:szCs w:val="22"/>
        </w:rPr>
        <w:t>године, као и на интернет страници Корисника услуг</w:t>
      </w:r>
      <w:r w:rsidR="00A658C0" w:rsidRPr="00417654">
        <w:rPr>
          <w:rFonts w:ascii="Arial" w:hAnsi="Arial" w:cs="Arial"/>
          <w:sz w:val="22"/>
          <w:szCs w:val="22"/>
        </w:rPr>
        <w:t>а</w:t>
      </w:r>
      <w:r w:rsidRPr="00417654">
        <w:rPr>
          <w:rFonts w:ascii="Arial" w:hAnsi="Arial" w:cs="Arial"/>
          <w:sz w:val="22"/>
          <w:szCs w:val="22"/>
        </w:rPr>
        <w:t>;</w:t>
      </w:r>
    </w:p>
    <w:p w14:paraId="2F99A500" w14:textId="77777777" w:rsidR="001B4091" w:rsidRPr="00417654" w:rsidRDefault="00DC07AC" w:rsidP="0010787D">
      <w:pPr>
        <w:pStyle w:val="KDParagraf"/>
        <w:tabs>
          <w:tab w:val="left" w:pos="284"/>
        </w:tabs>
        <w:spacing w:before="0"/>
        <w:rPr>
          <w:rFonts w:ascii="Arial" w:hAnsi="Arial" w:cs="Arial"/>
          <w:sz w:val="22"/>
          <w:szCs w:val="22"/>
        </w:rPr>
      </w:pPr>
      <w:r w:rsidRPr="00417654">
        <w:rPr>
          <w:rFonts w:ascii="Arial" w:hAnsi="Arial" w:cs="Arial"/>
          <w:sz w:val="22"/>
          <w:szCs w:val="22"/>
        </w:rPr>
        <w:t>•</w:t>
      </w:r>
      <w:r w:rsidRPr="00417654">
        <w:rPr>
          <w:rFonts w:ascii="Arial" w:hAnsi="Arial" w:cs="Arial"/>
          <w:sz w:val="22"/>
          <w:szCs w:val="22"/>
        </w:rPr>
        <w:tab/>
        <w:t xml:space="preserve">да Понуда Понуђача </w:t>
      </w:r>
      <w:r w:rsidR="00A5251E" w:rsidRPr="00417654">
        <w:rPr>
          <w:rFonts w:ascii="Arial" w:hAnsi="Arial" w:cs="Arial"/>
          <w:sz w:val="22"/>
          <w:szCs w:val="22"/>
        </w:rPr>
        <w:t>број _____ од ____</w:t>
      </w:r>
      <w:r w:rsidR="00052B14">
        <w:rPr>
          <w:rFonts w:ascii="Arial" w:hAnsi="Arial" w:cs="Arial"/>
          <w:sz w:val="22"/>
          <w:szCs w:val="22"/>
        </w:rPr>
        <w:t>.</w:t>
      </w:r>
      <w:r w:rsidR="00A5251E" w:rsidRPr="00417654">
        <w:rPr>
          <w:rFonts w:ascii="Arial" w:hAnsi="Arial" w:cs="Arial"/>
          <w:sz w:val="22"/>
          <w:szCs w:val="22"/>
        </w:rPr>
        <w:t>___</w:t>
      </w:r>
      <w:r w:rsidR="00052B14">
        <w:rPr>
          <w:rFonts w:ascii="Arial" w:hAnsi="Arial" w:cs="Arial"/>
          <w:sz w:val="22"/>
          <w:szCs w:val="22"/>
        </w:rPr>
        <w:t>._____</w:t>
      </w:r>
      <w:r w:rsidR="00E05137" w:rsidRPr="00417654">
        <w:rPr>
          <w:rFonts w:ascii="Arial" w:hAnsi="Arial" w:cs="Arial"/>
          <w:sz w:val="22"/>
          <w:szCs w:val="22"/>
        </w:rPr>
        <w:t xml:space="preserve">. године </w:t>
      </w:r>
      <w:r w:rsidRPr="00417654">
        <w:rPr>
          <w:rFonts w:ascii="Arial" w:hAnsi="Arial" w:cs="Arial"/>
          <w:sz w:val="22"/>
          <w:szCs w:val="22"/>
        </w:rPr>
        <w:t xml:space="preserve">(у даљем тексту: Пружалац </w:t>
      </w:r>
      <w:r w:rsidRPr="00417654">
        <w:rPr>
          <w:rFonts w:ascii="Arial" w:hAnsi="Arial" w:cs="Arial"/>
          <w:sz w:val="22"/>
          <w:szCs w:val="22"/>
        </w:rPr>
        <w:lastRenderedPageBreak/>
        <w:t>услуг</w:t>
      </w:r>
      <w:r w:rsidR="00A658C0" w:rsidRPr="00417654">
        <w:rPr>
          <w:rFonts w:ascii="Arial" w:hAnsi="Arial" w:cs="Arial"/>
          <w:sz w:val="22"/>
          <w:szCs w:val="22"/>
        </w:rPr>
        <w:t>а</w:t>
      </w:r>
      <w:r w:rsidRPr="00417654">
        <w:rPr>
          <w:rFonts w:ascii="Arial" w:hAnsi="Arial" w:cs="Arial"/>
          <w:sz w:val="22"/>
          <w:szCs w:val="22"/>
        </w:rPr>
        <w:t xml:space="preserve">) у отвореном поступку за ЈН број </w:t>
      </w:r>
      <w:r w:rsidR="005F7554">
        <w:rPr>
          <w:rFonts w:ascii="Arial" w:hAnsi="Arial" w:cs="Arial"/>
          <w:sz w:val="22"/>
          <w:szCs w:val="22"/>
        </w:rPr>
        <w:t>ЈН/4000/0094/2018, ЈАНА БРОЈ  3244/2018</w:t>
      </w:r>
      <w:r w:rsidRPr="00417654">
        <w:rPr>
          <w:rFonts w:ascii="Arial" w:hAnsi="Arial" w:cs="Arial"/>
          <w:sz w:val="22"/>
          <w:szCs w:val="22"/>
        </w:rPr>
        <w:t xml:space="preserve">, која је заведена код </w:t>
      </w:r>
      <w:r w:rsidR="003C54CA" w:rsidRPr="00417654">
        <w:rPr>
          <w:rFonts w:ascii="Arial" w:hAnsi="Arial" w:cs="Arial"/>
          <w:sz w:val="22"/>
          <w:szCs w:val="22"/>
        </w:rPr>
        <w:t>Корисника услуг</w:t>
      </w:r>
      <w:r w:rsidRPr="00417654">
        <w:rPr>
          <w:rFonts w:ascii="Arial" w:hAnsi="Arial" w:cs="Arial"/>
          <w:sz w:val="22"/>
          <w:szCs w:val="22"/>
        </w:rPr>
        <w:t>а под бројем ______</w:t>
      </w:r>
      <w:r w:rsidR="00B521F9" w:rsidRPr="00417654">
        <w:rPr>
          <w:rFonts w:ascii="Arial" w:hAnsi="Arial" w:cs="Arial"/>
          <w:sz w:val="22"/>
          <w:szCs w:val="22"/>
        </w:rPr>
        <w:t>____________</w:t>
      </w:r>
      <w:r w:rsidR="00052B14">
        <w:rPr>
          <w:rFonts w:ascii="Arial" w:hAnsi="Arial" w:cs="Arial"/>
          <w:sz w:val="22"/>
          <w:szCs w:val="22"/>
        </w:rPr>
        <w:t xml:space="preserve"> од ___.___._____</w:t>
      </w:r>
      <w:r w:rsidR="00797BCA" w:rsidRPr="00417654">
        <w:rPr>
          <w:rFonts w:ascii="Arial" w:hAnsi="Arial" w:cs="Arial"/>
          <w:sz w:val="22"/>
          <w:szCs w:val="22"/>
        </w:rPr>
        <w:t>.</w:t>
      </w:r>
      <w:r w:rsidRPr="00417654">
        <w:rPr>
          <w:rFonts w:ascii="Arial" w:hAnsi="Arial" w:cs="Arial"/>
          <w:sz w:val="22"/>
          <w:szCs w:val="22"/>
        </w:rPr>
        <w:t>године, у потпуности одговара захтеву Корисника услуг</w:t>
      </w:r>
      <w:r w:rsidR="00D063A2" w:rsidRPr="00417654">
        <w:rPr>
          <w:rFonts w:ascii="Arial" w:hAnsi="Arial" w:cs="Arial"/>
          <w:sz w:val="22"/>
          <w:szCs w:val="22"/>
        </w:rPr>
        <w:t>а</w:t>
      </w:r>
      <w:r w:rsidRPr="00417654">
        <w:rPr>
          <w:rFonts w:ascii="Arial" w:hAnsi="Arial" w:cs="Arial"/>
          <w:sz w:val="22"/>
          <w:szCs w:val="22"/>
        </w:rPr>
        <w:t xml:space="preserve"> из позива за подношење понуда и </w:t>
      </w:r>
      <w:r w:rsidR="003C54CA" w:rsidRPr="00417654">
        <w:rPr>
          <w:rFonts w:ascii="Arial" w:hAnsi="Arial" w:cs="Arial"/>
          <w:sz w:val="22"/>
          <w:szCs w:val="22"/>
        </w:rPr>
        <w:t>к</w:t>
      </w:r>
      <w:r w:rsidRPr="00417654">
        <w:rPr>
          <w:rFonts w:ascii="Arial" w:hAnsi="Arial" w:cs="Arial"/>
          <w:sz w:val="22"/>
          <w:szCs w:val="22"/>
        </w:rPr>
        <w:t>онкурсне документације;</w:t>
      </w:r>
    </w:p>
    <w:p w14:paraId="345BBE8E" w14:textId="77777777" w:rsidR="001C39C1" w:rsidRPr="00417654" w:rsidRDefault="00DC07AC" w:rsidP="00A057ED">
      <w:pPr>
        <w:pStyle w:val="KDParagraf"/>
        <w:tabs>
          <w:tab w:val="left" w:pos="284"/>
        </w:tabs>
        <w:spacing w:before="0"/>
        <w:rPr>
          <w:rFonts w:ascii="Arial" w:hAnsi="Arial" w:cs="Arial"/>
          <w:sz w:val="22"/>
          <w:szCs w:val="22"/>
        </w:rPr>
      </w:pPr>
      <w:r w:rsidRPr="00417654">
        <w:rPr>
          <w:rFonts w:ascii="Arial" w:hAnsi="Arial" w:cs="Arial"/>
          <w:sz w:val="22"/>
          <w:szCs w:val="22"/>
        </w:rPr>
        <w:t>•</w:t>
      </w:r>
      <w:r w:rsidRPr="00417654">
        <w:rPr>
          <w:rFonts w:ascii="Arial" w:hAnsi="Arial" w:cs="Arial"/>
          <w:sz w:val="22"/>
          <w:szCs w:val="22"/>
        </w:rPr>
        <w:tab/>
        <w:t>да је Корисник услуг</w:t>
      </w:r>
      <w:r w:rsidR="00D063A2" w:rsidRPr="00417654">
        <w:rPr>
          <w:rFonts w:ascii="Arial" w:hAnsi="Arial" w:cs="Arial"/>
          <w:sz w:val="22"/>
          <w:szCs w:val="22"/>
        </w:rPr>
        <w:t>а</w:t>
      </w:r>
      <w:r w:rsidRPr="00417654">
        <w:rPr>
          <w:rFonts w:ascii="Arial" w:hAnsi="Arial" w:cs="Arial"/>
          <w:sz w:val="22"/>
          <w:szCs w:val="22"/>
        </w:rPr>
        <w:t>, на основу Понуде Пружаоца услуг</w:t>
      </w:r>
      <w:r w:rsidR="00D063A2" w:rsidRPr="00417654">
        <w:rPr>
          <w:rFonts w:ascii="Arial" w:hAnsi="Arial" w:cs="Arial"/>
          <w:sz w:val="22"/>
          <w:szCs w:val="22"/>
        </w:rPr>
        <w:t>а</w:t>
      </w:r>
      <w:r w:rsidRPr="00417654">
        <w:rPr>
          <w:rFonts w:ascii="Arial" w:hAnsi="Arial" w:cs="Arial"/>
          <w:sz w:val="22"/>
          <w:szCs w:val="22"/>
        </w:rPr>
        <w:t xml:space="preserve"> и Одлуке о додели Уговора</w:t>
      </w:r>
      <w:r w:rsidR="00052B14">
        <w:rPr>
          <w:rFonts w:ascii="Arial" w:hAnsi="Arial" w:cs="Arial"/>
          <w:sz w:val="22"/>
          <w:szCs w:val="22"/>
        </w:rPr>
        <w:t xml:space="preserve"> број ________ од ____.____.______</w:t>
      </w:r>
      <w:r w:rsidR="00A5251E" w:rsidRPr="00417654">
        <w:rPr>
          <w:rFonts w:ascii="Arial" w:hAnsi="Arial" w:cs="Arial"/>
          <w:sz w:val="22"/>
          <w:szCs w:val="22"/>
        </w:rPr>
        <w:t>.</w:t>
      </w:r>
      <w:r w:rsidR="006A3700" w:rsidRPr="00417654">
        <w:rPr>
          <w:rFonts w:ascii="Arial" w:hAnsi="Arial" w:cs="Arial"/>
          <w:sz w:val="22"/>
          <w:szCs w:val="22"/>
        </w:rPr>
        <w:t>године</w:t>
      </w:r>
      <w:r w:rsidRPr="00417654">
        <w:rPr>
          <w:rFonts w:ascii="Arial" w:hAnsi="Arial" w:cs="Arial"/>
          <w:sz w:val="22"/>
          <w:szCs w:val="22"/>
        </w:rPr>
        <w:t>, изабрао Пружаоца услуг</w:t>
      </w:r>
      <w:r w:rsidR="00D063A2" w:rsidRPr="00417654">
        <w:rPr>
          <w:rFonts w:ascii="Arial" w:hAnsi="Arial" w:cs="Arial"/>
          <w:sz w:val="22"/>
          <w:szCs w:val="22"/>
        </w:rPr>
        <w:t>а</w:t>
      </w:r>
      <w:r w:rsidRPr="00417654">
        <w:rPr>
          <w:rFonts w:ascii="Arial" w:hAnsi="Arial" w:cs="Arial"/>
          <w:sz w:val="22"/>
          <w:szCs w:val="22"/>
        </w:rPr>
        <w:t xml:space="preserve"> за реализацију услуг</w:t>
      </w:r>
      <w:r w:rsidR="00D063A2" w:rsidRPr="00417654">
        <w:rPr>
          <w:rFonts w:ascii="Arial" w:hAnsi="Arial" w:cs="Arial"/>
          <w:sz w:val="22"/>
          <w:szCs w:val="22"/>
        </w:rPr>
        <w:t>а</w:t>
      </w:r>
      <w:r w:rsidR="00A5251E" w:rsidRPr="00417654">
        <w:rPr>
          <w:rFonts w:ascii="Arial" w:hAnsi="Arial" w:cs="Arial"/>
          <w:sz w:val="22"/>
          <w:szCs w:val="22"/>
        </w:rPr>
        <w:t xml:space="preserve">: </w:t>
      </w:r>
      <w:r w:rsidR="006B51B7" w:rsidRPr="00417654">
        <w:rPr>
          <w:rFonts w:ascii="Arial" w:hAnsi="Arial" w:cs="Arial"/>
          <w:sz w:val="22"/>
          <w:szCs w:val="22"/>
        </w:rPr>
        <w:t>„</w:t>
      </w:r>
      <w:r w:rsidR="005F7554">
        <w:rPr>
          <w:rFonts w:ascii="Arial" w:hAnsi="Arial" w:cs="Arial"/>
          <w:sz w:val="22"/>
          <w:szCs w:val="22"/>
        </w:rPr>
        <w:t>Услуга сервисирања и поправке телефонских централа</w:t>
      </w:r>
      <w:r w:rsidR="006B51B7" w:rsidRPr="00417654">
        <w:rPr>
          <w:rFonts w:ascii="Arial" w:hAnsi="Arial" w:cs="Arial"/>
          <w:sz w:val="22"/>
          <w:szCs w:val="22"/>
        </w:rPr>
        <w:t>“</w:t>
      </w:r>
      <w:r w:rsidRPr="00417654">
        <w:rPr>
          <w:rFonts w:ascii="Arial" w:hAnsi="Arial" w:cs="Arial"/>
          <w:sz w:val="22"/>
          <w:szCs w:val="22"/>
        </w:rPr>
        <w:t>, јавна набавка број</w:t>
      </w:r>
      <w:r w:rsidR="005F7554">
        <w:rPr>
          <w:rFonts w:ascii="Arial" w:hAnsi="Arial" w:cs="Arial"/>
          <w:sz w:val="22"/>
          <w:szCs w:val="22"/>
        </w:rPr>
        <w:t>ЈН/4000/0094/2018, ЈАНА БРОЈ  3244/2018</w:t>
      </w:r>
      <w:r w:rsidR="000F7DBD" w:rsidRPr="00417654">
        <w:rPr>
          <w:rFonts w:ascii="Arial" w:hAnsi="Arial" w:cs="Arial"/>
          <w:sz w:val="22"/>
          <w:szCs w:val="22"/>
        </w:rPr>
        <w:t>.</w:t>
      </w:r>
    </w:p>
    <w:p w14:paraId="3EAA17FD" w14:textId="77777777" w:rsidR="00D47DA7" w:rsidRPr="00417654" w:rsidRDefault="00D47DA7" w:rsidP="00362DD5">
      <w:pPr>
        <w:pStyle w:val="KDParagraf"/>
        <w:spacing w:before="0"/>
        <w:jc w:val="center"/>
        <w:rPr>
          <w:rFonts w:ascii="Arial" w:hAnsi="Arial" w:cs="Arial"/>
          <w:b/>
          <w:sz w:val="22"/>
          <w:szCs w:val="22"/>
        </w:rPr>
      </w:pPr>
    </w:p>
    <w:p w14:paraId="1E672CEA" w14:textId="77777777" w:rsidR="0010787D" w:rsidRPr="007B7D09" w:rsidRDefault="00DC07AC" w:rsidP="007B7D09">
      <w:pPr>
        <w:pStyle w:val="KDParagraf"/>
        <w:spacing w:before="0"/>
        <w:jc w:val="center"/>
        <w:rPr>
          <w:rFonts w:ascii="Arial" w:hAnsi="Arial" w:cs="Arial"/>
          <w:sz w:val="22"/>
          <w:szCs w:val="22"/>
        </w:rPr>
      </w:pPr>
      <w:r w:rsidRPr="00417654">
        <w:rPr>
          <w:rFonts w:ascii="Arial" w:hAnsi="Arial" w:cs="Arial"/>
          <w:b/>
          <w:sz w:val="22"/>
          <w:szCs w:val="22"/>
        </w:rPr>
        <w:t>ПРЕДМЕТ УГОВОРА</w:t>
      </w:r>
    </w:p>
    <w:p w14:paraId="7732C4FA" w14:textId="77777777" w:rsidR="001B4091" w:rsidRPr="00417654" w:rsidRDefault="00DC07AC" w:rsidP="00362DD5">
      <w:pPr>
        <w:pStyle w:val="KDParagraf"/>
        <w:spacing w:before="0"/>
        <w:jc w:val="center"/>
        <w:rPr>
          <w:rFonts w:ascii="Arial" w:hAnsi="Arial" w:cs="Arial"/>
          <w:b/>
          <w:sz w:val="22"/>
          <w:szCs w:val="22"/>
        </w:rPr>
      </w:pPr>
      <w:r w:rsidRPr="00417654">
        <w:rPr>
          <w:rFonts w:ascii="Arial" w:hAnsi="Arial" w:cs="Arial"/>
          <w:b/>
          <w:sz w:val="22"/>
          <w:szCs w:val="22"/>
        </w:rPr>
        <w:t>Члан 1.</w:t>
      </w:r>
    </w:p>
    <w:p w14:paraId="71BB9EF5" w14:textId="77777777" w:rsidR="00953458" w:rsidRPr="00417654" w:rsidRDefault="00DC07AC">
      <w:pPr>
        <w:pStyle w:val="KDParagraf"/>
        <w:spacing w:before="0"/>
        <w:rPr>
          <w:rFonts w:ascii="Arial" w:hAnsi="Arial" w:cs="Arial"/>
          <w:sz w:val="22"/>
          <w:szCs w:val="22"/>
        </w:rPr>
      </w:pPr>
      <w:r w:rsidRPr="00417654">
        <w:rPr>
          <w:rFonts w:ascii="Arial" w:hAnsi="Arial" w:cs="Arial"/>
          <w:sz w:val="22"/>
          <w:szCs w:val="22"/>
        </w:rPr>
        <w:t>Овим Уговором о пружању услуг</w:t>
      </w:r>
      <w:r w:rsidR="000B0BE8" w:rsidRPr="00417654">
        <w:rPr>
          <w:rFonts w:ascii="Arial" w:hAnsi="Arial" w:cs="Arial"/>
          <w:sz w:val="22"/>
          <w:szCs w:val="22"/>
        </w:rPr>
        <w:t>а</w:t>
      </w:r>
      <w:r w:rsidRPr="00417654">
        <w:rPr>
          <w:rFonts w:ascii="Arial" w:hAnsi="Arial" w:cs="Arial"/>
          <w:sz w:val="22"/>
          <w:szCs w:val="22"/>
        </w:rPr>
        <w:t xml:space="preserve"> (у даљем тексту: Уговор)</w:t>
      </w:r>
      <w:r w:rsidR="00EA0908" w:rsidRPr="00417654">
        <w:rPr>
          <w:rFonts w:ascii="Arial" w:hAnsi="Arial" w:cs="Arial"/>
          <w:sz w:val="22"/>
          <w:szCs w:val="22"/>
        </w:rPr>
        <w:t>,</w:t>
      </w:r>
      <w:r w:rsidR="00AC00A9" w:rsidRPr="00417654">
        <w:rPr>
          <w:rFonts w:ascii="Arial" w:hAnsi="Arial" w:cs="Arial"/>
          <w:sz w:val="22"/>
          <w:szCs w:val="22"/>
        </w:rPr>
        <w:t>Пружалац услуг</w:t>
      </w:r>
      <w:r w:rsidR="000B0BE8" w:rsidRPr="00417654">
        <w:rPr>
          <w:rFonts w:ascii="Arial" w:hAnsi="Arial" w:cs="Arial"/>
          <w:sz w:val="22"/>
          <w:szCs w:val="22"/>
        </w:rPr>
        <w:t>а</w:t>
      </w:r>
      <w:r w:rsidR="00AC00A9" w:rsidRPr="00417654">
        <w:rPr>
          <w:rFonts w:ascii="Arial" w:hAnsi="Arial" w:cs="Arial"/>
          <w:sz w:val="22"/>
          <w:szCs w:val="22"/>
        </w:rPr>
        <w:t xml:space="preserve"> се обавезује да</w:t>
      </w:r>
      <w:r w:rsidRPr="00417654">
        <w:rPr>
          <w:rFonts w:ascii="Arial" w:hAnsi="Arial" w:cs="Arial"/>
          <w:sz w:val="22"/>
          <w:szCs w:val="22"/>
        </w:rPr>
        <w:t>за потребе Корисника услуг</w:t>
      </w:r>
      <w:r w:rsidR="000B0BE8" w:rsidRPr="00417654">
        <w:rPr>
          <w:rFonts w:ascii="Arial" w:hAnsi="Arial" w:cs="Arial"/>
          <w:sz w:val="22"/>
          <w:szCs w:val="22"/>
        </w:rPr>
        <w:t>а</w:t>
      </w:r>
      <w:r w:rsidRPr="00417654">
        <w:rPr>
          <w:rFonts w:ascii="Arial" w:hAnsi="Arial" w:cs="Arial"/>
          <w:sz w:val="22"/>
          <w:szCs w:val="22"/>
        </w:rPr>
        <w:t xml:space="preserve"> и</w:t>
      </w:r>
      <w:r w:rsidR="00362DD5" w:rsidRPr="00417654">
        <w:rPr>
          <w:rFonts w:ascii="Arial" w:hAnsi="Arial" w:cs="Arial"/>
          <w:sz w:val="22"/>
          <w:szCs w:val="22"/>
        </w:rPr>
        <w:t>зврши и пружи услуг</w:t>
      </w:r>
      <w:r w:rsidR="00821D3C" w:rsidRPr="00417654">
        <w:rPr>
          <w:rFonts w:ascii="Arial" w:hAnsi="Arial" w:cs="Arial"/>
          <w:sz w:val="22"/>
          <w:szCs w:val="22"/>
        </w:rPr>
        <w:t>е</w:t>
      </w:r>
      <w:r w:rsidR="00A5251E" w:rsidRPr="00417654">
        <w:rPr>
          <w:rFonts w:ascii="Arial" w:hAnsi="Arial" w:cs="Arial"/>
          <w:sz w:val="22"/>
          <w:szCs w:val="22"/>
        </w:rPr>
        <w:t>:</w:t>
      </w:r>
      <w:r w:rsidR="006B51B7" w:rsidRPr="00417654">
        <w:rPr>
          <w:rFonts w:ascii="Arial" w:hAnsi="Arial" w:cs="Arial"/>
          <w:b/>
          <w:sz w:val="22"/>
          <w:szCs w:val="22"/>
        </w:rPr>
        <w:t>„</w:t>
      </w:r>
      <w:r w:rsidR="005F7554">
        <w:rPr>
          <w:rFonts w:ascii="Arial" w:hAnsi="Arial" w:cs="Arial"/>
          <w:b/>
          <w:sz w:val="22"/>
          <w:szCs w:val="22"/>
        </w:rPr>
        <w:t>Услуга сервисирања и поправке телефонских централа</w:t>
      </w:r>
      <w:r w:rsidR="006B51B7" w:rsidRPr="00417654">
        <w:rPr>
          <w:rFonts w:ascii="Arial" w:hAnsi="Arial" w:cs="Arial"/>
          <w:b/>
          <w:sz w:val="22"/>
          <w:szCs w:val="22"/>
        </w:rPr>
        <w:t>“</w:t>
      </w:r>
      <w:r w:rsidR="00B15B4B" w:rsidRPr="00417654">
        <w:rPr>
          <w:rFonts w:ascii="Arial" w:hAnsi="Arial" w:cs="Arial"/>
          <w:sz w:val="22"/>
          <w:szCs w:val="22"/>
        </w:rPr>
        <w:t>(у даљем тексту: Услуга)</w:t>
      </w:r>
      <w:r w:rsidR="001C5B19" w:rsidRPr="00417654">
        <w:rPr>
          <w:rFonts w:ascii="Arial" w:hAnsi="Arial" w:cs="Arial"/>
          <w:sz w:val="22"/>
          <w:szCs w:val="22"/>
        </w:rPr>
        <w:t>, у свему према захтевима и условима конкурс</w:t>
      </w:r>
      <w:r w:rsidR="00BB4FA0" w:rsidRPr="00417654">
        <w:rPr>
          <w:rFonts w:ascii="Arial" w:hAnsi="Arial" w:cs="Arial"/>
          <w:sz w:val="22"/>
          <w:szCs w:val="22"/>
        </w:rPr>
        <w:t xml:space="preserve">не документације </w:t>
      </w:r>
      <w:r w:rsidR="00726B80" w:rsidRPr="00417654">
        <w:rPr>
          <w:rFonts w:ascii="Arial" w:hAnsi="Arial" w:cs="Arial"/>
          <w:sz w:val="22"/>
          <w:szCs w:val="22"/>
        </w:rPr>
        <w:t>Корисника услуге</w:t>
      </w:r>
      <w:r w:rsidR="001C5B19" w:rsidRPr="00417654">
        <w:rPr>
          <w:rFonts w:ascii="Arial" w:hAnsi="Arial" w:cs="Arial"/>
          <w:sz w:val="22"/>
          <w:szCs w:val="22"/>
        </w:rPr>
        <w:t xml:space="preserve">, прихваћене техничке спецификације и </w:t>
      </w:r>
      <w:r w:rsidR="007143C0" w:rsidRPr="00417654">
        <w:rPr>
          <w:rFonts w:ascii="Arial" w:hAnsi="Arial" w:cs="Arial"/>
          <w:sz w:val="22"/>
          <w:szCs w:val="22"/>
        </w:rPr>
        <w:t>П</w:t>
      </w:r>
      <w:r w:rsidR="001C5B19" w:rsidRPr="00417654">
        <w:rPr>
          <w:rFonts w:ascii="Arial" w:hAnsi="Arial" w:cs="Arial"/>
          <w:sz w:val="22"/>
          <w:szCs w:val="22"/>
        </w:rPr>
        <w:t>онуде Пружаоца услуга.</w:t>
      </w:r>
    </w:p>
    <w:p w14:paraId="45CE0BD3" w14:textId="77777777" w:rsidR="0010787D" w:rsidRPr="00052B14" w:rsidRDefault="00DC07AC" w:rsidP="00052B14">
      <w:pPr>
        <w:pStyle w:val="KDParagraf"/>
        <w:spacing w:before="0"/>
        <w:jc w:val="center"/>
        <w:rPr>
          <w:rFonts w:ascii="Arial" w:hAnsi="Arial" w:cs="Arial"/>
          <w:b/>
          <w:sz w:val="22"/>
          <w:szCs w:val="22"/>
        </w:rPr>
      </w:pPr>
      <w:r w:rsidRPr="00417654">
        <w:rPr>
          <w:rFonts w:ascii="Arial" w:hAnsi="Arial" w:cs="Arial"/>
          <w:b/>
          <w:sz w:val="22"/>
          <w:szCs w:val="22"/>
        </w:rPr>
        <w:t>ЦЕНА</w:t>
      </w:r>
    </w:p>
    <w:p w14:paraId="0CA86A02" w14:textId="77777777" w:rsidR="001B4091" w:rsidRPr="00417654" w:rsidRDefault="00DC07AC" w:rsidP="00A057ED">
      <w:pPr>
        <w:pStyle w:val="KDParagraf"/>
        <w:spacing w:before="0"/>
        <w:jc w:val="center"/>
        <w:rPr>
          <w:rFonts w:ascii="Arial" w:hAnsi="Arial" w:cs="Arial"/>
          <w:b/>
          <w:sz w:val="22"/>
          <w:szCs w:val="22"/>
        </w:rPr>
      </w:pPr>
      <w:r w:rsidRPr="00417654">
        <w:rPr>
          <w:rFonts w:ascii="Arial" w:hAnsi="Arial" w:cs="Arial"/>
          <w:b/>
          <w:sz w:val="22"/>
          <w:szCs w:val="22"/>
        </w:rPr>
        <w:t>Члан 2.</w:t>
      </w:r>
    </w:p>
    <w:p w14:paraId="33F785BA" w14:textId="77777777" w:rsidR="00052B14" w:rsidRDefault="00052B14" w:rsidP="009E7201">
      <w:pPr>
        <w:pStyle w:val="KDParagraf"/>
        <w:spacing w:before="0"/>
        <w:rPr>
          <w:rFonts w:ascii="Arial" w:hAnsi="Arial" w:cs="Arial"/>
          <w:color w:val="auto"/>
          <w:sz w:val="22"/>
          <w:szCs w:val="22"/>
        </w:rPr>
      </w:pPr>
    </w:p>
    <w:p w14:paraId="39D1F07C" w14:textId="77777777" w:rsidR="00A73E8B" w:rsidRPr="00417654" w:rsidRDefault="00A73E8B" w:rsidP="009E7201">
      <w:pPr>
        <w:pStyle w:val="KDParagraf"/>
        <w:spacing w:before="0"/>
        <w:rPr>
          <w:rFonts w:ascii="Arial" w:hAnsi="Arial" w:cs="Arial"/>
          <w:color w:val="auto"/>
          <w:sz w:val="22"/>
          <w:szCs w:val="22"/>
        </w:rPr>
      </w:pPr>
      <w:r w:rsidRPr="00417654">
        <w:rPr>
          <w:rFonts w:ascii="Arial" w:hAnsi="Arial" w:cs="Arial"/>
          <w:color w:val="auto"/>
          <w:sz w:val="22"/>
          <w:szCs w:val="22"/>
        </w:rPr>
        <w:t xml:space="preserve">Укупна уговорена вредност одређује се на основу стварних потреба Корисника услуга  за пружањем предметних услуга и јединичних цена услуга </w:t>
      </w:r>
      <w:r w:rsidR="009E7201" w:rsidRPr="00417654">
        <w:rPr>
          <w:rFonts w:ascii="Arial" w:hAnsi="Arial" w:cs="Arial"/>
          <w:color w:val="auto"/>
          <w:sz w:val="22"/>
          <w:szCs w:val="22"/>
        </w:rPr>
        <w:t xml:space="preserve">и резервних делова </w:t>
      </w:r>
      <w:r w:rsidRPr="00417654">
        <w:rPr>
          <w:rFonts w:ascii="Arial" w:hAnsi="Arial" w:cs="Arial"/>
          <w:color w:val="auto"/>
          <w:sz w:val="22"/>
          <w:szCs w:val="22"/>
        </w:rPr>
        <w:t>из Понуде и не може прећи  износ од___________ (</w:t>
      </w:r>
      <w:r w:rsidRPr="00417654">
        <w:rPr>
          <w:rFonts w:ascii="Arial" w:hAnsi="Arial" w:cs="Arial"/>
          <w:i/>
          <w:color w:val="auto"/>
          <w:sz w:val="22"/>
          <w:szCs w:val="22"/>
        </w:rPr>
        <w:t>уписује Корисник услуга</w:t>
      </w:r>
      <w:r w:rsidRPr="00417654">
        <w:rPr>
          <w:rFonts w:ascii="Arial" w:hAnsi="Arial" w:cs="Arial"/>
          <w:color w:val="auto"/>
          <w:sz w:val="22"/>
          <w:szCs w:val="22"/>
        </w:rPr>
        <w:t xml:space="preserve">) динара, без ПДВ-а, а који представља износ процењене вредности </w:t>
      </w:r>
      <w:r w:rsidR="00726B80" w:rsidRPr="00417654">
        <w:rPr>
          <w:rFonts w:ascii="Arial" w:hAnsi="Arial" w:cs="Arial"/>
          <w:color w:val="auto"/>
          <w:sz w:val="22"/>
          <w:szCs w:val="22"/>
        </w:rPr>
        <w:t>Корисника услуге</w:t>
      </w:r>
      <w:r w:rsidRPr="00417654">
        <w:rPr>
          <w:rFonts w:ascii="Arial" w:hAnsi="Arial" w:cs="Arial"/>
          <w:color w:val="auto"/>
          <w:sz w:val="22"/>
          <w:szCs w:val="22"/>
        </w:rPr>
        <w:t xml:space="preserve"> за предметну јавну набавку.</w:t>
      </w:r>
    </w:p>
    <w:p w14:paraId="46039C90" w14:textId="77777777" w:rsidR="00A73E8B" w:rsidRPr="00417654" w:rsidRDefault="00A73E8B" w:rsidP="009E7201">
      <w:pPr>
        <w:tabs>
          <w:tab w:val="left" w:pos="567"/>
        </w:tabs>
        <w:autoSpaceDE w:val="0"/>
        <w:jc w:val="both"/>
        <w:textAlignment w:val="auto"/>
        <w:rPr>
          <w:rFonts w:cs="Arial"/>
          <w:kern w:val="0"/>
          <w:sz w:val="22"/>
          <w:szCs w:val="22"/>
          <w:highlight w:val="yellow"/>
        </w:rPr>
      </w:pPr>
    </w:p>
    <w:p w14:paraId="139A2026" w14:textId="77777777" w:rsidR="00A73E8B" w:rsidRPr="00417654" w:rsidRDefault="00A73E8B" w:rsidP="009E7201">
      <w:pPr>
        <w:tabs>
          <w:tab w:val="left" w:pos="567"/>
        </w:tabs>
        <w:autoSpaceDE w:val="0"/>
        <w:jc w:val="both"/>
        <w:textAlignment w:val="auto"/>
        <w:rPr>
          <w:rFonts w:cs="Arial"/>
          <w:kern w:val="0"/>
          <w:sz w:val="22"/>
          <w:szCs w:val="22"/>
        </w:rPr>
      </w:pPr>
      <w:r w:rsidRPr="00417654">
        <w:rPr>
          <w:rFonts w:cs="Arial"/>
          <w:kern w:val="0"/>
          <w:sz w:val="22"/>
          <w:szCs w:val="22"/>
        </w:rPr>
        <w:t>На цену Услуге из става 1. овог члана, обрачунава се припадајући порез на додату вредност, у складу са прописима Републике Србије.</w:t>
      </w:r>
    </w:p>
    <w:p w14:paraId="1AD0117F" w14:textId="77777777" w:rsidR="009E7201" w:rsidRPr="00417654" w:rsidRDefault="009E7201" w:rsidP="009E7201">
      <w:pPr>
        <w:tabs>
          <w:tab w:val="left" w:pos="567"/>
        </w:tabs>
        <w:autoSpaceDE w:val="0"/>
        <w:jc w:val="both"/>
        <w:textAlignment w:val="auto"/>
        <w:rPr>
          <w:rFonts w:cs="Arial"/>
          <w:kern w:val="0"/>
          <w:sz w:val="22"/>
          <w:szCs w:val="22"/>
          <w:highlight w:val="yellow"/>
        </w:rPr>
      </w:pPr>
    </w:p>
    <w:p w14:paraId="3B3BF7C0" w14:textId="77777777" w:rsidR="00A73E8B" w:rsidRPr="00417654" w:rsidRDefault="00A73E8B" w:rsidP="009E7201">
      <w:pPr>
        <w:tabs>
          <w:tab w:val="left" w:pos="567"/>
        </w:tabs>
        <w:autoSpaceDE w:val="0"/>
        <w:jc w:val="both"/>
        <w:textAlignment w:val="auto"/>
        <w:rPr>
          <w:rFonts w:cs="Arial"/>
          <w:kern w:val="0"/>
          <w:sz w:val="22"/>
          <w:szCs w:val="22"/>
        </w:rPr>
      </w:pPr>
      <w:r w:rsidRPr="00417654">
        <w:rPr>
          <w:rFonts w:cs="Arial"/>
          <w:kern w:val="0"/>
          <w:sz w:val="22"/>
          <w:szCs w:val="22"/>
        </w:rPr>
        <w:t>У цену су урачунати сви трошкови везани за реализацију Услуге.</w:t>
      </w:r>
    </w:p>
    <w:p w14:paraId="069C4696" w14:textId="77777777" w:rsidR="009E7201" w:rsidRPr="00417654" w:rsidRDefault="009E7201" w:rsidP="009E7201">
      <w:pPr>
        <w:tabs>
          <w:tab w:val="left" w:pos="567"/>
        </w:tabs>
        <w:autoSpaceDE w:val="0"/>
        <w:jc w:val="both"/>
        <w:textAlignment w:val="auto"/>
        <w:rPr>
          <w:rFonts w:cs="Arial"/>
          <w:kern w:val="0"/>
          <w:sz w:val="22"/>
          <w:szCs w:val="22"/>
          <w:highlight w:val="yellow"/>
        </w:rPr>
      </w:pPr>
    </w:p>
    <w:p w14:paraId="344CA70F" w14:textId="77777777" w:rsidR="00A73E8B" w:rsidRPr="00417654" w:rsidRDefault="00BD6BDE" w:rsidP="009E7201">
      <w:pPr>
        <w:tabs>
          <w:tab w:val="left" w:pos="567"/>
        </w:tabs>
        <w:autoSpaceDE w:val="0"/>
        <w:jc w:val="both"/>
        <w:textAlignment w:val="auto"/>
        <w:rPr>
          <w:rFonts w:cs="Arial"/>
          <w:kern w:val="0"/>
          <w:sz w:val="22"/>
          <w:szCs w:val="22"/>
        </w:rPr>
      </w:pPr>
      <w:r w:rsidRPr="00BD6BDE">
        <w:rPr>
          <w:rFonts w:cs="Arial"/>
          <w:kern w:val="0"/>
          <w:sz w:val="22"/>
          <w:szCs w:val="22"/>
        </w:rPr>
        <w:t>Јединичне цене из усвојене понуде су фиксне и не могу се мењати осим из разл</w:t>
      </w:r>
      <w:r>
        <w:rPr>
          <w:rFonts w:cs="Arial"/>
          <w:kern w:val="0"/>
          <w:sz w:val="22"/>
          <w:szCs w:val="22"/>
        </w:rPr>
        <w:t>ога наведених у члану 31. став 3</w:t>
      </w:r>
      <w:r w:rsidRPr="00BD6BDE">
        <w:rPr>
          <w:rFonts w:cs="Arial"/>
          <w:kern w:val="0"/>
          <w:sz w:val="22"/>
          <w:szCs w:val="22"/>
        </w:rPr>
        <w:t xml:space="preserve">. </w:t>
      </w:r>
    </w:p>
    <w:p w14:paraId="4B0C6587" w14:textId="25687F49" w:rsidR="00BA3944" w:rsidRPr="00417654" w:rsidRDefault="00BA3944" w:rsidP="009E7201">
      <w:pPr>
        <w:jc w:val="both"/>
        <w:rPr>
          <w:rFonts w:cs="Arial"/>
          <w:kern w:val="0"/>
          <w:sz w:val="22"/>
          <w:szCs w:val="22"/>
        </w:rPr>
      </w:pPr>
    </w:p>
    <w:p w14:paraId="359FCEB9" w14:textId="77777777" w:rsidR="0010787D" w:rsidRPr="00417654" w:rsidRDefault="00DC07AC" w:rsidP="008D342F">
      <w:pPr>
        <w:pStyle w:val="KDParagraf"/>
        <w:spacing w:before="0"/>
        <w:jc w:val="center"/>
        <w:rPr>
          <w:rFonts w:ascii="Arial" w:hAnsi="Arial" w:cs="Arial"/>
          <w:b/>
          <w:sz w:val="22"/>
          <w:szCs w:val="22"/>
        </w:rPr>
      </w:pPr>
      <w:r w:rsidRPr="00417654">
        <w:rPr>
          <w:rFonts w:ascii="Arial" w:hAnsi="Arial" w:cs="Arial"/>
          <w:b/>
          <w:sz w:val="22"/>
          <w:szCs w:val="22"/>
        </w:rPr>
        <w:t>НАЧИН ПЛАЋАЊА</w:t>
      </w:r>
    </w:p>
    <w:p w14:paraId="4ECA7183" w14:textId="77777777" w:rsidR="001B4091" w:rsidRPr="00417654" w:rsidRDefault="00DC07AC" w:rsidP="0091185D">
      <w:pPr>
        <w:pStyle w:val="KDParagraf"/>
        <w:spacing w:before="0"/>
        <w:jc w:val="center"/>
        <w:rPr>
          <w:rFonts w:ascii="Arial" w:hAnsi="Arial" w:cs="Arial"/>
          <w:b/>
          <w:sz w:val="22"/>
          <w:szCs w:val="22"/>
        </w:rPr>
      </w:pPr>
      <w:r w:rsidRPr="00417654">
        <w:rPr>
          <w:rFonts w:ascii="Arial" w:hAnsi="Arial" w:cs="Arial"/>
          <w:b/>
          <w:sz w:val="22"/>
          <w:szCs w:val="22"/>
        </w:rPr>
        <w:t>Члан 3.</w:t>
      </w:r>
    </w:p>
    <w:p w14:paraId="4771946B" w14:textId="77777777" w:rsidR="00B06AE1" w:rsidRDefault="00B06AE1" w:rsidP="00B06AE1">
      <w:pPr>
        <w:pStyle w:val="KDParagraf"/>
        <w:spacing w:before="0"/>
        <w:rPr>
          <w:rFonts w:ascii="Arial" w:eastAsia="Calibri" w:hAnsi="Arial" w:cs="Arial"/>
          <w:sz w:val="22"/>
          <w:szCs w:val="22"/>
          <w:shd w:val="clear" w:color="auto" w:fill="FFFFFF"/>
        </w:rPr>
      </w:pPr>
    </w:p>
    <w:p w14:paraId="6B57A0F0" w14:textId="77777777" w:rsidR="00B06AE1" w:rsidRPr="00417654" w:rsidRDefault="00B06AE1" w:rsidP="00B06AE1">
      <w:pPr>
        <w:pStyle w:val="KDParagraf"/>
        <w:spacing w:before="0"/>
        <w:rPr>
          <w:rFonts w:ascii="Arial" w:eastAsia="Calibri" w:hAnsi="Arial" w:cs="Arial"/>
          <w:sz w:val="22"/>
          <w:szCs w:val="22"/>
          <w:shd w:val="clear" w:color="auto" w:fill="FFFFFF"/>
        </w:rPr>
      </w:pPr>
      <w:r w:rsidRPr="00417654">
        <w:rPr>
          <w:rFonts w:ascii="Arial" w:eastAsia="Calibri" w:hAnsi="Arial" w:cs="Arial"/>
          <w:sz w:val="22"/>
          <w:szCs w:val="22"/>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p>
    <w:p w14:paraId="1BC60FC0" w14:textId="77777777" w:rsidR="00B06AE1" w:rsidRPr="00417654" w:rsidRDefault="00B06AE1" w:rsidP="00B06AE1">
      <w:pPr>
        <w:pStyle w:val="KDParagraf"/>
        <w:spacing w:before="0"/>
        <w:rPr>
          <w:rFonts w:ascii="Arial" w:hAnsi="Arial" w:cs="Arial"/>
          <w:sz w:val="22"/>
          <w:szCs w:val="22"/>
          <w:shd w:val="clear" w:color="auto" w:fill="FFFFFF"/>
        </w:rPr>
      </w:pPr>
      <w:r w:rsidRPr="00417654">
        <w:rPr>
          <w:rFonts w:ascii="Arial" w:hAnsi="Arial" w:cs="Arial"/>
          <w:sz w:val="22"/>
          <w:szCs w:val="22"/>
          <w:shd w:val="clear" w:color="auto" w:fill="FFFFFF"/>
        </w:rPr>
        <w:t>Записник о пруженим услугама (без примедби), потписан од стране овлашћеног лица пружаоца услуге и овлашћеног лица наручиоца задуженог за стручни надзор, представља основ за фактурисање  и обавезан је пратећи документ уз рачун.</w:t>
      </w:r>
    </w:p>
    <w:p w14:paraId="1856F645" w14:textId="77777777" w:rsidR="00B06AE1" w:rsidRPr="00417654" w:rsidRDefault="00B06AE1" w:rsidP="00B06AE1">
      <w:pPr>
        <w:pStyle w:val="KDParagraf"/>
        <w:spacing w:before="0"/>
        <w:rPr>
          <w:rFonts w:ascii="Arial" w:hAnsi="Arial" w:cs="Arial"/>
          <w:sz w:val="22"/>
          <w:szCs w:val="22"/>
          <w:shd w:val="clear" w:color="auto" w:fill="FFFFFF"/>
        </w:rPr>
      </w:pPr>
    </w:p>
    <w:p w14:paraId="5B326D69" w14:textId="77777777" w:rsidR="00B06AE1" w:rsidRPr="00417654" w:rsidRDefault="00B06AE1" w:rsidP="00B06AE1">
      <w:pPr>
        <w:pStyle w:val="KDParagraf"/>
        <w:spacing w:before="0"/>
        <w:rPr>
          <w:rFonts w:ascii="Arial" w:hAnsi="Arial" w:cs="Arial"/>
          <w:sz w:val="22"/>
          <w:szCs w:val="22"/>
          <w:shd w:val="clear" w:color="auto" w:fill="FFFFFF"/>
        </w:rPr>
      </w:pPr>
      <w:r w:rsidRPr="00417654">
        <w:rPr>
          <w:rFonts w:ascii="Arial" w:hAnsi="Arial" w:cs="Arial"/>
          <w:sz w:val="22"/>
          <w:szCs w:val="22"/>
          <w:shd w:val="clear" w:color="auto" w:fill="FFFFFF"/>
        </w:rPr>
        <w:t>Рачун мора гласити на: Јавно предузеће „Електропривреда Србије“ Београд, Балканска бр. 13, Огранак РБ Колубара, Лазаревац, Светог Саве 1, ПИБ (103920327), МБ (20053658) и бити достављен на адресу Корисника услуге: ЈП ЕПС Београд - Огранак РБ Колубара, Дише Ђурђевић бб,11560 Вреоци са обавезним прилозима</w:t>
      </w:r>
    </w:p>
    <w:p w14:paraId="389C45C3" w14:textId="77777777" w:rsidR="00B06AE1" w:rsidRPr="00417654" w:rsidRDefault="00B06AE1" w:rsidP="00B06AE1">
      <w:pPr>
        <w:pStyle w:val="KDParagraf"/>
        <w:spacing w:before="0"/>
        <w:rPr>
          <w:rFonts w:ascii="Arial" w:hAnsi="Arial" w:cs="Arial"/>
          <w:sz w:val="22"/>
          <w:szCs w:val="22"/>
          <w:shd w:val="clear" w:color="auto" w:fill="FFFFFF"/>
        </w:rPr>
      </w:pPr>
    </w:p>
    <w:p w14:paraId="5E2D23E7" w14:textId="77777777" w:rsidR="00B06AE1" w:rsidRDefault="00B06AE1" w:rsidP="00B06AE1">
      <w:pPr>
        <w:pStyle w:val="KDParagraf"/>
        <w:spacing w:before="0"/>
        <w:rPr>
          <w:rFonts w:ascii="Arial" w:hAnsi="Arial" w:cs="Arial"/>
          <w:sz w:val="22"/>
          <w:szCs w:val="22"/>
          <w:shd w:val="clear" w:color="auto" w:fill="FFFFFF"/>
        </w:rPr>
      </w:pPr>
      <w:r w:rsidRPr="00417654">
        <w:rPr>
          <w:rFonts w:ascii="Arial" w:hAnsi="Arial" w:cs="Arial"/>
          <w:sz w:val="22"/>
          <w:szCs w:val="22"/>
          <w:shd w:val="clear" w:color="auto" w:fill="FFFFFF"/>
        </w:rPr>
        <w:t>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Pr>
          <w:rFonts w:ascii="Arial" w:hAnsi="Arial" w:cs="Arial"/>
          <w:sz w:val="22"/>
          <w:szCs w:val="22"/>
          <w:shd w:val="clear" w:color="auto" w:fill="FFFFFF"/>
        </w:rPr>
        <w:t>.</w:t>
      </w:r>
    </w:p>
    <w:p w14:paraId="04C73B80" w14:textId="77777777" w:rsidR="00E216B4" w:rsidRPr="00417654" w:rsidRDefault="00E216B4" w:rsidP="00B06AE1">
      <w:pPr>
        <w:pStyle w:val="KDParagraf"/>
        <w:spacing w:before="0"/>
        <w:rPr>
          <w:rFonts w:ascii="Arial" w:hAnsi="Arial" w:cs="Arial"/>
          <w:sz w:val="22"/>
          <w:szCs w:val="22"/>
        </w:rPr>
      </w:pPr>
    </w:p>
    <w:p w14:paraId="6A424429" w14:textId="77777777" w:rsidR="001B4091" w:rsidRPr="00417654" w:rsidRDefault="00DC07AC" w:rsidP="004B122F">
      <w:pPr>
        <w:pStyle w:val="KDParagraf"/>
        <w:spacing w:before="0"/>
        <w:jc w:val="center"/>
        <w:rPr>
          <w:rFonts w:ascii="Arial" w:hAnsi="Arial" w:cs="Arial"/>
          <w:b/>
          <w:sz w:val="22"/>
          <w:szCs w:val="22"/>
        </w:rPr>
      </w:pPr>
      <w:r w:rsidRPr="00417654">
        <w:rPr>
          <w:rFonts w:ascii="Arial" w:hAnsi="Arial" w:cs="Arial"/>
          <w:b/>
          <w:sz w:val="22"/>
          <w:szCs w:val="22"/>
        </w:rPr>
        <w:lastRenderedPageBreak/>
        <w:t>Члан 4.</w:t>
      </w:r>
    </w:p>
    <w:p w14:paraId="0B3DCE9C" w14:textId="77777777" w:rsidR="002B6FC7" w:rsidRPr="00417654" w:rsidRDefault="00DC07AC">
      <w:pPr>
        <w:pStyle w:val="KDParagraf"/>
        <w:spacing w:before="0"/>
        <w:rPr>
          <w:rFonts w:ascii="Arial" w:hAnsi="Arial" w:cs="Arial"/>
          <w:sz w:val="22"/>
          <w:szCs w:val="22"/>
        </w:rPr>
      </w:pPr>
      <w:r w:rsidRPr="00417654">
        <w:rPr>
          <w:rFonts w:ascii="Arial" w:hAnsi="Arial" w:cs="Arial"/>
          <w:sz w:val="22"/>
          <w:szCs w:val="22"/>
        </w:rPr>
        <w:t>Адресе Уговорних страна за пријем писмена и поште, су следеће:</w:t>
      </w:r>
    </w:p>
    <w:p w14:paraId="5D2BF7DC" w14:textId="77777777" w:rsidR="002B6FC7" w:rsidRPr="00417654" w:rsidRDefault="002B6FC7" w:rsidP="00E216B4">
      <w:pPr>
        <w:pStyle w:val="KDParagraf"/>
        <w:spacing w:before="0"/>
        <w:jc w:val="left"/>
        <w:rPr>
          <w:rFonts w:ascii="Arial" w:hAnsi="Arial" w:cs="Arial"/>
          <w:sz w:val="22"/>
          <w:szCs w:val="22"/>
        </w:rPr>
      </w:pPr>
    </w:p>
    <w:p w14:paraId="7AD08DCE" w14:textId="77777777" w:rsidR="001B4091" w:rsidRPr="00417654" w:rsidRDefault="00DC07AC" w:rsidP="002B6FC7">
      <w:pPr>
        <w:pStyle w:val="KDParagraf"/>
        <w:spacing w:before="0"/>
        <w:ind w:left="1985" w:hanging="1985"/>
        <w:jc w:val="left"/>
        <w:rPr>
          <w:rFonts w:ascii="Arial" w:hAnsi="Arial" w:cs="Arial"/>
          <w:sz w:val="22"/>
          <w:szCs w:val="22"/>
        </w:rPr>
      </w:pPr>
      <w:r w:rsidRPr="00417654">
        <w:rPr>
          <w:rFonts w:ascii="Arial" w:hAnsi="Arial" w:cs="Arial"/>
          <w:sz w:val="22"/>
          <w:szCs w:val="22"/>
        </w:rPr>
        <w:t>Корисник услуг</w:t>
      </w:r>
      <w:r w:rsidR="002B6FC7" w:rsidRPr="00417654">
        <w:rPr>
          <w:rFonts w:ascii="Arial" w:hAnsi="Arial" w:cs="Arial"/>
          <w:sz w:val="22"/>
          <w:szCs w:val="22"/>
        </w:rPr>
        <w:t>а</w:t>
      </w:r>
      <w:r w:rsidRPr="00417654">
        <w:rPr>
          <w:rFonts w:ascii="Arial" w:hAnsi="Arial" w:cs="Arial"/>
          <w:sz w:val="22"/>
          <w:szCs w:val="22"/>
        </w:rPr>
        <w:t>:</w:t>
      </w:r>
      <w:r w:rsidR="00E216B4" w:rsidRPr="00417654">
        <w:rPr>
          <w:rFonts w:ascii="Arial" w:hAnsi="Arial" w:cs="Arial"/>
          <w:sz w:val="22"/>
          <w:szCs w:val="22"/>
        </w:rPr>
        <w:t xml:space="preserve">ЈП ЕПС Београд - </w:t>
      </w:r>
      <w:r w:rsidRPr="00417654">
        <w:rPr>
          <w:rFonts w:ascii="Arial" w:hAnsi="Arial" w:cs="Arial"/>
          <w:sz w:val="22"/>
          <w:szCs w:val="22"/>
        </w:rPr>
        <w:t>Огранак РБ Колуба</w:t>
      </w:r>
      <w:r w:rsidR="009E7201" w:rsidRPr="00417654">
        <w:rPr>
          <w:rFonts w:ascii="Arial" w:hAnsi="Arial" w:cs="Arial"/>
          <w:sz w:val="22"/>
          <w:szCs w:val="22"/>
        </w:rPr>
        <w:t>ра,</w:t>
      </w:r>
      <w:r w:rsidRPr="00417654">
        <w:rPr>
          <w:rFonts w:ascii="Arial" w:hAnsi="Arial" w:cs="Arial"/>
          <w:sz w:val="22"/>
          <w:szCs w:val="22"/>
        </w:rPr>
        <w:t xml:space="preserve">Комерцијални </w:t>
      </w:r>
      <w:r w:rsidR="00E216B4" w:rsidRPr="00417654">
        <w:rPr>
          <w:rFonts w:ascii="Arial" w:hAnsi="Arial" w:cs="Arial"/>
          <w:sz w:val="22"/>
          <w:szCs w:val="22"/>
        </w:rPr>
        <w:t>С</w:t>
      </w:r>
      <w:r w:rsidRPr="00417654">
        <w:rPr>
          <w:rFonts w:ascii="Arial" w:hAnsi="Arial" w:cs="Arial"/>
          <w:sz w:val="22"/>
          <w:szCs w:val="22"/>
        </w:rPr>
        <w:t>ектор, Дише Ђурђевић бб,11</w:t>
      </w:r>
      <w:r w:rsidR="002B6FC7" w:rsidRPr="00417654">
        <w:rPr>
          <w:rFonts w:ascii="Arial" w:hAnsi="Arial" w:cs="Arial"/>
          <w:sz w:val="22"/>
          <w:szCs w:val="22"/>
        </w:rPr>
        <w:t>560 Вреоци;</w:t>
      </w:r>
    </w:p>
    <w:p w14:paraId="2DDD24B4" w14:textId="77777777" w:rsidR="00621B68" w:rsidRPr="00417654" w:rsidRDefault="00621B68">
      <w:pPr>
        <w:pStyle w:val="KDParagraf"/>
        <w:spacing w:before="0"/>
        <w:rPr>
          <w:rFonts w:ascii="Arial" w:hAnsi="Arial" w:cs="Arial"/>
          <w:sz w:val="22"/>
          <w:szCs w:val="22"/>
        </w:rPr>
      </w:pPr>
    </w:p>
    <w:p w14:paraId="17D5D374" w14:textId="77777777" w:rsidR="00E45861" w:rsidRPr="00417654" w:rsidRDefault="00E45861" w:rsidP="00E45861">
      <w:pPr>
        <w:tabs>
          <w:tab w:val="left" w:pos="567"/>
        </w:tabs>
        <w:autoSpaceDE w:val="0"/>
        <w:jc w:val="both"/>
        <w:textAlignment w:val="auto"/>
        <w:rPr>
          <w:rFonts w:cs="Arial"/>
          <w:noProof/>
          <w:color w:val="000000"/>
          <w:kern w:val="0"/>
          <w:sz w:val="22"/>
          <w:szCs w:val="22"/>
          <w:lang w:val="sr-Cyrl-CS"/>
        </w:rPr>
      </w:pPr>
      <w:r w:rsidRPr="00417654">
        <w:rPr>
          <w:rFonts w:cs="Arial"/>
          <w:noProof/>
          <w:color w:val="000000"/>
          <w:kern w:val="0"/>
          <w:sz w:val="22"/>
          <w:szCs w:val="22"/>
          <w:lang w:val="sr-Cyrl-CS"/>
        </w:rPr>
        <w:t>Пружалац услуге:__________________________________________</w:t>
      </w:r>
    </w:p>
    <w:p w14:paraId="011DB640" w14:textId="77777777" w:rsidR="00E45861" w:rsidRPr="00417654" w:rsidRDefault="00E45861" w:rsidP="00E45861">
      <w:pPr>
        <w:numPr>
          <w:ilvl w:val="0"/>
          <w:numId w:val="1"/>
        </w:numPr>
        <w:tabs>
          <w:tab w:val="left" w:pos="567"/>
        </w:tabs>
        <w:autoSpaceDE w:val="0"/>
        <w:jc w:val="both"/>
        <w:textAlignment w:val="auto"/>
        <w:rPr>
          <w:rFonts w:cs="Arial"/>
          <w:noProof/>
          <w:color w:val="000000"/>
          <w:kern w:val="0"/>
          <w:sz w:val="22"/>
          <w:szCs w:val="22"/>
          <w:lang w:val="sr-Cyrl-CS"/>
        </w:rPr>
      </w:pPr>
      <w:r w:rsidRPr="00417654">
        <w:rPr>
          <w:rFonts w:cs="Arial"/>
          <w:noProof/>
          <w:color w:val="000000"/>
          <w:kern w:val="0"/>
          <w:sz w:val="22"/>
          <w:szCs w:val="22"/>
          <w:lang w:val="sr-Cyrl-CS"/>
        </w:rPr>
        <w:tab/>
      </w:r>
      <w:r w:rsidRPr="00417654">
        <w:rPr>
          <w:rFonts w:cs="Arial"/>
          <w:noProof/>
          <w:color w:val="000000"/>
          <w:kern w:val="0"/>
          <w:sz w:val="22"/>
          <w:szCs w:val="22"/>
          <w:lang w:val="sr-Cyrl-CS"/>
        </w:rPr>
        <w:tab/>
        <w:t xml:space="preserve">      __________________________________________</w:t>
      </w:r>
      <w:r w:rsidRPr="00417654">
        <w:rPr>
          <w:rFonts w:cs="Arial"/>
          <w:noProof/>
          <w:color w:val="000000"/>
          <w:kern w:val="0"/>
          <w:sz w:val="22"/>
          <w:szCs w:val="22"/>
          <w:lang w:val="sr-Cyrl-CS"/>
        </w:rPr>
        <w:tab/>
      </w:r>
      <w:r w:rsidRPr="00417654">
        <w:rPr>
          <w:rFonts w:cs="Arial"/>
          <w:noProof/>
          <w:color w:val="000000"/>
          <w:kern w:val="0"/>
          <w:sz w:val="22"/>
          <w:szCs w:val="22"/>
          <w:lang w:val="sr-Cyrl-CS"/>
        </w:rPr>
        <w:tab/>
      </w:r>
    </w:p>
    <w:p w14:paraId="6BE57610" w14:textId="77777777" w:rsidR="00E45861" w:rsidRPr="00417654" w:rsidRDefault="00E45861" w:rsidP="00E45861">
      <w:pPr>
        <w:tabs>
          <w:tab w:val="left" w:pos="567"/>
        </w:tabs>
        <w:autoSpaceDE w:val="0"/>
        <w:jc w:val="both"/>
        <w:textAlignment w:val="auto"/>
        <w:rPr>
          <w:rFonts w:cs="Arial"/>
          <w:noProof/>
          <w:color w:val="000000"/>
          <w:kern w:val="0"/>
          <w:sz w:val="22"/>
          <w:szCs w:val="22"/>
          <w:lang w:val="sr-Cyrl-CS"/>
        </w:rPr>
      </w:pPr>
      <w:r w:rsidRPr="00417654">
        <w:rPr>
          <w:rFonts w:cs="Arial"/>
          <w:noProof/>
          <w:color w:val="000000"/>
          <w:kern w:val="0"/>
          <w:sz w:val="22"/>
          <w:szCs w:val="22"/>
          <w:lang w:val="sr-Cyrl-CS"/>
        </w:rPr>
        <w:t>Подизвођач:        __________________________________________</w:t>
      </w:r>
    </w:p>
    <w:p w14:paraId="5CEF2239" w14:textId="77777777" w:rsidR="00A852EB" w:rsidRPr="00417654" w:rsidRDefault="00E45861" w:rsidP="00E45861">
      <w:pPr>
        <w:pStyle w:val="KDParagraf"/>
        <w:spacing w:before="0"/>
        <w:jc w:val="center"/>
        <w:rPr>
          <w:rFonts w:ascii="Arial" w:hAnsi="Arial" w:cs="Arial"/>
          <w:noProof/>
          <w:color w:val="auto"/>
          <w:kern w:val="3"/>
          <w:sz w:val="22"/>
          <w:szCs w:val="22"/>
          <w:lang w:val="sr-Cyrl-CS"/>
        </w:rPr>
      </w:pPr>
      <w:r w:rsidRPr="00417654">
        <w:rPr>
          <w:rFonts w:ascii="Arial" w:hAnsi="Arial" w:cs="Arial"/>
          <w:noProof/>
          <w:color w:val="auto"/>
          <w:kern w:val="3"/>
          <w:sz w:val="22"/>
          <w:szCs w:val="22"/>
          <w:lang w:val="sr-Cyrl-CS"/>
        </w:rPr>
        <w:t xml:space="preserve">  __________________________________________</w:t>
      </w:r>
      <w:r w:rsidRPr="00417654">
        <w:rPr>
          <w:rFonts w:ascii="Arial" w:hAnsi="Arial" w:cs="Arial"/>
          <w:noProof/>
          <w:color w:val="auto"/>
          <w:kern w:val="3"/>
          <w:sz w:val="22"/>
          <w:szCs w:val="22"/>
          <w:lang w:val="sr-Cyrl-CS"/>
        </w:rPr>
        <w:tab/>
      </w:r>
    </w:p>
    <w:p w14:paraId="5D00C4FD" w14:textId="77777777" w:rsidR="00E45861" w:rsidRPr="00417654" w:rsidRDefault="00E45861" w:rsidP="00E45861">
      <w:pPr>
        <w:pStyle w:val="KDParagraf"/>
        <w:spacing w:before="0"/>
        <w:jc w:val="center"/>
        <w:rPr>
          <w:rFonts w:ascii="Arial" w:hAnsi="Arial" w:cs="Arial"/>
          <w:b/>
          <w:sz w:val="22"/>
          <w:szCs w:val="22"/>
        </w:rPr>
      </w:pPr>
    </w:p>
    <w:p w14:paraId="0192076A" w14:textId="77777777" w:rsidR="0010787D" w:rsidRPr="007B7D09" w:rsidRDefault="00DC07AC" w:rsidP="007B7D09">
      <w:pPr>
        <w:pStyle w:val="KDParagraf"/>
        <w:spacing w:before="0"/>
        <w:jc w:val="center"/>
        <w:rPr>
          <w:rFonts w:ascii="Arial" w:hAnsi="Arial" w:cs="Arial"/>
          <w:b/>
          <w:sz w:val="22"/>
          <w:szCs w:val="22"/>
        </w:rPr>
      </w:pPr>
      <w:r w:rsidRPr="00417654">
        <w:rPr>
          <w:rFonts w:ascii="Arial" w:hAnsi="Arial" w:cs="Arial"/>
          <w:b/>
          <w:sz w:val="22"/>
          <w:szCs w:val="22"/>
        </w:rPr>
        <w:t>ОБАВЕЗЕ КОРИСНИКА УСЛУГ</w:t>
      </w:r>
      <w:r w:rsidR="002B6FC7" w:rsidRPr="00417654">
        <w:rPr>
          <w:rFonts w:ascii="Arial" w:hAnsi="Arial" w:cs="Arial"/>
          <w:b/>
          <w:sz w:val="22"/>
          <w:szCs w:val="22"/>
        </w:rPr>
        <w:t>А</w:t>
      </w:r>
    </w:p>
    <w:p w14:paraId="5A331764" w14:textId="77777777" w:rsidR="001B4091" w:rsidRDefault="00DC07AC" w:rsidP="004B122F">
      <w:pPr>
        <w:pStyle w:val="KDParagraf"/>
        <w:spacing w:before="0"/>
        <w:jc w:val="center"/>
        <w:rPr>
          <w:rFonts w:ascii="Arial" w:hAnsi="Arial" w:cs="Arial"/>
          <w:b/>
          <w:sz w:val="22"/>
          <w:szCs w:val="22"/>
        </w:rPr>
      </w:pPr>
      <w:r w:rsidRPr="00417654">
        <w:rPr>
          <w:rFonts w:ascii="Arial" w:hAnsi="Arial" w:cs="Arial"/>
          <w:b/>
          <w:sz w:val="22"/>
          <w:szCs w:val="22"/>
        </w:rPr>
        <w:t>Члан 5.</w:t>
      </w:r>
    </w:p>
    <w:p w14:paraId="751545C5" w14:textId="77777777" w:rsidR="009A2A64" w:rsidRPr="00417654" w:rsidRDefault="009A2A64" w:rsidP="004B122F">
      <w:pPr>
        <w:pStyle w:val="KDParagraf"/>
        <w:spacing w:before="0"/>
        <w:jc w:val="center"/>
        <w:rPr>
          <w:rFonts w:ascii="Arial" w:hAnsi="Arial" w:cs="Arial"/>
          <w:b/>
          <w:sz w:val="22"/>
          <w:szCs w:val="22"/>
        </w:rPr>
      </w:pPr>
    </w:p>
    <w:p w14:paraId="4C229831"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Корисник услуг</w:t>
      </w:r>
      <w:r w:rsidR="00710C85" w:rsidRPr="00417654">
        <w:rPr>
          <w:rFonts w:ascii="Arial" w:hAnsi="Arial" w:cs="Arial"/>
          <w:sz w:val="22"/>
          <w:szCs w:val="22"/>
        </w:rPr>
        <w:t>а</w:t>
      </w:r>
      <w:r w:rsidRPr="00417654">
        <w:rPr>
          <w:rFonts w:ascii="Arial" w:hAnsi="Arial" w:cs="Arial"/>
          <w:sz w:val="22"/>
          <w:szCs w:val="22"/>
        </w:rPr>
        <w:t xml:space="preserve"> се обавезује да Пружаоцу услуг</w:t>
      </w:r>
      <w:r w:rsidR="00710C85" w:rsidRPr="00417654">
        <w:rPr>
          <w:rFonts w:ascii="Arial" w:hAnsi="Arial" w:cs="Arial"/>
          <w:sz w:val="22"/>
          <w:szCs w:val="22"/>
        </w:rPr>
        <w:t>а</w:t>
      </w:r>
      <w:r w:rsidRPr="00417654">
        <w:rPr>
          <w:rFonts w:ascii="Arial" w:hAnsi="Arial" w:cs="Arial"/>
          <w:sz w:val="22"/>
          <w:szCs w:val="22"/>
        </w:rPr>
        <w:t xml:space="preserve"> изврши исплату </w:t>
      </w:r>
      <w:r w:rsidR="00C44252" w:rsidRPr="00417654">
        <w:rPr>
          <w:rFonts w:ascii="Arial" w:hAnsi="Arial" w:cs="Arial"/>
          <w:sz w:val="22"/>
          <w:szCs w:val="22"/>
        </w:rPr>
        <w:t>фактурисане вредности Услуга</w:t>
      </w:r>
      <w:r w:rsidR="005438C7">
        <w:rPr>
          <w:rFonts w:ascii="Arial" w:hAnsi="Arial" w:cs="Arial"/>
          <w:sz w:val="22"/>
          <w:szCs w:val="22"/>
        </w:rPr>
        <w:t xml:space="preserve"> </w:t>
      </w:r>
      <w:r w:rsidR="007B5430" w:rsidRPr="00417654">
        <w:rPr>
          <w:rFonts w:ascii="Arial" w:hAnsi="Arial" w:cs="Arial"/>
          <w:sz w:val="22"/>
          <w:szCs w:val="22"/>
        </w:rPr>
        <w:t xml:space="preserve">из Прилога </w:t>
      </w:r>
      <w:r w:rsidR="002941B8" w:rsidRPr="00417654">
        <w:rPr>
          <w:rFonts w:ascii="Arial" w:hAnsi="Arial" w:cs="Arial"/>
          <w:sz w:val="22"/>
          <w:szCs w:val="22"/>
        </w:rPr>
        <w:t>2</w:t>
      </w:r>
      <w:r w:rsidRPr="00417654">
        <w:rPr>
          <w:rFonts w:ascii="Arial" w:hAnsi="Arial" w:cs="Arial"/>
          <w:sz w:val="22"/>
          <w:szCs w:val="22"/>
        </w:rPr>
        <w:t xml:space="preserve"> овог Уговора</w:t>
      </w:r>
      <w:r w:rsidR="002941B8" w:rsidRPr="00417654">
        <w:rPr>
          <w:rFonts w:ascii="Arial" w:hAnsi="Arial" w:cs="Arial"/>
          <w:sz w:val="22"/>
          <w:szCs w:val="22"/>
        </w:rPr>
        <w:t>(Стр</w:t>
      </w:r>
      <w:r w:rsidR="003E7B3F" w:rsidRPr="00417654">
        <w:rPr>
          <w:rFonts w:ascii="Arial" w:hAnsi="Arial" w:cs="Arial"/>
          <w:sz w:val="22"/>
          <w:szCs w:val="22"/>
        </w:rPr>
        <w:t xml:space="preserve">уктура цене из Понуде) и услуга из члана 2. став 5. овог Уговора, </w:t>
      </w:r>
      <w:r w:rsidRPr="00417654">
        <w:rPr>
          <w:rFonts w:ascii="Arial" w:hAnsi="Arial" w:cs="Arial"/>
          <w:sz w:val="22"/>
          <w:szCs w:val="22"/>
        </w:rPr>
        <w:t>на начин и у роковима утврђеним чланом 3. овог Уговора.</w:t>
      </w:r>
    </w:p>
    <w:p w14:paraId="663572EE" w14:textId="77777777" w:rsidR="001B4091" w:rsidRPr="00417654" w:rsidRDefault="001B4091">
      <w:pPr>
        <w:pStyle w:val="KDParagraf"/>
        <w:spacing w:before="0"/>
        <w:rPr>
          <w:rFonts w:ascii="Arial" w:hAnsi="Arial" w:cs="Arial"/>
          <w:sz w:val="22"/>
          <w:szCs w:val="22"/>
        </w:rPr>
      </w:pPr>
    </w:p>
    <w:p w14:paraId="2B86FA37" w14:textId="77777777" w:rsidR="00FB2F9C" w:rsidRPr="00417654" w:rsidRDefault="00DC07AC">
      <w:pPr>
        <w:pStyle w:val="KDParagraf"/>
        <w:spacing w:before="0"/>
        <w:rPr>
          <w:rFonts w:ascii="Arial" w:hAnsi="Arial" w:cs="Arial"/>
          <w:sz w:val="22"/>
          <w:szCs w:val="22"/>
        </w:rPr>
      </w:pPr>
      <w:r w:rsidRPr="00417654">
        <w:rPr>
          <w:rFonts w:ascii="Arial" w:hAnsi="Arial" w:cs="Arial"/>
          <w:sz w:val="22"/>
          <w:szCs w:val="22"/>
        </w:rPr>
        <w:t>Све исплате по основу овог Уговора</w:t>
      </w:r>
      <w:r w:rsidR="00710C85" w:rsidRPr="00417654">
        <w:rPr>
          <w:rFonts w:ascii="Arial" w:hAnsi="Arial" w:cs="Arial"/>
          <w:sz w:val="22"/>
          <w:szCs w:val="22"/>
        </w:rPr>
        <w:t>,</w:t>
      </w:r>
      <w:r w:rsidRPr="00417654">
        <w:rPr>
          <w:rFonts w:ascii="Arial" w:hAnsi="Arial" w:cs="Arial"/>
          <w:sz w:val="22"/>
          <w:szCs w:val="22"/>
        </w:rPr>
        <w:t xml:space="preserve"> биће извршене на рачун Пружаоца услуг</w:t>
      </w:r>
      <w:r w:rsidR="00710C85" w:rsidRPr="00417654">
        <w:rPr>
          <w:rFonts w:ascii="Arial" w:hAnsi="Arial" w:cs="Arial"/>
          <w:sz w:val="22"/>
          <w:szCs w:val="22"/>
        </w:rPr>
        <w:t>а</w:t>
      </w:r>
      <w:r w:rsidRPr="00417654">
        <w:rPr>
          <w:rFonts w:ascii="Arial" w:hAnsi="Arial" w:cs="Arial"/>
          <w:sz w:val="22"/>
          <w:szCs w:val="22"/>
        </w:rPr>
        <w:t xml:space="preserve">: </w:t>
      </w:r>
    </w:p>
    <w:p w14:paraId="7439DD14"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бр</w:t>
      </w:r>
      <w:r w:rsidR="00FA30E9" w:rsidRPr="00417654">
        <w:rPr>
          <w:rFonts w:ascii="Arial" w:hAnsi="Arial" w:cs="Arial"/>
          <w:sz w:val="22"/>
          <w:szCs w:val="22"/>
        </w:rPr>
        <w:t>ој</w:t>
      </w:r>
      <w:r w:rsidRPr="00417654">
        <w:rPr>
          <w:rFonts w:ascii="Arial" w:hAnsi="Arial" w:cs="Arial"/>
          <w:sz w:val="22"/>
          <w:szCs w:val="22"/>
        </w:rPr>
        <w:t xml:space="preserve"> рачуна: _____________________________ код банке:____________</w:t>
      </w:r>
    </w:p>
    <w:p w14:paraId="6AE344F2" w14:textId="77777777" w:rsidR="001B4091" w:rsidRPr="00417654" w:rsidRDefault="001B4091">
      <w:pPr>
        <w:pStyle w:val="KDParagraf"/>
        <w:spacing w:before="0"/>
        <w:rPr>
          <w:rFonts w:ascii="Arial" w:hAnsi="Arial" w:cs="Arial"/>
          <w:sz w:val="22"/>
          <w:szCs w:val="22"/>
        </w:rPr>
      </w:pPr>
    </w:p>
    <w:p w14:paraId="2BD8DB58" w14:textId="77777777" w:rsidR="001B4091" w:rsidRPr="00417654" w:rsidRDefault="00DC07AC" w:rsidP="004B122F">
      <w:pPr>
        <w:pStyle w:val="KDParagraf"/>
        <w:spacing w:before="0"/>
        <w:jc w:val="center"/>
        <w:rPr>
          <w:rFonts w:ascii="Arial" w:hAnsi="Arial" w:cs="Arial"/>
          <w:b/>
          <w:sz w:val="22"/>
          <w:szCs w:val="22"/>
        </w:rPr>
      </w:pPr>
      <w:r w:rsidRPr="00417654">
        <w:rPr>
          <w:rFonts w:ascii="Arial" w:hAnsi="Arial" w:cs="Arial"/>
          <w:b/>
          <w:sz w:val="22"/>
          <w:szCs w:val="22"/>
        </w:rPr>
        <w:t>Члан 6.</w:t>
      </w:r>
    </w:p>
    <w:p w14:paraId="39639A4F" w14:textId="77777777" w:rsidR="004E144E" w:rsidRPr="00417654" w:rsidRDefault="004E144E" w:rsidP="00925A4A">
      <w:pPr>
        <w:pStyle w:val="KDParagraf"/>
        <w:tabs>
          <w:tab w:val="clear" w:pos="567"/>
          <w:tab w:val="left" w:pos="0"/>
        </w:tabs>
        <w:spacing w:before="0"/>
        <w:rPr>
          <w:rFonts w:ascii="Arial" w:hAnsi="Arial" w:cs="Arial"/>
          <w:sz w:val="22"/>
          <w:szCs w:val="22"/>
        </w:rPr>
      </w:pPr>
      <w:r w:rsidRPr="00417654">
        <w:rPr>
          <w:rFonts w:ascii="Arial" w:hAnsi="Arial" w:cs="Arial"/>
          <w:sz w:val="22"/>
          <w:szCs w:val="22"/>
        </w:rPr>
        <w:t>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Овлашћено лице за надзор ће бити задужено за праћење реализације овог Уговора, контролу рокова</w:t>
      </w:r>
      <w:r w:rsidR="00EB4D4E" w:rsidRPr="00417654">
        <w:rPr>
          <w:rFonts w:ascii="Arial" w:hAnsi="Arial" w:cs="Arial"/>
          <w:sz w:val="22"/>
          <w:szCs w:val="22"/>
        </w:rPr>
        <w:t>, обима</w:t>
      </w:r>
      <w:r w:rsidRPr="00417654">
        <w:rPr>
          <w:rFonts w:ascii="Arial" w:hAnsi="Arial" w:cs="Arial"/>
          <w:sz w:val="22"/>
          <w:szCs w:val="22"/>
        </w:rPr>
        <w:t xml:space="preserve"> и квалитета пружених услуга, као и решавање евентуалних проблема.</w:t>
      </w:r>
    </w:p>
    <w:p w14:paraId="3D238C49" w14:textId="77777777" w:rsidR="009E7201" w:rsidRPr="00417654" w:rsidRDefault="009E7201" w:rsidP="0025720C">
      <w:pPr>
        <w:pStyle w:val="KDParagraf"/>
        <w:spacing w:before="0"/>
        <w:rPr>
          <w:rFonts w:ascii="Arial" w:hAnsi="Arial" w:cs="Arial"/>
          <w:color w:val="auto"/>
          <w:sz w:val="22"/>
          <w:szCs w:val="22"/>
        </w:rPr>
      </w:pPr>
    </w:p>
    <w:p w14:paraId="17C9A038" w14:textId="77777777" w:rsidR="00036F5F" w:rsidRPr="00417654" w:rsidRDefault="00036F5F" w:rsidP="0025720C">
      <w:pPr>
        <w:pStyle w:val="KDParagraf"/>
        <w:spacing w:before="0"/>
        <w:rPr>
          <w:rFonts w:ascii="Arial" w:hAnsi="Arial" w:cs="Arial"/>
          <w:sz w:val="22"/>
          <w:szCs w:val="22"/>
        </w:rPr>
      </w:pPr>
      <w:r w:rsidRPr="00417654">
        <w:rPr>
          <w:rFonts w:ascii="Arial" w:hAnsi="Arial" w:cs="Arial"/>
          <w:sz w:val="22"/>
          <w:szCs w:val="22"/>
        </w:rPr>
        <w:t>Корисник услуг</w:t>
      </w:r>
      <w:r w:rsidR="002A7DC1" w:rsidRPr="00417654">
        <w:rPr>
          <w:rFonts w:ascii="Arial" w:hAnsi="Arial" w:cs="Arial"/>
          <w:sz w:val="22"/>
          <w:szCs w:val="22"/>
        </w:rPr>
        <w:t>а</w:t>
      </w:r>
      <w:r w:rsidRPr="00417654">
        <w:rPr>
          <w:rFonts w:ascii="Arial" w:hAnsi="Arial" w:cs="Arial"/>
          <w:sz w:val="22"/>
          <w:szCs w:val="22"/>
        </w:rPr>
        <w:t xml:space="preserve"> је дужан да Пружаоцу услуг</w:t>
      </w:r>
      <w:r w:rsidR="002A7DC1" w:rsidRPr="00417654">
        <w:rPr>
          <w:rFonts w:ascii="Arial" w:hAnsi="Arial" w:cs="Arial"/>
          <w:sz w:val="22"/>
          <w:szCs w:val="22"/>
        </w:rPr>
        <w:t>а</w:t>
      </w:r>
      <w:r w:rsidRPr="00417654">
        <w:rPr>
          <w:rFonts w:ascii="Arial" w:hAnsi="Arial" w:cs="Arial"/>
          <w:sz w:val="22"/>
          <w:szCs w:val="22"/>
        </w:rPr>
        <w:t xml:space="preserve">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2D1433B3" w14:textId="77777777" w:rsidR="0025720C" w:rsidRPr="00417654" w:rsidRDefault="0025720C" w:rsidP="001E101F">
      <w:pPr>
        <w:pStyle w:val="KDParagraf"/>
        <w:spacing w:before="0"/>
        <w:rPr>
          <w:rFonts w:ascii="Arial" w:hAnsi="Arial" w:cs="Arial"/>
          <w:sz w:val="22"/>
          <w:szCs w:val="22"/>
        </w:rPr>
      </w:pPr>
    </w:p>
    <w:p w14:paraId="7B102C12" w14:textId="77777777" w:rsidR="006F3EB3" w:rsidRPr="00417654" w:rsidRDefault="00036F5F" w:rsidP="00427F4D">
      <w:pPr>
        <w:pStyle w:val="KDParagraf"/>
        <w:tabs>
          <w:tab w:val="clear" w:pos="567"/>
          <w:tab w:val="left" w:pos="426"/>
        </w:tabs>
        <w:spacing w:before="0"/>
        <w:rPr>
          <w:rFonts w:ascii="Arial" w:hAnsi="Arial" w:cs="Arial"/>
          <w:sz w:val="22"/>
          <w:szCs w:val="22"/>
        </w:rPr>
      </w:pPr>
      <w:r w:rsidRPr="00417654">
        <w:rPr>
          <w:rFonts w:ascii="Arial" w:hAnsi="Arial" w:cs="Arial"/>
          <w:sz w:val="22"/>
          <w:szCs w:val="22"/>
        </w:rPr>
        <w:t>Корисник услуг</w:t>
      </w:r>
      <w:r w:rsidR="002A7DC1" w:rsidRPr="00417654">
        <w:rPr>
          <w:rFonts w:ascii="Arial" w:hAnsi="Arial" w:cs="Arial"/>
          <w:sz w:val="22"/>
          <w:szCs w:val="22"/>
        </w:rPr>
        <w:t>а</w:t>
      </w:r>
      <w:r w:rsidRPr="00417654">
        <w:rPr>
          <w:rFonts w:ascii="Arial" w:hAnsi="Arial" w:cs="Arial"/>
          <w:sz w:val="22"/>
          <w:szCs w:val="22"/>
        </w:rPr>
        <w:t xml:space="preserve"> има право да затражи од Пружаоца услуга сва неопходна  образложења материјала које Пружалац услуг</w:t>
      </w:r>
      <w:r w:rsidR="002A7DC1" w:rsidRPr="00417654">
        <w:rPr>
          <w:rFonts w:ascii="Arial" w:hAnsi="Arial" w:cs="Arial"/>
          <w:sz w:val="22"/>
          <w:szCs w:val="22"/>
        </w:rPr>
        <w:t>а</w:t>
      </w:r>
      <w:r w:rsidRPr="00417654">
        <w:rPr>
          <w:rFonts w:ascii="Arial" w:hAnsi="Arial" w:cs="Arial"/>
          <w:sz w:val="22"/>
          <w:szCs w:val="22"/>
        </w:rPr>
        <w:t xml:space="preserve">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3677AAC5" w14:textId="77777777" w:rsidR="00A852EB" w:rsidRPr="00417654" w:rsidRDefault="00A852EB" w:rsidP="00905602">
      <w:pPr>
        <w:pStyle w:val="KDParagraf"/>
        <w:spacing w:before="0"/>
        <w:rPr>
          <w:rFonts w:ascii="Arial" w:hAnsi="Arial" w:cs="Arial"/>
          <w:b/>
          <w:sz w:val="22"/>
          <w:szCs w:val="22"/>
        </w:rPr>
      </w:pPr>
    </w:p>
    <w:p w14:paraId="27DF27B4" w14:textId="77777777" w:rsidR="00827D2C" w:rsidRPr="007B7D09" w:rsidRDefault="00DC07AC" w:rsidP="007B7D09">
      <w:pPr>
        <w:pStyle w:val="KDParagraf"/>
        <w:spacing w:before="0"/>
        <w:jc w:val="center"/>
        <w:rPr>
          <w:rFonts w:ascii="Arial" w:hAnsi="Arial" w:cs="Arial"/>
          <w:b/>
          <w:sz w:val="22"/>
          <w:szCs w:val="22"/>
        </w:rPr>
      </w:pPr>
      <w:r w:rsidRPr="00417654">
        <w:rPr>
          <w:rFonts w:ascii="Arial" w:hAnsi="Arial" w:cs="Arial"/>
          <w:b/>
          <w:sz w:val="22"/>
          <w:szCs w:val="22"/>
        </w:rPr>
        <w:t>ОБАВЕЗЕ ПРУЖАОЦА УСЛУГ</w:t>
      </w:r>
      <w:r w:rsidR="00A10304" w:rsidRPr="00417654">
        <w:rPr>
          <w:rFonts w:ascii="Arial" w:hAnsi="Arial" w:cs="Arial"/>
          <w:b/>
          <w:sz w:val="22"/>
          <w:szCs w:val="22"/>
        </w:rPr>
        <w:t>А</w:t>
      </w:r>
    </w:p>
    <w:p w14:paraId="3702D997" w14:textId="77777777" w:rsidR="001B4091" w:rsidRDefault="00DC07AC" w:rsidP="0010787D">
      <w:pPr>
        <w:pStyle w:val="KDParagraf"/>
        <w:spacing w:before="0"/>
        <w:jc w:val="center"/>
        <w:rPr>
          <w:rFonts w:ascii="Arial" w:hAnsi="Arial" w:cs="Arial"/>
          <w:b/>
          <w:sz w:val="22"/>
          <w:szCs w:val="22"/>
        </w:rPr>
      </w:pPr>
      <w:r w:rsidRPr="00417654">
        <w:rPr>
          <w:rFonts w:ascii="Arial" w:hAnsi="Arial" w:cs="Arial"/>
          <w:b/>
          <w:sz w:val="22"/>
          <w:szCs w:val="22"/>
        </w:rPr>
        <w:t xml:space="preserve">Члан </w:t>
      </w:r>
      <w:r w:rsidR="006E424D" w:rsidRPr="00417654">
        <w:rPr>
          <w:rFonts w:ascii="Arial" w:hAnsi="Arial" w:cs="Arial"/>
          <w:b/>
          <w:sz w:val="22"/>
          <w:szCs w:val="22"/>
        </w:rPr>
        <w:t>7</w:t>
      </w:r>
      <w:r w:rsidRPr="00417654">
        <w:rPr>
          <w:rFonts w:ascii="Arial" w:hAnsi="Arial" w:cs="Arial"/>
          <w:b/>
          <w:sz w:val="22"/>
          <w:szCs w:val="22"/>
        </w:rPr>
        <w:t>.</w:t>
      </w:r>
    </w:p>
    <w:p w14:paraId="03624E5A" w14:textId="77777777" w:rsidR="003528F5" w:rsidRPr="00417654" w:rsidRDefault="003528F5" w:rsidP="0010787D">
      <w:pPr>
        <w:pStyle w:val="KDParagraf"/>
        <w:spacing w:before="0"/>
        <w:jc w:val="center"/>
        <w:rPr>
          <w:rFonts w:ascii="Arial" w:hAnsi="Arial" w:cs="Arial"/>
          <w:b/>
          <w:sz w:val="22"/>
          <w:szCs w:val="22"/>
        </w:rPr>
      </w:pPr>
    </w:p>
    <w:p w14:paraId="6D6473A9" w14:textId="77777777" w:rsidR="003528F5" w:rsidRPr="00ED76AC" w:rsidRDefault="003528F5" w:rsidP="003528F5">
      <w:pPr>
        <w:pStyle w:val="KDParagraf"/>
        <w:spacing w:before="0"/>
        <w:rPr>
          <w:rFonts w:ascii="Arial" w:hAnsi="Arial" w:cs="Arial"/>
          <w:color w:val="auto"/>
          <w:sz w:val="22"/>
          <w:szCs w:val="22"/>
        </w:rPr>
      </w:pPr>
      <w:r w:rsidRPr="00F4233F">
        <w:rPr>
          <w:rFonts w:ascii="Arial" w:hAnsi="Arial" w:cs="Arial"/>
          <w:color w:val="auto"/>
          <w:sz w:val="22"/>
          <w:szCs w:val="22"/>
        </w:rPr>
        <w:t>Пружалац услуге се обавезује да, уколико се укаже потреба, изврши транспорт предметног добра  на своју локацију и исти након извршене услуге врати на локацију Корисника услуге, сам сносећи трошак превоза.</w:t>
      </w:r>
    </w:p>
    <w:p w14:paraId="41B6179A" w14:textId="77777777" w:rsidR="00323924" w:rsidRPr="00417654" w:rsidRDefault="00323924" w:rsidP="00D12F50">
      <w:pPr>
        <w:pStyle w:val="KDParagraf"/>
        <w:spacing w:before="0"/>
        <w:rPr>
          <w:rFonts w:ascii="Arial" w:hAnsi="Arial" w:cs="Arial"/>
          <w:sz w:val="22"/>
          <w:szCs w:val="22"/>
        </w:rPr>
      </w:pPr>
    </w:p>
    <w:p w14:paraId="01B43682" w14:textId="77777777" w:rsidR="00D12F50" w:rsidRDefault="006209A8" w:rsidP="00D12F50">
      <w:pPr>
        <w:pStyle w:val="KDParagraf"/>
        <w:spacing w:before="0"/>
        <w:rPr>
          <w:rFonts w:ascii="Arial" w:hAnsi="Arial" w:cs="Arial"/>
          <w:sz w:val="22"/>
          <w:szCs w:val="22"/>
        </w:rPr>
      </w:pPr>
      <w:r w:rsidRPr="00417654">
        <w:rPr>
          <w:rFonts w:ascii="Arial" w:hAnsi="Arial" w:cs="Arial"/>
          <w:sz w:val="22"/>
          <w:szCs w:val="22"/>
        </w:rPr>
        <w:t xml:space="preserve">Пружалац услуга је дужан да услуге које су предмет овог Уговора извршава уредно, квалитетно, </w:t>
      </w:r>
      <w:r w:rsidR="00BD6598" w:rsidRPr="00417654">
        <w:rPr>
          <w:rFonts w:ascii="Arial" w:hAnsi="Arial" w:cs="Arial"/>
          <w:sz w:val="22"/>
          <w:szCs w:val="22"/>
        </w:rPr>
        <w:t xml:space="preserve">својим средствима, сопственим потрошним материјалом и </w:t>
      </w:r>
      <w:r w:rsidRPr="00417654">
        <w:rPr>
          <w:rFonts w:ascii="Arial" w:hAnsi="Arial" w:cs="Arial"/>
          <w:sz w:val="22"/>
          <w:szCs w:val="22"/>
        </w:rPr>
        <w:t xml:space="preserve">својом радном снагом, у складу са правилима струке важећим за ту врсту послова и у свему према Техничкој спецификацији која је саставни део овог Уговора. </w:t>
      </w:r>
    </w:p>
    <w:p w14:paraId="799BB83E" w14:textId="77777777" w:rsidR="003528F5" w:rsidRPr="00417654" w:rsidRDefault="003528F5" w:rsidP="00D12F50">
      <w:pPr>
        <w:pStyle w:val="KDParagraf"/>
        <w:spacing w:before="0"/>
        <w:rPr>
          <w:rFonts w:ascii="Arial" w:hAnsi="Arial" w:cs="Arial"/>
          <w:sz w:val="22"/>
          <w:szCs w:val="22"/>
        </w:rPr>
      </w:pPr>
    </w:p>
    <w:p w14:paraId="65F82A5E" w14:textId="77777777" w:rsidR="00743A95" w:rsidRDefault="006209A8" w:rsidP="00853E40">
      <w:pPr>
        <w:pStyle w:val="KDParagraf"/>
        <w:spacing w:before="0"/>
        <w:rPr>
          <w:rFonts w:ascii="Arial" w:hAnsi="Arial" w:cs="Arial"/>
          <w:sz w:val="22"/>
          <w:szCs w:val="22"/>
        </w:rPr>
      </w:pPr>
      <w:r w:rsidRPr="00417654">
        <w:rPr>
          <w:rFonts w:ascii="Arial" w:hAnsi="Arial" w:cs="Arial"/>
          <w:sz w:val="22"/>
          <w:szCs w:val="22"/>
        </w:rPr>
        <w:t>Пружалац услуг</w:t>
      </w:r>
      <w:r w:rsidR="00D12AAB" w:rsidRPr="00417654">
        <w:rPr>
          <w:rFonts w:ascii="Arial" w:hAnsi="Arial" w:cs="Arial"/>
          <w:sz w:val="22"/>
          <w:szCs w:val="22"/>
        </w:rPr>
        <w:t>а</w:t>
      </w:r>
      <w:r w:rsidRPr="00417654">
        <w:rPr>
          <w:rFonts w:ascii="Arial" w:hAnsi="Arial" w:cs="Arial"/>
          <w:sz w:val="22"/>
          <w:szCs w:val="22"/>
        </w:rPr>
        <w:t xml:space="preserve"> је дужан да у року од 2 (два) дана благовремено затражи од Корисника услуг</w:t>
      </w:r>
      <w:r w:rsidR="00D12AAB" w:rsidRPr="00417654">
        <w:rPr>
          <w:rFonts w:ascii="Arial" w:hAnsi="Arial" w:cs="Arial"/>
          <w:sz w:val="22"/>
          <w:szCs w:val="22"/>
        </w:rPr>
        <w:t>а</w:t>
      </w:r>
      <w:r w:rsidRPr="00417654">
        <w:rPr>
          <w:rFonts w:ascii="Arial" w:hAnsi="Arial" w:cs="Arial"/>
          <w:sz w:val="22"/>
          <w:szCs w:val="22"/>
        </w:rPr>
        <w:t xml:space="preserve"> све потребне информације, разјашњења, документацију и друге релевантне </w:t>
      </w:r>
      <w:r w:rsidRPr="00417654">
        <w:rPr>
          <w:rFonts w:ascii="Arial" w:hAnsi="Arial" w:cs="Arial"/>
          <w:sz w:val="22"/>
          <w:szCs w:val="22"/>
        </w:rPr>
        <w:lastRenderedPageBreak/>
        <w:t>податке неоп</w:t>
      </w:r>
      <w:r w:rsidR="00FB6958" w:rsidRPr="00417654">
        <w:rPr>
          <w:rFonts w:ascii="Arial" w:hAnsi="Arial" w:cs="Arial"/>
          <w:sz w:val="22"/>
          <w:szCs w:val="22"/>
        </w:rPr>
        <w:t>ходне за извршење овог Уговора.</w:t>
      </w:r>
    </w:p>
    <w:p w14:paraId="7C7E550D" w14:textId="77777777" w:rsidR="003528F5" w:rsidRPr="00417654" w:rsidRDefault="003528F5" w:rsidP="00853E40">
      <w:pPr>
        <w:pStyle w:val="KDParagraf"/>
        <w:spacing w:before="0"/>
        <w:rPr>
          <w:rFonts w:ascii="Arial" w:hAnsi="Arial" w:cs="Arial"/>
          <w:sz w:val="22"/>
          <w:szCs w:val="22"/>
        </w:rPr>
      </w:pPr>
    </w:p>
    <w:p w14:paraId="1591CC0F" w14:textId="77777777" w:rsidR="006209A8" w:rsidRDefault="006209A8" w:rsidP="00853E40">
      <w:pPr>
        <w:pStyle w:val="KDParagraf"/>
        <w:spacing w:before="0"/>
        <w:rPr>
          <w:rFonts w:ascii="Arial" w:hAnsi="Arial" w:cs="Arial"/>
          <w:sz w:val="22"/>
          <w:szCs w:val="22"/>
        </w:rPr>
      </w:pPr>
      <w:r w:rsidRPr="00417654">
        <w:rPr>
          <w:rFonts w:ascii="Arial" w:hAnsi="Arial" w:cs="Arial"/>
          <w:sz w:val="22"/>
          <w:szCs w:val="22"/>
        </w:rPr>
        <w:t>Уколико Пружалац услуг</w:t>
      </w:r>
      <w:r w:rsidR="00D12AAB" w:rsidRPr="00417654">
        <w:rPr>
          <w:rFonts w:ascii="Arial" w:hAnsi="Arial" w:cs="Arial"/>
          <w:sz w:val="22"/>
          <w:szCs w:val="22"/>
        </w:rPr>
        <w:t>а</w:t>
      </w:r>
      <w:r w:rsidRPr="00417654">
        <w:rPr>
          <w:rFonts w:ascii="Arial" w:hAnsi="Arial" w:cs="Arial"/>
          <w:sz w:val="22"/>
          <w:szCs w:val="22"/>
        </w:rPr>
        <w:t xml:space="preserve"> не поступи у складу са претходним ставом овог члана, сматраће се да је благовремено прибавио све потребне податке за извршење Услуге у целости.   </w:t>
      </w:r>
    </w:p>
    <w:p w14:paraId="154E2A80" w14:textId="77777777" w:rsidR="003528F5" w:rsidRPr="00417654" w:rsidRDefault="003528F5" w:rsidP="00853E40">
      <w:pPr>
        <w:pStyle w:val="KDParagraf"/>
        <w:spacing w:before="0"/>
        <w:rPr>
          <w:rFonts w:ascii="Arial" w:hAnsi="Arial" w:cs="Arial"/>
          <w:sz w:val="22"/>
          <w:szCs w:val="22"/>
        </w:rPr>
      </w:pPr>
    </w:p>
    <w:p w14:paraId="72C13C2D" w14:textId="77777777" w:rsidR="00853E40" w:rsidRDefault="00FA3816" w:rsidP="00853E40">
      <w:pPr>
        <w:pStyle w:val="KDParagraf"/>
        <w:spacing w:before="0"/>
        <w:rPr>
          <w:rFonts w:ascii="Arial" w:hAnsi="Arial" w:cs="Arial"/>
          <w:sz w:val="22"/>
          <w:szCs w:val="22"/>
        </w:rPr>
      </w:pPr>
      <w:r w:rsidRPr="00417654">
        <w:rPr>
          <w:rFonts w:ascii="Arial" w:hAnsi="Arial" w:cs="Arial"/>
          <w:sz w:val="22"/>
          <w:szCs w:val="22"/>
        </w:rPr>
        <w:t>Пружалац услуга се обавезује да омогући Кориснику услуга сталан надзор над пружањем услуга и контролу рокова</w:t>
      </w:r>
      <w:r w:rsidR="00466FF8" w:rsidRPr="00417654">
        <w:rPr>
          <w:rFonts w:ascii="Arial" w:hAnsi="Arial" w:cs="Arial"/>
          <w:sz w:val="22"/>
          <w:szCs w:val="22"/>
        </w:rPr>
        <w:t>, обима</w:t>
      </w:r>
      <w:r w:rsidR="00FB6958" w:rsidRPr="00417654">
        <w:rPr>
          <w:rFonts w:ascii="Arial" w:hAnsi="Arial" w:cs="Arial"/>
          <w:sz w:val="22"/>
          <w:szCs w:val="22"/>
        </w:rPr>
        <w:t xml:space="preserve"> и квалитета пружених услуга.</w:t>
      </w:r>
    </w:p>
    <w:p w14:paraId="7A2E75B7" w14:textId="77777777" w:rsidR="003528F5" w:rsidRPr="00417654" w:rsidRDefault="003528F5" w:rsidP="00853E40">
      <w:pPr>
        <w:pStyle w:val="KDParagraf"/>
        <w:spacing w:before="0"/>
        <w:rPr>
          <w:rFonts w:ascii="Arial" w:hAnsi="Arial" w:cs="Arial"/>
          <w:sz w:val="22"/>
          <w:szCs w:val="22"/>
        </w:rPr>
      </w:pPr>
    </w:p>
    <w:p w14:paraId="6366F8EC" w14:textId="77777777" w:rsidR="003E7B3F" w:rsidRDefault="00FA3816" w:rsidP="00853E40">
      <w:pPr>
        <w:pStyle w:val="KDParagraf"/>
        <w:spacing w:before="0"/>
        <w:rPr>
          <w:rFonts w:ascii="Arial" w:hAnsi="Arial" w:cs="Arial"/>
          <w:sz w:val="22"/>
          <w:szCs w:val="22"/>
        </w:rPr>
      </w:pPr>
      <w:r w:rsidRPr="00417654">
        <w:rPr>
          <w:rFonts w:ascii="Arial" w:hAnsi="Arial" w:cs="Arial"/>
          <w:sz w:val="22"/>
          <w:szCs w:val="22"/>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w:t>
      </w:r>
      <w:r w:rsidR="00B521F9" w:rsidRPr="00417654">
        <w:rPr>
          <w:rFonts w:ascii="Arial" w:hAnsi="Arial" w:cs="Arial"/>
          <w:sz w:val="22"/>
          <w:szCs w:val="22"/>
        </w:rPr>
        <w:t>Записника</w:t>
      </w:r>
      <w:r w:rsidRPr="00417654">
        <w:rPr>
          <w:rFonts w:ascii="Arial" w:hAnsi="Arial" w:cs="Arial"/>
          <w:sz w:val="22"/>
          <w:szCs w:val="22"/>
        </w:rPr>
        <w:t xml:space="preserve"> о пруженим услугама, и о томе писаним п</w:t>
      </w:r>
      <w:r w:rsidR="00466FF8" w:rsidRPr="00417654">
        <w:rPr>
          <w:rFonts w:ascii="Arial" w:hAnsi="Arial" w:cs="Arial"/>
          <w:sz w:val="22"/>
          <w:szCs w:val="22"/>
        </w:rPr>
        <w:t xml:space="preserve">утем извести Корисника услуга. </w:t>
      </w:r>
    </w:p>
    <w:p w14:paraId="006850ED" w14:textId="77777777" w:rsidR="003528F5" w:rsidRPr="00417654" w:rsidRDefault="003528F5" w:rsidP="00853E40">
      <w:pPr>
        <w:pStyle w:val="KDParagraf"/>
        <w:spacing w:before="0"/>
        <w:rPr>
          <w:rFonts w:ascii="Arial" w:hAnsi="Arial" w:cs="Arial"/>
          <w:sz w:val="22"/>
          <w:szCs w:val="22"/>
        </w:rPr>
      </w:pPr>
    </w:p>
    <w:p w14:paraId="3CF549BF" w14:textId="77777777" w:rsidR="003E7B3F" w:rsidRDefault="00FA3816" w:rsidP="00853E40">
      <w:pPr>
        <w:pStyle w:val="KDParagraf"/>
        <w:spacing w:before="0"/>
        <w:rPr>
          <w:rFonts w:ascii="Arial" w:hAnsi="Arial" w:cs="Arial"/>
          <w:sz w:val="22"/>
          <w:szCs w:val="22"/>
        </w:rPr>
      </w:pPr>
      <w:r w:rsidRPr="00417654">
        <w:rPr>
          <w:rFonts w:ascii="Arial" w:hAnsi="Arial" w:cs="Arial"/>
          <w:sz w:val="22"/>
          <w:szCs w:val="22"/>
        </w:rPr>
        <w:t>Пружалац услуг</w:t>
      </w:r>
      <w:r w:rsidR="00D12AAB" w:rsidRPr="00417654">
        <w:rPr>
          <w:rFonts w:ascii="Arial" w:hAnsi="Arial" w:cs="Arial"/>
          <w:sz w:val="22"/>
          <w:szCs w:val="22"/>
        </w:rPr>
        <w:t>а</w:t>
      </w:r>
      <w:r w:rsidRPr="00417654">
        <w:rPr>
          <w:rFonts w:ascii="Arial" w:hAnsi="Arial" w:cs="Arial"/>
          <w:sz w:val="22"/>
          <w:szCs w:val="22"/>
        </w:rPr>
        <w:t xml:space="preserve"> је дужан да пружи Услугу Кориснику услуг</w:t>
      </w:r>
      <w:r w:rsidR="00D12AAB" w:rsidRPr="00417654">
        <w:rPr>
          <w:rFonts w:ascii="Arial" w:hAnsi="Arial" w:cs="Arial"/>
          <w:sz w:val="22"/>
          <w:szCs w:val="22"/>
        </w:rPr>
        <w:t>а</w:t>
      </w:r>
      <w:r w:rsidRPr="00417654">
        <w:rPr>
          <w:rFonts w:ascii="Arial" w:hAnsi="Arial" w:cs="Arial"/>
          <w:sz w:val="22"/>
          <w:szCs w:val="22"/>
        </w:rPr>
        <w:t xml:space="preserve"> у складу са својим целокупним знањем и искуством које поседује и обезбеди сва обавештења Кориснику услуг</w:t>
      </w:r>
      <w:r w:rsidR="00D12AAB" w:rsidRPr="00417654">
        <w:rPr>
          <w:rFonts w:ascii="Arial" w:hAnsi="Arial" w:cs="Arial"/>
          <w:sz w:val="22"/>
          <w:szCs w:val="22"/>
        </w:rPr>
        <w:t>а</w:t>
      </w:r>
      <w:r w:rsidRPr="00417654">
        <w:rPr>
          <w:rFonts w:ascii="Arial" w:hAnsi="Arial" w:cs="Arial"/>
          <w:sz w:val="22"/>
          <w:szCs w:val="22"/>
        </w:rPr>
        <w:t xml:space="preserve"> о унапређењима и побољшањима, иновацијама и техничким достигнућима, која се односе на предмет овог Уговора.</w:t>
      </w:r>
    </w:p>
    <w:p w14:paraId="291B0054" w14:textId="77777777" w:rsidR="003528F5" w:rsidRDefault="003528F5" w:rsidP="00853E40">
      <w:pPr>
        <w:pStyle w:val="KDParagraf"/>
        <w:spacing w:before="0"/>
        <w:rPr>
          <w:rFonts w:ascii="Arial" w:hAnsi="Arial" w:cs="Arial"/>
          <w:sz w:val="22"/>
          <w:szCs w:val="22"/>
        </w:rPr>
      </w:pPr>
    </w:p>
    <w:p w14:paraId="0BE85383" w14:textId="77777777" w:rsidR="00726B80" w:rsidRDefault="00726B80" w:rsidP="00792253">
      <w:pPr>
        <w:pStyle w:val="KDParagraf"/>
        <w:spacing w:before="0"/>
        <w:rPr>
          <w:rFonts w:ascii="Arial" w:hAnsi="Arial" w:cs="Arial"/>
          <w:sz w:val="22"/>
          <w:szCs w:val="22"/>
        </w:rPr>
      </w:pPr>
      <w:r w:rsidRPr="00417654">
        <w:rPr>
          <w:rFonts w:ascii="Arial" w:hAnsi="Arial" w:cs="Arial"/>
          <w:sz w:val="22"/>
          <w:szCs w:val="22"/>
        </w:rPr>
        <w:t>Пружалац услуге се обавезује да пре потписивања записника о пруженим услугама, у седишту корисника услуге, у присуству овлашћеног лица корисника услуге задуженог за стручни надзор, пре пуштања у рад, изврши функционалну пробу ради ефикасне заштите и исправног рада.</w:t>
      </w:r>
    </w:p>
    <w:p w14:paraId="6AD87685" w14:textId="77777777" w:rsidR="003528F5" w:rsidRPr="00417654" w:rsidRDefault="003528F5" w:rsidP="00792253">
      <w:pPr>
        <w:pStyle w:val="KDParagraf"/>
        <w:spacing w:before="0"/>
        <w:rPr>
          <w:rFonts w:ascii="Arial" w:hAnsi="Arial" w:cs="Arial"/>
          <w:sz w:val="22"/>
          <w:szCs w:val="22"/>
        </w:rPr>
      </w:pPr>
    </w:p>
    <w:p w14:paraId="0D47B36C" w14:textId="77777777" w:rsidR="00D12AAB" w:rsidRPr="00417654" w:rsidRDefault="00D12AAB" w:rsidP="00D12AAB">
      <w:pPr>
        <w:ind w:left="360"/>
        <w:contextualSpacing/>
        <w:jc w:val="center"/>
        <w:rPr>
          <w:rFonts w:cs="Arial"/>
          <w:b/>
          <w:sz w:val="22"/>
          <w:szCs w:val="22"/>
          <w:lang w:val="sr-Cyrl-CS"/>
        </w:rPr>
      </w:pPr>
      <w:r w:rsidRPr="00417654">
        <w:rPr>
          <w:rFonts w:cs="Arial"/>
          <w:b/>
          <w:sz w:val="22"/>
          <w:szCs w:val="22"/>
          <w:lang w:val="sr-Cyrl-CS"/>
        </w:rPr>
        <w:t>Члан 8.</w:t>
      </w:r>
    </w:p>
    <w:p w14:paraId="12BAE751" w14:textId="77777777" w:rsidR="003528F5" w:rsidRDefault="003528F5">
      <w:pPr>
        <w:pStyle w:val="KDParagraf"/>
        <w:spacing w:before="0"/>
        <w:rPr>
          <w:rFonts w:ascii="Arial" w:hAnsi="Arial" w:cs="Arial"/>
          <w:sz w:val="22"/>
          <w:szCs w:val="22"/>
        </w:rPr>
      </w:pPr>
    </w:p>
    <w:p w14:paraId="2748C0EE" w14:textId="77777777" w:rsidR="009B265C" w:rsidRPr="00417654" w:rsidRDefault="00DC07AC">
      <w:pPr>
        <w:pStyle w:val="KDParagraf"/>
        <w:spacing w:before="0"/>
        <w:rPr>
          <w:rFonts w:ascii="Arial" w:hAnsi="Arial" w:cs="Arial"/>
          <w:sz w:val="22"/>
          <w:szCs w:val="22"/>
        </w:rPr>
      </w:pPr>
      <w:r w:rsidRPr="00417654">
        <w:rPr>
          <w:rFonts w:ascii="Arial" w:hAnsi="Arial" w:cs="Arial"/>
          <w:sz w:val="22"/>
          <w:szCs w:val="22"/>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2D1E2E46" w14:textId="77777777" w:rsidR="000609D4" w:rsidRPr="00417654" w:rsidRDefault="000609D4" w:rsidP="00165634">
      <w:pPr>
        <w:pStyle w:val="KDParagraf"/>
        <w:spacing w:before="0"/>
        <w:rPr>
          <w:rFonts w:ascii="Arial" w:hAnsi="Arial" w:cs="Arial"/>
          <w:b/>
          <w:sz w:val="22"/>
          <w:szCs w:val="22"/>
        </w:rPr>
      </w:pPr>
    </w:p>
    <w:p w14:paraId="79E1F5AA" w14:textId="77777777" w:rsidR="004855DD" w:rsidRPr="007B7D09" w:rsidRDefault="009B265C" w:rsidP="007B7D09">
      <w:pPr>
        <w:pStyle w:val="KDParagraf"/>
        <w:spacing w:before="0"/>
        <w:jc w:val="center"/>
        <w:rPr>
          <w:rFonts w:ascii="Arial" w:hAnsi="Arial" w:cs="Arial"/>
          <w:b/>
          <w:sz w:val="22"/>
          <w:szCs w:val="22"/>
        </w:rPr>
      </w:pPr>
      <w:r w:rsidRPr="00417654">
        <w:rPr>
          <w:rFonts w:ascii="Arial" w:hAnsi="Arial" w:cs="Arial"/>
          <w:b/>
          <w:sz w:val="22"/>
          <w:szCs w:val="22"/>
        </w:rPr>
        <w:t xml:space="preserve">РОК </w:t>
      </w:r>
      <w:r w:rsidR="00396A76">
        <w:rPr>
          <w:rFonts w:ascii="Arial" w:hAnsi="Arial" w:cs="Arial"/>
          <w:b/>
          <w:sz w:val="22"/>
          <w:szCs w:val="22"/>
        </w:rPr>
        <w:t xml:space="preserve"> И ДИНАМИКА </w:t>
      </w:r>
      <w:r w:rsidR="00052B14">
        <w:rPr>
          <w:rFonts w:ascii="Arial" w:hAnsi="Arial" w:cs="Arial"/>
          <w:b/>
          <w:color w:val="auto"/>
          <w:sz w:val="22"/>
          <w:szCs w:val="22"/>
        </w:rPr>
        <w:t>ПРУЖАЊА</w:t>
      </w:r>
      <w:r w:rsidR="00DC07AC" w:rsidRPr="00417654">
        <w:rPr>
          <w:rFonts w:ascii="Arial" w:hAnsi="Arial" w:cs="Arial"/>
          <w:b/>
          <w:sz w:val="22"/>
          <w:szCs w:val="22"/>
        </w:rPr>
        <w:t>УСЛУГ</w:t>
      </w:r>
      <w:r w:rsidRPr="00417654">
        <w:rPr>
          <w:rFonts w:ascii="Arial" w:hAnsi="Arial" w:cs="Arial"/>
          <w:b/>
          <w:sz w:val="22"/>
          <w:szCs w:val="22"/>
        </w:rPr>
        <w:t>Е</w:t>
      </w:r>
    </w:p>
    <w:p w14:paraId="7AF39D90" w14:textId="5335C677" w:rsidR="00396A76" w:rsidRPr="00417654" w:rsidRDefault="00DC07AC" w:rsidP="008D6BDD">
      <w:pPr>
        <w:pStyle w:val="KDParagraf"/>
        <w:spacing w:before="0"/>
        <w:jc w:val="center"/>
        <w:rPr>
          <w:rFonts w:ascii="Arial" w:hAnsi="Arial" w:cs="Arial"/>
          <w:b/>
          <w:sz w:val="22"/>
          <w:szCs w:val="22"/>
        </w:rPr>
      </w:pPr>
      <w:r w:rsidRPr="00417654">
        <w:rPr>
          <w:rFonts w:ascii="Arial" w:hAnsi="Arial" w:cs="Arial"/>
          <w:b/>
          <w:sz w:val="22"/>
          <w:szCs w:val="22"/>
        </w:rPr>
        <w:t xml:space="preserve">Члан </w:t>
      </w:r>
      <w:r w:rsidR="00601289" w:rsidRPr="00417654">
        <w:rPr>
          <w:rFonts w:ascii="Arial" w:hAnsi="Arial" w:cs="Arial"/>
          <w:b/>
          <w:sz w:val="22"/>
          <w:szCs w:val="22"/>
        </w:rPr>
        <w:t>9</w:t>
      </w:r>
      <w:r w:rsidRPr="00417654">
        <w:rPr>
          <w:rFonts w:ascii="Arial" w:hAnsi="Arial" w:cs="Arial"/>
          <w:b/>
          <w:sz w:val="22"/>
          <w:szCs w:val="22"/>
        </w:rPr>
        <w:t>.</w:t>
      </w:r>
    </w:p>
    <w:p w14:paraId="6EF09605" w14:textId="77777777" w:rsidR="00396A76" w:rsidRPr="004B439E" w:rsidRDefault="00396A76" w:rsidP="00396A76">
      <w:pPr>
        <w:pStyle w:val="Textbody"/>
        <w:rPr>
          <w:sz w:val="10"/>
        </w:rPr>
      </w:pPr>
    </w:p>
    <w:p w14:paraId="1EB82FA3" w14:textId="77777777" w:rsidR="00396A76" w:rsidRPr="003D43BB" w:rsidRDefault="00396A76" w:rsidP="00396A76">
      <w:pPr>
        <w:pStyle w:val="Standard"/>
        <w:spacing w:before="0"/>
        <w:rPr>
          <w:rFonts w:ascii="Arial" w:hAnsi="Arial" w:cs="Arial"/>
          <w:color w:val="auto"/>
          <w:sz w:val="22"/>
          <w:szCs w:val="22"/>
        </w:rPr>
      </w:pPr>
      <w:r w:rsidRPr="003D43BB">
        <w:rPr>
          <w:rFonts w:ascii="Arial" w:hAnsi="Arial" w:cs="Arial"/>
          <w:color w:val="auto"/>
          <w:sz w:val="22"/>
          <w:szCs w:val="22"/>
        </w:rPr>
        <w:t>Услуге се пружају по писаном позиву Корисника услуга.</w:t>
      </w:r>
    </w:p>
    <w:p w14:paraId="1B083065" w14:textId="77777777" w:rsidR="00396A76" w:rsidRPr="003D43BB" w:rsidRDefault="00396A76" w:rsidP="00396A76">
      <w:pPr>
        <w:pStyle w:val="Standard"/>
        <w:spacing w:before="0"/>
        <w:rPr>
          <w:rFonts w:ascii="Arial" w:hAnsi="Arial" w:cs="Arial"/>
          <w:color w:val="auto"/>
          <w:sz w:val="22"/>
          <w:szCs w:val="22"/>
        </w:rPr>
      </w:pPr>
    </w:p>
    <w:p w14:paraId="243564AA" w14:textId="77777777" w:rsidR="00396A76" w:rsidRDefault="00396A76" w:rsidP="00396A76">
      <w:pPr>
        <w:pStyle w:val="Standard"/>
        <w:spacing w:before="0"/>
        <w:rPr>
          <w:rFonts w:ascii="Arial" w:hAnsi="Arial" w:cs="Arial"/>
          <w:color w:val="auto"/>
          <w:sz w:val="22"/>
          <w:szCs w:val="22"/>
        </w:rPr>
      </w:pPr>
      <w:r w:rsidRPr="003D43BB">
        <w:rPr>
          <w:rFonts w:ascii="Arial" w:hAnsi="Arial" w:cs="Arial"/>
          <w:color w:val="auto"/>
          <w:sz w:val="22"/>
          <w:szCs w:val="22"/>
        </w:rPr>
        <w:t>- Рок одзива на локацију Корисника услуга</w:t>
      </w:r>
      <w:r>
        <w:rPr>
          <w:rFonts w:ascii="Arial" w:hAnsi="Arial" w:cs="Arial"/>
          <w:color w:val="auto"/>
          <w:sz w:val="22"/>
          <w:szCs w:val="22"/>
        </w:rPr>
        <w:t xml:space="preserve"> износи ______</w:t>
      </w:r>
      <w:r w:rsidRPr="003D43BB">
        <w:rPr>
          <w:rFonts w:ascii="Arial" w:hAnsi="Arial" w:cs="Arial"/>
          <w:color w:val="auto"/>
          <w:sz w:val="22"/>
          <w:szCs w:val="22"/>
        </w:rPr>
        <w:t xml:space="preserve"> од пријема писаног позива од стране овлашћеног лица корисника услуге задуженог за стручни надзор, а на основу указане потребе за пружањем уговорених услуга.</w:t>
      </w:r>
    </w:p>
    <w:p w14:paraId="2F639CA9" w14:textId="77777777" w:rsidR="00396A76" w:rsidRPr="003D43BB" w:rsidRDefault="00396A76" w:rsidP="00396A76">
      <w:pPr>
        <w:pStyle w:val="Standard"/>
        <w:spacing w:before="0"/>
        <w:rPr>
          <w:rFonts w:ascii="Arial" w:hAnsi="Arial" w:cs="Arial"/>
          <w:color w:val="auto"/>
          <w:sz w:val="22"/>
          <w:szCs w:val="22"/>
        </w:rPr>
      </w:pPr>
    </w:p>
    <w:p w14:paraId="1B7DBD23" w14:textId="77777777" w:rsidR="00396A76" w:rsidRDefault="00396A76" w:rsidP="00396A76">
      <w:pPr>
        <w:pStyle w:val="Standard"/>
        <w:spacing w:before="0"/>
        <w:rPr>
          <w:rFonts w:ascii="Arial" w:hAnsi="Arial" w:cs="Arial"/>
          <w:color w:val="auto"/>
          <w:sz w:val="22"/>
          <w:szCs w:val="22"/>
        </w:rPr>
      </w:pPr>
      <w:r w:rsidRPr="003D43BB">
        <w:rPr>
          <w:rFonts w:ascii="Arial" w:hAnsi="Arial" w:cs="Arial"/>
          <w:color w:val="auto"/>
          <w:sz w:val="22"/>
          <w:szCs w:val="22"/>
        </w:rPr>
        <w:t xml:space="preserve">- Рок </w:t>
      </w:r>
      <w:r w:rsidR="002070AB" w:rsidRPr="002070AB">
        <w:rPr>
          <w:rFonts w:ascii="Arial" w:hAnsi="Arial" w:cs="Arial"/>
          <w:color w:val="auto"/>
          <w:sz w:val="22"/>
          <w:szCs w:val="22"/>
        </w:rPr>
        <w:t>пружања</w:t>
      </w:r>
      <w:r w:rsidRPr="003D43BB">
        <w:rPr>
          <w:rFonts w:ascii="Arial" w:hAnsi="Arial" w:cs="Arial"/>
          <w:color w:val="auto"/>
          <w:sz w:val="22"/>
          <w:szCs w:val="22"/>
        </w:rPr>
        <w:t xml:space="preserve"> услуга</w:t>
      </w:r>
      <w:r>
        <w:rPr>
          <w:rFonts w:ascii="Arial" w:hAnsi="Arial" w:cs="Arial"/>
          <w:color w:val="auto"/>
          <w:sz w:val="22"/>
          <w:szCs w:val="22"/>
        </w:rPr>
        <w:t xml:space="preserve"> износи _____ </w:t>
      </w:r>
      <w:r w:rsidRPr="003D43BB">
        <w:rPr>
          <w:rFonts w:ascii="Arial" w:hAnsi="Arial" w:cs="Arial"/>
          <w:color w:val="auto"/>
          <w:sz w:val="22"/>
          <w:szCs w:val="22"/>
        </w:rPr>
        <w:t xml:space="preserve"> дана од дана одзива на локацију Корисника услуге.</w:t>
      </w:r>
    </w:p>
    <w:p w14:paraId="41CDB4F7" w14:textId="77777777" w:rsidR="00396A76" w:rsidRDefault="00396A76" w:rsidP="00396A76">
      <w:pPr>
        <w:pStyle w:val="Standard"/>
        <w:spacing w:before="0"/>
        <w:rPr>
          <w:rFonts w:ascii="Arial" w:hAnsi="Arial" w:cs="Arial"/>
          <w:color w:val="auto"/>
          <w:sz w:val="22"/>
          <w:szCs w:val="22"/>
        </w:rPr>
      </w:pPr>
    </w:p>
    <w:p w14:paraId="0BA44BFD" w14:textId="77777777" w:rsidR="00F1056F" w:rsidRPr="00335A03" w:rsidRDefault="00F1056F" w:rsidP="00F1056F">
      <w:pPr>
        <w:widowControl/>
        <w:suppressAutoHyphens w:val="0"/>
        <w:autoSpaceDN/>
        <w:contextualSpacing/>
        <w:jc w:val="center"/>
        <w:textAlignment w:val="auto"/>
        <w:rPr>
          <w:rFonts w:cs="Arial"/>
          <w:sz w:val="22"/>
          <w:szCs w:val="22"/>
        </w:rPr>
      </w:pPr>
      <w:r w:rsidRPr="00A74B7A">
        <w:rPr>
          <w:rFonts w:cs="Arial"/>
          <w:b/>
          <w:sz w:val="22"/>
          <w:szCs w:val="22"/>
        </w:rPr>
        <w:t>СРЕДСТВА ФИНАНСИЈСКОГ ОБЕЗБЕЂЕЊА</w:t>
      </w:r>
    </w:p>
    <w:p w14:paraId="3903DDBC" w14:textId="39317B7F" w:rsidR="00F1056F" w:rsidRDefault="00F1056F" w:rsidP="00F1056F">
      <w:pPr>
        <w:pStyle w:val="KDParagraf"/>
        <w:spacing w:before="0"/>
        <w:jc w:val="center"/>
        <w:rPr>
          <w:rFonts w:ascii="Arial" w:hAnsi="Arial" w:cs="Arial"/>
          <w:b/>
          <w:sz w:val="22"/>
          <w:szCs w:val="22"/>
        </w:rPr>
      </w:pPr>
      <w:r w:rsidRPr="0095420F">
        <w:rPr>
          <w:rFonts w:ascii="Arial" w:hAnsi="Arial" w:cs="Arial"/>
          <w:b/>
          <w:sz w:val="22"/>
          <w:szCs w:val="22"/>
        </w:rPr>
        <w:t>Члан 10.</w:t>
      </w:r>
    </w:p>
    <w:p w14:paraId="3A5B8BF5" w14:textId="77777777" w:rsidR="008D6BDD" w:rsidRPr="0095420F" w:rsidRDefault="008D6BDD" w:rsidP="00F1056F">
      <w:pPr>
        <w:pStyle w:val="KDParagraf"/>
        <w:spacing w:before="0"/>
        <w:jc w:val="center"/>
        <w:rPr>
          <w:rFonts w:ascii="Arial" w:hAnsi="Arial" w:cs="Arial"/>
          <w:b/>
          <w:sz w:val="22"/>
          <w:szCs w:val="22"/>
        </w:rPr>
      </w:pPr>
    </w:p>
    <w:p w14:paraId="645E514F" w14:textId="77777777" w:rsidR="005874EC" w:rsidRDefault="005874EC" w:rsidP="005874EC">
      <w:pPr>
        <w:tabs>
          <w:tab w:val="left" w:pos="567"/>
        </w:tabs>
        <w:autoSpaceDE w:val="0"/>
        <w:jc w:val="both"/>
        <w:textAlignment w:val="auto"/>
        <w:rPr>
          <w:rFonts w:cs="Arial"/>
          <w:b/>
          <w:color w:val="000000" w:themeColor="text1"/>
          <w:kern w:val="0"/>
          <w:sz w:val="22"/>
          <w:szCs w:val="22"/>
        </w:rPr>
      </w:pPr>
      <w:r w:rsidRPr="007D126F">
        <w:rPr>
          <w:rFonts w:cs="Arial"/>
          <w:b/>
          <w:color w:val="000000" w:themeColor="text1"/>
          <w:kern w:val="0"/>
          <w:sz w:val="22"/>
          <w:szCs w:val="22"/>
        </w:rPr>
        <w:t>Меница за добро извршење посла</w:t>
      </w:r>
      <w:r w:rsidR="0098359B">
        <w:rPr>
          <w:rFonts w:cs="Arial"/>
          <w:b/>
          <w:color w:val="000000" w:themeColor="text1"/>
          <w:kern w:val="0"/>
          <w:sz w:val="22"/>
          <w:szCs w:val="22"/>
        </w:rPr>
        <w:t>:</w:t>
      </w:r>
    </w:p>
    <w:p w14:paraId="11621FA4" w14:textId="77777777" w:rsidR="0098359B" w:rsidRPr="0098359B" w:rsidRDefault="0098359B" w:rsidP="005874EC">
      <w:pPr>
        <w:tabs>
          <w:tab w:val="left" w:pos="567"/>
        </w:tabs>
        <w:autoSpaceDE w:val="0"/>
        <w:jc w:val="both"/>
        <w:textAlignment w:val="auto"/>
        <w:rPr>
          <w:rFonts w:cs="Arial"/>
          <w:b/>
          <w:color w:val="000000" w:themeColor="text1"/>
          <w:kern w:val="0"/>
          <w:sz w:val="22"/>
          <w:szCs w:val="22"/>
        </w:rPr>
      </w:pPr>
    </w:p>
    <w:p w14:paraId="7C64852E" w14:textId="77777777" w:rsidR="005874EC" w:rsidRDefault="005874EC" w:rsidP="005874EC">
      <w:pPr>
        <w:tabs>
          <w:tab w:val="left" w:pos="567"/>
        </w:tabs>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Пружалац услуга</w:t>
      </w:r>
      <w:r w:rsidR="0098359B">
        <w:rPr>
          <w:rFonts w:cs="Arial"/>
          <w:color w:val="000000" w:themeColor="text1"/>
          <w:kern w:val="0"/>
          <w:sz w:val="22"/>
          <w:szCs w:val="22"/>
        </w:rPr>
        <w:t xml:space="preserve"> је обавезан да </w:t>
      </w:r>
      <w:r>
        <w:rPr>
          <w:rFonts w:cs="Arial"/>
          <w:color w:val="000000" w:themeColor="text1"/>
          <w:kern w:val="0"/>
          <w:sz w:val="22"/>
          <w:szCs w:val="22"/>
        </w:rPr>
        <w:t>најкасније у року од три дана</w:t>
      </w:r>
      <w:r w:rsidR="001F7E90">
        <w:rPr>
          <w:rFonts w:cs="Arial"/>
          <w:color w:val="000000" w:themeColor="text1"/>
          <w:kern w:val="0"/>
          <w:sz w:val="22"/>
          <w:szCs w:val="22"/>
        </w:rPr>
        <w:t>,</w:t>
      </w:r>
      <w:r>
        <w:rPr>
          <w:rFonts w:cs="Arial"/>
          <w:color w:val="000000" w:themeColor="text1"/>
          <w:kern w:val="0"/>
          <w:sz w:val="22"/>
          <w:szCs w:val="22"/>
        </w:rPr>
        <w:t xml:space="preserve"> од дана </w:t>
      </w:r>
      <w:r w:rsidR="0098359B">
        <w:rPr>
          <w:rFonts w:cs="Arial"/>
          <w:color w:val="000000" w:themeColor="text1"/>
          <w:kern w:val="0"/>
          <w:sz w:val="22"/>
          <w:szCs w:val="22"/>
        </w:rPr>
        <w:t>пријема     обострано потписаног уговора</w:t>
      </w:r>
      <w:r>
        <w:rPr>
          <w:rFonts w:cs="Arial"/>
          <w:color w:val="000000" w:themeColor="text1"/>
          <w:kern w:val="0"/>
          <w:sz w:val="22"/>
          <w:szCs w:val="22"/>
        </w:rPr>
        <w:t xml:space="preserve">, </w:t>
      </w:r>
      <w:r w:rsidRPr="007D126F">
        <w:rPr>
          <w:rFonts w:cs="Arial"/>
          <w:color w:val="000000" w:themeColor="text1"/>
          <w:kern w:val="0"/>
          <w:sz w:val="22"/>
          <w:szCs w:val="22"/>
        </w:rPr>
        <w:t>Кориснику услуга</w:t>
      </w:r>
      <w:r>
        <w:rPr>
          <w:rFonts w:cs="Arial"/>
          <w:color w:val="000000" w:themeColor="text1"/>
          <w:kern w:val="0"/>
          <w:sz w:val="22"/>
          <w:szCs w:val="22"/>
        </w:rPr>
        <w:t xml:space="preserve"> достави:</w:t>
      </w:r>
    </w:p>
    <w:p w14:paraId="3756352A" w14:textId="77777777" w:rsidR="005874EC" w:rsidRPr="007D126F" w:rsidRDefault="005874EC" w:rsidP="005874EC">
      <w:pPr>
        <w:tabs>
          <w:tab w:val="left" w:pos="567"/>
        </w:tabs>
        <w:autoSpaceDE w:val="0"/>
        <w:jc w:val="both"/>
        <w:textAlignment w:val="auto"/>
        <w:rPr>
          <w:rFonts w:cs="Arial"/>
          <w:color w:val="000000" w:themeColor="text1"/>
          <w:kern w:val="0"/>
          <w:sz w:val="22"/>
          <w:szCs w:val="22"/>
        </w:rPr>
      </w:pPr>
    </w:p>
    <w:p w14:paraId="0142650D" w14:textId="77777777" w:rsidR="005874EC" w:rsidRPr="00D44EE0" w:rsidRDefault="005874EC" w:rsidP="00ED7EEF">
      <w:pPr>
        <w:numPr>
          <w:ilvl w:val="0"/>
          <w:numId w:val="59"/>
        </w:numPr>
        <w:suppressAutoHyphens w:val="0"/>
        <w:autoSpaceDE w:val="0"/>
        <w:spacing w:line="276" w:lineRule="auto"/>
        <w:ind w:left="426"/>
        <w:jc w:val="both"/>
        <w:textAlignment w:val="auto"/>
        <w:rPr>
          <w:rFonts w:eastAsia="Calibri" w:cs="Arial"/>
          <w:kern w:val="0"/>
          <w:sz w:val="22"/>
          <w:szCs w:val="22"/>
        </w:rPr>
      </w:pPr>
      <w:r w:rsidRPr="00D44EE0">
        <w:rPr>
          <w:rFonts w:eastAsia="Calibri" w:cs="Arial"/>
          <w:kern w:val="0"/>
          <w:sz w:val="22"/>
          <w:szCs w:val="22"/>
        </w:rPr>
        <w:t>Бланко сопствену меницу која је:</w:t>
      </w:r>
    </w:p>
    <w:p w14:paraId="6B2B6090" w14:textId="77777777" w:rsidR="005874EC" w:rsidRPr="0098359B" w:rsidRDefault="005874EC" w:rsidP="00ED7EEF">
      <w:pPr>
        <w:widowControl/>
        <w:numPr>
          <w:ilvl w:val="0"/>
          <w:numId w:val="54"/>
        </w:numPr>
        <w:suppressAutoHyphens w:val="0"/>
        <w:ind w:left="709" w:firstLine="0"/>
        <w:jc w:val="both"/>
        <w:textAlignment w:val="auto"/>
        <w:rPr>
          <w:rFonts w:cs="Arial"/>
          <w:sz w:val="22"/>
          <w:szCs w:val="22"/>
        </w:rPr>
      </w:pPr>
      <w:r w:rsidRPr="0098359B">
        <w:rPr>
          <w:rFonts w:cs="Arial"/>
          <w:sz w:val="22"/>
          <w:szCs w:val="22"/>
        </w:rPr>
        <w:t xml:space="preserve">Издата и потписана од стране законског заступника или лица по овлашћењу законског заступника и оверена службеним печатом (уколико послује са печатом) , на начин који прописује Закон о меници ("Сл. лист ФНРЈ" бр. 104/46, "Сл. лист СФРЈ" бр. 16/65, 54/70 и 57/89 и "Сл. лист СРЈ" бр. 46/96, Сл. лист СЦГ бр. 01/03 Уст. повеља); </w:t>
      </w:r>
    </w:p>
    <w:p w14:paraId="7A246108" w14:textId="77777777" w:rsidR="005874EC" w:rsidRPr="0098359B" w:rsidRDefault="005874EC" w:rsidP="00ED7EEF">
      <w:pPr>
        <w:widowControl/>
        <w:numPr>
          <w:ilvl w:val="0"/>
          <w:numId w:val="54"/>
        </w:numPr>
        <w:suppressAutoHyphens w:val="0"/>
        <w:ind w:left="709" w:firstLine="0"/>
        <w:jc w:val="both"/>
        <w:textAlignment w:val="auto"/>
        <w:rPr>
          <w:rFonts w:cs="Arial"/>
          <w:sz w:val="22"/>
          <w:szCs w:val="22"/>
        </w:rPr>
      </w:pPr>
      <w:r w:rsidRPr="0098359B">
        <w:rPr>
          <w:rFonts w:cs="Arial"/>
          <w:sz w:val="22"/>
          <w:szCs w:val="22"/>
        </w:rPr>
        <w:t xml:space="preserve">евидентирана у Регистру меница и овлашћења који води Народна банка Србије у складу са Одлуком о ближим условима, садржини и начину вођења </w:t>
      </w:r>
      <w:r w:rsidRPr="0098359B">
        <w:rPr>
          <w:rFonts w:cs="Arial"/>
          <w:sz w:val="22"/>
          <w:szCs w:val="22"/>
        </w:rPr>
        <w:lastRenderedPageBreak/>
        <w:t>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60AB6ADD" w14:textId="77777777" w:rsidR="005874EC" w:rsidRPr="0098359B" w:rsidRDefault="005874EC" w:rsidP="00ED7EEF">
      <w:pPr>
        <w:numPr>
          <w:ilvl w:val="0"/>
          <w:numId w:val="59"/>
        </w:numPr>
        <w:suppressAutoHyphens w:val="0"/>
        <w:autoSpaceDE w:val="0"/>
        <w:ind w:left="709" w:hanging="425"/>
        <w:jc w:val="both"/>
        <w:textAlignment w:val="auto"/>
        <w:rPr>
          <w:rFonts w:eastAsia="Calibri" w:cs="Arial"/>
          <w:kern w:val="0"/>
          <w:sz w:val="22"/>
          <w:szCs w:val="22"/>
        </w:rPr>
      </w:pPr>
      <w:r w:rsidRPr="0098359B">
        <w:rPr>
          <w:rFonts w:eastAsia="Calibri" w:cs="Arial"/>
          <w:kern w:val="0"/>
          <w:sz w:val="22"/>
          <w:szCs w:val="22"/>
        </w:rPr>
        <w:t>Менично писмо – овлашћење којим Пружалац услуга овлашћује Корисника услуга да може безусловно, неопозиво, на први позив, без протеста и трошкова, вансудски наплатити меницу у</w:t>
      </w:r>
      <w:r w:rsidRPr="0098359B">
        <w:rPr>
          <w:rFonts w:eastAsia="Calibri" w:cs="Arial"/>
          <w:kern w:val="0"/>
          <w:sz w:val="22"/>
          <w:szCs w:val="22"/>
          <w:lang w:val="sr-Latn-CS"/>
        </w:rPr>
        <w:t xml:space="preserve"> износу од </w:t>
      </w:r>
      <w:r w:rsidRPr="0098359B">
        <w:rPr>
          <w:rFonts w:eastAsia="Calibri" w:cs="Arial"/>
          <w:bCs/>
          <w:kern w:val="0"/>
          <w:sz w:val="22"/>
          <w:szCs w:val="22"/>
        </w:rPr>
        <w:t>________ динара (словима: _________________) (10 % уговорене вредности без ПДВ-а)</w:t>
      </w:r>
      <w:r w:rsidRPr="0098359B">
        <w:rPr>
          <w:rFonts w:eastAsia="Calibri" w:cs="Arial"/>
          <w:kern w:val="0"/>
          <w:sz w:val="22"/>
          <w:szCs w:val="22"/>
        </w:rPr>
        <w:t>, са роком важења минимално30 (словима: тридесет)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 за исти број дана за који ће бити продужен рок пружања услуге, које мора бити издато на основу Закона о меници,</w:t>
      </w:r>
    </w:p>
    <w:p w14:paraId="2B2F7CF9" w14:textId="77777777" w:rsidR="005874EC" w:rsidRPr="0098359B" w:rsidRDefault="005874EC" w:rsidP="00ED7EEF">
      <w:pPr>
        <w:numPr>
          <w:ilvl w:val="0"/>
          <w:numId w:val="59"/>
        </w:numPr>
        <w:suppressAutoHyphens w:val="0"/>
        <w:autoSpaceDE w:val="0"/>
        <w:ind w:hanging="357"/>
        <w:jc w:val="both"/>
        <w:textAlignment w:val="auto"/>
        <w:rPr>
          <w:rFonts w:eastAsia="Calibri" w:cs="Arial"/>
          <w:kern w:val="0"/>
          <w:sz w:val="22"/>
          <w:szCs w:val="22"/>
        </w:rPr>
      </w:pPr>
      <w:r w:rsidRPr="0098359B">
        <w:rPr>
          <w:rFonts w:eastAsia="Calibri" w:cs="Arial"/>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услуга;</w:t>
      </w:r>
    </w:p>
    <w:p w14:paraId="57DA2A62" w14:textId="77777777" w:rsidR="005874EC" w:rsidRPr="0098359B" w:rsidRDefault="005874EC" w:rsidP="00ED7EEF">
      <w:pPr>
        <w:numPr>
          <w:ilvl w:val="0"/>
          <w:numId w:val="59"/>
        </w:numPr>
        <w:suppressAutoHyphens w:val="0"/>
        <w:autoSpaceDE w:val="0"/>
        <w:jc w:val="both"/>
        <w:textAlignment w:val="auto"/>
        <w:rPr>
          <w:rFonts w:eastAsia="Calibri" w:cs="Arial"/>
          <w:kern w:val="0"/>
          <w:sz w:val="22"/>
          <w:szCs w:val="22"/>
        </w:rPr>
      </w:pPr>
      <w:r w:rsidRPr="0098359B">
        <w:rPr>
          <w:rFonts w:eastAsia="Calibri" w:cs="Arial"/>
          <w:kern w:val="0"/>
          <w:sz w:val="22"/>
          <w:szCs w:val="22"/>
        </w:rPr>
        <w:t>фотокопију важећег Картона депонованих потписа овлашћених лица за располагање новчаним средствима Пружаоца услуга код пословне банке, оверену од стране банке,</w:t>
      </w:r>
    </w:p>
    <w:p w14:paraId="6798C7D8" w14:textId="77777777" w:rsidR="005874EC" w:rsidRPr="0098359B" w:rsidRDefault="005874EC" w:rsidP="00ED7EEF">
      <w:pPr>
        <w:numPr>
          <w:ilvl w:val="0"/>
          <w:numId w:val="59"/>
        </w:numPr>
        <w:suppressAutoHyphens w:val="0"/>
        <w:autoSpaceDE w:val="0"/>
        <w:jc w:val="both"/>
        <w:textAlignment w:val="auto"/>
        <w:rPr>
          <w:rFonts w:eastAsia="Calibri" w:cs="Arial"/>
          <w:kern w:val="0"/>
          <w:sz w:val="22"/>
          <w:szCs w:val="22"/>
        </w:rPr>
      </w:pPr>
      <w:r w:rsidRPr="0098359B">
        <w:rPr>
          <w:rFonts w:eastAsia="Calibri" w:cs="Arial"/>
          <w:kern w:val="0"/>
          <w:sz w:val="22"/>
          <w:szCs w:val="22"/>
        </w:rPr>
        <w:t>фотокопију ОП обрасца,</w:t>
      </w:r>
    </w:p>
    <w:p w14:paraId="6B3785EE" w14:textId="77777777" w:rsidR="005874EC" w:rsidRPr="0098359B" w:rsidRDefault="005874EC" w:rsidP="00ED7EEF">
      <w:pPr>
        <w:numPr>
          <w:ilvl w:val="0"/>
          <w:numId w:val="59"/>
        </w:numPr>
        <w:suppressAutoHyphens w:val="0"/>
        <w:autoSpaceDE w:val="0"/>
        <w:jc w:val="both"/>
        <w:textAlignment w:val="auto"/>
        <w:rPr>
          <w:rFonts w:eastAsia="Calibri" w:cs="Arial"/>
          <w:kern w:val="0"/>
          <w:sz w:val="22"/>
          <w:szCs w:val="22"/>
        </w:rPr>
      </w:pPr>
      <w:r w:rsidRPr="0098359B">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Меница не може бити регистрована пре доношења Одлуке о додели Уговора.</w:t>
      </w:r>
    </w:p>
    <w:p w14:paraId="4C19DAD8" w14:textId="77777777" w:rsidR="005874EC" w:rsidRPr="0098359B" w:rsidRDefault="005874EC" w:rsidP="005874EC">
      <w:pPr>
        <w:tabs>
          <w:tab w:val="left" w:pos="567"/>
        </w:tabs>
        <w:autoSpaceDE w:val="0"/>
        <w:jc w:val="both"/>
        <w:textAlignment w:val="auto"/>
        <w:rPr>
          <w:rFonts w:cs="Arial"/>
          <w:kern w:val="0"/>
          <w:sz w:val="22"/>
          <w:szCs w:val="22"/>
        </w:rPr>
      </w:pPr>
    </w:p>
    <w:p w14:paraId="16ED7327" w14:textId="77777777" w:rsidR="005874EC" w:rsidRPr="007D126F" w:rsidRDefault="005874EC" w:rsidP="005874EC">
      <w:pPr>
        <w:tabs>
          <w:tab w:val="left" w:pos="567"/>
        </w:tabs>
        <w:autoSpaceDE w:val="0"/>
        <w:jc w:val="both"/>
        <w:textAlignment w:val="auto"/>
        <w:rPr>
          <w:rFonts w:cs="Arial"/>
          <w:kern w:val="0"/>
          <w:sz w:val="22"/>
          <w:szCs w:val="22"/>
        </w:rPr>
      </w:pPr>
      <w:r w:rsidRPr="0098359B">
        <w:rPr>
          <w:rFonts w:cs="Arial"/>
          <w:kern w:val="0"/>
          <w:sz w:val="22"/>
          <w:szCs w:val="22"/>
        </w:rPr>
        <w:t xml:space="preserve">Меница може бити наплаћена у случају да Пружалац </w:t>
      </w:r>
      <w:r w:rsidRPr="007D126F">
        <w:rPr>
          <w:rFonts w:cs="Arial"/>
          <w:kern w:val="0"/>
          <w:sz w:val="22"/>
          <w:szCs w:val="22"/>
        </w:rPr>
        <w:t>услуга не буде извршавао своје уговорне обавезе у роковима и на начин предвиђен Уговором.</w:t>
      </w:r>
    </w:p>
    <w:p w14:paraId="2E675B1D" w14:textId="77777777" w:rsidR="00F1056F" w:rsidRDefault="00F1056F" w:rsidP="00F1056F">
      <w:pPr>
        <w:tabs>
          <w:tab w:val="left" w:pos="567"/>
        </w:tabs>
        <w:autoSpaceDE w:val="0"/>
        <w:jc w:val="both"/>
        <w:textAlignment w:val="auto"/>
        <w:rPr>
          <w:rFonts w:cs="Arial"/>
          <w:b/>
          <w:color w:val="000000" w:themeColor="text1"/>
          <w:kern w:val="0"/>
          <w:sz w:val="22"/>
          <w:szCs w:val="22"/>
        </w:rPr>
      </w:pPr>
    </w:p>
    <w:p w14:paraId="4E1F2700" w14:textId="77777777" w:rsidR="006810A2" w:rsidRPr="00417654" w:rsidRDefault="00052B14" w:rsidP="00052B14">
      <w:pPr>
        <w:tabs>
          <w:tab w:val="left" w:pos="567"/>
        </w:tabs>
        <w:autoSpaceDE w:val="0"/>
        <w:jc w:val="center"/>
        <w:textAlignment w:val="auto"/>
        <w:rPr>
          <w:rFonts w:cs="Arial"/>
          <w:b/>
          <w:color w:val="000000"/>
          <w:kern w:val="0"/>
          <w:sz w:val="22"/>
          <w:szCs w:val="22"/>
        </w:rPr>
      </w:pPr>
      <w:r>
        <w:rPr>
          <w:rFonts w:cs="Arial"/>
          <w:b/>
          <w:color w:val="000000"/>
          <w:kern w:val="0"/>
          <w:sz w:val="22"/>
          <w:szCs w:val="22"/>
        </w:rPr>
        <w:t>ИЗВРШИОЦИ</w:t>
      </w:r>
    </w:p>
    <w:p w14:paraId="1C27FF12" w14:textId="77777777"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1</w:t>
      </w:r>
      <w:r w:rsidR="00872AA0">
        <w:rPr>
          <w:rFonts w:cs="Arial"/>
          <w:b/>
          <w:color w:val="000000"/>
          <w:kern w:val="0"/>
          <w:sz w:val="22"/>
          <w:szCs w:val="22"/>
        </w:rPr>
        <w:t>1</w:t>
      </w:r>
      <w:r w:rsidRPr="00417654">
        <w:rPr>
          <w:rFonts w:cs="Arial"/>
          <w:b/>
          <w:color w:val="000000"/>
          <w:kern w:val="0"/>
          <w:sz w:val="22"/>
          <w:szCs w:val="22"/>
        </w:rPr>
        <w:t>.</w:t>
      </w:r>
    </w:p>
    <w:p w14:paraId="457127BC" w14:textId="77777777" w:rsidR="00052B14" w:rsidRDefault="00052B14" w:rsidP="006810A2">
      <w:pPr>
        <w:tabs>
          <w:tab w:val="left" w:pos="567"/>
        </w:tabs>
        <w:autoSpaceDE w:val="0"/>
        <w:jc w:val="both"/>
        <w:textAlignment w:val="auto"/>
        <w:rPr>
          <w:rFonts w:cs="Arial"/>
          <w:color w:val="000000"/>
          <w:kern w:val="0"/>
          <w:sz w:val="22"/>
          <w:szCs w:val="22"/>
        </w:rPr>
      </w:pPr>
    </w:p>
    <w:p w14:paraId="210E3B1B"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Извршиоци су ангажована лица од стране Пружаоца услуг</w:t>
      </w:r>
      <w:r w:rsidR="00A618D7" w:rsidRPr="00417654">
        <w:rPr>
          <w:rFonts w:cs="Arial"/>
          <w:color w:val="000000"/>
          <w:kern w:val="0"/>
          <w:sz w:val="22"/>
          <w:szCs w:val="22"/>
        </w:rPr>
        <w:t>а</w:t>
      </w:r>
      <w:r w:rsidRPr="00417654">
        <w:rPr>
          <w:rFonts w:cs="Arial"/>
          <w:color w:val="000000"/>
          <w:kern w:val="0"/>
          <w:sz w:val="22"/>
          <w:szCs w:val="22"/>
        </w:rPr>
        <w:t>.</w:t>
      </w:r>
    </w:p>
    <w:p w14:paraId="39FE2C30"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66F1FBCF"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w:t>
      </w:r>
      <w:r w:rsidR="00A618D7" w:rsidRPr="00417654">
        <w:rPr>
          <w:rFonts w:cs="Arial"/>
          <w:color w:val="000000"/>
          <w:kern w:val="0"/>
          <w:sz w:val="22"/>
          <w:szCs w:val="22"/>
        </w:rPr>
        <w:t>а</w:t>
      </w:r>
      <w:r w:rsidRPr="00417654">
        <w:rPr>
          <w:rFonts w:cs="Arial"/>
          <w:color w:val="000000"/>
          <w:kern w:val="0"/>
          <w:sz w:val="22"/>
          <w:szCs w:val="22"/>
        </w:rPr>
        <w:t>уз потписане примерке Уговора, доставља Кориснику услуг</w:t>
      </w:r>
      <w:r w:rsidR="00A618D7" w:rsidRPr="00417654">
        <w:rPr>
          <w:rFonts w:cs="Arial"/>
          <w:color w:val="000000"/>
          <w:kern w:val="0"/>
          <w:sz w:val="22"/>
          <w:szCs w:val="22"/>
        </w:rPr>
        <w:t>а</w:t>
      </w:r>
      <w:r w:rsidRPr="00417654">
        <w:rPr>
          <w:rFonts w:cs="Arial"/>
          <w:color w:val="000000"/>
          <w:kern w:val="0"/>
          <w:sz w:val="22"/>
          <w:szCs w:val="22"/>
        </w:rPr>
        <w:t>:</w:t>
      </w:r>
    </w:p>
    <w:p w14:paraId="6C563440" w14:textId="77777777" w:rsidR="006810A2" w:rsidRPr="00417654" w:rsidRDefault="006810A2" w:rsidP="006810A2">
      <w:pPr>
        <w:tabs>
          <w:tab w:val="left" w:pos="284"/>
          <w:tab w:val="left" w:pos="567"/>
        </w:tabs>
        <w:autoSpaceDE w:val="0"/>
        <w:jc w:val="both"/>
        <w:textAlignment w:val="auto"/>
        <w:rPr>
          <w:rFonts w:cs="Arial"/>
          <w:color w:val="000000"/>
          <w:kern w:val="0"/>
          <w:sz w:val="22"/>
          <w:szCs w:val="22"/>
        </w:rPr>
      </w:pPr>
      <w:r w:rsidRPr="00417654">
        <w:rPr>
          <w:rFonts w:cs="Arial"/>
          <w:color w:val="000000"/>
          <w:kern w:val="0"/>
          <w:sz w:val="22"/>
          <w:szCs w:val="22"/>
        </w:rPr>
        <w:t>-</w:t>
      </w:r>
      <w:r w:rsidRPr="00417654">
        <w:rPr>
          <w:rFonts w:cs="Arial"/>
          <w:color w:val="000000"/>
          <w:kern w:val="0"/>
          <w:sz w:val="22"/>
          <w:szCs w:val="22"/>
        </w:rPr>
        <w:tab/>
        <w:t>Списак извршилаца, са наведеним квалификацијама свих извршилаца и прецизно дефинисаним активностима које обављају у извршавању Услуге.На списак извршилаца сагласност даје надзорни орган Корисника услуг</w:t>
      </w:r>
      <w:r w:rsidR="00AD5BAC" w:rsidRPr="00417654">
        <w:rPr>
          <w:rFonts w:cs="Arial"/>
          <w:color w:val="000000"/>
          <w:kern w:val="0"/>
          <w:sz w:val="22"/>
          <w:szCs w:val="22"/>
        </w:rPr>
        <w:t>а</w:t>
      </w:r>
      <w:r w:rsidRPr="00417654">
        <w:rPr>
          <w:rFonts w:cs="Arial"/>
          <w:color w:val="000000"/>
          <w:kern w:val="0"/>
          <w:sz w:val="22"/>
          <w:szCs w:val="22"/>
        </w:rPr>
        <w:t>.</w:t>
      </w:r>
    </w:p>
    <w:p w14:paraId="421F6559"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497FE8F7"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Уколико се током </w:t>
      </w:r>
      <w:r w:rsidR="002070AB" w:rsidRPr="002070AB">
        <w:rPr>
          <w:rFonts w:cs="Arial"/>
          <w:color w:val="000000"/>
          <w:kern w:val="0"/>
          <w:sz w:val="22"/>
          <w:szCs w:val="22"/>
        </w:rPr>
        <w:t>пружања</w:t>
      </w:r>
      <w:r w:rsidRPr="00417654">
        <w:rPr>
          <w:rFonts w:cs="Arial"/>
          <w:color w:val="000000"/>
          <w:kern w:val="0"/>
          <w:sz w:val="22"/>
          <w:szCs w:val="22"/>
        </w:rPr>
        <w:t xml:space="preserve"> Услуге, појави оправдана потреба за заменом једног или више извршилаца,  као и на образложен захтев Корисника услуг</w:t>
      </w:r>
      <w:r w:rsidR="00AD5BAC" w:rsidRPr="00417654">
        <w:rPr>
          <w:rFonts w:cs="Arial"/>
          <w:color w:val="000000"/>
          <w:kern w:val="0"/>
          <w:sz w:val="22"/>
          <w:szCs w:val="22"/>
        </w:rPr>
        <w:t>а</w:t>
      </w:r>
      <w:r w:rsidRPr="00417654">
        <w:rPr>
          <w:rFonts w:cs="Arial"/>
          <w:color w:val="000000"/>
          <w:kern w:val="0"/>
          <w:sz w:val="22"/>
          <w:szCs w:val="22"/>
        </w:rPr>
        <w:t>, Пружалац услуг</w:t>
      </w:r>
      <w:r w:rsidR="00AD5BAC" w:rsidRPr="00417654">
        <w:rPr>
          <w:rFonts w:cs="Arial"/>
          <w:color w:val="000000"/>
          <w:kern w:val="0"/>
          <w:sz w:val="22"/>
          <w:szCs w:val="22"/>
        </w:rPr>
        <w:t>а</w:t>
      </w:r>
      <w:r w:rsidRPr="00417654">
        <w:rPr>
          <w:rFonts w:cs="Arial"/>
          <w:color w:val="000000"/>
          <w:kern w:val="0"/>
          <w:sz w:val="22"/>
          <w:szCs w:val="22"/>
        </w:rPr>
        <w:t xml:space="preserve">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w:t>
      </w:r>
      <w:r w:rsidR="00AD5BAC" w:rsidRPr="00417654">
        <w:rPr>
          <w:rFonts w:cs="Arial"/>
          <w:color w:val="000000"/>
          <w:kern w:val="0"/>
          <w:sz w:val="22"/>
          <w:szCs w:val="22"/>
        </w:rPr>
        <w:t>а</w:t>
      </w:r>
      <w:r w:rsidRPr="00417654">
        <w:rPr>
          <w:rFonts w:cs="Arial"/>
          <w:color w:val="000000"/>
          <w:kern w:val="0"/>
          <w:sz w:val="22"/>
          <w:szCs w:val="22"/>
        </w:rPr>
        <w:t xml:space="preserve"> (стручни надзор).</w:t>
      </w:r>
    </w:p>
    <w:p w14:paraId="4B191935"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1CE8D90D"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Ако Пружалац услуг</w:t>
      </w:r>
      <w:r w:rsidR="00AD5BAC" w:rsidRPr="00417654">
        <w:rPr>
          <w:rFonts w:cs="Arial"/>
          <w:color w:val="000000"/>
          <w:kern w:val="0"/>
          <w:sz w:val="22"/>
          <w:szCs w:val="22"/>
        </w:rPr>
        <w:t>а</w:t>
      </w:r>
      <w:r w:rsidRPr="00417654">
        <w:rPr>
          <w:rFonts w:cs="Arial"/>
          <w:color w:val="000000"/>
          <w:kern w:val="0"/>
          <w:sz w:val="22"/>
          <w:szCs w:val="22"/>
        </w:rPr>
        <w:t xml:space="preserve"> мора да повуче или замени било ког извршиоца Услуге за време трајања овог Уговора, све трошкове који настану таквом заменом, сноси Пружалац услуг</w:t>
      </w:r>
      <w:r w:rsidR="00AD5BAC" w:rsidRPr="00417654">
        <w:rPr>
          <w:rFonts w:cs="Arial"/>
          <w:color w:val="000000"/>
          <w:kern w:val="0"/>
          <w:sz w:val="22"/>
          <w:szCs w:val="22"/>
        </w:rPr>
        <w:t>а</w:t>
      </w:r>
      <w:r w:rsidRPr="00417654">
        <w:rPr>
          <w:rFonts w:cs="Arial"/>
          <w:color w:val="000000"/>
          <w:kern w:val="0"/>
          <w:sz w:val="22"/>
          <w:szCs w:val="22"/>
        </w:rPr>
        <w:t>.</w:t>
      </w:r>
    </w:p>
    <w:p w14:paraId="2BDB968C" w14:textId="77777777" w:rsidR="00C4361C" w:rsidRPr="00417654" w:rsidRDefault="00C4361C" w:rsidP="00323924">
      <w:pPr>
        <w:tabs>
          <w:tab w:val="left" w:pos="567"/>
        </w:tabs>
        <w:autoSpaceDE w:val="0"/>
        <w:textAlignment w:val="auto"/>
        <w:rPr>
          <w:rFonts w:cs="Arial"/>
          <w:color w:val="000000"/>
          <w:kern w:val="0"/>
          <w:sz w:val="22"/>
          <w:szCs w:val="22"/>
        </w:rPr>
      </w:pPr>
    </w:p>
    <w:p w14:paraId="222B55FF" w14:textId="77777777" w:rsidR="006810A2"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1</w:t>
      </w:r>
      <w:r w:rsidR="00872AA0">
        <w:rPr>
          <w:rFonts w:cs="Arial"/>
          <w:b/>
          <w:color w:val="000000"/>
          <w:kern w:val="0"/>
          <w:sz w:val="22"/>
          <w:szCs w:val="22"/>
        </w:rPr>
        <w:t>2</w:t>
      </w:r>
      <w:r w:rsidRPr="00417654">
        <w:rPr>
          <w:rFonts w:cs="Arial"/>
          <w:b/>
          <w:color w:val="000000"/>
          <w:kern w:val="0"/>
          <w:sz w:val="22"/>
          <w:szCs w:val="22"/>
        </w:rPr>
        <w:t>.</w:t>
      </w:r>
    </w:p>
    <w:p w14:paraId="738EE902" w14:textId="77777777" w:rsidR="009A2A64" w:rsidRPr="00417654" w:rsidRDefault="009A2A64" w:rsidP="006810A2">
      <w:pPr>
        <w:tabs>
          <w:tab w:val="left" w:pos="567"/>
        </w:tabs>
        <w:autoSpaceDE w:val="0"/>
        <w:jc w:val="center"/>
        <w:textAlignment w:val="auto"/>
        <w:rPr>
          <w:rFonts w:cs="Arial"/>
          <w:b/>
          <w:color w:val="000000"/>
          <w:kern w:val="0"/>
          <w:sz w:val="22"/>
          <w:szCs w:val="22"/>
        </w:rPr>
      </w:pPr>
    </w:p>
    <w:p w14:paraId="4C8DD59B"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w:t>
      </w:r>
      <w:r w:rsidR="00AD5BAC" w:rsidRPr="00417654">
        <w:rPr>
          <w:rFonts w:cs="Arial"/>
          <w:color w:val="000000"/>
          <w:kern w:val="0"/>
          <w:sz w:val="22"/>
          <w:szCs w:val="22"/>
        </w:rPr>
        <w:t>а</w:t>
      </w:r>
      <w:r w:rsidRPr="00417654">
        <w:rPr>
          <w:rFonts w:cs="Arial"/>
          <w:color w:val="000000"/>
          <w:kern w:val="0"/>
          <w:sz w:val="22"/>
          <w:szCs w:val="22"/>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w:t>
      </w:r>
      <w:r w:rsidRPr="00417654">
        <w:rPr>
          <w:rFonts w:cs="Arial"/>
          <w:color w:val="000000"/>
          <w:kern w:val="0"/>
          <w:sz w:val="22"/>
          <w:szCs w:val="22"/>
        </w:rPr>
        <w:lastRenderedPageBreak/>
        <w:t>обавештењима, до којих дођу у вези са реализацијом овог Уговора и да их користе искључиво за обављање те Услугe.</w:t>
      </w:r>
    </w:p>
    <w:p w14:paraId="78487A17" w14:textId="77777777" w:rsidR="00EC40A0" w:rsidRPr="00417654" w:rsidRDefault="00EC40A0" w:rsidP="006810A2">
      <w:pPr>
        <w:tabs>
          <w:tab w:val="left" w:pos="567"/>
        </w:tabs>
        <w:autoSpaceDE w:val="0"/>
        <w:jc w:val="both"/>
        <w:textAlignment w:val="auto"/>
        <w:rPr>
          <w:rFonts w:cs="Arial"/>
          <w:color w:val="000000"/>
          <w:kern w:val="0"/>
          <w:sz w:val="22"/>
          <w:szCs w:val="22"/>
        </w:rPr>
      </w:pPr>
    </w:p>
    <w:p w14:paraId="0F80BBF2"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Информације, подаци и документација које је Корисник услуг</w:t>
      </w:r>
      <w:r w:rsidR="00AD5BAC" w:rsidRPr="00417654">
        <w:rPr>
          <w:rFonts w:cs="Arial"/>
          <w:color w:val="000000"/>
          <w:kern w:val="0"/>
          <w:sz w:val="22"/>
          <w:szCs w:val="22"/>
        </w:rPr>
        <w:t>а</w:t>
      </w:r>
      <w:r w:rsidRPr="00417654">
        <w:rPr>
          <w:rFonts w:cs="Arial"/>
          <w:color w:val="000000"/>
          <w:kern w:val="0"/>
          <w:sz w:val="22"/>
          <w:szCs w:val="22"/>
        </w:rPr>
        <w:t xml:space="preserve"> доставио Пружаоцу услуг</w:t>
      </w:r>
      <w:r w:rsidR="00AD5BAC" w:rsidRPr="00417654">
        <w:rPr>
          <w:rFonts w:cs="Arial"/>
          <w:color w:val="000000"/>
          <w:kern w:val="0"/>
          <w:sz w:val="22"/>
          <w:szCs w:val="22"/>
        </w:rPr>
        <w:t>а</w:t>
      </w:r>
      <w:r w:rsidRPr="00417654">
        <w:rPr>
          <w:rFonts w:cs="Arial"/>
          <w:color w:val="000000"/>
          <w:kern w:val="0"/>
          <w:sz w:val="22"/>
          <w:szCs w:val="22"/>
        </w:rPr>
        <w:t xml:space="preserve"> у извршавању предмета овог Уговора, Пружалац услуг</w:t>
      </w:r>
      <w:r w:rsidR="00AD5BAC" w:rsidRPr="00417654">
        <w:rPr>
          <w:rFonts w:cs="Arial"/>
          <w:color w:val="000000"/>
          <w:kern w:val="0"/>
          <w:sz w:val="22"/>
          <w:szCs w:val="22"/>
        </w:rPr>
        <w:t>а</w:t>
      </w:r>
      <w:r w:rsidRPr="00417654">
        <w:rPr>
          <w:rFonts w:cs="Arial"/>
          <w:color w:val="000000"/>
          <w:kern w:val="0"/>
          <w:sz w:val="22"/>
          <w:szCs w:val="22"/>
        </w:rPr>
        <w:t xml:space="preserve"> не може стављати на располагање трећим лицима, без претходне писане сагласности Корисника услуг</w:t>
      </w:r>
      <w:r w:rsidR="00AD5BAC" w:rsidRPr="00417654">
        <w:rPr>
          <w:rFonts w:cs="Arial"/>
          <w:color w:val="000000"/>
          <w:kern w:val="0"/>
          <w:sz w:val="22"/>
          <w:szCs w:val="22"/>
        </w:rPr>
        <w:t>а</w:t>
      </w:r>
      <w:r w:rsidRPr="00417654">
        <w:rPr>
          <w:rFonts w:cs="Arial"/>
          <w:color w:val="000000"/>
          <w:kern w:val="0"/>
          <w:sz w:val="22"/>
          <w:szCs w:val="22"/>
        </w:rPr>
        <w:t>.</w:t>
      </w:r>
    </w:p>
    <w:p w14:paraId="58B6E27E" w14:textId="77777777" w:rsidR="006810A2" w:rsidRPr="00417654" w:rsidRDefault="006810A2" w:rsidP="006810A2">
      <w:pPr>
        <w:tabs>
          <w:tab w:val="left" w:pos="567"/>
        </w:tabs>
        <w:autoSpaceDE w:val="0"/>
        <w:textAlignment w:val="auto"/>
        <w:rPr>
          <w:rFonts w:cs="Arial"/>
          <w:b/>
          <w:kern w:val="0"/>
          <w:sz w:val="22"/>
          <w:szCs w:val="22"/>
        </w:rPr>
      </w:pPr>
    </w:p>
    <w:p w14:paraId="7B1BE2B9" w14:textId="77777777" w:rsidR="006810A2" w:rsidRDefault="006810A2" w:rsidP="006810A2">
      <w:pPr>
        <w:tabs>
          <w:tab w:val="left" w:pos="567"/>
        </w:tabs>
        <w:autoSpaceDE w:val="0"/>
        <w:jc w:val="center"/>
        <w:textAlignment w:val="auto"/>
        <w:rPr>
          <w:rFonts w:cs="Arial"/>
          <w:b/>
          <w:kern w:val="0"/>
          <w:sz w:val="22"/>
          <w:szCs w:val="22"/>
        </w:rPr>
      </w:pPr>
      <w:r w:rsidRPr="00417654">
        <w:rPr>
          <w:rFonts w:cs="Arial"/>
          <w:b/>
          <w:kern w:val="0"/>
          <w:sz w:val="22"/>
          <w:szCs w:val="22"/>
        </w:rPr>
        <w:t>Члан 1</w:t>
      </w:r>
      <w:r w:rsidR="00872AA0">
        <w:rPr>
          <w:rFonts w:cs="Arial"/>
          <w:b/>
          <w:kern w:val="0"/>
          <w:sz w:val="22"/>
          <w:szCs w:val="22"/>
        </w:rPr>
        <w:t>3</w:t>
      </w:r>
      <w:r w:rsidRPr="00417654">
        <w:rPr>
          <w:rFonts w:cs="Arial"/>
          <w:b/>
          <w:kern w:val="0"/>
          <w:sz w:val="22"/>
          <w:szCs w:val="22"/>
        </w:rPr>
        <w:t>.</w:t>
      </w:r>
    </w:p>
    <w:p w14:paraId="77D5C312" w14:textId="77777777" w:rsidR="009A2A64" w:rsidRPr="00417654" w:rsidRDefault="009A2A64" w:rsidP="006810A2">
      <w:pPr>
        <w:tabs>
          <w:tab w:val="left" w:pos="567"/>
        </w:tabs>
        <w:autoSpaceDE w:val="0"/>
        <w:jc w:val="center"/>
        <w:textAlignment w:val="auto"/>
        <w:rPr>
          <w:rFonts w:cs="Arial"/>
          <w:b/>
          <w:kern w:val="0"/>
          <w:sz w:val="22"/>
          <w:szCs w:val="22"/>
        </w:rPr>
      </w:pPr>
    </w:p>
    <w:p w14:paraId="5EA99115" w14:textId="77777777"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Пружалац услуг</w:t>
      </w:r>
      <w:r w:rsidR="00E87C7C" w:rsidRPr="00417654">
        <w:rPr>
          <w:rFonts w:cs="Arial"/>
          <w:kern w:val="0"/>
          <w:sz w:val="22"/>
          <w:szCs w:val="22"/>
        </w:rPr>
        <w:t>а</w:t>
      </w:r>
      <w:r w:rsidRPr="00417654">
        <w:rPr>
          <w:rFonts w:cs="Arial"/>
          <w:kern w:val="0"/>
          <w:sz w:val="22"/>
          <w:szCs w:val="22"/>
        </w:rPr>
        <w:t xml:space="preserve"> је дужан да колективно осигура своје запослене (извршиоце) у случају повреде на раду, професионалних обољења и обољења у вези са радом.</w:t>
      </w:r>
    </w:p>
    <w:p w14:paraId="2A2FC319" w14:textId="77777777"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Пружалац услуг</w:t>
      </w:r>
      <w:r w:rsidR="00E87C7C" w:rsidRPr="00417654">
        <w:rPr>
          <w:rFonts w:cs="Arial"/>
          <w:kern w:val="0"/>
          <w:sz w:val="22"/>
          <w:szCs w:val="22"/>
        </w:rPr>
        <w:t>а</w:t>
      </w:r>
      <w:r w:rsidRPr="00417654">
        <w:rPr>
          <w:rFonts w:cs="Arial"/>
          <w:kern w:val="0"/>
          <w:sz w:val="22"/>
          <w:szCs w:val="22"/>
        </w:rPr>
        <w:t xml:space="preserve"> је дужан да поседује полису осигурања од одговорности из делатности за штете причињене трећим лицима.</w:t>
      </w:r>
    </w:p>
    <w:p w14:paraId="055C6237" w14:textId="77777777" w:rsidR="003E2909" w:rsidRPr="00417654" w:rsidRDefault="003E2909" w:rsidP="006810A2">
      <w:pPr>
        <w:tabs>
          <w:tab w:val="left" w:pos="567"/>
        </w:tabs>
        <w:autoSpaceDE w:val="0"/>
        <w:jc w:val="both"/>
        <w:textAlignment w:val="auto"/>
        <w:rPr>
          <w:rFonts w:cs="Arial"/>
          <w:kern w:val="0"/>
          <w:sz w:val="22"/>
          <w:szCs w:val="22"/>
        </w:rPr>
      </w:pPr>
    </w:p>
    <w:p w14:paraId="44307A13" w14:textId="77777777" w:rsidR="003F0597" w:rsidRPr="00417654" w:rsidRDefault="003F0597" w:rsidP="003E7B3F">
      <w:pPr>
        <w:rPr>
          <w:rFonts w:cs="Arial"/>
          <w:b/>
          <w:sz w:val="22"/>
          <w:szCs w:val="22"/>
          <w:lang w:val="ru-RU"/>
        </w:rPr>
      </w:pPr>
    </w:p>
    <w:p w14:paraId="12C7F72F" w14:textId="77777777" w:rsidR="006C2BB0" w:rsidRPr="00417654" w:rsidRDefault="006C2BB0" w:rsidP="00052B14">
      <w:pPr>
        <w:jc w:val="center"/>
        <w:rPr>
          <w:rFonts w:cs="Arial"/>
          <w:b/>
          <w:sz w:val="22"/>
          <w:szCs w:val="22"/>
          <w:lang w:val="ru-RU"/>
        </w:rPr>
      </w:pPr>
      <w:r w:rsidRPr="00417654">
        <w:rPr>
          <w:rFonts w:cs="Arial"/>
          <w:b/>
          <w:sz w:val="22"/>
          <w:szCs w:val="22"/>
          <w:lang w:val="ru-RU"/>
        </w:rPr>
        <w:t xml:space="preserve">ПРИМЕНА ПРОПИСАНИХ МЕРА </w:t>
      </w:r>
      <w:r w:rsidR="00052B14">
        <w:rPr>
          <w:rFonts w:cs="Arial"/>
          <w:b/>
          <w:sz w:val="22"/>
          <w:szCs w:val="22"/>
          <w:lang w:val="ru-RU"/>
        </w:rPr>
        <w:t>ЗА БЕЗБЕДНОСТ И ЗДРАВЉЕ НА РАДУ</w:t>
      </w:r>
    </w:p>
    <w:p w14:paraId="1C62761B" w14:textId="77777777" w:rsidR="006C2BB0" w:rsidRPr="00417654" w:rsidRDefault="006C2BB0" w:rsidP="006C2BB0">
      <w:pPr>
        <w:jc w:val="center"/>
        <w:rPr>
          <w:rFonts w:cs="Arial"/>
          <w:b/>
          <w:sz w:val="22"/>
          <w:szCs w:val="22"/>
        </w:rPr>
      </w:pPr>
      <w:r w:rsidRPr="00417654">
        <w:rPr>
          <w:rFonts w:cs="Arial"/>
          <w:b/>
          <w:sz w:val="22"/>
          <w:szCs w:val="22"/>
        </w:rPr>
        <w:t>Члан 1</w:t>
      </w:r>
      <w:r w:rsidR="00872AA0">
        <w:rPr>
          <w:rFonts w:cs="Arial"/>
          <w:b/>
          <w:sz w:val="22"/>
          <w:szCs w:val="22"/>
        </w:rPr>
        <w:t>4</w:t>
      </w:r>
      <w:r w:rsidRPr="00417654">
        <w:rPr>
          <w:rFonts w:cs="Arial"/>
          <w:b/>
          <w:sz w:val="22"/>
          <w:szCs w:val="22"/>
        </w:rPr>
        <w:t>.</w:t>
      </w:r>
    </w:p>
    <w:p w14:paraId="0859ADD9" w14:textId="77777777" w:rsidR="00052B14" w:rsidRDefault="00052B14" w:rsidP="006C2BB0">
      <w:pPr>
        <w:jc w:val="both"/>
        <w:rPr>
          <w:rFonts w:cs="Arial"/>
          <w:sz w:val="22"/>
          <w:szCs w:val="22"/>
        </w:rPr>
      </w:pPr>
    </w:p>
    <w:p w14:paraId="736F0E9C" w14:textId="77777777" w:rsidR="006C2BB0" w:rsidRPr="00417654" w:rsidRDefault="006C2BB0" w:rsidP="006C2BB0">
      <w:pPr>
        <w:jc w:val="both"/>
        <w:rPr>
          <w:rFonts w:cs="Arial"/>
          <w:sz w:val="22"/>
          <w:szCs w:val="22"/>
        </w:rPr>
      </w:pPr>
      <w:r w:rsidRPr="00417654">
        <w:rPr>
          <w:rFonts w:cs="Arial"/>
          <w:sz w:val="22"/>
          <w:szCs w:val="22"/>
        </w:rPr>
        <w:t>Пружалац услуг</w:t>
      </w:r>
      <w:r w:rsidR="00E66A94" w:rsidRPr="00417654">
        <w:rPr>
          <w:rFonts w:cs="Arial"/>
          <w:sz w:val="22"/>
          <w:szCs w:val="22"/>
        </w:rPr>
        <w:t>а</w:t>
      </w:r>
      <w:r w:rsidRPr="00417654">
        <w:rPr>
          <w:rFonts w:cs="Arial"/>
          <w:sz w:val="22"/>
          <w:szCs w:val="22"/>
        </w:rPr>
        <w:t xml:space="preserve">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w:t>
      </w:r>
      <w:r w:rsidR="00E66A94" w:rsidRPr="00417654">
        <w:rPr>
          <w:rFonts w:cs="Arial"/>
          <w:sz w:val="22"/>
          <w:szCs w:val="22"/>
        </w:rPr>
        <w:t>а</w:t>
      </w:r>
      <w:r w:rsidRPr="00417654">
        <w:rPr>
          <w:rFonts w:cs="Arial"/>
          <w:sz w:val="22"/>
          <w:szCs w:val="22"/>
        </w:rPr>
        <w:t xml:space="preserve"> је дужан да поштује и акте које донес</w:t>
      </w:r>
      <w:r w:rsidR="004A6469" w:rsidRPr="00417654">
        <w:rPr>
          <w:rFonts w:cs="Arial"/>
          <w:sz w:val="22"/>
          <w:szCs w:val="22"/>
        </w:rPr>
        <w:t>е</w:t>
      </w:r>
      <w:r w:rsidRPr="00417654">
        <w:rPr>
          <w:rFonts w:cs="Arial"/>
          <w:sz w:val="22"/>
          <w:szCs w:val="22"/>
        </w:rPr>
        <w:t xml:space="preserve"> Корисник услуг</w:t>
      </w:r>
      <w:r w:rsidR="00E66A94" w:rsidRPr="00417654">
        <w:rPr>
          <w:rFonts w:cs="Arial"/>
          <w:sz w:val="22"/>
          <w:szCs w:val="22"/>
        </w:rPr>
        <w:t>а</w:t>
      </w:r>
      <w:r w:rsidRPr="00417654">
        <w:rPr>
          <w:rFonts w:cs="Arial"/>
          <w:sz w:val="22"/>
          <w:szCs w:val="22"/>
        </w:rPr>
        <w:t>, односно које Уговорне стране закључе из области безбедности и здравља на раду у складу са прописима, ради реализације овог Уговора.</w:t>
      </w:r>
    </w:p>
    <w:p w14:paraId="06905A08" w14:textId="77777777" w:rsidR="006C2BB0" w:rsidRPr="00417654" w:rsidRDefault="006C2BB0" w:rsidP="006C2BB0">
      <w:pPr>
        <w:jc w:val="both"/>
        <w:rPr>
          <w:rFonts w:cs="Arial"/>
          <w:sz w:val="22"/>
          <w:szCs w:val="22"/>
        </w:rPr>
      </w:pPr>
      <w:r w:rsidRPr="00417654">
        <w:rPr>
          <w:rFonts w:cs="Arial"/>
          <w:sz w:val="22"/>
          <w:szCs w:val="22"/>
        </w:rPr>
        <w:t>Пружалац услуг</w:t>
      </w:r>
      <w:r w:rsidR="00E66A94" w:rsidRPr="00417654">
        <w:rPr>
          <w:rFonts w:cs="Arial"/>
          <w:sz w:val="22"/>
          <w:szCs w:val="22"/>
        </w:rPr>
        <w:t>а</w:t>
      </w:r>
      <w:r w:rsidRPr="00417654">
        <w:rPr>
          <w:rFonts w:cs="Arial"/>
          <w:sz w:val="22"/>
          <w:szCs w:val="22"/>
        </w:rPr>
        <w:t xml:space="preserve">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w:t>
      </w:r>
      <w:r w:rsidR="00936686" w:rsidRPr="00417654">
        <w:rPr>
          <w:rFonts w:cs="Arial"/>
          <w:sz w:val="22"/>
          <w:szCs w:val="22"/>
        </w:rPr>
        <w:t>а</w:t>
      </w:r>
      <w:r w:rsidR="009B265C" w:rsidRPr="00417654">
        <w:rPr>
          <w:rFonts w:cs="Arial"/>
          <w:sz w:val="22"/>
          <w:szCs w:val="22"/>
        </w:rPr>
        <w:t>, трећа лица и имовина.</w:t>
      </w:r>
    </w:p>
    <w:p w14:paraId="6ADA92FC" w14:textId="77777777" w:rsidR="006C2BB0" w:rsidRPr="00417654" w:rsidRDefault="006C2BB0" w:rsidP="006C2BB0">
      <w:pPr>
        <w:jc w:val="both"/>
        <w:rPr>
          <w:rFonts w:cs="Arial"/>
          <w:sz w:val="22"/>
          <w:szCs w:val="22"/>
        </w:rPr>
      </w:pPr>
      <w:r w:rsidRPr="00417654">
        <w:rPr>
          <w:rFonts w:cs="Arial"/>
          <w:sz w:val="22"/>
          <w:szCs w:val="22"/>
        </w:rPr>
        <w:t>У случају било каквог кршења обавезе наведене у ставовима 1. и 2. овог члана, Корисник услуга може раскинути овај Уговор.</w:t>
      </w:r>
    </w:p>
    <w:p w14:paraId="5E45C295" w14:textId="77777777" w:rsidR="001650AF" w:rsidRPr="00417654" w:rsidRDefault="001650AF" w:rsidP="00323924">
      <w:pPr>
        <w:rPr>
          <w:rFonts w:cs="Arial"/>
          <w:sz w:val="22"/>
          <w:szCs w:val="22"/>
        </w:rPr>
      </w:pPr>
    </w:p>
    <w:p w14:paraId="3546C3D8" w14:textId="77777777" w:rsidR="006C2BB0" w:rsidRPr="00417654" w:rsidRDefault="006C2BB0" w:rsidP="006C2BB0">
      <w:pPr>
        <w:jc w:val="center"/>
        <w:rPr>
          <w:rFonts w:cs="Arial"/>
          <w:b/>
          <w:sz w:val="22"/>
          <w:szCs w:val="22"/>
        </w:rPr>
      </w:pPr>
      <w:r w:rsidRPr="00417654">
        <w:rPr>
          <w:rFonts w:cs="Arial"/>
          <w:b/>
          <w:sz w:val="22"/>
          <w:szCs w:val="22"/>
        </w:rPr>
        <w:t>Члан 1</w:t>
      </w:r>
      <w:r w:rsidR="00872AA0">
        <w:rPr>
          <w:rFonts w:cs="Arial"/>
          <w:b/>
          <w:sz w:val="22"/>
          <w:szCs w:val="22"/>
        </w:rPr>
        <w:t>5</w:t>
      </w:r>
      <w:r w:rsidRPr="00417654">
        <w:rPr>
          <w:rFonts w:cs="Arial"/>
          <w:b/>
          <w:sz w:val="22"/>
          <w:szCs w:val="22"/>
        </w:rPr>
        <w:t>.</w:t>
      </w:r>
    </w:p>
    <w:p w14:paraId="76D3F6A7" w14:textId="77777777" w:rsidR="00052B14" w:rsidRDefault="00052B14" w:rsidP="006C2BB0">
      <w:pPr>
        <w:jc w:val="both"/>
        <w:rPr>
          <w:rFonts w:cs="Arial"/>
          <w:sz w:val="22"/>
          <w:szCs w:val="22"/>
        </w:rPr>
      </w:pPr>
    </w:p>
    <w:p w14:paraId="3CAA65EB" w14:textId="2A24BF00" w:rsidR="003E31A9" w:rsidRDefault="006C2BB0" w:rsidP="007B7D09">
      <w:pPr>
        <w:jc w:val="both"/>
        <w:rPr>
          <w:rFonts w:cs="Arial"/>
          <w:sz w:val="22"/>
          <w:szCs w:val="22"/>
        </w:rPr>
      </w:pPr>
      <w:r w:rsidRPr="00417654">
        <w:rPr>
          <w:rFonts w:cs="Arial"/>
          <w:sz w:val="22"/>
          <w:szCs w:val="22"/>
        </w:rPr>
        <w:t>Права и обавезе Уговорних страна у вези безбедности и здрављем на раду, дефинисане су у Прилогу о безбедности и здрављу на раду, који је саставни део овог Уговора.</w:t>
      </w:r>
    </w:p>
    <w:p w14:paraId="5EC038A4" w14:textId="77777777" w:rsidR="008D6BDD" w:rsidRPr="00417654" w:rsidRDefault="008D6BDD" w:rsidP="007B7D09">
      <w:pPr>
        <w:jc w:val="both"/>
        <w:rPr>
          <w:rFonts w:cs="Arial"/>
          <w:sz w:val="22"/>
          <w:szCs w:val="22"/>
        </w:rPr>
      </w:pPr>
    </w:p>
    <w:p w14:paraId="7014CEF2" w14:textId="77777777" w:rsidR="006C2BB0" w:rsidRPr="00417654" w:rsidRDefault="006C2BB0" w:rsidP="006C2BB0">
      <w:pPr>
        <w:jc w:val="center"/>
        <w:rPr>
          <w:rFonts w:cs="Arial"/>
          <w:b/>
          <w:sz w:val="22"/>
          <w:szCs w:val="22"/>
        </w:rPr>
      </w:pPr>
      <w:r w:rsidRPr="00417654">
        <w:rPr>
          <w:rFonts w:cs="Arial"/>
          <w:b/>
          <w:sz w:val="22"/>
          <w:szCs w:val="22"/>
        </w:rPr>
        <w:t>Члан 1</w:t>
      </w:r>
      <w:r w:rsidR="00872AA0">
        <w:rPr>
          <w:rFonts w:cs="Arial"/>
          <w:b/>
          <w:sz w:val="22"/>
          <w:szCs w:val="22"/>
        </w:rPr>
        <w:t>6</w:t>
      </w:r>
      <w:r w:rsidRPr="00417654">
        <w:rPr>
          <w:rFonts w:cs="Arial"/>
          <w:b/>
          <w:sz w:val="22"/>
          <w:szCs w:val="22"/>
        </w:rPr>
        <w:t>.</w:t>
      </w:r>
    </w:p>
    <w:p w14:paraId="69540D4D" w14:textId="77777777" w:rsidR="00052B14" w:rsidRDefault="00052B14" w:rsidP="006C2BB0">
      <w:pPr>
        <w:jc w:val="both"/>
        <w:rPr>
          <w:rFonts w:cs="Arial"/>
          <w:sz w:val="22"/>
          <w:szCs w:val="22"/>
        </w:rPr>
      </w:pPr>
    </w:p>
    <w:p w14:paraId="588F38AF" w14:textId="77777777" w:rsidR="006C2BB0" w:rsidRPr="00417654" w:rsidRDefault="006C2BB0" w:rsidP="006C2BB0">
      <w:pPr>
        <w:jc w:val="both"/>
        <w:rPr>
          <w:rFonts w:cs="Arial"/>
          <w:sz w:val="22"/>
          <w:szCs w:val="22"/>
        </w:rPr>
      </w:pPr>
      <w:r w:rsidRPr="00417654">
        <w:rPr>
          <w:rFonts w:cs="Arial"/>
          <w:sz w:val="22"/>
          <w:szCs w:val="22"/>
        </w:rPr>
        <w:t>Пружалац услуг</w:t>
      </w:r>
      <w:r w:rsidR="002752CD" w:rsidRPr="00417654">
        <w:rPr>
          <w:rFonts w:cs="Arial"/>
          <w:sz w:val="22"/>
          <w:szCs w:val="22"/>
        </w:rPr>
        <w:t>а</w:t>
      </w:r>
      <w:r w:rsidRPr="00417654">
        <w:rPr>
          <w:rFonts w:cs="Arial"/>
          <w:sz w:val="22"/>
          <w:szCs w:val="22"/>
        </w:rPr>
        <w:t xml:space="preserve">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w:t>
      </w:r>
      <w:r w:rsidR="002752CD" w:rsidRPr="00417654">
        <w:rPr>
          <w:rFonts w:cs="Arial"/>
          <w:sz w:val="22"/>
          <w:szCs w:val="22"/>
        </w:rPr>
        <w:t>а</w:t>
      </w:r>
      <w:r w:rsidRPr="00417654">
        <w:rPr>
          <w:rFonts w:cs="Arial"/>
          <w:sz w:val="22"/>
          <w:szCs w:val="22"/>
        </w:rPr>
        <w:t>, односно његових запослених, као и других лица које је ангажовао Пружалац услуг</w:t>
      </w:r>
      <w:r w:rsidR="002752CD" w:rsidRPr="00417654">
        <w:rPr>
          <w:rFonts w:cs="Arial"/>
          <w:sz w:val="22"/>
          <w:szCs w:val="22"/>
        </w:rPr>
        <w:t>а</w:t>
      </w:r>
      <w:r w:rsidRPr="00417654">
        <w:rPr>
          <w:rFonts w:cs="Arial"/>
          <w:sz w:val="22"/>
          <w:szCs w:val="22"/>
        </w:rPr>
        <w:t>, ради обављања послова који су предмет овог Уговора.</w:t>
      </w:r>
    </w:p>
    <w:p w14:paraId="097E7921" w14:textId="77777777" w:rsidR="006C2BB0" w:rsidRPr="00417654" w:rsidRDefault="006C2BB0" w:rsidP="006C2BB0">
      <w:pPr>
        <w:jc w:val="both"/>
        <w:rPr>
          <w:rFonts w:cs="Arial"/>
          <w:sz w:val="22"/>
          <w:szCs w:val="22"/>
        </w:rPr>
      </w:pPr>
    </w:p>
    <w:p w14:paraId="53F99B83" w14:textId="77777777" w:rsidR="006C2BB0" w:rsidRPr="00417654" w:rsidRDefault="006C2BB0" w:rsidP="006C2BB0">
      <w:pPr>
        <w:jc w:val="both"/>
        <w:rPr>
          <w:rFonts w:cs="Arial"/>
          <w:sz w:val="22"/>
          <w:szCs w:val="22"/>
        </w:rPr>
      </w:pPr>
      <w:r w:rsidRPr="00417654">
        <w:rPr>
          <w:rFonts w:cs="Arial"/>
          <w:sz w:val="22"/>
          <w:szCs w:val="22"/>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29CFD718" w14:textId="77777777" w:rsidR="006D35FF" w:rsidRPr="00417654" w:rsidRDefault="006D35FF" w:rsidP="006C2BB0">
      <w:pPr>
        <w:jc w:val="both"/>
        <w:rPr>
          <w:rFonts w:cs="Arial"/>
          <w:sz w:val="22"/>
          <w:szCs w:val="22"/>
        </w:rPr>
      </w:pPr>
    </w:p>
    <w:p w14:paraId="257B79C7" w14:textId="77777777" w:rsidR="006C2BB0" w:rsidRPr="00417654" w:rsidRDefault="006C2BB0" w:rsidP="006C2BB0">
      <w:pPr>
        <w:jc w:val="center"/>
        <w:rPr>
          <w:rFonts w:cs="Arial"/>
          <w:b/>
          <w:sz w:val="22"/>
          <w:szCs w:val="22"/>
        </w:rPr>
      </w:pPr>
      <w:r w:rsidRPr="00417654">
        <w:rPr>
          <w:rFonts w:cs="Arial"/>
          <w:b/>
          <w:sz w:val="22"/>
          <w:szCs w:val="22"/>
        </w:rPr>
        <w:t>Члан 1</w:t>
      </w:r>
      <w:r w:rsidR="00872AA0">
        <w:rPr>
          <w:rFonts w:cs="Arial"/>
          <w:b/>
          <w:sz w:val="22"/>
          <w:szCs w:val="22"/>
        </w:rPr>
        <w:t>7</w:t>
      </w:r>
      <w:r w:rsidRPr="00417654">
        <w:rPr>
          <w:rFonts w:cs="Arial"/>
          <w:b/>
          <w:sz w:val="22"/>
          <w:szCs w:val="22"/>
        </w:rPr>
        <w:t>.</w:t>
      </w:r>
    </w:p>
    <w:p w14:paraId="0CFB9AC4" w14:textId="77777777" w:rsidR="00052B14" w:rsidRDefault="00052B14" w:rsidP="006C2BB0">
      <w:pPr>
        <w:jc w:val="both"/>
        <w:rPr>
          <w:rFonts w:cs="Arial"/>
          <w:sz w:val="22"/>
          <w:szCs w:val="22"/>
        </w:rPr>
      </w:pPr>
    </w:p>
    <w:p w14:paraId="2B6D1205" w14:textId="77777777" w:rsidR="006C2BB0" w:rsidRPr="00417654" w:rsidRDefault="006C2BB0" w:rsidP="006C2BB0">
      <w:pPr>
        <w:jc w:val="both"/>
        <w:rPr>
          <w:rFonts w:cs="Arial"/>
          <w:sz w:val="22"/>
          <w:szCs w:val="22"/>
        </w:rPr>
      </w:pPr>
      <w:r w:rsidRPr="00417654">
        <w:rPr>
          <w:rFonts w:cs="Arial"/>
          <w:sz w:val="22"/>
          <w:szCs w:val="22"/>
        </w:rPr>
        <w:t>Пружалац услуг</w:t>
      </w:r>
      <w:r w:rsidR="00B873B8" w:rsidRPr="00417654">
        <w:rPr>
          <w:rFonts w:cs="Arial"/>
          <w:sz w:val="22"/>
          <w:szCs w:val="22"/>
        </w:rPr>
        <w:t>а</w:t>
      </w:r>
      <w:r w:rsidRPr="00417654">
        <w:rPr>
          <w:rFonts w:cs="Arial"/>
          <w:sz w:val="22"/>
          <w:szCs w:val="22"/>
        </w:rPr>
        <w:t xml:space="preserve">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Корисника услуг</w:t>
      </w:r>
      <w:r w:rsidR="00B873B8" w:rsidRPr="00417654">
        <w:rPr>
          <w:rFonts w:cs="Arial"/>
          <w:sz w:val="22"/>
          <w:szCs w:val="22"/>
        </w:rPr>
        <w:t>а</w:t>
      </w:r>
      <w:r w:rsidRPr="00417654">
        <w:rPr>
          <w:rFonts w:cs="Arial"/>
          <w:sz w:val="22"/>
          <w:szCs w:val="22"/>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125901DE" w14:textId="77777777" w:rsidR="00A7575C" w:rsidRPr="00417654" w:rsidRDefault="00A7575C" w:rsidP="006C2BB0">
      <w:pPr>
        <w:jc w:val="both"/>
        <w:rPr>
          <w:rFonts w:cs="Arial"/>
          <w:sz w:val="22"/>
          <w:szCs w:val="22"/>
        </w:rPr>
      </w:pPr>
    </w:p>
    <w:p w14:paraId="7BA95007" w14:textId="77777777" w:rsidR="0095420F" w:rsidRPr="00417654" w:rsidRDefault="006C2BB0" w:rsidP="00F4233F">
      <w:pPr>
        <w:jc w:val="both"/>
        <w:rPr>
          <w:rFonts w:cs="Arial"/>
          <w:sz w:val="22"/>
          <w:szCs w:val="22"/>
        </w:rPr>
      </w:pPr>
      <w:r w:rsidRPr="00417654">
        <w:rPr>
          <w:rFonts w:cs="Arial"/>
          <w:sz w:val="22"/>
          <w:szCs w:val="22"/>
        </w:rPr>
        <w:lastRenderedPageBreak/>
        <w:t>Пружалац услуг</w:t>
      </w:r>
      <w:r w:rsidR="00B873B8" w:rsidRPr="00417654">
        <w:rPr>
          <w:rFonts w:cs="Arial"/>
          <w:sz w:val="22"/>
          <w:szCs w:val="22"/>
        </w:rPr>
        <w:t>а</w:t>
      </w:r>
      <w:r w:rsidRPr="00417654">
        <w:rPr>
          <w:rFonts w:cs="Arial"/>
          <w:sz w:val="22"/>
          <w:szCs w:val="22"/>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p>
    <w:p w14:paraId="29700718" w14:textId="77777777" w:rsidR="00EC78AE" w:rsidRPr="00417654" w:rsidRDefault="00EC78AE" w:rsidP="00F4233F">
      <w:pPr>
        <w:jc w:val="both"/>
        <w:rPr>
          <w:rFonts w:cs="Arial"/>
          <w:sz w:val="22"/>
          <w:szCs w:val="22"/>
        </w:rPr>
      </w:pPr>
    </w:p>
    <w:p w14:paraId="49CCE295" w14:textId="77777777" w:rsidR="006810A2" w:rsidRPr="00417654" w:rsidRDefault="006D35FF" w:rsidP="006D35FF">
      <w:pPr>
        <w:tabs>
          <w:tab w:val="left" w:pos="567"/>
        </w:tabs>
        <w:autoSpaceDE w:val="0"/>
        <w:jc w:val="center"/>
        <w:textAlignment w:val="auto"/>
        <w:rPr>
          <w:rFonts w:cs="Arial"/>
          <w:b/>
          <w:kern w:val="0"/>
          <w:sz w:val="22"/>
          <w:szCs w:val="22"/>
        </w:rPr>
      </w:pPr>
      <w:r w:rsidRPr="00417654">
        <w:rPr>
          <w:rFonts w:cs="Arial"/>
          <w:b/>
          <w:kern w:val="0"/>
          <w:sz w:val="22"/>
          <w:szCs w:val="22"/>
        </w:rPr>
        <w:t>ИНТЕЛЕКТУАЛНА СВОЈИНА</w:t>
      </w:r>
    </w:p>
    <w:p w14:paraId="541D572D" w14:textId="77777777" w:rsidR="006810A2" w:rsidRPr="00417654" w:rsidRDefault="006810A2" w:rsidP="006810A2">
      <w:pPr>
        <w:tabs>
          <w:tab w:val="left" w:pos="567"/>
        </w:tabs>
        <w:autoSpaceDE w:val="0"/>
        <w:jc w:val="center"/>
        <w:textAlignment w:val="auto"/>
        <w:rPr>
          <w:rFonts w:cs="Arial"/>
          <w:b/>
          <w:kern w:val="0"/>
          <w:sz w:val="22"/>
          <w:szCs w:val="22"/>
        </w:rPr>
      </w:pPr>
      <w:r w:rsidRPr="00417654">
        <w:rPr>
          <w:rFonts w:cs="Arial"/>
          <w:b/>
          <w:kern w:val="0"/>
          <w:sz w:val="22"/>
          <w:szCs w:val="22"/>
        </w:rPr>
        <w:t xml:space="preserve">Члан </w:t>
      </w:r>
      <w:r w:rsidR="00897E82" w:rsidRPr="00417654">
        <w:rPr>
          <w:rFonts w:cs="Arial"/>
          <w:b/>
          <w:kern w:val="0"/>
          <w:sz w:val="22"/>
          <w:szCs w:val="22"/>
        </w:rPr>
        <w:t>1</w:t>
      </w:r>
      <w:r w:rsidR="00872AA0">
        <w:rPr>
          <w:rFonts w:cs="Arial"/>
          <w:b/>
          <w:kern w:val="0"/>
          <w:sz w:val="22"/>
          <w:szCs w:val="22"/>
        </w:rPr>
        <w:t>8</w:t>
      </w:r>
      <w:r w:rsidRPr="00417654">
        <w:rPr>
          <w:rFonts w:cs="Arial"/>
          <w:b/>
          <w:kern w:val="0"/>
          <w:sz w:val="22"/>
          <w:szCs w:val="22"/>
        </w:rPr>
        <w:t>.</w:t>
      </w:r>
    </w:p>
    <w:p w14:paraId="04A64C84" w14:textId="77777777" w:rsidR="00052B14" w:rsidRDefault="00052B14" w:rsidP="006810A2">
      <w:pPr>
        <w:tabs>
          <w:tab w:val="left" w:pos="567"/>
        </w:tabs>
        <w:autoSpaceDE w:val="0"/>
        <w:jc w:val="both"/>
        <w:textAlignment w:val="auto"/>
        <w:rPr>
          <w:rFonts w:cs="Arial"/>
          <w:kern w:val="0"/>
          <w:sz w:val="22"/>
          <w:szCs w:val="22"/>
        </w:rPr>
      </w:pPr>
    </w:p>
    <w:p w14:paraId="7AD21E65" w14:textId="77777777"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Пружалац услуг</w:t>
      </w:r>
      <w:r w:rsidR="001A4FBA" w:rsidRPr="00417654">
        <w:rPr>
          <w:rFonts w:cs="Arial"/>
          <w:kern w:val="0"/>
          <w:sz w:val="22"/>
          <w:szCs w:val="22"/>
        </w:rPr>
        <w:t>а</w:t>
      </w:r>
      <w:r w:rsidRPr="00417654">
        <w:rPr>
          <w:rFonts w:cs="Arial"/>
          <w:kern w:val="0"/>
          <w:sz w:val="22"/>
          <w:szCs w:val="22"/>
        </w:rPr>
        <w:t xml:space="preserve">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69E4FC9A" w14:textId="77777777" w:rsidR="00867A75" w:rsidRPr="00417654" w:rsidRDefault="00867A75" w:rsidP="006810A2">
      <w:pPr>
        <w:tabs>
          <w:tab w:val="left" w:pos="567"/>
        </w:tabs>
        <w:autoSpaceDE w:val="0"/>
        <w:jc w:val="both"/>
        <w:textAlignment w:val="auto"/>
        <w:rPr>
          <w:rFonts w:cs="Arial"/>
          <w:kern w:val="0"/>
          <w:sz w:val="22"/>
          <w:szCs w:val="22"/>
        </w:rPr>
      </w:pPr>
    </w:p>
    <w:p w14:paraId="10BBA027" w14:textId="77777777"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w:t>
      </w:r>
      <w:r w:rsidR="001A4FBA" w:rsidRPr="00417654">
        <w:rPr>
          <w:rFonts w:cs="Arial"/>
          <w:kern w:val="0"/>
          <w:sz w:val="22"/>
          <w:szCs w:val="22"/>
        </w:rPr>
        <w:t>а</w:t>
      </w:r>
      <w:r w:rsidRPr="00417654">
        <w:rPr>
          <w:rFonts w:cs="Arial"/>
          <w:kern w:val="0"/>
          <w:sz w:val="22"/>
          <w:szCs w:val="22"/>
        </w:rPr>
        <w:t>.</w:t>
      </w:r>
    </w:p>
    <w:p w14:paraId="08FBA37B" w14:textId="77777777"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Корисник услуг</w:t>
      </w:r>
      <w:r w:rsidR="001A4FBA" w:rsidRPr="00417654">
        <w:rPr>
          <w:rFonts w:cs="Arial"/>
          <w:kern w:val="0"/>
          <w:sz w:val="22"/>
          <w:szCs w:val="22"/>
        </w:rPr>
        <w:t>а</w:t>
      </w:r>
      <w:r w:rsidRPr="00417654">
        <w:rPr>
          <w:rFonts w:cs="Arial"/>
          <w:kern w:val="0"/>
          <w:sz w:val="22"/>
          <w:szCs w:val="22"/>
        </w:rPr>
        <w:t xml:space="preserve">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38BB58B6"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06470C59"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На све што није предвиђено овим Уговором, а тиче се предмета Уговора, примењиваће се одредбе Закона о ауторским и сродним правима ("Сл. </w:t>
      </w:r>
      <w:r w:rsidR="00DC4F34" w:rsidRPr="00417654">
        <w:rPr>
          <w:rFonts w:cs="Arial"/>
          <w:color w:val="000000"/>
          <w:kern w:val="0"/>
          <w:sz w:val="22"/>
          <w:szCs w:val="22"/>
        </w:rPr>
        <w:t>Г</w:t>
      </w:r>
      <w:r w:rsidRPr="00417654">
        <w:rPr>
          <w:rFonts w:cs="Arial"/>
          <w:color w:val="000000"/>
          <w:kern w:val="0"/>
          <w:sz w:val="22"/>
          <w:szCs w:val="22"/>
        </w:rPr>
        <w:t>ласник РС", бр</w:t>
      </w:r>
      <w:r w:rsidR="00DC4F34" w:rsidRPr="00417654">
        <w:rPr>
          <w:rFonts w:cs="Arial"/>
          <w:color w:val="000000"/>
          <w:kern w:val="0"/>
          <w:sz w:val="22"/>
          <w:szCs w:val="22"/>
        </w:rPr>
        <w:t>ој</w:t>
      </w:r>
      <w:r w:rsidRPr="00417654">
        <w:rPr>
          <w:rFonts w:cs="Arial"/>
          <w:color w:val="000000"/>
          <w:kern w:val="0"/>
          <w:sz w:val="22"/>
          <w:szCs w:val="22"/>
        </w:rPr>
        <w:t xml:space="preserve"> 104/2009, 99/2011 и 119/2012) и ЗОО. </w:t>
      </w:r>
    </w:p>
    <w:p w14:paraId="6EB157B8" w14:textId="77777777" w:rsidR="00EC35F4" w:rsidRPr="00417654" w:rsidRDefault="00EC35F4" w:rsidP="006810A2">
      <w:pPr>
        <w:tabs>
          <w:tab w:val="left" w:pos="567"/>
        </w:tabs>
        <w:autoSpaceDE w:val="0"/>
        <w:jc w:val="both"/>
        <w:textAlignment w:val="auto"/>
        <w:rPr>
          <w:rFonts w:cs="Arial"/>
          <w:color w:val="000000"/>
          <w:kern w:val="0"/>
          <w:sz w:val="22"/>
          <w:szCs w:val="22"/>
        </w:rPr>
      </w:pPr>
    </w:p>
    <w:p w14:paraId="247F2030" w14:textId="77777777" w:rsidR="006810A2" w:rsidRPr="00417654" w:rsidRDefault="006810A2" w:rsidP="006D35FF">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ЗАКЉУЧИВАЊЕ И СТУПАЊЕ УГОВОРА НА СНАГУ</w:t>
      </w:r>
    </w:p>
    <w:p w14:paraId="3C028C1B" w14:textId="77777777"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E87C7C" w:rsidRPr="00417654">
        <w:rPr>
          <w:rFonts w:cs="Arial"/>
          <w:b/>
          <w:color w:val="000000"/>
          <w:kern w:val="0"/>
          <w:sz w:val="22"/>
          <w:szCs w:val="22"/>
        </w:rPr>
        <w:t>1</w:t>
      </w:r>
      <w:r w:rsidR="00872AA0">
        <w:rPr>
          <w:rFonts w:cs="Arial"/>
          <w:b/>
          <w:color w:val="000000"/>
          <w:kern w:val="0"/>
          <w:sz w:val="22"/>
          <w:szCs w:val="22"/>
        </w:rPr>
        <w:t>9</w:t>
      </w:r>
      <w:r w:rsidRPr="00417654">
        <w:rPr>
          <w:rFonts w:cs="Arial"/>
          <w:b/>
          <w:color w:val="000000"/>
          <w:kern w:val="0"/>
          <w:sz w:val="22"/>
          <w:szCs w:val="22"/>
        </w:rPr>
        <w:t>.</w:t>
      </w:r>
    </w:p>
    <w:p w14:paraId="48C5CA44" w14:textId="77777777" w:rsidR="00052B14" w:rsidRDefault="00052B14" w:rsidP="006810A2">
      <w:pPr>
        <w:tabs>
          <w:tab w:val="left" w:pos="567"/>
        </w:tabs>
        <w:autoSpaceDE w:val="0"/>
        <w:jc w:val="both"/>
        <w:textAlignment w:val="auto"/>
        <w:rPr>
          <w:rFonts w:cs="Arial"/>
          <w:kern w:val="0"/>
          <w:sz w:val="22"/>
          <w:szCs w:val="22"/>
        </w:rPr>
      </w:pPr>
    </w:p>
    <w:p w14:paraId="66ED601A" w14:textId="77777777" w:rsidR="0098359B" w:rsidRDefault="0098359B" w:rsidP="0098359B">
      <w:pPr>
        <w:tabs>
          <w:tab w:val="left" w:pos="567"/>
        </w:tabs>
        <w:autoSpaceDE w:val="0"/>
        <w:jc w:val="both"/>
        <w:textAlignment w:val="auto"/>
        <w:rPr>
          <w:rFonts w:cs="Arial"/>
          <w:kern w:val="0"/>
          <w:sz w:val="22"/>
          <w:szCs w:val="22"/>
        </w:rPr>
      </w:pPr>
      <w:r w:rsidRPr="0098359B">
        <w:rPr>
          <w:rFonts w:cs="Arial"/>
          <w:kern w:val="0"/>
          <w:sz w:val="22"/>
          <w:szCs w:val="22"/>
        </w:rPr>
        <w:t>Овај Уговор се сматра закљученим када га потпишу овлашћени представници Уговорних страна, а ступа на снагу када Пружалац услуга, у складу са роковима из члана 10. овог Уговора, достави средства финансијског обезбеђења.</w:t>
      </w:r>
    </w:p>
    <w:p w14:paraId="3B8CB7A3" w14:textId="77777777" w:rsidR="0098359B" w:rsidRDefault="0098359B" w:rsidP="007B7D09">
      <w:pPr>
        <w:tabs>
          <w:tab w:val="left" w:pos="567"/>
        </w:tabs>
        <w:autoSpaceDE w:val="0"/>
        <w:jc w:val="center"/>
        <w:textAlignment w:val="auto"/>
        <w:rPr>
          <w:rFonts w:cs="Arial"/>
          <w:kern w:val="0"/>
          <w:sz w:val="22"/>
          <w:szCs w:val="22"/>
        </w:rPr>
      </w:pPr>
    </w:p>
    <w:p w14:paraId="206DBB2A" w14:textId="77777777" w:rsidR="00F4233F" w:rsidRPr="00417654" w:rsidRDefault="006810A2" w:rsidP="007B7D09">
      <w:pPr>
        <w:tabs>
          <w:tab w:val="left" w:pos="567"/>
        </w:tabs>
        <w:autoSpaceDE w:val="0"/>
        <w:jc w:val="center"/>
        <w:textAlignment w:val="auto"/>
        <w:rPr>
          <w:rFonts w:cs="Arial"/>
          <w:b/>
          <w:kern w:val="0"/>
          <w:sz w:val="22"/>
          <w:szCs w:val="22"/>
        </w:rPr>
      </w:pPr>
      <w:r w:rsidRPr="00417654">
        <w:rPr>
          <w:rFonts w:cs="Arial"/>
          <w:b/>
          <w:kern w:val="0"/>
          <w:sz w:val="22"/>
          <w:szCs w:val="22"/>
        </w:rPr>
        <w:t xml:space="preserve">Члан </w:t>
      </w:r>
      <w:r w:rsidR="00872AA0">
        <w:rPr>
          <w:rFonts w:cs="Arial"/>
          <w:b/>
          <w:kern w:val="0"/>
          <w:sz w:val="22"/>
          <w:szCs w:val="22"/>
        </w:rPr>
        <w:t>20</w:t>
      </w:r>
      <w:r w:rsidRPr="00417654">
        <w:rPr>
          <w:rFonts w:cs="Arial"/>
          <w:b/>
          <w:kern w:val="0"/>
          <w:sz w:val="22"/>
          <w:szCs w:val="22"/>
        </w:rPr>
        <w:t>.</w:t>
      </w:r>
    </w:p>
    <w:p w14:paraId="2CB1F0A8" w14:textId="77777777" w:rsidR="0098359B" w:rsidRDefault="0098359B" w:rsidP="005B3192">
      <w:pPr>
        <w:autoSpaceDE w:val="0"/>
        <w:jc w:val="both"/>
        <w:rPr>
          <w:rFonts w:cs="Arial"/>
          <w:sz w:val="22"/>
          <w:szCs w:val="22"/>
        </w:rPr>
      </w:pPr>
    </w:p>
    <w:p w14:paraId="416A31ED" w14:textId="77777777" w:rsidR="005B3192" w:rsidRPr="00417654" w:rsidRDefault="005B3192" w:rsidP="005B3192">
      <w:pPr>
        <w:autoSpaceDE w:val="0"/>
        <w:jc w:val="both"/>
        <w:rPr>
          <w:rFonts w:cs="Arial"/>
          <w:sz w:val="22"/>
          <w:szCs w:val="22"/>
        </w:rPr>
      </w:pPr>
      <w:r w:rsidRPr="00417654">
        <w:rPr>
          <w:rFonts w:cs="Arial"/>
          <w:sz w:val="22"/>
          <w:szCs w:val="22"/>
        </w:rPr>
        <w:t xml:space="preserve">Овај Уговор се закључује на период од годину дана од дана ступања на снагу, односно до исцрпљења уговореног износа из члана 2. овог Уговора, </w:t>
      </w:r>
      <w:r w:rsidR="009F6879" w:rsidRPr="00417654">
        <w:rPr>
          <w:rFonts w:cs="Arial"/>
          <w:sz w:val="22"/>
          <w:szCs w:val="22"/>
        </w:rPr>
        <w:t xml:space="preserve">а </w:t>
      </w:r>
      <w:r w:rsidRPr="00417654">
        <w:rPr>
          <w:rFonts w:cs="Arial"/>
          <w:sz w:val="22"/>
          <w:szCs w:val="22"/>
        </w:rPr>
        <w:t>уколико се уговорена средства утроше пре истека уговореног рока, овај уговор ће се сматрати испуњеним.</w:t>
      </w:r>
    </w:p>
    <w:p w14:paraId="220A2339" w14:textId="77777777" w:rsidR="00A7575C" w:rsidRPr="00417654" w:rsidRDefault="00A7575C" w:rsidP="006810A2">
      <w:pPr>
        <w:tabs>
          <w:tab w:val="left" w:pos="567"/>
        </w:tabs>
        <w:autoSpaceDE w:val="0"/>
        <w:textAlignment w:val="auto"/>
        <w:rPr>
          <w:rFonts w:cs="Arial"/>
          <w:kern w:val="0"/>
          <w:sz w:val="22"/>
          <w:szCs w:val="22"/>
        </w:rPr>
      </w:pPr>
    </w:p>
    <w:p w14:paraId="79F5F82D" w14:textId="77777777" w:rsidR="006810A2" w:rsidRPr="00417654" w:rsidRDefault="006810A2" w:rsidP="00052B14">
      <w:pPr>
        <w:tabs>
          <w:tab w:val="left" w:pos="567"/>
        </w:tabs>
        <w:autoSpaceDE w:val="0"/>
        <w:jc w:val="center"/>
        <w:textAlignment w:val="auto"/>
        <w:rPr>
          <w:rFonts w:cs="Arial"/>
          <w:b/>
          <w:bCs/>
          <w:kern w:val="0"/>
          <w:sz w:val="22"/>
          <w:szCs w:val="22"/>
        </w:rPr>
      </w:pPr>
      <w:r w:rsidRPr="00417654">
        <w:rPr>
          <w:rFonts w:cs="Arial"/>
          <w:b/>
          <w:bCs/>
          <w:kern w:val="0"/>
          <w:sz w:val="22"/>
          <w:szCs w:val="22"/>
        </w:rPr>
        <w:t>НАДЗОР НАД ПРУЖА</w:t>
      </w:r>
      <w:r w:rsidR="00052B14">
        <w:rPr>
          <w:rFonts w:cs="Arial"/>
          <w:b/>
          <w:bCs/>
          <w:kern w:val="0"/>
          <w:sz w:val="22"/>
          <w:szCs w:val="22"/>
        </w:rPr>
        <w:t>ЊЕМ УСЛУГА И КОНТРОЛА КВАЛИТЕТА</w:t>
      </w:r>
    </w:p>
    <w:p w14:paraId="6C3ED892" w14:textId="77777777"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rPr>
        <w:t>21</w:t>
      </w:r>
      <w:r w:rsidRPr="00417654">
        <w:rPr>
          <w:rFonts w:cs="Arial"/>
          <w:b/>
          <w:color w:val="000000"/>
          <w:kern w:val="0"/>
          <w:sz w:val="22"/>
          <w:szCs w:val="22"/>
        </w:rPr>
        <w:t>.</w:t>
      </w:r>
    </w:p>
    <w:p w14:paraId="42074D8E" w14:textId="77777777" w:rsidR="00D23B3C" w:rsidRDefault="00D23B3C" w:rsidP="006810A2">
      <w:pPr>
        <w:tabs>
          <w:tab w:val="left" w:pos="567"/>
        </w:tabs>
        <w:autoSpaceDE w:val="0"/>
        <w:jc w:val="both"/>
        <w:textAlignment w:val="auto"/>
        <w:rPr>
          <w:rFonts w:cs="Arial"/>
          <w:kern w:val="0"/>
          <w:sz w:val="22"/>
          <w:szCs w:val="22"/>
        </w:rPr>
      </w:pPr>
    </w:p>
    <w:p w14:paraId="2D370572" w14:textId="77777777"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Пружалац услуга се обавезује да омогући Кориснику услуга сталан надзор над пружањем услуга и контролу рокова</w:t>
      </w:r>
      <w:r w:rsidR="0001736D" w:rsidRPr="00417654">
        <w:rPr>
          <w:rFonts w:cs="Arial"/>
          <w:kern w:val="0"/>
          <w:sz w:val="22"/>
          <w:szCs w:val="22"/>
        </w:rPr>
        <w:t>, обима</w:t>
      </w:r>
      <w:r w:rsidRPr="00417654">
        <w:rPr>
          <w:rFonts w:cs="Arial"/>
          <w:kern w:val="0"/>
          <w:sz w:val="22"/>
          <w:szCs w:val="22"/>
        </w:rPr>
        <w:t xml:space="preserve"> и квалитета пружених услуга.</w:t>
      </w:r>
    </w:p>
    <w:p w14:paraId="32D8BD7B" w14:textId="77777777"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3FE9F412" w14:textId="77777777" w:rsidR="007830D6" w:rsidRPr="00417654" w:rsidRDefault="007830D6" w:rsidP="006810A2">
      <w:pPr>
        <w:tabs>
          <w:tab w:val="left" w:pos="567"/>
        </w:tabs>
        <w:autoSpaceDE w:val="0"/>
        <w:jc w:val="both"/>
        <w:textAlignment w:val="auto"/>
        <w:rPr>
          <w:rFonts w:cs="Arial"/>
          <w:kern w:val="0"/>
          <w:sz w:val="22"/>
          <w:szCs w:val="22"/>
        </w:rPr>
      </w:pPr>
    </w:p>
    <w:p w14:paraId="0D452EF5" w14:textId="77777777"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w:t>
      </w:r>
      <w:r w:rsidR="00EB4D79" w:rsidRPr="00417654">
        <w:rPr>
          <w:rFonts w:cs="Arial"/>
          <w:kern w:val="0"/>
          <w:sz w:val="22"/>
          <w:szCs w:val="22"/>
        </w:rPr>
        <w:t xml:space="preserve">врши </w:t>
      </w:r>
      <w:r w:rsidRPr="00417654">
        <w:rPr>
          <w:rFonts w:cs="Arial"/>
          <w:kern w:val="0"/>
          <w:sz w:val="22"/>
          <w:szCs w:val="22"/>
        </w:rPr>
        <w:t xml:space="preserve">контролу рокова, </w:t>
      </w:r>
      <w:r w:rsidR="009746EB" w:rsidRPr="00417654">
        <w:rPr>
          <w:rFonts w:cs="Arial"/>
          <w:kern w:val="0"/>
          <w:sz w:val="22"/>
          <w:szCs w:val="22"/>
        </w:rPr>
        <w:t>обима</w:t>
      </w:r>
      <w:r w:rsidRPr="00417654">
        <w:rPr>
          <w:rFonts w:cs="Arial"/>
          <w:kern w:val="0"/>
          <w:sz w:val="22"/>
          <w:szCs w:val="22"/>
        </w:rPr>
        <w:t xml:space="preserve"> и квалитета пружених услуга, потписује </w:t>
      </w:r>
      <w:r w:rsidR="00EB4D79" w:rsidRPr="00417654">
        <w:rPr>
          <w:rFonts w:cs="Arial"/>
          <w:kern w:val="0"/>
          <w:sz w:val="22"/>
          <w:szCs w:val="22"/>
        </w:rPr>
        <w:t>Записнике</w:t>
      </w:r>
      <w:r w:rsidRPr="00417654">
        <w:rPr>
          <w:rFonts w:cs="Arial"/>
          <w:kern w:val="0"/>
          <w:sz w:val="22"/>
          <w:szCs w:val="22"/>
        </w:rPr>
        <w:t xml:space="preserve"> о </w:t>
      </w:r>
      <w:r w:rsidR="00003F06" w:rsidRPr="00003F06">
        <w:rPr>
          <w:rFonts w:cs="Arial"/>
          <w:kern w:val="0"/>
          <w:sz w:val="22"/>
          <w:szCs w:val="22"/>
        </w:rPr>
        <w:t>пруженим</w:t>
      </w:r>
      <w:r w:rsidRPr="00417654">
        <w:rPr>
          <w:rFonts w:cs="Arial"/>
          <w:kern w:val="0"/>
          <w:sz w:val="22"/>
          <w:szCs w:val="22"/>
        </w:rPr>
        <w:t xml:space="preserve"> услугама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32272D5E" w14:textId="77777777"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 xml:space="preserve">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w:t>
      </w:r>
      <w:r w:rsidRPr="00417654">
        <w:rPr>
          <w:rFonts w:cs="Arial"/>
          <w:kern w:val="0"/>
          <w:sz w:val="22"/>
          <w:szCs w:val="22"/>
        </w:rPr>
        <w:lastRenderedPageBreak/>
        <w:t>тражи одговор.</w:t>
      </w:r>
    </w:p>
    <w:p w14:paraId="24044A1D" w14:textId="77777777" w:rsidR="009B265C"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22F7D8E1" w14:textId="31BE89C0" w:rsidR="00D44EE0" w:rsidRPr="00417654" w:rsidRDefault="00D44EE0" w:rsidP="006810A2">
      <w:pPr>
        <w:tabs>
          <w:tab w:val="left" w:pos="567"/>
        </w:tabs>
        <w:autoSpaceDE w:val="0"/>
        <w:jc w:val="both"/>
        <w:textAlignment w:val="auto"/>
        <w:rPr>
          <w:rFonts w:cs="Arial"/>
          <w:color w:val="000000"/>
          <w:kern w:val="0"/>
          <w:sz w:val="22"/>
          <w:szCs w:val="22"/>
        </w:rPr>
      </w:pPr>
    </w:p>
    <w:p w14:paraId="19480396" w14:textId="77777777" w:rsidR="006810A2" w:rsidRPr="00417654" w:rsidRDefault="006810A2" w:rsidP="00D23B3C">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КВАЛИТАТИВНИ И КВАНТИТАТИВНИ ПРИЈЕМ</w:t>
      </w:r>
    </w:p>
    <w:p w14:paraId="7ABE4EC8" w14:textId="77777777" w:rsidR="00D23B3C" w:rsidRDefault="006810A2" w:rsidP="00872AA0">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rPr>
        <w:t>22.</w:t>
      </w:r>
    </w:p>
    <w:p w14:paraId="71E13ED2" w14:textId="77777777" w:rsidR="009A2A64" w:rsidRPr="00872AA0" w:rsidRDefault="009A2A64" w:rsidP="00872AA0">
      <w:pPr>
        <w:tabs>
          <w:tab w:val="left" w:pos="567"/>
        </w:tabs>
        <w:autoSpaceDE w:val="0"/>
        <w:jc w:val="center"/>
        <w:textAlignment w:val="auto"/>
        <w:rPr>
          <w:rFonts w:cs="Arial"/>
          <w:b/>
          <w:color w:val="000000"/>
          <w:kern w:val="0"/>
          <w:sz w:val="22"/>
          <w:szCs w:val="22"/>
        </w:rPr>
      </w:pPr>
    </w:p>
    <w:p w14:paraId="6933FB58"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0A3E3EF5" w14:textId="77777777" w:rsidR="006810A2" w:rsidRPr="00557610" w:rsidRDefault="006810A2" w:rsidP="006810A2">
      <w:pPr>
        <w:tabs>
          <w:tab w:val="left" w:pos="567"/>
        </w:tabs>
        <w:autoSpaceDE w:val="0"/>
        <w:jc w:val="both"/>
        <w:textAlignment w:val="auto"/>
        <w:rPr>
          <w:rFonts w:cs="Arial"/>
          <w:color w:val="000000"/>
          <w:kern w:val="0"/>
          <w:sz w:val="22"/>
          <w:szCs w:val="22"/>
        </w:rPr>
      </w:pPr>
    </w:p>
    <w:p w14:paraId="1101E445" w14:textId="77777777" w:rsidR="00E56EA1" w:rsidRDefault="006810A2" w:rsidP="006810A2">
      <w:pPr>
        <w:tabs>
          <w:tab w:val="left" w:pos="567"/>
        </w:tabs>
        <w:autoSpaceDE w:val="0"/>
        <w:jc w:val="both"/>
        <w:textAlignment w:val="auto"/>
        <w:rPr>
          <w:rFonts w:cs="Arial"/>
          <w:color w:val="000000"/>
          <w:kern w:val="0"/>
          <w:sz w:val="22"/>
          <w:szCs w:val="22"/>
        </w:rPr>
      </w:pPr>
      <w:r w:rsidRPr="00557610">
        <w:rPr>
          <w:rFonts w:cs="Arial"/>
          <w:color w:val="000000"/>
          <w:kern w:val="0"/>
          <w:sz w:val="22"/>
          <w:szCs w:val="22"/>
        </w:rPr>
        <w:t xml:space="preserve">О </w:t>
      </w:r>
      <w:r w:rsidR="00003F06" w:rsidRPr="00557610">
        <w:rPr>
          <w:rFonts w:cs="Arial"/>
          <w:color w:val="000000"/>
          <w:kern w:val="0"/>
          <w:sz w:val="22"/>
          <w:szCs w:val="22"/>
        </w:rPr>
        <w:t>пруженим</w:t>
      </w:r>
      <w:r w:rsidRPr="00557610">
        <w:rPr>
          <w:rFonts w:cs="Arial"/>
          <w:color w:val="000000"/>
          <w:kern w:val="0"/>
          <w:sz w:val="22"/>
          <w:szCs w:val="22"/>
        </w:rPr>
        <w:t xml:space="preserve"> услугама и њиховом квантитативном и квалитативном пријему сачињава се </w:t>
      </w:r>
      <w:r w:rsidR="009F6879" w:rsidRPr="00557610">
        <w:rPr>
          <w:rFonts w:cs="Arial"/>
          <w:color w:val="000000"/>
          <w:kern w:val="0"/>
          <w:sz w:val="22"/>
          <w:szCs w:val="22"/>
        </w:rPr>
        <w:t>Записник</w:t>
      </w:r>
      <w:r w:rsidRPr="00557610">
        <w:rPr>
          <w:rFonts w:cs="Arial"/>
          <w:color w:val="000000"/>
          <w:kern w:val="0"/>
          <w:sz w:val="22"/>
          <w:szCs w:val="22"/>
        </w:rPr>
        <w:t>о пруженим услугама, који се потписује од стране овлашћених представника обе уговорне стране.</w:t>
      </w:r>
    </w:p>
    <w:p w14:paraId="109EE570" w14:textId="77777777" w:rsidR="00557610" w:rsidRPr="00557610" w:rsidRDefault="00557610" w:rsidP="006810A2">
      <w:pPr>
        <w:tabs>
          <w:tab w:val="left" w:pos="567"/>
        </w:tabs>
        <w:autoSpaceDE w:val="0"/>
        <w:jc w:val="both"/>
        <w:textAlignment w:val="auto"/>
        <w:rPr>
          <w:rFonts w:cs="Arial"/>
          <w:color w:val="000000"/>
          <w:kern w:val="0"/>
          <w:sz w:val="22"/>
          <w:szCs w:val="22"/>
        </w:rPr>
      </w:pPr>
    </w:p>
    <w:p w14:paraId="3AD4C045" w14:textId="77777777" w:rsidR="00557610" w:rsidRPr="00557610" w:rsidRDefault="00E56EA1" w:rsidP="00557610">
      <w:pPr>
        <w:pStyle w:val="ListParagraph"/>
        <w:tabs>
          <w:tab w:val="left" w:pos="142"/>
          <w:tab w:val="left" w:pos="846"/>
        </w:tabs>
        <w:spacing w:after="0" w:line="240" w:lineRule="auto"/>
        <w:ind w:left="0"/>
        <w:rPr>
          <w:rFonts w:ascii="Arial" w:hAnsi="Arial" w:cs="Arial"/>
          <w:sz w:val="22"/>
          <w:szCs w:val="22"/>
        </w:rPr>
      </w:pPr>
      <w:r w:rsidRPr="00557610">
        <w:rPr>
          <w:rFonts w:ascii="Arial" w:hAnsi="Arial" w:cs="Arial"/>
          <w:sz w:val="22"/>
          <w:szCs w:val="22"/>
        </w:rPr>
        <w:t>Квантитативни</w:t>
      </w:r>
      <w:r w:rsidR="00557610">
        <w:rPr>
          <w:rFonts w:ascii="Arial" w:hAnsi="Arial" w:cs="Arial"/>
          <w:sz w:val="22"/>
          <w:szCs w:val="22"/>
        </w:rPr>
        <w:t xml:space="preserve"> и квалитативни пријем Услуге врши се приликом пружања у</w:t>
      </w:r>
      <w:r w:rsidRPr="00557610">
        <w:rPr>
          <w:rFonts w:ascii="Arial" w:hAnsi="Arial" w:cs="Arial"/>
          <w:sz w:val="22"/>
          <w:szCs w:val="22"/>
        </w:rPr>
        <w:t>слуге у присуству овлашћених представника за праћење Уговора, у седишту Корисника услуге  у ЈП ЕПС Огранак - РБ Колубара, Организациона целина „</w:t>
      </w:r>
      <w:r w:rsidR="00052B14" w:rsidRPr="00557610">
        <w:rPr>
          <w:rFonts w:ascii="Arial" w:hAnsi="Arial" w:cs="Arial"/>
          <w:sz w:val="22"/>
          <w:szCs w:val="22"/>
        </w:rPr>
        <w:t>Прерада</w:t>
      </w:r>
      <w:r w:rsidR="00557610" w:rsidRPr="00557610">
        <w:rPr>
          <w:rFonts w:ascii="Arial" w:hAnsi="Arial" w:cs="Arial"/>
          <w:sz w:val="22"/>
          <w:szCs w:val="22"/>
        </w:rPr>
        <w:t>“ – Вреоци и Организациона целина „Површински копови“, Барошевац, Тамнава</w:t>
      </w:r>
      <w:r w:rsidR="00557610" w:rsidRPr="00557610">
        <w:rPr>
          <w:rFonts w:ascii="Arial" w:hAnsi="Arial" w:cs="Arial"/>
          <w:sz w:val="22"/>
          <w:szCs w:val="22"/>
          <w:lang w:val="sr-Cyrl-RS"/>
        </w:rPr>
        <w:t xml:space="preserve"> </w:t>
      </w:r>
      <w:r w:rsidR="00557610" w:rsidRPr="00557610">
        <w:rPr>
          <w:rFonts w:ascii="Arial" w:hAnsi="Arial" w:cs="Arial"/>
          <w:sz w:val="22"/>
          <w:szCs w:val="22"/>
        </w:rPr>
        <w:t>и</w:t>
      </w:r>
      <w:r w:rsidR="00557610">
        <w:rPr>
          <w:rFonts w:ascii="Arial" w:hAnsi="Arial" w:cs="Arial"/>
          <w:sz w:val="22"/>
          <w:szCs w:val="22"/>
        </w:rPr>
        <w:t xml:space="preserve">сточно поље и </w:t>
      </w:r>
      <w:r w:rsidR="00557610" w:rsidRPr="00557610">
        <w:rPr>
          <w:rFonts w:ascii="Arial" w:hAnsi="Arial" w:cs="Arial"/>
          <w:sz w:val="22"/>
          <w:szCs w:val="22"/>
        </w:rPr>
        <w:t>Тамнава западно поље.</w:t>
      </w:r>
    </w:p>
    <w:p w14:paraId="0EE0F4F4" w14:textId="77777777" w:rsidR="009F2352" w:rsidRPr="00417654" w:rsidRDefault="009F2352" w:rsidP="006810A2">
      <w:pPr>
        <w:tabs>
          <w:tab w:val="left" w:pos="567"/>
        </w:tabs>
        <w:autoSpaceDE w:val="0"/>
        <w:jc w:val="both"/>
        <w:textAlignment w:val="auto"/>
        <w:rPr>
          <w:rFonts w:cs="Arial"/>
          <w:color w:val="000000"/>
          <w:kern w:val="0"/>
          <w:sz w:val="22"/>
          <w:szCs w:val="22"/>
        </w:rPr>
      </w:pPr>
    </w:p>
    <w:p w14:paraId="6721FEF8" w14:textId="77777777" w:rsidR="006810A2" w:rsidRPr="00417654" w:rsidRDefault="00726B80"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услуге се обавезује да пре потписивања записника о пруженим услугама, у седишту корисника услуге, у присуству овлашћеног лица корисника услуге задуженог за стручни надзор, пре пуштања у рад, изврши функционалну пробу ради ефикасне заштите и исправног рада.</w:t>
      </w:r>
    </w:p>
    <w:p w14:paraId="1E3F5121" w14:textId="77777777" w:rsidR="00726B80" w:rsidRPr="00417654" w:rsidRDefault="00726B80" w:rsidP="006810A2">
      <w:pPr>
        <w:tabs>
          <w:tab w:val="left" w:pos="567"/>
        </w:tabs>
        <w:autoSpaceDE w:val="0"/>
        <w:jc w:val="both"/>
        <w:textAlignment w:val="auto"/>
        <w:rPr>
          <w:rFonts w:cs="Arial"/>
          <w:color w:val="000000"/>
          <w:kern w:val="0"/>
          <w:sz w:val="22"/>
          <w:szCs w:val="22"/>
        </w:rPr>
      </w:pPr>
    </w:p>
    <w:p w14:paraId="7E181B14"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случају да се приликом пријема Услуге утврди да стварно стање не одговара обиму и квалитету, Корисник услуг</w:t>
      </w:r>
      <w:r w:rsidR="007830D6" w:rsidRPr="00417654">
        <w:rPr>
          <w:rFonts w:cs="Arial"/>
          <w:color w:val="000000"/>
          <w:kern w:val="0"/>
          <w:sz w:val="22"/>
          <w:szCs w:val="22"/>
        </w:rPr>
        <w:t>а</w:t>
      </w:r>
      <w:r w:rsidRPr="00417654">
        <w:rPr>
          <w:rFonts w:cs="Arial"/>
          <w:color w:val="000000"/>
          <w:kern w:val="0"/>
          <w:sz w:val="22"/>
          <w:szCs w:val="22"/>
        </w:rPr>
        <w:t xml:space="preserve"> је дужан да рекламацију записнички констатује и исту достави Пружаоцу услуг</w:t>
      </w:r>
      <w:r w:rsidR="007830D6" w:rsidRPr="00417654">
        <w:rPr>
          <w:rFonts w:cs="Arial"/>
          <w:color w:val="000000"/>
          <w:kern w:val="0"/>
          <w:sz w:val="22"/>
          <w:szCs w:val="22"/>
        </w:rPr>
        <w:t>а</w:t>
      </w:r>
      <w:r w:rsidRPr="00417654">
        <w:rPr>
          <w:rFonts w:cs="Arial"/>
          <w:color w:val="000000"/>
          <w:kern w:val="0"/>
          <w:sz w:val="22"/>
          <w:szCs w:val="22"/>
        </w:rPr>
        <w:t xml:space="preserve"> у року од 2(два) дана.</w:t>
      </w:r>
    </w:p>
    <w:p w14:paraId="7DD3C207"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3FC778CF"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w:t>
      </w:r>
      <w:r w:rsidR="007830D6" w:rsidRPr="00417654">
        <w:rPr>
          <w:rFonts w:cs="Arial"/>
          <w:color w:val="000000"/>
          <w:kern w:val="0"/>
          <w:sz w:val="22"/>
          <w:szCs w:val="22"/>
        </w:rPr>
        <w:t>а</w:t>
      </w:r>
      <w:r w:rsidRPr="00417654">
        <w:rPr>
          <w:rFonts w:cs="Arial"/>
          <w:color w:val="000000"/>
          <w:kern w:val="0"/>
          <w:sz w:val="22"/>
          <w:szCs w:val="22"/>
        </w:rPr>
        <w:t xml:space="preserve"> се обавезује да недостатке установљене од стране Корисника услуг</w:t>
      </w:r>
      <w:r w:rsidR="007830D6" w:rsidRPr="00417654">
        <w:rPr>
          <w:rFonts w:cs="Arial"/>
          <w:color w:val="000000"/>
          <w:kern w:val="0"/>
          <w:sz w:val="22"/>
          <w:szCs w:val="22"/>
        </w:rPr>
        <w:t>а</w:t>
      </w:r>
      <w:r w:rsidRPr="00417654">
        <w:rPr>
          <w:rFonts w:cs="Arial"/>
          <w:color w:val="000000"/>
          <w:kern w:val="0"/>
          <w:sz w:val="22"/>
          <w:szCs w:val="22"/>
        </w:rPr>
        <w:t xml:space="preserve"> приликом квантитативног и квалитативног пријема, отклони у року од </w:t>
      </w:r>
      <w:r w:rsidR="00930D58" w:rsidRPr="00417654">
        <w:rPr>
          <w:rFonts w:cs="Arial"/>
          <w:color w:val="000000"/>
          <w:kern w:val="0"/>
          <w:sz w:val="22"/>
          <w:szCs w:val="22"/>
        </w:rPr>
        <w:t>5</w:t>
      </w:r>
      <w:r w:rsidRPr="00417654">
        <w:rPr>
          <w:rFonts w:cs="Arial"/>
          <w:color w:val="000000"/>
          <w:kern w:val="0"/>
          <w:sz w:val="22"/>
          <w:szCs w:val="22"/>
        </w:rPr>
        <w:t xml:space="preserve"> (</w:t>
      </w:r>
      <w:r w:rsidR="00930D58" w:rsidRPr="00417654">
        <w:rPr>
          <w:rFonts w:cs="Arial"/>
          <w:color w:val="000000"/>
          <w:kern w:val="0"/>
          <w:sz w:val="22"/>
          <w:szCs w:val="22"/>
        </w:rPr>
        <w:t>пет</w:t>
      </w:r>
      <w:r w:rsidRPr="00417654">
        <w:rPr>
          <w:rFonts w:cs="Arial"/>
          <w:color w:val="000000"/>
          <w:kern w:val="0"/>
          <w:sz w:val="22"/>
          <w:szCs w:val="22"/>
        </w:rPr>
        <w:t>) дана од момента пријема рекламације о свом трошку.</w:t>
      </w:r>
    </w:p>
    <w:p w14:paraId="62727730" w14:textId="77777777" w:rsidR="00A7575C" w:rsidRPr="00417654" w:rsidRDefault="00A7575C" w:rsidP="003E31A9">
      <w:pPr>
        <w:tabs>
          <w:tab w:val="left" w:pos="567"/>
        </w:tabs>
        <w:autoSpaceDE w:val="0"/>
        <w:jc w:val="both"/>
        <w:textAlignment w:val="auto"/>
        <w:rPr>
          <w:rFonts w:cs="Arial"/>
          <w:color w:val="000000"/>
          <w:kern w:val="0"/>
          <w:sz w:val="22"/>
          <w:szCs w:val="22"/>
        </w:rPr>
      </w:pPr>
    </w:p>
    <w:p w14:paraId="5C534C0B" w14:textId="77777777" w:rsidR="009F6879" w:rsidRPr="00417654" w:rsidRDefault="00985FE9" w:rsidP="00206F29">
      <w:pPr>
        <w:autoSpaceDE w:val="0"/>
        <w:jc w:val="center"/>
        <w:rPr>
          <w:rFonts w:cs="Arial"/>
          <w:color w:val="000000"/>
          <w:sz w:val="22"/>
          <w:szCs w:val="22"/>
        </w:rPr>
      </w:pPr>
      <w:r w:rsidRPr="00417654">
        <w:rPr>
          <w:rFonts w:cs="Arial"/>
          <w:b/>
          <w:bCs/>
          <w:color w:val="000000"/>
          <w:sz w:val="22"/>
          <w:szCs w:val="22"/>
        </w:rPr>
        <w:t>ГАРАНТНИ РОК</w:t>
      </w:r>
    </w:p>
    <w:p w14:paraId="02993983" w14:textId="77777777" w:rsidR="00985FE9" w:rsidRPr="00417654" w:rsidRDefault="00985FE9" w:rsidP="00985FE9">
      <w:pPr>
        <w:autoSpaceDE w:val="0"/>
        <w:jc w:val="center"/>
        <w:rPr>
          <w:rFonts w:cs="Arial"/>
          <w:color w:val="000000"/>
          <w:sz w:val="22"/>
          <w:szCs w:val="22"/>
        </w:rPr>
      </w:pPr>
      <w:r w:rsidRPr="00417654">
        <w:rPr>
          <w:rFonts w:cs="Arial"/>
          <w:b/>
          <w:bCs/>
          <w:color w:val="000000"/>
          <w:sz w:val="22"/>
          <w:szCs w:val="22"/>
        </w:rPr>
        <w:t xml:space="preserve">Члан </w:t>
      </w:r>
      <w:r w:rsidR="00872AA0">
        <w:rPr>
          <w:rFonts w:cs="Arial"/>
          <w:b/>
          <w:bCs/>
          <w:color w:val="000000"/>
          <w:sz w:val="22"/>
          <w:szCs w:val="22"/>
        </w:rPr>
        <w:t>23</w:t>
      </w:r>
      <w:r w:rsidRPr="00417654">
        <w:rPr>
          <w:rFonts w:cs="Arial"/>
          <w:color w:val="000000"/>
          <w:sz w:val="22"/>
          <w:szCs w:val="22"/>
        </w:rPr>
        <w:t>.</w:t>
      </w:r>
    </w:p>
    <w:p w14:paraId="4B3FFF33" w14:textId="77777777" w:rsidR="005E1B63" w:rsidRDefault="005E1B63" w:rsidP="00985FE9">
      <w:pPr>
        <w:autoSpaceDE w:val="0"/>
        <w:jc w:val="both"/>
        <w:rPr>
          <w:rFonts w:cs="Arial"/>
          <w:color w:val="000000"/>
          <w:sz w:val="22"/>
          <w:szCs w:val="22"/>
        </w:rPr>
      </w:pPr>
    </w:p>
    <w:p w14:paraId="712E3299" w14:textId="77777777" w:rsidR="008E04BD" w:rsidRPr="00417654" w:rsidRDefault="005E1B63" w:rsidP="00985FE9">
      <w:pPr>
        <w:autoSpaceDE w:val="0"/>
        <w:jc w:val="both"/>
        <w:rPr>
          <w:rFonts w:cs="Arial"/>
          <w:color w:val="000000"/>
          <w:sz w:val="22"/>
          <w:szCs w:val="22"/>
        </w:rPr>
      </w:pPr>
      <w:r w:rsidRPr="005E1B63">
        <w:rPr>
          <w:rFonts w:cs="Arial"/>
          <w:color w:val="000000"/>
          <w:sz w:val="22"/>
          <w:szCs w:val="22"/>
        </w:rPr>
        <w:t xml:space="preserve">Гарантни рок на пружене услуге је </w:t>
      </w:r>
      <w:r>
        <w:rPr>
          <w:rFonts w:cs="Arial"/>
          <w:color w:val="000000"/>
          <w:sz w:val="22"/>
          <w:szCs w:val="22"/>
        </w:rPr>
        <w:t>_______</w:t>
      </w:r>
      <w:r w:rsidRPr="005E1B63">
        <w:rPr>
          <w:rFonts w:cs="Arial"/>
          <w:color w:val="000000"/>
          <w:sz w:val="22"/>
          <w:szCs w:val="22"/>
        </w:rPr>
        <w:t xml:space="preserve"> месеци од дана сачињавања и потписивања Записника о пруженим услугама (без примедби), а на уграђене делове сходно гаранцији произвођача.</w:t>
      </w:r>
    </w:p>
    <w:p w14:paraId="14581E15" w14:textId="77777777" w:rsidR="00985FE9" w:rsidRPr="00417654" w:rsidRDefault="00985FE9" w:rsidP="00985FE9">
      <w:pPr>
        <w:autoSpaceDE w:val="0"/>
        <w:jc w:val="both"/>
        <w:rPr>
          <w:rFonts w:cs="Arial"/>
          <w:color w:val="000000"/>
          <w:sz w:val="22"/>
          <w:szCs w:val="22"/>
        </w:rPr>
      </w:pPr>
      <w:r w:rsidRPr="00417654">
        <w:rPr>
          <w:rFonts w:cs="Arial"/>
          <w:color w:val="000000"/>
          <w:sz w:val="22"/>
          <w:szCs w:val="22"/>
        </w:rPr>
        <w:t>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w:t>
      </w:r>
      <w:r w:rsidR="00726B80" w:rsidRPr="00417654">
        <w:rPr>
          <w:rFonts w:cs="Arial"/>
          <w:color w:val="000000"/>
          <w:sz w:val="22"/>
          <w:szCs w:val="22"/>
        </w:rPr>
        <w:t xml:space="preserve"> а најкасније у року од 2</w:t>
      </w:r>
      <w:r w:rsidRPr="00417654">
        <w:rPr>
          <w:rFonts w:cs="Arial"/>
          <w:color w:val="000000"/>
          <w:sz w:val="22"/>
          <w:szCs w:val="22"/>
        </w:rPr>
        <w:t xml:space="preserve"> (словима:</w:t>
      </w:r>
      <w:r w:rsidR="00726B80" w:rsidRPr="00417654">
        <w:rPr>
          <w:rFonts w:cs="Arial"/>
          <w:color w:val="000000"/>
          <w:sz w:val="22"/>
          <w:szCs w:val="22"/>
        </w:rPr>
        <w:t xml:space="preserve"> два</w:t>
      </w:r>
      <w:r w:rsidRPr="00417654">
        <w:rPr>
          <w:rFonts w:cs="Arial"/>
          <w:color w:val="000000"/>
          <w:sz w:val="22"/>
          <w:szCs w:val="22"/>
        </w:rPr>
        <w:t>)  дана по утврђивању недостатка.</w:t>
      </w:r>
    </w:p>
    <w:p w14:paraId="1386C0E8" w14:textId="77777777" w:rsidR="00985FE9" w:rsidRDefault="00985FE9" w:rsidP="00985FE9">
      <w:pPr>
        <w:autoSpaceDE w:val="0"/>
        <w:jc w:val="both"/>
        <w:rPr>
          <w:rFonts w:cs="Arial"/>
          <w:color w:val="000000"/>
          <w:sz w:val="22"/>
          <w:szCs w:val="22"/>
        </w:rPr>
      </w:pPr>
      <w:r w:rsidRPr="00417654">
        <w:rPr>
          <w:rFonts w:cs="Arial"/>
          <w:color w:val="000000"/>
          <w:sz w:val="22"/>
          <w:szCs w:val="22"/>
        </w:rPr>
        <w:t>Пружалац услуге се обавезује да најкасније у року од 5 (словима:пет) дана од дана пријема рекламације отклони утврђене недостатке о свом трошку.</w:t>
      </w:r>
    </w:p>
    <w:p w14:paraId="33A33D61" w14:textId="77777777" w:rsidR="00985FE9" w:rsidRPr="00417654" w:rsidRDefault="00985FE9" w:rsidP="00985FE9">
      <w:pPr>
        <w:tabs>
          <w:tab w:val="left" w:pos="567"/>
        </w:tabs>
        <w:autoSpaceDE w:val="0"/>
        <w:textAlignment w:val="auto"/>
        <w:rPr>
          <w:rFonts w:cs="Arial"/>
          <w:b/>
          <w:color w:val="000000"/>
          <w:kern w:val="0"/>
          <w:sz w:val="22"/>
          <w:szCs w:val="22"/>
        </w:rPr>
      </w:pPr>
    </w:p>
    <w:p w14:paraId="18767574" w14:textId="77777777" w:rsidR="006810A2" w:rsidRPr="00417654" w:rsidRDefault="00206F29" w:rsidP="00206F2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ВИША СИЛА</w:t>
      </w:r>
    </w:p>
    <w:p w14:paraId="138493FF" w14:textId="77777777"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E87C7C" w:rsidRPr="00417654">
        <w:rPr>
          <w:rFonts w:cs="Arial"/>
          <w:b/>
          <w:color w:val="000000"/>
          <w:kern w:val="0"/>
          <w:sz w:val="22"/>
          <w:szCs w:val="22"/>
        </w:rPr>
        <w:t>2</w:t>
      </w:r>
      <w:r w:rsidR="00872AA0">
        <w:rPr>
          <w:rFonts w:cs="Arial"/>
          <w:b/>
          <w:color w:val="000000"/>
          <w:kern w:val="0"/>
          <w:sz w:val="22"/>
          <w:szCs w:val="22"/>
        </w:rPr>
        <w:t>4</w:t>
      </w:r>
      <w:r w:rsidRPr="00417654">
        <w:rPr>
          <w:rFonts w:cs="Arial"/>
          <w:b/>
          <w:color w:val="000000"/>
          <w:kern w:val="0"/>
          <w:sz w:val="22"/>
          <w:szCs w:val="22"/>
        </w:rPr>
        <w:t>.</w:t>
      </w:r>
    </w:p>
    <w:p w14:paraId="602E6198" w14:textId="77777777" w:rsidR="00D23B3C" w:rsidRDefault="00D23B3C" w:rsidP="006810A2">
      <w:pPr>
        <w:tabs>
          <w:tab w:val="left" w:pos="567"/>
        </w:tabs>
        <w:autoSpaceDE w:val="0"/>
        <w:jc w:val="both"/>
        <w:textAlignment w:val="auto"/>
        <w:rPr>
          <w:rFonts w:cs="Arial"/>
          <w:color w:val="000000"/>
          <w:kern w:val="0"/>
          <w:sz w:val="22"/>
          <w:szCs w:val="22"/>
        </w:rPr>
      </w:pPr>
    </w:p>
    <w:p w14:paraId="6E62FAC1"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w:t>
      </w:r>
      <w:r w:rsidR="00003F06">
        <w:rPr>
          <w:rFonts w:cs="Arial"/>
          <w:color w:val="000000"/>
          <w:kern w:val="0"/>
          <w:sz w:val="22"/>
          <w:szCs w:val="22"/>
        </w:rPr>
        <w:t>пружања</w:t>
      </w:r>
      <w:r w:rsidRPr="00417654">
        <w:rPr>
          <w:rFonts w:cs="Arial"/>
          <w:color w:val="000000"/>
          <w:kern w:val="0"/>
          <w:sz w:val="22"/>
          <w:szCs w:val="22"/>
        </w:rPr>
        <w:t xml:space="preserve"> уговорних </w:t>
      </w:r>
      <w:r w:rsidRPr="00417654">
        <w:rPr>
          <w:rFonts w:cs="Arial"/>
          <w:color w:val="000000"/>
          <w:kern w:val="0"/>
          <w:sz w:val="22"/>
          <w:szCs w:val="22"/>
        </w:rPr>
        <w:lastRenderedPageBreak/>
        <w:t>Услуга услед наступања непредвиђених догађаја, под условом да је друга Уговорна страна обавештена, у року од најдуже 3 (словима:три) радна дана</w:t>
      </w:r>
      <w:r w:rsidR="007830D6" w:rsidRPr="00417654">
        <w:rPr>
          <w:rFonts w:cs="Arial"/>
          <w:color w:val="000000"/>
          <w:kern w:val="0"/>
          <w:sz w:val="22"/>
          <w:szCs w:val="22"/>
        </w:rPr>
        <w:t>,</w:t>
      </w:r>
      <w:r w:rsidRPr="00417654">
        <w:rPr>
          <w:rFonts w:cs="Arial"/>
          <w:color w:val="000000"/>
          <w:kern w:val="0"/>
          <w:sz w:val="22"/>
          <w:szCs w:val="22"/>
        </w:rPr>
        <w:t xml:space="preserve"> о наступању више силе.</w:t>
      </w:r>
    </w:p>
    <w:p w14:paraId="663AA596"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72EF65D9"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случају наступања више силе, Пружалац услуг</w:t>
      </w:r>
      <w:r w:rsidR="007830D6" w:rsidRPr="00417654">
        <w:rPr>
          <w:rFonts w:cs="Arial"/>
          <w:color w:val="000000"/>
          <w:kern w:val="0"/>
          <w:sz w:val="22"/>
          <w:szCs w:val="22"/>
        </w:rPr>
        <w:t>а</w:t>
      </w:r>
      <w:r w:rsidRPr="00417654">
        <w:rPr>
          <w:rFonts w:cs="Arial"/>
          <w:color w:val="000000"/>
          <w:kern w:val="0"/>
          <w:sz w:val="22"/>
          <w:szCs w:val="22"/>
        </w:rPr>
        <w:t xml:space="preserve"> има право да продужи рок за </w:t>
      </w:r>
      <w:r w:rsidR="00003F06">
        <w:rPr>
          <w:rFonts w:cs="Arial"/>
          <w:color w:val="000000"/>
          <w:kern w:val="0"/>
          <w:sz w:val="22"/>
          <w:szCs w:val="22"/>
        </w:rPr>
        <w:t>пружање</w:t>
      </w:r>
      <w:r w:rsidRPr="00417654">
        <w:rPr>
          <w:rFonts w:cs="Arial"/>
          <w:color w:val="000000"/>
          <w:kern w:val="0"/>
          <w:sz w:val="22"/>
          <w:szCs w:val="22"/>
        </w:rPr>
        <w:t xml:space="preserve"> услуга за оно време за које је настало кашњење у </w:t>
      </w:r>
      <w:r w:rsidR="00003F06">
        <w:rPr>
          <w:rFonts w:cs="Arial"/>
          <w:color w:val="000000"/>
          <w:kern w:val="0"/>
          <w:sz w:val="22"/>
          <w:szCs w:val="22"/>
        </w:rPr>
        <w:t>пруж</w:t>
      </w:r>
      <w:r w:rsidRPr="00417654">
        <w:rPr>
          <w:rFonts w:cs="Arial"/>
          <w:color w:val="000000"/>
          <w:kern w:val="0"/>
          <w:sz w:val="22"/>
          <w:szCs w:val="22"/>
        </w:rPr>
        <w:t>ању уговорних Услуга, проузроковано вишом силом.</w:t>
      </w:r>
    </w:p>
    <w:p w14:paraId="6523276C"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10AC422A"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3B72F643" w14:textId="77777777" w:rsidR="00454C11" w:rsidRPr="00417654" w:rsidRDefault="006810A2" w:rsidP="00EC40A0">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p>
    <w:p w14:paraId="445E3A3D" w14:textId="77777777" w:rsidR="00985FE9" w:rsidRPr="00417654" w:rsidRDefault="00985FE9" w:rsidP="00E265B3">
      <w:pPr>
        <w:tabs>
          <w:tab w:val="left" w:pos="567"/>
        </w:tabs>
        <w:autoSpaceDE w:val="0"/>
        <w:textAlignment w:val="auto"/>
        <w:rPr>
          <w:rFonts w:cs="Arial"/>
          <w:b/>
          <w:color w:val="000000"/>
          <w:kern w:val="0"/>
          <w:sz w:val="22"/>
          <w:szCs w:val="22"/>
        </w:rPr>
      </w:pPr>
    </w:p>
    <w:p w14:paraId="6DECFE17" w14:textId="77777777" w:rsidR="006810A2" w:rsidRPr="00417654" w:rsidRDefault="00206F29" w:rsidP="00206F2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НАКНАДА ШТЕТЕ</w:t>
      </w:r>
    </w:p>
    <w:p w14:paraId="37DCA095" w14:textId="77777777"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2</w:t>
      </w:r>
      <w:r w:rsidR="00872AA0">
        <w:rPr>
          <w:rFonts w:cs="Arial"/>
          <w:b/>
          <w:color w:val="000000"/>
          <w:kern w:val="0"/>
          <w:sz w:val="22"/>
          <w:szCs w:val="22"/>
        </w:rPr>
        <w:t>5</w:t>
      </w:r>
      <w:r w:rsidRPr="00417654">
        <w:rPr>
          <w:rFonts w:cs="Arial"/>
          <w:b/>
          <w:color w:val="000000"/>
          <w:kern w:val="0"/>
          <w:sz w:val="22"/>
          <w:szCs w:val="22"/>
        </w:rPr>
        <w:t>.</w:t>
      </w:r>
    </w:p>
    <w:p w14:paraId="26094115" w14:textId="77777777" w:rsidR="00D23B3C" w:rsidRDefault="00D23B3C" w:rsidP="006810A2">
      <w:pPr>
        <w:tabs>
          <w:tab w:val="left" w:pos="567"/>
        </w:tabs>
        <w:autoSpaceDE w:val="0"/>
        <w:jc w:val="both"/>
        <w:textAlignment w:val="auto"/>
        <w:rPr>
          <w:rFonts w:cs="Arial"/>
          <w:color w:val="000000"/>
          <w:kern w:val="0"/>
          <w:sz w:val="22"/>
          <w:szCs w:val="22"/>
        </w:rPr>
      </w:pPr>
    </w:p>
    <w:p w14:paraId="4C128B02"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w:t>
      </w:r>
      <w:r w:rsidR="007830D6" w:rsidRPr="00417654">
        <w:rPr>
          <w:rFonts w:cs="Arial"/>
          <w:color w:val="000000"/>
          <w:kern w:val="0"/>
          <w:sz w:val="22"/>
          <w:szCs w:val="22"/>
        </w:rPr>
        <w:t>а</w:t>
      </w:r>
      <w:r w:rsidRPr="00417654">
        <w:rPr>
          <w:rFonts w:cs="Arial"/>
          <w:color w:val="000000"/>
          <w:kern w:val="0"/>
          <w:sz w:val="22"/>
          <w:szCs w:val="22"/>
        </w:rPr>
        <w:t xml:space="preserve"> је у складу са ЗОО одговоран за штету коју је претрпео Корисник услуг</w:t>
      </w:r>
      <w:r w:rsidR="007830D6" w:rsidRPr="00417654">
        <w:rPr>
          <w:rFonts w:cs="Arial"/>
          <w:color w:val="000000"/>
          <w:kern w:val="0"/>
          <w:sz w:val="22"/>
          <w:szCs w:val="22"/>
        </w:rPr>
        <w:t>а</w:t>
      </w:r>
      <w:r w:rsidRPr="00417654">
        <w:rPr>
          <w:rFonts w:cs="Arial"/>
          <w:color w:val="000000"/>
          <w:kern w:val="0"/>
          <w:sz w:val="22"/>
          <w:szCs w:val="22"/>
        </w:rPr>
        <w:t xml:space="preserve"> неиспуњењем, делимичним испуњењем или задоцњењем у испуњењу обавеза преузетих овим Уговором.</w:t>
      </w:r>
    </w:p>
    <w:p w14:paraId="7E6BB765"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05679E92"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Уколико Корисник услуг</w:t>
      </w:r>
      <w:r w:rsidR="007830D6" w:rsidRPr="00417654">
        <w:rPr>
          <w:rFonts w:cs="Arial"/>
          <w:color w:val="000000"/>
          <w:kern w:val="0"/>
          <w:sz w:val="22"/>
          <w:szCs w:val="22"/>
        </w:rPr>
        <w:t>а</w:t>
      </w:r>
      <w:r w:rsidRPr="00417654">
        <w:rPr>
          <w:rFonts w:cs="Arial"/>
          <w:color w:val="000000"/>
          <w:kern w:val="0"/>
          <w:sz w:val="22"/>
          <w:szCs w:val="22"/>
        </w:rPr>
        <w:t xml:space="preserve"> претрпи штету због чињења или нечињења Пружаоца услуг</w:t>
      </w:r>
      <w:r w:rsidR="007830D6" w:rsidRPr="00417654">
        <w:rPr>
          <w:rFonts w:cs="Arial"/>
          <w:color w:val="000000"/>
          <w:kern w:val="0"/>
          <w:sz w:val="22"/>
          <w:szCs w:val="22"/>
        </w:rPr>
        <w:t>а</w:t>
      </w:r>
      <w:r w:rsidRPr="00417654">
        <w:rPr>
          <w:rFonts w:cs="Arial"/>
          <w:color w:val="000000"/>
          <w:kern w:val="0"/>
          <w:sz w:val="22"/>
          <w:szCs w:val="22"/>
        </w:rPr>
        <w:t xml:space="preserve"> и уколико се Уговорне стране сагласе око основа и висине претрпљене штете, Пружалац услуг</w:t>
      </w:r>
      <w:r w:rsidR="007830D6" w:rsidRPr="00417654">
        <w:rPr>
          <w:rFonts w:cs="Arial"/>
          <w:color w:val="000000"/>
          <w:kern w:val="0"/>
          <w:sz w:val="22"/>
          <w:szCs w:val="22"/>
        </w:rPr>
        <w:t>а</w:t>
      </w:r>
      <w:r w:rsidRPr="00417654">
        <w:rPr>
          <w:rFonts w:cs="Arial"/>
          <w:color w:val="000000"/>
          <w:kern w:val="0"/>
          <w:sz w:val="22"/>
          <w:szCs w:val="22"/>
        </w:rPr>
        <w:t xml:space="preserve"> је сагласан да Кориснику услуг</w:t>
      </w:r>
      <w:r w:rsidR="007830D6" w:rsidRPr="00417654">
        <w:rPr>
          <w:rFonts w:cs="Arial"/>
          <w:color w:val="000000"/>
          <w:kern w:val="0"/>
          <w:sz w:val="22"/>
          <w:szCs w:val="22"/>
        </w:rPr>
        <w:t>а</w:t>
      </w:r>
      <w:r w:rsidRPr="00417654">
        <w:rPr>
          <w:rFonts w:cs="Arial"/>
          <w:color w:val="000000"/>
          <w:kern w:val="0"/>
          <w:sz w:val="22"/>
          <w:szCs w:val="22"/>
        </w:rPr>
        <w:t xml:space="preserve"> исту накнади, тако што Корисник услуг</w:t>
      </w:r>
      <w:r w:rsidR="007830D6" w:rsidRPr="00417654">
        <w:rPr>
          <w:rFonts w:cs="Arial"/>
          <w:color w:val="000000"/>
          <w:kern w:val="0"/>
          <w:sz w:val="22"/>
          <w:szCs w:val="22"/>
        </w:rPr>
        <w:t>а</w:t>
      </w:r>
      <w:r w:rsidRPr="00417654">
        <w:rPr>
          <w:rFonts w:cs="Arial"/>
          <w:color w:val="000000"/>
          <w:kern w:val="0"/>
          <w:sz w:val="22"/>
          <w:szCs w:val="22"/>
        </w:rPr>
        <w:t xml:space="preserve"> има право на наплату накнаде штете без посебног обавештења Пружаоца услуг</w:t>
      </w:r>
      <w:r w:rsidR="007830D6" w:rsidRPr="00417654">
        <w:rPr>
          <w:rFonts w:cs="Arial"/>
          <w:color w:val="000000"/>
          <w:kern w:val="0"/>
          <w:sz w:val="22"/>
          <w:szCs w:val="22"/>
        </w:rPr>
        <w:t>а</w:t>
      </w:r>
      <w:r w:rsidRPr="00417654">
        <w:rPr>
          <w:rFonts w:cs="Arial"/>
          <w:color w:val="000000"/>
          <w:kern w:val="0"/>
          <w:sz w:val="22"/>
          <w:szCs w:val="22"/>
        </w:rPr>
        <w:t xml:space="preserve"> уз издавање одговарајућег обрачуна са роком плаћања од 15 (словима: петнаест) дана од датума издавања истог.</w:t>
      </w:r>
    </w:p>
    <w:p w14:paraId="733B0AB2" w14:textId="77777777" w:rsidR="00EC40A0" w:rsidRPr="00417654" w:rsidRDefault="00EC40A0" w:rsidP="006810A2">
      <w:pPr>
        <w:tabs>
          <w:tab w:val="left" w:pos="567"/>
        </w:tabs>
        <w:autoSpaceDE w:val="0"/>
        <w:jc w:val="both"/>
        <w:textAlignment w:val="auto"/>
        <w:rPr>
          <w:rFonts w:cs="Arial"/>
          <w:color w:val="000000"/>
          <w:kern w:val="0"/>
          <w:sz w:val="22"/>
          <w:szCs w:val="22"/>
        </w:rPr>
      </w:pPr>
    </w:p>
    <w:p w14:paraId="3B164FB1" w14:textId="77777777" w:rsidR="00D046D7"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w:t>
      </w:r>
      <w:r w:rsidR="007830D6" w:rsidRPr="00417654">
        <w:rPr>
          <w:rFonts w:cs="Arial"/>
          <w:color w:val="000000"/>
          <w:kern w:val="0"/>
          <w:sz w:val="22"/>
          <w:szCs w:val="22"/>
        </w:rPr>
        <w:t>а</w:t>
      </w:r>
      <w:r w:rsidRPr="00417654">
        <w:rPr>
          <w:rFonts w:cs="Arial"/>
          <w:color w:val="000000"/>
          <w:kern w:val="0"/>
          <w:sz w:val="22"/>
          <w:szCs w:val="22"/>
        </w:rPr>
        <w:t>.</w:t>
      </w:r>
    </w:p>
    <w:p w14:paraId="61FC0B0C" w14:textId="77777777" w:rsidR="003E31A9" w:rsidRPr="00417654" w:rsidRDefault="003E31A9" w:rsidP="006810A2">
      <w:pPr>
        <w:tabs>
          <w:tab w:val="left" w:pos="567"/>
        </w:tabs>
        <w:autoSpaceDE w:val="0"/>
        <w:jc w:val="both"/>
        <w:textAlignment w:val="auto"/>
        <w:rPr>
          <w:rFonts w:cs="Arial"/>
          <w:color w:val="000000"/>
          <w:kern w:val="0"/>
          <w:sz w:val="22"/>
          <w:szCs w:val="22"/>
        </w:rPr>
      </w:pPr>
    </w:p>
    <w:p w14:paraId="1D40ABB8" w14:textId="77777777" w:rsidR="00872AA0" w:rsidRDefault="006810A2" w:rsidP="007B7D09">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Наведена ограничавања/искључивања одговорности, не односе 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00872AA0">
        <w:rPr>
          <w:rFonts w:cs="Arial"/>
          <w:color w:val="000000"/>
          <w:kern w:val="0"/>
          <w:sz w:val="22"/>
          <w:szCs w:val="22"/>
        </w:rPr>
        <w:t>18</w:t>
      </w:r>
      <w:r w:rsidRPr="00417654">
        <w:rPr>
          <w:rFonts w:cs="Arial"/>
          <w:color w:val="000000"/>
          <w:kern w:val="0"/>
          <w:sz w:val="22"/>
          <w:szCs w:val="22"/>
        </w:rPr>
        <w:t xml:space="preserve">. овог Уговора. </w:t>
      </w:r>
    </w:p>
    <w:p w14:paraId="55087BF2" w14:textId="77777777" w:rsidR="006810A2" w:rsidRPr="007B7D09" w:rsidRDefault="006810A2" w:rsidP="007B7D09">
      <w:pPr>
        <w:tabs>
          <w:tab w:val="left" w:pos="567"/>
        </w:tabs>
        <w:autoSpaceDE w:val="0"/>
        <w:jc w:val="both"/>
        <w:textAlignment w:val="auto"/>
        <w:rPr>
          <w:rFonts w:cs="Arial"/>
          <w:color w:val="000000"/>
          <w:kern w:val="0"/>
          <w:sz w:val="22"/>
          <w:szCs w:val="22"/>
        </w:rPr>
      </w:pPr>
    </w:p>
    <w:p w14:paraId="4187E568" w14:textId="77777777" w:rsidR="006810A2" w:rsidRPr="00417654" w:rsidRDefault="00206F29" w:rsidP="00206F2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УГОВОРНА КАЗНА</w:t>
      </w:r>
    </w:p>
    <w:p w14:paraId="15788F3D" w14:textId="77777777"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2</w:t>
      </w:r>
      <w:r w:rsidR="00872AA0">
        <w:rPr>
          <w:rFonts w:cs="Arial"/>
          <w:b/>
          <w:color w:val="000000"/>
          <w:kern w:val="0"/>
          <w:sz w:val="22"/>
          <w:szCs w:val="22"/>
        </w:rPr>
        <w:t>6</w:t>
      </w:r>
      <w:r w:rsidRPr="00417654">
        <w:rPr>
          <w:rFonts w:cs="Arial"/>
          <w:b/>
          <w:color w:val="000000"/>
          <w:kern w:val="0"/>
          <w:sz w:val="22"/>
          <w:szCs w:val="22"/>
        </w:rPr>
        <w:t>.</w:t>
      </w:r>
    </w:p>
    <w:p w14:paraId="4D1BE370" w14:textId="77777777" w:rsidR="0098359B" w:rsidRDefault="0098359B" w:rsidP="006810A2">
      <w:pPr>
        <w:tabs>
          <w:tab w:val="left" w:pos="567"/>
        </w:tabs>
        <w:autoSpaceDE w:val="0"/>
        <w:jc w:val="both"/>
        <w:textAlignment w:val="auto"/>
        <w:rPr>
          <w:rFonts w:cs="Arial"/>
          <w:color w:val="000000"/>
          <w:kern w:val="0"/>
          <w:sz w:val="22"/>
          <w:szCs w:val="22"/>
        </w:rPr>
      </w:pPr>
    </w:p>
    <w:p w14:paraId="41F11614"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случају да Пружалац услуг</w:t>
      </w:r>
      <w:r w:rsidR="00A47875" w:rsidRPr="00417654">
        <w:rPr>
          <w:rFonts w:cs="Arial"/>
          <w:color w:val="000000"/>
          <w:kern w:val="0"/>
          <w:sz w:val="22"/>
          <w:szCs w:val="22"/>
        </w:rPr>
        <w:t>а</w:t>
      </w:r>
      <w:r w:rsidRPr="00417654">
        <w:rPr>
          <w:rFonts w:cs="Arial"/>
          <w:color w:val="000000"/>
          <w:kern w:val="0"/>
          <w:sz w:val="22"/>
          <w:szCs w:val="22"/>
        </w:rPr>
        <w:t xml:space="preserve">, својом кривицом, не изврши/ не пружи о року уговорене Услуге, </w:t>
      </w:r>
      <w:r w:rsidRPr="00417654">
        <w:rPr>
          <w:rFonts w:cs="Arial"/>
          <w:kern w:val="0"/>
          <w:sz w:val="22"/>
          <w:szCs w:val="22"/>
        </w:rPr>
        <w:t>Пружалац услуг</w:t>
      </w:r>
      <w:r w:rsidR="00AF7136" w:rsidRPr="00417654">
        <w:rPr>
          <w:rFonts w:cs="Arial"/>
          <w:kern w:val="0"/>
          <w:sz w:val="22"/>
          <w:szCs w:val="22"/>
        </w:rPr>
        <w:t>а</w:t>
      </w:r>
      <w:r w:rsidRPr="00417654">
        <w:rPr>
          <w:rFonts w:cs="Arial"/>
          <w:kern w:val="0"/>
          <w:sz w:val="22"/>
          <w:szCs w:val="22"/>
        </w:rPr>
        <w:t xml:space="preserve"> је дужан да плати Кориснику услуг</w:t>
      </w:r>
      <w:r w:rsidR="00AF7136" w:rsidRPr="00417654">
        <w:rPr>
          <w:rFonts w:cs="Arial"/>
          <w:kern w:val="0"/>
          <w:sz w:val="22"/>
          <w:szCs w:val="22"/>
        </w:rPr>
        <w:t>а</w:t>
      </w:r>
      <w:r w:rsidRPr="00417654">
        <w:rPr>
          <w:rFonts w:cs="Arial"/>
          <w:color w:val="000000"/>
          <w:kern w:val="0"/>
          <w:sz w:val="22"/>
          <w:szCs w:val="22"/>
        </w:rPr>
        <w:t xml:space="preserve"> уговорне пенале, у износу од 0,2% вредности </w:t>
      </w:r>
      <w:r w:rsidR="00C1618B" w:rsidRPr="00417654">
        <w:rPr>
          <w:rFonts w:cs="Arial"/>
          <w:color w:val="000000"/>
          <w:kern w:val="0"/>
          <w:sz w:val="22"/>
          <w:szCs w:val="22"/>
        </w:rPr>
        <w:t xml:space="preserve">услуга </w:t>
      </w:r>
      <w:r w:rsidRPr="00417654">
        <w:rPr>
          <w:rFonts w:cs="Arial"/>
          <w:color w:val="000000"/>
          <w:kern w:val="0"/>
          <w:sz w:val="22"/>
          <w:szCs w:val="22"/>
        </w:rPr>
        <w:t xml:space="preserve">без ПДВ </w:t>
      </w:r>
      <w:r w:rsidR="00C1618B" w:rsidRPr="00417654">
        <w:rPr>
          <w:rFonts w:cs="Arial"/>
          <w:color w:val="000000"/>
          <w:kern w:val="0"/>
          <w:sz w:val="22"/>
          <w:szCs w:val="22"/>
        </w:rPr>
        <w:t>из Прилога 2,</w:t>
      </w:r>
      <w:r w:rsidRPr="00417654">
        <w:rPr>
          <w:rFonts w:cs="Arial"/>
          <w:color w:val="000000"/>
          <w:kern w:val="0"/>
          <w:sz w:val="22"/>
          <w:szCs w:val="22"/>
        </w:rPr>
        <w:t xml:space="preserve"> са чијим се извршењем касни, за сваки започети дан кашњења, у максималном износу од 10% од вредности </w:t>
      </w:r>
      <w:r w:rsidR="00C1618B" w:rsidRPr="00417654">
        <w:rPr>
          <w:rFonts w:cs="Arial"/>
          <w:color w:val="000000"/>
          <w:kern w:val="0"/>
          <w:sz w:val="22"/>
          <w:szCs w:val="22"/>
        </w:rPr>
        <w:t xml:space="preserve">из </w:t>
      </w:r>
      <w:r w:rsidR="0098359B">
        <w:rPr>
          <w:rFonts w:cs="Arial"/>
          <w:color w:val="000000"/>
          <w:kern w:val="0"/>
          <w:sz w:val="22"/>
          <w:szCs w:val="22"/>
        </w:rPr>
        <w:t>Члана 2 овог уговора.</w:t>
      </w:r>
    </w:p>
    <w:p w14:paraId="58E8E7AA" w14:textId="77777777" w:rsidR="00842632" w:rsidRPr="00417654" w:rsidRDefault="00842632" w:rsidP="006810A2">
      <w:pPr>
        <w:tabs>
          <w:tab w:val="left" w:pos="567"/>
        </w:tabs>
        <w:autoSpaceDE w:val="0"/>
        <w:jc w:val="both"/>
        <w:textAlignment w:val="auto"/>
        <w:rPr>
          <w:rFonts w:cs="Arial"/>
          <w:color w:val="000000"/>
          <w:kern w:val="0"/>
          <w:sz w:val="22"/>
          <w:szCs w:val="22"/>
        </w:rPr>
      </w:pPr>
    </w:p>
    <w:p w14:paraId="7A0C3BE5"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Плаћање пенала у складу са претходним ставом доспева у року од 10 (словима: десет) дана од дана издавања рачуна од стране Корисника услуг</w:t>
      </w:r>
      <w:r w:rsidR="00AF7136" w:rsidRPr="00417654">
        <w:rPr>
          <w:rFonts w:cs="Arial"/>
          <w:color w:val="000000"/>
          <w:kern w:val="0"/>
          <w:sz w:val="22"/>
          <w:szCs w:val="22"/>
        </w:rPr>
        <w:t>а</w:t>
      </w:r>
      <w:r w:rsidRPr="00417654">
        <w:rPr>
          <w:rFonts w:cs="Arial"/>
          <w:color w:val="000000"/>
          <w:kern w:val="0"/>
          <w:sz w:val="22"/>
          <w:szCs w:val="22"/>
        </w:rPr>
        <w:t xml:space="preserve"> за уговорне пенале.</w:t>
      </w:r>
    </w:p>
    <w:p w14:paraId="4262C9E9"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62E8C416"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Уколико Корисник услуг</w:t>
      </w:r>
      <w:r w:rsidR="00AF7136" w:rsidRPr="00417654">
        <w:rPr>
          <w:rFonts w:cs="Arial"/>
          <w:color w:val="000000"/>
          <w:kern w:val="0"/>
          <w:sz w:val="22"/>
          <w:szCs w:val="22"/>
        </w:rPr>
        <w:t>а</w:t>
      </w:r>
      <w:r w:rsidRPr="00417654">
        <w:rPr>
          <w:rFonts w:cs="Arial"/>
          <w:color w:val="000000"/>
          <w:kern w:val="0"/>
          <w:sz w:val="22"/>
          <w:szCs w:val="22"/>
        </w:rPr>
        <w:t xml:space="preserve"> услед кашњења из става 1. овог члана, претрпи штету која је већа од износа тих пенала, има право на накнаду разлике између претрпљене штете у </w:t>
      </w:r>
      <w:r w:rsidRPr="00417654">
        <w:rPr>
          <w:rFonts w:cs="Arial"/>
          <w:color w:val="000000"/>
          <w:kern w:val="0"/>
          <w:sz w:val="22"/>
          <w:szCs w:val="22"/>
        </w:rPr>
        <w:lastRenderedPageBreak/>
        <w:t>целости и исплаћених пенала.</w:t>
      </w:r>
    </w:p>
    <w:p w14:paraId="16B77508" w14:textId="77777777" w:rsidR="00527BD6" w:rsidRPr="00417654" w:rsidRDefault="00527BD6" w:rsidP="00C4361C">
      <w:pPr>
        <w:tabs>
          <w:tab w:val="left" w:pos="567"/>
        </w:tabs>
        <w:autoSpaceDE w:val="0"/>
        <w:textAlignment w:val="auto"/>
        <w:rPr>
          <w:rFonts w:cs="Arial"/>
          <w:b/>
          <w:color w:val="000000"/>
          <w:kern w:val="0"/>
          <w:sz w:val="22"/>
          <w:szCs w:val="22"/>
        </w:rPr>
      </w:pPr>
    </w:p>
    <w:p w14:paraId="1711831C" w14:textId="77777777" w:rsidR="006810A2" w:rsidRPr="00417654" w:rsidRDefault="00206F29" w:rsidP="00206F2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РАСКИД УГОВОРА</w:t>
      </w:r>
    </w:p>
    <w:p w14:paraId="15DF7C6D" w14:textId="77777777" w:rsidR="006810A2" w:rsidRPr="00417654" w:rsidRDefault="006810A2" w:rsidP="0084263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2</w:t>
      </w:r>
      <w:r w:rsidR="00872AA0">
        <w:rPr>
          <w:rFonts w:cs="Arial"/>
          <w:b/>
          <w:color w:val="000000"/>
          <w:kern w:val="0"/>
          <w:sz w:val="22"/>
          <w:szCs w:val="22"/>
        </w:rPr>
        <w:t>7</w:t>
      </w:r>
      <w:r w:rsidR="00842632" w:rsidRPr="00417654">
        <w:rPr>
          <w:rFonts w:cs="Arial"/>
          <w:b/>
          <w:color w:val="000000"/>
          <w:kern w:val="0"/>
          <w:sz w:val="22"/>
          <w:szCs w:val="22"/>
        </w:rPr>
        <w:t>.</w:t>
      </w:r>
    </w:p>
    <w:p w14:paraId="39B51E5D" w14:textId="77777777" w:rsidR="0098359B" w:rsidRDefault="0098359B" w:rsidP="006810A2">
      <w:pPr>
        <w:tabs>
          <w:tab w:val="left" w:pos="567"/>
        </w:tabs>
        <w:autoSpaceDE w:val="0"/>
        <w:jc w:val="both"/>
        <w:textAlignment w:val="auto"/>
        <w:rPr>
          <w:rFonts w:cs="Arial"/>
          <w:color w:val="000000"/>
          <w:kern w:val="0"/>
          <w:sz w:val="22"/>
          <w:szCs w:val="22"/>
        </w:rPr>
      </w:pPr>
    </w:p>
    <w:p w14:paraId="745ABB89"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w:t>
      </w:r>
      <w:r w:rsidR="002070AB" w:rsidRPr="002070AB">
        <w:rPr>
          <w:rFonts w:cs="Arial"/>
          <w:color w:val="000000"/>
          <w:kern w:val="0"/>
          <w:sz w:val="22"/>
          <w:szCs w:val="22"/>
        </w:rPr>
        <w:t>пружања</w:t>
      </w:r>
      <w:r w:rsidRPr="00417654">
        <w:rPr>
          <w:rFonts w:cs="Arial"/>
          <w:color w:val="000000"/>
          <w:kern w:val="0"/>
          <w:sz w:val="22"/>
          <w:szCs w:val="22"/>
        </w:rPr>
        <w:t xml:space="preserve">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57D96A3C"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4ACD5630"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Корисник услуг</w:t>
      </w:r>
      <w:r w:rsidR="006C0BF2" w:rsidRPr="00417654">
        <w:rPr>
          <w:rFonts w:cs="Arial"/>
          <w:color w:val="000000"/>
          <w:kern w:val="0"/>
          <w:sz w:val="22"/>
          <w:szCs w:val="22"/>
        </w:rPr>
        <w:t>а</w:t>
      </w:r>
      <w:r w:rsidRPr="00417654">
        <w:rPr>
          <w:rFonts w:cs="Arial"/>
          <w:color w:val="000000"/>
          <w:kern w:val="0"/>
          <w:sz w:val="22"/>
          <w:szCs w:val="22"/>
        </w:rPr>
        <w:t xml:space="preserve"> може једнострано раскинути овај Уговор пре истека рока, услед престанка потребе за ангажовањем Пружаоца услуг</w:t>
      </w:r>
      <w:r w:rsidR="006C0BF2" w:rsidRPr="00417654">
        <w:rPr>
          <w:rFonts w:cs="Arial"/>
          <w:color w:val="000000"/>
          <w:kern w:val="0"/>
          <w:sz w:val="22"/>
          <w:szCs w:val="22"/>
        </w:rPr>
        <w:t>а</w:t>
      </w:r>
      <w:r w:rsidRPr="00417654">
        <w:rPr>
          <w:rFonts w:cs="Arial"/>
          <w:color w:val="000000"/>
          <w:kern w:val="0"/>
          <w:sz w:val="22"/>
          <w:szCs w:val="22"/>
        </w:rPr>
        <w:t>, достављањем писане изјаве о једностраном раскиду Уговора Пружаоцу услуг</w:t>
      </w:r>
      <w:r w:rsidR="006C0BF2" w:rsidRPr="00417654">
        <w:rPr>
          <w:rFonts w:cs="Arial"/>
          <w:color w:val="000000"/>
          <w:kern w:val="0"/>
          <w:sz w:val="22"/>
          <w:szCs w:val="22"/>
        </w:rPr>
        <w:t>а</w:t>
      </w:r>
      <w:r w:rsidRPr="00417654">
        <w:rPr>
          <w:rFonts w:cs="Arial"/>
          <w:color w:val="000000"/>
          <w:kern w:val="0"/>
          <w:sz w:val="22"/>
          <w:szCs w:val="22"/>
        </w:rPr>
        <w:t xml:space="preserve"> и уз поштовање отказног рока од 15 (словима: петнаест) дана од дана достављања писане изјаве.</w:t>
      </w:r>
    </w:p>
    <w:p w14:paraId="427059D6"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6B333DE2"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27D9EA75" w14:textId="77777777" w:rsidR="00EC35F4" w:rsidRPr="00417654" w:rsidRDefault="00EC35F4" w:rsidP="00985FE9">
      <w:pPr>
        <w:tabs>
          <w:tab w:val="left" w:pos="567"/>
        </w:tabs>
        <w:autoSpaceDE w:val="0"/>
        <w:jc w:val="both"/>
        <w:textAlignment w:val="auto"/>
        <w:rPr>
          <w:rFonts w:cs="Arial"/>
          <w:color w:val="000000"/>
          <w:kern w:val="0"/>
          <w:sz w:val="22"/>
          <w:szCs w:val="22"/>
        </w:rPr>
      </w:pPr>
    </w:p>
    <w:p w14:paraId="6E045EF2" w14:textId="77777777" w:rsidR="006810A2" w:rsidRPr="00417654" w:rsidRDefault="006810A2" w:rsidP="00206F2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ЗАВРШНЕ ОДРЕДБЕ</w:t>
      </w:r>
    </w:p>
    <w:p w14:paraId="38BB5EF4" w14:textId="77777777" w:rsidR="006810A2" w:rsidRDefault="006810A2" w:rsidP="0084263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272DF0" w:rsidRPr="00417654">
        <w:rPr>
          <w:rFonts w:cs="Arial"/>
          <w:b/>
          <w:color w:val="000000"/>
          <w:kern w:val="0"/>
          <w:sz w:val="22"/>
          <w:szCs w:val="22"/>
        </w:rPr>
        <w:t>2</w:t>
      </w:r>
      <w:r w:rsidR="00872AA0">
        <w:rPr>
          <w:rFonts w:cs="Arial"/>
          <w:b/>
          <w:color w:val="000000"/>
          <w:kern w:val="0"/>
          <w:sz w:val="22"/>
          <w:szCs w:val="22"/>
        </w:rPr>
        <w:t>8</w:t>
      </w:r>
      <w:r w:rsidR="00842632" w:rsidRPr="00417654">
        <w:rPr>
          <w:rFonts w:cs="Arial"/>
          <w:b/>
          <w:color w:val="000000"/>
          <w:kern w:val="0"/>
          <w:sz w:val="22"/>
          <w:szCs w:val="22"/>
        </w:rPr>
        <w:t>.</w:t>
      </w:r>
    </w:p>
    <w:p w14:paraId="073685FE" w14:textId="77777777" w:rsidR="009A2A64" w:rsidRPr="00417654" w:rsidRDefault="009A2A64" w:rsidP="00842632">
      <w:pPr>
        <w:tabs>
          <w:tab w:val="left" w:pos="567"/>
        </w:tabs>
        <w:autoSpaceDE w:val="0"/>
        <w:jc w:val="center"/>
        <w:textAlignment w:val="auto"/>
        <w:rPr>
          <w:rFonts w:cs="Arial"/>
          <w:b/>
          <w:color w:val="000000"/>
          <w:kern w:val="0"/>
          <w:sz w:val="22"/>
          <w:szCs w:val="22"/>
        </w:rPr>
      </w:pPr>
    </w:p>
    <w:p w14:paraId="51BF2276"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Овај Уговор и његови Прилози </w:t>
      </w:r>
      <w:r w:rsidRPr="00417654">
        <w:rPr>
          <w:rFonts w:cs="Arial"/>
          <w:kern w:val="0"/>
          <w:sz w:val="22"/>
          <w:szCs w:val="22"/>
        </w:rPr>
        <w:t xml:space="preserve">од 1 до </w:t>
      </w:r>
      <w:r w:rsidR="00A73E8B" w:rsidRPr="00417654">
        <w:rPr>
          <w:rFonts w:cs="Arial"/>
          <w:kern w:val="0"/>
          <w:sz w:val="22"/>
          <w:szCs w:val="22"/>
        </w:rPr>
        <w:t>5 (6)</w:t>
      </w:r>
      <w:r w:rsidRPr="00417654">
        <w:rPr>
          <w:rFonts w:cs="Arial"/>
          <w:kern w:val="0"/>
          <w:sz w:val="22"/>
          <w:szCs w:val="22"/>
        </w:rPr>
        <w:t xml:space="preserve"> из члана </w:t>
      </w:r>
      <w:r w:rsidR="00872AA0">
        <w:rPr>
          <w:rFonts w:cs="Arial"/>
          <w:kern w:val="0"/>
          <w:sz w:val="22"/>
          <w:szCs w:val="22"/>
        </w:rPr>
        <w:t>34</w:t>
      </w:r>
      <w:r w:rsidRPr="00417654">
        <w:rPr>
          <w:rFonts w:cs="Arial"/>
          <w:kern w:val="0"/>
          <w:sz w:val="22"/>
          <w:szCs w:val="22"/>
        </w:rPr>
        <w:t>. овог</w:t>
      </w:r>
      <w:r w:rsidRPr="00417654">
        <w:rPr>
          <w:rFonts w:cs="Arial"/>
          <w:color w:val="000000"/>
          <w:kern w:val="0"/>
          <w:sz w:val="22"/>
          <w:szCs w:val="22"/>
        </w:rPr>
        <w:t>Уговора, сачињени су на српском језику.</w:t>
      </w:r>
    </w:p>
    <w:p w14:paraId="2C99E3C2"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На овај Уговор примењују се закони Републике Србије.</w:t>
      </w:r>
    </w:p>
    <w:p w14:paraId="26C3499E" w14:textId="77777777" w:rsidR="0095420F"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случају спора меродавно право је право Републике Србије, а поступак се води на српском језику.</w:t>
      </w:r>
    </w:p>
    <w:p w14:paraId="2CEBF875" w14:textId="77777777" w:rsidR="006810A2" w:rsidRDefault="006810A2" w:rsidP="0084263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97E82" w:rsidRPr="00417654">
        <w:rPr>
          <w:rFonts w:cs="Arial"/>
          <w:b/>
          <w:color w:val="000000"/>
          <w:kern w:val="0"/>
          <w:sz w:val="22"/>
          <w:szCs w:val="22"/>
        </w:rPr>
        <w:t>2</w:t>
      </w:r>
      <w:r w:rsidR="00872AA0">
        <w:rPr>
          <w:rFonts w:cs="Arial"/>
          <w:b/>
          <w:color w:val="000000"/>
          <w:kern w:val="0"/>
          <w:sz w:val="22"/>
          <w:szCs w:val="22"/>
        </w:rPr>
        <w:t>9</w:t>
      </w:r>
      <w:r w:rsidR="00842632" w:rsidRPr="00417654">
        <w:rPr>
          <w:rFonts w:cs="Arial"/>
          <w:b/>
          <w:color w:val="000000"/>
          <w:kern w:val="0"/>
          <w:sz w:val="22"/>
          <w:szCs w:val="22"/>
        </w:rPr>
        <w:t>.</w:t>
      </w:r>
    </w:p>
    <w:p w14:paraId="73A773F9" w14:textId="77777777" w:rsidR="009A2A64" w:rsidRPr="00417654" w:rsidRDefault="009A2A64" w:rsidP="00842632">
      <w:pPr>
        <w:tabs>
          <w:tab w:val="left" w:pos="567"/>
        </w:tabs>
        <w:autoSpaceDE w:val="0"/>
        <w:jc w:val="center"/>
        <w:textAlignment w:val="auto"/>
        <w:rPr>
          <w:rFonts w:cs="Arial"/>
          <w:b/>
          <w:color w:val="000000"/>
          <w:kern w:val="0"/>
          <w:sz w:val="22"/>
          <w:szCs w:val="22"/>
        </w:rPr>
      </w:pPr>
    </w:p>
    <w:p w14:paraId="7A18FEA1" w14:textId="77777777" w:rsidR="00E46725"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2BED6B56" w14:textId="77777777" w:rsidR="006810A2" w:rsidRDefault="006810A2" w:rsidP="0084263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rPr>
        <w:t>30</w:t>
      </w:r>
      <w:r w:rsidR="00842632" w:rsidRPr="00417654">
        <w:rPr>
          <w:rFonts w:cs="Arial"/>
          <w:b/>
          <w:color w:val="000000"/>
          <w:kern w:val="0"/>
          <w:sz w:val="22"/>
          <w:szCs w:val="22"/>
        </w:rPr>
        <w:t>.</w:t>
      </w:r>
    </w:p>
    <w:p w14:paraId="4E3B9E07" w14:textId="77777777" w:rsidR="009A2A64" w:rsidRPr="00417654" w:rsidRDefault="009A2A64" w:rsidP="00842632">
      <w:pPr>
        <w:tabs>
          <w:tab w:val="left" w:pos="567"/>
        </w:tabs>
        <w:autoSpaceDE w:val="0"/>
        <w:jc w:val="center"/>
        <w:textAlignment w:val="auto"/>
        <w:rPr>
          <w:rFonts w:cs="Arial"/>
          <w:b/>
          <w:color w:val="000000"/>
          <w:kern w:val="0"/>
          <w:sz w:val="22"/>
          <w:szCs w:val="22"/>
        </w:rPr>
      </w:pPr>
    </w:p>
    <w:p w14:paraId="602A5FF0" w14:textId="77777777" w:rsidR="00FE1A55"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54AF5B85" w14:textId="77777777" w:rsidR="003E7B3F" w:rsidRPr="00417654" w:rsidRDefault="003E7B3F" w:rsidP="006810A2">
      <w:pPr>
        <w:tabs>
          <w:tab w:val="left" w:pos="567"/>
        </w:tabs>
        <w:autoSpaceDE w:val="0"/>
        <w:jc w:val="both"/>
        <w:textAlignment w:val="auto"/>
        <w:rPr>
          <w:rFonts w:cs="Arial"/>
          <w:color w:val="000000"/>
          <w:kern w:val="0"/>
          <w:sz w:val="22"/>
          <w:szCs w:val="22"/>
        </w:rPr>
      </w:pPr>
    </w:p>
    <w:p w14:paraId="6656D548" w14:textId="77777777" w:rsidR="006810A2" w:rsidRDefault="006810A2" w:rsidP="00D5481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rPr>
        <w:t>31</w:t>
      </w:r>
      <w:r w:rsidRPr="00417654">
        <w:rPr>
          <w:rFonts w:cs="Arial"/>
          <w:b/>
          <w:color w:val="000000"/>
          <w:kern w:val="0"/>
          <w:sz w:val="22"/>
          <w:szCs w:val="22"/>
        </w:rPr>
        <w:t>.</w:t>
      </w:r>
    </w:p>
    <w:p w14:paraId="2C410E70" w14:textId="77777777" w:rsidR="009A2A64" w:rsidRPr="00417654" w:rsidRDefault="009A2A64" w:rsidP="00D54819">
      <w:pPr>
        <w:tabs>
          <w:tab w:val="left" w:pos="567"/>
        </w:tabs>
        <w:autoSpaceDE w:val="0"/>
        <w:jc w:val="center"/>
        <w:textAlignment w:val="auto"/>
        <w:rPr>
          <w:rFonts w:cs="Arial"/>
          <w:b/>
          <w:color w:val="000000"/>
          <w:kern w:val="0"/>
          <w:sz w:val="22"/>
          <w:szCs w:val="22"/>
        </w:rPr>
      </w:pPr>
    </w:p>
    <w:p w14:paraId="56D3AC03" w14:textId="77777777" w:rsidR="00E265B3" w:rsidRDefault="00E265B3" w:rsidP="00E265B3">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Корисник услуге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117ADA51" w14:textId="77777777" w:rsidR="00BD6BDE" w:rsidRPr="00417654" w:rsidRDefault="00BD6BDE" w:rsidP="00E265B3">
      <w:pPr>
        <w:tabs>
          <w:tab w:val="left" w:pos="567"/>
        </w:tabs>
        <w:autoSpaceDE w:val="0"/>
        <w:jc w:val="both"/>
        <w:textAlignment w:val="auto"/>
        <w:rPr>
          <w:rFonts w:cs="Arial"/>
          <w:color w:val="000000"/>
          <w:kern w:val="0"/>
          <w:sz w:val="22"/>
          <w:szCs w:val="22"/>
        </w:rPr>
      </w:pPr>
    </w:p>
    <w:p w14:paraId="31160621" w14:textId="77777777" w:rsidR="00E265B3" w:rsidRDefault="00E265B3" w:rsidP="00E265B3">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Корисник услуге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Корисник услуге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34F5FC60" w14:textId="77777777" w:rsidR="00BD6BDE" w:rsidRPr="00417654" w:rsidRDefault="00BD6BDE" w:rsidP="00E265B3">
      <w:pPr>
        <w:tabs>
          <w:tab w:val="left" w:pos="567"/>
        </w:tabs>
        <w:autoSpaceDE w:val="0"/>
        <w:jc w:val="both"/>
        <w:textAlignment w:val="auto"/>
        <w:rPr>
          <w:rFonts w:cs="Arial"/>
          <w:color w:val="000000"/>
          <w:kern w:val="0"/>
          <w:sz w:val="22"/>
          <w:szCs w:val="22"/>
        </w:rPr>
      </w:pPr>
    </w:p>
    <w:p w14:paraId="5BDFC74A" w14:textId="77777777" w:rsidR="00E265B3" w:rsidRPr="00417654" w:rsidRDefault="00E265B3" w:rsidP="00E265B3">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Након закључења уговора о јавној набавци Корисник услуге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32ED489C" w14:textId="77777777" w:rsidR="00E265B3" w:rsidRPr="00417654" w:rsidRDefault="00E265B3" w:rsidP="00E265B3">
      <w:pPr>
        <w:tabs>
          <w:tab w:val="left" w:pos="567"/>
        </w:tabs>
        <w:autoSpaceDE w:val="0"/>
        <w:jc w:val="both"/>
        <w:textAlignment w:val="auto"/>
        <w:rPr>
          <w:rFonts w:cs="Arial"/>
          <w:color w:val="000000"/>
          <w:kern w:val="0"/>
          <w:sz w:val="22"/>
          <w:szCs w:val="22"/>
        </w:rPr>
      </w:pPr>
    </w:p>
    <w:p w14:paraId="540763A2" w14:textId="77777777" w:rsidR="00A73E8B" w:rsidRDefault="00E265B3" w:rsidP="00E265B3">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3A862B53" w14:textId="77777777" w:rsidR="00E265B3" w:rsidRPr="00417654" w:rsidRDefault="00E265B3" w:rsidP="00E265B3">
      <w:pPr>
        <w:tabs>
          <w:tab w:val="left" w:pos="567"/>
        </w:tabs>
        <w:autoSpaceDE w:val="0"/>
        <w:jc w:val="both"/>
        <w:textAlignment w:val="auto"/>
        <w:rPr>
          <w:rFonts w:cs="Arial"/>
          <w:color w:val="000000"/>
          <w:kern w:val="0"/>
          <w:sz w:val="22"/>
          <w:szCs w:val="22"/>
        </w:rPr>
      </w:pPr>
    </w:p>
    <w:p w14:paraId="4838D117" w14:textId="77777777" w:rsidR="006810A2" w:rsidRPr="00417654" w:rsidRDefault="006810A2" w:rsidP="00D5481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rPr>
        <w:t>32</w:t>
      </w:r>
      <w:r w:rsidRPr="00417654">
        <w:rPr>
          <w:rFonts w:cs="Arial"/>
          <w:b/>
          <w:color w:val="000000"/>
          <w:kern w:val="0"/>
          <w:sz w:val="22"/>
          <w:szCs w:val="22"/>
        </w:rPr>
        <w:t>.</w:t>
      </w:r>
    </w:p>
    <w:p w14:paraId="46BA3333" w14:textId="77777777" w:rsidR="00527BD6" w:rsidRDefault="00527BD6" w:rsidP="00985FE9">
      <w:pPr>
        <w:tabs>
          <w:tab w:val="left" w:pos="567"/>
        </w:tabs>
        <w:autoSpaceDE w:val="0"/>
        <w:jc w:val="both"/>
        <w:textAlignment w:val="auto"/>
        <w:rPr>
          <w:rFonts w:cs="Arial"/>
          <w:color w:val="000000"/>
          <w:kern w:val="0"/>
          <w:sz w:val="22"/>
          <w:szCs w:val="22"/>
        </w:rPr>
      </w:pPr>
    </w:p>
    <w:p w14:paraId="704B0F2E" w14:textId="77777777" w:rsidR="00306D1F" w:rsidRPr="00417654" w:rsidRDefault="00E265B3" w:rsidP="00985FE9">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Решавање спорова који могу настати из овог уговора,а који се не могу решити споразумно између уговорних страна,уговорне стране ће поверити стварно надлежном суду у Београду.</w:t>
      </w:r>
    </w:p>
    <w:p w14:paraId="0A9247E2" w14:textId="77777777" w:rsidR="006810A2" w:rsidRPr="00417654" w:rsidRDefault="006810A2" w:rsidP="00D5481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rPr>
        <w:t>33</w:t>
      </w:r>
      <w:r w:rsidRPr="00417654">
        <w:rPr>
          <w:rFonts w:cs="Arial"/>
          <w:b/>
          <w:color w:val="000000"/>
          <w:kern w:val="0"/>
          <w:sz w:val="22"/>
          <w:szCs w:val="22"/>
        </w:rPr>
        <w:t>.</w:t>
      </w:r>
    </w:p>
    <w:p w14:paraId="28DC596F" w14:textId="77777777" w:rsidR="00527BD6" w:rsidRDefault="00527BD6" w:rsidP="006810A2">
      <w:pPr>
        <w:tabs>
          <w:tab w:val="left" w:pos="567"/>
        </w:tabs>
        <w:autoSpaceDE w:val="0"/>
        <w:jc w:val="both"/>
        <w:textAlignment w:val="auto"/>
        <w:rPr>
          <w:rFonts w:cs="Arial"/>
          <w:color w:val="000000"/>
          <w:kern w:val="0"/>
          <w:sz w:val="22"/>
          <w:szCs w:val="22"/>
        </w:rPr>
      </w:pPr>
    </w:p>
    <w:p w14:paraId="285FB0DF" w14:textId="77777777" w:rsidR="003F6E60"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w:t>
      </w:r>
      <w:r w:rsidR="00306D1F" w:rsidRPr="00417654">
        <w:rPr>
          <w:rFonts w:cs="Arial"/>
          <w:color w:val="000000"/>
          <w:kern w:val="0"/>
          <w:sz w:val="22"/>
          <w:szCs w:val="22"/>
        </w:rPr>
        <w:t>бзиром на предмет овог Уговора.</w:t>
      </w:r>
    </w:p>
    <w:p w14:paraId="7A1121AA" w14:textId="77777777" w:rsidR="003F6E60" w:rsidRPr="00417654" w:rsidRDefault="003F6E60" w:rsidP="006810A2">
      <w:pPr>
        <w:tabs>
          <w:tab w:val="left" w:pos="567"/>
        </w:tabs>
        <w:autoSpaceDE w:val="0"/>
        <w:jc w:val="both"/>
        <w:textAlignment w:val="auto"/>
        <w:rPr>
          <w:rFonts w:cs="Arial"/>
          <w:b/>
          <w:color w:val="000000"/>
          <w:kern w:val="0"/>
          <w:sz w:val="22"/>
          <w:szCs w:val="22"/>
        </w:rPr>
      </w:pPr>
    </w:p>
    <w:p w14:paraId="7E4581F9" w14:textId="77777777" w:rsidR="006810A2" w:rsidRPr="00417654" w:rsidRDefault="006810A2" w:rsidP="00D5481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3</w:t>
      </w:r>
      <w:r w:rsidR="00872AA0">
        <w:rPr>
          <w:rFonts w:cs="Arial"/>
          <w:b/>
          <w:color w:val="000000"/>
          <w:kern w:val="0"/>
          <w:sz w:val="22"/>
          <w:szCs w:val="22"/>
        </w:rPr>
        <w:t>4</w:t>
      </w:r>
      <w:r w:rsidRPr="00417654">
        <w:rPr>
          <w:rFonts w:cs="Arial"/>
          <w:b/>
          <w:color w:val="000000"/>
          <w:kern w:val="0"/>
          <w:sz w:val="22"/>
          <w:szCs w:val="22"/>
        </w:rPr>
        <w:t>.</w:t>
      </w:r>
    </w:p>
    <w:p w14:paraId="4B981A2D"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Саставни део овог Уговора чине:</w:t>
      </w:r>
    </w:p>
    <w:p w14:paraId="25311FC5" w14:textId="77777777" w:rsidR="00A409BC" w:rsidRPr="00417654" w:rsidRDefault="00A409BC" w:rsidP="006810A2">
      <w:pPr>
        <w:tabs>
          <w:tab w:val="left" w:pos="567"/>
        </w:tabs>
        <w:autoSpaceDE w:val="0"/>
        <w:jc w:val="both"/>
        <w:textAlignment w:val="auto"/>
        <w:rPr>
          <w:rFonts w:cs="Arial"/>
          <w:color w:val="000000"/>
          <w:kern w:val="0"/>
          <w:sz w:val="22"/>
          <w:szCs w:val="22"/>
        </w:rPr>
      </w:pPr>
    </w:p>
    <w:p w14:paraId="689C7FDD" w14:textId="77777777" w:rsidR="006810A2" w:rsidRPr="00417654" w:rsidRDefault="006810A2" w:rsidP="006810A2">
      <w:pPr>
        <w:widowControl/>
        <w:tabs>
          <w:tab w:val="left" w:pos="567"/>
        </w:tabs>
        <w:suppressAutoHyphens w:val="0"/>
        <w:autoSpaceDE w:val="0"/>
        <w:autoSpaceDN/>
        <w:jc w:val="both"/>
        <w:textAlignment w:val="auto"/>
        <w:rPr>
          <w:rFonts w:cs="Arial"/>
          <w:color w:val="000000"/>
          <w:kern w:val="0"/>
          <w:sz w:val="22"/>
          <w:szCs w:val="22"/>
        </w:rPr>
      </w:pPr>
      <w:r w:rsidRPr="00417654">
        <w:rPr>
          <w:rFonts w:cs="Arial"/>
          <w:color w:val="000000"/>
          <w:kern w:val="0"/>
          <w:sz w:val="22"/>
          <w:szCs w:val="22"/>
        </w:rPr>
        <w:t>Прилог број 1</w:t>
      </w:r>
      <w:r w:rsidRPr="00417654">
        <w:rPr>
          <w:rFonts w:cs="Arial"/>
          <w:color w:val="000000"/>
          <w:kern w:val="0"/>
          <w:sz w:val="22"/>
          <w:szCs w:val="22"/>
        </w:rPr>
        <w:tab/>
        <w:t>Понуда;</w:t>
      </w:r>
    </w:p>
    <w:p w14:paraId="56E21D12" w14:textId="77777777" w:rsidR="006810A2" w:rsidRPr="00417654" w:rsidRDefault="006810A2" w:rsidP="006810A2">
      <w:pPr>
        <w:widowControl/>
        <w:tabs>
          <w:tab w:val="left" w:pos="567"/>
        </w:tabs>
        <w:suppressAutoHyphens w:val="0"/>
        <w:autoSpaceDE w:val="0"/>
        <w:autoSpaceDN/>
        <w:jc w:val="both"/>
        <w:textAlignment w:val="auto"/>
        <w:rPr>
          <w:rFonts w:cs="Arial"/>
          <w:color w:val="000000"/>
          <w:kern w:val="0"/>
          <w:sz w:val="22"/>
          <w:szCs w:val="22"/>
        </w:rPr>
      </w:pPr>
      <w:r w:rsidRPr="00417654">
        <w:rPr>
          <w:rFonts w:cs="Arial"/>
          <w:color w:val="000000"/>
          <w:kern w:val="0"/>
          <w:sz w:val="22"/>
          <w:szCs w:val="22"/>
        </w:rPr>
        <w:t>Прилог број 2</w:t>
      </w:r>
      <w:r w:rsidRPr="00417654">
        <w:rPr>
          <w:rFonts w:cs="Arial"/>
          <w:color w:val="000000"/>
          <w:kern w:val="0"/>
          <w:sz w:val="22"/>
          <w:szCs w:val="22"/>
        </w:rPr>
        <w:tab/>
        <w:t>Структура цене из Понуде;</w:t>
      </w:r>
      <w:r w:rsidRPr="00417654">
        <w:rPr>
          <w:rFonts w:cs="Arial"/>
          <w:color w:val="000000"/>
          <w:kern w:val="0"/>
          <w:sz w:val="22"/>
          <w:szCs w:val="22"/>
        </w:rPr>
        <w:tab/>
      </w:r>
    </w:p>
    <w:p w14:paraId="3B8228EF" w14:textId="77777777" w:rsidR="00865381" w:rsidRPr="00417654" w:rsidRDefault="006810A2" w:rsidP="006810A2">
      <w:pPr>
        <w:widowControl/>
        <w:tabs>
          <w:tab w:val="left" w:pos="567"/>
        </w:tabs>
        <w:suppressAutoHyphens w:val="0"/>
        <w:autoSpaceDE w:val="0"/>
        <w:autoSpaceDN/>
        <w:jc w:val="both"/>
        <w:textAlignment w:val="auto"/>
        <w:rPr>
          <w:rFonts w:cs="Arial"/>
          <w:color w:val="000000"/>
          <w:kern w:val="0"/>
          <w:sz w:val="22"/>
          <w:szCs w:val="22"/>
        </w:rPr>
      </w:pPr>
      <w:r w:rsidRPr="00417654">
        <w:rPr>
          <w:rFonts w:cs="Arial"/>
          <w:color w:val="000000"/>
          <w:kern w:val="0"/>
          <w:sz w:val="22"/>
          <w:szCs w:val="22"/>
        </w:rPr>
        <w:t>Прилог број 3</w:t>
      </w:r>
      <w:r w:rsidRPr="00417654">
        <w:rPr>
          <w:rFonts w:cs="Arial"/>
          <w:color w:val="000000"/>
          <w:kern w:val="0"/>
          <w:sz w:val="22"/>
          <w:szCs w:val="22"/>
        </w:rPr>
        <w:tab/>
        <w:t xml:space="preserve"> Техничка спецификација; </w:t>
      </w:r>
    </w:p>
    <w:p w14:paraId="0B693A29" w14:textId="77777777" w:rsidR="00295C23" w:rsidRPr="00417654" w:rsidRDefault="00A73E8B" w:rsidP="006810A2">
      <w:pPr>
        <w:widowControl/>
        <w:tabs>
          <w:tab w:val="left" w:pos="567"/>
        </w:tabs>
        <w:suppressAutoHyphens w:val="0"/>
        <w:autoSpaceDE w:val="0"/>
        <w:autoSpaceDN/>
        <w:jc w:val="both"/>
        <w:textAlignment w:val="auto"/>
        <w:rPr>
          <w:rFonts w:cs="Arial"/>
          <w:kern w:val="0"/>
          <w:sz w:val="22"/>
          <w:szCs w:val="22"/>
        </w:rPr>
      </w:pPr>
      <w:r w:rsidRPr="00417654">
        <w:rPr>
          <w:rFonts w:cs="Arial"/>
          <w:kern w:val="0"/>
          <w:sz w:val="22"/>
          <w:szCs w:val="22"/>
        </w:rPr>
        <w:t>Прилог број 4</w:t>
      </w:r>
      <w:r w:rsidR="00CA3EB3" w:rsidRPr="00417654">
        <w:rPr>
          <w:rFonts w:cs="Arial"/>
          <w:kern w:val="0"/>
          <w:sz w:val="22"/>
          <w:szCs w:val="22"/>
        </w:rPr>
        <w:tab/>
      </w:r>
      <w:r w:rsidR="00724306" w:rsidRPr="00417654">
        <w:rPr>
          <w:rFonts w:cs="Arial"/>
          <w:kern w:val="0"/>
          <w:sz w:val="22"/>
          <w:szCs w:val="22"/>
        </w:rPr>
        <w:t>Прилог о безбедности и здрављу на раду</w:t>
      </w:r>
      <w:r w:rsidR="00CA3EB3" w:rsidRPr="00417654">
        <w:rPr>
          <w:rFonts w:cs="Arial"/>
          <w:kern w:val="0"/>
          <w:sz w:val="22"/>
          <w:szCs w:val="22"/>
        </w:rPr>
        <w:t>;</w:t>
      </w:r>
    </w:p>
    <w:p w14:paraId="5EE8E87F" w14:textId="77777777" w:rsidR="006810A2" w:rsidRPr="00417654" w:rsidRDefault="00182AEA" w:rsidP="00182AEA">
      <w:pPr>
        <w:tabs>
          <w:tab w:val="left" w:pos="567"/>
        </w:tabs>
        <w:autoSpaceDE w:val="0"/>
        <w:ind w:left="2268" w:hanging="2268"/>
        <w:jc w:val="both"/>
        <w:textAlignment w:val="auto"/>
        <w:rPr>
          <w:rFonts w:cs="Arial"/>
          <w:kern w:val="0"/>
          <w:sz w:val="22"/>
          <w:szCs w:val="22"/>
        </w:rPr>
      </w:pPr>
      <w:r w:rsidRPr="00417654">
        <w:rPr>
          <w:rFonts w:cs="Arial"/>
          <w:kern w:val="0"/>
          <w:sz w:val="22"/>
          <w:szCs w:val="22"/>
        </w:rPr>
        <w:t xml:space="preserve">Прилог број </w:t>
      </w:r>
      <w:r w:rsidR="00A73E8B" w:rsidRPr="00417654">
        <w:rPr>
          <w:rFonts w:cs="Arial"/>
          <w:kern w:val="0"/>
          <w:sz w:val="22"/>
          <w:szCs w:val="22"/>
        </w:rPr>
        <w:t>5</w:t>
      </w:r>
      <w:r w:rsidRPr="00417654">
        <w:rPr>
          <w:rFonts w:cs="Arial"/>
          <w:kern w:val="0"/>
          <w:sz w:val="22"/>
          <w:szCs w:val="22"/>
        </w:rPr>
        <w:tab/>
        <w:t>Споразум о сарадњи у примени прописаних мера за безбедност и здравље запослених;</w:t>
      </w:r>
    </w:p>
    <w:p w14:paraId="282C336B" w14:textId="77777777" w:rsidR="00182AEA" w:rsidRPr="00417654" w:rsidRDefault="00182AEA" w:rsidP="00182AEA">
      <w:pPr>
        <w:tabs>
          <w:tab w:val="left" w:pos="567"/>
        </w:tabs>
        <w:autoSpaceDE w:val="0"/>
        <w:textAlignment w:val="auto"/>
        <w:rPr>
          <w:rFonts w:cs="Arial"/>
          <w:color w:val="000000"/>
          <w:kern w:val="0"/>
          <w:sz w:val="22"/>
          <w:szCs w:val="22"/>
        </w:rPr>
      </w:pPr>
      <w:r w:rsidRPr="00417654">
        <w:rPr>
          <w:rFonts w:cs="Arial"/>
          <w:color w:val="000000"/>
          <w:kern w:val="0"/>
          <w:sz w:val="22"/>
          <w:szCs w:val="22"/>
        </w:rPr>
        <w:t xml:space="preserve">Прилог број </w:t>
      </w:r>
      <w:r w:rsidR="00A73E8B" w:rsidRPr="00417654">
        <w:rPr>
          <w:rFonts w:cs="Arial"/>
          <w:color w:val="000000"/>
          <w:kern w:val="0"/>
          <w:sz w:val="22"/>
          <w:szCs w:val="22"/>
        </w:rPr>
        <w:t>6</w:t>
      </w:r>
      <w:r w:rsidRPr="00417654">
        <w:rPr>
          <w:rFonts w:cs="Arial"/>
          <w:kern w:val="0"/>
          <w:sz w:val="22"/>
          <w:szCs w:val="22"/>
        </w:rPr>
        <w:t>Споразум о заједничком извршењу услуге;</w:t>
      </w:r>
    </w:p>
    <w:p w14:paraId="42BD5D32" w14:textId="77777777" w:rsidR="00FD2C11" w:rsidRPr="00417654" w:rsidRDefault="00FD2C11" w:rsidP="00985FE9">
      <w:pPr>
        <w:tabs>
          <w:tab w:val="left" w:pos="567"/>
        </w:tabs>
        <w:autoSpaceDE w:val="0"/>
        <w:textAlignment w:val="auto"/>
        <w:rPr>
          <w:rFonts w:cs="Arial"/>
          <w:color w:val="000000"/>
          <w:kern w:val="0"/>
          <w:sz w:val="22"/>
          <w:szCs w:val="22"/>
        </w:rPr>
      </w:pPr>
    </w:p>
    <w:p w14:paraId="75AD3262" w14:textId="77777777" w:rsidR="006810A2" w:rsidRPr="00417654" w:rsidRDefault="006810A2" w:rsidP="00D5481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3</w:t>
      </w:r>
      <w:r w:rsidR="00872AA0">
        <w:rPr>
          <w:rFonts w:cs="Arial"/>
          <w:b/>
          <w:color w:val="000000"/>
          <w:kern w:val="0"/>
          <w:sz w:val="22"/>
          <w:szCs w:val="22"/>
        </w:rPr>
        <w:t>5</w:t>
      </w:r>
      <w:r w:rsidRPr="00417654">
        <w:rPr>
          <w:rFonts w:cs="Arial"/>
          <w:b/>
          <w:color w:val="000000"/>
          <w:kern w:val="0"/>
          <w:sz w:val="22"/>
          <w:szCs w:val="22"/>
        </w:rPr>
        <w:t>.</w:t>
      </w:r>
    </w:p>
    <w:p w14:paraId="1072D709" w14:textId="77777777" w:rsidR="00E265B3" w:rsidRPr="00417654" w:rsidRDefault="00E265B3" w:rsidP="00D54819">
      <w:pPr>
        <w:tabs>
          <w:tab w:val="left" w:pos="567"/>
        </w:tabs>
        <w:autoSpaceDE w:val="0"/>
        <w:jc w:val="center"/>
        <w:textAlignment w:val="auto"/>
        <w:rPr>
          <w:rFonts w:cs="Arial"/>
          <w:b/>
          <w:color w:val="000000"/>
          <w:kern w:val="0"/>
          <w:sz w:val="22"/>
          <w:szCs w:val="22"/>
        </w:rPr>
      </w:pPr>
    </w:p>
    <w:p w14:paraId="20B02A72"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Овај Уговор се закључује у 6 (словима: шест) примерака, од којих свака Уговорна страна задржава по 3 (словима: три) идентична примерка Уговора.</w:t>
      </w:r>
    </w:p>
    <w:p w14:paraId="21591768" w14:textId="77777777" w:rsidR="00206F29" w:rsidRPr="00417654" w:rsidRDefault="00206F29" w:rsidP="006810A2">
      <w:pPr>
        <w:tabs>
          <w:tab w:val="left" w:pos="567"/>
        </w:tabs>
        <w:autoSpaceDE w:val="0"/>
        <w:jc w:val="both"/>
        <w:textAlignment w:val="auto"/>
        <w:rPr>
          <w:rFonts w:cs="Arial"/>
          <w:color w:val="000000"/>
          <w:kern w:val="0"/>
          <w:sz w:val="22"/>
          <w:szCs w:val="22"/>
        </w:rPr>
      </w:pPr>
    </w:p>
    <w:p w14:paraId="71E3A8E6" w14:textId="77777777" w:rsidR="006810A2" w:rsidRPr="00417654" w:rsidRDefault="006810A2" w:rsidP="006810A2">
      <w:pPr>
        <w:keepNext/>
        <w:tabs>
          <w:tab w:val="left" w:pos="205"/>
        </w:tabs>
        <w:autoSpaceDE w:val="0"/>
        <w:spacing w:before="360"/>
        <w:jc w:val="center"/>
        <w:textAlignment w:val="auto"/>
        <w:rPr>
          <w:rFonts w:cs="Arial"/>
          <w:b/>
          <w:color w:val="000000"/>
          <w:kern w:val="0"/>
          <w:sz w:val="22"/>
          <w:szCs w:val="22"/>
        </w:rPr>
      </w:pPr>
      <w:r w:rsidRPr="00417654">
        <w:rPr>
          <w:rFonts w:cs="Arial"/>
          <w:b/>
          <w:color w:val="000000"/>
          <w:kern w:val="0"/>
          <w:sz w:val="22"/>
          <w:szCs w:val="22"/>
        </w:rPr>
        <w:t>УГОВОРНЕ СТРАНЕ</w:t>
      </w:r>
    </w:p>
    <w:p w14:paraId="45D381A1"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5E20E3EA" w14:textId="77777777" w:rsidR="00306D1F" w:rsidRPr="00417654" w:rsidRDefault="00306D1F" w:rsidP="006810A2">
      <w:pPr>
        <w:tabs>
          <w:tab w:val="left" w:pos="567"/>
        </w:tabs>
        <w:autoSpaceDE w:val="0"/>
        <w:jc w:val="both"/>
        <w:textAlignment w:val="auto"/>
        <w:rPr>
          <w:rFonts w:cs="Arial"/>
          <w:color w:val="000000"/>
          <w:kern w:val="0"/>
          <w:sz w:val="22"/>
          <w:szCs w:val="22"/>
        </w:rPr>
      </w:pPr>
    </w:p>
    <w:p w14:paraId="2ED46D76" w14:textId="77777777" w:rsidR="006810A2" w:rsidRPr="00417654" w:rsidRDefault="009A2A64" w:rsidP="006810A2">
      <w:pPr>
        <w:tabs>
          <w:tab w:val="left" w:pos="567"/>
        </w:tabs>
        <w:autoSpaceDE w:val="0"/>
        <w:jc w:val="both"/>
        <w:textAlignment w:val="auto"/>
        <w:rPr>
          <w:rFonts w:cs="Arial"/>
          <w:b/>
          <w:color w:val="000000"/>
          <w:kern w:val="0"/>
          <w:sz w:val="22"/>
          <w:szCs w:val="22"/>
        </w:rPr>
      </w:pPr>
      <w:r>
        <w:rPr>
          <w:rFonts w:cs="Arial"/>
          <w:b/>
          <w:color w:val="000000"/>
          <w:kern w:val="0"/>
          <w:sz w:val="22"/>
          <w:szCs w:val="22"/>
          <w:lang w:val="sr-Cyrl-RS"/>
        </w:rPr>
        <w:t xml:space="preserve">      </w:t>
      </w:r>
      <w:r w:rsidR="006810A2" w:rsidRPr="00417654">
        <w:rPr>
          <w:rFonts w:cs="Arial"/>
          <w:b/>
          <w:color w:val="000000"/>
          <w:kern w:val="0"/>
          <w:sz w:val="22"/>
          <w:szCs w:val="22"/>
        </w:rPr>
        <w:t>КОРИСНИК УСЛУГ</w:t>
      </w:r>
      <w:r w:rsidR="008B7DCF" w:rsidRPr="00417654">
        <w:rPr>
          <w:rFonts w:cs="Arial"/>
          <w:b/>
          <w:color w:val="000000"/>
          <w:kern w:val="0"/>
          <w:sz w:val="22"/>
          <w:szCs w:val="22"/>
        </w:rPr>
        <w:t>А</w:t>
      </w:r>
      <w:r w:rsidR="006810A2" w:rsidRPr="00417654">
        <w:rPr>
          <w:rFonts w:cs="Arial"/>
          <w:b/>
          <w:color w:val="000000"/>
          <w:kern w:val="0"/>
          <w:sz w:val="22"/>
          <w:szCs w:val="22"/>
        </w:rPr>
        <w:tab/>
      </w:r>
      <w:r w:rsidR="006810A2" w:rsidRPr="00417654">
        <w:rPr>
          <w:rFonts w:cs="Arial"/>
          <w:color w:val="000000"/>
          <w:kern w:val="0"/>
          <w:sz w:val="22"/>
          <w:szCs w:val="22"/>
        </w:rPr>
        <w:tab/>
      </w:r>
      <w:r w:rsidR="006810A2" w:rsidRPr="00417654">
        <w:rPr>
          <w:rFonts w:cs="Arial"/>
          <w:color w:val="000000"/>
          <w:kern w:val="0"/>
          <w:sz w:val="22"/>
          <w:szCs w:val="22"/>
        </w:rPr>
        <w:tab/>
      </w:r>
      <w:r>
        <w:rPr>
          <w:rFonts w:cs="Arial"/>
          <w:color w:val="000000"/>
          <w:kern w:val="0"/>
          <w:sz w:val="22"/>
          <w:szCs w:val="22"/>
          <w:lang w:val="sr-Cyrl-RS"/>
        </w:rPr>
        <w:t xml:space="preserve">                               </w:t>
      </w:r>
      <w:r w:rsidR="006810A2" w:rsidRPr="00417654">
        <w:rPr>
          <w:rFonts w:cs="Arial"/>
          <w:b/>
          <w:color w:val="000000"/>
          <w:kern w:val="0"/>
          <w:sz w:val="22"/>
          <w:szCs w:val="22"/>
        </w:rPr>
        <w:t>ПРУЖАЛАЦ  УСЛУГ</w:t>
      </w:r>
      <w:r w:rsidR="008B7DCF" w:rsidRPr="00417654">
        <w:rPr>
          <w:rFonts w:cs="Arial"/>
          <w:b/>
          <w:color w:val="000000"/>
          <w:kern w:val="0"/>
          <w:sz w:val="22"/>
          <w:szCs w:val="22"/>
        </w:rPr>
        <w:t>А</w:t>
      </w:r>
    </w:p>
    <w:p w14:paraId="26781F76"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ЈП ЕПС Огранак РБ Колубара</w:t>
      </w:r>
      <w:r w:rsidRPr="00417654">
        <w:rPr>
          <w:rFonts w:cs="Arial"/>
          <w:color w:val="000000"/>
          <w:kern w:val="0"/>
          <w:sz w:val="22"/>
          <w:szCs w:val="22"/>
        </w:rPr>
        <w:tab/>
      </w:r>
      <w:r w:rsidRPr="00417654">
        <w:rPr>
          <w:rFonts w:cs="Arial"/>
          <w:color w:val="000000"/>
          <w:kern w:val="0"/>
          <w:sz w:val="22"/>
          <w:szCs w:val="22"/>
        </w:rPr>
        <w:tab/>
      </w:r>
      <w:r w:rsidR="009A2A64">
        <w:rPr>
          <w:rFonts w:cs="Arial"/>
          <w:color w:val="000000"/>
          <w:kern w:val="0"/>
          <w:sz w:val="22"/>
          <w:szCs w:val="22"/>
          <w:lang w:val="sr-Cyrl-RS"/>
        </w:rPr>
        <w:t xml:space="preserve">                                          </w:t>
      </w:r>
      <w:r w:rsidRPr="00417654">
        <w:rPr>
          <w:rFonts w:cs="Arial"/>
          <w:color w:val="000000"/>
          <w:kern w:val="0"/>
          <w:sz w:val="22"/>
          <w:szCs w:val="22"/>
        </w:rPr>
        <w:t>Назив</w:t>
      </w:r>
    </w:p>
    <w:p w14:paraId="695BB24E"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ab/>
        <w:t>Финансијски директор</w:t>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p>
    <w:p w14:paraId="7DD43C44"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____________________________</w:t>
      </w:r>
      <w:r w:rsidRPr="00417654">
        <w:rPr>
          <w:rFonts w:cs="Arial"/>
          <w:color w:val="000000"/>
          <w:kern w:val="0"/>
          <w:sz w:val="22"/>
          <w:szCs w:val="22"/>
        </w:rPr>
        <w:tab/>
      </w:r>
      <w:r w:rsidRPr="00417654">
        <w:rPr>
          <w:rFonts w:cs="Arial"/>
          <w:color w:val="000000"/>
          <w:kern w:val="0"/>
          <w:sz w:val="22"/>
          <w:szCs w:val="22"/>
        </w:rPr>
        <w:tab/>
      </w:r>
      <w:r w:rsidR="009A2A64">
        <w:rPr>
          <w:rFonts w:cs="Arial"/>
          <w:color w:val="000000"/>
          <w:kern w:val="0"/>
          <w:sz w:val="22"/>
          <w:szCs w:val="22"/>
          <w:lang w:val="sr-Cyrl-RS"/>
        </w:rPr>
        <w:t xml:space="preserve">                            </w:t>
      </w:r>
      <w:r w:rsidRPr="00417654">
        <w:rPr>
          <w:rFonts w:cs="Arial"/>
          <w:color w:val="000000"/>
          <w:kern w:val="0"/>
          <w:sz w:val="22"/>
          <w:szCs w:val="22"/>
        </w:rPr>
        <w:t>_____________________</w:t>
      </w:r>
    </w:p>
    <w:p w14:paraId="5218E60D"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ab/>
      </w:r>
      <w:r w:rsidRPr="00417654">
        <w:rPr>
          <w:rFonts w:cs="Arial"/>
          <w:color w:val="000000"/>
          <w:kern w:val="0"/>
          <w:sz w:val="22"/>
          <w:szCs w:val="22"/>
        </w:rPr>
        <w:tab/>
      </w:r>
    </w:p>
    <w:p w14:paraId="203E698D" w14:textId="77777777" w:rsidR="006810A2" w:rsidRPr="00417654" w:rsidRDefault="009A2A64" w:rsidP="006810A2">
      <w:pPr>
        <w:tabs>
          <w:tab w:val="left" w:pos="567"/>
        </w:tabs>
        <w:autoSpaceDE w:val="0"/>
        <w:jc w:val="both"/>
        <w:textAlignment w:val="auto"/>
        <w:rPr>
          <w:rFonts w:cs="Arial"/>
          <w:color w:val="000000"/>
          <w:kern w:val="0"/>
          <w:sz w:val="22"/>
          <w:szCs w:val="22"/>
        </w:rPr>
      </w:pPr>
      <w:r>
        <w:rPr>
          <w:rFonts w:cs="Arial"/>
          <w:color w:val="000000"/>
          <w:kern w:val="0"/>
          <w:sz w:val="22"/>
          <w:szCs w:val="22"/>
          <w:lang w:val="sr-Cyrl-RS"/>
        </w:rPr>
        <w:t xml:space="preserve">       </w:t>
      </w:r>
      <w:r w:rsidR="00E46725" w:rsidRPr="00417654">
        <w:rPr>
          <w:rFonts w:cs="Arial"/>
          <w:color w:val="000000"/>
          <w:kern w:val="0"/>
          <w:sz w:val="22"/>
          <w:szCs w:val="22"/>
        </w:rPr>
        <w:t>Владан Марковић</w:t>
      </w:r>
      <w:r>
        <w:rPr>
          <w:rFonts w:cs="Arial"/>
          <w:color w:val="000000"/>
          <w:kern w:val="0"/>
          <w:sz w:val="22"/>
          <w:szCs w:val="22"/>
        </w:rPr>
        <w:tab/>
      </w:r>
      <w:r>
        <w:rPr>
          <w:rFonts w:cs="Arial"/>
          <w:color w:val="000000"/>
          <w:kern w:val="0"/>
          <w:sz w:val="22"/>
          <w:szCs w:val="22"/>
        </w:rPr>
        <w:tab/>
      </w:r>
      <w:r>
        <w:rPr>
          <w:rFonts w:cs="Arial"/>
          <w:color w:val="000000"/>
          <w:kern w:val="0"/>
          <w:sz w:val="22"/>
          <w:szCs w:val="22"/>
        </w:rPr>
        <w:tab/>
      </w:r>
      <w:r>
        <w:rPr>
          <w:rFonts w:cs="Arial"/>
          <w:color w:val="000000"/>
          <w:kern w:val="0"/>
          <w:sz w:val="22"/>
          <w:szCs w:val="22"/>
        </w:rPr>
        <w:tab/>
        <w:t xml:space="preserve">            </w:t>
      </w:r>
      <w:r>
        <w:rPr>
          <w:rFonts w:cs="Arial"/>
          <w:color w:val="000000"/>
          <w:kern w:val="0"/>
          <w:sz w:val="22"/>
          <w:szCs w:val="22"/>
          <w:lang w:val="sr-Cyrl-RS"/>
        </w:rPr>
        <w:t xml:space="preserve">         </w:t>
      </w:r>
      <w:r w:rsidR="006810A2" w:rsidRPr="00417654">
        <w:rPr>
          <w:rFonts w:cs="Arial"/>
          <w:color w:val="000000"/>
          <w:kern w:val="0"/>
          <w:sz w:val="22"/>
          <w:szCs w:val="22"/>
        </w:rPr>
        <w:t>Име и презиме</w:t>
      </w:r>
    </w:p>
    <w:p w14:paraId="1563FE1F" w14:textId="3942AECD" w:rsidR="006D4B7A" w:rsidRDefault="005D630C" w:rsidP="009A2A64">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009A2A64">
        <w:rPr>
          <w:rFonts w:cs="Arial"/>
          <w:color w:val="000000"/>
          <w:kern w:val="0"/>
          <w:sz w:val="22"/>
          <w:szCs w:val="22"/>
          <w:lang w:val="sr-Cyrl-RS"/>
        </w:rPr>
        <w:t xml:space="preserve">                </w:t>
      </w:r>
      <w:r w:rsidR="006810A2" w:rsidRPr="00417654">
        <w:rPr>
          <w:rFonts w:cs="Arial"/>
          <w:color w:val="000000"/>
          <w:kern w:val="0"/>
          <w:sz w:val="22"/>
          <w:szCs w:val="22"/>
        </w:rPr>
        <w:t>Функција</w:t>
      </w:r>
    </w:p>
    <w:p w14:paraId="4E38D3ED" w14:textId="2578B352" w:rsidR="008D6BDD" w:rsidRDefault="008D6BDD" w:rsidP="009A2A64">
      <w:pPr>
        <w:tabs>
          <w:tab w:val="left" w:pos="567"/>
        </w:tabs>
        <w:autoSpaceDE w:val="0"/>
        <w:jc w:val="both"/>
        <w:textAlignment w:val="auto"/>
        <w:rPr>
          <w:rFonts w:cs="Arial"/>
          <w:color w:val="000000"/>
          <w:kern w:val="0"/>
          <w:sz w:val="22"/>
          <w:szCs w:val="22"/>
        </w:rPr>
      </w:pPr>
    </w:p>
    <w:p w14:paraId="22842828" w14:textId="123C9847" w:rsidR="008D6BDD" w:rsidRDefault="008D6BDD" w:rsidP="009A2A64">
      <w:pPr>
        <w:tabs>
          <w:tab w:val="left" w:pos="567"/>
        </w:tabs>
        <w:autoSpaceDE w:val="0"/>
        <w:jc w:val="both"/>
        <w:textAlignment w:val="auto"/>
        <w:rPr>
          <w:rFonts w:cs="Arial"/>
          <w:color w:val="000000"/>
          <w:kern w:val="0"/>
          <w:sz w:val="22"/>
          <w:szCs w:val="22"/>
        </w:rPr>
      </w:pPr>
    </w:p>
    <w:p w14:paraId="39AAA945" w14:textId="1A416A82" w:rsidR="008D6BDD" w:rsidRDefault="008D6BDD" w:rsidP="009A2A64">
      <w:pPr>
        <w:tabs>
          <w:tab w:val="left" w:pos="567"/>
        </w:tabs>
        <w:autoSpaceDE w:val="0"/>
        <w:jc w:val="both"/>
        <w:textAlignment w:val="auto"/>
        <w:rPr>
          <w:rFonts w:cs="Arial"/>
          <w:color w:val="000000"/>
          <w:kern w:val="0"/>
          <w:sz w:val="22"/>
          <w:szCs w:val="22"/>
        </w:rPr>
      </w:pPr>
    </w:p>
    <w:p w14:paraId="5A9FABE8" w14:textId="333B2603" w:rsidR="008D6BDD" w:rsidRDefault="008D6BDD" w:rsidP="009A2A64">
      <w:pPr>
        <w:tabs>
          <w:tab w:val="left" w:pos="567"/>
        </w:tabs>
        <w:autoSpaceDE w:val="0"/>
        <w:jc w:val="both"/>
        <w:textAlignment w:val="auto"/>
        <w:rPr>
          <w:rFonts w:cs="Arial"/>
          <w:color w:val="000000"/>
          <w:kern w:val="0"/>
          <w:sz w:val="22"/>
          <w:szCs w:val="22"/>
        </w:rPr>
      </w:pPr>
    </w:p>
    <w:p w14:paraId="7F2E1C6D" w14:textId="612B85F3" w:rsidR="008D6BDD" w:rsidRDefault="008D6BDD" w:rsidP="009A2A64">
      <w:pPr>
        <w:tabs>
          <w:tab w:val="left" w:pos="567"/>
        </w:tabs>
        <w:autoSpaceDE w:val="0"/>
        <w:jc w:val="both"/>
        <w:textAlignment w:val="auto"/>
        <w:rPr>
          <w:rFonts w:cs="Arial"/>
          <w:color w:val="000000"/>
          <w:kern w:val="0"/>
          <w:sz w:val="22"/>
          <w:szCs w:val="22"/>
        </w:rPr>
      </w:pPr>
    </w:p>
    <w:p w14:paraId="5DBE9B2F" w14:textId="43237BC2" w:rsidR="008D6BDD" w:rsidRDefault="008D6BDD" w:rsidP="009A2A64">
      <w:pPr>
        <w:tabs>
          <w:tab w:val="left" w:pos="567"/>
        </w:tabs>
        <w:autoSpaceDE w:val="0"/>
        <w:jc w:val="both"/>
        <w:textAlignment w:val="auto"/>
        <w:rPr>
          <w:rFonts w:cs="Arial"/>
          <w:color w:val="000000"/>
          <w:kern w:val="0"/>
          <w:sz w:val="22"/>
          <w:szCs w:val="22"/>
        </w:rPr>
      </w:pPr>
    </w:p>
    <w:p w14:paraId="434F9060" w14:textId="60BF2937" w:rsidR="008D6BDD" w:rsidRDefault="008D6BDD" w:rsidP="009A2A64">
      <w:pPr>
        <w:tabs>
          <w:tab w:val="left" w:pos="567"/>
        </w:tabs>
        <w:autoSpaceDE w:val="0"/>
        <w:jc w:val="both"/>
        <w:textAlignment w:val="auto"/>
        <w:rPr>
          <w:rFonts w:cs="Arial"/>
          <w:color w:val="000000"/>
          <w:kern w:val="0"/>
          <w:sz w:val="22"/>
          <w:szCs w:val="22"/>
        </w:rPr>
      </w:pPr>
    </w:p>
    <w:p w14:paraId="209D1FAA" w14:textId="56540EA2" w:rsidR="008D6BDD" w:rsidRDefault="008D6BDD" w:rsidP="009A2A64">
      <w:pPr>
        <w:tabs>
          <w:tab w:val="left" w:pos="567"/>
        </w:tabs>
        <w:autoSpaceDE w:val="0"/>
        <w:jc w:val="both"/>
        <w:textAlignment w:val="auto"/>
        <w:rPr>
          <w:rFonts w:cs="Arial"/>
          <w:color w:val="000000"/>
          <w:kern w:val="0"/>
          <w:sz w:val="22"/>
          <w:szCs w:val="22"/>
        </w:rPr>
      </w:pPr>
    </w:p>
    <w:p w14:paraId="71C23869" w14:textId="77777777" w:rsidR="008D6BDD" w:rsidRDefault="008D6BDD" w:rsidP="009A2A64">
      <w:pPr>
        <w:tabs>
          <w:tab w:val="left" w:pos="567"/>
        </w:tabs>
        <w:autoSpaceDE w:val="0"/>
        <w:jc w:val="both"/>
        <w:textAlignment w:val="auto"/>
        <w:rPr>
          <w:rFonts w:cs="Arial"/>
          <w:color w:val="000000"/>
          <w:kern w:val="0"/>
          <w:sz w:val="22"/>
          <w:szCs w:val="22"/>
        </w:rPr>
      </w:pPr>
    </w:p>
    <w:p w14:paraId="3818B212" w14:textId="77777777" w:rsidR="00E46725" w:rsidRPr="00417654" w:rsidRDefault="00E46725" w:rsidP="00E46725">
      <w:pPr>
        <w:tabs>
          <w:tab w:val="left" w:pos="567"/>
          <w:tab w:val="left" w:pos="6360"/>
        </w:tabs>
        <w:autoSpaceDE w:val="0"/>
        <w:ind w:right="-330" w:hanging="567"/>
        <w:jc w:val="center"/>
        <w:textAlignment w:val="auto"/>
        <w:rPr>
          <w:rFonts w:cs="Arial"/>
          <w:b/>
          <w:kern w:val="0"/>
          <w:sz w:val="22"/>
          <w:szCs w:val="22"/>
        </w:rPr>
      </w:pPr>
      <w:r w:rsidRPr="00417654">
        <w:rPr>
          <w:rFonts w:cs="Arial"/>
          <w:b/>
          <w:kern w:val="0"/>
          <w:sz w:val="22"/>
          <w:szCs w:val="22"/>
        </w:rPr>
        <w:lastRenderedPageBreak/>
        <w:t>Прилог о безбедности и здрављу на раду;</w:t>
      </w:r>
      <w:r w:rsidR="005F7554">
        <w:rPr>
          <w:rFonts w:cs="Arial"/>
          <w:b/>
          <w:kern w:val="0"/>
          <w:sz w:val="22"/>
          <w:szCs w:val="22"/>
        </w:rPr>
        <w:t>ЈН/4000/0094/2018, ЈАНА БРОЈ  3244/2018</w:t>
      </w:r>
    </w:p>
    <w:p w14:paraId="267428F8" w14:textId="77777777" w:rsidR="00E46725" w:rsidRPr="00417654" w:rsidRDefault="00E46725" w:rsidP="00E46725">
      <w:pPr>
        <w:tabs>
          <w:tab w:val="left" w:pos="567"/>
          <w:tab w:val="left" w:pos="6360"/>
        </w:tabs>
        <w:autoSpaceDE w:val="0"/>
        <w:ind w:hanging="567"/>
        <w:jc w:val="center"/>
        <w:textAlignment w:val="auto"/>
        <w:rPr>
          <w:rFonts w:cs="Arial"/>
          <w:b/>
          <w:kern w:val="0"/>
          <w:sz w:val="22"/>
          <w:szCs w:val="22"/>
        </w:rPr>
      </w:pPr>
    </w:p>
    <w:p w14:paraId="5154700F" w14:textId="77777777" w:rsidR="00E46725" w:rsidRPr="00417654" w:rsidRDefault="00E46725" w:rsidP="00E46725">
      <w:pPr>
        <w:tabs>
          <w:tab w:val="left" w:pos="567"/>
          <w:tab w:val="left" w:pos="6360"/>
        </w:tabs>
        <w:autoSpaceDE w:val="0"/>
        <w:jc w:val="center"/>
        <w:textAlignment w:val="auto"/>
        <w:rPr>
          <w:rFonts w:cs="Arial"/>
          <w:kern w:val="0"/>
          <w:sz w:val="22"/>
          <w:szCs w:val="22"/>
        </w:rPr>
      </w:pPr>
      <w:r w:rsidRPr="00417654">
        <w:rPr>
          <w:rFonts w:cs="Arial"/>
          <w:kern w:val="0"/>
          <w:sz w:val="22"/>
          <w:szCs w:val="22"/>
        </w:rPr>
        <w:t>Уговор број ______</w:t>
      </w:r>
      <w:r w:rsidR="007B7D09">
        <w:rPr>
          <w:rFonts w:cs="Arial"/>
          <w:kern w:val="0"/>
          <w:sz w:val="22"/>
          <w:szCs w:val="22"/>
        </w:rPr>
        <w:t>__________________ од __.__.______</w:t>
      </w:r>
      <w:r w:rsidR="00797BCA" w:rsidRPr="00417654">
        <w:rPr>
          <w:rFonts w:cs="Arial"/>
          <w:kern w:val="0"/>
          <w:sz w:val="22"/>
          <w:szCs w:val="22"/>
        </w:rPr>
        <w:t>.године</w:t>
      </w:r>
    </w:p>
    <w:p w14:paraId="2F5BD19B" w14:textId="77777777" w:rsidR="00E46725" w:rsidRPr="00417654" w:rsidRDefault="00E46725" w:rsidP="00E46725">
      <w:pPr>
        <w:tabs>
          <w:tab w:val="left" w:pos="567"/>
          <w:tab w:val="left" w:pos="6360"/>
        </w:tabs>
        <w:autoSpaceDE w:val="0"/>
        <w:jc w:val="center"/>
        <w:textAlignment w:val="auto"/>
        <w:rPr>
          <w:rFonts w:cs="Arial"/>
          <w:kern w:val="0"/>
          <w:sz w:val="22"/>
          <w:szCs w:val="22"/>
        </w:rPr>
      </w:pPr>
    </w:p>
    <w:p w14:paraId="7084FF32" w14:textId="626EB455" w:rsidR="00E46725" w:rsidRPr="00417654" w:rsidRDefault="00E46725" w:rsidP="00252967">
      <w:pPr>
        <w:widowControl/>
        <w:numPr>
          <w:ilvl w:val="0"/>
          <w:numId w:val="52"/>
        </w:numPr>
        <w:suppressAutoHyphens w:val="0"/>
        <w:autoSpaceDE w:val="0"/>
        <w:autoSpaceDN/>
        <w:contextualSpacing/>
        <w:jc w:val="both"/>
        <w:textAlignment w:val="auto"/>
        <w:rPr>
          <w:rFonts w:eastAsia="Calibri" w:cs="Arial"/>
          <w:b/>
          <w:color w:val="000000"/>
          <w:kern w:val="0"/>
          <w:sz w:val="22"/>
          <w:szCs w:val="22"/>
          <w:lang w:val="sr-Cyrl-CS"/>
        </w:rPr>
      </w:pPr>
      <w:r w:rsidRPr="00417654">
        <w:rPr>
          <w:rFonts w:eastAsia="Calibri" w:cs="Arial"/>
          <w:kern w:val="0"/>
          <w:sz w:val="22"/>
          <w:szCs w:val="22"/>
          <w:lang w:val="sr-Cyrl-CS"/>
        </w:rPr>
        <w:t xml:space="preserve">Јавно предузеће „Електропривреда Србије“ Београд, </w:t>
      </w:r>
      <w:r w:rsidR="002C53E1" w:rsidRPr="00417654">
        <w:rPr>
          <w:rFonts w:eastAsia="Calibri" w:cs="Arial"/>
          <w:kern w:val="0"/>
          <w:sz w:val="22"/>
          <w:szCs w:val="22"/>
          <w:lang w:val="sr-Cyrl-CS"/>
        </w:rPr>
        <w:t>Улица Балканска бр.13</w:t>
      </w:r>
      <w:r w:rsidRPr="00417654">
        <w:rPr>
          <w:rFonts w:eastAsia="Calibri" w:cs="Arial"/>
          <w:kern w:val="0"/>
          <w:sz w:val="22"/>
          <w:szCs w:val="22"/>
          <w:lang w:val="sr-Cyrl-CS"/>
        </w:rPr>
        <w:t xml:space="preserve">, </w:t>
      </w:r>
      <w:r w:rsidR="00252967" w:rsidRPr="00252967">
        <w:rPr>
          <w:rFonts w:eastAsia="Calibri" w:cs="Arial"/>
          <w:kern w:val="0"/>
          <w:sz w:val="22"/>
          <w:szCs w:val="22"/>
          <w:lang w:val="sr-Cyrl-CS"/>
        </w:rPr>
        <w:t>Огранак   РБ Колубара, Лазаревац,  улица Светог Саве број 1</w:t>
      </w:r>
      <w:r w:rsidR="00252967">
        <w:rPr>
          <w:rFonts w:eastAsia="Calibri" w:cs="Arial"/>
          <w:kern w:val="0"/>
          <w:sz w:val="22"/>
          <w:szCs w:val="22"/>
          <w:lang w:val="sr-Latn-RS"/>
        </w:rPr>
        <w:t xml:space="preserve">, </w:t>
      </w:r>
      <w:r w:rsidRPr="00417654">
        <w:rPr>
          <w:rFonts w:eastAsia="Calibri" w:cs="Arial"/>
          <w:kern w:val="0"/>
          <w:sz w:val="22"/>
          <w:szCs w:val="22"/>
          <w:lang w:val="sr-Cyrl-CS"/>
        </w:rPr>
        <w:t xml:space="preserve">матични број: 20053658, ПИБ 103920327, текући рачун 205-000000023250-81 Комерцијална банка А.Д.- Београд  – Огранак   РБ Колубара, Лазаревац,  улица Светог Саве број 1, које у име и за рачун ЈП ЕПС заступа </w:t>
      </w:r>
      <w:r w:rsidRPr="00417654">
        <w:rPr>
          <w:rFonts w:cs="Arial"/>
          <w:kern w:val="0"/>
          <w:sz w:val="22"/>
          <w:szCs w:val="22"/>
          <w:lang w:eastAsia="ar-SA"/>
        </w:rPr>
        <w:t>Владан Марковић</w:t>
      </w:r>
      <w:r w:rsidRPr="00417654">
        <w:rPr>
          <w:rFonts w:eastAsia="Calibri" w:cs="Arial"/>
          <w:kern w:val="0"/>
          <w:sz w:val="22"/>
          <w:szCs w:val="22"/>
          <w:lang w:val="sr-Cyrl-CS"/>
        </w:rPr>
        <w:t xml:space="preserve">, Финансијски директор </w:t>
      </w:r>
      <w:r w:rsidRPr="00417654">
        <w:rPr>
          <w:rFonts w:eastAsia="Calibri" w:cs="Arial"/>
          <w:color w:val="000000"/>
          <w:kern w:val="0"/>
          <w:sz w:val="22"/>
          <w:szCs w:val="22"/>
          <w:lang w:val="sr-Cyrl-CS"/>
        </w:rPr>
        <w:t xml:space="preserve">РБ Колубара, по Пуномоћју директора </w:t>
      </w:r>
      <w:r w:rsidR="00C82B82">
        <w:rPr>
          <w:rFonts w:eastAsia="Calibri" w:cs="Arial"/>
          <w:color w:val="000000"/>
          <w:kern w:val="0"/>
          <w:sz w:val="22"/>
          <w:szCs w:val="22"/>
          <w:lang w:val="sr-Cyrl-CS"/>
        </w:rPr>
        <w:t xml:space="preserve">в.д. </w:t>
      </w:r>
      <w:r w:rsidRPr="00417654">
        <w:rPr>
          <w:rFonts w:eastAsia="Calibri" w:cs="Arial"/>
          <w:color w:val="000000"/>
          <w:kern w:val="0"/>
          <w:sz w:val="22"/>
          <w:szCs w:val="22"/>
          <w:lang w:val="sr-Cyrl-CS"/>
        </w:rPr>
        <w:t xml:space="preserve">ЈП ЕПС број </w:t>
      </w:r>
      <w:r w:rsidRPr="00417654">
        <w:rPr>
          <w:rFonts w:cs="Arial"/>
          <w:color w:val="000000"/>
          <w:kern w:val="0"/>
          <w:sz w:val="22"/>
          <w:szCs w:val="22"/>
          <w:lang w:eastAsia="ar-SA"/>
        </w:rPr>
        <w:t>12.01.296882/1-17 од 15.06.2017</w:t>
      </w:r>
      <w:r w:rsidRPr="00417654">
        <w:rPr>
          <w:rFonts w:cs="Arial"/>
          <w:color w:val="000000"/>
          <w:kern w:val="0"/>
          <w:sz w:val="22"/>
          <w:szCs w:val="22"/>
          <w:lang w:val="sr-Latn-CS" w:eastAsia="ar-SA"/>
        </w:rPr>
        <w:t>. године</w:t>
      </w:r>
      <w:r w:rsidRPr="00417654">
        <w:rPr>
          <w:rFonts w:eastAsia="Calibri" w:cs="Arial"/>
          <w:color w:val="000000"/>
          <w:kern w:val="0"/>
          <w:sz w:val="22"/>
          <w:szCs w:val="22"/>
          <w:lang w:val="sr-Cyrl-CS"/>
        </w:rPr>
        <w:t xml:space="preserve">(у даљем тексту: Корисник услуге) </w:t>
      </w:r>
    </w:p>
    <w:p w14:paraId="393F23D7" w14:textId="77777777" w:rsidR="00E46725" w:rsidRPr="00417654" w:rsidRDefault="00E46725" w:rsidP="007B7D09">
      <w:pPr>
        <w:widowControl/>
        <w:suppressAutoHyphens w:val="0"/>
        <w:autoSpaceDE w:val="0"/>
        <w:autoSpaceDN/>
        <w:contextualSpacing/>
        <w:jc w:val="both"/>
        <w:textAlignment w:val="auto"/>
        <w:rPr>
          <w:rFonts w:eastAsia="Calibri" w:cs="Arial"/>
          <w:color w:val="000000"/>
          <w:kern w:val="0"/>
          <w:sz w:val="22"/>
          <w:szCs w:val="22"/>
          <w:lang w:val="sr-Cyrl-CS"/>
        </w:rPr>
      </w:pPr>
    </w:p>
    <w:p w14:paraId="464EC08D" w14:textId="77777777" w:rsidR="00E46725" w:rsidRPr="00417654" w:rsidRDefault="00E46725" w:rsidP="007B7D09">
      <w:pPr>
        <w:widowControl/>
        <w:suppressAutoHyphens w:val="0"/>
        <w:autoSpaceDE w:val="0"/>
        <w:autoSpaceDN/>
        <w:contextualSpacing/>
        <w:jc w:val="both"/>
        <w:textAlignment w:val="auto"/>
        <w:rPr>
          <w:rFonts w:eastAsia="Calibri" w:cs="Arial"/>
          <w:color w:val="000000"/>
          <w:kern w:val="0"/>
          <w:sz w:val="22"/>
          <w:szCs w:val="22"/>
          <w:lang w:val="sr-Cyrl-CS"/>
        </w:rPr>
      </w:pPr>
      <w:r w:rsidRPr="00417654">
        <w:rPr>
          <w:rFonts w:eastAsia="Calibri" w:cs="Arial"/>
          <w:color w:val="000000"/>
          <w:kern w:val="0"/>
          <w:sz w:val="22"/>
          <w:szCs w:val="22"/>
          <w:lang w:val="sr-Cyrl-CS"/>
        </w:rPr>
        <w:t>и</w:t>
      </w:r>
    </w:p>
    <w:p w14:paraId="563DCC12" w14:textId="77777777" w:rsidR="00E46725" w:rsidRPr="00417654" w:rsidRDefault="00E46725" w:rsidP="007B7D09">
      <w:pPr>
        <w:widowControl/>
        <w:suppressAutoHyphens w:val="0"/>
        <w:autoSpaceDE w:val="0"/>
        <w:autoSpaceDN/>
        <w:contextualSpacing/>
        <w:jc w:val="both"/>
        <w:textAlignment w:val="auto"/>
        <w:rPr>
          <w:rFonts w:eastAsia="Calibri" w:cs="Arial"/>
          <w:color w:val="000000"/>
          <w:kern w:val="0"/>
          <w:sz w:val="22"/>
          <w:szCs w:val="22"/>
          <w:lang w:val="sr-Cyrl-CS"/>
        </w:rPr>
      </w:pPr>
    </w:p>
    <w:p w14:paraId="1BCAA921" w14:textId="77777777" w:rsidR="00E46725" w:rsidRPr="00417654" w:rsidRDefault="00E46725" w:rsidP="007B7D09">
      <w:pPr>
        <w:pStyle w:val="ListParagraph"/>
        <w:numPr>
          <w:ilvl w:val="0"/>
          <w:numId w:val="52"/>
        </w:numPr>
        <w:tabs>
          <w:tab w:val="left" w:pos="284"/>
        </w:tabs>
        <w:spacing w:after="0"/>
        <w:ind w:left="0" w:firstLine="0"/>
        <w:rPr>
          <w:rFonts w:ascii="Arial" w:hAnsi="Arial" w:cs="Arial"/>
          <w:sz w:val="22"/>
          <w:szCs w:val="22"/>
        </w:rPr>
      </w:pPr>
      <w:r w:rsidRPr="00417654">
        <w:rPr>
          <w:rFonts w:ascii="Arial" w:hAnsi="Arial" w:cs="Arial"/>
          <w:sz w:val="22"/>
          <w:szCs w:val="22"/>
        </w:rPr>
        <w:t xml:space="preserve">_________________ (назив Пружаоца услуга) из ________(седиште), ул. ____________(назив улице), број ____, </w:t>
      </w:r>
      <w:r w:rsidR="00E265B3" w:rsidRPr="00417654">
        <w:rPr>
          <w:rFonts w:ascii="Arial" w:hAnsi="Arial" w:cs="Arial"/>
          <w:sz w:val="22"/>
          <w:szCs w:val="22"/>
        </w:rPr>
        <w:t xml:space="preserve">шифра делатности:________ </w:t>
      </w:r>
      <w:r w:rsidRPr="00417654">
        <w:rPr>
          <w:rFonts w:ascii="Arial" w:hAnsi="Arial" w:cs="Arial"/>
          <w:sz w:val="22"/>
          <w:szCs w:val="22"/>
        </w:rPr>
        <w:t>матични број: ___________, ПИБ: __________, текући рачун: _________ (број текућег рачуна), Банка_________ (назив банке), кога заступа __________________ (својство), _____________ (име и презиме), ___________ (функција) (као лидер у име и за рачун групе Понуђача), (у даљем тексту: Пружалац услуга)</w:t>
      </w:r>
    </w:p>
    <w:p w14:paraId="48C7219E" w14:textId="77777777" w:rsidR="00E46725" w:rsidRPr="00417654" w:rsidRDefault="00E46725" w:rsidP="007B7D09">
      <w:pPr>
        <w:widowControl/>
        <w:suppressAutoHyphens w:val="0"/>
        <w:autoSpaceDN/>
        <w:contextualSpacing/>
        <w:jc w:val="both"/>
        <w:textAlignment w:val="auto"/>
        <w:rPr>
          <w:rFonts w:cs="Arial"/>
          <w:i/>
          <w:sz w:val="22"/>
          <w:szCs w:val="22"/>
          <w:lang w:val="sr-Cyrl-CS"/>
        </w:rPr>
      </w:pPr>
      <w:r w:rsidRPr="00417654">
        <w:rPr>
          <w:rFonts w:cs="Arial"/>
          <w:b/>
          <w:i/>
          <w:sz w:val="22"/>
          <w:szCs w:val="22"/>
          <w:lang w:val="sr-Cyrl-CS"/>
        </w:rPr>
        <w:t>- уз ангажовање подизвођача</w:t>
      </w:r>
      <w:r w:rsidRPr="00417654">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1A6180F1" w14:textId="77777777" w:rsidR="00E46725" w:rsidRPr="00C82B82" w:rsidRDefault="00E46725" w:rsidP="00C82B82">
      <w:pPr>
        <w:widowControl/>
        <w:suppressAutoHyphens w:val="0"/>
        <w:autoSpaceDN/>
        <w:spacing w:after="200"/>
        <w:contextualSpacing/>
        <w:jc w:val="both"/>
        <w:textAlignment w:val="auto"/>
        <w:rPr>
          <w:rFonts w:cs="Arial"/>
          <w:b/>
          <w:i/>
          <w:sz w:val="22"/>
          <w:szCs w:val="22"/>
          <w:lang w:val="sr-Cyrl-CS"/>
        </w:rPr>
      </w:pPr>
      <w:r w:rsidRPr="00417654">
        <w:rPr>
          <w:rFonts w:cs="Arial"/>
          <w:b/>
          <w:i/>
          <w:sz w:val="22"/>
          <w:szCs w:val="22"/>
        </w:rPr>
        <w:t>- са учесницима у заједничкој понуди</w:t>
      </w:r>
      <w:r w:rsidRPr="00417654">
        <w:rPr>
          <w:rFonts w:cs="Arial"/>
          <w:i/>
          <w:sz w:val="22"/>
          <w:szCs w:val="22"/>
        </w:rPr>
        <w:t>:</w:t>
      </w:r>
      <w:r w:rsidRPr="00417654">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299C6F86" w14:textId="77777777" w:rsidR="00E46725" w:rsidRPr="00417654" w:rsidRDefault="00E46725" w:rsidP="007B7D09">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 (у даљем тексту заједно: Уговорне стране)</w:t>
      </w:r>
    </w:p>
    <w:p w14:paraId="716F3694" w14:textId="77777777" w:rsidR="00E46725" w:rsidRPr="00417654" w:rsidRDefault="00E46725" w:rsidP="007B7D09">
      <w:pPr>
        <w:tabs>
          <w:tab w:val="left" w:pos="567"/>
        </w:tabs>
        <w:autoSpaceDE w:val="0"/>
        <w:jc w:val="both"/>
        <w:textAlignment w:val="auto"/>
        <w:rPr>
          <w:rFonts w:cs="Arial"/>
          <w:color w:val="000000"/>
          <w:kern w:val="0"/>
          <w:sz w:val="22"/>
          <w:szCs w:val="22"/>
        </w:rPr>
      </w:pPr>
    </w:p>
    <w:p w14:paraId="528DAFDE"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14:paraId="20A0CB44"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53A2AD98"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Корисник услуга посебно истиче и указује:</w:t>
      </w:r>
    </w:p>
    <w:p w14:paraId="22EA7B69"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188D20CC" w14:textId="77777777" w:rsidR="00E46725" w:rsidRPr="00417654" w:rsidRDefault="00E46725" w:rsidP="00E46725">
      <w:pPr>
        <w:tabs>
          <w:tab w:val="left" w:pos="284"/>
          <w:tab w:val="left" w:pos="567"/>
        </w:tabs>
        <w:autoSpaceDE w:val="0"/>
        <w:jc w:val="both"/>
        <w:textAlignment w:val="auto"/>
        <w:rPr>
          <w:rFonts w:cs="Arial"/>
          <w:color w:val="000000"/>
          <w:kern w:val="0"/>
          <w:sz w:val="22"/>
          <w:szCs w:val="22"/>
        </w:rPr>
      </w:pPr>
      <w:r w:rsidRPr="00417654">
        <w:rPr>
          <w:rFonts w:cs="Arial"/>
          <w:color w:val="000000"/>
          <w:kern w:val="0"/>
          <w:sz w:val="22"/>
          <w:szCs w:val="22"/>
        </w:rPr>
        <w:t>1.</w:t>
      </w:r>
      <w:r w:rsidRPr="00417654">
        <w:rPr>
          <w:rFonts w:cs="Arial"/>
          <w:color w:val="000000"/>
          <w:kern w:val="0"/>
          <w:sz w:val="22"/>
          <w:szCs w:val="22"/>
        </w:rPr>
        <w:tab/>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14:paraId="792FE7AE" w14:textId="77777777" w:rsidR="00E46725" w:rsidRPr="00417654" w:rsidRDefault="00E46725" w:rsidP="00E46725">
      <w:pPr>
        <w:tabs>
          <w:tab w:val="left" w:pos="284"/>
          <w:tab w:val="left" w:pos="567"/>
        </w:tabs>
        <w:autoSpaceDE w:val="0"/>
        <w:jc w:val="both"/>
        <w:textAlignment w:val="auto"/>
        <w:rPr>
          <w:rFonts w:cs="Arial"/>
          <w:color w:val="000000"/>
          <w:kern w:val="0"/>
          <w:sz w:val="22"/>
          <w:szCs w:val="22"/>
        </w:rPr>
      </w:pPr>
      <w:r w:rsidRPr="00417654">
        <w:rPr>
          <w:rFonts w:cs="Arial"/>
          <w:color w:val="000000"/>
          <w:kern w:val="0"/>
          <w:sz w:val="22"/>
          <w:szCs w:val="22"/>
        </w:rPr>
        <w:t>2.</w:t>
      </w:r>
      <w:r w:rsidRPr="00417654">
        <w:rPr>
          <w:rFonts w:cs="Arial"/>
          <w:color w:val="000000"/>
          <w:kern w:val="0"/>
          <w:sz w:val="22"/>
          <w:szCs w:val="22"/>
        </w:rPr>
        <w:tab/>
        <w:t>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3DD7F98B" w14:textId="77777777" w:rsidR="00E46725" w:rsidRPr="00417654" w:rsidRDefault="00E46725" w:rsidP="00E46725">
      <w:pPr>
        <w:tabs>
          <w:tab w:val="left" w:pos="284"/>
          <w:tab w:val="left" w:pos="567"/>
        </w:tabs>
        <w:autoSpaceDE w:val="0"/>
        <w:jc w:val="both"/>
        <w:textAlignment w:val="auto"/>
        <w:rPr>
          <w:rFonts w:cs="Arial"/>
          <w:color w:val="000000"/>
          <w:kern w:val="0"/>
          <w:sz w:val="22"/>
          <w:szCs w:val="22"/>
        </w:rPr>
      </w:pPr>
      <w:r w:rsidRPr="00417654">
        <w:rPr>
          <w:rFonts w:cs="Arial"/>
          <w:color w:val="000000"/>
          <w:kern w:val="0"/>
          <w:sz w:val="22"/>
          <w:szCs w:val="22"/>
        </w:rPr>
        <w:t>3.</w:t>
      </w:r>
      <w:r w:rsidRPr="00417654">
        <w:rPr>
          <w:rFonts w:cs="Arial"/>
          <w:color w:val="000000"/>
          <w:kern w:val="0"/>
          <w:sz w:val="22"/>
          <w:szCs w:val="22"/>
        </w:rPr>
        <w:tab/>
        <w:t>Да Пружалац услуга прихвата захтеве Корисника услуга из тачке 2. овог става.</w:t>
      </w:r>
    </w:p>
    <w:p w14:paraId="218D22BD" w14:textId="77777777" w:rsidR="00C82B82" w:rsidRDefault="00C82B82" w:rsidP="00E46725">
      <w:pPr>
        <w:tabs>
          <w:tab w:val="left" w:pos="567"/>
        </w:tabs>
        <w:autoSpaceDE w:val="0"/>
        <w:jc w:val="both"/>
        <w:textAlignment w:val="auto"/>
        <w:rPr>
          <w:rFonts w:cs="Arial"/>
          <w:color w:val="000000"/>
          <w:kern w:val="0"/>
          <w:sz w:val="22"/>
          <w:szCs w:val="22"/>
        </w:rPr>
      </w:pPr>
    </w:p>
    <w:p w14:paraId="3E7A6CF3" w14:textId="77777777" w:rsidR="00797BCA"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Предмет</w:t>
      </w:r>
    </w:p>
    <w:p w14:paraId="79B27A45"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4F099AA8"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1.</w:t>
      </w:r>
    </w:p>
    <w:p w14:paraId="3E7F06F5"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w:t>
      </w:r>
      <w:r w:rsidR="00C82B82">
        <w:rPr>
          <w:rFonts w:cs="Arial"/>
          <w:color w:val="000000"/>
          <w:kern w:val="0"/>
          <w:sz w:val="22"/>
          <w:szCs w:val="22"/>
        </w:rPr>
        <w:t>БЗР)</w:t>
      </w:r>
    </w:p>
    <w:p w14:paraId="2A3ABC5F"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2.</w:t>
      </w:r>
    </w:p>
    <w:p w14:paraId="2A595A69"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његови запослени и сва друга лица која ангажује, дужни су да у току припрема за пружање услуга које су предмет Уговора,у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Корисника услуга.</w:t>
      </w:r>
    </w:p>
    <w:p w14:paraId="40EE3613"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0D9D5F22"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3.</w:t>
      </w:r>
    </w:p>
    <w:p w14:paraId="695741DD"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које су предмет Уговора, суседних објеката, пролазника или учесника у саобраћају.</w:t>
      </w:r>
    </w:p>
    <w:p w14:paraId="5386A30F"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6F2A663D"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4.</w:t>
      </w:r>
    </w:p>
    <w:p w14:paraId="48A132A9"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обавести запослене и друга лица која ангажује приликом пружања услуга које су предмет Уговора  о обавезама из овог Прилога.</w:t>
      </w:r>
    </w:p>
    <w:p w14:paraId="6B216B03"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7C134853"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5.</w:t>
      </w:r>
    </w:p>
    <w:p w14:paraId="0ACA8A46"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w:t>
      </w:r>
      <w:r w:rsidR="005D630C" w:rsidRPr="00417654">
        <w:rPr>
          <w:rFonts w:cs="Arial"/>
          <w:color w:val="000000"/>
          <w:kern w:val="0"/>
          <w:sz w:val="22"/>
          <w:szCs w:val="22"/>
        </w:rPr>
        <w:t xml:space="preserve"> придржавају следећих правила: </w:t>
      </w:r>
    </w:p>
    <w:p w14:paraId="1727451F"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1.</w:t>
      </w:r>
      <w:r w:rsidRPr="00417654">
        <w:rPr>
          <w:rFonts w:cs="Arial"/>
          <w:color w:val="000000"/>
          <w:kern w:val="0"/>
          <w:sz w:val="22"/>
          <w:szCs w:val="22"/>
        </w:rPr>
        <w:tab/>
        <w:t>забрањено је избегавање примене и /или ометање спровођење БЗР;</w:t>
      </w:r>
    </w:p>
    <w:p w14:paraId="589377BF"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2.</w:t>
      </w:r>
      <w:r w:rsidRPr="00417654">
        <w:rPr>
          <w:rFonts w:cs="Arial"/>
          <w:color w:val="000000"/>
          <w:kern w:val="0"/>
          <w:sz w:val="22"/>
          <w:szCs w:val="22"/>
        </w:rPr>
        <w:tab/>
        <w:t>обавезно је поштовање правила коришћења средстава и опреме за личну заштиту на раду;</w:t>
      </w:r>
    </w:p>
    <w:p w14:paraId="2C65D126"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3.</w:t>
      </w:r>
      <w:r w:rsidRPr="00417654">
        <w:rPr>
          <w:rFonts w:cs="Arial"/>
          <w:color w:val="000000"/>
          <w:kern w:val="0"/>
          <w:sz w:val="22"/>
          <w:szCs w:val="22"/>
        </w:rPr>
        <w:tab/>
        <w:t xml:space="preserve">процедуре Корисника услуга за спровођење система контроле приступа и дозвола за рад увек морају да буду испоштоване, </w:t>
      </w:r>
    </w:p>
    <w:p w14:paraId="591574D2"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4.</w:t>
      </w:r>
      <w:r w:rsidRPr="00417654">
        <w:rPr>
          <w:rFonts w:cs="Arial"/>
          <w:color w:val="000000"/>
          <w:kern w:val="0"/>
          <w:sz w:val="22"/>
          <w:szCs w:val="22"/>
        </w:rPr>
        <w:tab/>
        <w:t>процедуре за изолацију и закључавање извора енергије и радних флуида увек морају да буду испоштоване;</w:t>
      </w:r>
    </w:p>
    <w:p w14:paraId="272F8A36"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5.</w:t>
      </w:r>
      <w:r w:rsidRPr="00417654">
        <w:rPr>
          <w:rFonts w:cs="Arial"/>
          <w:color w:val="000000"/>
          <w:kern w:val="0"/>
          <w:sz w:val="22"/>
          <w:szCs w:val="22"/>
        </w:rPr>
        <w:tab/>
        <w:t>најстроже је забрањен улазак, боравак или рад, на територији и у просторијама Корисника услуга, под утицајем алкохола или других психоактивних супстанци;</w:t>
      </w:r>
    </w:p>
    <w:p w14:paraId="65D5FF00"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6.</w:t>
      </w:r>
      <w:r w:rsidRPr="00417654">
        <w:rPr>
          <w:rFonts w:cs="Arial"/>
          <w:color w:val="000000"/>
          <w:kern w:val="0"/>
          <w:sz w:val="22"/>
          <w:szCs w:val="22"/>
        </w:rPr>
        <w:tab/>
        <w:t>забрањено је уношење оружја унутар локација Корисника услуга, као и неовлашћено фотографисање;</w:t>
      </w:r>
    </w:p>
    <w:p w14:paraId="5DA4847B"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7.</w:t>
      </w:r>
      <w:r w:rsidRPr="00417654">
        <w:rPr>
          <w:rFonts w:cs="Arial"/>
          <w:color w:val="000000"/>
          <w:kern w:val="0"/>
          <w:sz w:val="22"/>
          <w:szCs w:val="22"/>
        </w:rPr>
        <w:tab/>
        <w:t>обавезно је придржавање правила и сигнализације безбедности у саобраћају.</w:t>
      </w:r>
    </w:p>
    <w:p w14:paraId="0B7B4897"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139C7D88"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6.</w:t>
      </w:r>
    </w:p>
    <w:p w14:paraId="7588987B"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144E8ADE" w14:textId="77777777" w:rsidR="00797BCA" w:rsidRPr="0036373D"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односно оштећења средстава за рад.</w:t>
      </w:r>
    </w:p>
    <w:p w14:paraId="24321495"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7.</w:t>
      </w:r>
    </w:p>
    <w:p w14:paraId="304C58DE"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w:t>
      </w:r>
      <w:r w:rsidRPr="00417654">
        <w:rPr>
          <w:rFonts w:cs="Arial"/>
          <w:color w:val="000000"/>
          <w:kern w:val="0"/>
          <w:sz w:val="22"/>
          <w:szCs w:val="22"/>
        </w:rPr>
        <w:lastRenderedPageBreak/>
        <w:t>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а све у складу са законским прописима из области БЗР, односно интерним документима Корисника услуга.</w:t>
      </w:r>
    </w:p>
    <w:p w14:paraId="7BFA1416"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43E18F38"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8.</w:t>
      </w:r>
    </w:p>
    <w:p w14:paraId="3F4041AB"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Корисника услуга.</w:t>
      </w:r>
    </w:p>
    <w:p w14:paraId="1F240D4C"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услуга неће бити дозвољено.</w:t>
      </w:r>
    </w:p>
    <w:p w14:paraId="451EDDB9"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4C2CD620"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9.</w:t>
      </w:r>
    </w:p>
    <w:p w14:paraId="6F1F743F"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Пружалац услуга је дужан да Кориснику услуга најкасније три дана пре датума </w:t>
      </w:r>
      <w:r w:rsidR="005D630C" w:rsidRPr="00417654">
        <w:rPr>
          <w:rFonts w:cs="Arial"/>
          <w:color w:val="000000"/>
          <w:kern w:val="0"/>
          <w:sz w:val="22"/>
          <w:szCs w:val="22"/>
        </w:rPr>
        <w:t>почетка пружања услуга достави:</w:t>
      </w:r>
    </w:p>
    <w:p w14:paraId="24BB80EF" w14:textId="77777777" w:rsidR="005D630C"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1.   </w:t>
      </w:r>
      <w:r w:rsidR="00E46725" w:rsidRPr="00417654">
        <w:rPr>
          <w:rFonts w:cs="Arial"/>
          <w:color w:val="000000"/>
          <w:kern w:val="0"/>
          <w:sz w:val="22"/>
          <w:szCs w:val="22"/>
        </w:rPr>
        <w:t xml:space="preserve">списак лица са њиховим својеручно потписаним изјавама из којих ће се видети да их </w:t>
      </w:r>
    </w:p>
    <w:p w14:paraId="484E27F7"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је упознао са обавезама у складу са тачком 4. овог Прилога,</w:t>
      </w:r>
    </w:p>
    <w:p w14:paraId="79601215" w14:textId="77777777"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2.   </w:t>
      </w:r>
      <w:r w:rsidR="00E46725" w:rsidRPr="00417654">
        <w:rPr>
          <w:rFonts w:cs="Arial"/>
          <w:color w:val="000000"/>
          <w:kern w:val="0"/>
          <w:sz w:val="22"/>
          <w:szCs w:val="22"/>
        </w:rPr>
        <w:t>списак средстава за рад која ће бити ангажована за пружање услуга и</w:t>
      </w:r>
    </w:p>
    <w:p w14:paraId="75A2AA49" w14:textId="77777777"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3.   </w:t>
      </w:r>
      <w:r w:rsidR="00E46725" w:rsidRPr="00417654">
        <w:rPr>
          <w:rFonts w:cs="Arial"/>
          <w:color w:val="000000"/>
          <w:kern w:val="0"/>
          <w:sz w:val="22"/>
          <w:szCs w:val="22"/>
        </w:rPr>
        <w:t>податке о лицу за безбедност и здравље на раду</w:t>
      </w:r>
    </w:p>
    <w:p w14:paraId="7C6B99B1" w14:textId="77777777"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4.   </w:t>
      </w:r>
      <w:r w:rsidR="00E46725" w:rsidRPr="00417654">
        <w:rPr>
          <w:rFonts w:cs="Arial"/>
          <w:color w:val="000000"/>
          <w:kern w:val="0"/>
          <w:sz w:val="22"/>
          <w:szCs w:val="22"/>
        </w:rPr>
        <w:t>Уз списак лица из става 1. ове тачке, Пружалац услуга је дужан да достави доказе о:</w:t>
      </w:r>
    </w:p>
    <w:p w14:paraId="46F42026" w14:textId="77777777"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5.   </w:t>
      </w:r>
      <w:r w:rsidR="00E46725" w:rsidRPr="00417654">
        <w:rPr>
          <w:rFonts w:cs="Arial"/>
          <w:color w:val="000000"/>
          <w:kern w:val="0"/>
          <w:sz w:val="22"/>
          <w:szCs w:val="22"/>
        </w:rPr>
        <w:t>извршеном оспособљавању запослених за безбедан и здрав рад,</w:t>
      </w:r>
    </w:p>
    <w:p w14:paraId="1E822D98" w14:textId="77777777"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6.   </w:t>
      </w:r>
      <w:r w:rsidR="00E46725" w:rsidRPr="00417654">
        <w:rPr>
          <w:rFonts w:cs="Arial"/>
          <w:color w:val="000000"/>
          <w:kern w:val="0"/>
          <w:sz w:val="22"/>
          <w:szCs w:val="22"/>
        </w:rPr>
        <w:t>извршеним лекарским прегледима запослених,</w:t>
      </w:r>
    </w:p>
    <w:p w14:paraId="031BE741" w14:textId="77777777"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7.   </w:t>
      </w:r>
      <w:r w:rsidR="00E46725" w:rsidRPr="00417654">
        <w:rPr>
          <w:rFonts w:cs="Arial"/>
          <w:color w:val="000000"/>
          <w:kern w:val="0"/>
          <w:sz w:val="22"/>
          <w:szCs w:val="22"/>
        </w:rPr>
        <w:t>извршеним прегледима и испитивањима опреме за рад и</w:t>
      </w:r>
    </w:p>
    <w:p w14:paraId="60836395" w14:textId="77777777"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8.   </w:t>
      </w:r>
      <w:r w:rsidR="00E46725" w:rsidRPr="00417654">
        <w:rPr>
          <w:rFonts w:cs="Arial"/>
          <w:color w:val="000000"/>
          <w:kern w:val="0"/>
          <w:sz w:val="22"/>
          <w:szCs w:val="22"/>
        </w:rPr>
        <w:t>коришћењу средстава и опреме за личну заштиту на раду.</w:t>
      </w:r>
    </w:p>
    <w:p w14:paraId="2B902319"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539F4A00"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10.</w:t>
      </w:r>
    </w:p>
    <w:p w14:paraId="20E6CCA0"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Корисник услуга има право да врши контролу примене превентивних мера за безбедан и здрав рад приликом пружања услуга које су предмет Уговора. </w:t>
      </w:r>
    </w:p>
    <w:p w14:paraId="5144DBCF"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14:paraId="59B16B31"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14:paraId="066A0C39"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се обавезује да поступи по налогу Корисни</w:t>
      </w:r>
      <w:r w:rsidR="00C82B82">
        <w:rPr>
          <w:rFonts w:cs="Arial"/>
          <w:color w:val="000000"/>
          <w:kern w:val="0"/>
          <w:sz w:val="22"/>
          <w:szCs w:val="22"/>
        </w:rPr>
        <w:t>ка услуга из става 3.ове тачке.</w:t>
      </w:r>
    </w:p>
    <w:p w14:paraId="2D639CE2"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11.</w:t>
      </w:r>
    </w:p>
    <w:p w14:paraId="61864A17"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77D532D6" w14:textId="77777777" w:rsidR="00797BCA"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490C3DD1"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Начин остваривања сарадње из ст. 1. и 2. ове тачке утврђује се писменим споразумом.</w:t>
      </w:r>
    </w:p>
    <w:p w14:paraId="75AC615A"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безбедност и здравље свих запослених.</w:t>
      </w:r>
    </w:p>
    <w:p w14:paraId="711F9F25" w14:textId="77777777" w:rsidR="00E46725" w:rsidRDefault="00E46725" w:rsidP="00E46725">
      <w:pPr>
        <w:tabs>
          <w:tab w:val="left" w:pos="567"/>
        </w:tabs>
        <w:autoSpaceDE w:val="0"/>
        <w:jc w:val="both"/>
        <w:textAlignment w:val="auto"/>
        <w:rPr>
          <w:rFonts w:cs="Arial"/>
          <w:color w:val="000000"/>
          <w:kern w:val="0"/>
          <w:sz w:val="22"/>
          <w:szCs w:val="22"/>
        </w:rPr>
      </w:pPr>
    </w:p>
    <w:p w14:paraId="65294C8B" w14:textId="21E00F3E" w:rsidR="00527BD6" w:rsidRDefault="00527BD6" w:rsidP="00E46725">
      <w:pPr>
        <w:tabs>
          <w:tab w:val="left" w:pos="567"/>
        </w:tabs>
        <w:autoSpaceDE w:val="0"/>
        <w:jc w:val="both"/>
        <w:textAlignment w:val="auto"/>
        <w:rPr>
          <w:rFonts w:cs="Arial"/>
          <w:color w:val="000000"/>
          <w:kern w:val="0"/>
          <w:sz w:val="22"/>
          <w:szCs w:val="22"/>
        </w:rPr>
      </w:pPr>
    </w:p>
    <w:p w14:paraId="2BB58349" w14:textId="6987850A" w:rsidR="008D6BDD" w:rsidRDefault="008D6BDD" w:rsidP="00E46725">
      <w:pPr>
        <w:tabs>
          <w:tab w:val="left" w:pos="567"/>
        </w:tabs>
        <w:autoSpaceDE w:val="0"/>
        <w:jc w:val="both"/>
        <w:textAlignment w:val="auto"/>
        <w:rPr>
          <w:rFonts w:cs="Arial"/>
          <w:color w:val="000000"/>
          <w:kern w:val="0"/>
          <w:sz w:val="22"/>
          <w:szCs w:val="22"/>
        </w:rPr>
      </w:pPr>
    </w:p>
    <w:p w14:paraId="0F07C17A" w14:textId="77777777" w:rsidR="008D6BDD" w:rsidRPr="00417654" w:rsidRDefault="008D6BDD" w:rsidP="00E46725">
      <w:pPr>
        <w:tabs>
          <w:tab w:val="left" w:pos="567"/>
        </w:tabs>
        <w:autoSpaceDE w:val="0"/>
        <w:jc w:val="both"/>
        <w:textAlignment w:val="auto"/>
        <w:rPr>
          <w:rFonts w:cs="Arial"/>
          <w:color w:val="000000"/>
          <w:kern w:val="0"/>
          <w:sz w:val="22"/>
          <w:szCs w:val="22"/>
        </w:rPr>
      </w:pPr>
    </w:p>
    <w:p w14:paraId="7C6A654E" w14:textId="77777777" w:rsidR="00E46725" w:rsidRPr="00417654"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12.</w:t>
      </w:r>
    </w:p>
    <w:p w14:paraId="18BD685C"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14:paraId="35595130"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w:t>
      </w:r>
      <w:r w:rsidR="00EC78AE" w:rsidRPr="00417654">
        <w:rPr>
          <w:rFonts w:cs="Arial"/>
          <w:color w:val="000000"/>
          <w:kern w:val="0"/>
          <w:sz w:val="22"/>
          <w:szCs w:val="22"/>
        </w:rPr>
        <w:t>ња Извештаја о повреди на раду.</w:t>
      </w:r>
    </w:p>
    <w:p w14:paraId="3E8C6804" w14:textId="4C768B14"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13.</w:t>
      </w:r>
    </w:p>
    <w:p w14:paraId="7AC26164" w14:textId="77777777" w:rsidR="008D6BDD" w:rsidRPr="00417654" w:rsidRDefault="008D6BDD" w:rsidP="00E46725">
      <w:pPr>
        <w:tabs>
          <w:tab w:val="left" w:pos="567"/>
        </w:tabs>
        <w:autoSpaceDE w:val="0"/>
        <w:jc w:val="center"/>
        <w:textAlignment w:val="auto"/>
        <w:rPr>
          <w:rFonts w:cs="Arial"/>
          <w:color w:val="000000"/>
          <w:kern w:val="0"/>
          <w:sz w:val="22"/>
          <w:szCs w:val="22"/>
        </w:rPr>
      </w:pPr>
    </w:p>
    <w:p w14:paraId="2B7F4988" w14:textId="77777777" w:rsidR="00EC78AE" w:rsidRPr="00417654" w:rsidRDefault="00E46725" w:rsidP="005D630C">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Овај Прилог је сачињен у 6 (шест) истоветних примерака, од којих по три примерка задржавају Корисник услуга и Пружалац услуга.</w:t>
      </w:r>
    </w:p>
    <w:p w14:paraId="4D34A558"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77B810FC"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6B708297"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564EBC30"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596557B"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135A1392"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01AD9140"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7AA9E31E"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627AEFCF"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14EB6FC"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63CEB2C4"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0BAD0583"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07B9332F"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66ED3537"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351F6017"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0FB6156B"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57607326"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A2E6B5F"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51D9EAEF"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3016C158"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740423BC"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5DDBCA2C"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53E7E2F5"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01FABD34"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0B393276"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C517FAF" w14:textId="77777777" w:rsidR="00E25DDF" w:rsidRDefault="00E25DDF" w:rsidP="005D630C">
      <w:pPr>
        <w:tabs>
          <w:tab w:val="left" w:pos="567"/>
        </w:tabs>
        <w:autoSpaceDE w:val="0"/>
        <w:jc w:val="both"/>
        <w:textAlignment w:val="auto"/>
        <w:rPr>
          <w:rFonts w:cs="Arial"/>
          <w:color w:val="000000"/>
          <w:kern w:val="0"/>
          <w:sz w:val="22"/>
          <w:szCs w:val="22"/>
        </w:rPr>
      </w:pPr>
    </w:p>
    <w:p w14:paraId="4D9C2A7D" w14:textId="77777777" w:rsidR="006D4B7A" w:rsidRDefault="006D4B7A" w:rsidP="005D630C">
      <w:pPr>
        <w:tabs>
          <w:tab w:val="left" w:pos="567"/>
        </w:tabs>
        <w:autoSpaceDE w:val="0"/>
        <w:jc w:val="both"/>
        <w:textAlignment w:val="auto"/>
        <w:rPr>
          <w:rFonts w:cs="Arial"/>
          <w:color w:val="000000"/>
          <w:kern w:val="0"/>
          <w:sz w:val="22"/>
          <w:szCs w:val="22"/>
        </w:rPr>
      </w:pPr>
    </w:p>
    <w:p w14:paraId="7B16EAC4" w14:textId="77777777" w:rsidR="006D4B7A" w:rsidRDefault="006D4B7A" w:rsidP="005D630C">
      <w:pPr>
        <w:tabs>
          <w:tab w:val="left" w:pos="567"/>
        </w:tabs>
        <w:autoSpaceDE w:val="0"/>
        <w:jc w:val="both"/>
        <w:textAlignment w:val="auto"/>
        <w:rPr>
          <w:rFonts w:cs="Arial"/>
          <w:color w:val="000000"/>
          <w:kern w:val="0"/>
          <w:sz w:val="22"/>
          <w:szCs w:val="22"/>
        </w:rPr>
      </w:pPr>
    </w:p>
    <w:p w14:paraId="39395232" w14:textId="77777777" w:rsidR="006D4B7A" w:rsidRDefault="006D4B7A" w:rsidP="005D630C">
      <w:pPr>
        <w:tabs>
          <w:tab w:val="left" w:pos="567"/>
        </w:tabs>
        <w:autoSpaceDE w:val="0"/>
        <w:jc w:val="both"/>
        <w:textAlignment w:val="auto"/>
        <w:rPr>
          <w:rFonts w:cs="Arial"/>
          <w:color w:val="000000"/>
          <w:kern w:val="0"/>
          <w:sz w:val="22"/>
          <w:szCs w:val="22"/>
        </w:rPr>
      </w:pPr>
    </w:p>
    <w:p w14:paraId="67131EB4" w14:textId="77777777" w:rsidR="006D4B7A" w:rsidRDefault="006D4B7A" w:rsidP="005D630C">
      <w:pPr>
        <w:tabs>
          <w:tab w:val="left" w:pos="567"/>
        </w:tabs>
        <w:autoSpaceDE w:val="0"/>
        <w:jc w:val="both"/>
        <w:textAlignment w:val="auto"/>
        <w:rPr>
          <w:rFonts w:cs="Arial"/>
          <w:color w:val="000000"/>
          <w:kern w:val="0"/>
          <w:sz w:val="22"/>
          <w:szCs w:val="22"/>
        </w:rPr>
      </w:pPr>
    </w:p>
    <w:p w14:paraId="638DD7B9" w14:textId="77777777" w:rsidR="006D4B7A" w:rsidRPr="00417654" w:rsidRDefault="006D4B7A" w:rsidP="005D630C">
      <w:pPr>
        <w:tabs>
          <w:tab w:val="left" w:pos="567"/>
        </w:tabs>
        <w:autoSpaceDE w:val="0"/>
        <w:jc w:val="both"/>
        <w:textAlignment w:val="auto"/>
        <w:rPr>
          <w:rFonts w:cs="Arial"/>
          <w:color w:val="000000"/>
          <w:kern w:val="0"/>
          <w:sz w:val="22"/>
          <w:szCs w:val="22"/>
        </w:rPr>
      </w:pPr>
    </w:p>
    <w:p w14:paraId="5399C978"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4DD2E4B3"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E9C7448"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4325AC0C"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1746238D"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78CE8DDE"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7257FF3"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64AA6252"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778AC3D8"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188306E" w14:textId="77777777" w:rsidR="00E25DDF" w:rsidRPr="00417654" w:rsidRDefault="00E25DDF" w:rsidP="00206F29">
      <w:pPr>
        <w:tabs>
          <w:tab w:val="left" w:pos="567"/>
        </w:tabs>
        <w:autoSpaceDE w:val="0"/>
        <w:ind w:left="-284" w:right="-567"/>
        <w:jc w:val="both"/>
        <w:textAlignment w:val="auto"/>
        <w:rPr>
          <w:rFonts w:cs="Arial"/>
          <w:color w:val="000000"/>
          <w:kern w:val="0"/>
          <w:sz w:val="22"/>
          <w:szCs w:val="22"/>
        </w:rPr>
      </w:pPr>
    </w:p>
    <w:p w14:paraId="00B6A24A"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На основу члана 19. Закона о безбедности и здрављу на раду, Уговора о пружању услуга број:______________________</w:t>
      </w:r>
      <w:r w:rsidR="00985198" w:rsidRPr="00417654">
        <w:rPr>
          <w:rFonts w:eastAsiaTheme="minorHAnsi" w:cs="Arial"/>
          <w:kern w:val="0"/>
          <w:sz w:val="22"/>
          <w:szCs w:val="22"/>
        </w:rPr>
        <w:t xml:space="preserve"> од __.__.2018</w:t>
      </w:r>
      <w:r w:rsidR="00797BCA" w:rsidRPr="00417654">
        <w:rPr>
          <w:rFonts w:eastAsiaTheme="minorHAnsi" w:cs="Arial"/>
          <w:kern w:val="0"/>
          <w:sz w:val="22"/>
          <w:szCs w:val="22"/>
        </w:rPr>
        <w:t>.</w:t>
      </w:r>
      <w:r w:rsidRPr="00417654">
        <w:rPr>
          <w:rFonts w:eastAsiaTheme="minorHAnsi" w:cs="Arial"/>
          <w:kern w:val="0"/>
          <w:sz w:val="22"/>
          <w:szCs w:val="22"/>
        </w:rPr>
        <w:t>године и тачке 11. Прилога о безбедности и здрављу на раду</w:t>
      </w:r>
      <w:r w:rsidR="00EC78AE" w:rsidRPr="00417654">
        <w:rPr>
          <w:rFonts w:eastAsiaTheme="minorHAnsi" w:cs="Arial"/>
          <w:kern w:val="0"/>
          <w:sz w:val="22"/>
          <w:szCs w:val="22"/>
        </w:rPr>
        <w:t xml:space="preserve"> наведеног Уговора, послодавци:</w:t>
      </w:r>
    </w:p>
    <w:p w14:paraId="797C9871" w14:textId="3528D038"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1.</w:t>
      </w:r>
      <w:r w:rsidRPr="00417654">
        <w:rPr>
          <w:rFonts w:eastAsiaTheme="minorHAnsi" w:cs="Arial"/>
          <w:kern w:val="0"/>
          <w:sz w:val="22"/>
          <w:szCs w:val="22"/>
        </w:rPr>
        <w:tab/>
        <w:t xml:space="preserve">Јавно предузеће „Електропривреда Србије“ Београд, </w:t>
      </w:r>
      <w:r w:rsidR="002C53E1" w:rsidRPr="00417654">
        <w:rPr>
          <w:rFonts w:eastAsiaTheme="minorHAnsi" w:cs="Arial"/>
          <w:kern w:val="0"/>
          <w:sz w:val="22"/>
          <w:szCs w:val="22"/>
        </w:rPr>
        <w:t>Улица Балканска бр.13</w:t>
      </w:r>
      <w:r w:rsidRPr="00417654">
        <w:rPr>
          <w:rFonts w:eastAsiaTheme="minorHAnsi" w:cs="Arial"/>
          <w:kern w:val="0"/>
          <w:sz w:val="22"/>
          <w:szCs w:val="22"/>
        </w:rPr>
        <w:t>,</w:t>
      </w:r>
      <w:r w:rsidR="008D6BDD">
        <w:rPr>
          <w:rFonts w:eastAsiaTheme="minorHAnsi" w:cs="Arial"/>
          <w:kern w:val="0"/>
          <w:sz w:val="22"/>
          <w:szCs w:val="22"/>
        </w:rPr>
        <w:t xml:space="preserve"> </w:t>
      </w:r>
      <w:r w:rsidR="008D6BDD" w:rsidRPr="008D6BDD">
        <w:rPr>
          <w:rFonts w:eastAsiaTheme="minorHAnsi" w:cs="Arial"/>
          <w:kern w:val="0"/>
          <w:sz w:val="22"/>
          <w:szCs w:val="22"/>
        </w:rPr>
        <w:t>ОГРАНАК РБ КОЛУБАРА Лазаревац, Светог Саве број 1</w:t>
      </w:r>
      <w:r w:rsidR="008D6BDD">
        <w:rPr>
          <w:rFonts w:eastAsiaTheme="minorHAnsi" w:cs="Arial"/>
          <w:kern w:val="0"/>
          <w:sz w:val="22"/>
          <w:szCs w:val="22"/>
        </w:rPr>
        <w:t>,</w:t>
      </w:r>
      <w:r w:rsidRPr="00417654">
        <w:rPr>
          <w:rFonts w:eastAsiaTheme="minorHAnsi" w:cs="Arial"/>
          <w:kern w:val="0"/>
          <w:sz w:val="22"/>
          <w:szCs w:val="22"/>
        </w:rPr>
        <w:t xml:space="preserve"> матични број: 20053658, ПИБ: 103920327, , шифра делатности: 0520, текући рачун број 205-23250-81 код Комерцијалне банке АД Београд, које у име и за рачун ЈП ЕПС заступа </w:t>
      </w:r>
      <w:r w:rsidRPr="00417654">
        <w:rPr>
          <w:rFonts w:eastAsiaTheme="minorHAnsi" w:cs="Arial"/>
          <w:color w:val="000000"/>
          <w:kern w:val="0"/>
          <w:sz w:val="22"/>
          <w:szCs w:val="22"/>
          <w:lang w:eastAsia="ar-SA"/>
        </w:rPr>
        <w:t>Владан Марковић</w:t>
      </w:r>
      <w:r w:rsidRPr="00417654">
        <w:rPr>
          <w:rFonts w:eastAsiaTheme="minorHAnsi" w:cs="Arial"/>
          <w:kern w:val="0"/>
          <w:sz w:val="22"/>
          <w:szCs w:val="22"/>
        </w:rPr>
        <w:t xml:space="preserve">, Финансијски директор Огранка РБ Колубара, по пуномоћју </w:t>
      </w:r>
      <w:r w:rsidR="00C82B82">
        <w:rPr>
          <w:rFonts w:eastAsiaTheme="minorHAnsi" w:cs="Arial"/>
          <w:kern w:val="0"/>
          <w:sz w:val="22"/>
          <w:szCs w:val="22"/>
        </w:rPr>
        <w:t xml:space="preserve">в.д. </w:t>
      </w:r>
      <w:r w:rsidRPr="00417654">
        <w:rPr>
          <w:rFonts w:eastAsiaTheme="minorHAnsi" w:cs="Arial"/>
          <w:kern w:val="0"/>
          <w:sz w:val="22"/>
          <w:szCs w:val="22"/>
        </w:rPr>
        <w:t xml:space="preserve">директора ЈП ЕПС број </w:t>
      </w:r>
      <w:r w:rsidRPr="00417654">
        <w:rPr>
          <w:rFonts w:eastAsiaTheme="minorHAnsi" w:cs="Arial"/>
          <w:color w:val="000000"/>
          <w:kern w:val="0"/>
          <w:sz w:val="22"/>
          <w:szCs w:val="22"/>
          <w:lang w:eastAsia="ar-SA"/>
        </w:rPr>
        <w:t>12.01.296882/1-17 од 15.06.2017</w:t>
      </w:r>
      <w:r w:rsidRPr="00417654">
        <w:rPr>
          <w:rFonts w:eastAsiaTheme="minorHAnsi" w:cs="Arial"/>
          <w:color w:val="000000"/>
          <w:kern w:val="0"/>
          <w:sz w:val="22"/>
          <w:szCs w:val="22"/>
          <w:lang w:val="sr-Latn-CS" w:eastAsia="ar-SA"/>
        </w:rPr>
        <w:t>. године</w:t>
      </w:r>
      <w:r w:rsidRPr="00417654">
        <w:rPr>
          <w:rFonts w:eastAsiaTheme="minorHAnsi" w:cs="Arial"/>
          <w:kern w:val="0"/>
          <w:sz w:val="22"/>
          <w:szCs w:val="22"/>
        </w:rPr>
        <w:t xml:space="preserve"> (У даљем тексту: Корисник услуга)          </w:t>
      </w:r>
    </w:p>
    <w:p w14:paraId="3BF123A9"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 xml:space="preserve">    и  </w:t>
      </w:r>
    </w:p>
    <w:p w14:paraId="2CF1CC1C" w14:textId="77777777" w:rsidR="00E46725" w:rsidRPr="00417654" w:rsidRDefault="00E46725" w:rsidP="00206F29">
      <w:pPr>
        <w:tabs>
          <w:tab w:val="left" w:pos="284"/>
        </w:tabs>
        <w:ind w:left="-284" w:right="-567"/>
        <w:rPr>
          <w:rFonts w:cs="Arial"/>
          <w:sz w:val="22"/>
          <w:szCs w:val="22"/>
        </w:rPr>
      </w:pPr>
      <w:r w:rsidRPr="00417654">
        <w:rPr>
          <w:rFonts w:eastAsiaTheme="minorHAnsi" w:cs="Arial"/>
          <w:sz w:val="22"/>
          <w:szCs w:val="22"/>
        </w:rPr>
        <w:t>2.</w:t>
      </w:r>
      <w:r w:rsidRPr="00417654">
        <w:rPr>
          <w:rFonts w:eastAsiaTheme="minorHAnsi" w:cs="Arial"/>
          <w:sz w:val="22"/>
          <w:szCs w:val="22"/>
        </w:rPr>
        <w:tab/>
      </w:r>
      <w:r w:rsidRPr="00417654">
        <w:rPr>
          <w:rFonts w:cs="Arial"/>
          <w:sz w:val="22"/>
          <w:szCs w:val="22"/>
        </w:rPr>
        <w:t xml:space="preserve">_________________ (назив Пружаоца услуга) из ________(седиште), ул. ____________(назив улице), број ____, </w:t>
      </w:r>
      <w:r w:rsidR="00E265B3" w:rsidRPr="00417654">
        <w:rPr>
          <w:rFonts w:cs="Arial"/>
          <w:color w:val="000000"/>
          <w:kern w:val="0"/>
          <w:sz w:val="22"/>
          <w:szCs w:val="22"/>
        </w:rPr>
        <w:t>шифра делатности:</w:t>
      </w:r>
      <w:r w:rsidR="00E265B3" w:rsidRPr="00417654">
        <w:rPr>
          <w:rFonts w:cs="Arial"/>
          <w:sz w:val="22"/>
          <w:szCs w:val="22"/>
        </w:rPr>
        <w:t xml:space="preserve">________ </w:t>
      </w:r>
      <w:r w:rsidRPr="00417654">
        <w:rPr>
          <w:rFonts w:cs="Arial"/>
          <w:sz w:val="22"/>
          <w:szCs w:val="22"/>
        </w:rPr>
        <w:t>матични број: ___________, ПИБ: __________, текући рачун: _________ (број текућег рачуна), Банка_________ (назив банке), кога заступа __________________ (својство), _____________ (име и презиме), ___________ (функција) (као лидер у име и за рачун групе Понуђача), (у даљем тексту: Пружалац услуга)</w:t>
      </w:r>
    </w:p>
    <w:p w14:paraId="53300D1C" w14:textId="77777777" w:rsidR="00E46725" w:rsidRPr="00417654" w:rsidRDefault="00E46725" w:rsidP="00206F29">
      <w:pPr>
        <w:tabs>
          <w:tab w:val="left" w:pos="284"/>
        </w:tabs>
        <w:autoSpaceDE w:val="0"/>
        <w:ind w:left="-284" w:right="-567" w:hanging="284"/>
        <w:jc w:val="both"/>
        <w:textAlignment w:val="auto"/>
        <w:rPr>
          <w:rFonts w:cs="Arial"/>
          <w:color w:val="000000"/>
          <w:kern w:val="0"/>
          <w:sz w:val="22"/>
          <w:szCs w:val="22"/>
        </w:rPr>
      </w:pPr>
    </w:p>
    <w:p w14:paraId="7573DB30" w14:textId="77777777" w:rsidR="00E46725" w:rsidRPr="00417654" w:rsidRDefault="00E46725" w:rsidP="00206F29">
      <w:pPr>
        <w:widowControl/>
        <w:suppressAutoHyphens w:val="0"/>
        <w:autoSpaceDN/>
        <w:ind w:left="-284" w:right="-567" w:hanging="284"/>
        <w:contextualSpacing/>
        <w:jc w:val="both"/>
        <w:textAlignment w:val="auto"/>
        <w:rPr>
          <w:rFonts w:cs="Arial"/>
          <w:i/>
          <w:sz w:val="22"/>
          <w:szCs w:val="22"/>
          <w:lang w:val="sr-Cyrl-CS"/>
        </w:rPr>
      </w:pPr>
      <w:r w:rsidRPr="00417654">
        <w:rPr>
          <w:rFonts w:cs="Arial"/>
          <w:b/>
          <w:i/>
          <w:sz w:val="22"/>
          <w:szCs w:val="22"/>
          <w:lang w:val="sr-Cyrl-CS"/>
        </w:rPr>
        <w:t>- уз ангажовање подизвођача</w:t>
      </w:r>
      <w:r w:rsidRPr="00417654">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78ACAF7A" w14:textId="77777777" w:rsidR="00E46725" w:rsidRPr="00417654" w:rsidRDefault="00E46725" w:rsidP="00206F29">
      <w:pPr>
        <w:widowControl/>
        <w:suppressAutoHyphens w:val="0"/>
        <w:autoSpaceDN/>
        <w:ind w:left="-284" w:right="-567" w:hanging="284"/>
        <w:contextualSpacing/>
        <w:jc w:val="both"/>
        <w:textAlignment w:val="auto"/>
        <w:rPr>
          <w:rFonts w:cs="Arial"/>
          <w:b/>
          <w:i/>
          <w:sz w:val="22"/>
          <w:szCs w:val="22"/>
          <w:lang w:val="sr-Cyrl-CS"/>
        </w:rPr>
      </w:pPr>
      <w:r w:rsidRPr="00417654">
        <w:rPr>
          <w:rFonts w:cs="Arial"/>
          <w:b/>
          <w:i/>
          <w:sz w:val="22"/>
          <w:szCs w:val="22"/>
        </w:rPr>
        <w:t>- са учесницима у заједничкој понуди</w:t>
      </w:r>
      <w:r w:rsidRPr="00417654">
        <w:rPr>
          <w:rFonts w:cs="Arial"/>
          <w:i/>
          <w:sz w:val="22"/>
          <w:szCs w:val="22"/>
        </w:rPr>
        <w:t>:</w:t>
      </w:r>
      <w:r w:rsidRPr="00417654">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13D4E305" w14:textId="77777777" w:rsidR="00E46725" w:rsidRPr="00417654" w:rsidRDefault="00E46725" w:rsidP="00206F29">
      <w:pPr>
        <w:tabs>
          <w:tab w:val="left" w:pos="284"/>
        </w:tabs>
        <w:ind w:left="-284" w:right="-567"/>
        <w:jc w:val="both"/>
        <w:rPr>
          <w:rFonts w:eastAsiaTheme="minorHAnsi" w:cs="Arial"/>
          <w:kern w:val="0"/>
          <w:sz w:val="22"/>
          <w:szCs w:val="22"/>
        </w:rPr>
      </w:pPr>
    </w:p>
    <w:p w14:paraId="6915E87E"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За потребе овог Споразума о сарадњи у примени прописаних мера за безбедност и здравље запослених, заједно названи: Стране у Споразуму</w:t>
      </w:r>
    </w:p>
    <w:p w14:paraId="08851407" w14:textId="77777777" w:rsidR="00E46725" w:rsidRPr="00417654" w:rsidRDefault="00E46725" w:rsidP="00206F29">
      <w:pPr>
        <w:widowControl/>
        <w:suppressAutoHyphens w:val="0"/>
        <w:autoSpaceDN/>
        <w:ind w:left="-284" w:right="-567"/>
        <w:textAlignment w:val="auto"/>
        <w:rPr>
          <w:rFonts w:eastAsiaTheme="minorHAnsi" w:cs="Arial"/>
          <w:kern w:val="0"/>
          <w:sz w:val="22"/>
          <w:szCs w:val="22"/>
        </w:rPr>
      </w:pPr>
      <w:r w:rsidRPr="00417654">
        <w:rPr>
          <w:rFonts w:eastAsiaTheme="minorHAnsi" w:cs="Arial"/>
          <w:kern w:val="0"/>
          <w:sz w:val="22"/>
          <w:szCs w:val="22"/>
        </w:rPr>
        <w:t>закључују следећи</w:t>
      </w:r>
    </w:p>
    <w:p w14:paraId="745DF362" w14:textId="77777777" w:rsidR="00E46725" w:rsidRPr="00417654" w:rsidRDefault="00E46725" w:rsidP="00206F29">
      <w:pPr>
        <w:widowControl/>
        <w:suppressAutoHyphens w:val="0"/>
        <w:autoSpaceDN/>
        <w:ind w:left="-284" w:right="-567"/>
        <w:jc w:val="center"/>
        <w:textAlignment w:val="auto"/>
        <w:rPr>
          <w:rFonts w:eastAsiaTheme="minorHAnsi" w:cs="Arial"/>
          <w:b/>
          <w:kern w:val="0"/>
          <w:sz w:val="22"/>
          <w:szCs w:val="22"/>
        </w:rPr>
      </w:pPr>
      <w:r w:rsidRPr="00417654">
        <w:rPr>
          <w:rFonts w:eastAsiaTheme="minorHAnsi" w:cs="Arial"/>
          <w:b/>
          <w:kern w:val="0"/>
          <w:sz w:val="22"/>
          <w:szCs w:val="22"/>
        </w:rPr>
        <w:t>Споразум</w:t>
      </w:r>
    </w:p>
    <w:p w14:paraId="534EE233" w14:textId="77777777" w:rsidR="00E46725" w:rsidRPr="00417654" w:rsidRDefault="00E46725" w:rsidP="00206F29">
      <w:pPr>
        <w:widowControl/>
        <w:suppressAutoHyphens w:val="0"/>
        <w:autoSpaceDN/>
        <w:ind w:left="-284" w:right="-567"/>
        <w:jc w:val="center"/>
        <w:textAlignment w:val="auto"/>
        <w:rPr>
          <w:rFonts w:eastAsiaTheme="minorHAnsi" w:cs="Arial"/>
          <w:b/>
          <w:kern w:val="0"/>
          <w:sz w:val="22"/>
          <w:szCs w:val="22"/>
        </w:rPr>
      </w:pPr>
      <w:r w:rsidRPr="00417654">
        <w:rPr>
          <w:rFonts w:eastAsiaTheme="minorHAnsi" w:cs="Arial"/>
          <w:b/>
          <w:kern w:val="0"/>
          <w:sz w:val="22"/>
          <w:szCs w:val="22"/>
        </w:rPr>
        <w:t>о сарадњи у примени прописаних мера за безбедност и здра</w:t>
      </w:r>
      <w:r w:rsidR="00EC78AE" w:rsidRPr="00417654">
        <w:rPr>
          <w:rFonts w:eastAsiaTheme="minorHAnsi" w:cs="Arial"/>
          <w:b/>
          <w:kern w:val="0"/>
          <w:sz w:val="22"/>
          <w:szCs w:val="22"/>
        </w:rPr>
        <w:t>вље запослених</w:t>
      </w:r>
    </w:p>
    <w:p w14:paraId="14489213"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rPr>
      </w:pPr>
      <w:r w:rsidRPr="00417654">
        <w:rPr>
          <w:rFonts w:eastAsiaTheme="minorHAnsi" w:cs="Arial"/>
          <w:kern w:val="0"/>
          <w:sz w:val="22"/>
          <w:szCs w:val="22"/>
        </w:rPr>
        <w:t>Члан 1.</w:t>
      </w:r>
    </w:p>
    <w:p w14:paraId="3F18AAA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3058D5DD"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14:paraId="5B115467"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rPr>
      </w:pPr>
      <w:r w:rsidRPr="00417654">
        <w:rPr>
          <w:rFonts w:eastAsiaTheme="minorHAnsi" w:cs="Arial"/>
          <w:kern w:val="0"/>
          <w:sz w:val="22"/>
          <w:szCs w:val="22"/>
        </w:rPr>
        <w:t>Члан 2.</w:t>
      </w:r>
    </w:p>
    <w:p w14:paraId="42DFDA72"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У случају када деле радни простор, Стране у споразуму су дужне да:</w:t>
      </w:r>
    </w:p>
    <w:p w14:paraId="20CC17E4"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1.</w:t>
      </w:r>
      <w:r w:rsidRPr="00417654">
        <w:rPr>
          <w:rFonts w:eastAsiaTheme="minorHAnsi" w:cs="Arial"/>
          <w:kern w:val="0"/>
          <w:sz w:val="22"/>
          <w:szCs w:val="22"/>
        </w:rPr>
        <w:tab/>
        <w:t>сарађују у примени прописаних мера за безбедност и здравље на раду запослених,</w:t>
      </w:r>
    </w:p>
    <w:p w14:paraId="50BD3C7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2.</w:t>
      </w:r>
      <w:r w:rsidRPr="00417654">
        <w:rPr>
          <w:rFonts w:eastAsiaTheme="minorHAnsi" w:cs="Arial"/>
          <w:kern w:val="0"/>
          <w:sz w:val="22"/>
          <w:szCs w:val="22"/>
        </w:rPr>
        <w:tab/>
        <w:t>координирају активности у вези са применом мера за отклањање ризика од настанка повреда на раду или оштећења здравља запослених, и</w:t>
      </w:r>
    </w:p>
    <w:p w14:paraId="06C4F194"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3.</w:t>
      </w:r>
      <w:r w:rsidRPr="00417654">
        <w:rPr>
          <w:rFonts w:eastAsiaTheme="minorHAnsi" w:cs="Arial"/>
          <w:kern w:val="0"/>
          <w:sz w:val="22"/>
          <w:szCs w:val="22"/>
        </w:rPr>
        <w:tab/>
        <w:t>обавештавају једна другу и своје запослене о тим ризицима и мерама за њихово отклањање.</w:t>
      </w:r>
    </w:p>
    <w:p w14:paraId="4C748086"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rPr>
      </w:pPr>
      <w:r w:rsidRPr="00417654">
        <w:rPr>
          <w:rFonts w:eastAsiaTheme="minorHAnsi" w:cs="Arial"/>
          <w:kern w:val="0"/>
          <w:sz w:val="22"/>
          <w:szCs w:val="22"/>
        </w:rPr>
        <w:t>Члан 3.</w:t>
      </w:r>
    </w:p>
    <w:p w14:paraId="2C7372A4"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6401CEE0"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ab/>
        <w:t>- одржавање састанка пре почетка рада,</w:t>
      </w:r>
    </w:p>
    <w:p w14:paraId="346A444A"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ab/>
        <w:t>- одржавање периодичних састанака,</w:t>
      </w:r>
    </w:p>
    <w:p w14:paraId="6BCA8759"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ab/>
        <w:t>- израда Плана заједничких мера,</w:t>
      </w:r>
    </w:p>
    <w:p w14:paraId="53B7519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ab/>
        <w:t>- међусобно обавештавање, информисање и извештавање,</w:t>
      </w:r>
    </w:p>
    <w:p w14:paraId="3AC1522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ab/>
        <w:t>- стална контрола примене заједничких мера.</w:t>
      </w:r>
    </w:p>
    <w:p w14:paraId="2578EB79" w14:textId="77777777" w:rsidR="00323924" w:rsidRPr="00417654" w:rsidRDefault="00323924" w:rsidP="00206F29">
      <w:pPr>
        <w:widowControl/>
        <w:suppressAutoHyphens w:val="0"/>
        <w:autoSpaceDN/>
        <w:ind w:left="-284" w:right="-567"/>
        <w:jc w:val="both"/>
        <w:textAlignment w:val="auto"/>
        <w:rPr>
          <w:rFonts w:eastAsiaTheme="minorHAnsi" w:cs="Arial"/>
          <w:kern w:val="0"/>
          <w:sz w:val="22"/>
          <w:szCs w:val="22"/>
        </w:rPr>
      </w:pPr>
    </w:p>
    <w:p w14:paraId="2AEE43D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Пре отпочињања пружања услуге, Стране у споразуму организују  прелиминарни састанак ради:</w:t>
      </w:r>
    </w:p>
    <w:p w14:paraId="11AE7D5C"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lastRenderedPageBreak/>
        <w:t>-</w:t>
      </w:r>
      <w:r w:rsidRPr="00417654">
        <w:rPr>
          <w:rFonts w:eastAsiaTheme="minorHAnsi" w:cs="Arial"/>
          <w:kern w:val="0"/>
          <w:sz w:val="22"/>
          <w:szCs w:val="22"/>
        </w:rPr>
        <w:tab/>
        <w:t>информисања и упознавања са врстом, обимом, начином и динамиком пружања услуге,</w:t>
      </w:r>
    </w:p>
    <w:p w14:paraId="6E0BE080"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w:t>
      </w:r>
      <w:r w:rsidRPr="00417654">
        <w:rPr>
          <w:rFonts w:eastAsiaTheme="minorHAnsi" w:cs="Arial"/>
          <w:kern w:val="0"/>
          <w:sz w:val="22"/>
          <w:szCs w:val="22"/>
        </w:rPr>
        <w:tab/>
        <w:t>препознавања и утврђивања опасности и штетности које захтевају координацију у примени мера за безбедан и здрав рад,</w:t>
      </w:r>
    </w:p>
    <w:p w14:paraId="58B08389"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w:t>
      </w:r>
      <w:r w:rsidRPr="00417654">
        <w:rPr>
          <w:rFonts w:eastAsiaTheme="minorHAnsi" w:cs="Arial"/>
          <w:kern w:val="0"/>
          <w:sz w:val="22"/>
          <w:szCs w:val="22"/>
        </w:rPr>
        <w:tab/>
        <w:t>израде Плана заједничких мера.</w:t>
      </w:r>
    </w:p>
    <w:p w14:paraId="06B3147C"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14:paraId="1F259A3D"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009ACAB0"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План заједничких мера налази се у прилогу овог Споразума и представља његов саставни део.</w:t>
      </w:r>
    </w:p>
    <w:p w14:paraId="4D5E821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Међусобно обавештавање Страна у споразуму, информисање и извештавање се по правилу врши у писменој форми (дописи, електронска пошта, SMS и др.).</w:t>
      </w:r>
    </w:p>
    <w:p w14:paraId="3DB0FF53"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rPr>
      </w:pPr>
      <w:r w:rsidRPr="00417654">
        <w:rPr>
          <w:rFonts w:eastAsiaTheme="minorHAnsi" w:cs="Arial"/>
          <w:kern w:val="0"/>
          <w:sz w:val="22"/>
          <w:szCs w:val="22"/>
        </w:rPr>
        <w:t>Члан 4.</w:t>
      </w:r>
    </w:p>
    <w:p w14:paraId="4A3FF216"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14:paraId="12371527"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663346DE"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Представник Корисника услуге - надзор Корисника услуге именован решењем</w:t>
      </w:r>
    </w:p>
    <w:p w14:paraId="58329A59"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Представник Пружаоца услуге - oдговорно лице Пружаоца услуге.</w:t>
      </w:r>
    </w:p>
    <w:p w14:paraId="28583129"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rPr>
      </w:pPr>
      <w:r w:rsidRPr="00417654">
        <w:rPr>
          <w:rFonts w:eastAsiaTheme="minorHAnsi" w:cs="Arial"/>
          <w:kern w:val="0"/>
          <w:sz w:val="22"/>
          <w:szCs w:val="22"/>
        </w:rPr>
        <w:t>Члан 5.</w:t>
      </w:r>
    </w:p>
    <w:p w14:paraId="5A62A9CA"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Лице за координацију из члана 4. овог Споразума,  има право и обавезу да:</w:t>
      </w:r>
    </w:p>
    <w:p w14:paraId="1618978E"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w:t>
      </w:r>
      <w:r w:rsidRPr="00417654">
        <w:rPr>
          <w:rFonts w:eastAsiaTheme="minorHAnsi" w:cs="Arial"/>
          <w:kern w:val="0"/>
          <w:sz w:val="22"/>
          <w:szCs w:val="22"/>
        </w:rPr>
        <w:tab/>
        <w:t>организује прелиминарне и периодичне састанке Страна у споразуму,</w:t>
      </w:r>
    </w:p>
    <w:p w14:paraId="487AEF0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w:t>
      </w:r>
      <w:r w:rsidRPr="00417654">
        <w:rPr>
          <w:rFonts w:eastAsiaTheme="minorHAnsi" w:cs="Arial"/>
          <w:kern w:val="0"/>
          <w:sz w:val="22"/>
          <w:szCs w:val="22"/>
        </w:rPr>
        <w:tab/>
        <w:t>организује сарадњу и међусобно обавештавање Страна у споразуму,</w:t>
      </w:r>
    </w:p>
    <w:p w14:paraId="2F302A6C"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w:t>
      </w:r>
      <w:r w:rsidRPr="00417654">
        <w:rPr>
          <w:rFonts w:eastAsiaTheme="minorHAnsi" w:cs="Arial"/>
          <w:kern w:val="0"/>
          <w:sz w:val="22"/>
          <w:szCs w:val="22"/>
        </w:rPr>
        <w:tab/>
        <w:t xml:space="preserve">врши координацију активности у погледу спровођења заједничких мера за безбедност и здравље на раду </w:t>
      </w:r>
    </w:p>
    <w:p w14:paraId="65D82D06"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w:t>
      </w:r>
      <w:r w:rsidRPr="00417654">
        <w:rPr>
          <w:rFonts w:eastAsiaTheme="minorHAnsi" w:cs="Arial"/>
          <w:kern w:val="0"/>
          <w:sz w:val="22"/>
          <w:szCs w:val="22"/>
        </w:rPr>
        <w:tab/>
        <w:t>у сарадњи са именованим представницима Страна у споразуму, израђује План заједничких мера,</w:t>
      </w:r>
    </w:p>
    <w:p w14:paraId="31443D6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w:t>
      </w:r>
      <w:r w:rsidRPr="00417654">
        <w:rPr>
          <w:rFonts w:eastAsiaTheme="minorHAnsi" w:cs="Arial"/>
          <w:kern w:val="0"/>
          <w:sz w:val="22"/>
          <w:szCs w:val="22"/>
        </w:rPr>
        <w:tab/>
        <w:t>обезбеђује да Стране у споразуму буду упознате са Планом заједничких мера, односно са његовим изменама или допунама,</w:t>
      </w:r>
    </w:p>
    <w:p w14:paraId="21F5A7A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w:t>
      </w:r>
      <w:r w:rsidRPr="00417654">
        <w:rPr>
          <w:rFonts w:eastAsiaTheme="minorHAnsi" w:cs="Arial"/>
          <w:kern w:val="0"/>
          <w:sz w:val="22"/>
          <w:szCs w:val="22"/>
        </w:rPr>
        <w:tab/>
        <w:t>спроводи сталну контролу примене заједничких мера,</w:t>
      </w:r>
    </w:p>
    <w:p w14:paraId="682CE9A9"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w:t>
      </w:r>
      <w:r w:rsidRPr="00417654">
        <w:rPr>
          <w:rFonts w:eastAsiaTheme="minorHAnsi" w:cs="Arial"/>
          <w:kern w:val="0"/>
          <w:sz w:val="22"/>
          <w:szCs w:val="22"/>
        </w:rPr>
        <w:tab/>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1E0CE33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p>
    <w:p w14:paraId="6F769C1C"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rPr>
      </w:pPr>
      <w:r w:rsidRPr="00417654">
        <w:rPr>
          <w:rFonts w:eastAsiaTheme="minorHAnsi" w:cs="Arial"/>
          <w:kern w:val="0"/>
          <w:sz w:val="22"/>
          <w:szCs w:val="22"/>
        </w:rPr>
        <w:t>Члан 6.</w:t>
      </w:r>
    </w:p>
    <w:p w14:paraId="344FCF2A"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rPr>
      </w:pPr>
      <w:r w:rsidRPr="00417654">
        <w:rPr>
          <w:rFonts w:eastAsiaTheme="minorHAnsi" w:cs="Arial"/>
          <w:kern w:val="0"/>
          <w:sz w:val="22"/>
          <w:szCs w:val="22"/>
        </w:rPr>
        <w:t>Овај Споразум је сачињен у 6 (шест) примерака, од којих за сваку Страну у Споразуму по 3 (три) примерка.</w:t>
      </w:r>
    </w:p>
    <w:p w14:paraId="74CB54CC" w14:textId="77777777" w:rsidR="00797BCA" w:rsidRPr="00417654" w:rsidRDefault="00797BCA" w:rsidP="00206F29">
      <w:pPr>
        <w:tabs>
          <w:tab w:val="left" w:pos="567"/>
        </w:tabs>
        <w:autoSpaceDE w:val="0"/>
        <w:ind w:left="-284" w:right="-567"/>
        <w:jc w:val="both"/>
        <w:textAlignment w:val="auto"/>
        <w:rPr>
          <w:rFonts w:eastAsiaTheme="minorHAnsi" w:cs="Arial"/>
          <w:kern w:val="0"/>
          <w:sz w:val="22"/>
          <w:szCs w:val="22"/>
        </w:rPr>
      </w:pPr>
    </w:p>
    <w:p w14:paraId="37810E72" w14:textId="77777777" w:rsidR="00797BCA" w:rsidRPr="00417654" w:rsidRDefault="00797BCA" w:rsidP="00206F29">
      <w:pPr>
        <w:tabs>
          <w:tab w:val="left" w:pos="567"/>
        </w:tabs>
        <w:autoSpaceDE w:val="0"/>
        <w:ind w:left="-284" w:right="-567"/>
        <w:jc w:val="both"/>
        <w:textAlignment w:val="auto"/>
        <w:rPr>
          <w:rFonts w:cs="Arial"/>
          <w:color w:val="000000"/>
          <w:kern w:val="0"/>
          <w:sz w:val="22"/>
          <w:szCs w:val="22"/>
        </w:rPr>
      </w:pPr>
    </w:p>
    <w:p w14:paraId="6D13FA76" w14:textId="77777777" w:rsidR="00797BCA" w:rsidRPr="00417654" w:rsidRDefault="009A2A64" w:rsidP="00206F29">
      <w:pPr>
        <w:tabs>
          <w:tab w:val="left" w:pos="567"/>
        </w:tabs>
        <w:autoSpaceDE w:val="0"/>
        <w:ind w:left="-284" w:right="-567"/>
        <w:jc w:val="both"/>
        <w:textAlignment w:val="auto"/>
        <w:rPr>
          <w:rFonts w:cs="Arial"/>
          <w:b/>
          <w:color w:val="000000"/>
          <w:kern w:val="0"/>
          <w:sz w:val="22"/>
          <w:szCs w:val="22"/>
        </w:rPr>
      </w:pPr>
      <w:r>
        <w:rPr>
          <w:rFonts w:cs="Arial"/>
          <w:b/>
          <w:color w:val="000000"/>
          <w:kern w:val="0"/>
          <w:sz w:val="22"/>
          <w:szCs w:val="22"/>
          <w:lang w:val="sr-Cyrl-RS"/>
        </w:rPr>
        <w:t xml:space="preserve">      </w:t>
      </w:r>
      <w:r w:rsidR="00797BCA" w:rsidRPr="00417654">
        <w:rPr>
          <w:rFonts w:cs="Arial"/>
          <w:b/>
          <w:color w:val="000000"/>
          <w:kern w:val="0"/>
          <w:sz w:val="22"/>
          <w:szCs w:val="22"/>
        </w:rPr>
        <w:t>КОРИСНИК УСЛУГА</w:t>
      </w:r>
      <w:r w:rsidR="00797BCA" w:rsidRPr="00417654">
        <w:rPr>
          <w:rFonts w:cs="Arial"/>
          <w:b/>
          <w:color w:val="000000"/>
          <w:kern w:val="0"/>
          <w:sz w:val="22"/>
          <w:szCs w:val="22"/>
        </w:rPr>
        <w:tab/>
      </w:r>
      <w:r w:rsidR="00797BCA" w:rsidRPr="00417654">
        <w:rPr>
          <w:rFonts w:cs="Arial"/>
          <w:color w:val="000000"/>
          <w:kern w:val="0"/>
          <w:sz w:val="22"/>
          <w:szCs w:val="22"/>
        </w:rPr>
        <w:tab/>
      </w:r>
      <w:r w:rsidR="00797BCA" w:rsidRPr="00417654">
        <w:rPr>
          <w:rFonts w:cs="Arial"/>
          <w:color w:val="000000"/>
          <w:kern w:val="0"/>
          <w:sz w:val="22"/>
          <w:szCs w:val="22"/>
        </w:rPr>
        <w:tab/>
      </w:r>
      <w:r>
        <w:rPr>
          <w:rFonts w:cs="Arial"/>
          <w:color w:val="000000"/>
          <w:kern w:val="0"/>
          <w:sz w:val="22"/>
          <w:szCs w:val="22"/>
          <w:lang w:val="sr-Cyrl-RS"/>
        </w:rPr>
        <w:t xml:space="preserve">                      </w:t>
      </w:r>
      <w:r w:rsidR="00797BCA" w:rsidRPr="00417654">
        <w:rPr>
          <w:rFonts w:cs="Arial"/>
          <w:b/>
          <w:color w:val="000000"/>
          <w:kern w:val="0"/>
          <w:sz w:val="22"/>
          <w:szCs w:val="22"/>
        </w:rPr>
        <w:t>ПРУЖАЛАЦ  УСЛУГА</w:t>
      </w:r>
    </w:p>
    <w:p w14:paraId="327C72E9" w14:textId="77777777" w:rsidR="00797BCA" w:rsidRPr="00417654" w:rsidRDefault="00797BCA" w:rsidP="00206F29">
      <w:pPr>
        <w:tabs>
          <w:tab w:val="left" w:pos="567"/>
        </w:tabs>
        <w:autoSpaceDE w:val="0"/>
        <w:ind w:left="-284" w:right="-567"/>
        <w:jc w:val="both"/>
        <w:textAlignment w:val="auto"/>
        <w:rPr>
          <w:rFonts w:cs="Arial"/>
          <w:color w:val="000000"/>
          <w:kern w:val="0"/>
          <w:sz w:val="22"/>
          <w:szCs w:val="22"/>
        </w:rPr>
      </w:pPr>
      <w:r w:rsidRPr="00417654">
        <w:rPr>
          <w:rFonts w:cs="Arial"/>
          <w:color w:val="000000"/>
          <w:kern w:val="0"/>
          <w:sz w:val="22"/>
          <w:szCs w:val="22"/>
        </w:rPr>
        <w:t>ЈП ЕПС Огранак РБ Колубара</w:t>
      </w:r>
      <w:r w:rsidRPr="00417654">
        <w:rPr>
          <w:rFonts w:cs="Arial"/>
          <w:color w:val="000000"/>
          <w:kern w:val="0"/>
          <w:sz w:val="22"/>
          <w:szCs w:val="22"/>
        </w:rPr>
        <w:tab/>
      </w:r>
      <w:r w:rsidRPr="00417654">
        <w:rPr>
          <w:rFonts w:cs="Arial"/>
          <w:color w:val="000000"/>
          <w:kern w:val="0"/>
          <w:sz w:val="22"/>
          <w:szCs w:val="22"/>
        </w:rPr>
        <w:tab/>
      </w:r>
      <w:r w:rsidR="009A2A64">
        <w:rPr>
          <w:rFonts w:cs="Arial"/>
          <w:color w:val="000000"/>
          <w:kern w:val="0"/>
          <w:sz w:val="22"/>
          <w:szCs w:val="22"/>
          <w:lang w:val="sr-Cyrl-RS"/>
        </w:rPr>
        <w:t xml:space="preserve">                                                 </w:t>
      </w:r>
      <w:r w:rsidRPr="00417654">
        <w:rPr>
          <w:rFonts w:cs="Arial"/>
          <w:color w:val="000000"/>
          <w:kern w:val="0"/>
          <w:sz w:val="22"/>
          <w:szCs w:val="22"/>
        </w:rPr>
        <w:t>Назив</w:t>
      </w:r>
    </w:p>
    <w:p w14:paraId="6B5119CD" w14:textId="77777777" w:rsidR="00797BCA" w:rsidRPr="00417654" w:rsidRDefault="009A2A64" w:rsidP="00206F29">
      <w:pPr>
        <w:tabs>
          <w:tab w:val="left" w:pos="567"/>
        </w:tabs>
        <w:autoSpaceDE w:val="0"/>
        <w:ind w:left="-284" w:right="-567"/>
        <w:jc w:val="both"/>
        <w:textAlignment w:val="auto"/>
        <w:rPr>
          <w:rFonts w:cs="Arial"/>
          <w:color w:val="000000"/>
          <w:kern w:val="0"/>
          <w:sz w:val="22"/>
          <w:szCs w:val="22"/>
        </w:rPr>
      </w:pPr>
      <w:r>
        <w:rPr>
          <w:rFonts w:cs="Arial"/>
          <w:color w:val="000000"/>
          <w:kern w:val="0"/>
          <w:sz w:val="22"/>
          <w:szCs w:val="22"/>
        </w:rPr>
        <w:t xml:space="preserve">    </w:t>
      </w:r>
      <w:r w:rsidR="00797BCA" w:rsidRPr="00417654">
        <w:rPr>
          <w:rFonts w:cs="Arial"/>
          <w:color w:val="000000"/>
          <w:kern w:val="0"/>
          <w:sz w:val="22"/>
          <w:szCs w:val="22"/>
        </w:rPr>
        <w:t>Финансијски директор</w:t>
      </w:r>
      <w:r w:rsidR="00797BCA" w:rsidRPr="00417654">
        <w:rPr>
          <w:rFonts w:cs="Arial"/>
          <w:color w:val="000000"/>
          <w:kern w:val="0"/>
          <w:sz w:val="22"/>
          <w:szCs w:val="22"/>
        </w:rPr>
        <w:tab/>
      </w:r>
      <w:r w:rsidR="00797BCA" w:rsidRPr="00417654">
        <w:rPr>
          <w:rFonts w:cs="Arial"/>
          <w:color w:val="000000"/>
          <w:kern w:val="0"/>
          <w:sz w:val="22"/>
          <w:szCs w:val="22"/>
        </w:rPr>
        <w:tab/>
      </w:r>
      <w:r w:rsidR="00797BCA" w:rsidRPr="00417654">
        <w:rPr>
          <w:rFonts w:cs="Arial"/>
          <w:color w:val="000000"/>
          <w:kern w:val="0"/>
          <w:sz w:val="22"/>
          <w:szCs w:val="22"/>
        </w:rPr>
        <w:tab/>
      </w:r>
      <w:r w:rsidR="00797BCA" w:rsidRPr="00417654">
        <w:rPr>
          <w:rFonts w:cs="Arial"/>
          <w:color w:val="000000"/>
          <w:kern w:val="0"/>
          <w:sz w:val="22"/>
          <w:szCs w:val="22"/>
        </w:rPr>
        <w:tab/>
      </w:r>
      <w:r w:rsidR="00797BCA" w:rsidRPr="00417654">
        <w:rPr>
          <w:rFonts w:cs="Arial"/>
          <w:color w:val="000000"/>
          <w:kern w:val="0"/>
          <w:sz w:val="22"/>
          <w:szCs w:val="22"/>
        </w:rPr>
        <w:tab/>
      </w:r>
      <w:r w:rsidR="00797BCA" w:rsidRPr="00417654">
        <w:rPr>
          <w:rFonts w:cs="Arial"/>
          <w:color w:val="000000"/>
          <w:kern w:val="0"/>
          <w:sz w:val="22"/>
          <w:szCs w:val="22"/>
        </w:rPr>
        <w:tab/>
      </w:r>
      <w:r w:rsidR="00797BCA" w:rsidRPr="00417654">
        <w:rPr>
          <w:rFonts w:cs="Arial"/>
          <w:color w:val="000000"/>
          <w:kern w:val="0"/>
          <w:sz w:val="22"/>
          <w:szCs w:val="22"/>
        </w:rPr>
        <w:tab/>
      </w:r>
      <w:r w:rsidR="00797BCA" w:rsidRPr="00417654">
        <w:rPr>
          <w:rFonts w:cs="Arial"/>
          <w:color w:val="000000"/>
          <w:kern w:val="0"/>
          <w:sz w:val="22"/>
          <w:szCs w:val="22"/>
        </w:rPr>
        <w:tab/>
      </w:r>
    </w:p>
    <w:p w14:paraId="2157C06A" w14:textId="77777777" w:rsidR="00797BCA" w:rsidRPr="00417654" w:rsidRDefault="00797BCA" w:rsidP="00206F29">
      <w:pPr>
        <w:tabs>
          <w:tab w:val="left" w:pos="567"/>
        </w:tabs>
        <w:autoSpaceDE w:val="0"/>
        <w:ind w:left="-284" w:right="-567"/>
        <w:jc w:val="both"/>
        <w:textAlignment w:val="auto"/>
        <w:rPr>
          <w:rFonts w:cs="Arial"/>
          <w:color w:val="000000"/>
          <w:kern w:val="0"/>
          <w:sz w:val="22"/>
          <w:szCs w:val="22"/>
        </w:rPr>
      </w:pPr>
      <w:r w:rsidRPr="00417654">
        <w:rPr>
          <w:rFonts w:cs="Arial"/>
          <w:color w:val="000000"/>
          <w:kern w:val="0"/>
          <w:sz w:val="22"/>
          <w:szCs w:val="22"/>
        </w:rPr>
        <w:t>____________________________</w:t>
      </w:r>
      <w:r w:rsidRPr="00417654">
        <w:rPr>
          <w:rFonts w:cs="Arial"/>
          <w:color w:val="000000"/>
          <w:kern w:val="0"/>
          <w:sz w:val="22"/>
          <w:szCs w:val="22"/>
        </w:rPr>
        <w:tab/>
      </w:r>
      <w:r w:rsidRPr="00417654">
        <w:rPr>
          <w:rFonts w:cs="Arial"/>
          <w:color w:val="000000"/>
          <w:kern w:val="0"/>
          <w:sz w:val="22"/>
          <w:szCs w:val="22"/>
        </w:rPr>
        <w:tab/>
        <w:t xml:space="preserve">                     _____________________</w:t>
      </w:r>
    </w:p>
    <w:p w14:paraId="3E7D6E8F" w14:textId="77777777" w:rsidR="00797BCA" w:rsidRPr="00417654" w:rsidRDefault="00797BCA" w:rsidP="00206F29">
      <w:pPr>
        <w:tabs>
          <w:tab w:val="left" w:pos="567"/>
        </w:tabs>
        <w:autoSpaceDE w:val="0"/>
        <w:ind w:left="-284" w:right="-567"/>
        <w:jc w:val="both"/>
        <w:textAlignment w:val="auto"/>
        <w:rPr>
          <w:rFonts w:cs="Arial"/>
          <w:color w:val="000000"/>
          <w:kern w:val="0"/>
          <w:sz w:val="22"/>
          <w:szCs w:val="22"/>
        </w:rPr>
      </w:pPr>
      <w:r w:rsidRPr="00417654">
        <w:rPr>
          <w:rFonts w:cs="Arial"/>
          <w:color w:val="000000"/>
          <w:kern w:val="0"/>
          <w:sz w:val="22"/>
          <w:szCs w:val="22"/>
        </w:rPr>
        <w:tab/>
      </w:r>
      <w:r w:rsidRPr="00417654">
        <w:rPr>
          <w:rFonts w:cs="Arial"/>
          <w:color w:val="000000"/>
          <w:kern w:val="0"/>
          <w:sz w:val="22"/>
          <w:szCs w:val="22"/>
        </w:rPr>
        <w:tab/>
      </w:r>
    </w:p>
    <w:p w14:paraId="6D074BCC" w14:textId="77777777" w:rsidR="00797BCA" w:rsidRPr="00417654" w:rsidRDefault="009A2A64" w:rsidP="00206F29">
      <w:pPr>
        <w:tabs>
          <w:tab w:val="left" w:pos="567"/>
        </w:tabs>
        <w:autoSpaceDE w:val="0"/>
        <w:ind w:left="-284" w:right="-567"/>
        <w:jc w:val="both"/>
        <w:textAlignment w:val="auto"/>
        <w:rPr>
          <w:rFonts w:cs="Arial"/>
          <w:color w:val="000000"/>
          <w:kern w:val="0"/>
          <w:sz w:val="22"/>
          <w:szCs w:val="22"/>
        </w:rPr>
      </w:pPr>
      <w:r>
        <w:rPr>
          <w:rFonts w:cs="Arial"/>
          <w:color w:val="000000"/>
          <w:kern w:val="0"/>
          <w:sz w:val="22"/>
          <w:szCs w:val="22"/>
        </w:rPr>
        <w:t xml:space="preserve">       </w:t>
      </w:r>
      <w:r w:rsidR="00797BCA" w:rsidRPr="00417654">
        <w:rPr>
          <w:rFonts w:cs="Arial"/>
          <w:color w:val="000000"/>
          <w:kern w:val="0"/>
          <w:sz w:val="22"/>
          <w:szCs w:val="22"/>
        </w:rPr>
        <w:t xml:space="preserve"> Владан Марковић</w:t>
      </w:r>
      <w:r w:rsidR="00797BCA" w:rsidRPr="00417654">
        <w:rPr>
          <w:rFonts w:cs="Arial"/>
          <w:color w:val="000000"/>
          <w:kern w:val="0"/>
          <w:sz w:val="22"/>
          <w:szCs w:val="22"/>
        </w:rPr>
        <w:tab/>
      </w:r>
      <w:r w:rsidR="00797BCA" w:rsidRPr="00417654">
        <w:rPr>
          <w:rFonts w:cs="Arial"/>
          <w:color w:val="000000"/>
          <w:kern w:val="0"/>
          <w:sz w:val="22"/>
          <w:szCs w:val="22"/>
        </w:rPr>
        <w:tab/>
      </w:r>
      <w:r w:rsidR="00797BCA" w:rsidRPr="00417654">
        <w:rPr>
          <w:rFonts w:cs="Arial"/>
          <w:color w:val="000000"/>
          <w:kern w:val="0"/>
          <w:sz w:val="22"/>
          <w:szCs w:val="22"/>
        </w:rPr>
        <w:tab/>
      </w:r>
      <w:r w:rsidR="00797BCA" w:rsidRPr="00417654">
        <w:rPr>
          <w:rFonts w:cs="Arial"/>
          <w:color w:val="000000"/>
          <w:kern w:val="0"/>
          <w:sz w:val="22"/>
          <w:szCs w:val="22"/>
        </w:rPr>
        <w:tab/>
      </w:r>
      <w:r w:rsidR="00797BCA" w:rsidRPr="00417654">
        <w:rPr>
          <w:rFonts w:cs="Arial"/>
          <w:color w:val="000000"/>
          <w:kern w:val="0"/>
          <w:sz w:val="22"/>
          <w:szCs w:val="22"/>
        </w:rPr>
        <w:tab/>
        <w:t xml:space="preserve"> </w:t>
      </w:r>
      <w:r>
        <w:rPr>
          <w:rFonts w:cs="Arial"/>
          <w:color w:val="000000"/>
          <w:kern w:val="0"/>
          <w:sz w:val="22"/>
          <w:szCs w:val="22"/>
          <w:lang w:val="sr-Cyrl-RS"/>
        </w:rPr>
        <w:t xml:space="preserve">               </w:t>
      </w:r>
      <w:r w:rsidR="00797BCA" w:rsidRPr="00417654">
        <w:rPr>
          <w:rFonts w:cs="Arial"/>
          <w:color w:val="000000"/>
          <w:kern w:val="0"/>
          <w:sz w:val="22"/>
          <w:szCs w:val="22"/>
        </w:rPr>
        <w:t xml:space="preserve">    Име и презиме</w:t>
      </w:r>
    </w:p>
    <w:p w14:paraId="4BF3C7DF" w14:textId="77777777" w:rsidR="00797BCA" w:rsidRPr="00417654" w:rsidRDefault="00797BCA" w:rsidP="00206F29">
      <w:pPr>
        <w:tabs>
          <w:tab w:val="left" w:pos="567"/>
        </w:tabs>
        <w:autoSpaceDE w:val="0"/>
        <w:ind w:left="-284" w:right="-567"/>
        <w:jc w:val="both"/>
        <w:textAlignment w:val="auto"/>
        <w:rPr>
          <w:rFonts w:cs="Arial"/>
          <w:color w:val="000000"/>
          <w:kern w:val="0"/>
          <w:sz w:val="22"/>
          <w:szCs w:val="22"/>
        </w:rPr>
      </w:pP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t xml:space="preserve">       </w:t>
      </w:r>
      <w:r w:rsidR="009A2A64">
        <w:rPr>
          <w:rFonts w:cs="Arial"/>
          <w:color w:val="000000"/>
          <w:kern w:val="0"/>
          <w:sz w:val="22"/>
          <w:szCs w:val="22"/>
          <w:lang w:val="sr-Cyrl-RS"/>
        </w:rPr>
        <w:t xml:space="preserve">   </w:t>
      </w:r>
      <w:r w:rsidRPr="00417654">
        <w:rPr>
          <w:rFonts w:cs="Arial"/>
          <w:color w:val="000000"/>
          <w:kern w:val="0"/>
          <w:sz w:val="22"/>
          <w:szCs w:val="22"/>
        </w:rPr>
        <w:t xml:space="preserve">   Функција</w:t>
      </w:r>
    </w:p>
    <w:p w14:paraId="62478C1A" w14:textId="77777777" w:rsidR="00797BCA" w:rsidRPr="00417654" w:rsidRDefault="00797BCA" w:rsidP="00206F29">
      <w:pPr>
        <w:pStyle w:val="KDParagraf"/>
        <w:spacing w:before="0"/>
        <w:ind w:left="-284" w:right="-567"/>
        <w:rPr>
          <w:rFonts w:ascii="Arial" w:hAnsi="Arial" w:cs="Arial"/>
          <w:sz w:val="22"/>
          <w:szCs w:val="22"/>
        </w:rPr>
      </w:pPr>
    </w:p>
    <w:p w14:paraId="6DD6B655" w14:textId="77777777" w:rsidR="00E46725" w:rsidRPr="00417654" w:rsidRDefault="00E46725" w:rsidP="00206F29">
      <w:pPr>
        <w:rPr>
          <w:rFonts w:eastAsiaTheme="minorHAnsi" w:cs="Arial"/>
          <w:sz w:val="22"/>
          <w:szCs w:val="22"/>
        </w:rPr>
        <w:sectPr w:rsidR="00E46725" w:rsidRPr="00417654">
          <w:footerReference w:type="even" r:id="rId28"/>
          <w:footerReference w:type="default" r:id="rId29"/>
          <w:pgSz w:w="11906" w:h="16838"/>
          <w:pgMar w:top="1417" w:right="1417" w:bottom="1417" w:left="1417" w:header="708" w:footer="708" w:gutter="0"/>
          <w:cols w:space="708"/>
          <w:docGrid w:linePitch="360"/>
        </w:sectPr>
      </w:pPr>
    </w:p>
    <w:p w14:paraId="611DC281" w14:textId="77777777" w:rsidR="00E46725" w:rsidRPr="00417654" w:rsidRDefault="00E46725" w:rsidP="00E46725">
      <w:pPr>
        <w:widowControl/>
        <w:suppressAutoHyphens w:val="0"/>
        <w:autoSpaceDN/>
        <w:spacing w:after="160" w:line="259" w:lineRule="auto"/>
        <w:jc w:val="both"/>
        <w:textAlignment w:val="auto"/>
        <w:rPr>
          <w:rFonts w:eastAsiaTheme="minorHAnsi" w:cs="Arial"/>
          <w:kern w:val="0"/>
          <w:sz w:val="22"/>
          <w:szCs w:val="22"/>
        </w:rPr>
      </w:pPr>
    </w:p>
    <w:p w14:paraId="4DBBB0CB" w14:textId="77777777" w:rsidR="00E46725" w:rsidRPr="00417654" w:rsidRDefault="00E46725" w:rsidP="00E46725">
      <w:pPr>
        <w:widowControl/>
        <w:suppressAutoHyphens w:val="0"/>
        <w:autoSpaceDN/>
        <w:spacing w:after="160" w:line="259" w:lineRule="auto"/>
        <w:jc w:val="both"/>
        <w:textAlignment w:val="auto"/>
        <w:rPr>
          <w:rFonts w:eastAsiaTheme="minorHAnsi" w:cs="Arial"/>
          <w:kern w:val="0"/>
          <w:sz w:val="22"/>
          <w:szCs w:val="22"/>
        </w:rPr>
      </w:pPr>
    </w:p>
    <w:p w14:paraId="347A4519" w14:textId="77777777" w:rsidR="00E46725" w:rsidRPr="00417654" w:rsidRDefault="00E46725" w:rsidP="00E46725">
      <w:pPr>
        <w:tabs>
          <w:tab w:val="left" w:pos="567"/>
          <w:tab w:val="left" w:pos="6360"/>
        </w:tabs>
        <w:autoSpaceDE w:val="0"/>
        <w:jc w:val="center"/>
        <w:textAlignment w:val="auto"/>
        <w:rPr>
          <w:rFonts w:cs="Arial"/>
          <w:color w:val="000000"/>
          <w:kern w:val="0"/>
          <w:sz w:val="22"/>
          <w:szCs w:val="22"/>
        </w:rPr>
      </w:pPr>
      <w:r w:rsidRPr="00417654">
        <w:rPr>
          <w:rFonts w:cs="Arial"/>
          <w:color w:val="000000"/>
          <w:kern w:val="0"/>
          <w:sz w:val="22"/>
          <w:szCs w:val="22"/>
        </w:rPr>
        <w:t>План заједничких мера</w:t>
      </w:r>
    </w:p>
    <w:p w14:paraId="51B99265" w14:textId="77777777" w:rsidR="00E46725" w:rsidRPr="00417654" w:rsidRDefault="00E46725" w:rsidP="00E46725">
      <w:pPr>
        <w:tabs>
          <w:tab w:val="left" w:pos="567"/>
          <w:tab w:val="left" w:pos="6360"/>
        </w:tabs>
        <w:autoSpaceDE w:val="0"/>
        <w:textAlignment w:val="auto"/>
        <w:rPr>
          <w:rFonts w:cs="Arial"/>
          <w:color w:val="000000"/>
          <w:kern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418"/>
        <w:gridCol w:w="1559"/>
        <w:gridCol w:w="1701"/>
        <w:gridCol w:w="1701"/>
        <w:gridCol w:w="1418"/>
        <w:gridCol w:w="1600"/>
        <w:gridCol w:w="1707"/>
        <w:gridCol w:w="845"/>
        <w:gridCol w:w="1620"/>
      </w:tblGrid>
      <w:tr w:rsidR="00D27FAA" w:rsidRPr="00417654" w14:paraId="148A0DA9" w14:textId="77777777" w:rsidTr="00D27FAA">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5731FD03" w14:textId="77777777" w:rsidR="00E46725" w:rsidRPr="00417654" w:rsidRDefault="00E46725" w:rsidP="00E46725">
            <w:pPr>
              <w:tabs>
                <w:tab w:val="left" w:pos="567"/>
              </w:tabs>
              <w:suppressAutoHyphens w:val="0"/>
              <w:jc w:val="center"/>
              <w:rPr>
                <w:rFonts w:eastAsia="Calibri" w:cs="Arial"/>
                <w:noProof/>
                <w:sz w:val="22"/>
                <w:szCs w:val="22"/>
              </w:rPr>
            </w:pPr>
            <w:r w:rsidRPr="00417654">
              <w:rPr>
                <w:rFonts w:eastAsia="Calibri" w:cs="Arial"/>
                <w:noProof/>
                <w:sz w:val="22"/>
                <w:szCs w:val="22"/>
              </w:rPr>
              <w:t>Редни</w:t>
            </w:r>
          </w:p>
          <w:p w14:paraId="33C45181" w14:textId="77777777" w:rsidR="00E46725" w:rsidRPr="00417654" w:rsidRDefault="00E46725" w:rsidP="00E46725">
            <w:pPr>
              <w:tabs>
                <w:tab w:val="left" w:pos="567"/>
              </w:tabs>
              <w:suppressAutoHyphens w:val="0"/>
              <w:jc w:val="center"/>
              <w:rPr>
                <w:rFonts w:eastAsia="Calibri" w:cs="Arial"/>
                <w:noProof/>
                <w:sz w:val="22"/>
                <w:szCs w:val="22"/>
              </w:rPr>
            </w:pPr>
            <w:r w:rsidRPr="00417654">
              <w:rPr>
                <w:rFonts w:eastAsia="Calibri" w:cs="Arial"/>
                <w:noProof/>
                <w:sz w:val="22"/>
                <w:szCs w:val="22"/>
              </w:rPr>
              <w:t>број</w:t>
            </w:r>
          </w:p>
        </w:tc>
        <w:tc>
          <w:tcPr>
            <w:tcW w:w="492" w:type="pct"/>
            <w:tcBorders>
              <w:top w:val="single" w:sz="4" w:space="0" w:color="auto"/>
              <w:left w:val="single" w:sz="4" w:space="0" w:color="auto"/>
              <w:bottom w:val="single" w:sz="4" w:space="0" w:color="auto"/>
              <w:right w:val="single" w:sz="4" w:space="0" w:color="auto"/>
            </w:tcBorders>
            <w:vAlign w:val="center"/>
            <w:hideMark/>
          </w:tcPr>
          <w:p w14:paraId="0D778D8B" w14:textId="77777777" w:rsidR="00E46725" w:rsidRPr="00417654" w:rsidRDefault="00E46725" w:rsidP="00E46725">
            <w:pPr>
              <w:tabs>
                <w:tab w:val="left" w:pos="567"/>
              </w:tabs>
              <w:suppressAutoHyphens w:val="0"/>
              <w:jc w:val="center"/>
              <w:rPr>
                <w:rFonts w:eastAsia="Calibri" w:cs="Arial"/>
                <w:sz w:val="22"/>
                <w:szCs w:val="22"/>
              </w:rPr>
            </w:pPr>
            <w:r w:rsidRPr="00417654">
              <w:rPr>
                <w:rFonts w:eastAsia="Calibri" w:cs="Arial"/>
                <w:sz w:val="22"/>
                <w:szCs w:val="22"/>
              </w:rPr>
              <w:t>Активност – Локација</w:t>
            </w:r>
          </w:p>
        </w:tc>
        <w:tc>
          <w:tcPr>
            <w:tcW w:w="541" w:type="pct"/>
            <w:tcBorders>
              <w:top w:val="single" w:sz="4" w:space="0" w:color="auto"/>
              <w:left w:val="single" w:sz="4" w:space="0" w:color="auto"/>
              <w:bottom w:val="single" w:sz="4" w:space="0" w:color="auto"/>
              <w:right w:val="single" w:sz="4" w:space="0" w:color="auto"/>
            </w:tcBorders>
            <w:vAlign w:val="center"/>
            <w:hideMark/>
          </w:tcPr>
          <w:p w14:paraId="3E7DD281" w14:textId="77777777" w:rsidR="00E46725" w:rsidRPr="00417654" w:rsidRDefault="00E46725" w:rsidP="00E46725">
            <w:pPr>
              <w:tabs>
                <w:tab w:val="left" w:pos="567"/>
              </w:tabs>
              <w:suppressAutoHyphens w:val="0"/>
              <w:jc w:val="center"/>
              <w:rPr>
                <w:rFonts w:eastAsia="Calibri" w:cs="Arial"/>
                <w:sz w:val="22"/>
                <w:szCs w:val="22"/>
              </w:rPr>
            </w:pPr>
            <w:r w:rsidRPr="00417654">
              <w:rPr>
                <w:rFonts w:eastAsia="Calibri" w:cs="Arial"/>
                <w:sz w:val="22"/>
                <w:szCs w:val="22"/>
              </w:rPr>
              <w:t>Пружалац услуге</w:t>
            </w:r>
          </w:p>
        </w:tc>
        <w:tc>
          <w:tcPr>
            <w:tcW w:w="590" w:type="pct"/>
            <w:tcBorders>
              <w:top w:val="single" w:sz="4" w:space="0" w:color="auto"/>
              <w:left w:val="single" w:sz="4" w:space="0" w:color="auto"/>
              <w:bottom w:val="single" w:sz="4" w:space="0" w:color="auto"/>
              <w:right w:val="single" w:sz="4" w:space="0" w:color="auto"/>
            </w:tcBorders>
            <w:vAlign w:val="center"/>
            <w:hideMark/>
          </w:tcPr>
          <w:p w14:paraId="7C0183DD" w14:textId="77777777" w:rsidR="00E46725" w:rsidRPr="00417654" w:rsidRDefault="00E46725" w:rsidP="00E46725">
            <w:pPr>
              <w:tabs>
                <w:tab w:val="left" w:pos="567"/>
              </w:tabs>
              <w:suppressAutoHyphens w:val="0"/>
              <w:jc w:val="center"/>
              <w:rPr>
                <w:rFonts w:eastAsia="Calibri" w:cs="Arial"/>
                <w:sz w:val="22"/>
                <w:szCs w:val="22"/>
              </w:rPr>
            </w:pPr>
            <w:r w:rsidRPr="00417654">
              <w:rPr>
                <w:rFonts w:eastAsia="Calibri" w:cs="Arial"/>
                <w:sz w:val="22"/>
                <w:szCs w:val="22"/>
              </w:rPr>
              <w:t>Датум и време почетка</w:t>
            </w:r>
          </w:p>
        </w:tc>
        <w:tc>
          <w:tcPr>
            <w:tcW w:w="590" w:type="pct"/>
            <w:tcBorders>
              <w:top w:val="single" w:sz="4" w:space="0" w:color="auto"/>
              <w:left w:val="single" w:sz="4" w:space="0" w:color="auto"/>
              <w:bottom w:val="single" w:sz="4" w:space="0" w:color="auto"/>
              <w:right w:val="single" w:sz="4" w:space="0" w:color="auto"/>
            </w:tcBorders>
            <w:vAlign w:val="center"/>
            <w:hideMark/>
          </w:tcPr>
          <w:p w14:paraId="612CAFCB" w14:textId="77777777" w:rsidR="00E46725" w:rsidRPr="00417654" w:rsidRDefault="00E46725" w:rsidP="00E46725">
            <w:pPr>
              <w:tabs>
                <w:tab w:val="left" w:pos="567"/>
              </w:tabs>
              <w:suppressAutoHyphens w:val="0"/>
              <w:jc w:val="center"/>
              <w:rPr>
                <w:rFonts w:eastAsia="Calibri" w:cs="Arial"/>
                <w:sz w:val="22"/>
                <w:szCs w:val="22"/>
              </w:rPr>
            </w:pPr>
            <w:r w:rsidRPr="00417654">
              <w:rPr>
                <w:rFonts w:eastAsia="Calibri" w:cs="Arial"/>
                <w:sz w:val="22"/>
                <w:szCs w:val="22"/>
              </w:rPr>
              <w:t>Датум и време завршетка</w:t>
            </w:r>
          </w:p>
        </w:tc>
        <w:tc>
          <w:tcPr>
            <w:tcW w:w="492" w:type="pct"/>
            <w:tcBorders>
              <w:top w:val="single" w:sz="4" w:space="0" w:color="auto"/>
              <w:left w:val="single" w:sz="4" w:space="0" w:color="auto"/>
              <w:bottom w:val="single" w:sz="4" w:space="0" w:color="auto"/>
              <w:right w:val="single" w:sz="4" w:space="0" w:color="auto"/>
            </w:tcBorders>
            <w:vAlign w:val="center"/>
            <w:hideMark/>
          </w:tcPr>
          <w:p w14:paraId="0A60D7FD" w14:textId="77777777" w:rsidR="00E46725" w:rsidRPr="00417654" w:rsidRDefault="00E46725" w:rsidP="00E46725">
            <w:pPr>
              <w:tabs>
                <w:tab w:val="left" w:pos="567"/>
              </w:tabs>
              <w:suppressAutoHyphens w:val="0"/>
              <w:jc w:val="center"/>
              <w:rPr>
                <w:rFonts w:eastAsia="Calibri" w:cs="Arial"/>
                <w:sz w:val="22"/>
                <w:szCs w:val="22"/>
              </w:rPr>
            </w:pPr>
            <w:r w:rsidRPr="00417654">
              <w:rPr>
                <w:rFonts w:eastAsia="Calibri" w:cs="Arial"/>
                <w:sz w:val="22"/>
                <w:szCs w:val="22"/>
              </w:rPr>
              <w:t>Опасности и штетности</w:t>
            </w:r>
          </w:p>
        </w:tc>
        <w:tc>
          <w:tcPr>
            <w:tcW w:w="555" w:type="pct"/>
            <w:tcBorders>
              <w:top w:val="single" w:sz="4" w:space="0" w:color="auto"/>
              <w:left w:val="single" w:sz="4" w:space="0" w:color="auto"/>
              <w:bottom w:val="single" w:sz="4" w:space="0" w:color="auto"/>
              <w:right w:val="single" w:sz="4" w:space="0" w:color="auto"/>
            </w:tcBorders>
            <w:vAlign w:val="center"/>
            <w:hideMark/>
          </w:tcPr>
          <w:p w14:paraId="404AC533" w14:textId="77777777" w:rsidR="00E46725" w:rsidRPr="00417654" w:rsidRDefault="00E46725" w:rsidP="00E46725">
            <w:pPr>
              <w:tabs>
                <w:tab w:val="left" w:pos="567"/>
              </w:tabs>
              <w:suppressAutoHyphens w:val="0"/>
              <w:jc w:val="center"/>
              <w:rPr>
                <w:rFonts w:eastAsia="Calibri" w:cs="Arial"/>
                <w:sz w:val="22"/>
                <w:szCs w:val="22"/>
              </w:rPr>
            </w:pPr>
            <w:r w:rsidRPr="00417654">
              <w:rPr>
                <w:rFonts w:eastAsia="Calibri" w:cs="Arial"/>
                <w:sz w:val="22"/>
                <w:szCs w:val="22"/>
              </w:rPr>
              <w:t>Заједничке превентивне мере</w:t>
            </w:r>
          </w:p>
        </w:tc>
        <w:tc>
          <w:tcPr>
            <w:tcW w:w="592" w:type="pct"/>
            <w:tcBorders>
              <w:top w:val="single" w:sz="4" w:space="0" w:color="auto"/>
              <w:left w:val="single" w:sz="4" w:space="0" w:color="auto"/>
              <w:bottom w:val="single" w:sz="4" w:space="0" w:color="auto"/>
              <w:right w:val="single" w:sz="4" w:space="0" w:color="auto"/>
            </w:tcBorders>
            <w:vAlign w:val="center"/>
            <w:hideMark/>
          </w:tcPr>
          <w:p w14:paraId="0F7C0986" w14:textId="77777777" w:rsidR="00E46725" w:rsidRPr="00417654" w:rsidRDefault="00E46725" w:rsidP="00E46725">
            <w:pPr>
              <w:tabs>
                <w:tab w:val="left" w:pos="567"/>
              </w:tabs>
              <w:suppressAutoHyphens w:val="0"/>
              <w:jc w:val="center"/>
              <w:rPr>
                <w:rFonts w:eastAsia="Calibri" w:cs="Arial"/>
                <w:sz w:val="22"/>
                <w:szCs w:val="22"/>
              </w:rPr>
            </w:pPr>
            <w:r w:rsidRPr="00417654">
              <w:rPr>
                <w:rFonts w:eastAsia="Calibri" w:cs="Arial"/>
                <w:sz w:val="22"/>
                <w:szCs w:val="22"/>
              </w:rPr>
              <w:t>Задужен за обезбеђивање примене заједничких превентивних мера</w:t>
            </w:r>
          </w:p>
        </w:tc>
        <w:tc>
          <w:tcPr>
            <w:tcW w:w="293" w:type="pct"/>
            <w:tcBorders>
              <w:top w:val="single" w:sz="4" w:space="0" w:color="auto"/>
              <w:left w:val="single" w:sz="4" w:space="0" w:color="auto"/>
              <w:bottom w:val="single" w:sz="4" w:space="0" w:color="auto"/>
              <w:right w:val="single" w:sz="4" w:space="0" w:color="auto"/>
            </w:tcBorders>
            <w:vAlign w:val="center"/>
            <w:hideMark/>
          </w:tcPr>
          <w:p w14:paraId="248624E9" w14:textId="77777777" w:rsidR="00E46725" w:rsidRPr="00417654" w:rsidRDefault="00E46725" w:rsidP="00E46725">
            <w:pPr>
              <w:tabs>
                <w:tab w:val="left" w:pos="567"/>
              </w:tabs>
              <w:suppressAutoHyphens w:val="0"/>
              <w:jc w:val="center"/>
              <w:rPr>
                <w:rFonts w:eastAsia="Calibri" w:cs="Arial"/>
                <w:sz w:val="22"/>
                <w:szCs w:val="22"/>
              </w:rPr>
            </w:pPr>
            <w:r w:rsidRPr="00417654">
              <w:rPr>
                <w:rFonts w:eastAsia="Calibri" w:cs="Arial"/>
                <w:sz w:val="22"/>
                <w:szCs w:val="22"/>
              </w:rPr>
              <w:t>Датум</w:t>
            </w:r>
          </w:p>
        </w:tc>
        <w:tc>
          <w:tcPr>
            <w:tcW w:w="562" w:type="pct"/>
            <w:tcBorders>
              <w:top w:val="single" w:sz="4" w:space="0" w:color="auto"/>
              <w:left w:val="single" w:sz="4" w:space="0" w:color="auto"/>
              <w:bottom w:val="single" w:sz="4" w:space="0" w:color="auto"/>
              <w:right w:val="single" w:sz="4" w:space="0" w:color="auto"/>
            </w:tcBorders>
            <w:vAlign w:val="center"/>
            <w:hideMark/>
          </w:tcPr>
          <w:p w14:paraId="4942C035" w14:textId="77777777" w:rsidR="00E46725" w:rsidRPr="00417654" w:rsidRDefault="00E46725" w:rsidP="00E46725">
            <w:pPr>
              <w:tabs>
                <w:tab w:val="left" w:pos="567"/>
              </w:tabs>
              <w:suppressAutoHyphens w:val="0"/>
              <w:jc w:val="center"/>
              <w:rPr>
                <w:rFonts w:eastAsia="Calibri" w:cs="Arial"/>
                <w:sz w:val="22"/>
                <w:szCs w:val="22"/>
              </w:rPr>
            </w:pPr>
            <w:r w:rsidRPr="00417654">
              <w:rPr>
                <w:rFonts w:eastAsia="Calibri" w:cs="Arial"/>
                <w:sz w:val="22"/>
                <w:szCs w:val="22"/>
              </w:rPr>
              <w:t>Овера</w:t>
            </w:r>
          </w:p>
          <w:p w14:paraId="20D4889F" w14:textId="77777777" w:rsidR="00E46725" w:rsidRPr="00417654" w:rsidRDefault="00E46725" w:rsidP="00E46725">
            <w:pPr>
              <w:tabs>
                <w:tab w:val="left" w:pos="567"/>
              </w:tabs>
              <w:suppressAutoHyphens w:val="0"/>
              <w:jc w:val="center"/>
              <w:rPr>
                <w:rFonts w:eastAsia="Calibri" w:cs="Arial"/>
                <w:sz w:val="22"/>
                <w:szCs w:val="22"/>
              </w:rPr>
            </w:pPr>
            <w:r w:rsidRPr="00417654">
              <w:rPr>
                <w:rFonts w:eastAsia="Calibri" w:cs="Arial"/>
                <w:sz w:val="22"/>
                <w:szCs w:val="22"/>
              </w:rPr>
              <w:t>(лице за координацију, представник Наручиоца и представник Пружаоца услуге)</w:t>
            </w:r>
          </w:p>
        </w:tc>
      </w:tr>
      <w:tr w:rsidR="00D27FAA" w:rsidRPr="00417654" w14:paraId="030694FB" w14:textId="77777777" w:rsidTr="00D27FAA">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0F3AD454" w14:textId="77777777" w:rsidR="00E46725" w:rsidRPr="00417654" w:rsidRDefault="00E46725" w:rsidP="00E46725">
            <w:pPr>
              <w:tabs>
                <w:tab w:val="left" w:pos="567"/>
              </w:tabs>
              <w:suppressAutoHyphens w:val="0"/>
              <w:jc w:val="center"/>
              <w:rPr>
                <w:rFonts w:eastAsia="Calibri" w:cs="Arial"/>
                <w:b/>
                <w:sz w:val="22"/>
                <w:szCs w:val="22"/>
              </w:rPr>
            </w:pPr>
            <w:r w:rsidRPr="00417654">
              <w:rPr>
                <w:rFonts w:eastAsia="Calibri" w:cs="Arial"/>
                <w:b/>
                <w:sz w:val="22"/>
                <w:szCs w:val="22"/>
              </w:rPr>
              <w:t>I</w:t>
            </w:r>
          </w:p>
        </w:tc>
        <w:tc>
          <w:tcPr>
            <w:tcW w:w="492" w:type="pct"/>
            <w:tcBorders>
              <w:top w:val="single" w:sz="4" w:space="0" w:color="auto"/>
              <w:left w:val="single" w:sz="4" w:space="0" w:color="auto"/>
              <w:bottom w:val="single" w:sz="4" w:space="0" w:color="auto"/>
              <w:right w:val="single" w:sz="4" w:space="0" w:color="auto"/>
            </w:tcBorders>
            <w:vAlign w:val="center"/>
            <w:hideMark/>
          </w:tcPr>
          <w:p w14:paraId="5EF05C60" w14:textId="77777777" w:rsidR="00E46725" w:rsidRPr="00417654" w:rsidRDefault="00E46725" w:rsidP="00E46725">
            <w:pPr>
              <w:tabs>
                <w:tab w:val="left" w:pos="567"/>
              </w:tabs>
              <w:suppressAutoHyphens w:val="0"/>
              <w:jc w:val="center"/>
              <w:rPr>
                <w:rFonts w:eastAsia="Calibri" w:cs="Arial"/>
                <w:b/>
                <w:sz w:val="22"/>
                <w:szCs w:val="22"/>
              </w:rPr>
            </w:pPr>
            <w:r w:rsidRPr="00417654">
              <w:rPr>
                <w:rFonts w:eastAsia="Calibri" w:cs="Arial"/>
                <w:b/>
                <w:sz w:val="22"/>
                <w:szCs w:val="22"/>
              </w:rPr>
              <w:t>II</w:t>
            </w:r>
          </w:p>
        </w:tc>
        <w:tc>
          <w:tcPr>
            <w:tcW w:w="541" w:type="pct"/>
            <w:tcBorders>
              <w:top w:val="single" w:sz="4" w:space="0" w:color="auto"/>
              <w:left w:val="single" w:sz="4" w:space="0" w:color="auto"/>
              <w:bottom w:val="single" w:sz="4" w:space="0" w:color="auto"/>
              <w:right w:val="single" w:sz="4" w:space="0" w:color="auto"/>
            </w:tcBorders>
            <w:vAlign w:val="center"/>
            <w:hideMark/>
          </w:tcPr>
          <w:p w14:paraId="4614C21D" w14:textId="77777777" w:rsidR="00E46725" w:rsidRPr="00417654" w:rsidRDefault="00E46725" w:rsidP="00E46725">
            <w:pPr>
              <w:tabs>
                <w:tab w:val="left" w:pos="567"/>
              </w:tabs>
              <w:suppressAutoHyphens w:val="0"/>
              <w:jc w:val="center"/>
              <w:rPr>
                <w:rFonts w:eastAsia="Calibri" w:cs="Arial"/>
                <w:b/>
                <w:sz w:val="22"/>
                <w:szCs w:val="22"/>
              </w:rPr>
            </w:pPr>
            <w:r w:rsidRPr="00417654">
              <w:rPr>
                <w:rFonts w:eastAsia="Calibri" w:cs="Arial"/>
                <w:b/>
                <w:sz w:val="22"/>
                <w:szCs w:val="22"/>
              </w:rPr>
              <w:t>III</w:t>
            </w:r>
          </w:p>
        </w:tc>
        <w:tc>
          <w:tcPr>
            <w:tcW w:w="590" w:type="pct"/>
            <w:tcBorders>
              <w:top w:val="single" w:sz="4" w:space="0" w:color="auto"/>
              <w:left w:val="single" w:sz="4" w:space="0" w:color="auto"/>
              <w:bottom w:val="single" w:sz="4" w:space="0" w:color="auto"/>
              <w:right w:val="single" w:sz="4" w:space="0" w:color="auto"/>
            </w:tcBorders>
            <w:vAlign w:val="center"/>
            <w:hideMark/>
          </w:tcPr>
          <w:p w14:paraId="2567BA50" w14:textId="77777777" w:rsidR="00E46725" w:rsidRPr="00417654" w:rsidRDefault="00E46725" w:rsidP="00E46725">
            <w:pPr>
              <w:tabs>
                <w:tab w:val="left" w:pos="567"/>
              </w:tabs>
              <w:suppressAutoHyphens w:val="0"/>
              <w:jc w:val="center"/>
              <w:rPr>
                <w:rFonts w:eastAsia="Calibri" w:cs="Arial"/>
                <w:b/>
                <w:sz w:val="22"/>
                <w:szCs w:val="22"/>
              </w:rPr>
            </w:pPr>
            <w:r w:rsidRPr="00417654">
              <w:rPr>
                <w:rFonts w:eastAsia="Calibri" w:cs="Arial"/>
                <w:b/>
                <w:sz w:val="22"/>
                <w:szCs w:val="22"/>
              </w:rPr>
              <w:t>IV</w:t>
            </w:r>
          </w:p>
        </w:tc>
        <w:tc>
          <w:tcPr>
            <w:tcW w:w="590" w:type="pct"/>
            <w:tcBorders>
              <w:top w:val="single" w:sz="4" w:space="0" w:color="auto"/>
              <w:left w:val="single" w:sz="4" w:space="0" w:color="auto"/>
              <w:bottom w:val="single" w:sz="4" w:space="0" w:color="auto"/>
              <w:right w:val="single" w:sz="4" w:space="0" w:color="auto"/>
            </w:tcBorders>
            <w:vAlign w:val="center"/>
            <w:hideMark/>
          </w:tcPr>
          <w:p w14:paraId="1763587F" w14:textId="77777777" w:rsidR="00E46725" w:rsidRPr="00417654" w:rsidRDefault="00E46725" w:rsidP="00E46725">
            <w:pPr>
              <w:tabs>
                <w:tab w:val="left" w:pos="567"/>
              </w:tabs>
              <w:suppressAutoHyphens w:val="0"/>
              <w:jc w:val="center"/>
              <w:rPr>
                <w:rFonts w:eastAsia="Calibri" w:cs="Arial"/>
                <w:b/>
                <w:sz w:val="22"/>
                <w:szCs w:val="22"/>
              </w:rPr>
            </w:pPr>
            <w:r w:rsidRPr="00417654">
              <w:rPr>
                <w:rFonts w:eastAsia="Calibri" w:cs="Arial"/>
                <w:b/>
                <w:sz w:val="22"/>
                <w:szCs w:val="22"/>
              </w:rPr>
              <w:t>V</w:t>
            </w:r>
          </w:p>
        </w:tc>
        <w:tc>
          <w:tcPr>
            <w:tcW w:w="492" w:type="pct"/>
            <w:tcBorders>
              <w:top w:val="single" w:sz="4" w:space="0" w:color="auto"/>
              <w:left w:val="single" w:sz="4" w:space="0" w:color="auto"/>
              <w:bottom w:val="single" w:sz="4" w:space="0" w:color="auto"/>
              <w:right w:val="single" w:sz="4" w:space="0" w:color="auto"/>
            </w:tcBorders>
            <w:vAlign w:val="center"/>
            <w:hideMark/>
          </w:tcPr>
          <w:p w14:paraId="5946B3E9" w14:textId="77777777" w:rsidR="00E46725" w:rsidRPr="00417654" w:rsidRDefault="00E46725" w:rsidP="00E46725">
            <w:pPr>
              <w:tabs>
                <w:tab w:val="left" w:pos="567"/>
              </w:tabs>
              <w:suppressAutoHyphens w:val="0"/>
              <w:jc w:val="center"/>
              <w:rPr>
                <w:rFonts w:eastAsia="Calibri" w:cs="Arial"/>
                <w:b/>
                <w:sz w:val="22"/>
                <w:szCs w:val="22"/>
              </w:rPr>
            </w:pPr>
            <w:r w:rsidRPr="00417654">
              <w:rPr>
                <w:rFonts w:eastAsia="Calibri" w:cs="Arial"/>
                <w:b/>
                <w:sz w:val="22"/>
                <w:szCs w:val="22"/>
              </w:rPr>
              <w:t>VI</w:t>
            </w:r>
          </w:p>
        </w:tc>
        <w:tc>
          <w:tcPr>
            <w:tcW w:w="555" w:type="pct"/>
            <w:tcBorders>
              <w:top w:val="single" w:sz="4" w:space="0" w:color="auto"/>
              <w:left w:val="single" w:sz="4" w:space="0" w:color="auto"/>
              <w:bottom w:val="single" w:sz="4" w:space="0" w:color="auto"/>
              <w:right w:val="single" w:sz="4" w:space="0" w:color="auto"/>
            </w:tcBorders>
            <w:vAlign w:val="center"/>
            <w:hideMark/>
          </w:tcPr>
          <w:p w14:paraId="0870DF32" w14:textId="77777777" w:rsidR="00E46725" w:rsidRPr="00417654" w:rsidRDefault="00E46725" w:rsidP="00E46725">
            <w:pPr>
              <w:tabs>
                <w:tab w:val="left" w:pos="567"/>
              </w:tabs>
              <w:suppressAutoHyphens w:val="0"/>
              <w:jc w:val="center"/>
              <w:rPr>
                <w:rFonts w:eastAsia="Calibri" w:cs="Arial"/>
                <w:b/>
                <w:sz w:val="22"/>
                <w:szCs w:val="22"/>
              </w:rPr>
            </w:pPr>
            <w:r w:rsidRPr="00417654">
              <w:rPr>
                <w:rFonts w:eastAsia="Calibri" w:cs="Arial"/>
                <w:b/>
                <w:sz w:val="22"/>
                <w:szCs w:val="22"/>
              </w:rPr>
              <w:t>VII</w:t>
            </w:r>
          </w:p>
        </w:tc>
        <w:tc>
          <w:tcPr>
            <w:tcW w:w="592" w:type="pct"/>
            <w:tcBorders>
              <w:top w:val="single" w:sz="4" w:space="0" w:color="auto"/>
              <w:left w:val="single" w:sz="4" w:space="0" w:color="auto"/>
              <w:bottom w:val="single" w:sz="4" w:space="0" w:color="auto"/>
              <w:right w:val="single" w:sz="4" w:space="0" w:color="auto"/>
            </w:tcBorders>
            <w:vAlign w:val="center"/>
            <w:hideMark/>
          </w:tcPr>
          <w:p w14:paraId="6D2F23B4" w14:textId="77777777" w:rsidR="00E46725" w:rsidRPr="00417654" w:rsidRDefault="00E46725" w:rsidP="00E46725">
            <w:pPr>
              <w:tabs>
                <w:tab w:val="left" w:pos="567"/>
              </w:tabs>
              <w:suppressAutoHyphens w:val="0"/>
              <w:jc w:val="center"/>
              <w:rPr>
                <w:rFonts w:eastAsia="Calibri" w:cs="Arial"/>
                <w:b/>
                <w:sz w:val="22"/>
                <w:szCs w:val="22"/>
              </w:rPr>
            </w:pPr>
            <w:r w:rsidRPr="00417654">
              <w:rPr>
                <w:rFonts w:eastAsia="Calibri" w:cs="Arial"/>
                <w:b/>
                <w:sz w:val="22"/>
                <w:szCs w:val="22"/>
              </w:rPr>
              <w:t>VIII</w:t>
            </w:r>
          </w:p>
        </w:tc>
        <w:tc>
          <w:tcPr>
            <w:tcW w:w="293" w:type="pct"/>
            <w:tcBorders>
              <w:top w:val="single" w:sz="4" w:space="0" w:color="auto"/>
              <w:left w:val="single" w:sz="4" w:space="0" w:color="auto"/>
              <w:bottom w:val="single" w:sz="4" w:space="0" w:color="auto"/>
              <w:right w:val="single" w:sz="4" w:space="0" w:color="auto"/>
            </w:tcBorders>
            <w:vAlign w:val="center"/>
            <w:hideMark/>
          </w:tcPr>
          <w:p w14:paraId="4479A67A" w14:textId="77777777" w:rsidR="00E46725" w:rsidRPr="00417654" w:rsidRDefault="00E46725" w:rsidP="00E46725">
            <w:pPr>
              <w:tabs>
                <w:tab w:val="left" w:pos="567"/>
              </w:tabs>
              <w:suppressAutoHyphens w:val="0"/>
              <w:jc w:val="center"/>
              <w:rPr>
                <w:rFonts w:eastAsia="Calibri" w:cs="Arial"/>
                <w:b/>
                <w:sz w:val="22"/>
                <w:szCs w:val="22"/>
              </w:rPr>
            </w:pPr>
            <w:r w:rsidRPr="00417654">
              <w:rPr>
                <w:rFonts w:eastAsia="Calibri" w:cs="Arial"/>
                <w:b/>
                <w:sz w:val="22"/>
                <w:szCs w:val="22"/>
              </w:rPr>
              <w:t>IX</w:t>
            </w:r>
          </w:p>
        </w:tc>
        <w:tc>
          <w:tcPr>
            <w:tcW w:w="562" w:type="pct"/>
            <w:tcBorders>
              <w:top w:val="single" w:sz="4" w:space="0" w:color="auto"/>
              <w:left w:val="single" w:sz="4" w:space="0" w:color="auto"/>
              <w:bottom w:val="single" w:sz="4" w:space="0" w:color="auto"/>
              <w:right w:val="single" w:sz="4" w:space="0" w:color="auto"/>
            </w:tcBorders>
            <w:vAlign w:val="center"/>
            <w:hideMark/>
          </w:tcPr>
          <w:p w14:paraId="09F47A5A" w14:textId="77777777" w:rsidR="00E46725" w:rsidRPr="00417654" w:rsidRDefault="00E46725" w:rsidP="00E46725">
            <w:pPr>
              <w:tabs>
                <w:tab w:val="left" w:pos="567"/>
              </w:tabs>
              <w:suppressAutoHyphens w:val="0"/>
              <w:jc w:val="center"/>
              <w:rPr>
                <w:rFonts w:eastAsia="Calibri" w:cs="Arial"/>
                <w:b/>
                <w:sz w:val="22"/>
                <w:szCs w:val="22"/>
              </w:rPr>
            </w:pPr>
            <w:r w:rsidRPr="00417654">
              <w:rPr>
                <w:rFonts w:eastAsia="Calibri" w:cs="Arial"/>
                <w:b/>
                <w:sz w:val="22"/>
                <w:szCs w:val="22"/>
              </w:rPr>
              <w:t>X</w:t>
            </w:r>
          </w:p>
        </w:tc>
      </w:tr>
      <w:tr w:rsidR="00D27FAA" w:rsidRPr="00417654" w14:paraId="7842206D" w14:textId="77777777" w:rsidTr="00D27FAA">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2E8E2332" w14:textId="77777777" w:rsidR="00E46725" w:rsidRPr="00417654" w:rsidRDefault="00E46725" w:rsidP="00E46725">
            <w:pPr>
              <w:tabs>
                <w:tab w:val="left" w:pos="567"/>
              </w:tabs>
              <w:suppressAutoHyphens w:val="0"/>
              <w:spacing w:after="200" w:line="276" w:lineRule="auto"/>
              <w:jc w:val="center"/>
              <w:rPr>
                <w:rFonts w:eastAsia="Calibri" w:cs="Arial"/>
                <w:sz w:val="22"/>
                <w:szCs w:val="22"/>
              </w:rPr>
            </w:pPr>
          </w:p>
          <w:p w14:paraId="1DE90FFB" w14:textId="77777777" w:rsidR="00E46725" w:rsidRPr="00417654" w:rsidRDefault="00E46725" w:rsidP="00E46725">
            <w:pPr>
              <w:tabs>
                <w:tab w:val="left" w:pos="567"/>
              </w:tabs>
              <w:suppressAutoHyphens w:val="0"/>
              <w:spacing w:after="200" w:line="276" w:lineRule="auto"/>
              <w:jc w:val="center"/>
              <w:rPr>
                <w:rFonts w:eastAsia="Calibri" w:cs="Arial"/>
                <w:sz w:val="22"/>
                <w:szCs w:val="22"/>
              </w:rPr>
            </w:pPr>
            <w:r w:rsidRPr="00417654">
              <w:rPr>
                <w:rFonts w:eastAsia="Calibri" w:cs="Arial"/>
                <w:sz w:val="22"/>
                <w:szCs w:val="22"/>
              </w:rPr>
              <w:t>1.</w:t>
            </w:r>
          </w:p>
        </w:tc>
        <w:tc>
          <w:tcPr>
            <w:tcW w:w="492" w:type="pct"/>
            <w:tcBorders>
              <w:top w:val="single" w:sz="4" w:space="0" w:color="auto"/>
              <w:left w:val="single" w:sz="4" w:space="0" w:color="auto"/>
              <w:bottom w:val="single" w:sz="4" w:space="0" w:color="auto"/>
              <w:right w:val="single" w:sz="4" w:space="0" w:color="auto"/>
            </w:tcBorders>
          </w:tcPr>
          <w:p w14:paraId="1116E05C"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35A9EA89"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90" w:type="pct"/>
            <w:tcBorders>
              <w:top w:val="single" w:sz="4" w:space="0" w:color="auto"/>
              <w:left w:val="single" w:sz="4" w:space="0" w:color="auto"/>
              <w:bottom w:val="single" w:sz="4" w:space="0" w:color="auto"/>
              <w:right w:val="single" w:sz="4" w:space="0" w:color="auto"/>
            </w:tcBorders>
          </w:tcPr>
          <w:p w14:paraId="52975DB0"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90" w:type="pct"/>
            <w:tcBorders>
              <w:top w:val="single" w:sz="4" w:space="0" w:color="auto"/>
              <w:left w:val="single" w:sz="4" w:space="0" w:color="auto"/>
              <w:bottom w:val="single" w:sz="4" w:space="0" w:color="auto"/>
              <w:right w:val="single" w:sz="4" w:space="0" w:color="auto"/>
            </w:tcBorders>
          </w:tcPr>
          <w:p w14:paraId="13F21390"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492" w:type="pct"/>
            <w:tcBorders>
              <w:top w:val="single" w:sz="4" w:space="0" w:color="auto"/>
              <w:left w:val="single" w:sz="4" w:space="0" w:color="auto"/>
              <w:bottom w:val="single" w:sz="4" w:space="0" w:color="auto"/>
              <w:right w:val="single" w:sz="4" w:space="0" w:color="auto"/>
            </w:tcBorders>
          </w:tcPr>
          <w:p w14:paraId="48E540FF"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55" w:type="pct"/>
            <w:tcBorders>
              <w:top w:val="single" w:sz="4" w:space="0" w:color="auto"/>
              <w:left w:val="single" w:sz="4" w:space="0" w:color="auto"/>
              <w:bottom w:val="single" w:sz="4" w:space="0" w:color="auto"/>
              <w:right w:val="single" w:sz="4" w:space="0" w:color="auto"/>
            </w:tcBorders>
          </w:tcPr>
          <w:p w14:paraId="1DFB4DA2"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92" w:type="pct"/>
            <w:tcBorders>
              <w:top w:val="single" w:sz="4" w:space="0" w:color="auto"/>
              <w:left w:val="single" w:sz="4" w:space="0" w:color="auto"/>
              <w:bottom w:val="single" w:sz="4" w:space="0" w:color="auto"/>
              <w:right w:val="single" w:sz="4" w:space="0" w:color="auto"/>
            </w:tcBorders>
          </w:tcPr>
          <w:p w14:paraId="4CDDEEE8"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293" w:type="pct"/>
            <w:tcBorders>
              <w:top w:val="single" w:sz="4" w:space="0" w:color="auto"/>
              <w:left w:val="single" w:sz="4" w:space="0" w:color="auto"/>
              <w:bottom w:val="single" w:sz="4" w:space="0" w:color="auto"/>
              <w:right w:val="single" w:sz="4" w:space="0" w:color="auto"/>
            </w:tcBorders>
          </w:tcPr>
          <w:p w14:paraId="792316D1"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62" w:type="pct"/>
            <w:tcBorders>
              <w:top w:val="single" w:sz="4" w:space="0" w:color="auto"/>
              <w:left w:val="single" w:sz="4" w:space="0" w:color="auto"/>
              <w:bottom w:val="single" w:sz="4" w:space="0" w:color="auto"/>
              <w:right w:val="single" w:sz="4" w:space="0" w:color="auto"/>
            </w:tcBorders>
          </w:tcPr>
          <w:p w14:paraId="522F3647"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r>
      <w:tr w:rsidR="00D27FAA" w:rsidRPr="00417654" w14:paraId="6496967E" w14:textId="77777777" w:rsidTr="00D27FAA">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1BE2DF40" w14:textId="77777777" w:rsidR="00E46725" w:rsidRPr="00417654" w:rsidRDefault="00E46725" w:rsidP="00E46725">
            <w:pPr>
              <w:tabs>
                <w:tab w:val="left" w:pos="567"/>
              </w:tabs>
              <w:suppressAutoHyphens w:val="0"/>
              <w:spacing w:after="200" w:line="276" w:lineRule="auto"/>
              <w:jc w:val="center"/>
              <w:rPr>
                <w:rFonts w:eastAsia="Calibri" w:cs="Arial"/>
                <w:sz w:val="22"/>
                <w:szCs w:val="22"/>
              </w:rPr>
            </w:pPr>
          </w:p>
          <w:p w14:paraId="699B5238" w14:textId="77777777" w:rsidR="00E46725" w:rsidRPr="00417654" w:rsidRDefault="00E46725" w:rsidP="00E46725">
            <w:pPr>
              <w:tabs>
                <w:tab w:val="left" w:pos="567"/>
              </w:tabs>
              <w:suppressAutoHyphens w:val="0"/>
              <w:spacing w:after="200" w:line="276" w:lineRule="auto"/>
              <w:jc w:val="center"/>
              <w:rPr>
                <w:rFonts w:eastAsia="Calibri" w:cs="Arial"/>
                <w:sz w:val="22"/>
                <w:szCs w:val="22"/>
              </w:rPr>
            </w:pPr>
            <w:r w:rsidRPr="00417654">
              <w:rPr>
                <w:rFonts w:eastAsia="Calibri" w:cs="Arial"/>
                <w:sz w:val="22"/>
                <w:szCs w:val="22"/>
              </w:rPr>
              <w:t>2.</w:t>
            </w:r>
          </w:p>
        </w:tc>
        <w:tc>
          <w:tcPr>
            <w:tcW w:w="492" w:type="pct"/>
            <w:tcBorders>
              <w:top w:val="single" w:sz="4" w:space="0" w:color="auto"/>
              <w:left w:val="single" w:sz="4" w:space="0" w:color="auto"/>
              <w:bottom w:val="single" w:sz="4" w:space="0" w:color="auto"/>
              <w:right w:val="single" w:sz="4" w:space="0" w:color="auto"/>
            </w:tcBorders>
          </w:tcPr>
          <w:p w14:paraId="06AE227D"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616DB75A"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90" w:type="pct"/>
            <w:tcBorders>
              <w:top w:val="single" w:sz="4" w:space="0" w:color="auto"/>
              <w:left w:val="single" w:sz="4" w:space="0" w:color="auto"/>
              <w:bottom w:val="single" w:sz="4" w:space="0" w:color="auto"/>
              <w:right w:val="single" w:sz="4" w:space="0" w:color="auto"/>
            </w:tcBorders>
          </w:tcPr>
          <w:p w14:paraId="491FDC66"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90" w:type="pct"/>
            <w:tcBorders>
              <w:top w:val="single" w:sz="4" w:space="0" w:color="auto"/>
              <w:left w:val="single" w:sz="4" w:space="0" w:color="auto"/>
              <w:bottom w:val="single" w:sz="4" w:space="0" w:color="auto"/>
              <w:right w:val="single" w:sz="4" w:space="0" w:color="auto"/>
            </w:tcBorders>
          </w:tcPr>
          <w:p w14:paraId="665713B0"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492" w:type="pct"/>
            <w:tcBorders>
              <w:top w:val="single" w:sz="4" w:space="0" w:color="auto"/>
              <w:left w:val="single" w:sz="4" w:space="0" w:color="auto"/>
              <w:bottom w:val="single" w:sz="4" w:space="0" w:color="auto"/>
              <w:right w:val="single" w:sz="4" w:space="0" w:color="auto"/>
            </w:tcBorders>
          </w:tcPr>
          <w:p w14:paraId="359B3096"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55" w:type="pct"/>
            <w:tcBorders>
              <w:top w:val="single" w:sz="4" w:space="0" w:color="auto"/>
              <w:left w:val="single" w:sz="4" w:space="0" w:color="auto"/>
              <w:bottom w:val="single" w:sz="4" w:space="0" w:color="auto"/>
              <w:right w:val="single" w:sz="4" w:space="0" w:color="auto"/>
            </w:tcBorders>
          </w:tcPr>
          <w:p w14:paraId="1DA3C8AE"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92" w:type="pct"/>
            <w:tcBorders>
              <w:top w:val="single" w:sz="4" w:space="0" w:color="auto"/>
              <w:left w:val="single" w:sz="4" w:space="0" w:color="auto"/>
              <w:bottom w:val="single" w:sz="4" w:space="0" w:color="auto"/>
              <w:right w:val="single" w:sz="4" w:space="0" w:color="auto"/>
            </w:tcBorders>
          </w:tcPr>
          <w:p w14:paraId="2F567B0D"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293" w:type="pct"/>
            <w:tcBorders>
              <w:top w:val="single" w:sz="4" w:space="0" w:color="auto"/>
              <w:left w:val="single" w:sz="4" w:space="0" w:color="auto"/>
              <w:bottom w:val="single" w:sz="4" w:space="0" w:color="auto"/>
              <w:right w:val="single" w:sz="4" w:space="0" w:color="auto"/>
            </w:tcBorders>
          </w:tcPr>
          <w:p w14:paraId="23BB7246"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62" w:type="pct"/>
            <w:tcBorders>
              <w:top w:val="single" w:sz="4" w:space="0" w:color="auto"/>
              <w:left w:val="single" w:sz="4" w:space="0" w:color="auto"/>
              <w:bottom w:val="single" w:sz="4" w:space="0" w:color="auto"/>
              <w:right w:val="single" w:sz="4" w:space="0" w:color="auto"/>
            </w:tcBorders>
          </w:tcPr>
          <w:p w14:paraId="691BA505"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r>
      <w:tr w:rsidR="00D27FAA" w:rsidRPr="00417654" w14:paraId="151E7DC0" w14:textId="77777777" w:rsidTr="00D27FAA">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00184C46" w14:textId="77777777" w:rsidR="00E46725" w:rsidRPr="00417654" w:rsidRDefault="00E46725" w:rsidP="00E46725">
            <w:pPr>
              <w:tabs>
                <w:tab w:val="left" w:pos="567"/>
              </w:tabs>
              <w:suppressAutoHyphens w:val="0"/>
              <w:spacing w:after="200" w:line="276" w:lineRule="auto"/>
              <w:jc w:val="center"/>
              <w:rPr>
                <w:rFonts w:eastAsia="Calibri" w:cs="Arial"/>
                <w:sz w:val="22"/>
                <w:szCs w:val="22"/>
              </w:rPr>
            </w:pPr>
          </w:p>
          <w:p w14:paraId="3F32CD81" w14:textId="77777777" w:rsidR="00E46725" w:rsidRPr="00417654" w:rsidRDefault="00E46725" w:rsidP="00E46725">
            <w:pPr>
              <w:tabs>
                <w:tab w:val="left" w:pos="567"/>
              </w:tabs>
              <w:suppressAutoHyphens w:val="0"/>
              <w:spacing w:after="200" w:line="276" w:lineRule="auto"/>
              <w:jc w:val="center"/>
              <w:rPr>
                <w:rFonts w:eastAsia="Calibri" w:cs="Arial"/>
                <w:sz w:val="22"/>
                <w:szCs w:val="22"/>
              </w:rPr>
            </w:pPr>
            <w:r w:rsidRPr="00417654">
              <w:rPr>
                <w:rFonts w:eastAsia="Calibri" w:cs="Arial"/>
                <w:sz w:val="22"/>
                <w:szCs w:val="22"/>
              </w:rPr>
              <w:t>3.</w:t>
            </w:r>
          </w:p>
        </w:tc>
        <w:tc>
          <w:tcPr>
            <w:tcW w:w="492" w:type="pct"/>
            <w:tcBorders>
              <w:top w:val="single" w:sz="4" w:space="0" w:color="auto"/>
              <w:left w:val="single" w:sz="4" w:space="0" w:color="auto"/>
              <w:bottom w:val="single" w:sz="4" w:space="0" w:color="auto"/>
              <w:right w:val="single" w:sz="4" w:space="0" w:color="auto"/>
            </w:tcBorders>
          </w:tcPr>
          <w:p w14:paraId="1B02B0EC"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514A13CB"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90" w:type="pct"/>
            <w:tcBorders>
              <w:top w:val="single" w:sz="4" w:space="0" w:color="auto"/>
              <w:left w:val="single" w:sz="4" w:space="0" w:color="auto"/>
              <w:bottom w:val="single" w:sz="4" w:space="0" w:color="auto"/>
              <w:right w:val="single" w:sz="4" w:space="0" w:color="auto"/>
            </w:tcBorders>
          </w:tcPr>
          <w:p w14:paraId="21E62638"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90" w:type="pct"/>
            <w:tcBorders>
              <w:top w:val="single" w:sz="4" w:space="0" w:color="auto"/>
              <w:left w:val="single" w:sz="4" w:space="0" w:color="auto"/>
              <w:bottom w:val="single" w:sz="4" w:space="0" w:color="auto"/>
              <w:right w:val="single" w:sz="4" w:space="0" w:color="auto"/>
            </w:tcBorders>
          </w:tcPr>
          <w:p w14:paraId="1554F329"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492" w:type="pct"/>
            <w:tcBorders>
              <w:top w:val="single" w:sz="4" w:space="0" w:color="auto"/>
              <w:left w:val="single" w:sz="4" w:space="0" w:color="auto"/>
              <w:bottom w:val="single" w:sz="4" w:space="0" w:color="auto"/>
              <w:right w:val="single" w:sz="4" w:space="0" w:color="auto"/>
            </w:tcBorders>
          </w:tcPr>
          <w:p w14:paraId="770123F0"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55" w:type="pct"/>
            <w:tcBorders>
              <w:top w:val="single" w:sz="4" w:space="0" w:color="auto"/>
              <w:left w:val="single" w:sz="4" w:space="0" w:color="auto"/>
              <w:bottom w:val="single" w:sz="4" w:space="0" w:color="auto"/>
              <w:right w:val="single" w:sz="4" w:space="0" w:color="auto"/>
            </w:tcBorders>
          </w:tcPr>
          <w:p w14:paraId="01CCA94C"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92" w:type="pct"/>
            <w:tcBorders>
              <w:top w:val="single" w:sz="4" w:space="0" w:color="auto"/>
              <w:left w:val="single" w:sz="4" w:space="0" w:color="auto"/>
              <w:bottom w:val="single" w:sz="4" w:space="0" w:color="auto"/>
              <w:right w:val="single" w:sz="4" w:space="0" w:color="auto"/>
            </w:tcBorders>
          </w:tcPr>
          <w:p w14:paraId="23878CDF"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293" w:type="pct"/>
            <w:tcBorders>
              <w:top w:val="single" w:sz="4" w:space="0" w:color="auto"/>
              <w:left w:val="single" w:sz="4" w:space="0" w:color="auto"/>
              <w:bottom w:val="single" w:sz="4" w:space="0" w:color="auto"/>
              <w:right w:val="single" w:sz="4" w:space="0" w:color="auto"/>
            </w:tcBorders>
          </w:tcPr>
          <w:p w14:paraId="22340CB3"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c>
          <w:tcPr>
            <w:tcW w:w="562" w:type="pct"/>
            <w:tcBorders>
              <w:top w:val="single" w:sz="4" w:space="0" w:color="auto"/>
              <w:left w:val="single" w:sz="4" w:space="0" w:color="auto"/>
              <w:bottom w:val="single" w:sz="4" w:space="0" w:color="auto"/>
              <w:right w:val="single" w:sz="4" w:space="0" w:color="auto"/>
            </w:tcBorders>
          </w:tcPr>
          <w:p w14:paraId="41D7F6A9" w14:textId="77777777" w:rsidR="00E46725" w:rsidRPr="00417654" w:rsidRDefault="00E46725" w:rsidP="00E46725">
            <w:pPr>
              <w:tabs>
                <w:tab w:val="left" w:pos="567"/>
              </w:tabs>
              <w:suppressAutoHyphens w:val="0"/>
              <w:spacing w:after="200" w:line="276" w:lineRule="auto"/>
              <w:jc w:val="both"/>
              <w:rPr>
                <w:rFonts w:eastAsia="Calibri" w:cs="Arial"/>
                <w:sz w:val="22"/>
                <w:szCs w:val="22"/>
              </w:rPr>
            </w:pPr>
          </w:p>
        </w:tc>
      </w:tr>
    </w:tbl>
    <w:p w14:paraId="4DCAE5BF" w14:textId="77777777" w:rsidR="00E46725" w:rsidRPr="00417654" w:rsidRDefault="00E46725" w:rsidP="00E46725">
      <w:pPr>
        <w:tabs>
          <w:tab w:val="left" w:pos="567"/>
          <w:tab w:val="left" w:pos="6360"/>
        </w:tabs>
        <w:autoSpaceDE w:val="0"/>
        <w:textAlignment w:val="auto"/>
        <w:rPr>
          <w:rFonts w:cs="Arial"/>
          <w:color w:val="000000"/>
          <w:kern w:val="0"/>
          <w:sz w:val="22"/>
          <w:szCs w:val="22"/>
        </w:rPr>
      </w:pPr>
    </w:p>
    <w:p w14:paraId="7BDCB6A9" w14:textId="77777777" w:rsidR="00E46725" w:rsidRPr="00417654" w:rsidRDefault="00E46725" w:rsidP="00E46725">
      <w:pPr>
        <w:ind w:left="284" w:hanging="426"/>
        <w:jc w:val="both"/>
        <w:rPr>
          <w:rFonts w:cs="Arial"/>
          <w:color w:val="000000"/>
          <w:sz w:val="22"/>
          <w:szCs w:val="22"/>
        </w:rPr>
      </w:pPr>
      <w:r w:rsidRPr="00417654">
        <w:rPr>
          <w:rFonts w:cs="Arial"/>
          <w:color w:val="000000"/>
          <w:sz w:val="22"/>
          <w:szCs w:val="22"/>
        </w:rPr>
        <w:tab/>
      </w:r>
      <w:r w:rsidRPr="00417654">
        <w:rPr>
          <w:rFonts w:cs="Arial"/>
          <w:color w:val="000000"/>
          <w:sz w:val="22"/>
          <w:szCs w:val="22"/>
        </w:rPr>
        <w:tab/>
      </w:r>
      <w:r w:rsidRPr="00417654">
        <w:rPr>
          <w:rFonts w:cs="Arial"/>
          <w:color w:val="000000"/>
          <w:sz w:val="22"/>
          <w:szCs w:val="22"/>
        </w:rPr>
        <w:tab/>
      </w:r>
      <w:r w:rsidRPr="00417654">
        <w:rPr>
          <w:rFonts w:cs="Arial"/>
          <w:color w:val="000000"/>
          <w:sz w:val="22"/>
          <w:szCs w:val="22"/>
        </w:rPr>
        <w:tab/>
      </w:r>
      <w:r w:rsidRPr="00417654">
        <w:rPr>
          <w:rFonts w:cs="Arial"/>
          <w:color w:val="000000"/>
          <w:sz w:val="22"/>
          <w:szCs w:val="22"/>
        </w:rPr>
        <w:tab/>
      </w:r>
      <w:r w:rsidRPr="00417654">
        <w:rPr>
          <w:rFonts w:cs="Arial"/>
          <w:color w:val="000000"/>
          <w:sz w:val="22"/>
          <w:szCs w:val="22"/>
        </w:rPr>
        <w:tab/>
      </w:r>
      <w:r w:rsidRPr="00417654">
        <w:rPr>
          <w:rFonts w:cs="Arial"/>
          <w:color w:val="000000"/>
          <w:sz w:val="22"/>
          <w:szCs w:val="22"/>
        </w:rPr>
        <w:tab/>
      </w:r>
      <w:r w:rsidRPr="00417654">
        <w:rPr>
          <w:rFonts w:cs="Arial"/>
          <w:color w:val="000000"/>
          <w:sz w:val="22"/>
          <w:szCs w:val="22"/>
        </w:rPr>
        <w:tab/>
      </w:r>
      <w:r w:rsidRPr="00417654">
        <w:rPr>
          <w:rFonts w:cs="Arial"/>
          <w:color w:val="000000"/>
          <w:sz w:val="22"/>
          <w:szCs w:val="22"/>
        </w:rPr>
        <w:tab/>
      </w:r>
    </w:p>
    <w:p w14:paraId="5D586F46"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eastAsiaTheme="minorHAnsi" w:cs="Arial"/>
          <w:kern w:val="0"/>
          <w:sz w:val="22"/>
          <w:szCs w:val="22"/>
        </w:rPr>
        <w:tab/>
      </w:r>
      <w:r w:rsidRPr="00417654">
        <w:rPr>
          <w:rFonts w:eastAsiaTheme="minorHAnsi" w:cs="Arial"/>
          <w:kern w:val="0"/>
          <w:sz w:val="22"/>
          <w:szCs w:val="22"/>
        </w:rPr>
        <w:tab/>
      </w:r>
      <w:r w:rsidRPr="00417654">
        <w:rPr>
          <w:rFonts w:eastAsiaTheme="minorHAnsi" w:cs="Arial"/>
          <w:kern w:val="0"/>
          <w:sz w:val="22"/>
          <w:szCs w:val="22"/>
        </w:rPr>
        <w:tab/>
      </w:r>
    </w:p>
    <w:p w14:paraId="24B1B044" w14:textId="0BADD90D" w:rsidR="00E46725" w:rsidRPr="00417654" w:rsidRDefault="00E46725" w:rsidP="00E46725">
      <w:pPr>
        <w:widowControl/>
        <w:suppressAutoHyphens w:val="0"/>
        <w:autoSpaceDN/>
        <w:spacing w:after="160" w:line="259" w:lineRule="auto"/>
        <w:jc w:val="both"/>
        <w:textAlignment w:val="auto"/>
        <w:rPr>
          <w:rFonts w:eastAsiaTheme="minorHAnsi" w:cs="Arial"/>
          <w:kern w:val="0"/>
          <w:sz w:val="22"/>
          <w:szCs w:val="22"/>
        </w:rPr>
      </w:pPr>
      <w:r w:rsidRPr="00417654">
        <w:rPr>
          <w:rFonts w:eastAsiaTheme="minorHAnsi" w:cs="Arial"/>
          <w:kern w:val="0"/>
          <w:sz w:val="22"/>
          <w:szCs w:val="22"/>
        </w:rPr>
        <w:tab/>
      </w:r>
      <w:r w:rsidRPr="00417654">
        <w:rPr>
          <w:rFonts w:eastAsiaTheme="minorHAnsi" w:cs="Arial"/>
          <w:kern w:val="0"/>
          <w:sz w:val="22"/>
          <w:szCs w:val="22"/>
        </w:rPr>
        <w:tab/>
      </w:r>
      <w:r w:rsidRPr="00417654">
        <w:rPr>
          <w:rFonts w:eastAsiaTheme="minorHAnsi" w:cs="Arial"/>
          <w:kern w:val="0"/>
          <w:sz w:val="22"/>
          <w:szCs w:val="22"/>
        </w:rPr>
        <w:tab/>
      </w:r>
      <w:r w:rsidRPr="00417654">
        <w:rPr>
          <w:rFonts w:eastAsiaTheme="minorHAnsi" w:cs="Arial"/>
          <w:kern w:val="0"/>
          <w:sz w:val="22"/>
          <w:szCs w:val="22"/>
        </w:rPr>
        <w:tab/>
      </w:r>
      <w:r w:rsidRPr="00417654">
        <w:rPr>
          <w:rFonts w:eastAsiaTheme="minorHAnsi" w:cs="Arial"/>
          <w:kern w:val="0"/>
          <w:sz w:val="22"/>
          <w:szCs w:val="22"/>
        </w:rPr>
        <w:tab/>
      </w:r>
      <w:r w:rsidRPr="00417654">
        <w:rPr>
          <w:rFonts w:eastAsiaTheme="minorHAnsi" w:cs="Arial"/>
          <w:kern w:val="0"/>
          <w:sz w:val="22"/>
          <w:szCs w:val="22"/>
        </w:rPr>
        <w:tab/>
      </w:r>
    </w:p>
    <w:sectPr w:rsidR="00E46725" w:rsidRPr="00417654" w:rsidSect="00E46725">
      <w:headerReference w:type="even" r:id="rId30"/>
      <w:headerReference w:type="default" r:id="rId31"/>
      <w:footerReference w:type="even" r:id="rId32"/>
      <w:footerReference w:type="default" r:id="rId33"/>
      <w:headerReference w:type="first" r:id="rId34"/>
      <w:footerReference w:type="first" r:id="rId35"/>
      <w:pgSz w:w="16838" w:h="11906" w:orient="landscape"/>
      <w:pgMar w:top="1276" w:right="1060" w:bottom="1440" w:left="1355" w:header="1298" w:footer="100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97663" w14:textId="77777777" w:rsidR="00851FF4" w:rsidRDefault="00851FF4">
      <w:r>
        <w:separator/>
      </w:r>
    </w:p>
  </w:endnote>
  <w:endnote w:type="continuationSeparator" w:id="0">
    <w:p w14:paraId="2F42C34E" w14:textId="77777777" w:rsidR="00851FF4" w:rsidRDefault="0085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charset w:val="00"/>
    <w:family w:val="auto"/>
    <w:pitch w:val="variable"/>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imes Roman YU">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charset w:val="00"/>
    <w:family w:val="swiss"/>
    <w:pitch w:val="variable"/>
    <w:sig w:usb0="00000287" w:usb1="00000000" w:usb2="00000000" w:usb3="00000000" w:csb0="0000009F" w:csb1="00000000"/>
  </w:font>
  <w:font w:name="CHelvPlain">
    <w:charset w:val="00"/>
    <w:family w:val="auto"/>
    <w:pitch w:val="variable"/>
  </w:font>
  <w:font w:name="HelveticaPlain">
    <w:charset w:val="00"/>
    <w:family w:val="auto"/>
    <w:pitch w:val="variable"/>
  </w:font>
  <w:font w:name="FuturaA Md BT">
    <w:charset w:val="00"/>
    <w:family w:val="swiss"/>
    <w:pitch w:val="variable"/>
  </w:font>
  <w:font w:name="HelveticaBold">
    <w:charset w:val="00"/>
    <w:family w:val="auto"/>
    <w:pitch w:val="variable"/>
  </w:font>
  <w:font w:name="Optima">
    <w:charset w:val="00"/>
    <w:family w:val="swiss"/>
    <w:pitch w:val="variable"/>
  </w:font>
  <w:font w:name="CTimesRoman">
    <w:charset w:val="00"/>
    <w:family w:val="auto"/>
    <w:pitch w:val="variable"/>
  </w:font>
  <w:font w:name="CTimesBold">
    <w:charset w:val="00"/>
    <w:family w:val="auto"/>
    <w:pitch w:val="variable"/>
  </w:font>
  <w:font w:name="Book-Cirilica">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tarSymbol">
    <w:charset w:val="02"/>
    <w:family w:val="auto"/>
    <w:pitch w:val="default"/>
  </w:font>
  <w:font w:name="TimesNewRomanPS-BoldM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232889917"/>
      <w:docPartObj>
        <w:docPartGallery w:val="Page Numbers (Bottom of Page)"/>
        <w:docPartUnique/>
      </w:docPartObj>
    </w:sdtPr>
    <w:sdtEndPr>
      <w:rPr>
        <w:rFonts w:ascii="Arial" w:hAnsi="Arial" w:cs="Arial"/>
        <w:sz w:val="22"/>
        <w:szCs w:val="22"/>
      </w:rPr>
    </w:sdtEndPr>
    <w:sdtContent>
      <w:p w14:paraId="3B0CB9CD" w14:textId="6014E280" w:rsidR="008D6BDD" w:rsidRPr="00C07E2C" w:rsidRDefault="008D6BDD" w:rsidP="00C07E2C">
        <w:pPr>
          <w:pStyle w:val="Footer"/>
          <w:jc w:val="center"/>
          <w:rPr>
            <w:rFonts w:ascii="Arial" w:eastAsiaTheme="majorEastAsia" w:hAnsi="Arial" w:cs="Arial"/>
            <w:sz w:val="22"/>
            <w:szCs w:val="22"/>
          </w:rPr>
        </w:pPr>
        <w:r w:rsidRPr="00C07E2C">
          <w:rPr>
            <w:rFonts w:ascii="Arial" w:eastAsiaTheme="majorEastAsia" w:hAnsi="Arial" w:cs="Arial"/>
            <w:sz w:val="22"/>
            <w:szCs w:val="22"/>
          </w:rPr>
          <w:t xml:space="preserve">~ </w:t>
        </w:r>
        <w:r w:rsidRPr="00C07E2C">
          <w:rPr>
            <w:rFonts w:ascii="Arial" w:eastAsiaTheme="minorEastAsia" w:hAnsi="Arial" w:cs="Arial"/>
            <w:sz w:val="22"/>
            <w:szCs w:val="22"/>
          </w:rPr>
          <w:fldChar w:fldCharType="begin"/>
        </w:r>
        <w:r w:rsidRPr="00C07E2C">
          <w:rPr>
            <w:rFonts w:ascii="Arial" w:hAnsi="Arial" w:cs="Arial"/>
            <w:sz w:val="22"/>
            <w:szCs w:val="22"/>
          </w:rPr>
          <w:instrText xml:space="preserve"> PAGE    \* MERGEFORMAT </w:instrText>
        </w:r>
        <w:r w:rsidRPr="00C07E2C">
          <w:rPr>
            <w:rFonts w:ascii="Arial" w:eastAsiaTheme="minorEastAsia" w:hAnsi="Arial" w:cs="Arial"/>
            <w:sz w:val="22"/>
            <w:szCs w:val="22"/>
          </w:rPr>
          <w:fldChar w:fldCharType="separate"/>
        </w:r>
        <w:r w:rsidR="00BF21B9" w:rsidRPr="00BF21B9">
          <w:rPr>
            <w:rFonts w:ascii="Arial" w:eastAsiaTheme="majorEastAsia" w:hAnsi="Arial" w:cs="Arial"/>
            <w:noProof/>
            <w:sz w:val="22"/>
            <w:szCs w:val="22"/>
          </w:rPr>
          <w:t>2</w:t>
        </w:r>
        <w:r w:rsidRPr="00C07E2C">
          <w:rPr>
            <w:rFonts w:ascii="Arial" w:eastAsiaTheme="majorEastAsia" w:hAnsi="Arial" w:cs="Arial"/>
            <w:noProof/>
            <w:sz w:val="22"/>
            <w:szCs w:val="22"/>
          </w:rPr>
          <w:fldChar w:fldCharType="end"/>
        </w:r>
        <w:r>
          <w:rPr>
            <w:rFonts w:ascii="Arial" w:eastAsiaTheme="majorEastAsia" w:hAnsi="Arial" w:cs="Arial"/>
            <w:noProof/>
            <w:sz w:val="22"/>
            <w:szCs w:val="22"/>
          </w:rPr>
          <w:t>/63</w:t>
        </w:r>
        <w:r w:rsidRPr="00C07E2C">
          <w:rPr>
            <w:rFonts w:ascii="Arial" w:eastAsiaTheme="majorEastAsia" w:hAnsi="Arial" w:cs="Arial"/>
            <w:sz w:val="22"/>
            <w:szCs w:val="22"/>
          </w:rPr>
          <w:t xml:space="preserve"> ~</w:t>
        </w:r>
      </w:p>
    </w:sdtContent>
  </w:sdt>
  <w:p w14:paraId="7240BB05" w14:textId="77777777" w:rsidR="008D6BDD" w:rsidRDefault="008D6BDD" w:rsidP="00C07E2C">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201325474"/>
      <w:docPartObj>
        <w:docPartGallery w:val="Page Numbers (Bottom of Page)"/>
        <w:docPartUnique/>
      </w:docPartObj>
    </w:sdtPr>
    <w:sdtEndPr>
      <w:rPr>
        <w:rFonts w:ascii="Arial" w:hAnsi="Arial" w:cs="Arial"/>
        <w:sz w:val="22"/>
        <w:szCs w:val="22"/>
      </w:rPr>
    </w:sdtEndPr>
    <w:sdtContent>
      <w:p w14:paraId="7D6B44C4" w14:textId="2842480D" w:rsidR="008D6BDD" w:rsidRPr="00C07E2C" w:rsidRDefault="008D6BDD">
        <w:pPr>
          <w:pStyle w:val="Footer"/>
          <w:jc w:val="center"/>
          <w:rPr>
            <w:rFonts w:ascii="Arial" w:eastAsiaTheme="majorEastAsia" w:hAnsi="Arial" w:cs="Arial"/>
            <w:sz w:val="22"/>
            <w:szCs w:val="22"/>
          </w:rPr>
        </w:pPr>
        <w:r w:rsidRPr="00C07E2C">
          <w:rPr>
            <w:rFonts w:ascii="Arial" w:eastAsiaTheme="majorEastAsia" w:hAnsi="Arial" w:cs="Arial"/>
            <w:sz w:val="22"/>
            <w:szCs w:val="22"/>
          </w:rPr>
          <w:t xml:space="preserve">~ </w:t>
        </w:r>
        <w:r w:rsidRPr="00C07E2C">
          <w:rPr>
            <w:rFonts w:ascii="Arial" w:eastAsiaTheme="minorEastAsia" w:hAnsi="Arial" w:cs="Arial"/>
            <w:sz w:val="22"/>
            <w:szCs w:val="22"/>
          </w:rPr>
          <w:fldChar w:fldCharType="begin"/>
        </w:r>
        <w:r w:rsidRPr="00C07E2C">
          <w:rPr>
            <w:rFonts w:ascii="Arial" w:hAnsi="Arial" w:cs="Arial"/>
            <w:sz w:val="22"/>
            <w:szCs w:val="22"/>
          </w:rPr>
          <w:instrText xml:space="preserve"> PAGE    \* MERGEFORMAT </w:instrText>
        </w:r>
        <w:r w:rsidRPr="00C07E2C">
          <w:rPr>
            <w:rFonts w:ascii="Arial" w:eastAsiaTheme="minorEastAsia" w:hAnsi="Arial" w:cs="Arial"/>
            <w:sz w:val="22"/>
            <w:szCs w:val="22"/>
          </w:rPr>
          <w:fldChar w:fldCharType="separate"/>
        </w:r>
        <w:r w:rsidR="00BF21B9" w:rsidRPr="00BF21B9">
          <w:rPr>
            <w:rFonts w:ascii="Arial" w:eastAsiaTheme="majorEastAsia" w:hAnsi="Arial" w:cs="Arial"/>
            <w:noProof/>
            <w:sz w:val="22"/>
            <w:szCs w:val="22"/>
          </w:rPr>
          <w:t>21</w:t>
        </w:r>
        <w:r w:rsidRPr="00C07E2C">
          <w:rPr>
            <w:rFonts w:ascii="Arial" w:eastAsiaTheme="majorEastAsia" w:hAnsi="Arial" w:cs="Arial"/>
            <w:noProof/>
            <w:sz w:val="22"/>
            <w:szCs w:val="22"/>
          </w:rPr>
          <w:fldChar w:fldCharType="end"/>
        </w:r>
        <w:r>
          <w:rPr>
            <w:rFonts w:ascii="Arial" w:eastAsiaTheme="majorEastAsia" w:hAnsi="Arial" w:cs="Arial"/>
            <w:noProof/>
            <w:sz w:val="22"/>
            <w:szCs w:val="22"/>
          </w:rPr>
          <w:t>/63</w:t>
        </w:r>
        <w:r w:rsidRPr="00C07E2C">
          <w:rPr>
            <w:rFonts w:ascii="Arial" w:eastAsiaTheme="majorEastAsia" w:hAnsi="Arial" w:cs="Arial"/>
            <w:sz w:val="22"/>
            <w:szCs w:val="22"/>
          </w:rPr>
          <w:t xml:space="preserve"> ~</w:t>
        </w:r>
      </w:p>
    </w:sdtContent>
  </w:sdt>
  <w:p w14:paraId="1739FEA7" w14:textId="77777777" w:rsidR="008D6BDD" w:rsidRPr="00C07E2C" w:rsidRDefault="008D6BD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95F0" w14:textId="77777777" w:rsidR="008D6BDD" w:rsidRDefault="008D6BDD">
    <w:pPr>
      <w:pStyle w:val="Footer"/>
      <w:jc w:val="right"/>
    </w:pPr>
  </w:p>
  <w:p w14:paraId="78A4086D" w14:textId="77777777" w:rsidR="008D6BDD" w:rsidRDefault="008D6BD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396308"/>
      <w:docPartObj>
        <w:docPartGallery w:val="Page Numbers (Bottom of Page)"/>
        <w:docPartUnique/>
      </w:docPartObj>
    </w:sdtPr>
    <w:sdtEndPr/>
    <w:sdtContent>
      <w:sdt>
        <w:sdtPr>
          <w:id w:val="-755054769"/>
          <w:docPartObj>
            <w:docPartGallery w:val="Page Numbers (Top of Page)"/>
            <w:docPartUnique/>
          </w:docPartObj>
        </w:sdtPr>
        <w:sdtEndPr/>
        <w:sdtContent>
          <w:p w14:paraId="1AB36CC1" w14:textId="56D1B138" w:rsidR="008D6BDD" w:rsidRPr="00F43B96" w:rsidRDefault="008D6BDD" w:rsidP="00D529C2">
            <w:pPr>
              <w:jc w:val="right"/>
            </w:pPr>
            <w:r w:rsidRPr="00F43B96">
              <w:t xml:space="preserve">Страна </w:t>
            </w:r>
            <w:r w:rsidRPr="00F43B96">
              <w:fldChar w:fldCharType="begin"/>
            </w:r>
            <w:r w:rsidRPr="00F43B96">
              <w:instrText xml:space="preserve"> PAGE </w:instrText>
            </w:r>
            <w:r w:rsidRPr="00F43B96">
              <w:fldChar w:fldCharType="separate"/>
            </w:r>
            <w:r w:rsidR="00BF21B9">
              <w:rPr>
                <w:noProof/>
              </w:rPr>
              <w:t>70</w:t>
            </w:r>
            <w:r w:rsidRPr="00F43B96">
              <w:fldChar w:fldCharType="end"/>
            </w:r>
            <w:r w:rsidRPr="00F43B96">
              <w:t xml:space="preserve"> /71</w:t>
            </w:r>
          </w:p>
        </w:sdtContent>
      </w:sdt>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41780"/>
      <w:docPartObj>
        <w:docPartGallery w:val="Page Numbers (Bottom of Page)"/>
        <w:docPartUnique/>
      </w:docPartObj>
    </w:sdtPr>
    <w:sdtEndPr/>
    <w:sdtContent>
      <w:sdt>
        <w:sdtPr>
          <w:id w:val="-252283767"/>
          <w:docPartObj>
            <w:docPartGallery w:val="Page Numbers (Top of Page)"/>
            <w:docPartUnique/>
          </w:docPartObj>
        </w:sdtPr>
        <w:sdtEndPr/>
        <w:sdtContent>
          <w:p w14:paraId="2D0FACA2" w14:textId="36102AB8" w:rsidR="008D6BDD" w:rsidRPr="00F43B96" w:rsidRDefault="008D6BDD" w:rsidP="009A2A64">
            <w:pPr>
              <w:jc w:val="right"/>
            </w:pPr>
            <w:r w:rsidRPr="00F43B96">
              <w:t xml:space="preserve">Страна </w:t>
            </w:r>
            <w:r w:rsidRPr="00F43B96">
              <w:fldChar w:fldCharType="begin"/>
            </w:r>
            <w:r w:rsidRPr="00F43B96">
              <w:instrText xml:space="preserve"> PAGE </w:instrText>
            </w:r>
            <w:r w:rsidRPr="00F43B96">
              <w:fldChar w:fldCharType="separate"/>
            </w:r>
            <w:r w:rsidR="00BF21B9">
              <w:rPr>
                <w:noProof/>
              </w:rPr>
              <w:t>69</w:t>
            </w:r>
            <w:r w:rsidRPr="00F43B96">
              <w:fldChar w:fldCharType="end"/>
            </w:r>
            <w:r w:rsidRPr="00F43B96">
              <w:t xml:space="preserve"> / </w:t>
            </w:r>
            <w:r w:rsidR="00851FF4">
              <w:fldChar w:fldCharType="begin"/>
            </w:r>
            <w:r w:rsidR="00851FF4">
              <w:instrText xml:space="preserve"> NUMPAGES  </w:instrText>
            </w:r>
            <w:r w:rsidR="00851FF4">
              <w:fldChar w:fldCharType="separate"/>
            </w:r>
            <w:r w:rsidR="00BF21B9">
              <w:rPr>
                <w:noProof/>
              </w:rPr>
              <w:t>69</w:t>
            </w:r>
            <w:r w:rsidR="00851FF4">
              <w:rPr>
                <w:noProof/>
              </w:rPr>
              <w:fldChar w:fldCharType="end"/>
            </w:r>
          </w:p>
        </w:sdtContent>
      </w:sdt>
    </w:sdtContent>
  </w:sdt>
  <w:p w14:paraId="4D5E9ECA" w14:textId="77777777" w:rsidR="008D6BDD" w:rsidRPr="00F43B96" w:rsidRDefault="008D6BDD" w:rsidP="00F43B9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A29DC" w14:textId="77777777" w:rsidR="008D6BDD" w:rsidRDefault="008D6BDD">
    <w:pPr>
      <w:pStyle w:val="Footer"/>
      <w:jc w:val="right"/>
    </w:pPr>
    <w:r>
      <w:t>Страна</w:t>
    </w:r>
    <w:r>
      <w:rPr>
        <w:b/>
        <w:bCs/>
        <w:szCs w:val="24"/>
      </w:rPr>
      <w:fldChar w:fldCharType="begin"/>
    </w:r>
    <w:r>
      <w:rPr>
        <w:b/>
        <w:bCs/>
      </w:rPr>
      <w:instrText xml:space="preserve"> PAGE </w:instrText>
    </w:r>
    <w:r>
      <w:rPr>
        <w:b/>
        <w:bCs/>
        <w:szCs w:val="24"/>
      </w:rPr>
      <w:fldChar w:fldCharType="separate"/>
    </w:r>
    <w:r>
      <w:rPr>
        <w:b/>
        <w:bCs/>
        <w:noProof/>
      </w:rPr>
      <w:t>54</w:t>
    </w:r>
    <w:r>
      <w:rPr>
        <w:b/>
        <w:bCs/>
        <w:szCs w:val="24"/>
      </w:rPr>
      <w:fldChar w:fldCharType="end"/>
    </w:r>
    <w:r>
      <w:t>од</w:t>
    </w:r>
    <w:r>
      <w:rPr>
        <w:b/>
        <w:bCs/>
        <w:szCs w:val="24"/>
      </w:rPr>
      <w:fldChar w:fldCharType="begin"/>
    </w:r>
    <w:r>
      <w:rPr>
        <w:b/>
        <w:bCs/>
      </w:rPr>
      <w:instrText xml:space="preserve"> NUMPAGES  </w:instrText>
    </w:r>
    <w:r>
      <w:rPr>
        <w:b/>
        <w:bCs/>
        <w:szCs w:val="24"/>
      </w:rPr>
      <w:fldChar w:fldCharType="separate"/>
    </w:r>
    <w:r>
      <w:rPr>
        <w:b/>
        <w:bCs/>
        <w:noProof/>
      </w:rPr>
      <w:t>65</w:t>
    </w:r>
    <w:r>
      <w:rPr>
        <w:b/>
        <w:bCs/>
        <w:szCs w:val="24"/>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CA14" w14:textId="77777777" w:rsidR="008D6BDD" w:rsidRDefault="008D6BDD">
    <w:pPr>
      <w:pStyle w:val="Footer"/>
      <w:jc w:val="right"/>
    </w:pPr>
    <w:r>
      <w:t>Страна</w:t>
    </w:r>
    <w:r>
      <w:rPr>
        <w:b/>
        <w:bCs/>
        <w:szCs w:val="24"/>
      </w:rPr>
      <w:fldChar w:fldCharType="begin"/>
    </w:r>
    <w:r>
      <w:rPr>
        <w:b/>
        <w:bCs/>
      </w:rPr>
      <w:instrText xml:space="preserve"> PAGE </w:instrText>
    </w:r>
    <w:r>
      <w:rPr>
        <w:b/>
        <w:bCs/>
        <w:szCs w:val="24"/>
      </w:rPr>
      <w:fldChar w:fldCharType="separate"/>
    </w:r>
    <w:r>
      <w:rPr>
        <w:b/>
        <w:bCs/>
        <w:noProof/>
      </w:rPr>
      <w:t>65</w:t>
    </w:r>
    <w:r>
      <w:rPr>
        <w:b/>
        <w:bCs/>
        <w:szCs w:val="24"/>
      </w:rPr>
      <w:fldChar w:fldCharType="end"/>
    </w:r>
    <w:r>
      <w:t>од</w:t>
    </w:r>
    <w:r>
      <w:rPr>
        <w:b/>
        <w:bCs/>
        <w:szCs w:val="24"/>
      </w:rPr>
      <w:fldChar w:fldCharType="begin"/>
    </w:r>
    <w:r>
      <w:rPr>
        <w:b/>
        <w:bCs/>
      </w:rPr>
      <w:instrText xml:space="preserve"> NUMPAGES  </w:instrText>
    </w:r>
    <w:r>
      <w:rPr>
        <w:b/>
        <w:bCs/>
        <w:szCs w:val="24"/>
      </w:rPr>
      <w:fldChar w:fldCharType="separate"/>
    </w:r>
    <w:r>
      <w:rPr>
        <w:b/>
        <w:bCs/>
        <w:noProof/>
      </w:rPr>
      <w:t>65</w:t>
    </w:r>
    <w:r>
      <w:rPr>
        <w:b/>
        <w:bCs/>
        <w:szCs w:val="24"/>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6376" w14:textId="020A831E" w:rsidR="008D6BDD" w:rsidRDefault="008D6BDD">
    <w:pPr>
      <w:pStyle w:val="Footer"/>
      <w:jc w:val="right"/>
    </w:pPr>
    <w:r>
      <w:t>Страна</w:t>
    </w:r>
    <w:r>
      <w:rPr>
        <w:b/>
        <w:bCs/>
        <w:szCs w:val="24"/>
      </w:rPr>
      <w:fldChar w:fldCharType="begin"/>
    </w:r>
    <w:r>
      <w:rPr>
        <w:b/>
        <w:bCs/>
      </w:rPr>
      <w:instrText xml:space="preserve"> PAGE </w:instrText>
    </w:r>
    <w:r>
      <w:rPr>
        <w:b/>
        <w:bCs/>
        <w:szCs w:val="24"/>
      </w:rPr>
      <w:fldChar w:fldCharType="separate"/>
    </w:r>
    <w:r w:rsidR="00BF21B9">
      <w:rPr>
        <w:b/>
        <w:bCs/>
        <w:noProof/>
      </w:rPr>
      <w:t>71</w:t>
    </w:r>
    <w:r>
      <w:rPr>
        <w:b/>
        <w:bCs/>
        <w:szCs w:val="24"/>
      </w:rPr>
      <w:fldChar w:fldCharType="end"/>
    </w:r>
    <w:r>
      <w:rPr>
        <w:b/>
        <w:bCs/>
        <w:szCs w:val="24"/>
        <w:lang w:val="sr-Cyrl-RS"/>
      </w:rPr>
      <w:t xml:space="preserve"> </w:t>
    </w:r>
    <w:r>
      <w:t>од</w:t>
    </w:r>
    <w:r>
      <w:rPr>
        <w:lang w:val="sr-Cyrl-RS"/>
      </w:rPr>
      <w:t xml:space="preserve"> </w:t>
    </w:r>
    <w:r>
      <w:rPr>
        <w:b/>
        <w:bCs/>
        <w:szCs w:val="24"/>
      </w:rPr>
      <w:fldChar w:fldCharType="begin"/>
    </w:r>
    <w:r>
      <w:rPr>
        <w:b/>
        <w:bCs/>
      </w:rPr>
      <w:instrText xml:space="preserve"> NUMPAGES  </w:instrText>
    </w:r>
    <w:r>
      <w:rPr>
        <w:b/>
        <w:bCs/>
        <w:szCs w:val="24"/>
      </w:rPr>
      <w:fldChar w:fldCharType="separate"/>
    </w:r>
    <w:r w:rsidR="00BF21B9">
      <w:rPr>
        <w:b/>
        <w:bCs/>
        <w:noProof/>
      </w:rPr>
      <w:t>71</w:t>
    </w:r>
    <w:r>
      <w:rPr>
        <w:b/>
        <w:bCs/>
        <w:szCs w:val="24"/>
      </w:rPr>
      <w:fldChar w:fldCharType="end"/>
    </w:r>
  </w:p>
  <w:p w14:paraId="51B26EFF" w14:textId="77777777" w:rsidR="008D6BDD" w:rsidRDefault="008D6B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CD57" w14:textId="77777777" w:rsidR="00851FF4" w:rsidRDefault="00851FF4">
      <w:r>
        <w:rPr>
          <w:color w:val="000000"/>
        </w:rPr>
        <w:separator/>
      </w:r>
    </w:p>
  </w:footnote>
  <w:footnote w:type="continuationSeparator" w:id="0">
    <w:p w14:paraId="25275A38" w14:textId="77777777" w:rsidR="00851FF4" w:rsidRDefault="00851F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5B5E" w14:textId="77777777" w:rsidR="008D6BDD" w:rsidRDefault="008D6BDD" w:rsidP="004C2523">
    <w:pPr>
      <w:pStyle w:val="Header"/>
      <w:ind w:left="-567" w:right="-460"/>
      <w:rPr>
        <w:rFonts w:ascii="Arial" w:hAnsi="Arial" w:cs="Arial"/>
        <w:sz w:val="20"/>
      </w:rPr>
    </w:pPr>
  </w:p>
  <w:p w14:paraId="7710E1B0" w14:textId="77777777" w:rsidR="008D6BDD" w:rsidRPr="004C2523" w:rsidRDefault="008D6BDD" w:rsidP="004C2523">
    <w:pPr>
      <w:pStyle w:val="Header"/>
      <w:ind w:left="-567" w:right="-460"/>
      <w:rPr>
        <w:rFonts w:ascii="Arial" w:hAnsi="Arial" w:cs="Arial"/>
        <w:sz w:val="20"/>
      </w:rPr>
    </w:pPr>
    <w:r w:rsidRPr="004C2523">
      <w:rPr>
        <w:rFonts w:ascii="Arial" w:hAnsi="Arial" w:cs="Arial"/>
        <w:sz w:val="20"/>
      </w:rPr>
      <w:t>ЈП „Електропривреда Ср</w:t>
    </w:r>
    <w:r>
      <w:rPr>
        <w:rFonts w:ascii="Arial" w:hAnsi="Arial" w:cs="Arial"/>
        <w:sz w:val="20"/>
      </w:rPr>
      <w:t>бије“ Београд,</w:t>
    </w:r>
    <w:r w:rsidRPr="004C2523">
      <w:rPr>
        <w:rFonts w:ascii="Arial" w:hAnsi="Arial" w:cs="Arial"/>
        <w:sz w:val="20"/>
      </w:rPr>
      <w:t xml:space="preserve">Конкурсна документација </w:t>
    </w:r>
    <w:r>
      <w:rPr>
        <w:rFonts w:ascii="Arial" w:hAnsi="Arial" w:cs="Arial"/>
        <w:sz w:val="20"/>
      </w:rPr>
      <w:t>ЈН/4000/0094/2018, ЈАНА БРОЈ  3244/2018</w:t>
    </w:r>
  </w:p>
  <w:p w14:paraId="5DAF1426" w14:textId="77777777" w:rsidR="008D6BDD" w:rsidRPr="005130C9" w:rsidRDefault="008D6BDD">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3F21" w14:textId="77777777" w:rsidR="008D6BDD" w:rsidRPr="00D974C3" w:rsidRDefault="008D6BDD" w:rsidP="00D974C3">
    <w:pPr>
      <w:suppressLineNumbers/>
      <w:tabs>
        <w:tab w:val="center" w:pos="4320"/>
        <w:tab w:val="right" w:pos="8640"/>
      </w:tabs>
      <w:autoSpaceDE w:val="0"/>
      <w:spacing w:before="120"/>
      <w:ind w:left="-567" w:right="-709"/>
      <w:jc w:val="both"/>
      <w:textAlignment w:val="auto"/>
      <w:rPr>
        <w:rFonts w:cs="Arial"/>
        <w:color w:val="000000"/>
        <w:kern w:val="0"/>
        <w:lang w:eastAsia="ar-SA"/>
      </w:rPr>
    </w:pPr>
    <w:r w:rsidRPr="00D974C3">
      <w:rPr>
        <w:rFonts w:cs="Arial"/>
        <w:color w:val="000000"/>
        <w:kern w:val="0"/>
        <w:lang w:eastAsia="ar-SA"/>
      </w:rPr>
      <w:t xml:space="preserve">ЈП „Електропривреда Србије“ Београд    Конкурсна документација </w:t>
    </w:r>
    <w:r>
      <w:rPr>
        <w:rFonts w:cs="Arial"/>
        <w:color w:val="000000"/>
        <w:kern w:val="0"/>
        <w:lang w:eastAsia="ar-SA"/>
      </w:rPr>
      <w:t>ЈН/4000/0094/2018, ЈАНА БРОЈ  3244/2018</w:t>
    </w:r>
  </w:p>
  <w:p w14:paraId="1089BEDD" w14:textId="77777777" w:rsidR="008D6BDD" w:rsidRDefault="008D6B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BD8F" w14:textId="77777777" w:rsidR="008D6BDD" w:rsidRDefault="008D6BDD" w:rsidP="00D974C3">
    <w:pPr>
      <w:pStyle w:val="Header"/>
      <w:ind w:left="-567" w:right="-319"/>
      <w:rPr>
        <w:rFonts w:ascii="Arial" w:hAnsi="Arial" w:cs="Arial"/>
        <w:sz w:val="20"/>
      </w:rPr>
    </w:pPr>
  </w:p>
  <w:p w14:paraId="532AE83F" w14:textId="77777777" w:rsidR="008D6BDD" w:rsidRPr="00D974C3" w:rsidRDefault="008D6BDD" w:rsidP="00D529C2">
    <w:pPr>
      <w:pStyle w:val="Header"/>
      <w:ind w:left="-567" w:right="-569"/>
      <w:rPr>
        <w:rFonts w:ascii="Arial" w:hAnsi="Arial" w:cs="Arial"/>
        <w:sz w:val="20"/>
      </w:rPr>
    </w:pPr>
    <w:r w:rsidRPr="00D974C3">
      <w:rPr>
        <w:rFonts w:ascii="Arial" w:hAnsi="Arial" w:cs="Arial"/>
        <w:sz w:val="20"/>
      </w:rPr>
      <w:t>ЈП „Еле</w:t>
    </w:r>
    <w:r>
      <w:rPr>
        <w:rFonts w:ascii="Arial" w:hAnsi="Arial" w:cs="Arial"/>
        <w:sz w:val="20"/>
      </w:rPr>
      <w:t>ктропривреда Србије“ Београд</w:t>
    </w:r>
    <w:r w:rsidRPr="00D974C3">
      <w:rPr>
        <w:rFonts w:ascii="Arial" w:hAnsi="Arial" w:cs="Arial"/>
        <w:sz w:val="20"/>
      </w:rPr>
      <w:t xml:space="preserve">Конкурсна документација </w:t>
    </w:r>
    <w:r>
      <w:rPr>
        <w:rFonts w:ascii="Arial" w:hAnsi="Arial" w:cs="Arial"/>
        <w:sz w:val="20"/>
      </w:rPr>
      <w:t>ЈН/4000/0094/2018, ЈАНА БРОЈ  3244/2018</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D5C9" w14:textId="77777777" w:rsidR="008D6BDD" w:rsidRPr="007E1358" w:rsidRDefault="008D6BDD" w:rsidP="005F4AB0">
    <w:pPr>
      <w:pStyle w:val="Header"/>
      <w:jc w:val="right"/>
    </w:pPr>
    <w:r>
      <w:t xml:space="preserve">ЈП „Електропривреда Србије“ Београд                           Конкурсна документација ЈН/4000/0652/2017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0089" w14:textId="77777777" w:rsidR="008D6BDD" w:rsidRDefault="008D6BDD" w:rsidP="00027A5F">
    <w:pPr>
      <w:pStyle w:val="Header"/>
      <w:jc w:val="right"/>
    </w:pPr>
    <w:r>
      <w:t xml:space="preserve">ЈП „Електропривреда Србије“ Београд                           Конкурсна документација ЈН/4000/0652/2017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4EC2" w14:textId="77777777" w:rsidR="008D6BDD" w:rsidRPr="00D974C3" w:rsidRDefault="008D6BDD" w:rsidP="00FE2451">
    <w:pPr>
      <w:pStyle w:val="Header"/>
      <w:tabs>
        <w:tab w:val="clear" w:pos="4320"/>
        <w:tab w:val="clear" w:pos="8640"/>
        <w:tab w:val="left" w:pos="5355"/>
      </w:tabs>
      <w:jc w:val="left"/>
      <w:rPr>
        <w:rFonts w:ascii="Arial" w:hAnsi="Arial" w:cs="Arial"/>
        <w:sz w:val="22"/>
        <w:szCs w:val="22"/>
      </w:rPr>
    </w:pPr>
    <w:r w:rsidRPr="00D974C3">
      <w:rPr>
        <w:rFonts w:ascii="Arial" w:hAnsi="Arial" w:cs="Arial"/>
        <w:sz w:val="22"/>
        <w:szCs w:val="22"/>
      </w:rPr>
      <w:t xml:space="preserve">ЈП „Електропривреда Србије“ Београд       Конкурсна документација </w:t>
    </w:r>
    <w:r>
      <w:rPr>
        <w:rFonts w:ascii="Arial" w:hAnsi="Arial" w:cs="Arial"/>
        <w:sz w:val="22"/>
        <w:szCs w:val="22"/>
      </w:rPr>
      <w:t>ЈН/4000/0094/2018, ЈАНА БРОЈ  3244/2018</w:t>
    </w:r>
  </w:p>
  <w:p w14:paraId="6B51308E" w14:textId="77777777" w:rsidR="008D6BDD" w:rsidRDefault="008D6BDD" w:rsidP="004B71E2">
    <w:pPr>
      <w:pStyle w:val="Header"/>
      <w:tabs>
        <w:tab w:val="clear" w:pos="4320"/>
        <w:tab w:val="clear" w:pos="8640"/>
        <w:tab w:val="left" w:pos="5355"/>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B798F92E"/>
    <w:name w:val="WW8Num3"/>
    <w:lvl w:ilvl="0">
      <w:start w:val="1"/>
      <w:numFmt w:val="decimal"/>
      <w:lvlText w:val="%1."/>
      <w:lvlJc w:val="left"/>
      <w:pPr>
        <w:tabs>
          <w:tab w:val="num" w:pos="360"/>
        </w:tabs>
        <w:ind w:left="360" w:hanging="360"/>
      </w:pPr>
      <w:rPr>
        <w:rFonts w:ascii="Symbol" w:hAnsi="Symbol" w:cs="Arial" w:hint="default"/>
        <w:color w:val="auto"/>
      </w:rPr>
    </w:lvl>
    <w:lvl w:ilvl="1">
      <w:start w:val="1"/>
      <w:numFmt w:val="decimal"/>
      <w:lvlText w:val="%1.%2."/>
      <w:lvlJc w:val="left"/>
      <w:pPr>
        <w:tabs>
          <w:tab w:val="num" w:pos="792"/>
        </w:tabs>
        <w:ind w:left="792" w:hanging="432"/>
      </w:pPr>
      <w:rPr>
        <w:rFonts w:ascii="Symbol" w:hAnsi="Symbol" w:cs="Arial"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5A37408"/>
    <w:multiLevelType w:val="multilevel"/>
    <w:tmpl w:val="64742BA2"/>
    <w:lvl w:ilvl="0">
      <w:start w:val="6"/>
      <w:numFmt w:val="decimal"/>
      <w:lvlText w:val="%1"/>
      <w:lvlJc w:val="left"/>
      <w:pPr>
        <w:ind w:left="420" w:hanging="420"/>
      </w:pPr>
      <w:rPr>
        <w:rFonts w:hint="default"/>
      </w:rPr>
    </w:lvl>
    <w:lvl w:ilvl="1">
      <w:start w:val="14"/>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69C499F"/>
    <w:multiLevelType w:val="multilevel"/>
    <w:tmpl w:val="F6EC58FA"/>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0BE617CF"/>
    <w:multiLevelType w:val="hybridMultilevel"/>
    <w:tmpl w:val="51A8E89C"/>
    <w:lvl w:ilvl="0" w:tplc="9628F2C0">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6"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B862919"/>
    <w:multiLevelType w:val="hybridMultilevel"/>
    <w:tmpl w:val="37006DFA"/>
    <w:lvl w:ilvl="0" w:tplc="FCE2EE84">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1E6077C1"/>
    <w:multiLevelType w:val="multilevel"/>
    <w:tmpl w:val="16D2BDB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1"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5"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0"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1"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4411107C"/>
    <w:multiLevelType w:val="hybridMultilevel"/>
    <w:tmpl w:val="5CFE1260"/>
    <w:lvl w:ilvl="0" w:tplc="6BA40048">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D2F44AD"/>
    <w:multiLevelType w:val="hybridMultilevel"/>
    <w:tmpl w:val="66BA6D34"/>
    <w:lvl w:ilvl="0" w:tplc="D2549564">
      <w:start w:val="1"/>
      <w:numFmt w:val="decimal"/>
      <w:lvlText w:val="%1)"/>
      <w:lvlJc w:val="left"/>
      <w:pPr>
        <w:ind w:left="360" w:hanging="360"/>
      </w:pPr>
      <w:rPr>
        <w:rFonts w:hint="default"/>
        <w:b/>
        <w:i w:val="0"/>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9"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0"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1"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5"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4D74A73"/>
    <w:multiLevelType w:val="hybridMultilevel"/>
    <w:tmpl w:val="FF4000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1"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2"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4"/>
  </w:num>
  <w:num w:numId="3">
    <w:abstractNumId w:val="45"/>
  </w:num>
  <w:num w:numId="4">
    <w:abstractNumId w:val="3"/>
  </w:num>
  <w:num w:numId="5">
    <w:abstractNumId w:val="42"/>
  </w:num>
  <w:num w:numId="6">
    <w:abstractNumId w:val="56"/>
  </w:num>
  <w:num w:numId="7">
    <w:abstractNumId w:val="16"/>
  </w:num>
  <w:num w:numId="8">
    <w:abstractNumId w:val="22"/>
  </w:num>
  <w:num w:numId="9">
    <w:abstractNumId w:val="34"/>
  </w:num>
  <w:num w:numId="10">
    <w:abstractNumId w:val="58"/>
  </w:num>
  <w:num w:numId="11">
    <w:abstractNumId w:val="28"/>
  </w:num>
  <w:num w:numId="12">
    <w:abstractNumId w:val="23"/>
  </w:num>
  <w:num w:numId="13">
    <w:abstractNumId w:val="25"/>
  </w:num>
  <w:num w:numId="14">
    <w:abstractNumId w:val="33"/>
  </w:num>
  <w:num w:numId="15">
    <w:abstractNumId w:val="43"/>
  </w:num>
  <w:num w:numId="16">
    <w:abstractNumId w:val="13"/>
  </w:num>
  <w:num w:numId="17">
    <w:abstractNumId w:val="15"/>
  </w:num>
  <w:num w:numId="18">
    <w:abstractNumId w:val="59"/>
  </w:num>
  <w:num w:numId="19">
    <w:abstractNumId w:val="54"/>
  </w:num>
  <w:num w:numId="20">
    <w:abstractNumId w:val="48"/>
  </w:num>
  <w:num w:numId="21">
    <w:abstractNumId w:val="41"/>
  </w:num>
  <w:num w:numId="22">
    <w:abstractNumId w:val="19"/>
  </w:num>
  <w:num w:numId="23">
    <w:abstractNumId w:val="8"/>
  </w:num>
  <w:num w:numId="24">
    <w:abstractNumId w:val="47"/>
  </w:num>
  <w:num w:numId="25">
    <w:abstractNumId w:val="49"/>
  </w:num>
  <w:num w:numId="26">
    <w:abstractNumId w:val="21"/>
  </w:num>
  <w:num w:numId="27">
    <w:abstractNumId w:val="14"/>
  </w:num>
  <w:num w:numId="28">
    <w:abstractNumId w:val="53"/>
  </w:num>
  <w:num w:numId="29">
    <w:abstractNumId w:val="52"/>
  </w:num>
  <w:num w:numId="30">
    <w:abstractNumId w:val="10"/>
  </w:num>
  <w:num w:numId="31">
    <w:abstractNumId w:val="31"/>
  </w:num>
  <w:num w:numId="32">
    <w:abstractNumId w:val="29"/>
  </w:num>
  <w:num w:numId="33">
    <w:abstractNumId w:val="57"/>
  </w:num>
  <w:num w:numId="34">
    <w:abstractNumId w:val="55"/>
  </w:num>
  <w:num w:numId="35">
    <w:abstractNumId w:val="44"/>
  </w:num>
  <w:num w:numId="36">
    <w:abstractNumId w:val="46"/>
  </w:num>
  <w:num w:numId="37">
    <w:abstractNumId w:val="35"/>
  </w:num>
  <w:num w:numId="38">
    <w:abstractNumId w:val="60"/>
  </w:num>
  <w:num w:numId="39">
    <w:abstractNumId w:val="8"/>
    <w:lvlOverride w:ilvl="0">
      <w:startOverride w:val="1"/>
    </w:lvlOverride>
  </w:num>
  <w:num w:numId="40">
    <w:abstractNumId w:val="7"/>
  </w:num>
  <w:num w:numId="41">
    <w:abstractNumId w:val="37"/>
  </w:num>
  <w:num w:numId="42">
    <w:abstractNumId w:val="11"/>
  </w:num>
  <w:num w:numId="43">
    <w:abstractNumId w:val="27"/>
  </w:num>
  <w:num w:numId="44">
    <w:abstractNumId w:val="40"/>
  </w:num>
  <w:num w:numId="45">
    <w:abstractNumId w:val="2"/>
  </w:num>
  <w:num w:numId="46">
    <w:abstractNumId w:val="30"/>
  </w:num>
  <w:num w:numId="47">
    <w:abstractNumId w:val="51"/>
  </w:num>
  <w:num w:numId="48">
    <w:abstractNumId w:val="26"/>
  </w:num>
  <w:num w:numId="49">
    <w:abstractNumId w:val="39"/>
  </w:num>
  <w:num w:numId="50">
    <w:abstractNumId w:val="32"/>
  </w:num>
  <w:num w:numId="51">
    <w:abstractNumId w:val="38"/>
  </w:num>
  <w:num w:numId="52">
    <w:abstractNumId w:val="17"/>
  </w:num>
  <w:num w:numId="53">
    <w:abstractNumId w:val="6"/>
  </w:num>
  <w:num w:numId="54">
    <w:abstractNumId w:val="20"/>
  </w:num>
  <w:num w:numId="55">
    <w:abstractNumId w:val="36"/>
  </w:num>
  <w:num w:numId="56">
    <w:abstractNumId w:val="5"/>
  </w:num>
  <w:num w:numId="57">
    <w:abstractNumId w:val="18"/>
  </w:num>
  <w:num w:numId="58">
    <w:abstractNumId w:val="61"/>
  </w:num>
  <w:num w:numId="59">
    <w:abstractNumId w:val="50"/>
  </w:num>
  <w:num w:numId="60">
    <w:abstractNumId w:val="9"/>
  </w:num>
  <w:num w:numId="61">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09B7"/>
    <w:rsid w:val="00000AB8"/>
    <w:rsid w:val="00000F71"/>
    <w:rsid w:val="000010C9"/>
    <w:rsid w:val="0000397E"/>
    <w:rsid w:val="00003D35"/>
    <w:rsid w:val="00003F06"/>
    <w:rsid w:val="00004B2B"/>
    <w:rsid w:val="00004EB5"/>
    <w:rsid w:val="00006BC3"/>
    <w:rsid w:val="00007431"/>
    <w:rsid w:val="000074F0"/>
    <w:rsid w:val="00007771"/>
    <w:rsid w:val="00010071"/>
    <w:rsid w:val="00010593"/>
    <w:rsid w:val="000107A7"/>
    <w:rsid w:val="00010CBC"/>
    <w:rsid w:val="000111DF"/>
    <w:rsid w:val="00011F85"/>
    <w:rsid w:val="000121EF"/>
    <w:rsid w:val="00012DA2"/>
    <w:rsid w:val="00014434"/>
    <w:rsid w:val="00014B2A"/>
    <w:rsid w:val="00014B3D"/>
    <w:rsid w:val="00015898"/>
    <w:rsid w:val="0001736D"/>
    <w:rsid w:val="000173C0"/>
    <w:rsid w:val="0001762F"/>
    <w:rsid w:val="00017A36"/>
    <w:rsid w:val="00017A7D"/>
    <w:rsid w:val="00017EF8"/>
    <w:rsid w:val="00017FF9"/>
    <w:rsid w:val="000203B0"/>
    <w:rsid w:val="00020848"/>
    <w:rsid w:val="000210BD"/>
    <w:rsid w:val="00021132"/>
    <w:rsid w:val="0002171E"/>
    <w:rsid w:val="000232BF"/>
    <w:rsid w:val="0002353D"/>
    <w:rsid w:val="0002459A"/>
    <w:rsid w:val="00024866"/>
    <w:rsid w:val="00024AA1"/>
    <w:rsid w:val="000260FA"/>
    <w:rsid w:val="00026F2F"/>
    <w:rsid w:val="00027394"/>
    <w:rsid w:val="00027683"/>
    <w:rsid w:val="00027744"/>
    <w:rsid w:val="0002785B"/>
    <w:rsid w:val="00027A5F"/>
    <w:rsid w:val="000309CA"/>
    <w:rsid w:val="000309E6"/>
    <w:rsid w:val="00031189"/>
    <w:rsid w:val="0003153C"/>
    <w:rsid w:val="00032881"/>
    <w:rsid w:val="000329F1"/>
    <w:rsid w:val="000347F9"/>
    <w:rsid w:val="00034B79"/>
    <w:rsid w:val="00034DD6"/>
    <w:rsid w:val="00034E16"/>
    <w:rsid w:val="0003500A"/>
    <w:rsid w:val="0003518C"/>
    <w:rsid w:val="000353FD"/>
    <w:rsid w:val="00036080"/>
    <w:rsid w:val="000361F6"/>
    <w:rsid w:val="00036257"/>
    <w:rsid w:val="00036F5F"/>
    <w:rsid w:val="000400EB"/>
    <w:rsid w:val="000400FB"/>
    <w:rsid w:val="00040357"/>
    <w:rsid w:val="000406EE"/>
    <w:rsid w:val="00041187"/>
    <w:rsid w:val="000412FC"/>
    <w:rsid w:val="00042204"/>
    <w:rsid w:val="000429F1"/>
    <w:rsid w:val="0004329A"/>
    <w:rsid w:val="00044092"/>
    <w:rsid w:val="00045083"/>
    <w:rsid w:val="00045256"/>
    <w:rsid w:val="00045419"/>
    <w:rsid w:val="0004605B"/>
    <w:rsid w:val="0004690B"/>
    <w:rsid w:val="000474CA"/>
    <w:rsid w:val="00047B22"/>
    <w:rsid w:val="000506B0"/>
    <w:rsid w:val="00051BBA"/>
    <w:rsid w:val="00052B14"/>
    <w:rsid w:val="00052C8F"/>
    <w:rsid w:val="00053421"/>
    <w:rsid w:val="00053BAE"/>
    <w:rsid w:val="00054761"/>
    <w:rsid w:val="00054B08"/>
    <w:rsid w:val="000550D7"/>
    <w:rsid w:val="000554FD"/>
    <w:rsid w:val="00056E83"/>
    <w:rsid w:val="000574F0"/>
    <w:rsid w:val="0005794F"/>
    <w:rsid w:val="0005796D"/>
    <w:rsid w:val="000609D4"/>
    <w:rsid w:val="00060B53"/>
    <w:rsid w:val="00060E13"/>
    <w:rsid w:val="00060E37"/>
    <w:rsid w:val="00060E52"/>
    <w:rsid w:val="00061AD3"/>
    <w:rsid w:val="000638A4"/>
    <w:rsid w:val="00064AF8"/>
    <w:rsid w:val="00064B8B"/>
    <w:rsid w:val="00065464"/>
    <w:rsid w:val="00065990"/>
    <w:rsid w:val="00066D62"/>
    <w:rsid w:val="0006726C"/>
    <w:rsid w:val="000676C8"/>
    <w:rsid w:val="000678D8"/>
    <w:rsid w:val="00070528"/>
    <w:rsid w:val="00071637"/>
    <w:rsid w:val="0007164E"/>
    <w:rsid w:val="000725A2"/>
    <w:rsid w:val="00072D15"/>
    <w:rsid w:val="0007376D"/>
    <w:rsid w:val="000737A3"/>
    <w:rsid w:val="00074623"/>
    <w:rsid w:val="00076C22"/>
    <w:rsid w:val="000774A4"/>
    <w:rsid w:val="000777F0"/>
    <w:rsid w:val="0007788E"/>
    <w:rsid w:val="00077B7A"/>
    <w:rsid w:val="00077F0C"/>
    <w:rsid w:val="00080E2F"/>
    <w:rsid w:val="00083333"/>
    <w:rsid w:val="00083AD0"/>
    <w:rsid w:val="00085575"/>
    <w:rsid w:val="00085D9A"/>
    <w:rsid w:val="00086056"/>
    <w:rsid w:val="000864AC"/>
    <w:rsid w:val="00086F11"/>
    <w:rsid w:val="000871EA"/>
    <w:rsid w:val="00087C68"/>
    <w:rsid w:val="00090225"/>
    <w:rsid w:val="0009037E"/>
    <w:rsid w:val="000913E7"/>
    <w:rsid w:val="000915D2"/>
    <w:rsid w:val="00091814"/>
    <w:rsid w:val="00091C7E"/>
    <w:rsid w:val="00091F1D"/>
    <w:rsid w:val="00092547"/>
    <w:rsid w:val="00092808"/>
    <w:rsid w:val="00092A69"/>
    <w:rsid w:val="00092EB2"/>
    <w:rsid w:val="00093A1E"/>
    <w:rsid w:val="00093DEC"/>
    <w:rsid w:val="000940C6"/>
    <w:rsid w:val="00094784"/>
    <w:rsid w:val="000956B3"/>
    <w:rsid w:val="0009579C"/>
    <w:rsid w:val="00095843"/>
    <w:rsid w:val="000967AB"/>
    <w:rsid w:val="000969C0"/>
    <w:rsid w:val="00096F31"/>
    <w:rsid w:val="00097C1C"/>
    <w:rsid w:val="000A09B1"/>
    <w:rsid w:val="000A0C5E"/>
    <w:rsid w:val="000A0F32"/>
    <w:rsid w:val="000A2389"/>
    <w:rsid w:val="000A26E3"/>
    <w:rsid w:val="000A2929"/>
    <w:rsid w:val="000A3DD5"/>
    <w:rsid w:val="000A3EE1"/>
    <w:rsid w:val="000A772B"/>
    <w:rsid w:val="000A7829"/>
    <w:rsid w:val="000A786E"/>
    <w:rsid w:val="000A7909"/>
    <w:rsid w:val="000A7A47"/>
    <w:rsid w:val="000A7C68"/>
    <w:rsid w:val="000B0A3E"/>
    <w:rsid w:val="000B0BE8"/>
    <w:rsid w:val="000B189C"/>
    <w:rsid w:val="000B2481"/>
    <w:rsid w:val="000B37C5"/>
    <w:rsid w:val="000B3A36"/>
    <w:rsid w:val="000B3CCA"/>
    <w:rsid w:val="000B5C20"/>
    <w:rsid w:val="000B69A6"/>
    <w:rsid w:val="000B6D3E"/>
    <w:rsid w:val="000B71E8"/>
    <w:rsid w:val="000C01E9"/>
    <w:rsid w:val="000C02AB"/>
    <w:rsid w:val="000C0485"/>
    <w:rsid w:val="000C229B"/>
    <w:rsid w:val="000C242C"/>
    <w:rsid w:val="000C3B7D"/>
    <w:rsid w:val="000C3C0B"/>
    <w:rsid w:val="000C410E"/>
    <w:rsid w:val="000C4217"/>
    <w:rsid w:val="000C488C"/>
    <w:rsid w:val="000C4E93"/>
    <w:rsid w:val="000C5CBF"/>
    <w:rsid w:val="000C6170"/>
    <w:rsid w:val="000C6994"/>
    <w:rsid w:val="000D112F"/>
    <w:rsid w:val="000D2F00"/>
    <w:rsid w:val="000D315C"/>
    <w:rsid w:val="000D497D"/>
    <w:rsid w:val="000D51BE"/>
    <w:rsid w:val="000D5289"/>
    <w:rsid w:val="000D5A4C"/>
    <w:rsid w:val="000D5CCF"/>
    <w:rsid w:val="000D6CA0"/>
    <w:rsid w:val="000D7F77"/>
    <w:rsid w:val="000E0051"/>
    <w:rsid w:val="000E023B"/>
    <w:rsid w:val="000E07C2"/>
    <w:rsid w:val="000E08D9"/>
    <w:rsid w:val="000E0CB1"/>
    <w:rsid w:val="000E16ED"/>
    <w:rsid w:val="000E2825"/>
    <w:rsid w:val="000E2B13"/>
    <w:rsid w:val="000E370F"/>
    <w:rsid w:val="000E42DF"/>
    <w:rsid w:val="000E4551"/>
    <w:rsid w:val="000E4C36"/>
    <w:rsid w:val="000E4FC5"/>
    <w:rsid w:val="000E51C1"/>
    <w:rsid w:val="000E678C"/>
    <w:rsid w:val="000E679D"/>
    <w:rsid w:val="000E685F"/>
    <w:rsid w:val="000E7DB5"/>
    <w:rsid w:val="000F1075"/>
    <w:rsid w:val="000F15DB"/>
    <w:rsid w:val="000F17E6"/>
    <w:rsid w:val="000F2022"/>
    <w:rsid w:val="000F2E75"/>
    <w:rsid w:val="000F4C61"/>
    <w:rsid w:val="000F5557"/>
    <w:rsid w:val="000F573A"/>
    <w:rsid w:val="000F59C8"/>
    <w:rsid w:val="000F5A55"/>
    <w:rsid w:val="000F71CD"/>
    <w:rsid w:val="000F7DBD"/>
    <w:rsid w:val="000F7E0B"/>
    <w:rsid w:val="001002BF"/>
    <w:rsid w:val="001003F9"/>
    <w:rsid w:val="0010044D"/>
    <w:rsid w:val="00100A5B"/>
    <w:rsid w:val="00101AB0"/>
    <w:rsid w:val="00101C1A"/>
    <w:rsid w:val="001021A9"/>
    <w:rsid w:val="00102389"/>
    <w:rsid w:val="00102D75"/>
    <w:rsid w:val="001037DC"/>
    <w:rsid w:val="00103B9B"/>
    <w:rsid w:val="00103DAC"/>
    <w:rsid w:val="00104B8D"/>
    <w:rsid w:val="00105250"/>
    <w:rsid w:val="00105D9B"/>
    <w:rsid w:val="00106AA2"/>
    <w:rsid w:val="001074B8"/>
    <w:rsid w:val="001074F3"/>
    <w:rsid w:val="0010760B"/>
    <w:rsid w:val="0010773C"/>
    <w:rsid w:val="0010787D"/>
    <w:rsid w:val="00110927"/>
    <w:rsid w:val="001127B2"/>
    <w:rsid w:val="00112ABC"/>
    <w:rsid w:val="001138F0"/>
    <w:rsid w:val="001142A9"/>
    <w:rsid w:val="00114AF8"/>
    <w:rsid w:val="00114B15"/>
    <w:rsid w:val="001158A2"/>
    <w:rsid w:val="00115F94"/>
    <w:rsid w:val="00116605"/>
    <w:rsid w:val="001166D5"/>
    <w:rsid w:val="00116A16"/>
    <w:rsid w:val="00116FC2"/>
    <w:rsid w:val="001205B2"/>
    <w:rsid w:val="00120A42"/>
    <w:rsid w:val="00121059"/>
    <w:rsid w:val="00121816"/>
    <w:rsid w:val="00121A81"/>
    <w:rsid w:val="00122357"/>
    <w:rsid w:val="0012240F"/>
    <w:rsid w:val="0012252B"/>
    <w:rsid w:val="00122694"/>
    <w:rsid w:val="001252ED"/>
    <w:rsid w:val="001265E3"/>
    <w:rsid w:val="0012715E"/>
    <w:rsid w:val="001304F9"/>
    <w:rsid w:val="00130F97"/>
    <w:rsid w:val="001313F3"/>
    <w:rsid w:val="0013161A"/>
    <w:rsid w:val="00131FE1"/>
    <w:rsid w:val="001324F7"/>
    <w:rsid w:val="00133854"/>
    <w:rsid w:val="00134093"/>
    <w:rsid w:val="001346F3"/>
    <w:rsid w:val="001360BA"/>
    <w:rsid w:val="00137410"/>
    <w:rsid w:val="00137685"/>
    <w:rsid w:val="00141522"/>
    <w:rsid w:val="00141776"/>
    <w:rsid w:val="00141E5A"/>
    <w:rsid w:val="00142D8D"/>
    <w:rsid w:val="001437B4"/>
    <w:rsid w:val="0014399F"/>
    <w:rsid w:val="001452E1"/>
    <w:rsid w:val="00145B7F"/>
    <w:rsid w:val="00146DA5"/>
    <w:rsid w:val="00147043"/>
    <w:rsid w:val="00147277"/>
    <w:rsid w:val="00147CB2"/>
    <w:rsid w:val="00147D95"/>
    <w:rsid w:val="0015074E"/>
    <w:rsid w:val="001509B8"/>
    <w:rsid w:val="00150C7E"/>
    <w:rsid w:val="00151129"/>
    <w:rsid w:val="00151AC2"/>
    <w:rsid w:val="00151DDE"/>
    <w:rsid w:val="00152008"/>
    <w:rsid w:val="001521D0"/>
    <w:rsid w:val="00152462"/>
    <w:rsid w:val="001545C0"/>
    <w:rsid w:val="00154A4E"/>
    <w:rsid w:val="00154B5F"/>
    <w:rsid w:val="00155D49"/>
    <w:rsid w:val="0015661E"/>
    <w:rsid w:val="00156AF1"/>
    <w:rsid w:val="00156F80"/>
    <w:rsid w:val="00157127"/>
    <w:rsid w:val="00157CBE"/>
    <w:rsid w:val="00157E01"/>
    <w:rsid w:val="0016183B"/>
    <w:rsid w:val="0016198A"/>
    <w:rsid w:val="00162B41"/>
    <w:rsid w:val="00163ABB"/>
    <w:rsid w:val="00163DD2"/>
    <w:rsid w:val="001640E5"/>
    <w:rsid w:val="0016448C"/>
    <w:rsid w:val="00164781"/>
    <w:rsid w:val="001650AF"/>
    <w:rsid w:val="0016526A"/>
    <w:rsid w:val="0016550C"/>
    <w:rsid w:val="00165634"/>
    <w:rsid w:val="00165A92"/>
    <w:rsid w:val="00165B3C"/>
    <w:rsid w:val="00166169"/>
    <w:rsid w:val="001663EF"/>
    <w:rsid w:val="00166962"/>
    <w:rsid w:val="00166D70"/>
    <w:rsid w:val="001702C3"/>
    <w:rsid w:val="00170B71"/>
    <w:rsid w:val="0017222F"/>
    <w:rsid w:val="001722DC"/>
    <w:rsid w:val="00172A74"/>
    <w:rsid w:val="00172E48"/>
    <w:rsid w:val="001734FB"/>
    <w:rsid w:val="00173E11"/>
    <w:rsid w:val="001740AA"/>
    <w:rsid w:val="001752BE"/>
    <w:rsid w:val="00175347"/>
    <w:rsid w:val="00175473"/>
    <w:rsid w:val="00175CD5"/>
    <w:rsid w:val="001762F3"/>
    <w:rsid w:val="00176378"/>
    <w:rsid w:val="001768DA"/>
    <w:rsid w:val="0017704E"/>
    <w:rsid w:val="00177051"/>
    <w:rsid w:val="0017740A"/>
    <w:rsid w:val="00177B8B"/>
    <w:rsid w:val="00177EB0"/>
    <w:rsid w:val="001808F3"/>
    <w:rsid w:val="00180BE9"/>
    <w:rsid w:val="00180E12"/>
    <w:rsid w:val="00180FCB"/>
    <w:rsid w:val="00181268"/>
    <w:rsid w:val="00181C3B"/>
    <w:rsid w:val="001821A7"/>
    <w:rsid w:val="00182A2F"/>
    <w:rsid w:val="00182AEA"/>
    <w:rsid w:val="0018339A"/>
    <w:rsid w:val="00184DD6"/>
    <w:rsid w:val="00184FA1"/>
    <w:rsid w:val="0018547B"/>
    <w:rsid w:val="001857F5"/>
    <w:rsid w:val="001860DA"/>
    <w:rsid w:val="0018672B"/>
    <w:rsid w:val="00187125"/>
    <w:rsid w:val="001876FC"/>
    <w:rsid w:val="00190BF7"/>
    <w:rsid w:val="00190DB4"/>
    <w:rsid w:val="00191853"/>
    <w:rsid w:val="0019277A"/>
    <w:rsid w:val="001928A8"/>
    <w:rsid w:val="00192D49"/>
    <w:rsid w:val="00192EE2"/>
    <w:rsid w:val="001930B0"/>
    <w:rsid w:val="00193F91"/>
    <w:rsid w:val="001968AE"/>
    <w:rsid w:val="00196B9F"/>
    <w:rsid w:val="00196C57"/>
    <w:rsid w:val="00197CCB"/>
    <w:rsid w:val="001A046A"/>
    <w:rsid w:val="001A0F7A"/>
    <w:rsid w:val="001A2947"/>
    <w:rsid w:val="001A3121"/>
    <w:rsid w:val="001A3C64"/>
    <w:rsid w:val="001A4685"/>
    <w:rsid w:val="001A4E3B"/>
    <w:rsid w:val="001A4FBA"/>
    <w:rsid w:val="001A5921"/>
    <w:rsid w:val="001A5C61"/>
    <w:rsid w:val="001A6B57"/>
    <w:rsid w:val="001A7441"/>
    <w:rsid w:val="001A757A"/>
    <w:rsid w:val="001A7669"/>
    <w:rsid w:val="001A7FDE"/>
    <w:rsid w:val="001B054E"/>
    <w:rsid w:val="001B0E88"/>
    <w:rsid w:val="001B166A"/>
    <w:rsid w:val="001B1798"/>
    <w:rsid w:val="001B1E3A"/>
    <w:rsid w:val="001B2AC2"/>
    <w:rsid w:val="001B4091"/>
    <w:rsid w:val="001B62A0"/>
    <w:rsid w:val="001B724F"/>
    <w:rsid w:val="001B7948"/>
    <w:rsid w:val="001B7DFD"/>
    <w:rsid w:val="001C09CD"/>
    <w:rsid w:val="001C152D"/>
    <w:rsid w:val="001C2312"/>
    <w:rsid w:val="001C2DE8"/>
    <w:rsid w:val="001C30C9"/>
    <w:rsid w:val="001C32F4"/>
    <w:rsid w:val="001C39C1"/>
    <w:rsid w:val="001C3A33"/>
    <w:rsid w:val="001C3DF4"/>
    <w:rsid w:val="001C4262"/>
    <w:rsid w:val="001C4597"/>
    <w:rsid w:val="001C4896"/>
    <w:rsid w:val="001C53AE"/>
    <w:rsid w:val="001C5B19"/>
    <w:rsid w:val="001C68EE"/>
    <w:rsid w:val="001C7465"/>
    <w:rsid w:val="001C7ABB"/>
    <w:rsid w:val="001C7D92"/>
    <w:rsid w:val="001C7E5E"/>
    <w:rsid w:val="001C7F24"/>
    <w:rsid w:val="001D093D"/>
    <w:rsid w:val="001D0A0A"/>
    <w:rsid w:val="001D0D24"/>
    <w:rsid w:val="001D215F"/>
    <w:rsid w:val="001D279F"/>
    <w:rsid w:val="001D2A35"/>
    <w:rsid w:val="001D3842"/>
    <w:rsid w:val="001D3A60"/>
    <w:rsid w:val="001D4209"/>
    <w:rsid w:val="001D48AD"/>
    <w:rsid w:val="001D4F3A"/>
    <w:rsid w:val="001D4FED"/>
    <w:rsid w:val="001D5279"/>
    <w:rsid w:val="001D5A85"/>
    <w:rsid w:val="001D6374"/>
    <w:rsid w:val="001D68F3"/>
    <w:rsid w:val="001D69FF"/>
    <w:rsid w:val="001D6EDA"/>
    <w:rsid w:val="001D7203"/>
    <w:rsid w:val="001D7BC5"/>
    <w:rsid w:val="001E0526"/>
    <w:rsid w:val="001E0752"/>
    <w:rsid w:val="001E101F"/>
    <w:rsid w:val="001E1155"/>
    <w:rsid w:val="001E18DD"/>
    <w:rsid w:val="001E203D"/>
    <w:rsid w:val="001E239F"/>
    <w:rsid w:val="001E2698"/>
    <w:rsid w:val="001E3115"/>
    <w:rsid w:val="001E3273"/>
    <w:rsid w:val="001E3DA7"/>
    <w:rsid w:val="001E438D"/>
    <w:rsid w:val="001E4890"/>
    <w:rsid w:val="001E5D44"/>
    <w:rsid w:val="001E62B1"/>
    <w:rsid w:val="001F01FA"/>
    <w:rsid w:val="001F0479"/>
    <w:rsid w:val="001F08DE"/>
    <w:rsid w:val="001F093D"/>
    <w:rsid w:val="001F0A1F"/>
    <w:rsid w:val="001F11B0"/>
    <w:rsid w:val="001F17EB"/>
    <w:rsid w:val="001F1A4E"/>
    <w:rsid w:val="001F1EE4"/>
    <w:rsid w:val="001F225D"/>
    <w:rsid w:val="001F25ED"/>
    <w:rsid w:val="001F2A3E"/>
    <w:rsid w:val="001F2CA6"/>
    <w:rsid w:val="001F4DAA"/>
    <w:rsid w:val="001F5228"/>
    <w:rsid w:val="001F5ABC"/>
    <w:rsid w:val="001F5D20"/>
    <w:rsid w:val="001F5D52"/>
    <w:rsid w:val="001F600C"/>
    <w:rsid w:val="001F75D2"/>
    <w:rsid w:val="001F7E90"/>
    <w:rsid w:val="00200383"/>
    <w:rsid w:val="00200538"/>
    <w:rsid w:val="0020072D"/>
    <w:rsid w:val="00203128"/>
    <w:rsid w:val="002037BD"/>
    <w:rsid w:val="00203A05"/>
    <w:rsid w:val="00204172"/>
    <w:rsid w:val="002052D3"/>
    <w:rsid w:val="002061AF"/>
    <w:rsid w:val="00206467"/>
    <w:rsid w:val="00206F29"/>
    <w:rsid w:val="002070AB"/>
    <w:rsid w:val="00207100"/>
    <w:rsid w:val="0020736F"/>
    <w:rsid w:val="00210D45"/>
    <w:rsid w:val="00211C8E"/>
    <w:rsid w:val="00211F67"/>
    <w:rsid w:val="002120EF"/>
    <w:rsid w:val="002122A2"/>
    <w:rsid w:val="00212563"/>
    <w:rsid w:val="00212C55"/>
    <w:rsid w:val="0021314A"/>
    <w:rsid w:val="00213D9B"/>
    <w:rsid w:val="00213FA5"/>
    <w:rsid w:val="00214270"/>
    <w:rsid w:val="002153D9"/>
    <w:rsid w:val="00215FDA"/>
    <w:rsid w:val="002161BF"/>
    <w:rsid w:val="002163AE"/>
    <w:rsid w:val="0021688E"/>
    <w:rsid w:val="0021734B"/>
    <w:rsid w:val="0021746E"/>
    <w:rsid w:val="002204C3"/>
    <w:rsid w:val="00220561"/>
    <w:rsid w:val="00221052"/>
    <w:rsid w:val="0022112E"/>
    <w:rsid w:val="002219B7"/>
    <w:rsid w:val="00221B92"/>
    <w:rsid w:val="00221CB8"/>
    <w:rsid w:val="002225C3"/>
    <w:rsid w:val="002228FB"/>
    <w:rsid w:val="00222A6F"/>
    <w:rsid w:val="00223099"/>
    <w:rsid w:val="00223DB7"/>
    <w:rsid w:val="00223F2D"/>
    <w:rsid w:val="00224472"/>
    <w:rsid w:val="00224520"/>
    <w:rsid w:val="002245C9"/>
    <w:rsid w:val="00224D58"/>
    <w:rsid w:val="002251A3"/>
    <w:rsid w:val="00225D69"/>
    <w:rsid w:val="002260DB"/>
    <w:rsid w:val="00226449"/>
    <w:rsid w:val="00226B74"/>
    <w:rsid w:val="002278E8"/>
    <w:rsid w:val="00227E8C"/>
    <w:rsid w:val="002310A9"/>
    <w:rsid w:val="00231437"/>
    <w:rsid w:val="00231A92"/>
    <w:rsid w:val="00231B8B"/>
    <w:rsid w:val="00233E34"/>
    <w:rsid w:val="0023436B"/>
    <w:rsid w:val="002343D3"/>
    <w:rsid w:val="002359EE"/>
    <w:rsid w:val="00235A4D"/>
    <w:rsid w:val="0023669C"/>
    <w:rsid w:val="0023690A"/>
    <w:rsid w:val="00236A95"/>
    <w:rsid w:val="00240C74"/>
    <w:rsid w:val="00240E87"/>
    <w:rsid w:val="002418A2"/>
    <w:rsid w:val="00241DC4"/>
    <w:rsid w:val="00241EE5"/>
    <w:rsid w:val="00244463"/>
    <w:rsid w:val="00244528"/>
    <w:rsid w:val="00244F57"/>
    <w:rsid w:val="002457AA"/>
    <w:rsid w:val="00245F69"/>
    <w:rsid w:val="002474AA"/>
    <w:rsid w:val="00247A2A"/>
    <w:rsid w:val="00247F9D"/>
    <w:rsid w:val="0025088A"/>
    <w:rsid w:val="002508FA"/>
    <w:rsid w:val="002509FA"/>
    <w:rsid w:val="00252252"/>
    <w:rsid w:val="00252967"/>
    <w:rsid w:val="00252C80"/>
    <w:rsid w:val="00252E99"/>
    <w:rsid w:val="0025309D"/>
    <w:rsid w:val="0025310D"/>
    <w:rsid w:val="00253B90"/>
    <w:rsid w:val="00253D43"/>
    <w:rsid w:val="002542FC"/>
    <w:rsid w:val="00254524"/>
    <w:rsid w:val="0025485B"/>
    <w:rsid w:val="002551DE"/>
    <w:rsid w:val="002559FD"/>
    <w:rsid w:val="00255DA1"/>
    <w:rsid w:val="0025618B"/>
    <w:rsid w:val="002568AC"/>
    <w:rsid w:val="00257053"/>
    <w:rsid w:val="0025720C"/>
    <w:rsid w:val="00261A70"/>
    <w:rsid w:val="00261F81"/>
    <w:rsid w:val="002626B1"/>
    <w:rsid w:val="002645B4"/>
    <w:rsid w:val="00264C91"/>
    <w:rsid w:val="00265353"/>
    <w:rsid w:val="002668A0"/>
    <w:rsid w:val="00267251"/>
    <w:rsid w:val="00267C0E"/>
    <w:rsid w:val="002705AB"/>
    <w:rsid w:val="00270C95"/>
    <w:rsid w:val="00271E79"/>
    <w:rsid w:val="00272231"/>
    <w:rsid w:val="00272DF0"/>
    <w:rsid w:val="00273779"/>
    <w:rsid w:val="00274C98"/>
    <w:rsid w:val="002752CD"/>
    <w:rsid w:val="002759D4"/>
    <w:rsid w:val="00275DB0"/>
    <w:rsid w:val="00276393"/>
    <w:rsid w:val="00276959"/>
    <w:rsid w:val="00276F3E"/>
    <w:rsid w:val="002774AA"/>
    <w:rsid w:val="0027787A"/>
    <w:rsid w:val="00277893"/>
    <w:rsid w:val="00277A51"/>
    <w:rsid w:val="00280328"/>
    <w:rsid w:val="00280C36"/>
    <w:rsid w:val="00280E47"/>
    <w:rsid w:val="002828A5"/>
    <w:rsid w:val="00282A2B"/>
    <w:rsid w:val="0028317C"/>
    <w:rsid w:val="002847CF"/>
    <w:rsid w:val="002849E9"/>
    <w:rsid w:val="00285012"/>
    <w:rsid w:val="0028517F"/>
    <w:rsid w:val="0028537D"/>
    <w:rsid w:val="0028587F"/>
    <w:rsid w:val="00285DB6"/>
    <w:rsid w:val="00286960"/>
    <w:rsid w:val="002874A3"/>
    <w:rsid w:val="00287BFC"/>
    <w:rsid w:val="00287F80"/>
    <w:rsid w:val="00290C99"/>
    <w:rsid w:val="00290DB9"/>
    <w:rsid w:val="00290FAA"/>
    <w:rsid w:val="002918FC"/>
    <w:rsid w:val="0029228F"/>
    <w:rsid w:val="00292CA1"/>
    <w:rsid w:val="002941B8"/>
    <w:rsid w:val="00294A31"/>
    <w:rsid w:val="00294AE7"/>
    <w:rsid w:val="00294CF2"/>
    <w:rsid w:val="0029553B"/>
    <w:rsid w:val="0029595E"/>
    <w:rsid w:val="00295C23"/>
    <w:rsid w:val="002962BC"/>
    <w:rsid w:val="002966BC"/>
    <w:rsid w:val="00296771"/>
    <w:rsid w:val="00297B5B"/>
    <w:rsid w:val="00297CCC"/>
    <w:rsid w:val="002A0044"/>
    <w:rsid w:val="002A00C0"/>
    <w:rsid w:val="002A02B2"/>
    <w:rsid w:val="002A19DD"/>
    <w:rsid w:val="002A1A06"/>
    <w:rsid w:val="002A201D"/>
    <w:rsid w:val="002A23D4"/>
    <w:rsid w:val="002A2514"/>
    <w:rsid w:val="002A2861"/>
    <w:rsid w:val="002A2E52"/>
    <w:rsid w:val="002A3CC2"/>
    <w:rsid w:val="002A3D25"/>
    <w:rsid w:val="002A3D72"/>
    <w:rsid w:val="002A45EC"/>
    <w:rsid w:val="002A47BB"/>
    <w:rsid w:val="002A4ACF"/>
    <w:rsid w:val="002A4BC5"/>
    <w:rsid w:val="002A52B8"/>
    <w:rsid w:val="002A5656"/>
    <w:rsid w:val="002A606A"/>
    <w:rsid w:val="002A6359"/>
    <w:rsid w:val="002A7B3B"/>
    <w:rsid w:val="002A7DC1"/>
    <w:rsid w:val="002A7F74"/>
    <w:rsid w:val="002B2FD4"/>
    <w:rsid w:val="002B3271"/>
    <w:rsid w:val="002B36E0"/>
    <w:rsid w:val="002B39C6"/>
    <w:rsid w:val="002B3DC6"/>
    <w:rsid w:val="002B4C8B"/>
    <w:rsid w:val="002B6308"/>
    <w:rsid w:val="002B6FC7"/>
    <w:rsid w:val="002B7550"/>
    <w:rsid w:val="002C06EA"/>
    <w:rsid w:val="002C0CA2"/>
    <w:rsid w:val="002C10F2"/>
    <w:rsid w:val="002C13EF"/>
    <w:rsid w:val="002C26CF"/>
    <w:rsid w:val="002C26D6"/>
    <w:rsid w:val="002C39EA"/>
    <w:rsid w:val="002C3C6C"/>
    <w:rsid w:val="002C3F86"/>
    <w:rsid w:val="002C481E"/>
    <w:rsid w:val="002C52E9"/>
    <w:rsid w:val="002C53E1"/>
    <w:rsid w:val="002C5903"/>
    <w:rsid w:val="002C59C4"/>
    <w:rsid w:val="002C654B"/>
    <w:rsid w:val="002C67C6"/>
    <w:rsid w:val="002C6950"/>
    <w:rsid w:val="002C7EC6"/>
    <w:rsid w:val="002D005E"/>
    <w:rsid w:val="002D00C7"/>
    <w:rsid w:val="002D1622"/>
    <w:rsid w:val="002D19F2"/>
    <w:rsid w:val="002D20CC"/>
    <w:rsid w:val="002D2A88"/>
    <w:rsid w:val="002D320D"/>
    <w:rsid w:val="002D3769"/>
    <w:rsid w:val="002D379B"/>
    <w:rsid w:val="002D4659"/>
    <w:rsid w:val="002D473E"/>
    <w:rsid w:val="002D572C"/>
    <w:rsid w:val="002D5D5A"/>
    <w:rsid w:val="002D6553"/>
    <w:rsid w:val="002D6660"/>
    <w:rsid w:val="002D678F"/>
    <w:rsid w:val="002D7D2B"/>
    <w:rsid w:val="002E0D40"/>
    <w:rsid w:val="002E10AA"/>
    <w:rsid w:val="002E24F2"/>
    <w:rsid w:val="002E2E03"/>
    <w:rsid w:val="002E36F7"/>
    <w:rsid w:val="002E375D"/>
    <w:rsid w:val="002E4208"/>
    <w:rsid w:val="002E4512"/>
    <w:rsid w:val="002E5019"/>
    <w:rsid w:val="002E5075"/>
    <w:rsid w:val="002E50B3"/>
    <w:rsid w:val="002E591C"/>
    <w:rsid w:val="002E5BD0"/>
    <w:rsid w:val="002E6E1A"/>
    <w:rsid w:val="002E7692"/>
    <w:rsid w:val="002F02AB"/>
    <w:rsid w:val="002F0AA7"/>
    <w:rsid w:val="002F0CF5"/>
    <w:rsid w:val="002F0EFE"/>
    <w:rsid w:val="002F2205"/>
    <w:rsid w:val="002F31AC"/>
    <w:rsid w:val="002F33ED"/>
    <w:rsid w:val="002F42FF"/>
    <w:rsid w:val="002F4370"/>
    <w:rsid w:val="002F470C"/>
    <w:rsid w:val="002F557D"/>
    <w:rsid w:val="002F662D"/>
    <w:rsid w:val="002F67BF"/>
    <w:rsid w:val="002F707E"/>
    <w:rsid w:val="002F775B"/>
    <w:rsid w:val="002F78F0"/>
    <w:rsid w:val="002F7B39"/>
    <w:rsid w:val="00300A8E"/>
    <w:rsid w:val="0030259F"/>
    <w:rsid w:val="003027ED"/>
    <w:rsid w:val="003028EF"/>
    <w:rsid w:val="00302B4D"/>
    <w:rsid w:val="00302F40"/>
    <w:rsid w:val="0030320A"/>
    <w:rsid w:val="003036A7"/>
    <w:rsid w:val="00303B07"/>
    <w:rsid w:val="00303EDE"/>
    <w:rsid w:val="00304B00"/>
    <w:rsid w:val="00304DC6"/>
    <w:rsid w:val="00305459"/>
    <w:rsid w:val="003059EF"/>
    <w:rsid w:val="00305EC1"/>
    <w:rsid w:val="00305F16"/>
    <w:rsid w:val="00306682"/>
    <w:rsid w:val="0030689D"/>
    <w:rsid w:val="00306C8B"/>
    <w:rsid w:val="00306D1F"/>
    <w:rsid w:val="0030704B"/>
    <w:rsid w:val="003078AF"/>
    <w:rsid w:val="0031003C"/>
    <w:rsid w:val="00310289"/>
    <w:rsid w:val="00310A47"/>
    <w:rsid w:val="003114F7"/>
    <w:rsid w:val="00312B17"/>
    <w:rsid w:val="00312B3E"/>
    <w:rsid w:val="003135C6"/>
    <w:rsid w:val="0031400F"/>
    <w:rsid w:val="0031444C"/>
    <w:rsid w:val="0031470A"/>
    <w:rsid w:val="0031521D"/>
    <w:rsid w:val="003155DF"/>
    <w:rsid w:val="00315D77"/>
    <w:rsid w:val="0031729F"/>
    <w:rsid w:val="003179F4"/>
    <w:rsid w:val="0032088A"/>
    <w:rsid w:val="00321743"/>
    <w:rsid w:val="00321832"/>
    <w:rsid w:val="00321996"/>
    <w:rsid w:val="00321A3C"/>
    <w:rsid w:val="00322587"/>
    <w:rsid w:val="00322735"/>
    <w:rsid w:val="003229C5"/>
    <w:rsid w:val="00322C2F"/>
    <w:rsid w:val="003231EA"/>
    <w:rsid w:val="00323924"/>
    <w:rsid w:val="003243CE"/>
    <w:rsid w:val="003253E6"/>
    <w:rsid w:val="003254A7"/>
    <w:rsid w:val="00325510"/>
    <w:rsid w:val="00326C63"/>
    <w:rsid w:val="00326E4B"/>
    <w:rsid w:val="003272E1"/>
    <w:rsid w:val="0032749B"/>
    <w:rsid w:val="003279AF"/>
    <w:rsid w:val="00330A91"/>
    <w:rsid w:val="00330A9D"/>
    <w:rsid w:val="0033118F"/>
    <w:rsid w:val="0033119E"/>
    <w:rsid w:val="003313B4"/>
    <w:rsid w:val="003316E0"/>
    <w:rsid w:val="003318FA"/>
    <w:rsid w:val="00332233"/>
    <w:rsid w:val="00332F73"/>
    <w:rsid w:val="0033370D"/>
    <w:rsid w:val="003342C8"/>
    <w:rsid w:val="00336823"/>
    <w:rsid w:val="00340BD1"/>
    <w:rsid w:val="00341ED9"/>
    <w:rsid w:val="0034221A"/>
    <w:rsid w:val="00342665"/>
    <w:rsid w:val="003428BF"/>
    <w:rsid w:val="00342E48"/>
    <w:rsid w:val="00342F07"/>
    <w:rsid w:val="00343910"/>
    <w:rsid w:val="00343BA5"/>
    <w:rsid w:val="00343D28"/>
    <w:rsid w:val="00343E4B"/>
    <w:rsid w:val="00343F33"/>
    <w:rsid w:val="00343F9B"/>
    <w:rsid w:val="003440E1"/>
    <w:rsid w:val="00344E59"/>
    <w:rsid w:val="00345006"/>
    <w:rsid w:val="003452AD"/>
    <w:rsid w:val="00345487"/>
    <w:rsid w:val="003466DD"/>
    <w:rsid w:val="00346D94"/>
    <w:rsid w:val="003473E5"/>
    <w:rsid w:val="00350426"/>
    <w:rsid w:val="003511C0"/>
    <w:rsid w:val="00351B23"/>
    <w:rsid w:val="003521B7"/>
    <w:rsid w:val="003528F5"/>
    <w:rsid w:val="00352DEE"/>
    <w:rsid w:val="003530F5"/>
    <w:rsid w:val="00353504"/>
    <w:rsid w:val="00353ADE"/>
    <w:rsid w:val="00353D0F"/>
    <w:rsid w:val="00353F63"/>
    <w:rsid w:val="003542D0"/>
    <w:rsid w:val="00354499"/>
    <w:rsid w:val="00355064"/>
    <w:rsid w:val="003567BF"/>
    <w:rsid w:val="00356E6A"/>
    <w:rsid w:val="00357A28"/>
    <w:rsid w:val="00357B18"/>
    <w:rsid w:val="0036008F"/>
    <w:rsid w:val="00360550"/>
    <w:rsid w:val="00360B09"/>
    <w:rsid w:val="003612B0"/>
    <w:rsid w:val="00361760"/>
    <w:rsid w:val="0036221F"/>
    <w:rsid w:val="00362931"/>
    <w:rsid w:val="00362DD5"/>
    <w:rsid w:val="0036313E"/>
    <w:rsid w:val="0036373D"/>
    <w:rsid w:val="00365981"/>
    <w:rsid w:val="00365CF4"/>
    <w:rsid w:val="003666C6"/>
    <w:rsid w:val="003669A4"/>
    <w:rsid w:val="003672DA"/>
    <w:rsid w:val="003708D1"/>
    <w:rsid w:val="00370D64"/>
    <w:rsid w:val="00371168"/>
    <w:rsid w:val="003725ED"/>
    <w:rsid w:val="00374763"/>
    <w:rsid w:val="00375D4A"/>
    <w:rsid w:val="00376A04"/>
    <w:rsid w:val="00376F31"/>
    <w:rsid w:val="0037756C"/>
    <w:rsid w:val="00380126"/>
    <w:rsid w:val="00380F23"/>
    <w:rsid w:val="00380F44"/>
    <w:rsid w:val="00381995"/>
    <w:rsid w:val="00382B01"/>
    <w:rsid w:val="00383134"/>
    <w:rsid w:val="0038382A"/>
    <w:rsid w:val="00383895"/>
    <w:rsid w:val="003866CA"/>
    <w:rsid w:val="00386BFC"/>
    <w:rsid w:val="00386FA5"/>
    <w:rsid w:val="00387282"/>
    <w:rsid w:val="003906C3"/>
    <w:rsid w:val="003908C0"/>
    <w:rsid w:val="00391497"/>
    <w:rsid w:val="003914D6"/>
    <w:rsid w:val="003916EE"/>
    <w:rsid w:val="00391818"/>
    <w:rsid w:val="003921F5"/>
    <w:rsid w:val="00392BEB"/>
    <w:rsid w:val="00392EDC"/>
    <w:rsid w:val="00393957"/>
    <w:rsid w:val="00393A19"/>
    <w:rsid w:val="00395B1D"/>
    <w:rsid w:val="003960B1"/>
    <w:rsid w:val="00396111"/>
    <w:rsid w:val="00396A76"/>
    <w:rsid w:val="0039783E"/>
    <w:rsid w:val="00397A95"/>
    <w:rsid w:val="00397CAA"/>
    <w:rsid w:val="003A0620"/>
    <w:rsid w:val="003A0931"/>
    <w:rsid w:val="003A16E8"/>
    <w:rsid w:val="003A1A8B"/>
    <w:rsid w:val="003A2020"/>
    <w:rsid w:val="003A2517"/>
    <w:rsid w:val="003A2C8D"/>
    <w:rsid w:val="003A4D3F"/>
    <w:rsid w:val="003A5B9F"/>
    <w:rsid w:val="003A75C8"/>
    <w:rsid w:val="003A7752"/>
    <w:rsid w:val="003B0B4C"/>
    <w:rsid w:val="003B0DD2"/>
    <w:rsid w:val="003B16DE"/>
    <w:rsid w:val="003B1839"/>
    <w:rsid w:val="003B1950"/>
    <w:rsid w:val="003B1B40"/>
    <w:rsid w:val="003B1D06"/>
    <w:rsid w:val="003B2243"/>
    <w:rsid w:val="003B2542"/>
    <w:rsid w:val="003B26D5"/>
    <w:rsid w:val="003B4401"/>
    <w:rsid w:val="003B44E5"/>
    <w:rsid w:val="003B48DB"/>
    <w:rsid w:val="003B60C0"/>
    <w:rsid w:val="003B6F25"/>
    <w:rsid w:val="003C166E"/>
    <w:rsid w:val="003C21BD"/>
    <w:rsid w:val="003C2355"/>
    <w:rsid w:val="003C2E96"/>
    <w:rsid w:val="003C54CA"/>
    <w:rsid w:val="003C54E9"/>
    <w:rsid w:val="003C56D2"/>
    <w:rsid w:val="003C6EFC"/>
    <w:rsid w:val="003C6F96"/>
    <w:rsid w:val="003C726D"/>
    <w:rsid w:val="003C752D"/>
    <w:rsid w:val="003C7E70"/>
    <w:rsid w:val="003D006E"/>
    <w:rsid w:val="003D07A5"/>
    <w:rsid w:val="003D0E95"/>
    <w:rsid w:val="003D0FE2"/>
    <w:rsid w:val="003D176A"/>
    <w:rsid w:val="003D1796"/>
    <w:rsid w:val="003D24D3"/>
    <w:rsid w:val="003D289F"/>
    <w:rsid w:val="003D2CDC"/>
    <w:rsid w:val="003D38AD"/>
    <w:rsid w:val="003D43DD"/>
    <w:rsid w:val="003D4D41"/>
    <w:rsid w:val="003D4F0A"/>
    <w:rsid w:val="003D5030"/>
    <w:rsid w:val="003D67CD"/>
    <w:rsid w:val="003D695E"/>
    <w:rsid w:val="003D7D58"/>
    <w:rsid w:val="003E0B68"/>
    <w:rsid w:val="003E0BEC"/>
    <w:rsid w:val="003E1E40"/>
    <w:rsid w:val="003E21A2"/>
    <w:rsid w:val="003E2909"/>
    <w:rsid w:val="003E3011"/>
    <w:rsid w:val="003E31A9"/>
    <w:rsid w:val="003E4A7E"/>
    <w:rsid w:val="003E5F6A"/>
    <w:rsid w:val="003E6322"/>
    <w:rsid w:val="003E71A5"/>
    <w:rsid w:val="003E72B1"/>
    <w:rsid w:val="003E7B3F"/>
    <w:rsid w:val="003E7EDE"/>
    <w:rsid w:val="003F0597"/>
    <w:rsid w:val="003F0660"/>
    <w:rsid w:val="003F07A4"/>
    <w:rsid w:val="003F0C50"/>
    <w:rsid w:val="003F0E24"/>
    <w:rsid w:val="003F1465"/>
    <w:rsid w:val="003F307A"/>
    <w:rsid w:val="003F3EFF"/>
    <w:rsid w:val="003F47C7"/>
    <w:rsid w:val="003F51EA"/>
    <w:rsid w:val="003F54BF"/>
    <w:rsid w:val="003F6504"/>
    <w:rsid w:val="003F6684"/>
    <w:rsid w:val="003F6A54"/>
    <w:rsid w:val="003F6E60"/>
    <w:rsid w:val="003F7B0E"/>
    <w:rsid w:val="00400FD9"/>
    <w:rsid w:val="00401E60"/>
    <w:rsid w:val="00402961"/>
    <w:rsid w:val="00403144"/>
    <w:rsid w:val="00403A9F"/>
    <w:rsid w:val="00404E9C"/>
    <w:rsid w:val="00405232"/>
    <w:rsid w:val="00405C46"/>
    <w:rsid w:val="00405CC9"/>
    <w:rsid w:val="00406062"/>
    <w:rsid w:val="004066DF"/>
    <w:rsid w:val="00406D51"/>
    <w:rsid w:val="0040763B"/>
    <w:rsid w:val="00407AD6"/>
    <w:rsid w:val="0041055B"/>
    <w:rsid w:val="00410D0E"/>
    <w:rsid w:val="00410D27"/>
    <w:rsid w:val="00410F40"/>
    <w:rsid w:val="00410F6E"/>
    <w:rsid w:val="004114B3"/>
    <w:rsid w:val="00411823"/>
    <w:rsid w:val="0041204F"/>
    <w:rsid w:val="00412216"/>
    <w:rsid w:val="00412907"/>
    <w:rsid w:val="00412A2C"/>
    <w:rsid w:val="00412C44"/>
    <w:rsid w:val="00412D57"/>
    <w:rsid w:val="004138C5"/>
    <w:rsid w:val="00413AD5"/>
    <w:rsid w:val="00415B89"/>
    <w:rsid w:val="00415C43"/>
    <w:rsid w:val="0041630D"/>
    <w:rsid w:val="00416967"/>
    <w:rsid w:val="00417654"/>
    <w:rsid w:val="00420240"/>
    <w:rsid w:val="00420614"/>
    <w:rsid w:val="00421623"/>
    <w:rsid w:val="004216EE"/>
    <w:rsid w:val="004217FF"/>
    <w:rsid w:val="00421E61"/>
    <w:rsid w:val="0042275F"/>
    <w:rsid w:val="00422B58"/>
    <w:rsid w:val="00423351"/>
    <w:rsid w:val="0042343A"/>
    <w:rsid w:val="00423C22"/>
    <w:rsid w:val="00423FA3"/>
    <w:rsid w:val="004249BB"/>
    <w:rsid w:val="00425255"/>
    <w:rsid w:val="00425417"/>
    <w:rsid w:val="004256E1"/>
    <w:rsid w:val="00425B0C"/>
    <w:rsid w:val="004269ED"/>
    <w:rsid w:val="00427407"/>
    <w:rsid w:val="00427F4D"/>
    <w:rsid w:val="00430A89"/>
    <w:rsid w:val="00430DDC"/>
    <w:rsid w:val="00431D58"/>
    <w:rsid w:val="00432881"/>
    <w:rsid w:val="00432EE8"/>
    <w:rsid w:val="004343F4"/>
    <w:rsid w:val="00434A66"/>
    <w:rsid w:val="00435514"/>
    <w:rsid w:val="004357C4"/>
    <w:rsid w:val="00436852"/>
    <w:rsid w:val="00436954"/>
    <w:rsid w:val="00436E8A"/>
    <w:rsid w:val="00436EC4"/>
    <w:rsid w:val="00436F41"/>
    <w:rsid w:val="004374A7"/>
    <w:rsid w:val="004377A0"/>
    <w:rsid w:val="004378BD"/>
    <w:rsid w:val="00437D67"/>
    <w:rsid w:val="00437E05"/>
    <w:rsid w:val="004405AA"/>
    <w:rsid w:val="00440F8D"/>
    <w:rsid w:val="0044171E"/>
    <w:rsid w:val="00441C08"/>
    <w:rsid w:val="004425AC"/>
    <w:rsid w:val="00442AEE"/>
    <w:rsid w:val="00442C66"/>
    <w:rsid w:val="00443760"/>
    <w:rsid w:val="00443EFD"/>
    <w:rsid w:val="00444578"/>
    <w:rsid w:val="004449F6"/>
    <w:rsid w:val="00444E62"/>
    <w:rsid w:val="004452EC"/>
    <w:rsid w:val="004458A6"/>
    <w:rsid w:val="00445CF9"/>
    <w:rsid w:val="00445FC4"/>
    <w:rsid w:val="00446A72"/>
    <w:rsid w:val="00446A95"/>
    <w:rsid w:val="00447467"/>
    <w:rsid w:val="004476E5"/>
    <w:rsid w:val="00447E48"/>
    <w:rsid w:val="00447E79"/>
    <w:rsid w:val="00450C6D"/>
    <w:rsid w:val="00450F32"/>
    <w:rsid w:val="0045107A"/>
    <w:rsid w:val="00453C85"/>
    <w:rsid w:val="00453FAA"/>
    <w:rsid w:val="00454C11"/>
    <w:rsid w:val="00456193"/>
    <w:rsid w:val="00456B84"/>
    <w:rsid w:val="0045758C"/>
    <w:rsid w:val="00457BB2"/>
    <w:rsid w:val="004600D5"/>
    <w:rsid w:val="004605DA"/>
    <w:rsid w:val="00460745"/>
    <w:rsid w:val="0046077D"/>
    <w:rsid w:val="00460C65"/>
    <w:rsid w:val="004610F3"/>
    <w:rsid w:val="004613AE"/>
    <w:rsid w:val="0046211D"/>
    <w:rsid w:val="00462916"/>
    <w:rsid w:val="00463058"/>
    <w:rsid w:val="0046340F"/>
    <w:rsid w:val="0046487D"/>
    <w:rsid w:val="004648A3"/>
    <w:rsid w:val="004651DB"/>
    <w:rsid w:val="0046584B"/>
    <w:rsid w:val="00466CE4"/>
    <w:rsid w:val="00466FF8"/>
    <w:rsid w:val="00467425"/>
    <w:rsid w:val="00470B65"/>
    <w:rsid w:val="004725D2"/>
    <w:rsid w:val="00473981"/>
    <w:rsid w:val="00473DA2"/>
    <w:rsid w:val="00474119"/>
    <w:rsid w:val="00475072"/>
    <w:rsid w:val="004752AF"/>
    <w:rsid w:val="00476DFC"/>
    <w:rsid w:val="00477614"/>
    <w:rsid w:val="004776A8"/>
    <w:rsid w:val="00477C8F"/>
    <w:rsid w:val="00477CE5"/>
    <w:rsid w:val="004809CF"/>
    <w:rsid w:val="00480A5B"/>
    <w:rsid w:val="00480B1F"/>
    <w:rsid w:val="00480E6B"/>
    <w:rsid w:val="0048195E"/>
    <w:rsid w:val="00481E55"/>
    <w:rsid w:val="00482C54"/>
    <w:rsid w:val="00482C9A"/>
    <w:rsid w:val="00482D78"/>
    <w:rsid w:val="00482E35"/>
    <w:rsid w:val="0048416B"/>
    <w:rsid w:val="004841A6"/>
    <w:rsid w:val="00484546"/>
    <w:rsid w:val="004855DD"/>
    <w:rsid w:val="0048647C"/>
    <w:rsid w:val="00486D2B"/>
    <w:rsid w:val="00486D8F"/>
    <w:rsid w:val="00486E9B"/>
    <w:rsid w:val="004908E2"/>
    <w:rsid w:val="00490FC6"/>
    <w:rsid w:val="00491297"/>
    <w:rsid w:val="004918FB"/>
    <w:rsid w:val="00492B53"/>
    <w:rsid w:val="00492EA4"/>
    <w:rsid w:val="0049369A"/>
    <w:rsid w:val="004936D0"/>
    <w:rsid w:val="004954AC"/>
    <w:rsid w:val="004961C4"/>
    <w:rsid w:val="004965EE"/>
    <w:rsid w:val="00496717"/>
    <w:rsid w:val="00496C37"/>
    <w:rsid w:val="00497820"/>
    <w:rsid w:val="00497E95"/>
    <w:rsid w:val="004A0434"/>
    <w:rsid w:val="004A0961"/>
    <w:rsid w:val="004A0D90"/>
    <w:rsid w:val="004A12E5"/>
    <w:rsid w:val="004A1BF3"/>
    <w:rsid w:val="004A1E09"/>
    <w:rsid w:val="004A3CC2"/>
    <w:rsid w:val="004A54AD"/>
    <w:rsid w:val="004A6469"/>
    <w:rsid w:val="004A6FC9"/>
    <w:rsid w:val="004A70DD"/>
    <w:rsid w:val="004A7841"/>
    <w:rsid w:val="004B04E8"/>
    <w:rsid w:val="004B122F"/>
    <w:rsid w:val="004B15CB"/>
    <w:rsid w:val="004B1733"/>
    <w:rsid w:val="004B2F90"/>
    <w:rsid w:val="004B4827"/>
    <w:rsid w:val="004B4908"/>
    <w:rsid w:val="004B4AF9"/>
    <w:rsid w:val="004B4EFC"/>
    <w:rsid w:val="004B5297"/>
    <w:rsid w:val="004B5A25"/>
    <w:rsid w:val="004B6E09"/>
    <w:rsid w:val="004B71E2"/>
    <w:rsid w:val="004B756C"/>
    <w:rsid w:val="004C03A7"/>
    <w:rsid w:val="004C0499"/>
    <w:rsid w:val="004C15DA"/>
    <w:rsid w:val="004C16F2"/>
    <w:rsid w:val="004C1881"/>
    <w:rsid w:val="004C195C"/>
    <w:rsid w:val="004C22D8"/>
    <w:rsid w:val="004C2523"/>
    <w:rsid w:val="004C3222"/>
    <w:rsid w:val="004C3BF3"/>
    <w:rsid w:val="004C48F7"/>
    <w:rsid w:val="004C4AB5"/>
    <w:rsid w:val="004C4AF0"/>
    <w:rsid w:val="004C6953"/>
    <w:rsid w:val="004C6A66"/>
    <w:rsid w:val="004C6AAC"/>
    <w:rsid w:val="004C6BEA"/>
    <w:rsid w:val="004C720E"/>
    <w:rsid w:val="004C7381"/>
    <w:rsid w:val="004C75E8"/>
    <w:rsid w:val="004C7829"/>
    <w:rsid w:val="004C7902"/>
    <w:rsid w:val="004D1429"/>
    <w:rsid w:val="004D1707"/>
    <w:rsid w:val="004D1FA3"/>
    <w:rsid w:val="004D22BB"/>
    <w:rsid w:val="004D3370"/>
    <w:rsid w:val="004D33B6"/>
    <w:rsid w:val="004D47D7"/>
    <w:rsid w:val="004D4B07"/>
    <w:rsid w:val="004D5299"/>
    <w:rsid w:val="004D52DB"/>
    <w:rsid w:val="004D5A37"/>
    <w:rsid w:val="004D6179"/>
    <w:rsid w:val="004D6B35"/>
    <w:rsid w:val="004D77C6"/>
    <w:rsid w:val="004D7CBC"/>
    <w:rsid w:val="004D7F70"/>
    <w:rsid w:val="004E0734"/>
    <w:rsid w:val="004E144E"/>
    <w:rsid w:val="004E15C4"/>
    <w:rsid w:val="004E2105"/>
    <w:rsid w:val="004E327C"/>
    <w:rsid w:val="004E3437"/>
    <w:rsid w:val="004E36E3"/>
    <w:rsid w:val="004E3CB6"/>
    <w:rsid w:val="004E3EE0"/>
    <w:rsid w:val="004E46A1"/>
    <w:rsid w:val="004E4AD9"/>
    <w:rsid w:val="004E5A59"/>
    <w:rsid w:val="004F0D95"/>
    <w:rsid w:val="004F168C"/>
    <w:rsid w:val="004F21A5"/>
    <w:rsid w:val="004F2AF1"/>
    <w:rsid w:val="004F2CD0"/>
    <w:rsid w:val="004F3675"/>
    <w:rsid w:val="004F3AA8"/>
    <w:rsid w:val="004F4DD1"/>
    <w:rsid w:val="004F4ECF"/>
    <w:rsid w:val="004F5169"/>
    <w:rsid w:val="004F56B0"/>
    <w:rsid w:val="004F5C8E"/>
    <w:rsid w:val="004F5D30"/>
    <w:rsid w:val="004F7973"/>
    <w:rsid w:val="00501888"/>
    <w:rsid w:val="00501EEB"/>
    <w:rsid w:val="00503488"/>
    <w:rsid w:val="00503BAD"/>
    <w:rsid w:val="00504132"/>
    <w:rsid w:val="0050462D"/>
    <w:rsid w:val="00504996"/>
    <w:rsid w:val="00504DC8"/>
    <w:rsid w:val="00504F6D"/>
    <w:rsid w:val="005053DA"/>
    <w:rsid w:val="00506566"/>
    <w:rsid w:val="00506D33"/>
    <w:rsid w:val="00507575"/>
    <w:rsid w:val="005077AD"/>
    <w:rsid w:val="005079B7"/>
    <w:rsid w:val="00507B51"/>
    <w:rsid w:val="00507F6A"/>
    <w:rsid w:val="005106F8"/>
    <w:rsid w:val="00510D2C"/>
    <w:rsid w:val="00510D47"/>
    <w:rsid w:val="005114CA"/>
    <w:rsid w:val="00511B3C"/>
    <w:rsid w:val="00511E10"/>
    <w:rsid w:val="005120A0"/>
    <w:rsid w:val="005130C9"/>
    <w:rsid w:val="005138DD"/>
    <w:rsid w:val="00513D4D"/>
    <w:rsid w:val="0051676C"/>
    <w:rsid w:val="00516C37"/>
    <w:rsid w:val="00516C67"/>
    <w:rsid w:val="00516F12"/>
    <w:rsid w:val="00516FF0"/>
    <w:rsid w:val="00520040"/>
    <w:rsid w:val="00520317"/>
    <w:rsid w:val="00520C70"/>
    <w:rsid w:val="00521732"/>
    <w:rsid w:val="00521B79"/>
    <w:rsid w:val="005224FE"/>
    <w:rsid w:val="0052284C"/>
    <w:rsid w:val="005236E3"/>
    <w:rsid w:val="005238BC"/>
    <w:rsid w:val="00523A22"/>
    <w:rsid w:val="00523DD3"/>
    <w:rsid w:val="00524843"/>
    <w:rsid w:val="00526360"/>
    <w:rsid w:val="005265BC"/>
    <w:rsid w:val="00526950"/>
    <w:rsid w:val="0052702E"/>
    <w:rsid w:val="0052779D"/>
    <w:rsid w:val="00527BD6"/>
    <w:rsid w:val="005306FC"/>
    <w:rsid w:val="00531E52"/>
    <w:rsid w:val="005320F4"/>
    <w:rsid w:val="00532184"/>
    <w:rsid w:val="00532186"/>
    <w:rsid w:val="005325F7"/>
    <w:rsid w:val="00532AC8"/>
    <w:rsid w:val="00533030"/>
    <w:rsid w:val="00533143"/>
    <w:rsid w:val="005334E4"/>
    <w:rsid w:val="00533936"/>
    <w:rsid w:val="00533DFD"/>
    <w:rsid w:val="0053494E"/>
    <w:rsid w:val="00534FDD"/>
    <w:rsid w:val="0053697C"/>
    <w:rsid w:val="00537124"/>
    <w:rsid w:val="0053769D"/>
    <w:rsid w:val="00540A5B"/>
    <w:rsid w:val="00540CAE"/>
    <w:rsid w:val="00541709"/>
    <w:rsid w:val="00541785"/>
    <w:rsid w:val="00541DC7"/>
    <w:rsid w:val="00542A01"/>
    <w:rsid w:val="0054383B"/>
    <w:rsid w:val="005438C7"/>
    <w:rsid w:val="00543B49"/>
    <w:rsid w:val="00543F01"/>
    <w:rsid w:val="00544A9E"/>
    <w:rsid w:val="00544CD1"/>
    <w:rsid w:val="00544E5D"/>
    <w:rsid w:val="0054524E"/>
    <w:rsid w:val="00545688"/>
    <w:rsid w:val="005456E8"/>
    <w:rsid w:val="005461E1"/>
    <w:rsid w:val="005468DC"/>
    <w:rsid w:val="00546F26"/>
    <w:rsid w:val="005475EF"/>
    <w:rsid w:val="00547B72"/>
    <w:rsid w:val="00551154"/>
    <w:rsid w:val="005513A4"/>
    <w:rsid w:val="00551477"/>
    <w:rsid w:val="00551498"/>
    <w:rsid w:val="005514D0"/>
    <w:rsid w:val="00551631"/>
    <w:rsid w:val="00551BAE"/>
    <w:rsid w:val="00552194"/>
    <w:rsid w:val="00552BD8"/>
    <w:rsid w:val="00552E3B"/>
    <w:rsid w:val="00553198"/>
    <w:rsid w:val="00553645"/>
    <w:rsid w:val="0055366F"/>
    <w:rsid w:val="00553794"/>
    <w:rsid w:val="00553931"/>
    <w:rsid w:val="00553B42"/>
    <w:rsid w:val="00553C5E"/>
    <w:rsid w:val="00554035"/>
    <w:rsid w:val="00554753"/>
    <w:rsid w:val="00555228"/>
    <w:rsid w:val="00556133"/>
    <w:rsid w:val="005562C4"/>
    <w:rsid w:val="0055656E"/>
    <w:rsid w:val="0055657B"/>
    <w:rsid w:val="00556620"/>
    <w:rsid w:val="00557208"/>
    <w:rsid w:val="00557610"/>
    <w:rsid w:val="00557921"/>
    <w:rsid w:val="005600C1"/>
    <w:rsid w:val="00560B96"/>
    <w:rsid w:val="00560CBD"/>
    <w:rsid w:val="00560D48"/>
    <w:rsid w:val="0056169A"/>
    <w:rsid w:val="00561CDC"/>
    <w:rsid w:val="00562B83"/>
    <w:rsid w:val="00563281"/>
    <w:rsid w:val="005640D2"/>
    <w:rsid w:val="00564420"/>
    <w:rsid w:val="0056453B"/>
    <w:rsid w:val="005648D9"/>
    <w:rsid w:val="00566245"/>
    <w:rsid w:val="00567609"/>
    <w:rsid w:val="005708B4"/>
    <w:rsid w:val="00570D80"/>
    <w:rsid w:val="00571063"/>
    <w:rsid w:val="005713AF"/>
    <w:rsid w:val="00571469"/>
    <w:rsid w:val="005716FA"/>
    <w:rsid w:val="005719E2"/>
    <w:rsid w:val="005726C3"/>
    <w:rsid w:val="0057291A"/>
    <w:rsid w:val="005729C9"/>
    <w:rsid w:val="00573161"/>
    <w:rsid w:val="00573569"/>
    <w:rsid w:val="005737BD"/>
    <w:rsid w:val="00574A14"/>
    <w:rsid w:val="00574D43"/>
    <w:rsid w:val="005752ED"/>
    <w:rsid w:val="0057537E"/>
    <w:rsid w:val="00576139"/>
    <w:rsid w:val="005766A0"/>
    <w:rsid w:val="0057682D"/>
    <w:rsid w:val="0057781E"/>
    <w:rsid w:val="0057790B"/>
    <w:rsid w:val="00580F3E"/>
    <w:rsid w:val="00581332"/>
    <w:rsid w:val="0058150A"/>
    <w:rsid w:val="005817B6"/>
    <w:rsid w:val="005818F8"/>
    <w:rsid w:val="005825D9"/>
    <w:rsid w:val="00583C57"/>
    <w:rsid w:val="00583DB8"/>
    <w:rsid w:val="0058593D"/>
    <w:rsid w:val="005859F9"/>
    <w:rsid w:val="00585CCE"/>
    <w:rsid w:val="00585FA3"/>
    <w:rsid w:val="00586429"/>
    <w:rsid w:val="00586495"/>
    <w:rsid w:val="00586EBE"/>
    <w:rsid w:val="00587058"/>
    <w:rsid w:val="005874EC"/>
    <w:rsid w:val="005878FF"/>
    <w:rsid w:val="00587D12"/>
    <w:rsid w:val="00587DDE"/>
    <w:rsid w:val="005904F1"/>
    <w:rsid w:val="0059064E"/>
    <w:rsid w:val="0059101F"/>
    <w:rsid w:val="0059196C"/>
    <w:rsid w:val="00591F7D"/>
    <w:rsid w:val="00592747"/>
    <w:rsid w:val="00592C54"/>
    <w:rsid w:val="0059367F"/>
    <w:rsid w:val="00593DF5"/>
    <w:rsid w:val="00593E18"/>
    <w:rsid w:val="00594127"/>
    <w:rsid w:val="00594895"/>
    <w:rsid w:val="00594DAD"/>
    <w:rsid w:val="00595447"/>
    <w:rsid w:val="0059564D"/>
    <w:rsid w:val="0059565D"/>
    <w:rsid w:val="00595983"/>
    <w:rsid w:val="005959CD"/>
    <w:rsid w:val="00596B46"/>
    <w:rsid w:val="00597A07"/>
    <w:rsid w:val="005A0194"/>
    <w:rsid w:val="005A046B"/>
    <w:rsid w:val="005A06D3"/>
    <w:rsid w:val="005A0D8E"/>
    <w:rsid w:val="005A109B"/>
    <w:rsid w:val="005A19AA"/>
    <w:rsid w:val="005A2303"/>
    <w:rsid w:val="005A3C1E"/>
    <w:rsid w:val="005A455E"/>
    <w:rsid w:val="005A4A91"/>
    <w:rsid w:val="005A4C3A"/>
    <w:rsid w:val="005A4E4D"/>
    <w:rsid w:val="005A5AB9"/>
    <w:rsid w:val="005A7F89"/>
    <w:rsid w:val="005B00D1"/>
    <w:rsid w:val="005B0696"/>
    <w:rsid w:val="005B3004"/>
    <w:rsid w:val="005B3192"/>
    <w:rsid w:val="005B35F6"/>
    <w:rsid w:val="005B3CDA"/>
    <w:rsid w:val="005B4BA0"/>
    <w:rsid w:val="005B4C2A"/>
    <w:rsid w:val="005B516F"/>
    <w:rsid w:val="005B5827"/>
    <w:rsid w:val="005B62B3"/>
    <w:rsid w:val="005B770B"/>
    <w:rsid w:val="005C05D3"/>
    <w:rsid w:val="005C0A2F"/>
    <w:rsid w:val="005C3A25"/>
    <w:rsid w:val="005C43F6"/>
    <w:rsid w:val="005C4B02"/>
    <w:rsid w:val="005C4CC9"/>
    <w:rsid w:val="005C4F2E"/>
    <w:rsid w:val="005C52E7"/>
    <w:rsid w:val="005C551C"/>
    <w:rsid w:val="005C58BB"/>
    <w:rsid w:val="005C58FA"/>
    <w:rsid w:val="005C663D"/>
    <w:rsid w:val="005C731C"/>
    <w:rsid w:val="005C76CC"/>
    <w:rsid w:val="005D28F2"/>
    <w:rsid w:val="005D3898"/>
    <w:rsid w:val="005D3CBF"/>
    <w:rsid w:val="005D48D4"/>
    <w:rsid w:val="005D57F9"/>
    <w:rsid w:val="005D5BAA"/>
    <w:rsid w:val="005D630C"/>
    <w:rsid w:val="005D6CBB"/>
    <w:rsid w:val="005D7471"/>
    <w:rsid w:val="005D79DF"/>
    <w:rsid w:val="005E0BAA"/>
    <w:rsid w:val="005E0FAE"/>
    <w:rsid w:val="005E142B"/>
    <w:rsid w:val="005E14F9"/>
    <w:rsid w:val="005E1B63"/>
    <w:rsid w:val="005E2105"/>
    <w:rsid w:val="005E2514"/>
    <w:rsid w:val="005E2F39"/>
    <w:rsid w:val="005E392D"/>
    <w:rsid w:val="005E42D0"/>
    <w:rsid w:val="005E44E6"/>
    <w:rsid w:val="005E4A81"/>
    <w:rsid w:val="005E4D37"/>
    <w:rsid w:val="005E54BB"/>
    <w:rsid w:val="005E56D4"/>
    <w:rsid w:val="005E5BC7"/>
    <w:rsid w:val="005E6299"/>
    <w:rsid w:val="005E7ED8"/>
    <w:rsid w:val="005F01C3"/>
    <w:rsid w:val="005F06D9"/>
    <w:rsid w:val="005F0E2B"/>
    <w:rsid w:val="005F28F9"/>
    <w:rsid w:val="005F2A04"/>
    <w:rsid w:val="005F2D27"/>
    <w:rsid w:val="005F3109"/>
    <w:rsid w:val="005F36CC"/>
    <w:rsid w:val="005F3868"/>
    <w:rsid w:val="005F3E13"/>
    <w:rsid w:val="005F498F"/>
    <w:rsid w:val="005F499E"/>
    <w:rsid w:val="005F4AB0"/>
    <w:rsid w:val="005F5677"/>
    <w:rsid w:val="005F574B"/>
    <w:rsid w:val="005F5E43"/>
    <w:rsid w:val="005F60AD"/>
    <w:rsid w:val="005F6200"/>
    <w:rsid w:val="005F6BCB"/>
    <w:rsid w:val="005F7554"/>
    <w:rsid w:val="005F7701"/>
    <w:rsid w:val="005F7B17"/>
    <w:rsid w:val="005F7E31"/>
    <w:rsid w:val="00601289"/>
    <w:rsid w:val="00601868"/>
    <w:rsid w:val="0060297E"/>
    <w:rsid w:val="00602C92"/>
    <w:rsid w:val="00603B11"/>
    <w:rsid w:val="00605586"/>
    <w:rsid w:val="006058DA"/>
    <w:rsid w:val="00605CF5"/>
    <w:rsid w:val="006074EB"/>
    <w:rsid w:val="00607E28"/>
    <w:rsid w:val="00610F30"/>
    <w:rsid w:val="0061119E"/>
    <w:rsid w:val="006111F0"/>
    <w:rsid w:val="0061141E"/>
    <w:rsid w:val="00613876"/>
    <w:rsid w:val="00613FD9"/>
    <w:rsid w:val="00614739"/>
    <w:rsid w:val="00614963"/>
    <w:rsid w:val="006150ED"/>
    <w:rsid w:val="00615281"/>
    <w:rsid w:val="006209A8"/>
    <w:rsid w:val="00620A01"/>
    <w:rsid w:val="00621B68"/>
    <w:rsid w:val="00622178"/>
    <w:rsid w:val="006223B2"/>
    <w:rsid w:val="00622BB1"/>
    <w:rsid w:val="0062335A"/>
    <w:rsid w:val="0062379F"/>
    <w:rsid w:val="00623874"/>
    <w:rsid w:val="006238A8"/>
    <w:rsid w:val="00623AD9"/>
    <w:rsid w:val="006240F3"/>
    <w:rsid w:val="00624179"/>
    <w:rsid w:val="0062426E"/>
    <w:rsid w:val="0062460C"/>
    <w:rsid w:val="00624702"/>
    <w:rsid w:val="00624B7B"/>
    <w:rsid w:val="00625428"/>
    <w:rsid w:val="006261C3"/>
    <w:rsid w:val="006263D7"/>
    <w:rsid w:val="0062660C"/>
    <w:rsid w:val="006277F1"/>
    <w:rsid w:val="00630298"/>
    <w:rsid w:val="006303D4"/>
    <w:rsid w:val="00630601"/>
    <w:rsid w:val="00630F9D"/>
    <w:rsid w:val="0063155C"/>
    <w:rsid w:val="00631823"/>
    <w:rsid w:val="00634837"/>
    <w:rsid w:val="00634B7F"/>
    <w:rsid w:val="00634BDF"/>
    <w:rsid w:val="00634C78"/>
    <w:rsid w:val="006351E5"/>
    <w:rsid w:val="006353E9"/>
    <w:rsid w:val="006354CA"/>
    <w:rsid w:val="00635A8D"/>
    <w:rsid w:val="00635D54"/>
    <w:rsid w:val="00636160"/>
    <w:rsid w:val="00636223"/>
    <w:rsid w:val="006363C7"/>
    <w:rsid w:val="00636433"/>
    <w:rsid w:val="00636637"/>
    <w:rsid w:val="00636FCE"/>
    <w:rsid w:val="00637B5E"/>
    <w:rsid w:val="00640B6C"/>
    <w:rsid w:val="00641D23"/>
    <w:rsid w:val="0064303B"/>
    <w:rsid w:val="00644546"/>
    <w:rsid w:val="006448BF"/>
    <w:rsid w:val="00645A78"/>
    <w:rsid w:val="0064636E"/>
    <w:rsid w:val="0064647A"/>
    <w:rsid w:val="00646722"/>
    <w:rsid w:val="00650A66"/>
    <w:rsid w:val="00651166"/>
    <w:rsid w:val="00651847"/>
    <w:rsid w:val="006528D4"/>
    <w:rsid w:val="006534B5"/>
    <w:rsid w:val="00653F1C"/>
    <w:rsid w:val="006553BE"/>
    <w:rsid w:val="00655653"/>
    <w:rsid w:val="00655F8A"/>
    <w:rsid w:val="006567C6"/>
    <w:rsid w:val="00657DB9"/>
    <w:rsid w:val="00660C39"/>
    <w:rsid w:val="00660D77"/>
    <w:rsid w:val="0066193B"/>
    <w:rsid w:val="00661A32"/>
    <w:rsid w:val="00661D77"/>
    <w:rsid w:val="00661E5C"/>
    <w:rsid w:val="0066212C"/>
    <w:rsid w:val="00663433"/>
    <w:rsid w:val="006640B2"/>
    <w:rsid w:val="006647D0"/>
    <w:rsid w:val="00664C7B"/>
    <w:rsid w:val="00664CDA"/>
    <w:rsid w:val="00664E21"/>
    <w:rsid w:val="00665237"/>
    <w:rsid w:val="00665C03"/>
    <w:rsid w:val="00665C8F"/>
    <w:rsid w:val="006666C0"/>
    <w:rsid w:val="006707BC"/>
    <w:rsid w:val="00670B41"/>
    <w:rsid w:val="00670C27"/>
    <w:rsid w:val="0067166B"/>
    <w:rsid w:val="006719E5"/>
    <w:rsid w:val="006724C5"/>
    <w:rsid w:val="00672C89"/>
    <w:rsid w:val="00672C8A"/>
    <w:rsid w:val="006731CB"/>
    <w:rsid w:val="00675674"/>
    <w:rsid w:val="0067570F"/>
    <w:rsid w:val="00675EDE"/>
    <w:rsid w:val="00676403"/>
    <w:rsid w:val="0067656B"/>
    <w:rsid w:val="00677D92"/>
    <w:rsid w:val="00680263"/>
    <w:rsid w:val="006803C3"/>
    <w:rsid w:val="00680452"/>
    <w:rsid w:val="0068077C"/>
    <w:rsid w:val="00680FB7"/>
    <w:rsid w:val="006810A2"/>
    <w:rsid w:val="0068156E"/>
    <w:rsid w:val="00682AD9"/>
    <w:rsid w:val="00682C6A"/>
    <w:rsid w:val="00682E80"/>
    <w:rsid w:val="0068330B"/>
    <w:rsid w:val="00683B73"/>
    <w:rsid w:val="00683F20"/>
    <w:rsid w:val="006841B2"/>
    <w:rsid w:val="00684418"/>
    <w:rsid w:val="00684AB2"/>
    <w:rsid w:val="0068531D"/>
    <w:rsid w:val="00685480"/>
    <w:rsid w:val="00685F0E"/>
    <w:rsid w:val="00686027"/>
    <w:rsid w:val="00686431"/>
    <w:rsid w:val="00687FB9"/>
    <w:rsid w:val="006907D4"/>
    <w:rsid w:val="00690EB2"/>
    <w:rsid w:val="006915F0"/>
    <w:rsid w:val="00691741"/>
    <w:rsid w:val="00692273"/>
    <w:rsid w:val="006933D9"/>
    <w:rsid w:val="00693528"/>
    <w:rsid w:val="006945F7"/>
    <w:rsid w:val="006952FA"/>
    <w:rsid w:val="00695A8E"/>
    <w:rsid w:val="006962CA"/>
    <w:rsid w:val="006965CC"/>
    <w:rsid w:val="00696734"/>
    <w:rsid w:val="00696A08"/>
    <w:rsid w:val="00697004"/>
    <w:rsid w:val="00697508"/>
    <w:rsid w:val="0069766E"/>
    <w:rsid w:val="00697E0F"/>
    <w:rsid w:val="006A0527"/>
    <w:rsid w:val="006A0F44"/>
    <w:rsid w:val="006A1005"/>
    <w:rsid w:val="006A1820"/>
    <w:rsid w:val="006A188D"/>
    <w:rsid w:val="006A29D8"/>
    <w:rsid w:val="006A3700"/>
    <w:rsid w:val="006A6623"/>
    <w:rsid w:val="006A6DE9"/>
    <w:rsid w:val="006A7126"/>
    <w:rsid w:val="006B0799"/>
    <w:rsid w:val="006B0AD2"/>
    <w:rsid w:val="006B116C"/>
    <w:rsid w:val="006B16CA"/>
    <w:rsid w:val="006B1C92"/>
    <w:rsid w:val="006B206E"/>
    <w:rsid w:val="006B2140"/>
    <w:rsid w:val="006B2269"/>
    <w:rsid w:val="006B2BB8"/>
    <w:rsid w:val="006B2E5C"/>
    <w:rsid w:val="006B2F12"/>
    <w:rsid w:val="006B4BAB"/>
    <w:rsid w:val="006B51B7"/>
    <w:rsid w:val="006B5C85"/>
    <w:rsid w:val="006B750F"/>
    <w:rsid w:val="006B7BB5"/>
    <w:rsid w:val="006C0BF2"/>
    <w:rsid w:val="006C1F62"/>
    <w:rsid w:val="006C2560"/>
    <w:rsid w:val="006C282E"/>
    <w:rsid w:val="006C2BB0"/>
    <w:rsid w:val="006C3061"/>
    <w:rsid w:val="006C34FD"/>
    <w:rsid w:val="006C4F61"/>
    <w:rsid w:val="006C6DF7"/>
    <w:rsid w:val="006C7759"/>
    <w:rsid w:val="006D030A"/>
    <w:rsid w:val="006D0F85"/>
    <w:rsid w:val="006D137F"/>
    <w:rsid w:val="006D22EA"/>
    <w:rsid w:val="006D2448"/>
    <w:rsid w:val="006D2AE6"/>
    <w:rsid w:val="006D3307"/>
    <w:rsid w:val="006D35FF"/>
    <w:rsid w:val="006D3831"/>
    <w:rsid w:val="006D3934"/>
    <w:rsid w:val="006D3E68"/>
    <w:rsid w:val="006D459B"/>
    <w:rsid w:val="006D45DE"/>
    <w:rsid w:val="006D4B7A"/>
    <w:rsid w:val="006D532C"/>
    <w:rsid w:val="006D544C"/>
    <w:rsid w:val="006D5460"/>
    <w:rsid w:val="006D5E93"/>
    <w:rsid w:val="006D6BA0"/>
    <w:rsid w:val="006D70DE"/>
    <w:rsid w:val="006D7120"/>
    <w:rsid w:val="006D7379"/>
    <w:rsid w:val="006D780C"/>
    <w:rsid w:val="006D7878"/>
    <w:rsid w:val="006E028A"/>
    <w:rsid w:val="006E080A"/>
    <w:rsid w:val="006E0AF1"/>
    <w:rsid w:val="006E0BEE"/>
    <w:rsid w:val="006E0C55"/>
    <w:rsid w:val="006E1B01"/>
    <w:rsid w:val="006E2ECB"/>
    <w:rsid w:val="006E3207"/>
    <w:rsid w:val="006E424D"/>
    <w:rsid w:val="006E436B"/>
    <w:rsid w:val="006E50D1"/>
    <w:rsid w:val="006E5189"/>
    <w:rsid w:val="006E5B4E"/>
    <w:rsid w:val="006E5C52"/>
    <w:rsid w:val="006E67B8"/>
    <w:rsid w:val="006E70F2"/>
    <w:rsid w:val="006E750F"/>
    <w:rsid w:val="006E773A"/>
    <w:rsid w:val="006F11EA"/>
    <w:rsid w:val="006F1937"/>
    <w:rsid w:val="006F1B33"/>
    <w:rsid w:val="006F29DE"/>
    <w:rsid w:val="006F3EB3"/>
    <w:rsid w:val="006F4196"/>
    <w:rsid w:val="006F42D4"/>
    <w:rsid w:val="006F462B"/>
    <w:rsid w:val="006F597B"/>
    <w:rsid w:val="006F7BD2"/>
    <w:rsid w:val="0070038A"/>
    <w:rsid w:val="007005C2"/>
    <w:rsid w:val="00700A49"/>
    <w:rsid w:val="0070119B"/>
    <w:rsid w:val="007016BF"/>
    <w:rsid w:val="00701976"/>
    <w:rsid w:val="00701B1E"/>
    <w:rsid w:val="00701C7C"/>
    <w:rsid w:val="00701CCF"/>
    <w:rsid w:val="00701E28"/>
    <w:rsid w:val="00702015"/>
    <w:rsid w:val="007020D3"/>
    <w:rsid w:val="007022B5"/>
    <w:rsid w:val="00703CA3"/>
    <w:rsid w:val="00704512"/>
    <w:rsid w:val="00705E14"/>
    <w:rsid w:val="0070661E"/>
    <w:rsid w:val="00706F2B"/>
    <w:rsid w:val="0070707C"/>
    <w:rsid w:val="007073FD"/>
    <w:rsid w:val="00710C85"/>
    <w:rsid w:val="007115A4"/>
    <w:rsid w:val="00711EA4"/>
    <w:rsid w:val="00712325"/>
    <w:rsid w:val="00712915"/>
    <w:rsid w:val="00712B88"/>
    <w:rsid w:val="00713684"/>
    <w:rsid w:val="007143AA"/>
    <w:rsid w:val="007143C0"/>
    <w:rsid w:val="00714D04"/>
    <w:rsid w:val="00715A41"/>
    <w:rsid w:val="00715A86"/>
    <w:rsid w:val="00715CB0"/>
    <w:rsid w:val="00715CF9"/>
    <w:rsid w:val="007167AB"/>
    <w:rsid w:val="00716B6A"/>
    <w:rsid w:val="0071701D"/>
    <w:rsid w:val="0071767E"/>
    <w:rsid w:val="007176CA"/>
    <w:rsid w:val="00717898"/>
    <w:rsid w:val="00717ECB"/>
    <w:rsid w:val="00721A7E"/>
    <w:rsid w:val="00722026"/>
    <w:rsid w:val="007224E2"/>
    <w:rsid w:val="007225DD"/>
    <w:rsid w:val="0072288B"/>
    <w:rsid w:val="00722D41"/>
    <w:rsid w:val="0072309A"/>
    <w:rsid w:val="00723313"/>
    <w:rsid w:val="007233E9"/>
    <w:rsid w:val="00723752"/>
    <w:rsid w:val="00724306"/>
    <w:rsid w:val="007246A8"/>
    <w:rsid w:val="00724965"/>
    <w:rsid w:val="00724D3A"/>
    <w:rsid w:val="00724FBD"/>
    <w:rsid w:val="0072551A"/>
    <w:rsid w:val="00725642"/>
    <w:rsid w:val="00726B04"/>
    <w:rsid w:val="00726B80"/>
    <w:rsid w:val="00726F5C"/>
    <w:rsid w:val="00727012"/>
    <w:rsid w:val="00727A71"/>
    <w:rsid w:val="00727ACD"/>
    <w:rsid w:val="00727C59"/>
    <w:rsid w:val="00727D4B"/>
    <w:rsid w:val="007302E3"/>
    <w:rsid w:val="00730B2D"/>
    <w:rsid w:val="0073125C"/>
    <w:rsid w:val="00732387"/>
    <w:rsid w:val="0073290C"/>
    <w:rsid w:val="00732CC7"/>
    <w:rsid w:val="00732D58"/>
    <w:rsid w:val="00733A90"/>
    <w:rsid w:val="00733D8B"/>
    <w:rsid w:val="00735066"/>
    <w:rsid w:val="0073568F"/>
    <w:rsid w:val="007369F3"/>
    <w:rsid w:val="00736B21"/>
    <w:rsid w:val="0073776C"/>
    <w:rsid w:val="00737C6C"/>
    <w:rsid w:val="00740C08"/>
    <w:rsid w:val="007424CB"/>
    <w:rsid w:val="007429C6"/>
    <w:rsid w:val="00742A2A"/>
    <w:rsid w:val="00743A95"/>
    <w:rsid w:val="00743B3E"/>
    <w:rsid w:val="00743C3D"/>
    <w:rsid w:val="0074546E"/>
    <w:rsid w:val="00745DB8"/>
    <w:rsid w:val="007460C4"/>
    <w:rsid w:val="00746752"/>
    <w:rsid w:val="0074767F"/>
    <w:rsid w:val="007479D3"/>
    <w:rsid w:val="0075020F"/>
    <w:rsid w:val="007506A6"/>
    <w:rsid w:val="0075158E"/>
    <w:rsid w:val="0075194C"/>
    <w:rsid w:val="00751DFE"/>
    <w:rsid w:val="0075264B"/>
    <w:rsid w:val="0075297F"/>
    <w:rsid w:val="00753BC7"/>
    <w:rsid w:val="00754205"/>
    <w:rsid w:val="007545B4"/>
    <w:rsid w:val="00754C2F"/>
    <w:rsid w:val="00754E31"/>
    <w:rsid w:val="00755B00"/>
    <w:rsid w:val="00756092"/>
    <w:rsid w:val="00756162"/>
    <w:rsid w:val="0075633C"/>
    <w:rsid w:val="00756644"/>
    <w:rsid w:val="007573DA"/>
    <w:rsid w:val="007573EB"/>
    <w:rsid w:val="00760482"/>
    <w:rsid w:val="0076091B"/>
    <w:rsid w:val="00760E56"/>
    <w:rsid w:val="00760F47"/>
    <w:rsid w:val="00761608"/>
    <w:rsid w:val="00761883"/>
    <w:rsid w:val="00762F1A"/>
    <w:rsid w:val="00763E9B"/>
    <w:rsid w:val="00763EB0"/>
    <w:rsid w:val="007646A9"/>
    <w:rsid w:val="007646B4"/>
    <w:rsid w:val="007648D3"/>
    <w:rsid w:val="00764A16"/>
    <w:rsid w:val="00765009"/>
    <w:rsid w:val="0076576D"/>
    <w:rsid w:val="00765955"/>
    <w:rsid w:val="0076746A"/>
    <w:rsid w:val="00770C90"/>
    <w:rsid w:val="00771655"/>
    <w:rsid w:val="007718DE"/>
    <w:rsid w:val="00771A83"/>
    <w:rsid w:val="0077257E"/>
    <w:rsid w:val="00772ABB"/>
    <w:rsid w:val="00772DFD"/>
    <w:rsid w:val="0077329B"/>
    <w:rsid w:val="007737D9"/>
    <w:rsid w:val="007741D4"/>
    <w:rsid w:val="007742E3"/>
    <w:rsid w:val="00774998"/>
    <w:rsid w:val="007749A4"/>
    <w:rsid w:val="007750F8"/>
    <w:rsid w:val="007761E7"/>
    <w:rsid w:val="00776469"/>
    <w:rsid w:val="00776E6B"/>
    <w:rsid w:val="00777686"/>
    <w:rsid w:val="007779F9"/>
    <w:rsid w:val="007806F7"/>
    <w:rsid w:val="00780E2C"/>
    <w:rsid w:val="007811F0"/>
    <w:rsid w:val="00782959"/>
    <w:rsid w:val="007830D6"/>
    <w:rsid w:val="0078429F"/>
    <w:rsid w:val="0078430C"/>
    <w:rsid w:val="00786479"/>
    <w:rsid w:val="0078655A"/>
    <w:rsid w:val="00787C03"/>
    <w:rsid w:val="00787F3B"/>
    <w:rsid w:val="00790F1E"/>
    <w:rsid w:val="00791145"/>
    <w:rsid w:val="007913CC"/>
    <w:rsid w:val="00792253"/>
    <w:rsid w:val="007928E0"/>
    <w:rsid w:val="007934A1"/>
    <w:rsid w:val="0079477B"/>
    <w:rsid w:val="00795032"/>
    <w:rsid w:val="0079506B"/>
    <w:rsid w:val="0079543B"/>
    <w:rsid w:val="007965E4"/>
    <w:rsid w:val="00797524"/>
    <w:rsid w:val="00797BC7"/>
    <w:rsid w:val="00797BCA"/>
    <w:rsid w:val="007A002C"/>
    <w:rsid w:val="007A03B6"/>
    <w:rsid w:val="007A06E8"/>
    <w:rsid w:val="007A2258"/>
    <w:rsid w:val="007A25B8"/>
    <w:rsid w:val="007A2912"/>
    <w:rsid w:val="007A292E"/>
    <w:rsid w:val="007A2B32"/>
    <w:rsid w:val="007A35E6"/>
    <w:rsid w:val="007A37B9"/>
    <w:rsid w:val="007A3A00"/>
    <w:rsid w:val="007A3F93"/>
    <w:rsid w:val="007A434C"/>
    <w:rsid w:val="007A49C3"/>
    <w:rsid w:val="007A4BF5"/>
    <w:rsid w:val="007A5A0A"/>
    <w:rsid w:val="007A5F8D"/>
    <w:rsid w:val="007A607E"/>
    <w:rsid w:val="007A7B1E"/>
    <w:rsid w:val="007B0914"/>
    <w:rsid w:val="007B1D66"/>
    <w:rsid w:val="007B1D70"/>
    <w:rsid w:val="007B2CBC"/>
    <w:rsid w:val="007B3526"/>
    <w:rsid w:val="007B39A7"/>
    <w:rsid w:val="007B423A"/>
    <w:rsid w:val="007B4515"/>
    <w:rsid w:val="007B4A6C"/>
    <w:rsid w:val="007B4CF3"/>
    <w:rsid w:val="007B5430"/>
    <w:rsid w:val="007B5BA1"/>
    <w:rsid w:val="007B6203"/>
    <w:rsid w:val="007B6302"/>
    <w:rsid w:val="007B637A"/>
    <w:rsid w:val="007B63E9"/>
    <w:rsid w:val="007B69EA"/>
    <w:rsid w:val="007B722C"/>
    <w:rsid w:val="007B7A9B"/>
    <w:rsid w:val="007B7D09"/>
    <w:rsid w:val="007C09C7"/>
    <w:rsid w:val="007C17C6"/>
    <w:rsid w:val="007C19C2"/>
    <w:rsid w:val="007C20A2"/>
    <w:rsid w:val="007C27C9"/>
    <w:rsid w:val="007C359E"/>
    <w:rsid w:val="007C3A55"/>
    <w:rsid w:val="007C3DF4"/>
    <w:rsid w:val="007C3E64"/>
    <w:rsid w:val="007C401C"/>
    <w:rsid w:val="007C4D6A"/>
    <w:rsid w:val="007C5417"/>
    <w:rsid w:val="007C60B6"/>
    <w:rsid w:val="007C6269"/>
    <w:rsid w:val="007C696C"/>
    <w:rsid w:val="007C6973"/>
    <w:rsid w:val="007D0EEA"/>
    <w:rsid w:val="007D126F"/>
    <w:rsid w:val="007D13A1"/>
    <w:rsid w:val="007D17E1"/>
    <w:rsid w:val="007D207B"/>
    <w:rsid w:val="007D20C1"/>
    <w:rsid w:val="007D36FB"/>
    <w:rsid w:val="007D394D"/>
    <w:rsid w:val="007D3C5A"/>
    <w:rsid w:val="007D3FB4"/>
    <w:rsid w:val="007D4029"/>
    <w:rsid w:val="007D4413"/>
    <w:rsid w:val="007D4618"/>
    <w:rsid w:val="007D471D"/>
    <w:rsid w:val="007D4A6F"/>
    <w:rsid w:val="007D6141"/>
    <w:rsid w:val="007D75E0"/>
    <w:rsid w:val="007D7997"/>
    <w:rsid w:val="007D7B6C"/>
    <w:rsid w:val="007E0A06"/>
    <w:rsid w:val="007E0A84"/>
    <w:rsid w:val="007E1358"/>
    <w:rsid w:val="007E16E0"/>
    <w:rsid w:val="007E1D53"/>
    <w:rsid w:val="007E24DD"/>
    <w:rsid w:val="007E2DA8"/>
    <w:rsid w:val="007E39CB"/>
    <w:rsid w:val="007E3A42"/>
    <w:rsid w:val="007E4122"/>
    <w:rsid w:val="007E4542"/>
    <w:rsid w:val="007E5BE4"/>
    <w:rsid w:val="007E5D6B"/>
    <w:rsid w:val="007E5F0D"/>
    <w:rsid w:val="007E6064"/>
    <w:rsid w:val="007E6396"/>
    <w:rsid w:val="007F0A33"/>
    <w:rsid w:val="007F0D93"/>
    <w:rsid w:val="007F19F5"/>
    <w:rsid w:val="007F23CA"/>
    <w:rsid w:val="007F26C9"/>
    <w:rsid w:val="007F2C11"/>
    <w:rsid w:val="007F32D5"/>
    <w:rsid w:val="007F3C36"/>
    <w:rsid w:val="007F448F"/>
    <w:rsid w:val="007F5D75"/>
    <w:rsid w:val="007F6053"/>
    <w:rsid w:val="007F73D4"/>
    <w:rsid w:val="0080053C"/>
    <w:rsid w:val="00801648"/>
    <w:rsid w:val="008026DB"/>
    <w:rsid w:val="00802F73"/>
    <w:rsid w:val="0080347A"/>
    <w:rsid w:val="008035C5"/>
    <w:rsid w:val="00803DA8"/>
    <w:rsid w:val="00803E10"/>
    <w:rsid w:val="00805307"/>
    <w:rsid w:val="008056FB"/>
    <w:rsid w:val="00806807"/>
    <w:rsid w:val="008116F6"/>
    <w:rsid w:val="00812D0C"/>
    <w:rsid w:val="00813D3B"/>
    <w:rsid w:val="008141C6"/>
    <w:rsid w:val="00814B1D"/>
    <w:rsid w:val="00814E4D"/>
    <w:rsid w:val="008153F4"/>
    <w:rsid w:val="00816AF3"/>
    <w:rsid w:val="008170BE"/>
    <w:rsid w:val="0081724C"/>
    <w:rsid w:val="00817457"/>
    <w:rsid w:val="008178CA"/>
    <w:rsid w:val="00817C7E"/>
    <w:rsid w:val="008200E1"/>
    <w:rsid w:val="008203FE"/>
    <w:rsid w:val="00820646"/>
    <w:rsid w:val="00820F36"/>
    <w:rsid w:val="008211AC"/>
    <w:rsid w:val="00821D3C"/>
    <w:rsid w:val="00821D6A"/>
    <w:rsid w:val="0082329D"/>
    <w:rsid w:val="00823C8E"/>
    <w:rsid w:val="00823D66"/>
    <w:rsid w:val="00823DB8"/>
    <w:rsid w:val="00824931"/>
    <w:rsid w:val="008266C9"/>
    <w:rsid w:val="00827475"/>
    <w:rsid w:val="0082753A"/>
    <w:rsid w:val="008278DC"/>
    <w:rsid w:val="00827D2C"/>
    <w:rsid w:val="00830148"/>
    <w:rsid w:val="00830269"/>
    <w:rsid w:val="00830B98"/>
    <w:rsid w:val="0083114E"/>
    <w:rsid w:val="00831D58"/>
    <w:rsid w:val="008320F2"/>
    <w:rsid w:val="00832270"/>
    <w:rsid w:val="00832807"/>
    <w:rsid w:val="008333BE"/>
    <w:rsid w:val="008333F4"/>
    <w:rsid w:val="00833B51"/>
    <w:rsid w:val="008352FA"/>
    <w:rsid w:val="008353AE"/>
    <w:rsid w:val="00836451"/>
    <w:rsid w:val="00837397"/>
    <w:rsid w:val="00837F70"/>
    <w:rsid w:val="008406E7"/>
    <w:rsid w:val="008407F9"/>
    <w:rsid w:val="008409D3"/>
    <w:rsid w:val="0084118C"/>
    <w:rsid w:val="00842632"/>
    <w:rsid w:val="00842659"/>
    <w:rsid w:val="00843278"/>
    <w:rsid w:val="00843349"/>
    <w:rsid w:val="00843508"/>
    <w:rsid w:val="00843EB5"/>
    <w:rsid w:val="0084442F"/>
    <w:rsid w:val="0084642F"/>
    <w:rsid w:val="00846489"/>
    <w:rsid w:val="00846E07"/>
    <w:rsid w:val="00847BE8"/>
    <w:rsid w:val="00847F0C"/>
    <w:rsid w:val="00850088"/>
    <w:rsid w:val="0085047B"/>
    <w:rsid w:val="00850AFA"/>
    <w:rsid w:val="00850FB5"/>
    <w:rsid w:val="00851FF4"/>
    <w:rsid w:val="008521AD"/>
    <w:rsid w:val="008522C0"/>
    <w:rsid w:val="00852629"/>
    <w:rsid w:val="008530E5"/>
    <w:rsid w:val="00853108"/>
    <w:rsid w:val="0085314B"/>
    <w:rsid w:val="00853E40"/>
    <w:rsid w:val="008543AB"/>
    <w:rsid w:val="0085499E"/>
    <w:rsid w:val="0085509F"/>
    <w:rsid w:val="00855321"/>
    <w:rsid w:val="008558A1"/>
    <w:rsid w:val="00855E4E"/>
    <w:rsid w:val="00856186"/>
    <w:rsid w:val="00857556"/>
    <w:rsid w:val="008576C2"/>
    <w:rsid w:val="00857ED9"/>
    <w:rsid w:val="0086066F"/>
    <w:rsid w:val="00860A97"/>
    <w:rsid w:val="0086125D"/>
    <w:rsid w:val="0086180A"/>
    <w:rsid w:val="0086182F"/>
    <w:rsid w:val="0086384E"/>
    <w:rsid w:val="008644CF"/>
    <w:rsid w:val="00865381"/>
    <w:rsid w:val="008654E0"/>
    <w:rsid w:val="008657AF"/>
    <w:rsid w:val="00867330"/>
    <w:rsid w:val="00867593"/>
    <w:rsid w:val="00867A75"/>
    <w:rsid w:val="00867BBC"/>
    <w:rsid w:val="00867C8B"/>
    <w:rsid w:val="00870186"/>
    <w:rsid w:val="00870A58"/>
    <w:rsid w:val="00870BE9"/>
    <w:rsid w:val="00871453"/>
    <w:rsid w:val="00871B4E"/>
    <w:rsid w:val="00871B61"/>
    <w:rsid w:val="00871F2F"/>
    <w:rsid w:val="008726A2"/>
    <w:rsid w:val="008726E7"/>
    <w:rsid w:val="00872884"/>
    <w:rsid w:val="00872AA0"/>
    <w:rsid w:val="00873452"/>
    <w:rsid w:val="00873C66"/>
    <w:rsid w:val="00873CE0"/>
    <w:rsid w:val="008757BA"/>
    <w:rsid w:val="00875A11"/>
    <w:rsid w:val="00875C04"/>
    <w:rsid w:val="0087680B"/>
    <w:rsid w:val="008810CE"/>
    <w:rsid w:val="00881763"/>
    <w:rsid w:val="00881B0D"/>
    <w:rsid w:val="00881DC6"/>
    <w:rsid w:val="008832BD"/>
    <w:rsid w:val="00883707"/>
    <w:rsid w:val="00883A82"/>
    <w:rsid w:val="00884147"/>
    <w:rsid w:val="008852A7"/>
    <w:rsid w:val="0088542A"/>
    <w:rsid w:val="008857FC"/>
    <w:rsid w:val="00886069"/>
    <w:rsid w:val="00886EBD"/>
    <w:rsid w:val="00886FE6"/>
    <w:rsid w:val="00887B3D"/>
    <w:rsid w:val="00887B7C"/>
    <w:rsid w:val="00887EF0"/>
    <w:rsid w:val="00890095"/>
    <w:rsid w:val="008901AE"/>
    <w:rsid w:val="00890985"/>
    <w:rsid w:val="00890A5C"/>
    <w:rsid w:val="0089173E"/>
    <w:rsid w:val="00891E2E"/>
    <w:rsid w:val="00891F44"/>
    <w:rsid w:val="00892729"/>
    <w:rsid w:val="0089285A"/>
    <w:rsid w:val="00892D7C"/>
    <w:rsid w:val="0089326B"/>
    <w:rsid w:val="0089329B"/>
    <w:rsid w:val="008937FF"/>
    <w:rsid w:val="00893F2F"/>
    <w:rsid w:val="008942F3"/>
    <w:rsid w:val="008944A6"/>
    <w:rsid w:val="008966DC"/>
    <w:rsid w:val="00896D14"/>
    <w:rsid w:val="0089791E"/>
    <w:rsid w:val="00897E82"/>
    <w:rsid w:val="008A122A"/>
    <w:rsid w:val="008A1390"/>
    <w:rsid w:val="008A1654"/>
    <w:rsid w:val="008A1C9C"/>
    <w:rsid w:val="008A25D7"/>
    <w:rsid w:val="008A28F4"/>
    <w:rsid w:val="008A2D64"/>
    <w:rsid w:val="008A3176"/>
    <w:rsid w:val="008A3704"/>
    <w:rsid w:val="008A5764"/>
    <w:rsid w:val="008A699A"/>
    <w:rsid w:val="008A6D0C"/>
    <w:rsid w:val="008A70AE"/>
    <w:rsid w:val="008A70D3"/>
    <w:rsid w:val="008A7586"/>
    <w:rsid w:val="008B0648"/>
    <w:rsid w:val="008B0AE9"/>
    <w:rsid w:val="008B108D"/>
    <w:rsid w:val="008B1512"/>
    <w:rsid w:val="008B1FFE"/>
    <w:rsid w:val="008B28D9"/>
    <w:rsid w:val="008B2915"/>
    <w:rsid w:val="008B2AD8"/>
    <w:rsid w:val="008B2DA1"/>
    <w:rsid w:val="008B48C8"/>
    <w:rsid w:val="008B4F7D"/>
    <w:rsid w:val="008B5C29"/>
    <w:rsid w:val="008B6061"/>
    <w:rsid w:val="008B613A"/>
    <w:rsid w:val="008B64AF"/>
    <w:rsid w:val="008B6A6B"/>
    <w:rsid w:val="008B6E42"/>
    <w:rsid w:val="008B76B2"/>
    <w:rsid w:val="008B7DCF"/>
    <w:rsid w:val="008C06E6"/>
    <w:rsid w:val="008C1351"/>
    <w:rsid w:val="008C1B61"/>
    <w:rsid w:val="008C2BEA"/>
    <w:rsid w:val="008C4434"/>
    <w:rsid w:val="008C4CF2"/>
    <w:rsid w:val="008C5134"/>
    <w:rsid w:val="008C668B"/>
    <w:rsid w:val="008C7E53"/>
    <w:rsid w:val="008C7FF2"/>
    <w:rsid w:val="008D0185"/>
    <w:rsid w:val="008D0990"/>
    <w:rsid w:val="008D12D8"/>
    <w:rsid w:val="008D13C4"/>
    <w:rsid w:val="008D13E5"/>
    <w:rsid w:val="008D1C52"/>
    <w:rsid w:val="008D285D"/>
    <w:rsid w:val="008D2A9A"/>
    <w:rsid w:val="008D2E08"/>
    <w:rsid w:val="008D2EAE"/>
    <w:rsid w:val="008D2FE8"/>
    <w:rsid w:val="008D342F"/>
    <w:rsid w:val="008D4A10"/>
    <w:rsid w:val="008D4D48"/>
    <w:rsid w:val="008D6BDD"/>
    <w:rsid w:val="008D701F"/>
    <w:rsid w:val="008D72F2"/>
    <w:rsid w:val="008D7569"/>
    <w:rsid w:val="008D771F"/>
    <w:rsid w:val="008D77A4"/>
    <w:rsid w:val="008D7AB4"/>
    <w:rsid w:val="008D7F68"/>
    <w:rsid w:val="008E04BD"/>
    <w:rsid w:val="008E2047"/>
    <w:rsid w:val="008E2CEC"/>
    <w:rsid w:val="008E2DE9"/>
    <w:rsid w:val="008E302F"/>
    <w:rsid w:val="008E3242"/>
    <w:rsid w:val="008E32B6"/>
    <w:rsid w:val="008E344E"/>
    <w:rsid w:val="008E42A6"/>
    <w:rsid w:val="008E4EF3"/>
    <w:rsid w:val="008E5904"/>
    <w:rsid w:val="008E5B23"/>
    <w:rsid w:val="008E6703"/>
    <w:rsid w:val="008E688F"/>
    <w:rsid w:val="008E6EB8"/>
    <w:rsid w:val="008E6F54"/>
    <w:rsid w:val="008E6FC6"/>
    <w:rsid w:val="008E78E0"/>
    <w:rsid w:val="008E7DFB"/>
    <w:rsid w:val="008F10F7"/>
    <w:rsid w:val="008F1AC0"/>
    <w:rsid w:val="008F1E80"/>
    <w:rsid w:val="008F27B2"/>
    <w:rsid w:val="008F3B76"/>
    <w:rsid w:val="008F5041"/>
    <w:rsid w:val="008F54F4"/>
    <w:rsid w:val="008F5DDB"/>
    <w:rsid w:val="008F5EC8"/>
    <w:rsid w:val="008F5FD0"/>
    <w:rsid w:val="008F68AC"/>
    <w:rsid w:val="008F6A53"/>
    <w:rsid w:val="008F7274"/>
    <w:rsid w:val="00902385"/>
    <w:rsid w:val="0090291E"/>
    <w:rsid w:val="009029EC"/>
    <w:rsid w:val="0090356E"/>
    <w:rsid w:val="0090379F"/>
    <w:rsid w:val="00903F6A"/>
    <w:rsid w:val="009049DD"/>
    <w:rsid w:val="00904A89"/>
    <w:rsid w:val="00905602"/>
    <w:rsid w:val="009056B5"/>
    <w:rsid w:val="00906B12"/>
    <w:rsid w:val="00906C6C"/>
    <w:rsid w:val="009078F3"/>
    <w:rsid w:val="009102A6"/>
    <w:rsid w:val="00910439"/>
    <w:rsid w:val="009113FB"/>
    <w:rsid w:val="0091162D"/>
    <w:rsid w:val="009117BC"/>
    <w:rsid w:val="0091185D"/>
    <w:rsid w:val="00911EA4"/>
    <w:rsid w:val="00912289"/>
    <w:rsid w:val="0091284C"/>
    <w:rsid w:val="00912BE1"/>
    <w:rsid w:val="00913341"/>
    <w:rsid w:val="0091353E"/>
    <w:rsid w:val="009138D1"/>
    <w:rsid w:val="00913BBD"/>
    <w:rsid w:val="00913F87"/>
    <w:rsid w:val="009150B4"/>
    <w:rsid w:val="00915380"/>
    <w:rsid w:val="00915772"/>
    <w:rsid w:val="00915915"/>
    <w:rsid w:val="00915ECA"/>
    <w:rsid w:val="00916221"/>
    <w:rsid w:val="009163A9"/>
    <w:rsid w:val="0091697B"/>
    <w:rsid w:val="009170F6"/>
    <w:rsid w:val="0091771B"/>
    <w:rsid w:val="00920306"/>
    <w:rsid w:val="00920987"/>
    <w:rsid w:val="0092144D"/>
    <w:rsid w:val="00921548"/>
    <w:rsid w:val="00921EAC"/>
    <w:rsid w:val="009227D5"/>
    <w:rsid w:val="00923545"/>
    <w:rsid w:val="009244D8"/>
    <w:rsid w:val="00924D92"/>
    <w:rsid w:val="00924DD3"/>
    <w:rsid w:val="009252A7"/>
    <w:rsid w:val="00925A4A"/>
    <w:rsid w:val="00925ADD"/>
    <w:rsid w:val="00925D75"/>
    <w:rsid w:val="00925EC8"/>
    <w:rsid w:val="00926A57"/>
    <w:rsid w:val="00926AF9"/>
    <w:rsid w:val="00926E54"/>
    <w:rsid w:val="00927150"/>
    <w:rsid w:val="0093004A"/>
    <w:rsid w:val="009307DF"/>
    <w:rsid w:val="00930D58"/>
    <w:rsid w:val="00932710"/>
    <w:rsid w:val="00932F6E"/>
    <w:rsid w:val="009337D7"/>
    <w:rsid w:val="00933902"/>
    <w:rsid w:val="00933F92"/>
    <w:rsid w:val="0093654C"/>
    <w:rsid w:val="00936686"/>
    <w:rsid w:val="00937256"/>
    <w:rsid w:val="00937C5C"/>
    <w:rsid w:val="00940044"/>
    <w:rsid w:val="00941D89"/>
    <w:rsid w:val="00942BC1"/>
    <w:rsid w:val="0094372C"/>
    <w:rsid w:val="009448F2"/>
    <w:rsid w:val="00944BBE"/>
    <w:rsid w:val="00944E52"/>
    <w:rsid w:val="0094533C"/>
    <w:rsid w:val="00945D1B"/>
    <w:rsid w:val="00945DC4"/>
    <w:rsid w:val="00946071"/>
    <w:rsid w:val="00946470"/>
    <w:rsid w:val="00946F7A"/>
    <w:rsid w:val="0094788A"/>
    <w:rsid w:val="00947934"/>
    <w:rsid w:val="00947D8E"/>
    <w:rsid w:val="00950D3E"/>
    <w:rsid w:val="00950E97"/>
    <w:rsid w:val="009510CB"/>
    <w:rsid w:val="00951AA4"/>
    <w:rsid w:val="009520CE"/>
    <w:rsid w:val="00952475"/>
    <w:rsid w:val="00952802"/>
    <w:rsid w:val="00952B07"/>
    <w:rsid w:val="00952D45"/>
    <w:rsid w:val="00952E27"/>
    <w:rsid w:val="00953458"/>
    <w:rsid w:val="0095420F"/>
    <w:rsid w:val="00954D76"/>
    <w:rsid w:val="0095513D"/>
    <w:rsid w:val="0095549C"/>
    <w:rsid w:val="00955BED"/>
    <w:rsid w:val="00956859"/>
    <w:rsid w:val="00956B9E"/>
    <w:rsid w:val="009604DF"/>
    <w:rsid w:val="00960774"/>
    <w:rsid w:val="00960855"/>
    <w:rsid w:val="009612C0"/>
    <w:rsid w:val="009616F8"/>
    <w:rsid w:val="0096192C"/>
    <w:rsid w:val="00961CAF"/>
    <w:rsid w:val="00961EBE"/>
    <w:rsid w:val="009626DC"/>
    <w:rsid w:val="009629EA"/>
    <w:rsid w:val="00963BC5"/>
    <w:rsid w:val="009648AF"/>
    <w:rsid w:val="0096596D"/>
    <w:rsid w:val="009667BE"/>
    <w:rsid w:val="00966BEF"/>
    <w:rsid w:val="009679EB"/>
    <w:rsid w:val="009714C1"/>
    <w:rsid w:val="00971669"/>
    <w:rsid w:val="00971E17"/>
    <w:rsid w:val="00971F34"/>
    <w:rsid w:val="00972445"/>
    <w:rsid w:val="0097260B"/>
    <w:rsid w:val="009726CE"/>
    <w:rsid w:val="00972702"/>
    <w:rsid w:val="00972E96"/>
    <w:rsid w:val="0097316D"/>
    <w:rsid w:val="00973BDA"/>
    <w:rsid w:val="00973C43"/>
    <w:rsid w:val="00973D3B"/>
    <w:rsid w:val="009746EB"/>
    <w:rsid w:val="00974F30"/>
    <w:rsid w:val="00976EFF"/>
    <w:rsid w:val="00977CCB"/>
    <w:rsid w:val="00977D96"/>
    <w:rsid w:val="0098020A"/>
    <w:rsid w:val="0098072A"/>
    <w:rsid w:val="00980B10"/>
    <w:rsid w:val="00981CD8"/>
    <w:rsid w:val="009821D5"/>
    <w:rsid w:val="00982595"/>
    <w:rsid w:val="00982981"/>
    <w:rsid w:val="00982A1A"/>
    <w:rsid w:val="0098359B"/>
    <w:rsid w:val="00985186"/>
    <w:rsid w:val="00985198"/>
    <w:rsid w:val="00985FE9"/>
    <w:rsid w:val="00986F92"/>
    <w:rsid w:val="00987D8F"/>
    <w:rsid w:val="0099033A"/>
    <w:rsid w:val="00990683"/>
    <w:rsid w:val="009908CD"/>
    <w:rsid w:val="00991BD5"/>
    <w:rsid w:val="00992410"/>
    <w:rsid w:val="0099286B"/>
    <w:rsid w:val="0099305C"/>
    <w:rsid w:val="0099355F"/>
    <w:rsid w:val="009935AB"/>
    <w:rsid w:val="00995366"/>
    <w:rsid w:val="00995B90"/>
    <w:rsid w:val="0099662B"/>
    <w:rsid w:val="00996F70"/>
    <w:rsid w:val="00997389"/>
    <w:rsid w:val="009979C7"/>
    <w:rsid w:val="00997BF7"/>
    <w:rsid w:val="009A0E07"/>
    <w:rsid w:val="009A293D"/>
    <w:rsid w:val="009A2A64"/>
    <w:rsid w:val="009A35B0"/>
    <w:rsid w:val="009A3CF4"/>
    <w:rsid w:val="009A4A52"/>
    <w:rsid w:val="009A58DE"/>
    <w:rsid w:val="009A5942"/>
    <w:rsid w:val="009A5FCC"/>
    <w:rsid w:val="009A608B"/>
    <w:rsid w:val="009A629D"/>
    <w:rsid w:val="009A6CE1"/>
    <w:rsid w:val="009A7AD7"/>
    <w:rsid w:val="009A7CB0"/>
    <w:rsid w:val="009B0627"/>
    <w:rsid w:val="009B0CBA"/>
    <w:rsid w:val="009B1636"/>
    <w:rsid w:val="009B187F"/>
    <w:rsid w:val="009B1A84"/>
    <w:rsid w:val="009B21E8"/>
    <w:rsid w:val="009B2374"/>
    <w:rsid w:val="009B2598"/>
    <w:rsid w:val="009B265C"/>
    <w:rsid w:val="009B27E6"/>
    <w:rsid w:val="009B2B5A"/>
    <w:rsid w:val="009B33CF"/>
    <w:rsid w:val="009B382A"/>
    <w:rsid w:val="009B3C89"/>
    <w:rsid w:val="009B455D"/>
    <w:rsid w:val="009B4CBC"/>
    <w:rsid w:val="009B4FDA"/>
    <w:rsid w:val="009B5624"/>
    <w:rsid w:val="009B5787"/>
    <w:rsid w:val="009B5E7C"/>
    <w:rsid w:val="009B630D"/>
    <w:rsid w:val="009B645C"/>
    <w:rsid w:val="009B698C"/>
    <w:rsid w:val="009C00E7"/>
    <w:rsid w:val="009C02CD"/>
    <w:rsid w:val="009C0467"/>
    <w:rsid w:val="009C0660"/>
    <w:rsid w:val="009C093E"/>
    <w:rsid w:val="009C1CD5"/>
    <w:rsid w:val="009C2B1A"/>
    <w:rsid w:val="009C30CA"/>
    <w:rsid w:val="009C325D"/>
    <w:rsid w:val="009C36A8"/>
    <w:rsid w:val="009C3956"/>
    <w:rsid w:val="009C4002"/>
    <w:rsid w:val="009C4292"/>
    <w:rsid w:val="009C5197"/>
    <w:rsid w:val="009C522E"/>
    <w:rsid w:val="009C58DE"/>
    <w:rsid w:val="009C7974"/>
    <w:rsid w:val="009C7CE4"/>
    <w:rsid w:val="009C7FAD"/>
    <w:rsid w:val="009D10AA"/>
    <w:rsid w:val="009D12C7"/>
    <w:rsid w:val="009D18A5"/>
    <w:rsid w:val="009D1DD7"/>
    <w:rsid w:val="009D2878"/>
    <w:rsid w:val="009D2A64"/>
    <w:rsid w:val="009D2C4D"/>
    <w:rsid w:val="009D2D39"/>
    <w:rsid w:val="009D2F6F"/>
    <w:rsid w:val="009D339B"/>
    <w:rsid w:val="009D4703"/>
    <w:rsid w:val="009D475E"/>
    <w:rsid w:val="009D4C30"/>
    <w:rsid w:val="009D5193"/>
    <w:rsid w:val="009D6045"/>
    <w:rsid w:val="009D6FAF"/>
    <w:rsid w:val="009D7039"/>
    <w:rsid w:val="009E0019"/>
    <w:rsid w:val="009E02D3"/>
    <w:rsid w:val="009E06F5"/>
    <w:rsid w:val="009E08B4"/>
    <w:rsid w:val="009E0A11"/>
    <w:rsid w:val="009E133F"/>
    <w:rsid w:val="009E14B4"/>
    <w:rsid w:val="009E207E"/>
    <w:rsid w:val="009E32D7"/>
    <w:rsid w:val="009E3734"/>
    <w:rsid w:val="009E3B6D"/>
    <w:rsid w:val="009E40EA"/>
    <w:rsid w:val="009E4CEE"/>
    <w:rsid w:val="009E5860"/>
    <w:rsid w:val="009E59EE"/>
    <w:rsid w:val="009E5C99"/>
    <w:rsid w:val="009E610F"/>
    <w:rsid w:val="009E630A"/>
    <w:rsid w:val="009E7201"/>
    <w:rsid w:val="009E72A3"/>
    <w:rsid w:val="009E7AFD"/>
    <w:rsid w:val="009E7C19"/>
    <w:rsid w:val="009E7D55"/>
    <w:rsid w:val="009E7F83"/>
    <w:rsid w:val="009F04EF"/>
    <w:rsid w:val="009F08FC"/>
    <w:rsid w:val="009F13F8"/>
    <w:rsid w:val="009F14B5"/>
    <w:rsid w:val="009F1A5A"/>
    <w:rsid w:val="009F2028"/>
    <w:rsid w:val="009F2352"/>
    <w:rsid w:val="009F276D"/>
    <w:rsid w:val="009F3059"/>
    <w:rsid w:val="009F3844"/>
    <w:rsid w:val="009F45A6"/>
    <w:rsid w:val="009F5112"/>
    <w:rsid w:val="009F54CE"/>
    <w:rsid w:val="009F5714"/>
    <w:rsid w:val="009F573D"/>
    <w:rsid w:val="009F5994"/>
    <w:rsid w:val="009F5AEE"/>
    <w:rsid w:val="009F6879"/>
    <w:rsid w:val="009F68EF"/>
    <w:rsid w:val="009F6F56"/>
    <w:rsid w:val="009F6FA5"/>
    <w:rsid w:val="009F7318"/>
    <w:rsid w:val="009F73A6"/>
    <w:rsid w:val="009F7548"/>
    <w:rsid w:val="009F7744"/>
    <w:rsid w:val="009F7C29"/>
    <w:rsid w:val="00A002F4"/>
    <w:rsid w:val="00A00DE1"/>
    <w:rsid w:val="00A00F73"/>
    <w:rsid w:val="00A0164E"/>
    <w:rsid w:val="00A01946"/>
    <w:rsid w:val="00A01AA4"/>
    <w:rsid w:val="00A01B71"/>
    <w:rsid w:val="00A02796"/>
    <w:rsid w:val="00A02940"/>
    <w:rsid w:val="00A02CD9"/>
    <w:rsid w:val="00A0356A"/>
    <w:rsid w:val="00A057ED"/>
    <w:rsid w:val="00A07411"/>
    <w:rsid w:val="00A0769A"/>
    <w:rsid w:val="00A07D40"/>
    <w:rsid w:val="00A10304"/>
    <w:rsid w:val="00A10C67"/>
    <w:rsid w:val="00A110D3"/>
    <w:rsid w:val="00A11433"/>
    <w:rsid w:val="00A13EB2"/>
    <w:rsid w:val="00A13EF1"/>
    <w:rsid w:val="00A13F06"/>
    <w:rsid w:val="00A1493C"/>
    <w:rsid w:val="00A14AA2"/>
    <w:rsid w:val="00A15B73"/>
    <w:rsid w:val="00A16070"/>
    <w:rsid w:val="00A1651F"/>
    <w:rsid w:val="00A17122"/>
    <w:rsid w:val="00A2199E"/>
    <w:rsid w:val="00A21BB3"/>
    <w:rsid w:val="00A21DE9"/>
    <w:rsid w:val="00A2254C"/>
    <w:rsid w:val="00A22BE7"/>
    <w:rsid w:val="00A23F12"/>
    <w:rsid w:val="00A24839"/>
    <w:rsid w:val="00A25219"/>
    <w:rsid w:val="00A25492"/>
    <w:rsid w:val="00A255E1"/>
    <w:rsid w:val="00A257D6"/>
    <w:rsid w:val="00A264C7"/>
    <w:rsid w:val="00A26840"/>
    <w:rsid w:val="00A27042"/>
    <w:rsid w:val="00A2753B"/>
    <w:rsid w:val="00A309CC"/>
    <w:rsid w:val="00A3100F"/>
    <w:rsid w:val="00A32B21"/>
    <w:rsid w:val="00A33666"/>
    <w:rsid w:val="00A35E89"/>
    <w:rsid w:val="00A35F35"/>
    <w:rsid w:val="00A35FFD"/>
    <w:rsid w:val="00A36015"/>
    <w:rsid w:val="00A3676B"/>
    <w:rsid w:val="00A369E4"/>
    <w:rsid w:val="00A37227"/>
    <w:rsid w:val="00A372AE"/>
    <w:rsid w:val="00A37584"/>
    <w:rsid w:val="00A37C8C"/>
    <w:rsid w:val="00A409BC"/>
    <w:rsid w:val="00A41693"/>
    <w:rsid w:val="00A419C4"/>
    <w:rsid w:val="00A419E5"/>
    <w:rsid w:val="00A4227A"/>
    <w:rsid w:val="00A42544"/>
    <w:rsid w:val="00A42655"/>
    <w:rsid w:val="00A42997"/>
    <w:rsid w:val="00A42E1A"/>
    <w:rsid w:val="00A431E5"/>
    <w:rsid w:val="00A435A0"/>
    <w:rsid w:val="00A447FD"/>
    <w:rsid w:val="00A45273"/>
    <w:rsid w:val="00A45E28"/>
    <w:rsid w:val="00A46504"/>
    <w:rsid w:val="00A46DE9"/>
    <w:rsid w:val="00A47875"/>
    <w:rsid w:val="00A47EF5"/>
    <w:rsid w:val="00A50851"/>
    <w:rsid w:val="00A52091"/>
    <w:rsid w:val="00A5251E"/>
    <w:rsid w:val="00A54B37"/>
    <w:rsid w:val="00A55168"/>
    <w:rsid w:val="00A55AF5"/>
    <w:rsid w:val="00A55B51"/>
    <w:rsid w:val="00A55CA7"/>
    <w:rsid w:val="00A55D78"/>
    <w:rsid w:val="00A56481"/>
    <w:rsid w:val="00A56AB8"/>
    <w:rsid w:val="00A56CB9"/>
    <w:rsid w:val="00A57409"/>
    <w:rsid w:val="00A57455"/>
    <w:rsid w:val="00A5785A"/>
    <w:rsid w:val="00A5786A"/>
    <w:rsid w:val="00A60553"/>
    <w:rsid w:val="00A617FE"/>
    <w:rsid w:val="00A618D7"/>
    <w:rsid w:val="00A624FB"/>
    <w:rsid w:val="00A6308E"/>
    <w:rsid w:val="00A6327D"/>
    <w:rsid w:val="00A638AA"/>
    <w:rsid w:val="00A638C0"/>
    <w:rsid w:val="00A63941"/>
    <w:rsid w:val="00A63F98"/>
    <w:rsid w:val="00A641EF"/>
    <w:rsid w:val="00A6451E"/>
    <w:rsid w:val="00A648B1"/>
    <w:rsid w:val="00A64BE0"/>
    <w:rsid w:val="00A652BC"/>
    <w:rsid w:val="00A658C0"/>
    <w:rsid w:val="00A659F6"/>
    <w:rsid w:val="00A65C5F"/>
    <w:rsid w:val="00A65EC0"/>
    <w:rsid w:val="00A66406"/>
    <w:rsid w:val="00A66B61"/>
    <w:rsid w:val="00A67B7C"/>
    <w:rsid w:val="00A70144"/>
    <w:rsid w:val="00A71311"/>
    <w:rsid w:val="00A71499"/>
    <w:rsid w:val="00A71B59"/>
    <w:rsid w:val="00A71BD7"/>
    <w:rsid w:val="00A71C6B"/>
    <w:rsid w:val="00A734F0"/>
    <w:rsid w:val="00A73578"/>
    <w:rsid w:val="00A73C73"/>
    <w:rsid w:val="00A73E8B"/>
    <w:rsid w:val="00A73FFA"/>
    <w:rsid w:val="00A74585"/>
    <w:rsid w:val="00A754A3"/>
    <w:rsid w:val="00A756D3"/>
    <w:rsid w:val="00A7575C"/>
    <w:rsid w:val="00A7687E"/>
    <w:rsid w:val="00A76B10"/>
    <w:rsid w:val="00A76BA3"/>
    <w:rsid w:val="00A76FA4"/>
    <w:rsid w:val="00A7766B"/>
    <w:rsid w:val="00A779C6"/>
    <w:rsid w:val="00A80A46"/>
    <w:rsid w:val="00A80F2A"/>
    <w:rsid w:val="00A813E1"/>
    <w:rsid w:val="00A81433"/>
    <w:rsid w:val="00A8261B"/>
    <w:rsid w:val="00A82A17"/>
    <w:rsid w:val="00A82C42"/>
    <w:rsid w:val="00A83BCB"/>
    <w:rsid w:val="00A83FAF"/>
    <w:rsid w:val="00A843F9"/>
    <w:rsid w:val="00A84AA1"/>
    <w:rsid w:val="00A84EDA"/>
    <w:rsid w:val="00A852EB"/>
    <w:rsid w:val="00A85E81"/>
    <w:rsid w:val="00A86B50"/>
    <w:rsid w:val="00A86C5B"/>
    <w:rsid w:val="00A86C91"/>
    <w:rsid w:val="00A87FDD"/>
    <w:rsid w:val="00A90116"/>
    <w:rsid w:val="00A90415"/>
    <w:rsid w:val="00A90791"/>
    <w:rsid w:val="00A90C43"/>
    <w:rsid w:val="00A90E07"/>
    <w:rsid w:val="00A91C06"/>
    <w:rsid w:val="00A92C1C"/>
    <w:rsid w:val="00A938E0"/>
    <w:rsid w:val="00A943C0"/>
    <w:rsid w:val="00A95147"/>
    <w:rsid w:val="00A96674"/>
    <w:rsid w:val="00A96BE4"/>
    <w:rsid w:val="00A972FD"/>
    <w:rsid w:val="00A979C2"/>
    <w:rsid w:val="00AA0CF5"/>
    <w:rsid w:val="00AA0EBA"/>
    <w:rsid w:val="00AA1482"/>
    <w:rsid w:val="00AA395E"/>
    <w:rsid w:val="00AA405C"/>
    <w:rsid w:val="00AA45F0"/>
    <w:rsid w:val="00AA48A1"/>
    <w:rsid w:val="00AA4EA1"/>
    <w:rsid w:val="00AA56CB"/>
    <w:rsid w:val="00AA58E3"/>
    <w:rsid w:val="00AA5C64"/>
    <w:rsid w:val="00AA5F15"/>
    <w:rsid w:val="00AA5F92"/>
    <w:rsid w:val="00AA6B5F"/>
    <w:rsid w:val="00AA6F7F"/>
    <w:rsid w:val="00AA7033"/>
    <w:rsid w:val="00AA784F"/>
    <w:rsid w:val="00AB16FC"/>
    <w:rsid w:val="00AB23E3"/>
    <w:rsid w:val="00AB2453"/>
    <w:rsid w:val="00AB29EB"/>
    <w:rsid w:val="00AB2D7E"/>
    <w:rsid w:val="00AB4512"/>
    <w:rsid w:val="00AB4D0A"/>
    <w:rsid w:val="00AB50DE"/>
    <w:rsid w:val="00AB543D"/>
    <w:rsid w:val="00AB5BDB"/>
    <w:rsid w:val="00AB5CBF"/>
    <w:rsid w:val="00AB60EA"/>
    <w:rsid w:val="00AB7DF5"/>
    <w:rsid w:val="00AC00A9"/>
    <w:rsid w:val="00AC0613"/>
    <w:rsid w:val="00AC0EC4"/>
    <w:rsid w:val="00AC15BE"/>
    <w:rsid w:val="00AC1F5D"/>
    <w:rsid w:val="00AC2614"/>
    <w:rsid w:val="00AC2FCE"/>
    <w:rsid w:val="00AC344C"/>
    <w:rsid w:val="00AC3563"/>
    <w:rsid w:val="00AC3940"/>
    <w:rsid w:val="00AC4114"/>
    <w:rsid w:val="00AC45DC"/>
    <w:rsid w:val="00AC4B19"/>
    <w:rsid w:val="00AC4D8C"/>
    <w:rsid w:val="00AC5A9A"/>
    <w:rsid w:val="00AC6122"/>
    <w:rsid w:val="00AC6307"/>
    <w:rsid w:val="00AC7039"/>
    <w:rsid w:val="00AC7439"/>
    <w:rsid w:val="00AD028C"/>
    <w:rsid w:val="00AD0F6E"/>
    <w:rsid w:val="00AD1D39"/>
    <w:rsid w:val="00AD20A3"/>
    <w:rsid w:val="00AD2EA7"/>
    <w:rsid w:val="00AD304B"/>
    <w:rsid w:val="00AD38F8"/>
    <w:rsid w:val="00AD3B35"/>
    <w:rsid w:val="00AD4214"/>
    <w:rsid w:val="00AD4B0B"/>
    <w:rsid w:val="00AD57BB"/>
    <w:rsid w:val="00AD582E"/>
    <w:rsid w:val="00AD593B"/>
    <w:rsid w:val="00AD5BAC"/>
    <w:rsid w:val="00AD5C92"/>
    <w:rsid w:val="00AD5CA3"/>
    <w:rsid w:val="00AD68F2"/>
    <w:rsid w:val="00AD73E1"/>
    <w:rsid w:val="00AD7754"/>
    <w:rsid w:val="00AD7A7A"/>
    <w:rsid w:val="00AE01BC"/>
    <w:rsid w:val="00AE149B"/>
    <w:rsid w:val="00AE2D71"/>
    <w:rsid w:val="00AE2E8D"/>
    <w:rsid w:val="00AE4273"/>
    <w:rsid w:val="00AE42D5"/>
    <w:rsid w:val="00AE42EA"/>
    <w:rsid w:val="00AE5D9B"/>
    <w:rsid w:val="00AE636B"/>
    <w:rsid w:val="00AE68E1"/>
    <w:rsid w:val="00AE6C0B"/>
    <w:rsid w:val="00AE6DE2"/>
    <w:rsid w:val="00AE7CCC"/>
    <w:rsid w:val="00AE7FE6"/>
    <w:rsid w:val="00AF0019"/>
    <w:rsid w:val="00AF0574"/>
    <w:rsid w:val="00AF13D2"/>
    <w:rsid w:val="00AF14DC"/>
    <w:rsid w:val="00AF14EA"/>
    <w:rsid w:val="00AF1D08"/>
    <w:rsid w:val="00AF2FF0"/>
    <w:rsid w:val="00AF36E1"/>
    <w:rsid w:val="00AF378A"/>
    <w:rsid w:val="00AF4343"/>
    <w:rsid w:val="00AF44B2"/>
    <w:rsid w:val="00AF4D7E"/>
    <w:rsid w:val="00AF5A80"/>
    <w:rsid w:val="00AF61A1"/>
    <w:rsid w:val="00AF67F0"/>
    <w:rsid w:val="00AF6BE0"/>
    <w:rsid w:val="00AF6FDB"/>
    <w:rsid w:val="00AF705B"/>
    <w:rsid w:val="00AF7136"/>
    <w:rsid w:val="00AF720B"/>
    <w:rsid w:val="00AF728E"/>
    <w:rsid w:val="00AF7A2E"/>
    <w:rsid w:val="00AF7D92"/>
    <w:rsid w:val="00B00A46"/>
    <w:rsid w:val="00B01027"/>
    <w:rsid w:val="00B014EE"/>
    <w:rsid w:val="00B01B7D"/>
    <w:rsid w:val="00B01C41"/>
    <w:rsid w:val="00B0215C"/>
    <w:rsid w:val="00B02DFB"/>
    <w:rsid w:val="00B03025"/>
    <w:rsid w:val="00B035EA"/>
    <w:rsid w:val="00B03ABD"/>
    <w:rsid w:val="00B03D64"/>
    <w:rsid w:val="00B05C8D"/>
    <w:rsid w:val="00B06AE1"/>
    <w:rsid w:val="00B075A1"/>
    <w:rsid w:val="00B0798E"/>
    <w:rsid w:val="00B07C3F"/>
    <w:rsid w:val="00B11481"/>
    <w:rsid w:val="00B117D4"/>
    <w:rsid w:val="00B1246F"/>
    <w:rsid w:val="00B12DB2"/>
    <w:rsid w:val="00B12E22"/>
    <w:rsid w:val="00B1337B"/>
    <w:rsid w:val="00B13CDD"/>
    <w:rsid w:val="00B14BC7"/>
    <w:rsid w:val="00B1595B"/>
    <w:rsid w:val="00B15B4B"/>
    <w:rsid w:val="00B161CA"/>
    <w:rsid w:val="00B176B5"/>
    <w:rsid w:val="00B2045C"/>
    <w:rsid w:val="00B204AA"/>
    <w:rsid w:val="00B205A7"/>
    <w:rsid w:val="00B2071A"/>
    <w:rsid w:val="00B20B7A"/>
    <w:rsid w:val="00B2128E"/>
    <w:rsid w:val="00B217CF"/>
    <w:rsid w:val="00B21A77"/>
    <w:rsid w:val="00B21AFF"/>
    <w:rsid w:val="00B21E07"/>
    <w:rsid w:val="00B21EA6"/>
    <w:rsid w:val="00B23B5A"/>
    <w:rsid w:val="00B23F9C"/>
    <w:rsid w:val="00B241D2"/>
    <w:rsid w:val="00B24D55"/>
    <w:rsid w:val="00B25BA1"/>
    <w:rsid w:val="00B25EAB"/>
    <w:rsid w:val="00B25EB1"/>
    <w:rsid w:val="00B260BA"/>
    <w:rsid w:val="00B26266"/>
    <w:rsid w:val="00B27546"/>
    <w:rsid w:val="00B309C1"/>
    <w:rsid w:val="00B31B35"/>
    <w:rsid w:val="00B31B77"/>
    <w:rsid w:val="00B32385"/>
    <w:rsid w:val="00B323E0"/>
    <w:rsid w:val="00B32604"/>
    <w:rsid w:val="00B327F6"/>
    <w:rsid w:val="00B32DA2"/>
    <w:rsid w:val="00B32F26"/>
    <w:rsid w:val="00B33B36"/>
    <w:rsid w:val="00B33DD0"/>
    <w:rsid w:val="00B33DD5"/>
    <w:rsid w:val="00B33F8B"/>
    <w:rsid w:val="00B36179"/>
    <w:rsid w:val="00B36757"/>
    <w:rsid w:val="00B36DE9"/>
    <w:rsid w:val="00B37338"/>
    <w:rsid w:val="00B37C82"/>
    <w:rsid w:val="00B402D7"/>
    <w:rsid w:val="00B4047F"/>
    <w:rsid w:val="00B41002"/>
    <w:rsid w:val="00B41641"/>
    <w:rsid w:val="00B42157"/>
    <w:rsid w:val="00B4245C"/>
    <w:rsid w:val="00B42841"/>
    <w:rsid w:val="00B42C7B"/>
    <w:rsid w:val="00B43853"/>
    <w:rsid w:val="00B44241"/>
    <w:rsid w:val="00B443EB"/>
    <w:rsid w:val="00B44714"/>
    <w:rsid w:val="00B44834"/>
    <w:rsid w:val="00B47317"/>
    <w:rsid w:val="00B47845"/>
    <w:rsid w:val="00B47F6B"/>
    <w:rsid w:val="00B50E41"/>
    <w:rsid w:val="00B5160A"/>
    <w:rsid w:val="00B51A7B"/>
    <w:rsid w:val="00B51E73"/>
    <w:rsid w:val="00B52114"/>
    <w:rsid w:val="00B521DA"/>
    <w:rsid w:val="00B521F9"/>
    <w:rsid w:val="00B5236B"/>
    <w:rsid w:val="00B52562"/>
    <w:rsid w:val="00B52839"/>
    <w:rsid w:val="00B52D1D"/>
    <w:rsid w:val="00B54653"/>
    <w:rsid w:val="00B5565F"/>
    <w:rsid w:val="00B567CB"/>
    <w:rsid w:val="00B600FF"/>
    <w:rsid w:val="00B6089F"/>
    <w:rsid w:val="00B617E5"/>
    <w:rsid w:val="00B61C0E"/>
    <w:rsid w:val="00B6293B"/>
    <w:rsid w:val="00B62EEA"/>
    <w:rsid w:val="00B63054"/>
    <w:rsid w:val="00B63414"/>
    <w:rsid w:val="00B63477"/>
    <w:rsid w:val="00B636CF"/>
    <w:rsid w:val="00B63A16"/>
    <w:rsid w:val="00B64291"/>
    <w:rsid w:val="00B64A8D"/>
    <w:rsid w:val="00B64D25"/>
    <w:rsid w:val="00B65C26"/>
    <w:rsid w:val="00B65E32"/>
    <w:rsid w:val="00B66A39"/>
    <w:rsid w:val="00B66B54"/>
    <w:rsid w:val="00B66BE6"/>
    <w:rsid w:val="00B66E18"/>
    <w:rsid w:val="00B66F21"/>
    <w:rsid w:val="00B6791A"/>
    <w:rsid w:val="00B67D31"/>
    <w:rsid w:val="00B71571"/>
    <w:rsid w:val="00B717D9"/>
    <w:rsid w:val="00B71BEB"/>
    <w:rsid w:val="00B71CE7"/>
    <w:rsid w:val="00B71D2E"/>
    <w:rsid w:val="00B725DD"/>
    <w:rsid w:val="00B72F97"/>
    <w:rsid w:val="00B73AB6"/>
    <w:rsid w:val="00B74D08"/>
    <w:rsid w:val="00B74E27"/>
    <w:rsid w:val="00B74FAA"/>
    <w:rsid w:val="00B7517D"/>
    <w:rsid w:val="00B75B93"/>
    <w:rsid w:val="00B76360"/>
    <w:rsid w:val="00B76B38"/>
    <w:rsid w:val="00B778E7"/>
    <w:rsid w:val="00B80FF0"/>
    <w:rsid w:val="00B81CDD"/>
    <w:rsid w:val="00B82421"/>
    <w:rsid w:val="00B8318C"/>
    <w:rsid w:val="00B838FA"/>
    <w:rsid w:val="00B85DDA"/>
    <w:rsid w:val="00B866CF"/>
    <w:rsid w:val="00B87022"/>
    <w:rsid w:val="00B873B8"/>
    <w:rsid w:val="00B874AC"/>
    <w:rsid w:val="00B90F51"/>
    <w:rsid w:val="00B91407"/>
    <w:rsid w:val="00B917DC"/>
    <w:rsid w:val="00B91F0D"/>
    <w:rsid w:val="00B9208B"/>
    <w:rsid w:val="00B92657"/>
    <w:rsid w:val="00B93285"/>
    <w:rsid w:val="00B934E9"/>
    <w:rsid w:val="00B93FA3"/>
    <w:rsid w:val="00B9421A"/>
    <w:rsid w:val="00B94582"/>
    <w:rsid w:val="00B946BC"/>
    <w:rsid w:val="00B9482F"/>
    <w:rsid w:val="00B9514A"/>
    <w:rsid w:val="00B952DC"/>
    <w:rsid w:val="00B955C0"/>
    <w:rsid w:val="00B95B98"/>
    <w:rsid w:val="00B95FDB"/>
    <w:rsid w:val="00B96265"/>
    <w:rsid w:val="00B97169"/>
    <w:rsid w:val="00B976A1"/>
    <w:rsid w:val="00BA079A"/>
    <w:rsid w:val="00BA1230"/>
    <w:rsid w:val="00BA1338"/>
    <w:rsid w:val="00BA134F"/>
    <w:rsid w:val="00BA17EA"/>
    <w:rsid w:val="00BA1959"/>
    <w:rsid w:val="00BA3944"/>
    <w:rsid w:val="00BA4A33"/>
    <w:rsid w:val="00BA4AAB"/>
    <w:rsid w:val="00BA4D2F"/>
    <w:rsid w:val="00BA5A1E"/>
    <w:rsid w:val="00BA618A"/>
    <w:rsid w:val="00BA628D"/>
    <w:rsid w:val="00BA6946"/>
    <w:rsid w:val="00BA6FB2"/>
    <w:rsid w:val="00BB004E"/>
    <w:rsid w:val="00BB0060"/>
    <w:rsid w:val="00BB047C"/>
    <w:rsid w:val="00BB070F"/>
    <w:rsid w:val="00BB1921"/>
    <w:rsid w:val="00BB4933"/>
    <w:rsid w:val="00BB4FA0"/>
    <w:rsid w:val="00BB5C78"/>
    <w:rsid w:val="00BB622B"/>
    <w:rsid w:val="00BB6A96"/>
    <w:rsid w:val="00BB6D6F"/>
    <w:rsid w:val="00BB75CF"/>
    <w:rsid w:val="00BC0B10"/>
    <w:rsid w:val="00BC10CD"/>
    <w:rsid w:val="00BC10F2"/>
    <w:rsid w:val="00BC1288"/>
    <w:rsid w:val="00BC15C7"/>
    <w:rsid w:val="00BC1DAF"/>
    <w:rsid w:val="00BC2606"/>
    <w:rsid w:val="00BC26E8"/>
    <w:rsid w:val="00BC27B9"/>
    <w:rsid w:val="00BC2882"/>
    <w:rsid w:val="00BC2D78"/>
    <w:rsid w:val="00BC2DB9"/>
    <w:rsid w:val="00BC3941"/>
    <w:rsid w:val="00BC4C0C"/>
    <w:rsid w:val="00BC4C65"/>
    <w:rsid w:val="00BC5BBE"/>
    <w:rsid w:val="00BC5D6E"/>
    <w:rsid w:val="00BC5D74"/>
    <w:rsid w:val="00BC6938"/>
    <w:rsid w:val="00BC6C99"/>
    <w:rsid w:val="00BC7264"/>
    <w:rsid w:val="00BC7F38"/>
    <w:rsid w:val="00BD0409"/>
    <w:rsid w:val="00BD09EF"/>
    <w:rsid w:val="00BD0EC9"/>
    <w:rsid w:val="00BD117F"/>
    <w:rsid w:val="00BD18B3"/>
    <w:rsid w:val="00BD20E4"/>
    <w:rsid w:val="00BD333C"/>
    <w:rsid w:val="00BD3998"/>
    <w:rsid w:val="00BD435F"/>
    <w:rsid w:val="00BD4486"/>
    <w:rsid w:val="00BD565F"/>
    <w:rsid w:val="00BD6598"/>
    <w:rsid w:val="00BD6983"/>
    <w:rsid w:val="00BD6BDE"/>
    <w:rsid w:val="00BD6D53"/>
    <w:rsid w:val="00BD7ABF"/>
    <w:rsid w:val="00BD7B1D"/>
    <w:rsid w:val="00BE01D8"/>
    <w:rsid w:val="00BE0448"/>
    <w:rsid w:val="00BE0825"/>
    <w:rsid w:val="00BE0C79"/>
    <w:rsid w:val="00BE0CD6"/>
    <w:rsid w:val="00BE1177"/>
    <w:rsid w:val="00BE1336"/>
    <w:rsid w:val="00BE13B4"/>
    <w:rsid w:val="00BE15BD"/>
    <w:rsid w:val="00BE17D9"/>
    <w:rsid w:val="00BE1D1C"/>
    <w:rsid w:val="00BE1F4D"/>
    <w:rsid w:val="00BE2598"/>
    <w:rsid w:val="00BE27D9"/>
    <w:rsid w:val="00BE2E82"/>
    <w:rsid w:val="00BE32EF"/>
    <w:rsid w:val="00BE3689"/>
    <w:rsid w:val="00BE3B8B"/>
    <w:rsid w:val="00BE4A8C"/>
    <w:rsid w:val="00BE4EC4"/>
    <w:rsid w:val="00BE57BA"/>
    <w:rsid w:val="00BE581B"/>
    <w:rsid w:val="00BE628E"/>
    <w:rsid w:val="00BE6B44"/>
    <w:rsid w:val="00BE7025"/>
    <w:rsid w:val="00BE7707"/>
    <w:rsid w:val="00BF0BBD"/>
    <w:rsid w:val="00BF156F"/>
    <w:rsid w:val="00BF1759"/>
    <w:rsid w:val="00BF21B9"/>
    <w:rsid w:val="00BF299F"/>
    <w:rsid w:val="00BF396D"/>
    <w:rsid w:val="00BF4065"/>
    <w:rsid w:val="00BF4746"/>
    <w:rsid w:val="00BF4A1F"/>
    <w:rsid w:val="00BF4CB6"/>
    <w:rsid w:val="00BF5026"/>
    <w:rsid w:val="00BF6088"/>
    <w:rsid w:val="00BF617F"/>
    <w:rsid w:val="00C00300"/>
    <w:rsid w:val="00C01AD2"/>
    <w:rsid w:val="00C01EC9"/>
    <w:rsid w:val="00C0275D"/>
    <w:rsid w:val="00C02B42"/>
    <w:rsid w:val="00C0305F"/>
    <w:rsid w:val="00C03A88"/>
    <w:rsid w:val="00C03C49"/>
    <w:rsid w:val="00C03D64"/>
    <w:rsid w:val="00C04685"/>
    <w:rsid w:val="00C04C12"/>
    <w:rsid w:val="00C04C6E"/>
    <w:rsid w:val="00C054CA"/>
    <w:rsid w:val="00C05DF9"/>
    <w:rsid w:val="00C06222"/>
    <w:rsid w:val="00C06388"/>
    <w:rsid w:val="00C0650D"/>
    <w:rsid w:val="00C06590"/>
    <w:rsid w:val="00C0669E"/>
    <w:rsid w:val="00C0738D"/>
    <w:rsid w:val="00C0747D"/>
    <w:rsid w:val="00C07901"/>
    <w:rsid w:val="00C07E2C"/>
    <w:rsid w:val="00C07EA1"/>
    <w:rsid w:val="00C07EF0"/>
    <w:rsid w:val="00C107AD"/>
    <w:rsid w:val="00C107C1"/>
    <w:rsid w:val="00C10B6D"/>
    <w:rsid w:val="00C111AE"/>
    <w:rsid w:val="00C13291"/>
    <w:rsid w:val="00C13F3A"/>
    <w:rsid w:val="00C14219"/>
    <w:rsid w:val="00C14DE5"/>
    <w:rsid w:val="00C14F47"/>
    <w:rsid w:val="00C150A5"/>
    <w:rsid w:val="00C15388"/>
    <w:rsid w:val="00C1587F"/>
    <w:rsid w:val="00C1618B"/>
    <w:rsid w:val="00C16439"/>
    <w:rsid w:val="00C16B39"/>
    <w:rsid w:val="00C170FF"/>
    <w:rsid w:val="00C174E5"/>
    <w:rsid w:val="00C17BE7"/>
    <w:rsid w:val="00C211DA"/>
    <w:rsid w:val="00C2129D"/>
    <w:rsid w:val="00C2132A"/>
    <w:rsid w:val="00C217B9"/>
    <w:rsid w:val="00C225CE"/>
    <w:rsid w:val="00C22891"/>
    <w:rsid w:val="00C22AAD"/>
    <w:rsid w:val="00C22D4C"/>
    <w:rsid w:val="00C23ADD"/>
    <w:rsid w:val="00C246FA"/>
    <w:rsid w:val="00C24BA4"/>
    <w:rsid w:val="00C259C5"/>
    <w:rsid w:val="00C275CD"/>
    <w:rsid w:val="00C27B77"/>
    <w:rsid w:val="00C30631"/>
    <w:rsid w:val="00C30C89"/>
    <w:rsid w:val="00C31C46"/>
    <w:rsid w:val="00C32DF7"/>
    <w:rsid w:val="00C330CD"/>
    <w:rsid w:val="00C3383B"/>
    <w:rsid w:val="00C33A3D"/>
    <w:rsid w:val="00C33C20"/>
    <w:rsid w:val="00C3494E"/>
    <w:rsid w:val="00C34B8B"/>
    <w:rsid w:val="00C34C7C"/>
    <w:rsid w:val="00C34EF3"/>
    <w:rsid w:val="00C35F20"/>
    <w:rsid w:val="00C37243"/>
    <w:rsid w:val="00C37269"/>
    <w:rsid w:val="00C4008B"/>
    <w:rsid w:val="00C40718"/>
    <w:rsid w:val="00C40C2B"/>
    <w:rsid w:val="00C41FB5"/>
    <w:rsid w:val="00C42A9F"/>
    <w:rsid w:val="00C4361C"/>
    <w:rsid w:val="00C44252"/>
    <w:rsid w:val="00C44A43"/>
    <w:rsid w:val="00C44CB5"/>
    <w:rsid w:val="00C4628A"/>
    <w:rsid w:val="00C469CD"/>
    <w:rsid w:val="00C46F87"/>
    <w:rsid w:val="00C4771E"/>
    <w:rsid w:val="00C47B64"/>
    <w:rsid w:val="00C47D28"/>
    <w:rsid w:val="00C50585"/>
    <w:rsid w:val="00C51039"/>
    <w:rsid w:val="00C5113A"/>
    <w:rsid w:val="00C51A25"/>
    <w:rsid w:val="00C51BC3"/>
    <w:rsid w:val="00C52288"/>
    <w:rsid w:val="00C52632"/>
    <w:rsid w:val="00C52753"/>
    <w:rsid w:val="00C5278B"/>
    <w:rsid w:val="00C529B9"/>
    <w:rsid w:val="00C5391D"/>
    <w:rsid w:val="00C53AC2"/>
    <w:rsid w:val="00C53FF2"/>
    <w:rsid w:val="00C54E2F"/>
    <w:rsid w:val="00C5567E"/>
    <w:rsid w:val="00C55F05"/>
    <w:rsid w:val="00C56705"/>
    <w:rsid w:val="00C56948"/>
    <w:rsid w:val="00C56DEF"/>
    <w:rsid w:val="00C56E45"/>
    <w:rsid w:val="00C56F56"/>
    <w:rsid w:val="00C57C2D"/>
    <w:rsid w:val="00C57E5D"/>
    <w:rsid w:val="00C61AA6"/>
    <w:rsid w:val="00C61B53"/>
    <w:rsid w:val="00C61D30"/>
    <w:rsid w:val="00C62F0C"/>
    <w:rsid w:val="00C633EE"/>
    <w:rsid w:val="00C63668"/>
    <w:rsid w:val="00C63BFC"/>
    <w:rsid w:val="00C64211"/>
    <w:rsid w:val="00C64737"/>
    <w:rsid w:val="00C6510B"/>
    <w:rsid w:val="00C655A3"/>
    <w:rsid w:val="00C662A8"/>
    <w:rsid w:val="00C662CE"/>
    <w:rsid w:val="00C70484"/>
    <w:rsid w:val="00C709F9"/>
    <w:rsid w:val="00C70DBE"/>
    <w:rsid w:val="00C7137A"/>
    <w:rsid w:val="00C718EB"/>
    <w:rsid w:val="00C73A24"/>
    <w:rsid w:val="00C74262"/>
    <w:rsid w:val="00C74718"/>
    <w:rsid w:val="00C74AFA"/>
    <w:rsid w:val="00C74C12"/>
    <w:rsid w:val="00C74EAF"/>
    <w:rsid w:val="00C7569C"/>
    <w:rsid w:val="00C7610C"/>
    <w:rsid w:val="00C76550"/>
    <w:rsid w:val="00C76645"/>
    <w:rsid w:val="00C766B7"/>
    <w:rsid w:val="00C76B77"/>
    <w:rsid w:val="00C76E9F"/>
    <w:rsid w:val="00C776E6"/>
    <w:rsid w:val="00C8012A"/>
    <w:rsid w:val="00C80808"/>
    <w:rsid w:val="00C80BE8"/>
    <w:rsid w:val="00C80D0B"/>
    <w:rsid w:val="00C80DB4"/>
    <w:rsid w:val="00C80DEB"/>
    <w:rsid w:val="00C81073"/>
    <w:rsid w:val="00C82B82"/>
    <w:rsid w:val="00C82C09"/>
    <w:rsid w:val="00C8303F"/>
    <w:rsid w:val="00C836A9"/>
    <w:rsid w:val="00C836B7"/>
    <w:rsid w:val="00C8390D"/>
    <w:rsid w:val="00C83BF6"/>
    <w:rsid w:val="00C83EF2"/>
    <w:rsid w:val="00C84733"/>
    <w:rsid w:val="00C8506B"/>
    <w:rsid w:val="00C85D07"/>
    <w:rsid w:val="00C85EC6"/>
    <w:rsid w:val="00C85EE0"/>
    <w:rsid w:val="00C8691A"/>
    <w:rsid w:val="00C86BEC"/>
    <w:rsid w:val="00C91177"/>
    <w:rsid w:val="00C91551"/>
    <w:rsid w:val="00C91686"/>
    <w:rsid w:val="00C920B3"/>
    <w:rsid w:val="00C92BC9"/>
    <w:rsid w:val="00C92EB8"/>
    <w:rsid w:val="00C92F4E"/>
    <w:rsid w:val="00C937D7"/>
    <w:rsid w:val="00C94A1B"/>
    <w:rsid w:val="00C94C58"/>
    <w:rsid w:val="00C95060"/>
    <w:rsid w:val="00C95173"/>
    <w:rsid w:val="00C96320"/>
    <w:rsid w:val="00C97841"/>
    <w:rsid w:val="00C97E8D"/>
    <w:rsid w:val="00CA01BD"/>
    <w:rsid w:val="00CA05F0"/>
    <w:rsid w:val="00CA1E04"/>
    <w:rsid w:val="00CA1E70"/>
    <w:rsid w:val="00CA1F0D"/>
    <w:rsid w:val="00CA2111"/>
    <w:rsid w:val="00CA2161"/>
    <w:rsid w:val="00CA26E3"/>
    <w:rsid w:val="00CA3106"/>
    <w:rsid w:val="00CA34B7"/>
    <w:rsid w:val="00CA38A5"/>
    <w:rsid w:val="00CA3CD4"/>
    <w:rsid w:val="00CA3EB3"/>
    <w:rsid w:val="00CA4FC9"/>
    <w:rsid w:val="00CA5186"/>
    <w:rsid w:val="00CA52E2"/>
    <w:rsid w:val="00CA6C83"/>
    <w:rsid w:val="00CA7B02"/>
    <w:rsid w:val="00CA7B6D"/>
    <w:rsid w:val="00CB000F"/>
    <w:rsid w:val="00CB01CA"/>
    <w:rsid w:val="00CB18CA"/>
    <w:rsid w:val="00CB1E54"/>
    <w:rsid w:val="00CB30A3"/>
    <w:rsid w:val="00CB3FF5"/>
    <w:rsid w:val="00CB410E"/>
    <w:rsid w:val="00CB4E8B"/>
    <w:rsid w:val="00CB53CB"/>
    <w:rsid w:val="00CB55C0"/>
    <w:rsid w:val="00CB5D51"/>
    <w:rsid w:val="00CB62DB"/>
    <w:rsid w:val="00CB655E"/>
    <w:rsid w:val="00CB6B9A"/>
    <w:rsid w:val="00CB7279"/>
    <w:rsid w:val="00CB752A"/>
    <w:rsid w:val="00CB78AF"/>
    <w:rsid w:val="00CC0C1F"/>
    <w:rsid w:val="00CC1013"/>
    <w:rsid w:val="00CC1690"/>
    <w:rsid w:val="00CC1764"/>
    <w:rsid w:val="00CC1A15"/>
    <w:rsid w:val="00CC4149"/>
    <w:rsid w:val="00CC4894"/>
    <w:rsid w:val="00CC5256"/>
    <w:rsid w:val="00CC5579"/>
    <w:rsid w:val="00CC74FA"/>
    <w:rsid w:val="00CC7715"/>
    <w:rsid w:val="00CC77D3"/>
    <w:rsid w:val="00CC79C8"/>
    <w:rsid w:val="00CD0987"/>
    <w:rsid w:val="00CD0A21"/>
    <w:rsid w:val="00CD1937"/>
    <w:rsid w:val="00CD1A9F"/>
    <w:rsid w:val="00CD2117"/>
    <w:rsid w:val="00CD25DB"/>
    <w:rsid w:val="00CD273C"/>
    <w:rsid w:val="00CD3092"/>
    <w:rsid w:val="00CD3B07"/>
    <w:rsid w:val="00CD4282"/>
    <w:rsid w:val="00CD4B7F"/>
    <w:rsid w:val="00CD5D2C"/>
    <w:rsid w:val="00CD684E"/>
    <w:rsid w:val="00CE088F"/>
    <w:rsid w:val="00CE1FB1"/>
    <w:rsid w:val="00CE26D5"/>
    <w:rsid w:val="00CE2708"/>
    <w:rsid w:val="00CE4233"/>
    <w:rsid w:val="00CE4941"/>
    <w:rsid w:val="00CE4A13"/>
    <w:rsid w:val="00CE4BDF"/>
    <w:rsid w:val="00CE4DDD"/>
    <w:rsid w:val="00CE611E"/>
    <w:rsid w:val="00CE6702"/>
    <w:rsid w:val="00CE7856"/>
    <w:rsid w:val="00CE7F7A"/>
    <w:rsid w:val="00CF001D"/>
    <w:rsid w:val="00CF0356"/>
    <w:rsid w:val="00CF082D"/>
    <w:rsid w:val="00CF10FA"/>
    <w:rsid w:val="00CF1523"/>
    <w:rsid w:val="00CF169C"/>
    <w:rsid w:val="00CF29E2"/>
    <w:rsid w:val="00CF32FE"/>
    <w:rsid w:val="00CF39C7"/>
    <w:rsid w:val="00CF4213"/>
    <w:rsid w:val="00CF45AF"/>
    <w:rsid w:val="00CF468D"/>
    <w:rsid w:val="00CF550B"/>
    <w:rsid w:val="00CF5773"/>
    <w:rsid w:val="00CF6700"/>
    <w:rsid w:val="00CF6888"/>
    <w:rsid w:val="00CF70A2"/>
    <w:rsid w:val="00CF74C4"/>
    <w:rsid w:val="00CF75B9"/>
    <w:rsid w:val="00CF7BBD"/>
    <w:rsid w:val="00D00C99"/>
    <w:rsid w:val="00D00D38"/>
    <w:rsid w:val="00D01DB3"/>
    <w:rsid w:val="00D0234F"/>
    <w:rsid w:val="00D024D4"/>
    <w:rsid w:val="00D027AB"/>
    <w:rsid w:val="00D03209"/>
    <w:rsid w:val="00D037C0"/>
    <w:rsid w:val="00D046D7"/>
    <w:rsid w:val="00D04FA2"/>
    <w:rsid w:val="00D0512D"/>
    <w:rsid w:val="00D05143"/>
    <w:rsid w:val="00D05309"/>
    <w:rsid w:val="00D058B0"/>
    <w:rsid w:val="00D063A2"/>
    <w:rsid w:val="00D07B07"/>
    <w:rsid w:val="00D07B21"/>
    <w:rsid w:val="00D07BDA"/>
    <w:rsid w:val="00D07E11"/>
    <w:rsid w:val="00D07FFB"/>
    <w:rsid w:val="00D10164"/>
    <w:rsid w:val="00D113F0"/>
    <w:rsid w:val="00D11B0F"/>
    <w:rsid w:val="00D12AAB"/>
    <w:rsid w:val="00D12D34"/>
    <w:rsid w:val="00D12F50"/>
    <w:rsid w:val="00D13512"/>
    <w:rsid w:val="00D13AAD"/>
    <w:rsid w:val="00D14B81"/>
    <w:rsid w:val="00D1517A"/>
    <w:rsid w:val="00D1571C"/>
    <w:rsid w:val="00D166A0"/>
    <w:rsid w:val="00D16D27"/>
    <w:rsid w:val="00D17793"/>
    <w:rsid w:val="00D204DA"/>
    <w:rsid w:val="00D211C8"/>
    <w:rsid w:val="00D212B8"/>
    <w:rsid w:val="00D2158A"/>
    <w:rsid w:val="00D22AC8"/>
    <w:rsid w:val="00D23591"/>
    <w:rsid w:val="00D235C4"/>
    <w:rsid w:val="00D23B3C"/>
    <w:rsid w:val="00D25683"/>
    <w:rsid w:val="00D268F2"/>
    <w:rsid w:val="00D26F15"/>
    <w:rsid w:val="00D2735E"/>
    <w:rsid w:val="00D27781"/>
    <w:rsid w:val="00D27C29"/>
    <w:rsid w:val="00D27FAA"/>
    <w:rsid w:val="00D305CD"/>
    <w:rsid w:val="00D3092D"/>
    <w:rsid w:val="00D3093E"/>
    <w:rsid w:val="00D30E82"/>
    <w:rsid w:val="00D313EB"/>
    <w:rsid w:val="00D31B8B"/>
    <w:rsid w:val="00D31CCA"/>
    <w:rsid w:val="00D330B7"/>
    <w:rsid w:val="00D332A0"/>
    <w:rsid w:val="00D335A6"/>
    <w:rsid w:val="00D33D09"/>
    <w:rsid w:val="00D35CE3"/>
    <w:rsid w:val="00D36179"/>
    <w:rsid w:val="00D3652F"/>
    <w:rsid w:val="00D36A47"/>
    <w:rsid w:val="00D36A9B"/>
    <w:rsid w:val="00D36C30"/>
    <w:rsid w:val="00D371CE"/>
    <w:rsid w:val="00D37544"/>
    <w:rsid w:val="00D37C3E"/>
    <w:rsid w:val="00D37FF1"/>
    <w:rsid w:val="00D40193"/>
    <w:rsid w:val="00D41754"/>
    <w:rsid w:val="00D42214"/>
    <w:rsid w:val="00D426F2"/>
    <w:rsid w:val="00D42D4B"/>
    <w:rsid w:val="00D430D0"/>
    <w:rsid w:val="00D439B6"/>
    <w:rsid w:val="00D44EE0"/>
    <w:rsid w:val="00D45046"/>
    <w:rsid w:val="00D455FB"/>
    <w:rsid w:val="00D45675"/>
    <w:rsid w:val="00D456FC"/>
    <w:rsid w:val="00D47214"/>
    <w:rsid w:val="00D47989"/>
    <w:rsid w:val="00D47DA7"/>
    <w:rsid w:val="00D507F9"/>
    <w:rsid w:val="00D508EB"/>
    <w:rsid w:val="00D50AD9"/>
    <w:rsid w:val="00D521F5"/>
    <w:rsid w:val="00D52521"/>
    <w:rsid w:val="00D529C2"/>
    <w:rsid w:val="00D52FE7"/>
    <w:rsid w:val="00D53250"/>
    <w:rsid w:val="00D53542"/>
    <w:rsid w:val="00D54819"/>
    <w:rsid w:val="00D54B12"/>
    <w:rsid w:val="00D54D16"/>
    <w:rsid w:val="00D55353"/>
    <w:rsid w:val="00D55457"/>
    <w:rsid w:val="00D5549D"/>
    <w:rsid w:val="00D555AE"/>
    <w:rsid w:val="00D5589C"/>
    <w:rsid w:val="00D5604B"/>
    <w:rsid w:val="00D56BA0"/>
    <w:rsid w:val="00D577B6"/>
    <w:rsid w:val="00D6169D"/>
    <w:rsid w:val="00D61B75"/>
    <w:rsid w:val="00D621F2"/>
    <w:rsid w:val="00D6280C"/>
    <w:rsid w:val="00D63075"/>
    <w:rsid w:val="00D6326F"/>
    <w:rsid w:val="00D6363C"/>
    <w:rsid w:val="00D63AC2"/>
    <w:rsid w:val="00D63AE3"/>
    <w:rsid w:val="00D63CF5"/>
    <w:rsid w:val="00D6450B"/>
    <w:rsid w:val="00D6486E"/>
    <w:rsid w:val="00D652EC"/>
    <w:rsid w:val="00D654A4"/>
    <w:rsid w:val="00D65A2F"/>
    <w:rsid w:val="00D65BAF"/>
    <w:rsid w:val="00D666C4"/>
    <w:rsid w:val="00D66A42"/>
    <w:rsid w:val="00D70878"/>
    <w:rsid w:val="00D70EE9"/>
    <w:rsid w:val="00D722DE"/>
    <w:rsid w:val="00D729CE"/>
    <w:rsid w:val="00D73F49"/>
    <w:rsid w:val="00D74E13"/>
    <w:rsid w:val="00D752DD"/>
    <w:rsid w:val="00D7636C"/>
    <w:rsid w:val="00D76BE6"/>
    <w:rsid w:val="00D77911"/>
    <w:rsid w:val="00D77D64"/>
    <w:rsid w:val="00D80079"/>
    <w:rsid w:val="00D80211"/>
    <w:rsid w:val="00D80C6E"/>
    <w:rsid w:val="00D80EC4"/>
    <w:rsid w:val="00D81A2B"/>
    <w:rsid w:val="00D8215B"/>
    <w:rsid w:val="00D823D9"/>
    <w:rsid w:val="00D832EA"/>
    <w:rsid w:val="00D834C4"/>
    <w:rsid w:val="00D83ADC"/>
    <w:rsid w:val="00D84695"/>
    <w:rsid w:val="00D8548C"/>
    <w:rsid w:val="00D8599F"/>
    <w:rsid w:val="00D8670E"/>
    <w:rsid w:val="00D90AC4"/>
    <w:rsid w:val="00D911C6"/>
    <w:rsid w:val="00D91520"/>
    <w:rsid w:val="00D93482"/>
    <w:rsid w:val="00D93BA1"/>
    <w:rsid w:val="00D94B3F"/>
    <w:rsid w:val="00D95511"/>
    <w:rsid w:val="00D957CD"/>
    <w:rsid w:val="00D974C3"/>
    <w:rsid w:val="00D976A5"/>
    <w:rsid w:val="00DA1DC6"/>
    <w:rsid w:val="00DA1EA1"/>
    <w:rsid w:val="00DA219E"/>
    <w:rsid w:val="00DA233F"/>
    <w:rsid w:val="00DA2A99"/>
    <w:rsid w:val="00DA2C54"/>
    <w:rsid w:val="00DA2C58"/>
    <w:rsid w:val="00DA331A"/>
    <w:rsid w:val="00DA4597"/>
    <w:rsid w:val="00DA4A67"/>
    <w:rsid w:val="00DA4D13"/>
    <w:rsid w:val="00DA50B1"/>
    <w:rsid w:val="00DA7178"/>
    <w:rsid w:val="00DA74CF"/>
    <w:rsid w:val="00DB00EE"/>
    <w:rsid w:val="00DB0131"/>
    <w:rsid w:val="00DB33E6"/>
    <w:rsid w:val="00DB41CC"/>
    <w:rsid w:val="00DB4E6A"/>
    <w:rsid w:val="00DB5059"/>
    <w:rsid w:val="00DB516D"/>
    <w:rsid w:val="00DB54AF"/>
    <w:rsid w:val="00DB5BBE"/>
    <w:rsid w:val="00DB6072"/>
    <w:rsid w:val="00DB662D"/>
    <w:rsid w:val="00DB7C55"/>
    <w:rsid w:val="00DC026B"/>
    <w:rsid w:val="00DC0365"/>
    <w:rsid w:val="00DC064D"/>
    <w:rsid w:val="00DC07AC"/>
    <w:rsid w:val="00DC0843"/>
    <w:rsid w:val="00DC1ECC"/>
    <w:rsid w:val="00DC1F4A"/>
    <w:rsid w:val="00DC259E"/>
    <w:rsid w:val="00DC2D69"/>
    <w:rsid w:val="00DC32A8"/>
    <w:rsid w:val="00DC46A1"/>
    <w:rsid w:val="00DC4F34"/>
    <w:rsid w:val="00DC57A4"/>
    <w:rsid w:val="00DC5FDB"/>
    <w:rsid w:val="00DC6100"/>
    <w:rsid w:val="00DC67EC"/>
    <w:rsid w:val="00DD0188"/>
    <w:rsid w:val="00DD0859"/>
    <w:rsid w:val="00DD0932"/>
    <w:rsid w:val="00DD0F56"/>
    <w:rsid w:val="00DD162D"/>
    <w:rsid w:val="00DD26F8"/>
    <w:rsid w:val="00DD2DC4"/>
    <w:rsid w:val="00DD31A5"/>
    <w:rsid w:val="00DD37A8"/>
    <w:rsid w:val="00DD3903"/>
    <w:rsid w:val="00DD398F"/>
    <w:rsid w:val="00DD47BC"/>
    <w:rsid w:val="00DD4C3C"/>
    <w:rsid w:val="00DD4F9A"/>
    <w:rsid w:val="00DD54E2"/>
    <w:rsid w:val="00DD55F0"/>
    <w:rsid w:val="00DD56D8"/>
    <w:rsid w:val="00DD5A85"/>
    <w:rsid w:val="00DD6261"/>
    <w:rsid w:val="00DD6778"/>
    <w:rsid w:val="00DD6D14"/>
    <w:rsid w:val="00DD7DA7"/>
    <w:rsid w:val="00DE05DC"/>
    <w:rsid w:val="00DE079C"/>
    <w:rsid w:val="00DE089C"/>
    <w:rsid w:val="00DE0FA4"/>
    <w:rsid w:val="00DE158C"/>
    <w:rsid w:val="00DE1812"/>
    <w:rsid w:val="00DE21F7"/>
    <w:rsid w:val="00DE2F5E"/>
    <w:rsid w:val="00DE4528"/>
    <w:rsid w:val="00DE56B5"/>
    <w:rsid w:val="00DE57BB"/>
    <w:rsid w:val="00DE6223"/>
    <w:rsid w:val="00DE6974"/>
    <w:rsid w:val="00DE76A0"/>
    <w:rsid w:val="00DF085B"/>
    <w:rsid w:val="00DF0C79"/>
    <w:rsid w:val="00DF0F4E"/>
    <w:rsid w:val="00DF27C6"/>
    <w:rsid w:val="00DF2B61"/>
    <w:rsid w:val="00DF32E3"/>
    <w:rsid w:val="00DF360A"/>
    <w:rsid w:val="00DF3A1E"/>
    <w:rsid w:val="00DF45C3"/>
    <w:rsid w:val="00DF4D7B"/>
    <w:rsid w:val="00DF5458"/>
    <w:rsid w:val="00DF5F2C"/>
    <w:rsid w:val="00DF64F1"/>
    <w:rsid w:val="00DF6FED"/>
    <w:rsid w:val="00DF72FE"/>
    <w:rsid w:val="00DF7720"/>
    <w:rsid w:val="00E00640"/>
    <w:rsid w:val="00E01925"/>
    <w:rsid w:val="00E05137"/>
    <w:rsid w:val="00E0587F"/>
    <w:rsid w:val="00E06826"/>
    <w:rsid w:val="00E076F4"/>
    <w:rsid w:val="00E07862"/>
    <w:rsid w:val="00E10EFE"/>
    <w:rsid w:val="00E13076"/>
    <w:rsid w:val="00E13D65"/>
    <w:rsid w:val="00E14884"/>
    <w:rsid w:val="00E16103"/>
    <w:rsid w:val="00E16260"/>
    <w:rsid w:val="00E169A2"/>
    <w:rsid w:val="00E170F3"/>
    <w:rsid w:val="00E17B5D"/>
    <w:rsid w:val="00E2066E"/>
    <w:rsid w:val="00E20871"/>
    <w:rsid w:val="00E20AF4"/>
    <w:rsid w:val="00E216B4"/>
    <w:rsid w:val="00E21E12"/>
    <w:rsid w:val="00E2218B"/>
    <w:rsid w:val="00E22280"/>
    <w:rsid w:val="00E23D12"/>
    <w:rsid w:val="00E240BE"/>
    <w:rsid w:val="00E243CF"/>
    <w:rsid w:val="00E24B82"/>
    <w:rsid w:val="00E25CFE"/>
    <w:rsid w:val="00E25DDF"/>
    <w:rsid w:val="00E265B3"/>
    <w:rsid w:val="00E26E7A"/>
    <w:rsid w:val="00E27C0F"/>
    <w:rsid w:val="00E30BA1"/>
    <w:rsid w:val="00E30DB5"/>
    <w:rsid w:val="00E32637"/>
    <w:rsid w:val="00E342EB"/>
    <w:rsid w:val="00E3448E"/>
    <w:rsid w:val="00E34BF8"/>
    <w:rsid w:val="00E35291"/>
    <w:rsid w:val="00E35D76"/>
    <w:rsid w:val="00E35DB8"/>
    <w:rsid w:val="00E366BB"/>
    <w:rsid w:val="00E36C1A"/>
    <w:rsid w:val="00E370B0"/>
    <w:rsid w:val="00E37849"/>
    <w:rsid w:val="00E379FD"/>
    <w:rsid w:val="00E37F37"/>
    <w:rsid w:val="00E403B0"/>
    <w:rsid w:val="00E422C6"/>
    <w:rsid w:val="00E42E50"/>
    <w:rsid w:val="00E4423A"/>
    <w:rsid w:val="00E44351"/>
    <w:rsid w:val="00E44903"/>
    <w:rsid w:val="00E44967"/>
    <w:rsid w:val="00E449B5"/>
    <w:rsid w:val="00E44E52"/>
    <w:rsid w:val="00E454F4"/>
    <w:rsid w:val="00E4570C"/>
    <w:rsid w:val="00E45861"/>
    <w:rsid w:val="00E45D1D"/>
    <w:rsid w:val="00E45FCD"/>
    <w:rsid w:val="00E45FFF"/>
    <w:rsid w:val="00E461D4"/>
    <w:rsid w:val="00E462E7"/>
    <w:rsid w:val="00E46725"/>
    <w:rsid w:val="00E47C8F"/>
    <w:rsid w:val="00E47F5C"/>
    <w:rsid w:val="00E50D74"/>
    <w:rsid w:val="00E514EF"/>
    <w:rsid w:val="00E51C70"/>
    <w:rsid w:val="00E51EF0"/>
    <w:rsid w:val="00E52234"/>
    <w:rsid w:val="00E52493"/>
    <w:rsid w:val="00E53320"/>
    <w:rsid w:val="00E53475"/>
    <w:rsid w:val="00E54CF4"/>
    <w:rsid w:val="00E54F70"/>
    <w:rsid w:val="00E5552B"/>
    <w:rsid w:val="00E55EC7"/>
    <w:rsid w:val="00E56C8E"/>
    <w:rsid w:val="00E56DCD"/>
    <w:rsid w:val="00E56EA1"/>
    <w:rsid w:val="00E56FDD"/>
    <w:rsid w:val="00E572D1"/>
    <w:rsid w:val="00E574A7"/>
    <w:rsid w:val="00E57575"/>
    <w:rsid w:val="00E57692"/>
    <w:rsid w:val="00E57C43"/>
    <w:rsid w:val="00E57E91"/>
    <w:rsid w:val="00E57E98"/>
    <w:rsid w:val="00E57FC4"/>
    <w:rsid w:val="00E600C6"/>
    <w:rsid w:val="00E60289"/>
    <w:rsid w:val="00E6029D"/>
    <w:rsid w:val="00E611CE"/>
    <w:rsid w:val="00E61231"/>
    <w:rsid w:val="00E61A4C"/>
    <w:rsid w:val="00E61ABE"/>
    <w:rsid w:val="00E61C69"/>
    <w:rsid w:val="00E61F0B"/>
    <w:rsid w:val="00E62331"/>
    <w:rsid w:val="00E63F5C"/>
    <w:rsid w:val="00E647A0"/>
    <w:rsid w:val="00E6643E"/>
    <w:rsid w:val="00E66A94"/>
    <w:rsid w:val="00E67015"/>
    <w:rsid w:val="00E67DFD"/>
    <w:rsid w:val="00E67E93"/>
    <w:rsid w:val="00E702B7"/>
    <w:rsid w:val="00E708BF"/>
    <w:rsid w:val="00E7143C"/>
    <w:rsid w:val="00E717A3"/>
    <w:rsid w:val="00E71D4E"/>
    <w:rsid w:val="00E727BF"/>
    <w:rsid w:val="00E7396A"/>
    <w:rsid w:val="00E73C53"/>
    <w:rsid w:val="00E745E0"/>
    <w:rsid w:val="00E74908"/>
    <w:rsid w:val="00E74B63"/>
    <w:rsid w:val="00E7530E"/>
    <w:rsid w:val="00E759AA"/>
    <w:rsid w:val="00E8094A"/>
    <w:rsid w:val="00E80D7F"/>
    <w:rsid w:val="00E81AB3"/>
    <w:rsid w:val="00E8269B"/>
    <w:rsid w:val="00E82867"/>
    <w:rsid w:val="00E82B1B"/>
    <w:rsid w:val="00E82CB5"/>
    <w:rsid w:val="00E8475D"/>
    <w:rsid w:val="00E85DA3"/>
    <w:rsid w:val="00E863E2"/>
    <w:rsid w:val="00E86534"/>
    <w:rsid w:val="00E87C7C"/>
    <w:rsid w:val="00E92085"/>
    <w:rsid w:val="00E922D3"/>
    <w:rsid w:val="00E928B8"/>
    <w:rsid w:val="00E92DC5"/>
    <w:rsid w:val="00E93229"/>
    <w:rsid w:val="00E9354D"/>
    <w:rsid w:val="00E9356A"/>
    <w:rsid w:val="00E94A6C"/>
    <w:rsid w:val="00E95657"/>
    <w:rsid w:val="00E9577C"/>
    <w:rsid w:val="00E9580C"/>
    <w:rsid w:val="00E95D75"/>
    <w:rsid w:val="00E9600C"/>
    <w:rsid w:val="00E9750C"/>
    <w:rsid w:val="00E97C2E"/>
    <w:rsid w:val="00EA0026"/>
    <w:rsid w:val="00EA016E"/>
    <w:rsid w:val="00EA03E7"/>
    <w:rsid w:val="00EA0457"/>
    <w:rsid w:val="00EA05E2"/>
    <w:rsid w:val="00EA08B6"/>
    <w:rsid w:val="00EA08D6"/>
    <w:rsid w:val="00EA0908"/>
    <w:rsid w:val="00EA0FE4"/>
    <w:rsid w:val="00EA0FF3"/>
    <w:rsid w:val="00EA1615"/>
    <w:rsid w:val="00EA1ECF"/>
    <w:rsid w:val="00EA3C91"/>
    <w:rsid w:val="00EA4FA0"/>
    <w:rsid w:val="00EA590D"/>
    <w:rsid w:val="00EA5DBF"/>
    <w:rsid w:val="00EA5EE1"/>
    <w:rsid w:val="00EA63D0"/>
    <w:rsid w:val="00EA6A8F"/>
    <w:rsid w:val="00EA71E2"/>
    <w:rsid w:val="00EA74B1"/>
    <w:rsid w:val="00EA77F6"/>
    <w:rsid w:val="00EA7A55"/>
    <w:rsid w:val="00EA7B26"/>
    <w:rsid w:val="00EB0031"/>
    <w:rsid w:val="00EB04FB"/>
    <w:rsid w:val="00EB058C"/>
    <w:rsid w:val="00EB0DFA"/>
    <w:rsid w:val="00EB103F"/>
    <w:rsid w:val="00EB1571"/>
    <w:rsid w:val="00EB1E36"/>
    <w:rsid w:val="00EB1EF0"/>
    <w:rsid w:val="00EB2D72"/>
    <w:rsid w:val="00EB30AB"/>
    <w:rsid w:val="00EB42B3"/>
    <w:rsid w:val="00EB4449"/>
    <w:rsid w:val="00EB4D4E"/>
    <w:rsid w:val="00EB4D79"/>
    <w:rsid w:val="00EB50E4"/>
    <w:rsid w:val="00EB57AB"/>
    <w:rsid w:val="00EB5A73"/>
    <w:rsid w:val="00EB5ABF"/>
    <w:rsid w:val="00EB6014"/>
    <w:rsid w:val="00EB66ED"/>
    <w:rsid w:val="00EB78B7"/>
    <w:rsid w:val="00EC019B"/>
    <w:rsid w:val="00EC21AF"/>
    <w:rsid w:val="00EC2939"/>
    <w:rsid w:val="00EC2AF2"/>
    <w:rsid w:val="00EC2CD7"/>
    <w:rsid w:val="00EC35AA"/>
    <w:rsid w:val="00EC35F4"/>
    <w:rsid w:val="00EC40A0"/>
    <w:rsid w:val="00EC4CA6"/>
    <w:rsid w:val="00EC560E"/>
    <w:rsid w:val="00EC5E86"/>
    <w:rsid w:val="00EC6977"/>
    <w:rsid w:val="00EC78AE"/>
    <w:rsid w:val="00EC7CA4"/>
    <w:rsid w:val="00ED0B07"/>
    <w:rsid w:val="00ED0B96"/>
    <w:rsid w:val="00ED0C8B"/>
    <w:rsid w:val="00ED1474"/>
    <w:rsid w:val="00ED1623"/>
    <w:rsid w:val="00ED1EAB"/>
    <w:rsid w:val="00ED27D3"/>
    <w:rsid w:val="00ED351E"/>
    <w:rsid w:val="00ED4314"/>
    <w:rsid w:val="00ED443F"/>
    <w:rsid w:val="00ED4854"/>
    <w:rsid w:val="00ED4EE1"/>
    <w:rsid w:val="00ED6A14"/>
    <w:rsid w:val="00ED6A47"/>
    <w:rsid w:val="00ED6FD3"/>
    <w:rsid w:val="00ED72F5"/>
    <w:rsid w:val="00ED76AC"/>
    <w:rsid w:val="00ED76EB"/>
    <w:rsid w:val="00ED7B6F"/>
    <w:rsid w:val="00ED7EEF"/>
    <w:rsid w:val="00EE1022"/>
    <w:rsid w:val="00EE1229"/>
    <w:rsid w:val="00EE2912"/>
    <w:rsid w:val="00EE2C41"/>
    <w:rsid w:val="00EE370D"/>
    <w:rsid w:val="00EE3B78"/>
    <w:rsid w:val="00EE434F"/>
    <w:rsid w:val="00EE48A6"/>
    <w:rsid w:val="00EE4DA4"/>
    <w:rsid w:val="00EE512C"/>
    <w:rsid w:val="00EE5237"/>
    <w:rsid w:val="00EE5D81"/>
    <w:rsid w:val="00EE6665"/>
    <w:rsid w:val="00EE7344"/>
    <w:rsid w:val="00EE75DD"/>
    <w:rsid w:val="00EF02E3"/>
    <w:rsid w:val="00EF0561"/>
    <w:rsid w:val="00EF0A9B"/>
    <w:rsid w:val="00EF206C"/>
    <w:rsid w:val="00EF2A0F"/>
    <w:rsid w:val="00EF2D55"/>
    <w:rsid w:val="00EF407F"/>
    <w:rsid w:val="00EF433F"/>
    <w:rsid w:val="00EF49BB"/>
    <w:rsid w:val="00EF52CF"/>
    <w:rsid w:val="00EF5443"/>
    <w:rsid w:val="00EF5C2C"/>
    <w:rsid w:val="00EF61FD"/>
    <w:rsid w:val="00EF63E7"/>
    <w:rsid w:val="00EF659A"/>
    <w:rsid w:val="00EF6725"/>
    <w:rsid w:val="00EF7402"/>
    <w:rsid w:val="00EF77BB"/>
    <w:rsid w:val="00EF799C"/>
    <w:rsid w:val="00F01439"/>
    <w:rsid w:val="00F01481"/>
    <w:rsid w:val="00F015DE"/>
    <w:rsid w:val="00F02FB5"/>
    <w:rsid w:val="00F03000"/>
    <w:rsid w:val="00F04E53"/>
    <w:rsid w:val="00F05425"/>
    <w:rsid w:val="00F054C9"/>
    <w:rsid w:val="00F05781"/>
    <w:rsid w:val="00F05D88"/>
    <w:rsid w:val="00F06163"/>
    <w:rsid w:val="00F06F70"/>
    <w:rsid w:val="00F1056F"/>
    <w:rsid w:val="00F10AA6"/>
    <w:rsid w:val="00F10DA8"/>
    <w:rsid w:val="00F112B1"/>
    <w:rsid w:val="00F11461"/>
    <w:rsid w:val="00F114E0"/>
    <w:rsid w:val="00F12785"/>
    <w:rsid w:val="00F13022"/>
    <w:rsid w:val="00F13123"/>
    <w:rsid w:val="00F1339C"/>
    <w:rsid w:val="00F133E7"/>
    <w:rsid w:val="00F13621"/>
    <w:rsid w:val="00F14A38"/>
    <w:rsid w:val="00F16366"/>
    <w:rsid w:val="00F16C0B"/>
    <w:rsid w:val="00F207E0"/>
    <w:rsid w:val="00F208B0"/>
    <w:rsid w:val="00F20BF8"/>
    <w:rsid w:val="00F20D84"/>
    <w:rsid w:val="00F21747"/>
    <w:rsid w:val="00F227F6"/>
    <w:rsid w:val="00F230AF"/>
    <w:rsid w:val="00F24806"/>
    <w:rsid w:val="00F24988"/>
    <w:rsid w:val="00F26235"/>
    <w:rsid w:val="00F277C4"/>
    <w:rsid w:val="00F2793F"/>
    <w:rsid w:val="00F309FA"/>
    <w:rsid w:val="00F3322E"/>
    <w:rsid w:val="00F33F0A"/>
    <w:rsid w:val="00F3405A"/>
    <w:rsid w:val="00F34573"/>
    <w:rsid w:val="00F34A65"/>
    <w:rsid w:val="00F34E2D"/>
    <w:rsid w:val="00F352AE"/>
    <w:rsid w:val="00F3560A"/>
    <w:rsid w:val="00F35FBF"/>
    <w:rsid w:val="00F366EC"/>
    <w:rsid w:val="00F37063"/>
    <w:rsid w:val="00F372A9"/>
    <w:rsid w:val="00F377BF"/>
    <w:rsid w:val="00F37BE8"/>
    <w:rsid w:val="00F40153"/>
    <w:rsid w:val="00F4143A"/>
    <w:rsid w:val="00F4233F"/>
    <w:rsid w:val="00F432A3"/>
    <w:rsid w:val="00F43419"/>
    <w:rsid w:val="00F43B96"/>
    <w:rsid w:val="00F43FDD"/>
    <w:rsid w:val="00F44691"/>
    <w:rsid w:val="00F44D12"/>
    <w:rsid w:val="00F44D67"/>
    <w:rsid w:val="00F46058"/>
    <w:rsid w:val="00F46699"/>
    <w:rsid w:val="00F46C6B"/>
    <w:rsid w:val="00F4733D"/>
    <w:rsid w:val="00F47B7B"/>
    <w:rsid w:val="00F500E5"/>
    <w:rsid w:val="00F5025D"/>
    <w:rsid w:val="00F504F0"/>
    <w:rsid w:val="00F5057D"/>
    <w:rsid w:val="00F5096A"/>
    <w:rsid w:val="00F5176B"/>
    <w:rsid w:val="00F526BE"/>
    <w:rsid w:val="00F5388D"/>
    <w:rsid w:val="00F549BF"/>
    <w:rsid w:val="00F54BB2"/>
    <w:rsid w:val="00F55EE7"/>
    <w:rsid w:val="00F572D9"/>
    <w:rsid w:val="00F60111"/>
    <w:rsid w:val="00F610F9"/>
    <w:rsid w:val="00F620CB"/>
    <w:rsid w:val="00F6334B"/>
    <w:rsid w:val="00F63608"/>
    <w:rsid w:val="00F63B1E"/>
    <w:rsid w:val="00F63DB3"/>
    <w:rsid w:val="00F64B7B"/>
    <w:rsid w:val="00F66374"/>
    <w:rsid w:val="00F66A86"/>
    <w:rsid w:val="00F66D1F"/>
    <w:rsid w:val="00F66F42"/>
    <w:rsid w:val="00F675A3"/>
    <w:rsid w:val="00F678C3"/>
    <w:rsid w:val="00F712FB"/>
    <w:rsid w:val="00F713AA"/>
    <w:rsid w:val="00F71CAF"/>
    <w:rsid w:val="00F723DB"/>
    <w:rsid w:val="00F72559"/>
    <w:rsid w:val="00F7283C"/>
    <w:rsid w:val="00F72A55"/>
    <w:rsid w:val="00F72D79"/>
    <w:rsid w:val="00F74301"/>
    <w:rsid w:val="00F7451B"/>
    <w:rsid w:val="00F7458C"/>
    <w:rsid w:val="00F745DC"/>
    <w:rsid w:val="00F75AD8"/>
    <w:rsid w:val="00F762F8"/>
    <w:rsid w:val="00F76315"/>
    <w:rsid w:val="00F77225"/>
    <w:rsid w:val="00F80686"/>
    <w:rsid w:val="00F81032"/>
    <w:rsid w:val="00F810C2"/>
    <w:rsid w:val="00F81155"/>
    <w:rsid w:val="00F817C2"/>
    <w:rsid w:val="00F8313A"/>
    <w:rsid w:val="00F8372D"/>
    <w:rsid w:val="00F83FAB"/>
    <w:rsid w:val="00F83FB6"/>
    <w:rsid w:val="00F84045"/>
    <w:rsid w:val="00F8421B"/>
    <w:rsid w:val="00F84BC2"/>
    <w:rsid w:val="00F84E00"/>
    <w:rsid w:val="00F85131"/>
    <w:rsid w:val="00F8570A"/>
    <w:rsid w:val="00F85905"/>
    <w:rsid w:val="00F8596B"/>
    <w:rsid w:val="00F86203"/>
    <w:rsid w:val="00F862E2"/>
    <w:rsid w:val="00F8630B"/>
    <w:rsid w:val="00F86D96"/>
    <w:rsid w:val="00F87109"/>
    <w:rsid w:val="00F87593"/>
    <w:rsid w:val="00F879C2"/>
    <w:rsid w:val="00F907DE"/>
    <w:rsid w:val="00F90EEC"/>
    <w:rsid w:val="00F90FF2"/>
    <w:rsid w:val="00F9112F"/>
    <w:rsid w:val="00F91138"/>
    <w:rsid w:val="00F925C3"/>
    <w:rsid w:val="00F926D9"/>
    <w:rsid w:val="00F92C95"/>
    <w:rsid w:val="00F94A70"/>
    <w:rsid w:val="00F94F00"/>
    <w:rsid w:val="00F9511F"/>
    <w:rsid w:val="00F9537D"/>
    <w:rsid w:val="00F963DA"/>
    <w:rsid w:val="00F96C4D"/>
    <w:rsid w:val="00F96DDA"/>
    <w:rsid w:val="00F96FF8"/>
    <w:rsid w:val="00F977A8"/>
    <w:rsid w:val="00F97A2B"/>
    <w:rsid w:val="00F97BF3"/>
    <w:rsid w:val="00FA09D7"/>
    <w:rsid w:val="00FA0D53"/>
    <w:rsid w:val="00FA0FC5"/>
    <w:rsid w:val="00FA1109"/>
    <w:rsid w:val="00FA1643"/>
    <w:rsid w:val="00FA1CE6"/>
    <w:rsid w:val="00FA24B8"/>
    <w:rsid w:val="00FA3095"/>
    <w:rsid w:val="00FA30E9"/>
    <w:rsid w:val="00FA3816"/>
    <w:rsid w:val="00FA3865"/>
    <w:rsid w:val="00FA40E9"/>
    <w:rsid w:val="00FA410C"/>
    <w:rsid w:val="00FA412C"/>
    <w:rsid w:val="00FA4795"/>
    <w:rsid w:val="00FA4E94"/>
    <w:rsid w:val="00FA5C6F"/>
    <w:rsid w:val="00FA657F"/>
    <w:rsid w:val="00FA6723"/>
    <w:rsid w:val="00FA6A50"/>
    <w:rsid w:val="00FA6C81"/>
    <w:rsid w:val="00FA73D7"/>
    <w:rsid w:val="00FA7AC0"/>
    <w:rsid w:val="00FA7B20"/>
    <w:rsid w:val="00FB0473"/>
    <w:rsid w:val="00FB07A7"/>
    <w:rsid w:val="00FB170F"/>
    <w:rsid w:val="00FB2C87"/>
    <w:rsid w:val="00FB2DDB"/>
    <w:rsid w:val="00FB2E75"/>
    <w:rsid w:val="00FB2F9C"/>
    <w:rsid w:val="00FB2FD2"/>
    <w:rsid w:val="00FB37C4"/>
    <w:rsid w:val="00FB4E16"/>
    <w:rsid w:val="00FB5A36"/>
    <w:rsid w:val="00FB5B86"/>
    <w:rsid w:val="00FB6958"/>
    <w:rsid w:val="00FB7717"/>
    <w:rsid w:val="00FB7E90"/>
    <w:rsid w:val="00FC0157"/>
    <w:rsid w:val="00FC02C9"/>
    <w:rsid w:val="00FC0ECB"/>
    <w:rsid w:val="00FC192B"/>
    <w:rsid w:val="00FC1A52"/>
    <w:rsid w:val="00FC26BA"/>
    <w:rsid w:val="00FC2CC1"/>
    <w:rsid w:val="00FC2F4E"/>
    <w:rsid w:val="00FC344B"/>
    <w:rsid w:val="00FC3CC0"/>
    <w:rsid w:val="00FC3DCB"/>
    <w:rsid w:val="00FC407E"/>
    <w:rsid w:val="00FC4615"/>
    <w:rsid w:val="00FC5773"/>
    <w:rsid w:val="00FD16AE"/>
    <w:rsid w:val="00FD2223"/>
    <w:rsid w:val="00FD22CE"/>
    <w:rsid w:val="00FD239A"/>
    <w:rsid w:val="00FD2C11"/>
    <w:rsid w:val="00FD3D45"/>
    <w:rsid w:val="00FD4192"/>
    <w:rsid w:val="00FD56AC"/>
    <w:rsid w:val="00FD6313"/>
    <w:rsid w:val="00FD6BB2"/>
    <w:rsid w:val="00FD7397"/>
    <w:rsid w:val="00FE0788"/>
    <w:rsid w:val="00FE11B9"/>
    <w:rsid w:val="00FE1267"/>
    <w:rsid w:val="00FE14A0"/>
    <w:rsid w:val="00FE1693"/>
    <w:rsid w:val="00FE1712"/>
    <w:rsid w:val="00FE1A55"/>
    <w:rsid w:val="00FE1B3D"/>
    <w:rsid w:val="00FE1B98"/>
    <w:rsid w:val="00FE227B"/>
    <w:rsid w:val="00FE2451"/>
    <w:rsid w:val="00FE25A0"/>
    <w:rsid w:val="00FE2D77"/>
    <w:rsid w:val="00FE2E42"/>
    <w:rsid w:val="00FE3514"/>
    <w:rsid w:val="00FE42BC"/>
    <w:rsid w:val="00FE46C9"/>
    <w:rsid w:val="00FE5C42"/>
    <w:rsid w:val="00FE5C72"/>
    <w:rsid w:val="00FE6900"/>
    <w:rsid w:val="00FE6CD3"/>
    <w:rsid w:val="00FE6D5C"/>
    <w:rsid w:val="00FE6D61"/>
    <w:rsid w:val="00FE7282"/>
    <w:rsid w:val="00FE7348"/>
    <w:rsid w:val="00FE7785"/>
    <w:rsid w:val="00FE7B06"/>
    <w:rsid w:val="00FE7E7D"/>
    <w:rsid w:val="00FE7F84"/>
    <w:rsid w:val="00FF0127"/>
    <w:rsid w:val="00FF061E"/>
    <w:rsid w:val="00FF0B3D"/>
    <w:rsid w:val="00FF28C1"/>
    <w:rsid w:val="00FF2E9D"/>
    <w:rsid w:val="00FF44B5"/>
    <w:rsid w:val="00FF4B26"/>
    <w:rsid w:val="00FF525D"/>
    <w:rsid w:val="00FF534E"/>
    <w:rsid w:val="00FF6D97"/>
    <w:rsid w:val="00FF75DE"/>
    <w:rsid w:val="00FF7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A2E7B"/>
  <w15:docId w15:val="{2F6CA8A5-BF05-4082-82FF-51CB586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0BA1"/>
    <w:pPr>
      <w:suppressAutoHyphens/>
    </w:pPr>
  </w:style>
  <w:style w:type="paragraph" w:styleId="Heading1">
    <w:name w:val="heading 1"/>
    <w:basedOn w:val="Textbody"/>
    <w:next w:val="Textbody"/>
    <w:qFormat/>
    <w:rsid w:val="00A32B21"/>
    <w:pPr>
      <w:ind w:left="709" w:hanging="709"/>
      <w:jc w:val="left"/>
      <w:outlineLvl w:val="0"/>
    </w:pPr>
    <w:rPr>
      <w:b/>
      <w:sz w:val="22"/>
      <w:szCs w:val="22"/>
    </w:rPr>
  </w:style>
  <w:style w:type="paragraph" w:styleId="Heading2">
    <w:name w:val="heading 2"/>
    <w:basedOn w:val="Standard"/>
    <w:next w:val="Textbody"/>
    <w:qFormat/>
    <w:rsid w:val="00A32B21"/>
    <w:pPr>
      <w:suppressAutoHyphens/>
      <w:ind w:left="709" w:hanging="709"/>
      <w:outlineLvl w:val="1"/>
    </w:pPr>
    <w:rPr>
      <w:b/>
      <w:lang w:eastAsia="ar-SA"/>
    </w:rPr>
  </w:style>
  <w:style w:type="paragraph" w:styleId="Heading3">
    <w:name w:val="heading 3"/>
    <w:basedOn w:val="Standard"/>
    <w:next w:val="Textbody"/>
    <w:qFormat/>
    <w:rsid w:val="00A32B21"/>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rsid w:val="00A32B21"/>
    <w:pPr>
      <w:keepNext/>
      <w:tabs>
        <w:tab w:val="left" w:pos="-17"/>
      </w:tabs>
      <w:suppressAutoHyphens/>
      <w:ind w:left="-17"/>
      <w:outlineLvl w:val="3"/>
    </w:pPr>
    <w:rPr>
      <w:rFonts w:ascii="Arial Narrow" w:hAnsi="Arial Narrow"/>
      <w:b/>
      <w:bCs/>
    </w:rPr>
  </w:style>
  <w:style w:type="paragraph" w:styleId="Heading5">
    <w:name w:val="heading 5"/>
    <w:basedOn w:val="Standard"/>
    <w:next w:val="Textbody"/>
    <w:qFormat/>
    <w:rsid w:val="00A32B21"/>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rsid w:val="00A32B21"/>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rsid w:val="00A32B21"/>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rsid w:val="00A32B21"/>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rsid w:val="00A32B21"/>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A32B21"/>
    <w:pPr>
      <w:numPr>
        <w:numId w:val="1"/>
      </w:numPr>
    </w:pPr>
  </w:style>
  <w:style w:type="paragraph" w:customStyle="1" w:styleId="ContentsHeading">
    <w:name w:val="Contents Heading"/>
    <w:basedOn w:val="Heading1"/>
    <w:rsid w:val="00A32B21"/>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rsid w:val="00A32B21"/>
    <w:pPr>
      <w:numPr>
        <w:ilvl w:val="1"/>
        <w:numId w:val="1"/>
      </w:numPr>
      <w:outlineLvl w:val="1"/>
    </w:pPr>
  </w:style>
  <w:style w:type="paragraph" w:customStyle="1" w:styleId="StyleHeading3Left0cmHanging1cm">
    <w:name w:val="Style Heading 3 + Left:  0 cm Hanging:  1 cm"/>
    <w:basedOn w:val="Heading3"/>
    <w:rsid w:val="00A32B21"/>
    <w:pPr>
      <w:tabs>
        <w:tab w:val="clear" w:pos="0"/>
      </w:tabs>
      <w:spacing w:before="240" w:after="240"/>
      <w:ind w:left="567" w:hanging="567"/>
      <w:jc w:val="both"/>
    </w:pPr>
    <w:rPr>
      <w:rFonts w:ascii="Arial" w:hAnsi="Arial"/>
      <w:sz w:val="22"/>
      <w:lang w:eastAsia="en-US"/>
    </w:rPr>
  </w:style>
  <w:style w:type="paragraph" w:customStyle="1" w:styleId="Standard">
    <w:name w:val="Standard"/>
    <w:rsid w:val="00A32B21"/>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rsid w:val="00A32B21"/>
    <w:pPr>
      <w:keepNext/>
      <w:suppressAutoHyphens/>
      <w:spacing w:before="240" w:after="120"/>
    </w:pPr>
    <w:rPr>
      <w:rFonts w:ascii="Arial" w:hAnsi="Arial" w:cs="Tahoma"/>
      <w:sz w:val="28"/>
      <w:szCs w:val="28"/>
    </w:rPr>
  </w:style>
  <w:style w:type="paragraph" w:customStyle="1" w:styleId="Textbody">
    <w:name w:val="Text body"/>
    <w:basedOn w:val="Standard"/>
    <w:rsid w:val="00A32B21"/>
    <w:pPr>
      <w:suppressAutoHyphens/>
    </w:pPr>
    <w:rPr>
      <w:szCs w:val="20"/>
      <w:lang w:eastAsia="ar-SA"/>
    </w:rPr>
  </w:style>
  <w:style w:type="paragraph" w:styleId="List">
    <w:name w:val="List"/>
    <w:basedOn w:val="Textbody"/>
    <w:rsid w:val="00A32B21"/>
    <w:pPr>
      <w:spacing w:before="0" w:after="120"/>
      <w:jc w:val="left"/>
    </w:pPr>
    <w:rPr>
      <w:rFonts w:ascii="Tahoma" w:eastAsia="Tahoma" w:hAnsi="Tahoma" w:cs="Mangal"/>
      <w:szCs w:val="24"/>
    </w:rPr>
  </w:style>
  <w:style w:type="paragraph" w:styleId="Caption">
    <w:name w:val="caption"/>
    <w:basedOn w:val="Standard"/>
    <w:qFormat/>
    <w:rsid w:val="00A32B21"/>
    <w:pPr>
      <w:suppressLineNumbers/>
      <w:suppressAutoHyphens/>
      <w:spacing w:before="0" w:after="120"/>
    </w:pPr>
    <w:rPr>
      <w:rFonts w:cs="Tahoma"/>
      <w:i/>
      <w:iCs/>
      <w:sz w:val="20"/>
    </w:rPr>
  </w:style>
  <w:style w:type="paragraph" w:customStyle="1" w:styleId="Index">
    <w:name w:val="Index"/>
    <w:basedOn w:val="Standard"/>
    <w:rsid w:val="00A32B21"/>
    <w:pPr>
      <w:suppressLineNumbers/>
      <w:suppressAutoHyphens/>
    </w:pPr>
    <w:rPr>
      <w:rFonts w:cs="Tahoma"/>
    </w:rPr>
  </w:style>
  <w:style w:type="paragraph" w:customStyle="1" w:styleId="WW-Caption">
    <w:name w:val="WW-Caption"/>
    <w:basedOn w:val="Standard"/>
    <w:rsid w:val="00A32B21"/>
    <w:pPr>
      <w:suppressLineNumbers/>
      <w:suppressAutoHyphens/>
      <w:spacing w:before="0" w:after="120"/>
    </w:pPr>
    <w:rPr>
      <w:rFonts w:cs="Tahoma"/>
      <w:i/>
      <w:iCs/>
      <w:sz w:val="20"/>
    </w:rPr>
  </w:style>
  <w:style w:type="paragraph" w:customStyle="1" w:styleId="WW-Index">
    <w:name w:val="WW-Index"/>
    <w:basedOn w:val="Standard"/>
    <w:rsid w:val="00A32B21"/>
    <w:pPr>
      <w:suppressLineNumbers/>
      <w:suppressAutoHyphens/>
    </w:pPr>
    <w:rPr>
      <w:rFonts w:cs="Tahoma"/>
    </w:rPr>
  </w:style>
  <w:style w:type="paragraph" w:customStyle="1" w:styleId="WW-Heading">
    <w:name w:val="WW-Heading"/>
    <w:basedOn w:val="Standard"/>
    <w:rsid w:val="00A32B21"/>
    <w:pPr>
      <w:keepNext/>
      <w:suppressAutoHyphens/>
      <w:spacing w:before="240" w:after="120"/>
    </w:pPr>
    <w:rPr>
      <w:rFonts w:cs="Tahoma"/>
      <w:sz w:val="28"/>
      <w:szCs w:val="28"/>
    </w:rPr>
  </w:style>
  <w:style w:type="paragraph" w:customStyle="1" w:styleId="WW-Caption1">
    <w:name w:val="WW-Caption1"/>
    <w:basedOn w:val="Standard"/>
    <w:rsid w:val="00A32B21"/>
    <w:pPr>
      <w:suppressLineNumbers/>
      <w:suppressAutoHyphens/>
      <w:spacing w:before="0" w:after="120"/>
    </w:pPr>
    <w:rPr>
      <w:rFonts w:cs="Tahoma"/>
      <w:i/>
      <w:iCs/>
      <w:sz w:val="20"/>
    </w:rPr>
  </w:style>
  <w:style w:type="paragraph" w:customStyle="1" w:styleId="WW-Index1">
    <w:name w:val="WW-Index1"/>
    <w:basedOn w:val="Standard"/>
    <w:rsid w:val="00A32B21"/>
    <w:pPr>
      <w:suppressLineNumbers/>
      <w:suppressAutoHyphens/>
    </w:pPr>
    <w:rPr>
      <w:rFonts w:cs="Tahoma"/>
    </w:rPr>
  </w:style>
  <w:style w:type="paragraph" w:customStyle="1" w:styleId="WW-Heading1">
    <w:name w:val="WW-Heading1"/>
    <w:basedOn w:val="Standard"/>
    <w:rsid w:val="00A32B21"/>
    <w:pPr>
      <w:keepNext/>
      <w:suppressAutoHyphens/>
      <w:spacing w:before="240" w:after="120"/>
    </w:pPr>
    <w:rPr>
      <w:rFonts w:cs="Tahoma"/>
      <w:sz w:val="28"/>
      <w:szCs w:val="28"/>
    </w:rPr>
  </w:style>
  <w:style w:type="paragraph" w:customStyle="1" w:styleId="WW-Caption11">
    <w:name w:val="WW-Caption11"/>
    <w:basedOn w:val="Standard"/>
    <w:rsid w:val="00A32B21"/>
    <w:pPr>
      <w:suppressLineNumbers/>
      <w:suppressAutoHyphens/>
      <w:spacing w:before="0" w:after="120"/>
    </w:pPr>
    <w:rPr>
      <w:rFonts w:cs="Tahoma"/>
      <w:i/>
      <w:iCs/>
      <w:sz w:val="20"/>
    </w:rPr>
  </w:style>
  <w:style w:type="paragraph" w:customStyle="1" w:styleId="WW-Index11">
    <w:name w:val="WW-Index11"/>
    <w:basedOn w:val="Standard"/>
    <w:rsid w:val="00A32B21"/>
    <w:pPr>
      <w:suppressLineNumbers/>
      <w:suppressAutoHyphens/>
    </w:pPr>
    <w:rPr>
      <w:rFonts w:cs="Tahoma"/>
    </w:rPr>
  </w:style>
  <w:style w:type="paragraph" w:customStyle="1" w:styleId="WW-Heading11">
    <w:name w:val="WW-Heading11"/>
    <w:basedOn w:val="Standard"/>
    <w:rsid w:val="00A32B21"/>
    <w:pPr>
      <w:keepNext/>
      <w:suppressAutoHyphens/>
      <w:spacing w:before="240" w:after="120"/>
    </w:pPr>
    <w:rPr>
      <w:rFonts w:cs="Tahoma"/>
      <w:sz w:val="28"/>
      <w:szCs w:val="28"/>
    </w:rPr>
  </w:style>
  <w:style w:type="paragraph" w:customStyle="1" w:styleId="WW-Caption111">
    <w:name w:val="WW-Caption111"/>
    <w:basedOn w:val="Standard"/>
    <w:rsid w:val="00A32B21"/>
    <w:pPr>
      <w:suppressLineNumbers/>
      <w:suppressAutoHyphens/>
      <w:spacing w:before="0" w:after="120"/>
    </w:pPr>
    <w:rPr>
      <w:rFonts w:cs="Tahoma"/>
      <w:i/>
      <w:iCs/>
      <w:sz w:val="20"/>
    </w:rPr>
  </w:style>
  <w:style w:type="paragraph" w:customStyle="1" w:styleId="WW-Index111">
    <w:name w:val="WW-Index111"/>
    <w:basedOn w:val="Standard"/>
    <w:rsid w:val="00A32B21"/>
    <w:pPr>
      <w:suppressLineNumbers/>
      <w:suppressAutoHyphens/>
    </w:pPr>
    <w:rPr>
      <w:rFonts w:cs="Tahoma"/>
    </w:rPr>
  </w:style>
  <w:style w:type="paragraph" w:customStyle="1" w:styleId="WW-Heading111">
    <w:name w:val="WW-Heading111"/>
    <w:basedOn w:val="Standard"/>
    <w:rsid w:val="00A32B21"/>
    <w:pPr>
      <w:keepNext/>
      <w:suppressAutoHyphens/>
      <w:spacing w:before="240" w:after="120"/>
    </w:pPr>
    <w:rPr>
      <w:rFonts w:cs="Tahoma"/>
      <w:sz w:val="28"/>
      <w:szCs w:val="28"/>
    </w:rPr>
  </w:style>
  <w:style w:type="paragraph" w:customStyle="1" w:styleId="WW-Caption1111">
    <w:name w:val="WW-Caption1111"/>
    <w:basedOn w:val="Standard"/>
    <w:rsid w:val="00A32B21"/>
    <w:pPr>
      <w:suppressLineNumbers/>
      <w:suppressAutoHyphens/>
      <w:spacing w:before="0" w:after="120"/>
    </w:pPr>
    <w:rPr>
      <w:rFonts w:cs="Tahoma"/>
      <w:i/>
      <w:iCs/>
      <w:sz w:val="20"/>
    </w:rPr>
  </w:style>
  <w:style w:type="paragraph" w:customStyle="1" w:styleId="WW-Index1111">
    <w:name w:val="WW-Index1111"/>
    <w:basedOn w:val="Standard"/>
    <w:rsid w:val="00A32B21"/>
    <w:pPr>
      <w:suppressLineNumbers/>
      <w:suppressAutoHyphens/>
    </w:pPr>
    <w:rPr>
      <w:rFonts w:cs="Tahoma"/>
    </w:rPr>
  </w:style>
  <w:style w:type="paragraph" w:customStyle="1" w:styleId="WW-Heading1111">
    <w:name w:val="WW-Heading1111"/>
    <w:basedOn w:val="Standard"/>
    <w:rsid w:val="00A32B21"/>
    <w:pPr>
      <w:keepNext/>
      <w:suppressAutoHyphens/>
      <w:spacing w:before="240" w:after="120"/>
    </w:pPr>
    <w:rPr>
      <w:rFonts w:cs="Tahoma"/>
      <w:sz w:val="28"/>
      <w:szCs w:val="28"/>
    </w:rPr>
  </w:style>
  <w:style w:type="paragraph" w:customStyle="1" w:styleId="WW-Caption11111">
    <w:name w:val="WW-Caption11111"/>
    <w:basedOn w:val="Standard"/>
    <w:rsid w:val="00A32B21"/>
    <w:pPr>
      <w:suppressLineNumbers/>
      <w:suppressAutoHyphens/>
      <w:spacing w:before="0" w:after="120"/>
    </w:pPr>
    <w:rPr>
      <w:rFonts w:cs="Tahoma"/>
      <w:i/>
      <w:iCs/>
      <w:sz w:val="20"/>
    </w:rPr>
  </w:style>
  <w:style w:type="paragraph" w:customStyle="1" w:styleId="WW-Index11111">
    <w:name w:val="WW-Index11111"/>
    <w:basedOn w:val="Standard"/>
    <w:rsid w:val="00A32B21"/>
    <w:pPr>
      <w:suppressLineNumbers/>
      <w:suppressAutoHyphens/>
    </w:pPr>
    <w:rPr>
      <w:rFonts w:cs="Tahoma"/>
    </w:rPr>
  </w:style>
  <w:style w:type="paragraph" w:customStyle="1" w:styleId="WW-Heading11111">
    <w:name w:val="WW-Heading11111"/>
    <w:basedOn w:val="Standard"/>
    <w:rsid w:val="00A32B21"/>
    <w:pPr>
      <w:keepNext/>
      <w:suppressAutoHyphens/>
      <w:spacing w:before="240" w:after="120"/>
    </w:pPr>
    <w:rPr>
      <w:rFonts w:cs="Tahoma"/>
      <w:sz w:val="28"/>
      <w:szCs w:val="28"/>
    </w:rPr>
  </w:style>
  <w:style w:type="paragraph" w:customStyle="1" w:styleId="Textbodyindent">
    <w:name w:val="Text body indent"/>
    <w:basedOn w:val="Standard"/>
    <w:rsid w:val="00A32B21"/>
    <w:pPr>
      <w:suppressAutoHyphens/>
      <w:ind w:left="360" w:hanging="360"/>
    </w:pPr>
    <w:rPr>
      <w:szCs w:val="20"/>
      <w:lang w:eastAsia="ar-SA"/>
    </w:rPr>
  </w:style>
  <w:style w:type="paragraph" w:styleId="Title">
    <w:name w:val="Title"/>
    <w:basedOn w:val="Standard"/>
    <w:next w:val="Subtitle"/>
    <w:qFormat/>
    <w:rsid w:val="00A32B21"/>
    <w:pPr>
      <w:suppressAutoHyphens/>
      <w:jc w:val="center"/>
    </w:pPr>
    <w:rPr>
      <w:b/>
      <w:bCs/>
      <w:szCs w:val="20"/>
      <w:lang w:eastAsia="ar-SA"/>
    </w:rPr>
  </w:style>
  <w:style w:type="paragraph" w:styleId="Subtitle">
    <w:name w:val="Subtitle"/>
    <w:basedOn w:val="WW-Heading11111"/>
    <w:next w:val="Textbody"/>
    <w:rsid w:val="00A32B21"/>
    <w:pPr>
      <w:jc w:val="center"/>
    </w:pPr>
    <w:rPr>
      <w:rFonts w:cs="Times New Roman"/>
      <w:i/>
      <w:iCs/>
      <w:lang w:eastAsia="ar-SA"/>
    </w:rPr>
  </w:style>
  <w:style w:type="paragraph" w:customStyle="1" w:styleId="WW-BodyTextIndent2">
    <w:name w:val="WW-Body Text Indent 2"/>
    <w:basedOn w:val="Standard"/>
    <w:rsid w:val="00A32B21"/>
    <w:pPr>
      <w:suppressAutoHyphens/>
      <w:ind w:left="360"/>
    </w:pPr>
    <w:rPr>
      <w:rFonts w:ascii="Arial Narrow" w:hAnsi="Arial Narrow"/>
    </w:rPr>
  </w:style>
  <w:style w:type="paragraph" w:customStyle="1" w:styleId="WW-BodyTextIndent3">
    <w:name w:val="WW-Body Text Indent 3"/>
    <w:basedOn w:val="Standard"/>
    <w:rsid w:val="00A32B21"/>
    <w:pPr>
      <w:suppressAutoHyphens/>
      <w:ind w:left="426"/>
    </w:pPr>
    <w:rPr>
      <w:rFonts w:cs="Arial"/>
    </w:rPr>
  </w:style>
  <w:style w:type="paragraph" w:customStyle="1" w:styleId="WW-BodyText2">
    <w:name w:val="WW-Body Text 2"/>
    <w:basedOn w:val="Standard"/>
    <w:rsid w:val="00A32B21"/>
    <w:pPr>
      <w:suppressAutoHyphens/>
    </w:pPr>
    <w:rPr>
      <w:rFonts w:ascii="Arial Narrow" w:hAnsi="Arial Narrow"/>
      <w:b/>
      <w:bCs/>
    </w:rPr>
  </w:style>
  <w:style w:type="paragraph" w:customStyle="1" w:styleId="WW-BodyText3">
    <w:name w:val="WW-Body Text 3"/>
    <w:basedOn w:val="Standard"/>
    <w:rsid w:val="00A32B21"/>
    <w:pPr>
      <w:suppressAutoHyphens/>
    </w:pPr>
    <w:rPr>
      <w:rFonts w:ascii="Arial Narrow" w:hAnsi="Arial Narrow"/>
      <w:sz w:val="23"/>
      <w:szCs w:val="23"/>
    </w:rPr>
  </w:style>
  <w:style w:type="paragraph" w:styleId="Header">
    <w:name w:val="header"/>
    <w:basedOn w:val="Standard"/>
    <w:uiPriority w:val="99"/>
    <w:rsid w:val="00A32B21"/>
    <w:pPr>
      <w:suppressLineNumbers/>
      <w:tabs>
        <w:tab w:val="center" w:pos="4320"/>
        <w:tab w:val="right" w:pos="8640"/>
      </w:tabs>
      <w:suppressAutoHyphens/>
    </w:pPr>
    <w:rPr>
      <w:szCs w:val="20"/>
      <w:lang w:eastAsia="ar-SA"/>
    </w:rPr>
  </w:style>
  <w:style w:type="paragraph" w:styleId="Footer">
    <w:name w:val="footer"/>
    <w:basedOn w:val="Standard"/>
    <w:uiPriority w:val="99"/>
    <w:rsid w:val="00A32B21"/>
    <w:pPr>
      <w:suppressLineNumbers/>
      <w:tabs>
        <w:tab w:val="center" w:pos="4320"/>
        <w:tab w:val="right" w:pos="8640"/>
      </w:tabs>
      <w:suppressAutoHyphens/>
    </w:pPr>
    <w:rPr>
      <w:szCs w:val="20"/>
      <w:lang w:eastAsia="ar-SA"/>
    </w:rPr>
  </w:style>
  <w:style w:type="paragraph" w:customStyle="1" w:styleId="WW-BlockText">
    <w:name w:val="WW-Block Text"/>
    <w:basedOn w:val="Standard"/>
    <w:rsid w:val="00A32B21"/>
    <w:pPr>
      <w:suppressAutoHyphens/>
      <w:spacing w:before="60"/>
      <w:ind w:left="288" w:right="3600"/>
    </w:pPr>
    <w:rPr>
      <w:rFonts w:cs="Arial"/>
    </w:rPr>
  </w:style>
  <w:style w:type="paragraph" w:customStyle="1" w:styleId="EVHeading2">
    <w:name w:val="EV Heading 2"/>
    <w:basedOn w:val="Title"/>
    <w:rsid w:val="00A32B21"/>
    <w:pPr>
      <w:jc w:val="both"/>
    </w:pPr>
    <w:rPr>
      <w:rFonts w:cs="Arial"/>
      <w:sz w:val="28"/>
      <w:szCs w:val="36"/>
      <w:u w:val="single"/>
      <w:lang w:val="en-GB"/>
    </w:rPr>
  </w:style>
  <w:style w:type="paragraph" w:customStyle="1" w:styleId="Contents1">
    <w:name w:val="Contents 1"/>
    <w:basedOn w:val="Standard"/>
    <w:rsid w:val="00A32B21"/>
    <w:pPr>
      <w:tabs>
        <w:tab w:val="right" w:leader="dot" w:pos="9972"/>
      </w:tabs>
      <w:suppressAutoHyphens/>
      <w:spacing w:before="0" w:after="120"/>
    </w:pPr>
    <w:rPr>
      <w:rFonts w:cs="Calibri"/>
      <w:b/>
      <w:bCs/>
      <w:caps/>
      <w:sz w:val="20"/>
    </w:rPr>
  </w:style>
  <w:style w:type="paragraph" w:customStyle="1" w:styleId="WW-BalloonText">
    <w:name w:val="WW-Balloon Text"/>
    <w:basedOn w:val="Standard"/>
    <w:rsid w:val="00A32B21"/>
    <w:pPr>
      <w:suppressAutoHyphens/>
    </w:pPr>
    <w:rPr>
      <w:rFonts w:ascii="Tahoma" w:hAnsi="Tahoma" w:cs="Tahoma"/>
      <w:sz w:val="16"/>
      <w:szCs w:val="16"/>
    </w:rPr>
  </w:style>
  <w:style w:type="paragraph" w:customStyle="1" w:styleId="Normal1">
    <w:name w:val="Normal1"/>
    <w:basedOn w:val="Standard"/>
    <w:rsid w:val="00A32B21"/>
    <w:pPr>
      <w:suppressAutoHyphens/>
      <w:spacing w:before="280" w:after="280"/>
    </w:pPr>
    <w:rPr>
      <w:rFonts w:cs="Arial"/>
    </w:rPr>
  </w:style>
  <w:style w:type="paragraph" w:customStyle="1" w:styleId="WW-Default">
    <w:name w:val="WW-Default"/>
    <w:rsid w:val="00A32B21"/>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rsid w:val="00A32B21"/>
    <w:pPr>
      <w:suppressLineNumbers/>
    </w:pPr>
  </w:style>
  <w:style w:type="paragraph" w:customStyle="1" w:styleId="WW-TableContents">
    <w:name w:val="WW-Table Contents"/>
    <w:basedOn w:val="Textbody"/>
    <w:rsid w:val="00A32B21"/>
    <w:pPr>
      <w:suppressLineNumbers/>
    </w:pPr>
  </w:style>
  <w:style w:type="paragraph" w:customStyle="1" w:styleId="WW-TableContents1">
    <w:name w:val="WW-Table Contents1"/>
    <w:basedOn w:val="Textbody"/>
    <w:rsid w:val="00A32B21"/>
    <w:pPr>
      <w:suppressLineNumbers/>
    </w:pPr>
  </w:style>
  <w:style w:type="paragraph" w:customStyle="1" w:styleId="WW-TableContents11">
    <w:name w:val="WW-Table Contents11"/>
    <w:basedOn w:val="Textbody"/>
    <w:rsid w:val="00A32B21"/>
    <w:pPr>
      <w:suppressLineNumbers/>
    </w:pPr>
  </w:style>
  <w:style w:type="paragraph" w:customStyle="1" w:styleId="WW-TableContents111">
    <w:name w:val="WW-Table Contents111"/>
    <w:basedOn w:val="Textbody"/>
    <w:rsid w:val="00A32B21"/>
    <w:pPr>
      <w:suppressLineNumbers/>
    </w:pPr>
  </w:style>
  <w:style w:type="paragraph" w:customStyle="1" w:styleId="WW-TableContents1111">
    <w:name w:val="WW-Table Contents1111"/>
    <w:basedOn w:val="Textbody"/>
    <w:rsid w:val="00A32B21"/>
    <w:pPr>
      <w:suppressLineNumbers/>
    </w:pPr>
  </w:style>
  <w:style w:type="paragraph" w:customStyle="1" w:styleId="WW-TableContents11111">
    <w:name w:val="WW-Table Contents11111"/>
    <w:basedOn w:val="Textbody"/>
    <w:rsid w:val="00A32B21"/>
    <w:pPr>
      <w:suppressLineNumbers/>
    </w:pPr>
  </w:style>
  <w:style w:type="paragraph" w:customStyle="1" w:styleId="WW-TableContents111111">
    <w:name w:val="WW-Table Contents111111"/>
    <w:basedOn w:val="Textbody"/>
    <w:rsid w:val="00A32B21"/>
    <w:pPr>
      <w:suppressLineNumbers/>
      <w:spacing w:before="0" w:after="120"/>
      <w:jc w:val="left"/>
    </w:pPr>
    <w:rPr>
      <w:rFonts w:ascii="Tahoma" w:eastAsia="Tahoma" w:hAnsi="Tahoma" w:cs="Tahoma"/>
      <w:szCs w:val="24"/>
    </w:rPr>
  </w:style>
  <w:style w:type="paragraph" w:customStyle="1" w:styleId="TableHeading">
    <w:name w:val="Table Heading"/>
    <w:basedOn w:val="TableContents"/>
    <w:rsid w:val="00A32B21"/>
    <w:pPr>
      <w:jc w:val="center"/>
    </w:pPr>
    <w:rPr>
      <w:b/>
      <w:bCs/>
      <w:i/>
      <w:iCs/>
    </w:rPr>
  </w:style>
  <w:style w:type="paragraph" w:customStyle="1" w:styleId="WW-TableHeading">
    <w:name w:val="WW-Table Heading"/>
    <w:basedOn w:val="WW-TableContents"/>
    <w:rsid w:val="00A32B21"/>
    <w:pPr>
      <w:jc w:val="center"/>
    </w:pPr>
    <w:rPr>
      <w:b/>
      <w:bCs/>
      <w:i/>
      <w:iCs/>
    </w:rPr>
  </w:style>
  <w:style w:type="paragraph" w:customStyle="1" w:styleId="WW-TableHeading1">
    <w:name w:val="WW-Table Heading1"/>
    <w:basedOn w:val="WW-TableContents1"/>
    <w:rsid w:val="00A32B21"/>
    <w:pPr>
      <w:jc w:val="center"/>
    </w:pPr>
    <w:rPr>
      <w:b/>
      <w:bCs/>
      <w:i/>
      <w:iCs/>
    </w:rPr>
  </w:style>
  <w:style w:type="paragraph" w:customStyle="1" w:styleId="WW-TableHeading11">
    <w:name w:val="WW-Table Heading11"/>
    <w:basedOn w:val="WW-TableContents11"/>
    <w:rsid w:val="00A32B21"/>
    <w:pPr>
      <w:jc w:val="center"/>
    </w:pPr>
    <w:rPr>
      <w:b/>
      <w:bCs/>
      <w:i/>
      <w:iCs/>
    </w:rPr>
  </w:style>
  <w:style w:type="paragraph" w:customStyle="1" w:styleId="WW-TableHeading111">
    <w:name w:val="WW-Table Heading111"/>
    <w:basedOn w:val="WW-TableContents111"/>
    <w:rsid w:val="00A32B21"/>
    <w:pPr>
      <w:jc w:val="center"/>
    </w:pPr>
    <w:rPr>
      <w:b/>
      <w:bCs/>
      <w:i/>
      <w:iCs/>
    </w:rPr>
  </w:style>
  <w:style w:type="paragraph" w:customStyle="1" w:styleId="WW-TableHeading1111">
    <w:name w:val="WW-Table Heading1111"/>
    <w:basedOn w:val="WW-TableContents1111"/>
    <w:rsid w:val="00A32B21"/>
    <w:pPr>
      <w:jc w:val="center"/>
    </w:pPr>
    <w:rPr>
      <w:b/>
      <w:bCs/>
      <w:i/>
      <w:iCs/>
    </w:rPr>
  </w:style>
  <w:style w:type="paragraph" w:customStyle="1" w:styleId="WW-TableHeading11111">
    <w:name w:val="WW-Table Heading11111"/>
    <w:basedOn w:val="WW-TableContents11111"/>
    <w:rsid w:val="00A32B21"/>
    <w:pPr>
      <w:jc w:val="center"/>
    </w:pPr>
    <w:rPr>
      <w:b/>
      <w:bCs/>
      <w:i/>
      <w:iCs/>
    </w:rPr>
  </w:style>
  <w:style w:type="paragraph" w:customStyle="1" w:styleId="WW-TableHeading111111">
    <w:name w:val="WW-Table Heading111111"/>
    <w:basedOn w:val="WW-TableContents111111"/>
    <w:rsid w:val="00A32B21"/>
    <w:pPr>
      <w:jc w:val="center"/>
    </w:pPr>
    <w:rPr>
      <w:b/>
      <w:bCs/>
      <w:i/>
      <w:iCs/>
    </w:rPr>
  </w:style>
  <w:style w:type="paragraph" w:styleId="FootnoteText">
    <w:name w:val="footnote text"/>
    <w:basedOn w:val="Standard"/>
    <w:rsid w:val="00A32B21"/>
    <w:pPr>
      <w:suppressAutoHyphens/>
    </w:pPr>
    <w:rPr>
      <w:sz w:val="20"/>
      <w:szCs w:val="20"/>
      <w:lang w:eastAsia="ar-SA"/>
    </w:rPr>
  </w:style>
  <w:style w:type="paragraph" w:customStyle="1" w:styleId="CM4">
    <w:name w:val="CM4"/>
    <w:basedOn w:val="WW-Default"/>
    <w:rsid w:val="00A32B21"/>
    <w:pPr>
      <w:spacing w:line="246" w:lineRule="atLeast"/>
    </w:pPr>
    <w:rPr>
      <w:color w:val="00000A"/>
      <w:sz w:val="20"/>
      <w:szCs w:val="20"/>
    </w:rPr>
  </w:style>
  <w:style w:type="paragraph" w:customStyle="1" w:styleId="CM18">
    <w:name w:val="CM18"/>
    <w:basedOn w:val="WW-Default"/>
    <w:rsid w:val="00A32B21"/>
    <w:pPr>
      <w:spacing w:before="0" w:after="353"/>
    </w:pPr>
    <w:rPr>
      <w:color w:val="00000A"/>
      <w:sz w:val="20"/>
      <w:szCs w:val="20"/>
    </w:rPr>
  </w:style>
  <w:style w:type="paragraph" w:customStyle="1" w:styleId="CM73">
    <w:name w:val="CM73"/>
    <w:basedOn w:val="WW-Default"/>
    <w:rsid w:val="00A32B21"/>
    <w:pPr>
      <w:spacing w:before="0" w:after="463"/>
    </w:pPr>
    <w:rPr>
      <w:rFonts w:ascii="Arial" w:hAnsi="Arial" w:cs="Arial"/>
      <w:color w:val="00000A"/>
    </w:rPr>
  </w:style>
  <w:style w:type="paragraph" w:customStyle="1" w:styleId="CM83">
    <w:name w:val="CM83"/>
    <w:basedOn w:val="WW-Default"/>
    <w:rsid w:val="00A32B21"/>
    <w:pPr>
      <w:spacing w:before="0" w:after="85"/>
    </w:pPr>
    <w:rPr>
      <w:rFonts w:ascii="Arial" w:hAnsi="Arial" w:cs="Arial"/>
      <w:color w:val="00000A"/>
    </w:rPr>
  </w:style>
  <w:style w:type="paragraph" w:customStyle="1" w:styleId="formula1">
    <w:name w:val="formula1"/>
    <w:basedOn w:val="Standard"/>
    <w:rsid w:val="00A32B21"/>
    <w:pPr>
      <w:suppressAutoHyphens/>
    </w:pPr>
    <w:rPr>
      <w:rFonts w:ascii="Arial Narrow" w:hAnsi="Arial Narrow"/>
      <w:b/>
      <w:bCs/>
      <w:sz w:val="28"/>
      <w:szCs w:val="28"/>
    </w:rPr>
  </w:style>
  <w:style w:type="paragraph" w:customStyle="1" w:styleId="WW-CommentText">
    <w:name w:val="WW-Comment Text"/>
    <w:basedOn w:val="Standard"/>
    <w:rsid w:val="00A32B21"/>
    <w:pPr>
      <w:suppressAutoHyphens/>
    </w:pPr>
    <w:rPr>
      <w:rFonts w:ascii="Times Roman YU" w:hAnsi="Times Roman YU"/>
      <w:sz w:val="20"/>
      <w:lang w:val="sl-SI"/>
    </w:rPr>
  </w:style>
  <w:style w:type="paragraph" w:customStyle="1" w:styleId="CM16">
    <w:name w:val="CM16"/>
    <w:basedOn w:val="WW-Default"/>
    <w:rsid w:val="00A32B21"/>
    <w:pPr>
      <w:spacing w:before="0" w:after="245"/>
    </w:pPr>
    <w:rPr>
      <w:color w:val="00000A"/>
      <w:sz w:val="20"/>
      <w:szCs w:val="20"/>
    </w:rPr>
  </w:style>
  <w:style w:type="paragraph" w:customStyle="1" w:styleId="WW-Heading111111">
    <w:name w:val="WW-Heading111111"/>
    <w:basedOn w:val="Standard"/>
    <w:rsid w:val="00A32B21"/>
    <w:pPr>
      <w:keepNext/>
      <w:suppressAutoHyphens/>
      <w:spacing w:before="240" w:after="120"/>
    </w:pPr>
    <w:rPr>
      <w:rFonts w:eastAsia="Tahoma" w:cs="Tahoma"/>
      <w:sz w:val="28"/>
      <w:szCs w:val="28"/>
    </w:rPr>
  </w:style>
  <w:style w:type="paragraph" w:customStyle="1" w:styleId="WW-Index111111">
    <w:name w:val="WW-Index111111"/>
    <w:basedOn w:val="Standard"/>
    <w:rsid w:val="00A32B21"/>
    <w:pPr>
      <w:suppressLineNumbers/>
      <w:suppressAutoHyphens/>
    </w:pPr>
    <w:rPr>
      <w:rFonts w:ascii="Tahoma" w:eastAsia="Tahoma" w:hAnsi="Tahoma"/>
    </w:rPr>
  </w:style>
  <w:style w:type="paragraph" w:customStyle="1" w:styleId="WW-ContentsHeading">
    <w:name w:val="WW-Contents Heading"/>
    <w:basedOn w:val="WW-Heading"/>
    <w:rsid w:val="00A32B21"/>
    <w:pPr>
      <w:suppressLineNumbers/>
    </w:pPr>
    <w:rPr>
      <w:b/>
      <w:bCs/>
      <w:sz w:val="32"/>
      <w:szCs w:val="32"/>
    </w:rPr>
  </w:style>
  <w:style w:type="paragraph" w:customStyle="1" w:styleId="WW-ContentsHeading1">
    <w:name w:val="WW-Contents Heading1"/>
    <w:basedOn w:val="WW-Heading1"/>
    <w:rsid w:val="00A32B21"/>
    <w:pPr>
      <w:suppressLineNumbers/>
    </w:pPr>
    <w:rPr>
      <w:b/>
      <w:bCs/>
      <w:sz w:val="32"/>
      <w:szCs w:val="32"/>
    </w:rPr>
  </w:style>
  <w:style w:type="paragraph" w:customStyle="1" w:styleId="WW-ContentsHeading11">
    <w:name w:val="WW-Contents Heading11"/>
    <w:basedOn w:val="WW-Heading11"/>
    <w:rsid w:val="00A32B21"/>
    <w:pPr>
      <w:suppressLineNumbers/>
    </w:pPr>
    <w:rPr>
      <w:b/>
      <w:bCs/>
      <w:sz w:val="32"/>
      <w:szCs w:val="32"/>
    </w:rPr>
  </w:style>
  <w:style w:type="paragraph" w:customStyle="1" w:styleId="WW-ContentsHeading111">
    <w:name w:val="WW-Contents Heading111"/>
    <w:basedOn w:val="WW-Heading111"/>
    <w:rsid w:val="00A32B21"/>
    <w:pPr>
      <w:suppressLineNumbers/>
    </w:pPr>
    <w:rPr>
      <w:b/>
      <w:bCs/>
      <w:sz w:val="32"/>
      <w:szCs w:val="32"/>
    </w:rPr>
  </w:style>
  <w:style w:type="paragraph" w:customStyle="1" w:styleId="WW-ContentsHeading1111">
    <w:name w:val="WW-Contents Heading1111"/>
    <w:basedOn w:val="WW-Heading1111"/>
    <w:rsid w:val="00A32B21"/>
    <w:pPr>
      <w:suppressLineNumbers/>
    </w:pPr>
    <w:rPr>
      <w:b/>
      <w:bCs/>
      <w:sz w:val="32"/>
      <w:szCs w:val="32"/>
    </w:rPr>
  </w:style>
  <w:style w:type="paragraph" w:customStyle="1" w:styleId="WW-ContentsHeading11111">
    <w:name w:val="WW-Contents Heading11111"/>
    <w:basedOn w:val="WW-Heading11111"/>
    <w:rsid w:val="00A32B21"/>
    <w:pPr>
      <w:suppressLineNumbers/>
    </w:pPr>
    <w:rPr>
      <w:b/>
      <w:bCs/>
      <w:sz w:val="32"/>
      <w:szCs w:val="32"/>
    </w:rPr>
  </w:style>
  <w:style w:type="paragraph" w:customStyle="1" w:styleId="WW-ContentsHeading111111">
    <w:name w:val="WW-Contents Heading111111"/>
    <w:basedOn w:val="WW-Heading111111"/>
    <w:rsid w:val="00A32B21"/>
    <w:pPr>
      <w:suppressLineNumbers/>
    </w:pPr>
    <w:rPr>
      <w:b/>
      <w:bCs/>
      <w:sz w:val="32"/>
      <w:szCs w:val="32"/>
    </w:rPr>
  </w:style>
  <w:style w:type="paragraph" w:customStyle="1" w:styleId="Framecontents">
    <w:name w:val="Frame contents"/>
    <w:basedOn w:val="Textbody"/>
    <w:rsid w:val="00A32B21"/>
  </w:style>
  <w:style w:type="paragraph" w:customStyle="1" w:styleId="WW-Framecontents">
    <w:name w:val="WW-Frame contents"/>
    <w:basedOn w:val="Textbody"/>
    <w:rsid w:val="00A32B21"/>
  </w:style>
  <w:style w:type="paragraph" w:customStyle="1" w:styleId="WW-Framecontents1">
    <w:name w:val="WW-Frame contents1"/>
    <w:basedOn w:val="Textbody"/>
    <w:rsid w:val="00A32B21"/>
  </w:style>
  <w:style w:type="paragraph" w:customStyle="1" w:styleId="WW-Framecontents11">
    <w:name w:val="WW-Frame contents11"/>
    <w:basedOn w:val="Textbody"/>
    <w:rsid w:val="00A32B21"/>
  </w:style>
  <w:style w:type="paragraph" w:customStyle="1" w:styleId="WW-Framecontents111">
    <w:name w:val="WW-Frame contents111"/>
    <w:basedOn w:val="Textbody"/>
    <w:rsid w:val="00A32B21"/>
  </w:style>
  <w:style w:type="paragraph" w:customStyle="1" w:styleId="WW-Framecontents1111">
    <w:name w:val="WW-Frame contents1111"/>
    <w:basedOn w:val="Textbody"/>
    <w:rsid w:val="00A32B21"/>
  </w:style>
  <w:style w:type="paragraph" w:customStyle="1" w:styleId="WW-Framecontents11111">
    <w:name w:val="WW-Frame contents11111"/>
    <w:basedOn w:val="Textbody"/>
    <w:rsid w:val="00A32B21"/>
  </w:style>
  <w:style w:type="paragraph" w:styleId="BodyTextIndent2">
    <w:name w:val="Body Text Indent 2"/>
    <w:basedOn w:val="Standard"/>
    <w:rsid w:val="00A32B21"/>
    <w:pPr>
      <w:suppressAutoHyphens/>
      <w:spacing w:before="0" w:after="120"/>
      <w:ind w:left="1077"/>
    </w:pPr>
    <w:rPr>
      <w:rFonts w:ascii="Arial Narrow" w:hAnsi="Arial Narrow"/>
      <w:szCs w:val="20"/>
      <w:lang w:eastAsia="ar-SA"/>
    </w:rPr>
  </w:style>
  <w:style w:type="paragraph" w:styleId="BodyTextIndent3">
    <w:name w:val="Body Text Indent 3"/>
    <w:basedOn w:val="Standard"/>
    <w:rsid w:val="00A32B21"/>
    <w:pPr>
      <w:suppressAutoHyphens/>
      <w:ind w:left="720"/>
    </w:pPr>
    <w:rPr>
      <w:rFonts w:ascii="Arial Narrow" w:hAnsi="Arial Narrow"/>
      <w:szCs w:val="20"/>
      <w:lang w:eastAsia="ar-SA"/>
    </w:rPr>
  </w:style>
  <w:style w:type="paragraph" w:styleId="CommentText">
    <w:name w:val="annotation text"/>
    <w:basedOn w:val="Standard"/>
    <w:rsid w:val="00A32B21"/>
    <w:pPr>
      <w:suppressAutoHyphens/>
    </w:pPr>
    <w:rPr>
      <w:sz w:val="20"/>
      <w:szCs w:val="20"/>
      <w:lang w:eastAsia="ar-SA"/>
    </w:rPr>
  </w:style>
  <w:style w:type="paragraph" w:styleId="CommentSubject">
    <w:name w:val="annotation subject"/>
    <w:basedOn w:val="CommentText"/>
    <w:rsid w:val="00A32B21"/>
    <w:rPr>
      <w:b/>
      <w:bCs/>
    </w:rPr>
  </w:style>
  <w:style w:type="paragraph" w:styleId="BalloonText">
    <w:name w:val="Balloon Text"/>
    <w:basedOn w:val="Standard"/>
    <w:rsid w:val="00A32B21"/>
    <w:pPr>
      <w:suppressAutoHyphens/>
    </w:pPr>
    <w:rPr>
      <w:rFonts w:ascii="Tahoma" w:hAnsi="Tahoma"/>
      <w:sz w:val="16"/>
      <w:szCs w:val="16"/>
      <w:lang w:eastAsia="ar-SA"/>
    </w:rPr>
  </w:style>
  <w:style w:type="paragraph" w:customStyle="1" w:styleId="a">
    <w:name w:val="Табела лево"/>
    <w:basedOn w:val="Standard"/>
    <w:rsid w:val="00A32B21"/>
    <w:pPr>
      <w:tabs>
        <w:tab w:val="right" w:pos="1246"/>
      </w:tabs>
      <w:suppressAutoHyphens/>
    </w:pPr>
    <w:rPr>
      <w:rFonts w:cs="Arial"/>
      <w:w w:val="90"/>
    </w:rPr>
  </w:style>
  <w:style w:type="paragraph" w:customStyle="1" w:styleId="nabrajanje">
    <w:name w:val="nabrajanje"/>
    <w:basedOn w:val="Standard"/>
    <w:rsid w:val="00A32B21"/>
    <w:pPr>
      <w:tabs>
        <w:tab w:val="left" w:pos="720"/>
      </w:tabs>
      <w:suppressAutoHyphens/>
      <w:ind w:left="360" w:hanging="360"/>
    </w:pPr>
  </w:style>
  <w:style w:type="paragraph" w:styleId="BodyText3">
    <w:name w:val="Body Text 3"/>
    <w:basedOn w:val="Standard"/>
    <w:rsid w:val="00A32B21"/>
    <w:pPr>
      <w:suppressAutoHyphens/>
      <w:spacing w:before="0" w:after="120"/>
    </w:pPr>
    <w:rPr>
      <w:sz w:val="16"/>
      <w:szCs w:val="16"/>
      <w:lang w:eastAsia="ar-SA"/>
    </w:rPr>
  </w:style>
  <w:style w:type="paragraph" w:styleId="PlainText">
    <w:name w:val="Plain Text"/>
    <w:basedOn w:val="Standard"/>
    <w:uiPriority w:val="99"/>
    <w:rsid w:val="00A32B21"/>
    <w:pPr>
      <w:suppressAutoHyphens/>
    </w:pPr>
    <w:rPr>
      <w:rFonts w:ascii="Courier New" w:hAnsi="Courier New"/>
      <w:sz w:val="20"/>
      <w:szCs w:val="20"/>
    </w:rPr>
  </w:style>
  <w:style w:type="paragraph" w:styleId="NormalWeb">
    <w:name w:val="Normal (Web)"/>
    <w:basedOn w:val="Standard"/>
    <w:rsid w:val="00A32B21"/>
    <w:pPr>
      <w:suppressAutoHyphens/>
      <w:spacing w:before="100" w:after="100"/>
    </w:pPr>
  </w:style>
  <w:style w:type="paragraph" w:styleId="BodyText2">
    <w:name w:val="Body Text 2"/>
    <w:basedOn w:val="Standard"/>
    <w:rsid w:val="00A32B21"/>
    <w:pPr>
      <w:suppressAutoHyphens/>
      <w:spacing w:before="0" w:after="120" w:line="480" w:lineRule="auto"/>
    </w:pPr>
    <w:rPr>
      <w:szCs w:val="20"/>
      <w:lang w:eastAsia="ar-SA"/>
    </w:rPr>
  </w:style>
  <w:style w:type="paragraph" w:styleId="DocumentMap">
    <w:name w:val="Document Map"/>
    <w:basedOn w:val="Standard"/>
    <w:rsid w:val="00A32B21"/>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qFormat/>
    <w:rsid w:val="00A32B21"/>
    <w:pPr>
      <w:suppressAutoHyphens/>
      <w:spacing w:before="0" w:after="200" w:line="276" w:lineRule="auto"/>
      <w:ind w:left="720"/>
    </w:pPr>
    <w:rPr>
      <w:rFonts w:ascii="Calibri" w:eastAsia="Calibri" w:hAnsi="Calibri"/>
    </w:rPr>
  </w:style>
  <w:style w:type="paragraph" w:customStyle="1" w:styleId="Narrow">
    <w:name w:val="Narrow"/>
    <w:basedOn w:val="Standard"/>
    <w:rsid w:val="00A32B21"/>
    <w:pPr>
      <w:suppressAutoHyphens/>
      <w:spacing w:before="0" w:after="60"/>
    </w:pPr>
    <w:rPr>
      <w:rFonts w:ascii="Arial Narrow" w:hAnsi="Arial Narrow"/>
      <w:lang w:val="en-GB"/>
    </w:rPr>
  </w:style>
  <w:style w:type="paragraph" w:customStyle="1" w:styleId="ArrialNarrow">
    <w:name w:val="Arrial Narrow"/>
    <w:basedOn w:val="Textbody"/>
    <w:rsid w:val="00A32B21"/>
    <w:pPr>
      <w:spacing w:before="0" w:after="60"/>
    </w:pPr>
    <w:rPr>
      <w:rFonts w:ascii="Arial Narrow" w:hAnsi="Arial Narrow"/>
      <w:lang w:val="en-GB" w:eastAsia="en-US"/>
    </w:rPr>
  </w:style>
  <w:style w:type="paragraph" w:customStyle="1" w:styleId="xl41">
    <w:name w:val="xl41"/>
    <w:basedOn w:val="Standard"/>
    <w:rsid w:val="00A32B21"/>
    <w:pPr>
      <w:suppressAutoHyphens/>
      <w:spacing w:before="100" w:after="100"/>
    </w:pPr>
    <w:rPr>
      <w:rFonts w:eastAsia="Arial Unicode MS"/>
      <w:sz w:val="20"/>
      <w:lang w:val="it-IT" w:eastAsia="it-IT"/>
    </w:rPr>
  </w:style>
  <w:style w:type="paragraph" w:styleId="Revision">
    <w:name w:val="Revision"/>
    <w:rsid w:val="00A32B21"/>
    <w:pPr>
      <w:widowControl/>
      <w:suppressAutoHyphens/>
      <w:spacing w:before="120"/>
      <w:jc w:val="both"/>
    </w:pPr>
    <w:rPr>
      <w:sz w:val="24"/>
      <w:szCs w:val="22"/>
      <w:lang w:eastAsia="ar-SA"/>
    </w:rPr>
  </w:style>
  <w:style w:type="paragraph" w:customStyle="1" w:styleId="BankNormal">
    <w:name w:val="BankNormal"/>
    <w:basedOn w:val="Standard"/>
    <w:rsid w:val="00A32B21"/>
    <w:pPr>
      <w:suppressAutoHyphens/>
      <w:spacing w:before="0" w:after="240"/>
    </w:pPr>
  </w:style>
  <w:style w:type="paragraph" w:customStyle="1" w:styleId="Normala">
    <w:name w:val="Normal(a)"/>
    <w:basedOn w:val="Standard"/>
    <w:rsid w:val="00A32B21"/>
    <w:pPr>
      <w:keepLines/>
      <w:suppressAutoHyphens/>
      <w:spacing w:before="0" w:after="120"/>
    </w:pPr>
    <w:rPr>
      <w:lang w:val="en-GB" w:eastAsia="en-GB"/>
    </w:rPr>
  </w:style>
  <w:style w:type="paragraph" w:customStyle="1" w:styleId="Contents2">
    <w:name w:val="Contents 2"/>
    <w:basedOn w:val="Standard"/>
    <w:rsid w:val="00A32B21"/>
    <w:pPr>
      <w:tabs>
        <w:tab w:val="right" w:leader="dot" w:pos="9929"/>
      </w:tabs>
      <w:suppressAutoHyphens/>
      <w:ind w:left="240"/>
    </w:pPr>
    <w:rPr>
      <w:rFonts w:ascii="Calibri" w:hAnsi="Calibri" w:cs="Calibri"/>
      <w:smallCaps/>
      <w:sz w:val="20"/>
    </w:rPr>
  </w:style>
  <w:style w:type="paragraph" w:customStyle="1" w:styleId="Contents3">
    <w:name w:val="Contents 3"/>
    <w:basedOn w:val="Standard"/>
    <w:rsid w:val="00A32B21"/>
    <w:pPr>
      <w:tabs>
        <w:tab w:val="right" w:leader="dot" w:pos="9886"/>
      </w:tabs>
      <w:suppressAutoHyphens/>
      <w:ind w:left="480"/>
    </w:pPr>
    <w:rPr>
      <w:rFonts w:ascii="Calibri" w:hAnsi="Calibri" w:cs="Calibri"/>
      <w:i/>
      <w:iCs/>
      <w:sz w:val="20"/>
    </w:rPr>
  </w:style>
  <w:style w:type="paragraph" w:customStyle="1" w:styleId="Contents4">
    <w:name w:val="Contents 4"/>
    <w:basedOn w:val="Standard"/>
    <w:rsid w:val="00A32B21"/>
    <w:pPr>
      <w:tabs>
        <w:tab w:val="right" w:leader="dot" w:pos="9843"/>
      </w:tabs>
      <w:suppressAutoHyphens/>
      <w:ind w:left="720"/>
    </w:pPr>
    <w:rPr>
      <w:rFonts w:ascii="Calibri" w:hAnsi="Calibri" w:cs="Calibri"/>
      <w:sz w:val="18"/>
      <w:szCs w:val="18"/>
    </w:rPr>
  </w:style>
  <w:style w:type="paragraph" w:customStyle="1" w:styleId="Contents5">
    <w:name w:val="Contents 5"/>
    <w:basedOn w:val="Standard"/>
    <w:rsid w:val="00A32B21"/>
    <w:pPr>
      <w:tabs>
        <w:tab w:val="right" w:leader="dot" w:pos="9800"/>
      </w:tabs>
      <w:suppressAutoHyphens/>
      <w:ind w:left="960"/>
    </w:pPr>
    <w:rPr>
      <w:rFonts w:ascii="Calibri" w:hAnsi="Calibri" w:cs="Calibri"/>
      <w:sz w:val="18"/>
      <w:szCs w:val="18"/>
    </w:rPr>
  </w:style>
  <w:style w:type="paragraph" w:customStyle="1" w:styleId="Contents6">
    <w:name w:val="Contents 6"/>
    <w:basedOn w:val="Standard"/>
    <w:rsid w:val="00A32B21"/>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rsid w:val="00A32B21"/>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rsid w:val="00A32B21"/>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rsid w:val="00A32B21"/>
    <w:pPr>
      <w:tabs>
        <w:tab w:val="right" w:leader="dot" w:pos="9628"/>
      </w:tabs>
      <w:suppressAutoHyphens/>
      <w:ind w:left="1920"/>
    </w:pPr>
    <w:rPr>
      <w:rFonts w:ascii="Calibri" w:hAnsi="Calibri" w:cs="Calibri"/>
      <w:sz w:val="18"/>
      <w:szCs w:val="18"/>
    </w:rPr>
  </w:style>
  <w:style w:type="paragraph" w:customStyle="1" w:styleId="Heading10">
    <w:name w:val="Heading_1"/>
    <w:basedOn w:val="Heading1"/>
    <w:rsid w:val="00A32B21"/>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rsid w:val="00A32B21"/>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rsid w:val="00A32B21"/>
    <w:pPr>
      <w:widowControl/>
      <w:suppressAutoHyphens/>
      <w:spacing w:before="120" w:line="288" w:lineRule="auto"/>
      <w:jc w:val="both"/>
    </w:pPr>
    <w:rPr>
      <w:color w:val="000000"/>
      <w:sz w:val="24"/>
      <w:szCs w:val="24"/>
      <w:lang w:val="en-GB"/>
    </w:rPr>
  </w:style>
  <w:style w:type="paragraph" w:customStyle="1" w:styleId="Bulit02">
    <w:name w:val="Bulit 02"/>
    <w:basedOn w:val="Standard"/>
    <w:rsid w:val="00A32B21"/>
    <w:pPr>
      <w:suppressAutoHyphens/>
      <w:spacing w:before="0" w:after="180"/>
    </w:pPr>
  </w:style>
  <w:style w:type="paragraph" w:customStyle="1" w:styleId="Bulit03">
    <w:name w:val="Bulit 03"/>
    <w:basedOn w:val="Bulit02"/>
    <w:rsid w:val="00A32B21"/>
    <w:pPr>
      <w:tabs>
        <w:tab w:val="left" w:pos="1800"/>
        <w:tab w:val="left" w:pos="2084"/>
      </w:tabs>
      <w:ind w:left="1440" w:hanging="360"/>
    </w:pPr>
  </w:style>
  <w:style w:type="paragraph" w:customStyle="1" w:styleId="Lista03">
    <w:name w:val="Lista 03"/>
    <w:basedOn w:val="Standard"/>
    <w:rsid w:val="00A32B21"/>
    <w:pPr>
      <w:suppressAutoHyphens/>
      <w:spacing w:before="0" w:after="180"/>
      <w:ind w:left="1080"/>
    </w:pPr>
    <w:rPr>
      <w:rFonts w:eastAsia="TimesNewRomanPSMT"/>
      <w:lang w:eastAsia="ar-SA"/>
    </w:rPr>
  </w:style>
  <w:style w:type="paragraph" w:customStyle="1" w:styleId="Crtica2">
    <w:name w:val="Crtica 2"/>
    <w:basedOn w:val="Bulit02"/>
    <w:rsid w:val="00A32B21"/>
    <w:pPr>
      <w:ind w:left="1077" w:hanging="357"/>
    </w:pPr>
  </w:style>
  <w:style w:type="paragraph" w:customStyle="1" w:styleId="Nazivobrasca">
    <w:name w:val="Naziv obrasca"/>
    <w:basedOn w:val="Heading1"/>
    <w:rsid w:val="00A32B21"/>
    <w:pPr>
      <w:spacing w:before="360" w:after="240"/>
      <w:ind w:left="0" w:firstLine="0"/>
      <w:jc w:val="center"/>
    </w:pPr>
    <w:rPr>
      <w:sz w:val="24"/>
    </w:rPr>
  </w:style>
  <w:style w:type="paragraph" w:customStyle="1" w:styleId="Bodytext6">
    <w:name w:val="Body text (6)"/>
    <w:basedOn w:val="Standard"/>
    <w:rsid w:val="00A32B21"/>
    <w:pPr>
      <w:shd w:val="clear" w:color="auto" w:fill="FFFFFF"/>
      <w:suppressAutoHyphens/>
      <w:spacing w:before="60" w:after="240" w:line="0" w:lineRule="atLeast"/>
      <w:jc w:val="center"/>
    </w:pPr>
    <w:rPr>
      <w:b/>
      <w:bCs/>
      <w:sz w:val="21"/>
      <w:szCs w:val="21"/>
    </w:rPr>
  </w:style>
  <w:style w:type="paragraph" w:styleId="NoSpacing">
    <w:name w:val="No Spacing"/>
    <w:qFormat/>
    <w:rsid w:val="00A32B21"/>
    <w:pPr>
      <w:widowControl/>
      <w:suppressAutoHyphens/>
      <w:spacing w:before="120"/>
      <w:jc w:val="both"/>
    </w:pPr>
    <w:rPr>
      <w:sz w:val="24"/>
      <w:lang w:eastAsia="ar-SA"/>
    </w:rPr>
  </w:style>
  <w:style w:type="paragraph" w:customStyle="1" w:styleId="Brojobrasca">
    <w:name w:val="Broj obrasca"/>
    <w:basedOn w:val="Standard"/>
    <w:rsid w:val="00A32B21"/>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rsid w:val="00A32B21"/>
    <w:pPr>
      <w:suppressAutoHyphens/>
      <w:spacing w:before="0" w:after="120"/>
      <w:ind w:left="851" w:hanging="851"/>
    </w:pPr>
  </w:style>
  <w:style w:type="paragraph" w:customStyle="1" w:styleId="Bulit01">
    <w:name w:val="Bulit 01"/>
    <w:basedOn w:val="Standard"/>
    <w:rsid w:val="00A32B21"/>
    <w:pPr>
      <w:suppressAutoHyphens/>
      <w:spacing w:before="0" w:after="180"/>
    </w:pPr>
    <w:rPr>
      <w:rFonts w:eastAsia="TimesNewRomanPSMT"/>
    </w:rPr>
  </w:style>
  <w:style w:type="paragraph" w:customStyle="1" w:styleId="normal10">
    <w:name w:val="normal1"/>
    <w:basedOn w:val="Standard"/>
    <w:rsid w:val="00A32B21"/>
    <w:pPr>
      <w:suppressAutoHyphens/>
      <w:spacing w:before="100" w:after="100"/>
    </w:pPr>
    <w:rPr>
      <w:rFonts w:eastAsia="MS Mincho"/>
      <w:lang w:eastAsia="ja-JP"/>
    </w:rPr>
  </w:style>
  <w:style w:type="paragraph" w:customStyle="1" w:styleId="Style">
    <w:name w:val="Style"/>
    <w:rsid w:val="00A32B21"/>
    <w:pPr>
      <w:suppressAutoHyphens/>
      <w:spacing w:before="120"/>
      <w:jc w:val="both"/>
    </w:pPr>
    <w:rPr>
      <w:rFonts w:cs="Arial"/>
      <w:sz w:val="22"/>
      <w:szCs w:val="24"/>
    </w:rPr>
  </w:style>
  <w:style w:type="paragraph" w:customStyle="1" w:styleId="Naslov1">
    <w:name w:val="Naslov 1"/>
    <w:basedOn w:val="Standard"/>
    <w:rsid w:val="00A32B21"/>
    <w:pPr>
      <w:suppressAutoHyphens/>
      <w:spacing w:before="40" w:after="40"/>
    </w:pPr>
    <w:rPr>
      <w:rFonts w:cs="Arial"/>
      <w:b/>
      <w:spacing w:val="26"/>
      <w:sz w:val="28"/>
    </w:rPr>
  </w:style>
  <w:style w:type="paragraph" w:customStyle="1" w:styleId="NormalArial">
    <w:name w:val="Normal+Arial"/>
    <w:basedOn w:val="PlainText"/>
    <w:rsid w:val="00A32B21"/>
    <w:rPr>
      <w:rFonts w:ascii="Arial" w:hAnsi="Arial"/>
      <w:b/>
      <w:i/>
      <w:sz w:val="24"/>
    </w:rPr>
  </w:style>
  <w:style w:type="paragraph" w:customStyle="1" w:styleId="1tekst">
    <w:name w:val="1tekst"/>
    <w:basedOn w:val="Standard"/>
    <w:rsid w:val="00A32B21"/>
    <w:pPr>
      <w:suppressAutoHyphens/>
      <w:ind w:left="375" w:right="375" w:firstLine="240"/>
    </w:pPr>
    <w:rPr>
      <w:rFonts w:cs="Arial"/>
      <w:sz w:val="20"/>
    </w:rPr>
  </w:style>
  <w:style w:type="paragraph" w:customStyle="1" w:styleId="Style37">
    <w:name w:val="Style37"/>
    <w:basedOn w:val="Standard"/>
    <w:rsid w:val="00A32B21"/>
    <w:pPr>
      <w:suppressAutoHyphens/>
      <w:spacing w:line="238" w:lineRule="exact"/>
      <w:ind w:hanging="336"/>
    </w:pPr>
    <w:rPr>
      <w:rFonts w:cs="Arial"/>
    </w:rPr>
  </w:style>
  <w:style w:type="paragraph" w:customStyle="1" w:styleId="Style34">
    <w:name w:val="Style34"/>
    <w:basedOn w:val="Standard"/>
    <w:rsid w:val="00A32B21"/>
    <w:pPr>
      <w:suppressAutoHyphens/>
    </w:pPr>
    <w:rPr>
      <w:rFonts w:cs="Arial"/>
    </w:rPr>
  </w:style>
  <w:style w:type="paragraph" w:customStyle="1" w:styleId="Style47">
    <w:name w:val="Style47"/>
    <w:basedOn w:val="Standard"/>
    <w:rsid w:val="00A32B21"/>
    <w:pPr>
      <w:suppressAutoHyphens/>
      <w:spacing w:line="237" w:lineRule="exact"/>
      <w:ind w:hanging="677"/>
    </w:pPr>
    <w:rPr>
      <w:rFonts w:cs="Arial"/>
    </w:rPr>
  </w:style>
  <w:style w:type="paragraph" w:customStyle="1" w:styleId="Style8">
    <w:name w:val="Style8"/>
    <w:basedOn w:val="Standard"/>
    <w:rsid w:val="00A32B21"/>
    <w:pPr>
      <w:suppressAutoHyphens/>
    </w:pPr>
    <w:rPr>
      <w:rFonts w:cs="Arial"/>
    </w:rPr>
  </w:style>
  <w:style w:type="paragraph" w:customStyle="1" w:styleId="Style5">
    <w:name w:val="Style5"/>
    <w:basedOn w:val="Standard"/>
    <w:rsid w:val="00A32B21"/>
    <w:pPr>
      <w:suppressAutoHyphens/>
      <w:spacing w:line="238" w:lineRule="exact"/>
    </w:pPr>
    <w:rPr>
      <w:rFonts w:cs="Arial"/>
    </w:rPr>
  </w:style>
  <w:style w:type="paragraph" w:customStyle="1" w:styleId="Style26">
    <w:name w:val="Style26"/>
    <w:basedOn w:val="Standard"/>
    <w:rsid w:val="00A32B21"/>
    <w:pPr>
      <w:suppressAutoHyphens/>
      <w:spacing w:line="240" w:lineRule="exact"/>
      <w:ind w:hanging="677"/>
    </w:pPr>
    <w:rPr>
      <w:rFonts w:cs="Arial"/>
    </w:rPr>
  </w:style>
  <w:style w:type="paragraph" w:customStyle="1" w:styleId="StyleLeft0cmHanging063cmBefore6pt">
    <w:name w:val="Style Left:  0 cm Hanging:  0.63 cm Before:  6 pt"/>
    <w:basedOn w:val="Standard"/>
    <w:rsid w:val="00A32B21"/>
    <w:pPr>
      <w:suppressAutoHyphens/>
      <w:ind w:left="360" w:hanging="360"/>
    </w:pPr>
  </w:style>
  <w:style w:type="paragraph" w:customStyle="1" w:styleId="StyleLeft0cmHanging063cmBefore6pt1">
    <w:name w:val="Style Left:  0 cm Hanging:  0.63 cm Before:  6 pt1"/>
    <w:basedOn w:val="Standard"/>
    <w:rsid w:val="00A32B21"/>
    <w:pPr>
      <w:suppressAutoHyphens/>
      <w:ind w:left="357" w:hanging="357"/>
    </w:pPr>
  </w:style>
  <w:style w:type="paragraph" w:customStyle="1" w:styleId="StyleLeft0cmHanging063cm">
    <w:name w:val="Style Left:  0 cm Hanging:  0.63 cm"/>
    <w:basedOn w:val="Standard"/>
    <w:rsid w:val="00A32B21"/>
    <w:pPr>
      <w:suppressAutoHyphens/>
      <w:ind w:left="357" w:hanging="357"/>
    </w:pPr>
    <w:rPr>
      <w:sz w:val="20"/>
      <w:szCs w:val="20"/>
    </w:rPr>
  </w:style>
  <w:style w:type="paragraph" w:customStyle="1" w:styleId="StyleLeft0cmHanging1cm">
    <w:name w:val="Style Left:  0 cm Hanging:  1 cm"/>
    <w:basedOn w:val="Standard"/>
    <w:rsid w:val="00A32B21"/>
    <w:pPr>
      <w:suppressAutoHyphens/>
      <w:spacing w:before="0" w:after="240"/>
      <w:ind w:left="567" w:hanging="567"/>
    </w:pPr>
    <w:rPr>
      <w:sz w:val="20"/>
      <w:szCs w:val="20"/>
    </w:rPr>
  </w:style>
  <w:style w:type="paragraph" w:customStyle="1" w:styleId="StyleBodyText311ptBefore6pt">
    <w:name w:val="Style Body Text 3 + 11 pt Before:  6 pt"/>
    <w:basedOn w:val="BodyText3"/>
    <w:rsid w:val="00A32B21"/>
    <w:pPr>
      <w:ind w:left="567" w:firstLine="567"/>
    </w:pPr>
    <w:rPr>
      <w:sz w:val="22"/>
      <w:szCs w:val="20"/>
      <w:lang w:eastAsia="en-US"/>
    </w:rPr>
  </w:style>
  <w:style w:type="paragraph" w:customStyle="1" w:styleId="StyleBoldLeft0cmHanging12cm">
    <w:name w:val="Style Bold Left:  0 cm Hanging:  1.2 cm"/>
    <w:basedOn w:val="Standard"/>
    <w:rsid w:val="00A32B21"/>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A32B21"/>
    <w:pPr>
      <w:ind w:left="0" w:firstLine="0"/>
    </w:pPr>
  </w:style>
  <w:style w:type="paragraph" w:customStyle="1" w:styleId="StyleHeading3Left0cmHanging1cm1">
    <w:name w:val="Style Heading 3 + Left:  0 cm Hanging:  1 cm1"/>
    <w:basedOn w:val="Heading3"/>
    <w:rsid w:val="00A32B21"/>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rsid w:val="00A32B21"/>
    <w:pPr>
      <w:spacing w:line="360" w:lineRule="auto"/>
      <w:jc w:val="left"/>
    </w:pPr>
    <w:rPr>
      <w:b/>
      <w:bCs/>
      <w:sz w:val="22"/>
      <w:lang w:eastAsia="en-US"/>
    </w:rPr>
  </w:style>
  <w:style w:type="paragraph" w:customStyle="1" w:styleId="StyleBodyTextArial11ptBold">
    <w:name w:val="Style Body Text + Arial 11 pt Bold"/>
    <w:basedOn w:val="Textbody"/>
    <w:rsid w:val="00A32B21"/>
    <w:pPr>
      <w:spacing w:before="240"/>
      <w:jc w:val="left"/>
    </w:pPr>
    <w:rPr>
      <w:b/>
      <w:lang w:eastAsia="en-US"/>
    </w:rPr>
  </w:style>
  <w:style w:type="paragraph" w:customStyle="1" w:styleId="StyleBlackLeft05cmHanging05cmLinespacingAtlea">
    <w:name w:val="Style Black Left:  0.5 cm Hanging:  0.5 cm Line spacing:  At lea..."/>
    <w:basedOn w:val="Standard"/>
    <w:rsid w:val="00A32B21"/>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rsid w:val="00A32B21"/>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rsid w:val="00A32B21"/>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rsid w:val="00A32B21"/>
    <w:pPr>
      <w:suppressAutoHyphens/>
      <w:spacing w:before="0" w:after="120"/>
      <w:jc w:val="center"/>
    </w:pPr>
    <w:rPr>
      <w:b/>
      <w:bCs/>
    </w:rPr>
  </w:style>
  <w:style w:type="paragraph" w:customStyle="1" w:styleId="xl65">
    <w:name w:val="xl65"/>
    <w:basedOn w:val="Standard"/>
    <w:rsid w:val="00A32B21"/>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rsid w:val="00A32B21"/>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rsid w:val="00A32B21"/>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rsid w:val="00A32B21"/>
    <w:pPr>
      <w:shd w:val="clear" w:color="auto" w:fill="E6B8B7"/>
      <w:suppressAutoHyphens/>
      <w:spacing w:before="100" w:after="100"/>
      <w:jc w:val="center"/>
    </w:pPr>
  </w:style>
  <w:style w:type="paragraph" w:customStyle="1" w:styleId="xl69">
    <w:name w:val="xl69"/>
    <w:basedOn w:val="Standard"/>
    <w:rsid w:val="00A32B21"/>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rsid w:val="00A32B21"/>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rsid w:val="00A32B21"/>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rsid w:val="00A32B21"/>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rsid w:val="00A32B21"/>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rsid w:val="00A32B21"/>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rsid w:val="00A32B21"/>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rsid w:val="00A32B21"/>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rsid w:val="00A32B21"/>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rsid w:val="00A32B21"/>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rsid w:val="00A32B21"/>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rsid w:val="00A32B21"/>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rsid w:val="00A32B21"/>
    <w:pPr>
      <w:shd w:val="clear" w:color="auto" w:fill="E6B8B7"/>
      <w:suppressAutoHyphens/>
      <w:spacing w:before="100" w:after="100"/>
      <w:jc w:val="center"/>
    </w:pPr>
  </w:style>
  <w:style w:type="paragraph" w:customStyle="1" w:styleId="xl82">
    <w:name w:val="xl82"/>
    <w:basedOn w:val="Standard"/>
    <w:rsid w:val="00A32B21"/>
    <w:pPr>
      <w:shd w:val="clear" w:color="auto" w:fill="E6B8B7"/>
      <w:suppressAutoHyphens/>
      <w:spacing w:before="100" w:after="100"/>
      <w:jc w:val="center"/>
    </w:pPr>
  </w:style>
  <w:style w:type="paragraph" w:customStyle="1" w:styleId="xl83">
    <w:name w:val="xl83"/>
    <w:basedOn w:val="Standard"/>
    <w:rsid w:val="00A32B21"/>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rsid w:val="00A32B21"/>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rsid w:val="00A32B21"/>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rsid w:val="00A32B21"/>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rsid w:val="00A32B21"/>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rsid w:val="00A32B21"/>
    <w:pPr>
      <w:suppressAutoHyphens/>
      <w:spacing w:line="276" w:lineRule="atLeast"/>
    </w:pPr>
    <w:rPr>
      <w:rFonts w:ascii="Times New Roman" w:hAnsi="Times New Roman"/>
      <w:color w:val="00000A"/>
    </w:rPr>
  </w:style>
  <w:style w:type="paragraph" w:customStyle="1" w:styleId="Style13">
    <w:name w:val="Style13"/>
    <w:basedOn w:val="Standard"/>
    <w:rsid w:val="00A32B21"/>
    <w:pPr>
      <w:suppressAutoHyphens/>
      <w:spacing w:line="278" w:lineRule="exact"/>
      <w:jc w:val="center"/>
    </w:pPr>
    <w:rPr>
      <w:rFonts w:ascii="Franklin Gothic Medium Cond" w:hAnsi="Franklin Gothic Medium Cond"/>
    </w:rPr>
  </w:style>
  <w:style w:type="paragraph" w:customStyle="1" w:styleId="Style16">
    <w:name w:val="Style16"/>
    <w:basedOn w:val="Standard"/>
    <w:rsid w:val="00A32B21"/>
    <w:pPr>
      <w:suppressAutoHyphens/>
      <w:spacing w:line="278" w:lineRule="exact"/>
      <w:ind w:firstLine="715"/>
    </w:pPr>
    <w:rPr>
      <w:rFonts w:ascii="Franklin Gothic Medium Cond" w:hAnsi="Franklin Gothic Medium Cond"/>
    </w:rPr>
  </w:style>
  <w:style w:type="paragraph" w:customStyle="1" w:styleId="maintitle">
    <w:name w:val="maintitle"/>
    <w:basedOn w:val="Standard"/>
    <w:rsid w:val="00A32B21"/>
    <w:pPr>
      <w:suppressAutoHyphens/>
      <w:spacing w:before="100" w:after="100"/>
    </w:pPr>
  </w:style>
  <w:style w:type="paragraph" w:styleId="BlockText">
    <w:name w:val="Block Text"/>
    <w:basedOn w:val="Standard"/>
    <w:rsid w:val="00A32B21"/>
    <w:pPr>
      <w:suppressAutoHyphens/>
      <w:spacing w:before="0" w:after="120"/>
      <w:ind w:left="-600" w:right="-313"/>
    </w:pPr>
    <w:rPr>
      <w:rFonts w:ascii="CHelvPlain" w:hAnsi="CHelvPlain"/>
      <w:lang w:val="en-GB"/>
    </w:rPr>
  </w:style>
  <w:style w:type="paragraph" w:customStyle="1" w:styleId="Pasus6pt">
    <w:name w:val="Pasus6pt"/>
    <w:basedOn w:val="Standard"/>
    <w:rsid w:val="00A32B21"/>
    <w:pPr>
      <w:tabs>
        <w:tab w:val="left" w:pos="720"/>
      </w:tabs>
      <w:suppressAutoHyphens/>
      <w:spacing w:before="0" w:after="120"/>
    </w:pPr>
    <w:rPr>
      <w:rFonts w:ascii="HelveticaPlain" w:hAnsi="HelveticaPlain"/>
    </w:rPr>
  </w:style>
  <w:style w:type="paragraph" w:customStyle="1" w:styleId="BlockQuotationLast">
    <w:name w:val="Block Quotation Last"/>
    <w:basedOn w:val="Standard"/>
    <w:rsid w:val="00A32B21"/>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rsid w:val="00A32B21"/>
    <w:pPr>
      <w:suppressAutoHyphens/>
      <w:spacing w:before="0" w:after="120"/>
    </w:pPr>
    <w:rPr>
      <w:rFonts w:ascii="FuturaA Md BT" w:hAnsi="FuturaA Md BT"/>
      <w:lang w:eastAsia="fr-FR"/>
    </w:rPr>
  </w:style>
  <w:style w:type="paragraph" w:customStyle="1" w:styleId="xl30">
    <w:name w:val="xl30"/>
    <w:basedOn w:val="Standard"/>
    <w:rsid w:val="00A32B21"/>
    <w:pPr>
      <w:suppressAutoHyphens/>
      <w:spacing w:before="100" w:after="100"/>
    </w:pPr>
    <w:rPr>
      <w:rFonts w:ascii="Arial Unicode MS" w:eastAsia="Arial Unicode MS" w:hAnsi="Arial Unicode MS"/>
      <w:lang w:val="fr-FR" w:eastAsia="fr-FR"/>
    </w:rPr>
  </w:style>
  <w:style w:type="paragraph" w:styleId="ListBullet">
    <w:name w:val="List Bullet"/>
    <w:basedOn w:val="Standard"/>
    <w:rsid w:val="00A32B21"/>
    <w:pPr>
      <w:suppressAutoHyphens/>
    </w:pPr>
  </w:style>
  <w:style w:type="paragraph" w:customStyle="1" w:styleId="pip">
    <w:name w:val="pip"/>
    <w:basedOn w:val="Standard"/>
    <w:rsid w:val="00A32B21"/>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rsid w:val="00A32B21"/>
    <w:pPr>
      <w:tabs>
        <w:tab w:val="left" w:pos="1020"/>
      </w:tabs>
      <w:spacing w:line="360" w:lineRule="auto"/>
      <w:ind w:left="510" w:hanging="510"/>
    </w:pPr>
    <w:rPr>
      <w:rFonts w:cs="Times New Roman"/>
      <w:szCs w:val="20"/>
    </w:rPr>
  </w:style>
  <w:style w:type="paragraph" w:customStyle="1" w:styleId="Naslov">
    <w:name w:val="Naslov"/>
    <w:basedOn w:val="Style"/>
    <w:rsid w:val="00A32B21"/>
    <w:pPr>
      <w:spacing w:before="400" w:line="360" w:lineRule="auto"/>
    </w:pPr>
    <w:rPr>
      <w:rFonts w:cs="Times New Roman"/>
      <w:b/>
      <w:sz w:val="28"/>
      <w:szCs w:val="20"/>
    </w:rPr>
  </w:style>
  <w:style w:type="paragraph" w:customStyle="1" w:styleId="Tekst">
    <w:name w:val="Tekst"/>
    <w:basedOn w:val="Style"/>
    <w:rsid w:val="00A32B21"/>
    <w:pPr>
      <w:spacing w:line="360" w:lineRule="auto"/>
    </w:pPr>
    <w:rPr>
      <w:rFonts w:cs="Times New Roman"/>
      <w:szCs w:val="20"/>
    </w:rPr>
  </w:style>
  <w:style w:type="paragraph" w:customStyle="1" w:styleId="sadA">
    <w:name w:val="sad_A"/>
    <w:basedOn w:val="Heading1"/>
    <w:rsid w:val="00A32B21"/>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rsid w:val="00A32B21"/>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rsid w:val="00A32B21"/>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rsid w:val="00A32B21"/>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rsid w:val="00A32B21"/>
    <w:pPr>
      <w:suppressAutoHyphens/>
      <w:spacing w:before="0" w:after="120"/>
    </w:pPr>
    <w:rPr>
      <w:rFonts w:ascii="Optima" w:hAnsi="Optima"/>
      <w:lang w:val="en-GB"/>
    </w:rPr>
  </w:style>
  <w:style w:type="paragraph" w:styleId="EnvelopeReturn">
    <w:name w:val="envelope return"/>
    <w:basedOn w:val="Standard"/>
    <w:rsid w:val="00A32B21"/>
    <w:pPr>
      <w:suppressAutoHyphens/>
    </w:pPr>
    <w:rPr>
      <w:rFonts w:ascii="CTimesRoman" w:hAnsi="CTimesRoman"/>
    </w:rPr>
  </w:style>
  <w:style w:type="paragraph" w:styleId="EnvelopeAddress">
    <w:name w:val="envelope address"/>
    <w:basedOn w:val="Standard"/>
    <w:rsid w:val="00A32B21"/>
    <w:pPr>
      <w:suppressAutoHyphens/>
      <w:ind w:left="2880"/>
    </w:pPr>
    <w:rPr>
      <w:rFonts w:ascii="CTimesBold" w:hAnsi="CTimesBold"/>
    </w:rPr>
  </w:style>
  <w:style w:type="paragraph" w:customStyle="1" w:styleId="Ctimes12">
    <w:name w:val="Ctimes12"/>
    <w:basedOn w:val="Standard"/>
    <w:rsid w:val="00A32B21"/>
    <w:pPr>
      <w:suppressAutoHyphens/>
      <w:ind w:left="-284" w:right="-851"/>
    </w:pPr>
    <w:rPr>
      <w:rFonts w:ascii="CTimesRoman" w:hAnsi="CTimesRoman"/>
    </w:rPr>
  </w:style>
  <w:style w:type="paragraph" w:customStyle="1" w:styleId="Style1">
    <w:name w:val="Style1"/>
    <w:basedOn w:val="Textbodyindent"/>
    <w:rsid w:val="00A32B21"/>
    <w:pPr>
      <w:spacing w:before="0" w:after="240"/>
      <w:ind w:left="0" w:firstLine="0"/>
    </w:pPr>
    <w:rPr>
      <w:szCs w:val="24"/>
    </w:rPr>
  </w:style>
  <w:style w:type="paragraph" w:customStyle="1" w:styleId="Naslov2">
    <w:name w:val="Naslov 2"/>
    <w:basedOn w:val="Heading1"/>
    <w:rsid w:val="00A32B21"/>
    <w:pPr>
      <w:keepNext/>
      <w:spacing w:before="240" w:after="240"/>
      <w:ind w:left="0" w:firstLine="0"/>
      <w:jc w:val="both"/>
    </w:pPr>
    <w:rPr>
      <w:bCs/>
      <w:sz w:val="24"/>
      <w:szCs w:val="24"/>
    </w:rPr>
  </w:style>
  <w:style w:type="paragraph" w:customStyle="1" w:styleId="Naslov3">
    <w:name w:val="Naslov 3"/>
    <w:basedOn w:val="Naslov2"/>
    <w:rsid w:val="00A32B21"/>
    <w:rPr>
      <w:b w:val="0"/>
    </w:rPr>
  </w:style>
  <w:style w:type="paragraph" w:customStyle="1" w:styleId="Podnaslov1">
    <w:name w:val="Podnaslov 1"/>
    <w:basedOn w:val="Standard"/>
    <w:rsid w:val="00A32B21"/>
    <w:pPr>
      <w:suppressAutoHyphens/>
      <w:spacing w:before="240" w:after="240"/>
    </w:pPr>
    <w:rPr>
      <w:b/>
    </w:rPr>
  </w:style>
  <w:style w:type="paragraph" w:customStyle="1" w:styleId="Slika">
    <w:name w:val="Slika"/>
    <w:basedOn w:val="Standard"/>
    <w:rsid w:val="00A32B21"/>
    <w:pPr>
      <w:suppressAutoHyphens/>
      <w:spacing w:before="0" w:after="240"/>
      <w:jc w:val="center"/>
    </w:pPr>
  </w:style>
  <w:style w:type="paragraph" w:customStyle="1" w:styleId="Tabela1">
    <w:name w:val="Tabela 1"/>
    <w:basedOn w:val="Standard"/>
    <w:rsid w:val="00A32B21"/>
    <w:pPr>
      <w:suppressAutoHyphens/>
      <w:spacing w:before="0" w:after="80"/>
    </w:pPr>
    <w:rPr>
      <w:i/>
      <w:iCs/>
      <w:szCs w:val="20"/>
    </w:rPr>
  </w:style>
  <w:style w:type="paragraph" w:customStyle="1" w:styleId="Sadrzaj">
    <w:name w:val="Sadrzaj"/>
    <w:basedOn w:val="Standard"/>
    <w:rsid w:val="00A32B21"/>
    <w:pPr>
      <w:suppressAutoHyphens/>
      <w:spacing w:before="0" w:after="240"/>
    </w:pPr>
    <w:rPr>
      <w:szCs w:val="20"/>
    </w:rPr>
  </w:style>
  <w:style w:type="paragraph" w:customStyle="1" w:styleId="msolistparagraph0">
    <w:name w:val="msolistparagraph"/>
    <w:basedOn w:val="Standard"/>
    <w:rsid w:val="00A32B21"/>
    <w:pPr>
      <w:suppressAutoHyphens/>
      <w:ind w:left="720"/>
    </w:pPr>
    <w:rPr>
      <w:rFonts w:ascii="Calibri" w:eastAsia="Calibri" w:hAnsi="Calibri"/>
    </w:rPr>
  </w:style>
  <w:style w:type="paragraph" w:customStyle="1" w:styleId="KDPodnaslov1">
    <w:name w:val="KDPodnaslov1"/>
    <w:basedOn w:val="Standard"/>
    <w:rsid w:val="00A32B21"/>
    <w:pPr>
      <w:keepNext/>
      <w:tabs>
        <w:tab w:val="left" w:pos="205"/>
      </w:tabs>
      <w:suppressAutoHyphens/>
      <w:spacing w:before="360"/>
      <w:jc w:val="left"/>
      <w:outlineLvl w:val="0"/>
    </w:pPr>
    <w:rPr>
      <w:b/>
    </w:rPr>
  </w:style>
  <w:style w:type="paragraph" w:customStyle="1" w:styleId="KDPodnaslov3">
    <w:name w:val="KDPodnaslov3"/>
    <w:basedOn w:val="KDPodnaslov2"/>
    <w:rsid w:val="00A32B21"/>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rsid w:val="00A32B21"/>
    <w:pPr>
      <w:tabs>
        <w:tab w:val="left" w:pos="567"/>
      </w:tabs>
      <w:suppressAutoHyphens/>
    </w:pPr>
  </w:style>
  <w:style w:type="paragraph" w:customStyle="1" w:styleId="KDKomentar">
    <w:name w:val="KDKomentar"/>
    <w:basedOn w:val="Standard"/>
    <w:rsid w:val="00A32B21"/>
    <w:pPr>
      <w:tabs>
        <w:tab w:val="left" w:pos="1134"/>
      </w:tabs>
      <w:suppressAutoHyphens/>
    </w:pPr>
    <w:rPr>
      <w:i/>
      <w:color w:val="00B0F0"/>
      <w:sz w:val="20"/>
      <w:szCs w:val="20"/>
      <w:lang w:val="ru-RU"/>
    </w:rPr>
  </w:style>
  <w:style w:type="paragraph" w:customStyle="1" w:styleId="KDNabrajanje">
    <w:name w:val="KDNabrajanje"/>
    <w:basedOn w:val="Standard"/>
    <w:qFormat/>
    <w:rsid w:val="00A32B21"/>
    <w:pPr>
      <w:tabs>
        <w:tab w:val="left" w:pos="1135"/>
      </w:tabs>
      <w:suppressAutoHyphens/>
      <w:spacing w:before="80"/>
      <w:ind w:left="568" w:hanging="284"/>
    </w:pPr>
    <w:rPr>
      <w:lang w:val="ru-RU"/>
    </w:rPr>
  </w:style>
  <w:style w:type="paragraph" w:customStyle="1" w:styleId="KDMojTekst">
    <w:name w:val="KDMojTekst"/>
    <w:basedOn w:val="Standard"/>
    <w:rsid w:val="00A32B21"/>
    <w:pPr>
      <w:suppressAutoHyphens/>
    </w:pPr>
    <w:rPr>
      <w:i/>
      <w:color w:val="92D050"/>
      <w:sz w:val="20"/>
      <w:szCs w:val="20"/>
    </w:rPr>
  </w:style>
  <w:style w:type="paragraph" w:customStyle="1" w:styleId="KDPodnaslov3uTabeli">
    <w:name w:val="KDPodnaslov3_uTabeli"/>
    <w:basedOn w:val="KDPodnaslov3"/>
    <w:rsid w:val="00A32B21"/>
    <w:pPr>
      <w:keepNext w:val="0"/>
      <w:tabs>
        <w:tab w:val="clear" w:pos="670"/>
        <w:tab w:val="left" w:pos="-186"/>
        <w:tab w:val="left" w:pos="358"/>
      </w:tabs>
      <w:jc w:val="left"/>
    </w:pPr>
  </w:style>
  <w:style w:type="paragraph" w:customStyle="1" w:styleId="KDObrazac">
    <w:name w:val="KDObrazac"/>
    <w:basedOn w:val="Standard"/>
    <w:qFormat/>
    <w:rsid w:val="00A32B21"/>
    <w:pPr>
      <w:suppressAutoHyphens/>
      <w:jc w:val="right"/>
      <w:outlineLvl w:val="1"/>
    </w:pPr>
    <w:rPr>
      <w:rFonts w:cs="Arial"/>
      <w:b/>
    </w:rPr>
  </w:style>
  <w:style w:type="character" w:customStyle="1" w:styleId="WW8Num2z0">
    <w:name w:val="WW8Num2z0"/>
    <w:rsid w:val="00A32B21"/>
    <w:rPr>
      <w:rFonts w:ascii="Symbol" w:hAnsi="Symbol"/>
    </w:rPr>
  </w:style>
  <w:style w:type="character" w:customStyle="1" w:styleId="WW8Num3z0">
    <w:name w:val="WW8Num3z0"/>
    <w:rsid w:val="00A32B21"/>
    <w:rPr>
      <w:rFonts w:ascii="Symbol" w:hAnsi="Symbol"/>
    </w:rPr>
  </w:style>
  <w:style w:type="character" w:customStyle="1" w:styleId="WW8Num4z0">
    <w:name w:val="WW8Num4z0"/>
    <w:rsid w:val="00A32B21"/>
    <w:rPr>
      <w:rFonts w:ascii="Symbol" w:hAnsi="Symbol"/>
    </w:rPr>
  </w:style>
  <w:style w:type="character" w:customStyle="1" w:styleId="WW8Num5z0">
    <w:name w:val="WW8Num5z0"/>
    <w:rsid w:val="00A32B21"/>
    <w:rPr>
      <w:rFonts w:ascii="Symbol" w:hAnsi="Symbol" w:cs="Times New Roman"/>
    </w:rPr>
  </w:style>
  <w:style w:type="character" w:customStyle="1" w:styleId="WW8Num6z0">
    <w:name w:val="WW8Num6z0"/>
    <w:rsid w:val="00A32B21"/>
    <w:rPr>
      <w:rFonts w:ascii="Symbol" w:hAnsi="Symbol"/>
    </w:rPr>
  </w:style>
  <w:style w:type="character" w:customStyle="1" w:styleId="WW8Num11z0">
    <w:name w:val="WW8Num11z0"/>
    <w:rsid w:val="00A32B21"/>
    <w:rPr>
      <w:rFonts w:ascii="Symbol" w:hAnsi="Symbol"/>
    </w:rPr>
  </w:style>
  <w:style w:type="character" w:customStyle="1" w:styleId="WW8Num15z0">
    <w:name w:val="WW8Num15z0"/>
    <w:rsid w:val="00A32B21"/>
    <w:rPr>
      <w:rFonts w:ascii="Symbol" w:hAnsi="Symbol"/>
    </w:rPr>
  </w:style>
  <w:style w:type="character" w:customStyle="1" w:styleId="WW8Num16z0">
    <w:name w:val="WW8Num16z0"/>
    <w:rsid w:val="00A32B21"/>
    <w:rPr>
      <w:rFonts w:ascii="Symbol" w:hAnsi="Symbol" w:cs="Times New Roman"/>
    </w:rPr>
  </w:style>
  <w:style w:type="character" w:customStyle="1" w:styleId="WW8Num17z0">
    <w:name w:val="WW8Num17z0"/>
    <w:rsid w:val="00A32B21"/>
    <w:rPr>
      <w:rFonts w:ascii="Symbol" w:hAnsi="Symbol"/>
    </w:rPr>
  </w:style>
  <w:style w:type="character" w:customStyle="1" w:styleId="WW8Num19z1">
    <w:name w:val="WW8Num19z1"/>
    <w:rsid w:val="00A32B21"/>
    <w:rPr>
      <w:rFonts w:ascii="Times New Roman" w:hAnsi="Times New Roman" w:cs="Times New Roman"/>
    </w:rPr>
  </w:style>
  <w:style w:type="character" w:customStyle="1" w:styleId="WW8Num20z0">
    <w:name w:val="WW8Num20z0"/>
    <w:rsid w:val="00A32B21"/>
    <w:rPr>
      <w:rFonts w:ascii="Courier New" w:hAnsi="Courier New"/>
      <w:color w:val="00000A"/>
    </w:rPr>
  </w:style>
  <w:style w:type="character" w:customStyle="1" w:styleId="WW8Num21z0">
    <w:name w:val="WW8Num21z0"/>
    <w:rsid w:val="00A32B21"/>
    <w:rPr>
      <w:rFonts w:ascii="Symbol" w:hAnsi="Symbol"/>
    </w:rPr>
  </w:style>
  <w:style w:type="character" w:customStyle="1" w:styleId="WW8Num24z1">
    <w:name w:val="WW8Num24z1"/>
    <w:rsid w:val="00A32B21"/>
    <w:rPr>
      <w:rFonts w:ascii="Symbol" w:hAnsi="Symbol"/>
    </w:rPr>
  </w:style>
  <w:style w:type="character" w:customStyle="1" w:styleId="WW8Num25z0">
    <w:name w:val="WW8Num25z0"/>
    <w:rsid w:val="00A32B21"/>
    <w:rPr>
      <w:rFonts w:ascii="Symbol" w:hAnsi="Symbol"/>
    </w:rPr>
  </w:style>
  <w:style w:type="character" w:customStyle="1" w:styleId="WW8Num26z0">
    <w:name w:val="WW8Num26z0"/>
    <w:rsid w:val="00A32B21"/>
    <w:rPr>
      <w:i w:val="0"/>
    </w:rPr>
  </w:style>
  <w:style w:type="character" w:customStyle="1" w:styleId="WW8Num27z0">
    <w:name w:val="WW8Num27z0"/>
    <w:rsid w:val="00A32B21"/>
    <w:rPr>
      <w:rFonts w:ascii="Symbol" w:hAnsi="Symbol"/>
    </w:rPr>
  </w:style>
  <w:style w:type="character" w:customStyle="1" w:styleId="WW8Num28z0">
    <w:name w:val="WW8Num28z0"/>
    <w:rsid w:val="00A32B21"/>
    <w:rPr>
      <w:rFonts w:ascii="Symbol" w:hAnsi="Symbol"/>
    </w:rPr>
  </w:style>
  <w:style w:type="character" w:customStyle="1" w:styleId="WW8Num29z0">
    <w:name w:val="WW8Num29z0"/>
    <w:rsid w:val="00A32B21"/>
    <w:rPr>
      <w:rFonts w:ascii="Symbol" w:hAnsi="Symbol"/>
    </w:rPr>
  </w:style>
  <w:style w:type="character" w:customStyle="1" w:styleId="WW8Num31z0">
    <w:name w:val="WW8Num31z0"/>
    <w:rsid w:val="00A32B21"/>
    <w:rPr>
      <w:rFonts w:ascii="Symbol" w:hAnsi="Symbol"/>
    </w:rPr>
  </w:style>
  <w:style w:type="character" w:customStyle="1" w:styleId="WW8Num34z0">
    <w:name w:val="WW8Num34z0"/>
    <w:rsid w:val="00A32B21"/>
    <w:rPr>
      <w:rFonts w:ascii="Symbol" w:hAnsi="Symbol"/>
    </w:rPr>
  </w:style>
  <w:style w:type="character" w:customStyle="1" w:styleId="WW8Num35z0">
    <w:name w:val="WW8Num35z0"/>
    <w:rsid w:val="00A32B21"/>
    <w:rPr>
      <w:rFonts w:ascii="Symbol" w:hAnsi="Symbol"/>
    </w:rPr>
  </w:style>
  <w:style w:type="character" w:customStyle="1" w:styleId="WW8Num38z1">
    <w:name w:val="WW8Num38z1"/>
    <w:rsid w:val="00A32B21"/>
    <w:rPr>
      <w:rFonts w:ascii="Courier New" w:hAnsi="Courier New" w:cs="Courier New"/>
    </w:rPr>
  </w:style>
  <w:style w:type="character" w:customStyle="1" w:styleId="WW8Num38z2">
    <w:name w:val="WW8Num38z2"/>
    <w:rsid w:val="00A32B21"/>
    <w:rPr>
      <w:rFonts w:ascii="Wingdings" w:hAnsi="Wingdings"/>
    </w:rPr>
  </w:style>
  <w:style w:type="character" w:customStyle="1" w:styleId="WW8Num38z3">
    <w:name w:val="WW8Num38z3"/>
    <w:rsid w:val="00A32B21"/>
    <w:rPr>
      <w:rFonts w:ascii="Symbol" w:hAnsi="Symbol"/>
    </w:rPr>
  </w:style>
  <w:style w:type="character" w:customStyle="1" w:styleId="WW8Num39z0">
    <w:name w:val="WW8Num39z0"/>
    <w:rsid w:val="00A32B21"/>
    <w:rPr>
      <w:rFonts w:ascii="Symbol" w:hAnsi="Symbol"/>
    </w:rPr>
  </w:style>
  <w:style w:type="character" w:customStyle="1" w:styleId="WW8Num40z0">
    <w:name w:val="WW8Num40z0"/>
    <w:rsid w:val="00A32B21"/>
    <w:rPr>
      <w:rFonts w:ascii="Symbol" w:hAnsi="Symbol"/>
    </w:rPr>
  </w:style>
  <w:style w:type="character" w:customStyle="1" w:styleId="WW8Num41z0">
    <w:name w:val="WW8Num41z0"/>
    <w:rsid w:val="00A32B21"/>
    <w:rPr>
      <w:rFonts w:ascii="Symbol" w:hAnsi="Symbol"/>
    </w:rPr>
  </w:style>
  <w:style w:type="character" w:customStyle="1" w:styleId="WW8Num42z0">
    <w:name w:val="WW8Num42z0"/>
    <w:rsid w:val="00A32B21"/>
    <w:rPr>
      <w:rFonts w:ascii="Symbol" w:hAnsi="Symbol"/>
    </w:rPr>
  </w:style>
  <w:style w:type="character" w:customStyle="1" w:styleId="WW8Num43z0">
    <w:name w:val="WW8Num43z0"/>
    <w:rsid w:val="00A32B21"/>
    <w:rPr>
      <w:rFonts w:ascii="Symbol" w:hAnsi="Symbol"/>
    </w:rPr>
  </w:style>
  <w:style w:type="character" w:customStyle="1" w:styleId="WW8Num44z0">
    <w:name w:val="WW8Num44z0"/>
    <w:rsid w:val="00A32B21"/>
    <w:rPr>
      <w:rFonts w:ascii="Symbol" w:hAnsi="Symbol"/>
    </w:rPr>
  </w:style>
  <w:style w:type="character" w:customStyle="1" w:styleId="WW8Num46z0">
    <w:name w:val="WW8Num46z0"/>
    <w:rsid w:val="00A32B21"/>
    <w:rPr>
      <w:rFonts w:ascii="Symbol" w:hAnsi="Symbol"/>
    </w:rPr>
  </w:style>
  <w:style w:type="character" w:customStyle="1" w:styleId="WW-Absatz-Standardschriftart">
    <w:name w:val="WW-Absatz-Standardschriftart"/>
    <w:rsid w:val="00A32B21"/>
  </w:style>
  <w:style w:type="character" w:customStyle="1" w:styleId="WW-WW8Num2z0">
    <w:name w:val="WW-WW8Num2z0"/>
    <w:rsid w:val="00A32B21"/>
    <w:rPr>
      <w:rFonts w:ascii="Symbol" w:hAnsi="Symbol"/>
    </w:rPr>
  </w:style>
  <w:style w:type="character" w:customStyle="1" w:styleId="WW-WW8Num3z0">
    <w:name w:val="WW-WW8Num3z0"/>
    <w:rsid w:val="00A32B21"/>
    <w:rPr>
      <w:rFonts w:ascii="Symbol" w:hAnsi="Symbol"/>
    </w:rPr>
  </w:style>
  <w:style w:type="character" w:customStyle="1" w:styleId="WW-WW8Num4z0">
    <w:name w:val="WW-WW8Num4z0"/>
    <w:rsid w:val="00A32B21"/>
    <w:rPr>
      <w:rFonts w:ascii="Symbol" w:hAnsi="Symbol"/>
    </w:rPr>
  </w:style>
  <w:style w:type="character" w:customStyle="1" w:styleId="WW-WW8Num5z0">
    <w:name w:val="WW-WW8Num5z0"/>
    <w:rsid w:val="00A32B21"/>
    <w:rPr>
      <w:rFonts w:ascii="Symbol" w:hAnsi="Symbol" w:cs="Times New Roman"/>
    </w:rPr>
  </w:style>
  <w:style w:type="character" w:customStyle="1" w:styleId="WW-WW8Num6z0">
    <w:name w:val="WW-WW8Num6z0"/>
    <w:rsid w:val="00A32B21"/>
    <w:rPr>
      <w:rFonts w:ascii="Symbol" w:hAnsi="Symbol"/>
    </w:rPr>
  </w:style>
  <w:style w:type="character" w:customStyle="1" w:styleId="WW-WW8Num11z0">
    <w:name w:val="WW-WW8Num11z0"/>
    <w:rsid w:val="00A32B21"/>
    <w:rPr>
      <w:rFonts w:ascii="Symbol" w:hAnsi="Symbol"/>
    </w:rPr>
  </w:style>
  <w:style w:type="character" w:customStyle="1" w:styleId="WW-WW8Num15z0">
    <w:name w:val="WW-WW8Num15z0"/>
    <w:rsid w:val="00A32B21"/>
    <w:rPr>
      <w:rFonts w:ascii="Symbol" w:hAnsi="Symbol"/>
    </w:rPr>
  </w:style>
  <w:style w:type="character" w:customStyle="1" w:styleId="WW-WW8Num16z0">
    <w:name w:val="WW-WW8Num16z0"/>
    <w:rsid w:val="00A32B21"/>
    <w:rPr>
      <w:rFonts w:ascii="Symbol" w:hAnsi="Symbol" w:cs="Times New Roman"/>
    </w:rPr>
  </w:style>
  <w:style w:type="character" w:customStyle="1" w:styleId="WW-WW8Num17z0">
    <w:name w:val="WW-WW8Num17z0"/>
    <w:rsid w:val="00A32B21"/>
    <w:rPr>
      <w:rFonts w:ascii="Symbol" w:hAnsi="Symbol"/>
    </w:rPr>
  </w:style>
  <w:style w:type="character" w:customStyle="1" w:styleId="WW-WW8Num19z1">
    <w:name w:val="WW-WW8Num19z1"/>
    <w:rsid w:val="00A32B21"/>
    <w:rPr>
      <w:rFonts w:ascii="Times New Roman" w:hAnsi="Times New Roman" w:cs="Times New Roman"/>
    </w:rPr>
  </w:style>
  <w:style w:type="character" w:customStyle="1" w:styleId="WW-WW8Num20z0">
    <w:name w:val="WW-WW8Num20z0"/>
    <w:rsid w:val="00A32B21"/>
    <w:rPr>
      <w:rFonts w:ascii="Courier New" w:hAnsi="Courier New"/>
      <w:color w:val="00000A"/>
    </w:rPr>
  </w:style>
  <w:style w:type="character" w:customStyle="1" w:styleId="WW-WW8Num21z0">
    <w:name w:val="WW-WW8Num21z0"/>
    <w:rsid w:val="00A32B21"/>
    <w:rPr>
      <w:rFonts w:ascii="Symbol" w:hAnsi="Symbol"/>
    </w:rPr>
  </w:style>
  <w:style w:type="character" w:customStyle="1" w:styleId="WW-WW8Num24z1">
    <w:name w:val="WW-WW8Num24z1"/>
    <w:rsid w:val="00A32B21"/>
    <w:rPr>
      <w:rFonts w:ascii="Symbol" w:hAnsi="Symbol"/>
    </w:rPr>
  </w:style>
  <w:style w:type="character" w:customStyle="1" w:styleId="WW-WW8Num25z0">
    <w:name w:val="WW-WW8Num25z0"/>
    <w:rsid w:val="00A32B21"/>
    <w:rPr>
      <w:rFonts w:ascii="Symbol" w:hAnsi="Symbol"/>
    </w:rPr>
  </w:style>
  <w:style w:type="character" w:customStyle="1" w:styleId="WW-WW8Num26z0">
    <w:name w:val="WW-WW8Num26z0"/>
    <w:rsid w:val="00A32B21"/>
    <w:rPr>
      <w:i w:val="0"/>
    </w:rPr>
  </w:style>
  <w:style w:type="character" w:customStyle="1" w:styleId="WW-WW8Num27z0">
    <w:name w:val="WW-WW8Num27z0"/>
    <w:rsid w:val="00A32B21"/>
    <w:rPr>
      <w:rFonts w:ascii="Symbol" w:hAnsi="Symbol"/>
    </w:rPr>
  </w:style>
  <w:style w:type="character" w:customStyle="1" w:styleId="WW-WW8Num28z0">
    <w:name w:val="WW-WW8Num28z0"/>
    <w:rsid w:val="00A32B21"/>
    <w:rPr>
      <w:rFonts w:ascii="Symbol" w:hAnsi="Symbol"/>
    </w:rPr>
  </w:style>
  <w:style w:type="character" w:customStyle="1" w:styleId="WW-WW8Num29z0">
    <w:name w:val="WW-WW8Num29z0"/>
    <w:rsid w:val="00A32B21"/>
    <w:rPr>
      <w:rFonts w:ascii="Symbol" w:hAnsi="Symbol"/>
    </w:rPr>
  </w:style>
  <w:style w:type="character" w:customStyle="1" w:styleId="WW-WW8Num31z0">
    <w:name w:val="WW-WW8Num31z0"/>
    <w:rsid w:val="00A32B21"/>
    <w:rPr>
      <w:rFonts w:ascii="Symbol" w:hAnsi="Symbol"/>
    </w:rPr>
  </w:style>
  <w:style w:type="character" w:customStyle="1" w:styleId="WW-WW8Num34z0">
    <w:name w:val="WW-WW8Num34z0"/>
    <w:rsid w:val="00A32B21"/>
    <w:rPr>
      <w:rFonts w:ascii="Symbol" w:hAnsi="Symbol"/>
    </w:rPr>
  </w:style>
  <w:style w:type="character" w:customStyle="1" w:styleId="WW-WW8Num35z0">
    <w:name w:val="WW-WW8Num35z0"/>
    <w:rsid w:val="00A32B21"/>
    <w:rPr>
      <w:rFonts w:ascii="Symbol" w:hAnsi="Symbol"/>
    </w:rPr>
  </w:style>
  <w:style w:type="character" w:customStyle="1" w:styleId="WW-WW8Num38z1">
    <w:name w:val="WW-WW8Num38z1"/>
    <w:rsid w:val="00A32B21"/>
    <w:rPr>
      <w:rFonts w:ascii="Courier New" w:hAnsi="Courier New" w:cs="Courier New"/>
    </w:rPr>
  </w:style>
  <w:style w:type="character" w:customStyle="1" w:styleId="WW-WW8Num38z2">
    <w:name w:val="WW-WW8Num38z2"/>
    <w:rsid w:val="00A32B21"/>
    <w:rPr>
      <w:rFonts w:ascii="Wingdings" w:hAnsi="Wingdings"/>
    </w:rPr>
  </w:style>
  <w:style w:type="character" w:customStyle="1" w:styleId="WW-WW8Num38z3">
    <w:name w:val="WW-WW8Num38z3"/>
    <w:rsid w:val="00A32B21"/>
    <w:rPr>
      <w:rFonts w:ascii="Symbol" w:hAnsi="Symbol"/>
    </w:rPr>
  </w:style>
  <w:style w:type="character" w:customStyle="1" w:styleId="WW-WW8Num39z0">
    <w:name w:val="WW-WW8Num39z0"/>
    <w:rsid w:val="00A32B21"/>
    <w:rPr>
      <w:rFonts w:ascii="Symbol" w:hAnsi="Symbol"/>
    </w:rPr>
  </w:style>
  <w:style w:type="character" w:customStyle="1" w:styleId="WW-WW8Num40z0">
    <w:name w:val="WW-WW8Num40z0"/>
    <w:rsid w:val="00A32B21"/>
    <w:rPr>
      <w:rFonts w:ascii="Symbol" w:hAnsi="Symbol"/>
    </w:rPr>
  </w:style>
  <w:style w:type="character" w:customStyle="1" w:styleId="WW-WW8Num41z0">
    <w:name w:val="WW-WW8Num41z0"/>
    <w:rsid w:val="00A32B21"/>
    <w:rPr>
      <w:rFonts w:ascii="Symbol" w:hAnsi="Symbol"/>
    </w:rPr>
  </w:style>
  <w:style w:type="character" w:customStyle="1" w:styleId="WW-WW8Num42z0">
    <w:name w:val="WW-WW8Num42z0"/>
    <w:rsid w:val="00A32B21"/>
    <w:rPr>
      <w:rFonts w:ascii="Symbol" w:hAnsi="Symbol"/>
    </w:rPr>
  </w:style>
  <w:style w:type="character" w:customStyle="1" w:styleId="WW-WW8Num43z0">
    <w:name w:val="WW-WW8Num43z0"/>
    <w:rsid w:val="00A32B21"/>
    <w:rPr>
      <w:rFonts w:ascii="Symbol" w:hAnsi="Symbol"/>
    </w:rPr>
  </w:style>
  <w:style w:type="character" w:customStyle="1" w:styleId="WW-WW8Num44z0">
    <w:name w:val="WW-WW8Num44z0"/>
    <w:rsid w:val="00A32B21"/>
    <w:rPr>
      <w:rFonts w:ascii="Symbol" w:hAnsi="Symbol"/>
    </w:rPr>
  </w:style>
  <w:style w:type="character" w:customStyle="1" w:styleId="WW-WW8Num46z0">
    <w:name w:val="WW-WW8Num46z0"/>
    <w:rsid w:val="00A32B21"/>
    <w:rPr>
      <w:rFonts w:ascii="Symbol" w:hAnsi="Symbol"/>
    </w:rPr>
  </w:style>
  <w:style w:type="character" w:customStyle="1" w:styleId="WW-Absatz-Standardschriftart1">
    <w:name w:val="WW-Absatz-Standardschriftart1"/>
    <w:rsid w:val="00A32B21"/>
  </w:style>
  <w:style w:type="character" w:customStyle="1" w:styleId="WW-WW8Num2z01">
    <w:name w:val="WW-WW8Num2z01"/>
    <w:rsid w:val="00A32B21"/>
    <w:rPr>
      <w:rFonts w:ascii="Symbol" w:hAnsi="Symbol"/>
    </w:rPr>
  </w:style>
  <w:style w:type="character" w:customStyle="1" w:styleId="WW-WW8Num3z01">
    <w:name w:val="WW-WW8Num3z01"/>
    <w:rsid w:val="00A32B21"/>
    <w:rPr>
      <w:rFonts w:ascii="Symbol" w:hAnsi="Symbol"/>
    </w:rPr>
  </w:style>
  <w:style w:type="character" w:customStyle="1" w:styleId="WW-WW8Num4z01">
    <w:name w:val="WW-WW8Num4z01"/>
    <w:rsid w:val="00A32B21"/>
    <w:rPr>
      <w:rFonts w:ascii="Symbol" w:hAnsi="Symbol"/>
    </w:rPr>
  </w:style>
  <w:style w:type="character" w:customStyle="1" w:styleId="WW-WW8Num5z01">
    <w:name w:val="WW-WW8Num5z01"/>
    <w:rsid w:val="00A32B21"/>
    <w:rPr>
      <w:rFonts w:ascii="Symbol" w:hAnsi="Symbol" w:cs="Times New Roman"/>
    </w:rPr>
  </w:style>
  <w:style w:type="character" w:customStyle="1" w:styleId="WW-WW8Num6z01">
    <w:name w:val="WW-WW8Num6z01"/>
    <w:rsid w:val="00A32B21"/>
    <w:rPr>
      <w:rFonts w:ascii="Symbol" w:hAnsi="Symbol"/>
    </w:rPr>
  </w:style>
  <w:style w:type="character" w:customStyle="1" w:styleId="WW-WW8Num11z01">
    <w:name w:val="WW-WW8Num11z01"/>
    <w:rsid w:val="00A32B21"/>
    <w:rPr>
      <w:rFonts w:ascii="Symbol" w:hAnsi="Symbol"/>
    </w:rPr>
  </w:style>
  <w:style w:type="character" w:customStyle="1" w:styleId="WW-WW8Num15z01">
    <w:name w:val="WW-WW8Num15z01"/>
    <w:rsid w:val="00A32B21"/>
    <w:rPr>
      <w:rFonts w:ascii="Symbol" w:hAnsi="Symbol"/>
    </w:rPr>
  </w:style>
  <w:style w:type="character" w:customStyle="1" w:styleId="WW-WW8Num16z01">
    <w:name w:val="WW-WW8Num16z01"/>
    <w:rsid w:val="00A32B21"/>
    <w:rPr>
      <w:rFonts w:ascii="Symbol" w:hAnsi="Symbol" w:cs="Times New Roman"/>
    </w:rPr>
  </w:style>
  <w:style w:type="character" w:customStyle="1" w:styleId="WW-WW8Num17z01">
    <w:name w:val="WW-WW8Num17z01"/>
    <w:rsid w:val="00A32B21"/>
    <w:rPr>
      <w:rFonts w:ascii="Symbol" w:hAnsi="Symbol"/>
    </w:rPr>
  </w:style>
  <w:style w:type="character" w:customStyle="1" w:styleId="WW-WW8Num19z11">
    <w:name w:val="WW-WW8Num19z11"/>
    <w:rsid w:val="00A32B21"/>
    <w:rPr>
      <w:rFonts w:ascii="Times New Roman" w:hAnsi="Times New Roman" w:cs="Times New Roman"/>
    </w:rPr>
  </w:style>
  <w:style w:type="character" w:customStyle="1" w:styleId="WW-WW8Num20z01">
    <w:name w:val="WW-WW8Num20z01"/>
    <w:rsid w:val="00A32B21"/>
    <w:rPr>
      <w:rFonts w:ascii="Courier New" w:hAnsi="Courier New"/>
      <w:color w:val="00000A"/>
    </w:rPr>
  </w:style>
  <w:style w:type="character" w:customStyle="1" w:styleId="WW-WW8Num21z01">
    <w:name w:val="WW-WW8Num21z01"/>
    <w:rsid w:val="00A32B21"/>
    <w:rPr>
      <w:rFonts w:ascii="Symbol" w:hAnsi="Symbol"/>
    </w:rPr>
  </w:style>
  <w:style w:type="character" w:customStyle="1" w:styleId="WW-WW8Num24z11">
    <w:name w:val="WW-WW8Num24z11"/>
    <w:rsid w:val="00A32B21"/>
    <w:rPr>
      <w:rFonts w:ascii="Symbol" w:hAnsi="Symbol"/>
    </w:rPr>
  </w:style>
  <w:style w:type="character" w:customStyle="1" w:styleId="WW-WW8Num25z01">
    <w:name w:val="WW-WW8Num25z01"/>
    <w:rsid w:val="00A32B21"/>
    <w:rPr>
      <w:rFonts w:ascii="Symbol" w:hAnsi="Symbol"/>
    </w:rPr>
  </w:style>
  <w:style w:type="character" w:customStyle="1" w:styleId="WW-WW8Num26z01">
    <w:name w:val="WW-WW8Num26z01"/>
    <w:rsid w:val="00A32B21"/>
    <w:rPr>
      <w:i w:val="0"/>
    </w:rPr>
  </w:style>
  <w:style w:type="character" w:customStyle="1" w:styleId="WW-WW8Num27z01">
    <w:name w:val="WW-WW8Num27z01"/>
    <w:rsid w:val="00A32B21"/>
    <w:rPr>
      <w:rFonts w:ascii="Symbol" w:hAnsi="Symbol"/>
    </w:rPr>
  </w:style>
  <w:style w:type="character" w:customStyle="1" w:styleId="WW-WW8Num28z01">
    <w:name w:val="WW-WW8Num28z01"/>
    <w:rsid w:val="00A32B21"/>
    <w:rPr>
      <w:rFonts w:ascii="Symbol" w:hAnsi="Symbol"/>
    </w:rPr>
  </w:style>
  <w:style w:type="character" w:customStyle="1" w:styleId="WW-WW8Num29z01">
    <w:name w:val="WW-WW8Num29z01"/>
    <w:rsid w:val="00A32B21"/>
    <w:rPr>
      <w:rFonts w:ascii="Symbol" w:hAnsi="Symbol"/>
    </w:rPr>
  </w:style>
  <w:style w:type="character" w:customStyle="1" w:styleId="WW-WW8Num31z01">
    <w:name w:val="WW-WW8Num31z01"/>
    <w:rsid w:val="00A32B21"/>
    <w:rPr>
      <w:rFonts w:ascii="Symbol" w:hAnsi="Symbol"/>
    </w:rPr>
  </w:style>
  <w:style w:type="character" w:customStyle="1" w:styleId="WW-WW8Num34z01">
    <w:name w:val="WW-WW8Num34z01"/>
    <w:rsid w:val="00A32B21"/>
    <w:rPr>
      <w:rFonts w:ascii="Symbol" w:hAnsi="Symbol"/>
    </w:rPr>
  </w:style>
  <w:style w:type="character" w:customStyle="1" w:styleId="WW-WW8Num35z01">
    <w:name w:val="WW-WW8Num35z01"/>
    <w:rsid w:val="00A32B21"/>
    <w:rPr>
      <w:rFonts w:ascii="Symbol" w:hAnsi="Symbol"/>
    </w:rPr>
  </w:style>
  <w:style w:type="character" w:customStyle="1" w:styleId="WW-WW8Num38z11">
    <w:name w:val="WW-WW8Num38z11"/>
    <w:rsid w:val="00A32B21"/>
    <w:rPr>
      <w:rFonts w:ascii="Courier New" w:hAnsi="Courier New" w:cs="Courier New"/>
    </w:rPr>
  </w:style>
  <w:style w:type="character" w:customStyle="1" w:styleId="WW-WW8Num38z21">
    <w:name w:val="WW-WW8Num38z21"/>
    <w:rsid w:val="00A32B21"/>
    <w:rPr>
      <w:rFonts w:ascii="Wingdings" w:hAnsi="Wingdings"/>
    </w:rPr>
  </w:style>
  <w:style w:type="character" w:customStyle="1" w:styleId="WW-WW8Num38z31">
    <w:name w:val="WW-WW8Num38z31"/>
    <w:rsid w:val="00A32B21"/>
    <w:rPr>
      <w:rFonts w:ascii="Symbol" w:hAnsi="Symbol"/>
    </w:rPr>
  </w:style>
  <w:style w:type="character" w:customStyle="1" w:styleId="WW-WW8Num39z01">
    <w:name w:val="WW-WW8Num39z01"/>
    <w:rsid w:val="00A32B21"/>
    <w:rPr>
      <w:rFonts w:ascii="Symbol" w:hAnsi="Symbol"/>
    </w:rPr>
  </w:style>
  <w:style w:type="character" w:customStyle="1" w:styleId="WW-WW8Num40z01">
    <w:name w:val="WW-WW8Num40z01"/>
    <w:rsid w:val="00A32B21"/>
    <w:rPr>
      <w:rFonts w:ascii="Symbol" w:hAnsi="Symbol"/>
    </w:rPr>
  </w:style>
  <w:style w:type="character" w:customStyle="1" w:styleId="WW-WW8Num41z01">
    <w:name w:val="WW-WW8Num41z01"/>
    <w:rsid w:val="00A32B21"/>
    <w:rPr>
      <w:rFonts w:ascii="Symbol" w:hAnsi="Symbol"/>
    </w:rPr>
  </w:style>
  <w:style w:type="character" w:customStyle="1" w:styleId="WW-WW8Num42z01">
    <w:name w:val="WW-WW8Num42z01"/>
    <w:rsid w:val="00A32B21"/>
    <w:rPr>
      <w:rFonts w:ascii="Symbol" w:hAnsi="Symbol"/>
    </w:rPr>
  </w:style>
  <w:style w:type="character" w:customStyle="1" w:styleId="WW-WW8Num43z01">
    <w:name w:val="WW-WW8Num43z01"/>
    <w:rsid w:val="00A32B21"/>
    <w:rPr>
      <w:rFonts w:ascii="Symbol" w:hAnsi="Symbol"/>
    </w:rPr>
  </w:style>
  <w:style w:type="character" w:customStyle="1" w:styleId="WW-WW8Num44z01">
    <w:name w:val="WW-WW8Num44z01"/>
    <w:rsid w:val="00A32B21"/>
    <w:rPr>
      <w:rFonts w:ascii="Symbol" w:hAnsi="Symbol"/>
    </w:rPr>
  </w:style>
  <w:style w:type="character" w:customStyle="1" w:styleId="WW-WW8Num46z01">
    <w:name w:val="WW-WW8Num46z01"/>
    <w:rsid w:val="00A32B21"/>
    <w:rPr>
      <w:rFonts w:ascii="Symbol" w:hAnsi="Symbol"/>
    </w:rPr>
  </w:style>
  <w:style w:type="character" w:customStyle="1" w:styleId="WW-Absatz-Standardschriftart11">
    <w:name w:val="WW-Absatz-Standardschriftart11"/>
    <w:rsid w:val="00A32B21"/>
  </w:style>
  <w:style w:type="character" w:customStyle="1" w:styleId="WW-WW8Num2z011">
    <w:name w:val="WW-WW8Num2z011"/>
    <w:rsid w:val="00A32B21"/>
    <w:rPr>
      <w:rFonts w:ascii="Symbol" w:hAnsi="Symbol"/>
    </w:rPr>
  </w:style>
  <w:style w:type="character" w:customStyle="1" w:styleId="WW-WW8Num3z011">
    <w:name w:val="WW-WW8Num3z011"/>
    <w:rsid w:val="00A32B21"/>
    <w:rPr>
      <w:rFonts w:ascii="Symbol" w:hAnsi="Symbol"/>
    </w:rPr>
  </w:style>
  <w:style w:type="character" w:customStyle="1" w:styleId="WW-WW8Num4z011">
    <w:name w:val="WW-WW8Num4z011"/>
    <w:rsid w:val="00A32B21"/>
    <w:rPr>
      <w:rFonts w:ascii="Symbol" w:hAnsi="Symbol"/>
    </w:rPr>
  </w:style>
  <w:style w:type="character" w:customStyle="1" w:styleId="WW-WW8Num5z011">
    <w:name w:val="WW-WW8Num5z011"/>
    <w:rsid w:val="00A32B21"/>
    <w:rPr>
      <w:rFonts w:ascii="Symbol" w:hAnsi="Symbol" w:cs="Times New Roman"/>
    </w:rPr>
  </w:style>
  <w:style w:type="character" w:customStyle="1" w:styleId="WW-WW8Num6z011">
    <w:name w:val="WW-WW8Num6z011"/>
    <w:rsid w:val="00A32B21"/>
    <w:rPr>
      <w:rFonts w:ascii="Symbol" w:hAnsi="Symbol"/>
    </w:rPr>
  </w:style>
  <w:style w:type="character" w:customStyle="1" w:styleId="WW-WW8Num11z011">
    <w:name w:val="WW-WW8Num11z011"/>
    <w:rsid w:val="00A32B21"/>
    <w:rPr>
      <w:rFonts w:ascii="Symbol" w:hAnsi="Symbol"/>
    </w:rPr>
  </w:style>
  <w:style w:type="character" w:customStyle="1" w:styleId="WW-WW8Num15z011">
    <w:name w:val="WW-WW8Num15z011"/>
    <w:rsid w:val="00A32B21"/>
    <w:rPr>
      <w:rFonts w:ascii="Symbol" w:hAnsi="Symbol"/>
    </w:rPr>
  </w:style>
  <w:style w:type="character" w:customStyle="1" w:styleId="WW-WW8Num16z011">
    <w:name w:val="WW-WW8Num16z011"/>
    <w:rsid w:val="00A32B21"/>
    <w:rPr>
      <w:rFonts w:ascii="Symbol" w:hAnsi="Symbol" w:cs="Times New Roman"/>
    </w:rPr>
  </w:style>
  <w:style w:type="character" w:customStyle="1" w:styleId="WW-WW8Num17z011">
    <w:name w:val="WW-WW8Num17z011"/>
    <w:rsid w:val="00A32B21"/>
    <w:rPr>
      <w:rFonts w:ascii="Symbol" w:hAnsi="Symbol"/>
    </w:rPr>
  </w:style>
  <w:style w:type="character" w:customStyle="1" w:styleId="WW-WW8Num19z111">
    <w:name w:val="WW-WW8Num19z111"/>
    <w:rsid w:val="00A32B21"/>
    <w:rPr>
      <w:rFonts w:ascii="Times New Roman" w:hAnsi="Times New Roman" w:cs="Times New Roman"/>
    </w:rPr>
  </w:style>
  <w:style w:type="character" w:customStyle="1" w:styleId="WW-WW8Num20z011">
    <w:name w:val="WW-WW8Num20z011"/>
    <w:rsid w:val="00A32B21"/>
    <w:rPr>
      <w:rFonts w:ascii="Courier New" w:hAnsi="Courier New"/>
      <w:color w:val="00000A"/>
    </w:rPr>
  </w:style>
  <w:style w:type="character" w:customStyle="1" w:styleId="WW-WW8Num21z011">
    <w:name w:val="WW-WW8Num21z011"/>
    <w:rsid w:val="00A32B21"/>
    <w:rPr>
      <w:rFonts w:ascii="Symbol" w:hAnsi="Symbol"/>
    </w:rPr>
  </w:style>
  <w:style w:type="character" w:customStyle="1" w:styleId="WW-WW8Num24z111">
    <w:name w:val="WW-WW8Num24z111"/>
    <w:rsid w:val="00A32B21"/>
    <w:rPr>
      <w:rFonts w:ascii="Symbol" w:hAnsi="Symbol"/>
    </w:rPr>
  </w:style>
  <w:style w:type="character" w:customStyle="1" w:styleId="WW-WW8Num25z011">
    <w:name w:val="WW-WW8Num25z011"/>
    <w:rsid w:val="00A32B21"/>
    <w:rPr>
      <w:rFonts w:ascii="Symbol" w:hAnsi="Symbol"/>
    </w:rPr>
  </w:style>
  <w:style w:type="character" w:customStyle="1" w:styleId="WW-WW8Num26z011">
    <w:name w:val="WW-WW8Num26z011"/>
    <w:rsid w:val="00A32B21"/>
    <w:rPr>
      <w:i w:val="0"/>
    </w:rPr>
  </w:style>
  <w:style w:type="character" w:customStyle="1" w:styleId="WW-WW8Num27z011">
    <w:name w:val="WW-WW8Num27z011"/>
    <w:rsid w:val="00A32B21"/>
    <w:rPr>
      <w:rFonts w:ascii="Symbol" w:hAnsi="Symbol"/>
    </w:rPr>
  </w:style>
  <w:style w:type="character" w:customStyle="1" w:styleId="WW-WW8Num28z011">
    <w:name w:val="WW-WW8Num28z011"/>
    <w:rsid w:val="00A32B21"/>
    <w:rPr>
      <w:rFonts w:ascii="Symbol" w:hAnsi="Symbol"/>
    </w:rPr>
  </w:style>
  <w:style w:type="character" w:customStyle="1" w:styleId="WW-WW8Num29z011">
    <w:name w:val="WW-WW8Num29z011"/>
    <w:rsid w:val="00A32B21"/>
    <w:rPr>
      <w:rFonts w:ascii="Symbol" w:hAnsi="Symbol"/>
    </w:rPr>
  </w:style>
  <w:style w:type="character" w:customStyle="1" w:styleId="WW-WW8Num31z011">
    <w:name w:val="WW-WW8Num31z011"/>
    <w:rsid w:val="00A32B21"/>
    <w:rPr>
      <w:rFonts w:ascii="Symbol" w:hAnsi="Symbol"/>
    </w:rPr>
  </w:style>
  <w:style w:type="character" w:customStyle="1" w:styleId="WW-WW8Num34z011">
    <w:name w:val="WW-WW8Num34z011"/>
    <w:rsid w:val="00A32B21"/>
    <w:rPr>
      <w:rFonts w:ascii="Symbol" w:hAnsi="Symbol"/>
    </w:rPr>
  </w:style>
  <w:style w:type="character" w:customStyle="1" w:styleId="WW-WW8Num35z011">
    <w:name w:val="WW-WW8Num35z011"/>
    <w:rsid w:val="00A32B21"/>
    <w:rPr>
      <w:rFonts w:ascii="Symbol" w:hAnsi="Symbol"/>
    </w:rPr>
  </w:style>
  <w:style w:type="character" w:customStyle="1" w:styleId="WW-WW8Num38z111">
    <w:name w:val="WW-WW8Num38z111"/>
    <w:rsid w:val="00A32B21"/>
    <w:rPr>
      <w:rFonts w:ascii="Courier New" w:hAnsi="Courier New" w:cs="Courier New"/>
    </w:rPr>
  </w:style>
  <w:style w:type="character" w:customStyle="1" w:styleId="WW-WW8Num38z211">
    <w:name w:val="WW-WW8Num38z211"/>
    <w:rsid w:val="00A32B21"/>
    <w:rPr>
      <w:rFonts w:ascii="Wingdings" w:hAnsi="Wingdings"/>
    </w:rPr>
  </w:style>
  <w:style w:type="character" w:customStyle="1" w:styleId="WW-WW8Num38z311">
    <w:name w:val="WW-WW8Num38z311"/>
    <w:rsid w:val="00A32B21"/>
    <w:rPr>
      <w:rFonts w:ascii="Symbol" w:hAnsi="Symbol"/>
    </w:rPr>
  </w:style>
  <w:style w:type="character" w:customStyle="1" w:styleId="WW-WW8Num39z011">
    <w:name w:val="WW-WW8Num39z011"/>
    <w:rsid w:val="00A32B21"/>
    <w:rPr>
      <w:rFonts w:ascii="Symbol" w:hAnsi="Symbol"/>
    </w:rPr>
  </w:style>
  <w:style w:type="character" w:customStyle="1" w:styleId="WW-WW8Num40z011">
    <w:name w:val="WW-WW8Num40z011"/>
    <w:rsid w:val="00A32B21"/>
    <w:rPr>
      <w:rFonts w:ascii="Symbol" w:hAnsi="Symbol"/>
    </w:rPr>
  </w:style>
  <w:style w:type="character" w:customStyle="1" w:styleId="WW-WW8Num41z011">
    <w:name w:val="WW-WW8Num41z011"/>
    <w:rsid w:val="00A32B21"/>
    <w:rPr>
      <w:rFonts w:ascii="Symbol" w:hAnsi="Symbol"/>
    </w:rPr>
  </w:style>
  <w:style w:type="character" w:customStyle="1" w:styleId="WW-WW8Num42z011">
    <w:name w:val="WW-WW8Num42z011"/>
    <w:rsid w:val="00A32B21"/>
    <w:rPr>
      <w:rFonts w:ascii="Symbol" w:hAnsi="Symbol"/>
    </w:rPr>
  </w:style>
  <w:style w:type="character" w:customStyle="1" w:styleId="WW-WW8Num43z011">
    <w:name w:val="WW-WW8Num43z011"/>
    <w:rsid w:val="00A32B21"/>
    <w:rPr>
      <w:rFonts w:ascii="Symbol" w:hAnsi="Symbol"/>
    </w:rPr>
  </w:style>
  <w:style w:type="character" w:customStyle="1" w:styleId="WW-WW8Num44z011">
    <w:name w:val="WW-WW8Num44z011"/>
    <w:rsid w:val="00A32B21"/>
    <w:rPr>
      <w:rFonts w:ascii="Symbol" w:hAnsi="Symbol"/>
    </w:rPr>
  </w:style>
  <w:style w:type="character" w:customStyle="1" w:styleId="WW-WW8Num46z011">
    <w:name w:val="WW-WW8Num46z011"/>
    <w:rsid w:val="00A32B21"/>
    <w:rPr>
      <w:rFonts w:ascii="Symbol" w:hAnsi="Symbol"/>
    </w:rPr>
  </w:style>
  <w:style w:type="character" w:customStyle="1" w:styleId="WW-Absatz-Standardschriftart111">
    <w:name w:val="WW-Absatz-Standardschriftart111"/>
    <w:rsid w:val="00A32B21"/>
  </w:style>
  <w:style w:type="character" w:customStyle="1" w:styleId="WW-WW8Num2z0111">
    <w:name w:val="WW-WW8Num2z0111"/>
    <w:rsid w:val="00A32B21"/>
    <w:rPr>
      <w:rFonts w:ascii="Symbol" w:hAnsi="Symbol"/>
    </w:rPr>
  </w:style>
  <w:style w:type="character" w:customStyle="1" w:styleId="WW-WW8Num3z0111">
    <w:name w:val="WW-WW8Num3z0111"/>
    <w:rsid w:val="00A32B21"/>
    <w:rPr>
      <w:rFonts w:ascii="Symbol" w:hAnsi="Symbol"/>
    </w:rPr>
  </w:style>
  <w:style w:type="character" w:customStyle="1" w:styleId="WW-WW8Num4z0111">
    <w:name w:val="WW-WW8Num4z0111"/>
    <w:rsid w:val="00A32B21"/>
    <w:rPr>
      <w:rFonts w:ascii="Symbol" w:hAnsi="Symbol"/>
    </w:rPr>
  </w:style>
  <w:style w:type="character" w:customStyle="1" w:styleId="WW-WW8Num5z0111">
    <w:name w:val="WW-WW8Num5z0111"/>
    <w:rsid w:val="00A32B21"/>
    <w:rPr>
      <w:rFonts w:ascii="Symbol" w:hAnsi="Symbol" w:cs="Times New Roman"/>
    </w:rPr>
  </w:style>
  <w:style w:type="character" w:customStyle="1" w:styleId="WW-WW8Num6z0111">
    <w:name w:val="WW-WW8Num6z0111"/>
    <w:rsid w:val="00A32B21"/>
    <w:rPr>
      <w:rFonts w:ascii="Symbol" w:hAnsi="Symbol"/>
    </w:rPr>
  </w:style>
  <w:style w:type="character" w:customStyle="1" w:styleId="WW-WW8Num11z0111">
    <w:name w:val="WW-WW8Num11z0111"/>
    <w:rsid w:val="00A32B21"/>
    <w:rPr>
      <w:rFonts w:ascii="Symbol" w:hAnsi="Symbol"/>
    </w:rPr>
  </w:style>
  <w:style w:type="character" w:customStyle="1" w:styleId="WW-WW8Num15z0111">
    <w:name w:val="WW-WW8Num15z0111"/>
    <w:rsid w:val="00A32B21"/>
    <w:rPr>
      <w:rFonts w:ascii="Symbol" w:hAnsi="Symbol"/>
    </w:rPr>
  </w:style>
  <w:style w:type="character" w:customStyle="1" w:styleId="WW-WW8Num16z0111">
    <w:name w:val="WW-WW8Num16z0111"/>
    <w:rsid w:val="00A32B21"/>
    <w:rPr>
      <w:rFonts w:ascii="Symbol" w:hAnsi="Symbol" w:cs="Times New Roman"/>
    </w:rPr>
  </w:style>
  <w:style w:type="character" w:customStyle="1" w:styleId="WW-WW8Num17z0111">
    <w:name w:val="WW-WW8Num17z0111"/>
    <w:rsid w:val="00A32B21"/>
    <w:rPr>
      <w:rFonts w:ascii="Symbol" w:hAnsi="Symbol"/>
    </w:rPr>
  </w:style>
  <w:style w:type="character" w:customStyle="1" w:styleId="WW-WW8Num19z1111">
    <w:name w:val="WW-WW8Num19z1111"/>
    <w:rsid w:val="00A32B21"/>
    <w:rPr>
      <w:rFonts w:ascii="Times New Roman" w:hAnsi="Times New Roman" w:cs="Times New Roman"/>
    </w:rPr>
  </w:style>
  <w:style w:type="character" w:customStyle="1" w:styleId="WW-WW8Num20z0111">
    <w:name w:val="WW-WW8Num20z0111"/>
    <w:rsid w:val="00A32B21"/>
    <w:rPr>
      <w:rFonts w:ascii="Courier New" w:hAnsi="Courier New"/>
      <w:color w:val="00000A"/>
    </w:rPr>
  </w:style>
  <w:style w:type="character" w:customStyle="1" w:styleId="WW-WW8Num21z0111">
    <w:name w:val="WW-WW8Num21z0111"/>
    <w:rsid w:val="00A32B21"/>
    <w:rPr>
      <w:rFonts w:ascii="Symbol" w:hAnsi="Symbol"/>
    </w:rPr>
  </w:style>
  <w:style w:type="character" w:customStyle="1" w:styleId="WW-WW8Num24z1111">
    <w:name w:val="WW-WW8Num24z1111"/>
    <w:rsid w:val="00A32B21"/>
    <w:rPr>
      <w:rFonts w:ascii="Symbol" w:hAnsi="Symbol"/>
    </w:rPr>
  </w:style>
  <w:style w:type="character" w:customStyle="1" w:styleId="WW-WW8Num25z0111">
    <w:name w:val="WW-WW8Num25z0111"/>
    <w:rsid w:val="00A32B21"/>
    <w:rPr>
      <w:rFonts w:ascii="Symbol" w:hAnsi="Symbol"/>
    </w:rPr>
  </w:style>
  <w:style w:type="character" w:customStyle="1" w:styleId="WW-WW8Num26z0111">
    <w:name w:val="WW-WW8Num26z0111"/>
    <w:rsid w:val="00A32B21"/>
    <w:rPr>
      <w:i w:val="0"/>
    </w:rPr>
  </w:style>
  <w:style w:type="character" w:customStyle="1" w:styleId="WW-WW8Num27z0111">
    <w:name w:val="WW-WW8Num27z0111"/>
    <w:rsid w:val="00A32B21"/>
    <w:rPr>
      <w:rFonts w:ascii="Symbol" w:hAnsi="Symbol"/>
    </w:rPr>
  </w:style>
  <w:style w:type="character" w:customStyle="1" w:styleId="WW-WW8Num28z0111">
    <w:name w:val="WW-WW8Num28z0111"/>
    <w:rsid w:val="00A32B21"/>
    <w:rPr>
      <w:rFonts w:ascii="Symbol" w:hAnsi="Symbol"/>
    </w:rPr>
  </w:style>
  <w:style w:type="character" w:customStyle="1" w:styleId="WW-WW8Num29z0111">
    <w:name w:val="WW-WW8Num29z0111"/>
    <w:rsid w:val="00A32B21"/>
    <w:rPr>
      <w:rFonts w:ascii="Symbol" w:hAnsi="Symbol"/>
    </w:rPr>
  </w:style>
  <w:style w:type="character" w:customStyle="1" w:styleId="WW-WW8Num31z0111">
    <w:name w:val="WW-WW8Num31z0111"/>
    <w:rsid w:val="00A32B21"/>
    <w:rPr>
      <w:rFonts w:ascii="Symbol" w:hAnsi="Symbol"/>
    </w:rPr>
  </w:style>
  <w:style w:type="character" w:customStyle="1" w:styleId="WW-WW8Num34z0111">
    <w:name w:val="WW-WW8Num34z0111"/>
    <w:rsid w:val="00A32B21"/>
    <w:rPr>
      <w:rFonts w:ascii="Symbol" w:hAnsi="Symbol"/>
    </w:rPr>
  </w:style>
  <w:style w:type="character" w:customStyle="1" w:styleId="WW-WW8Num35z0111">
    <w:name w:val="WW-WW8Num35z0111"/>
    <w:rsid w:val="00A32B21"/>
    <w:rPr>
      <w:rFonts w:ascii="Symbol" w:hAnsi="Symbol"/>
    </w:rPr>
  </w:style>
  <w:style w:type="character" w:customStyle="1" w:styleId="WW-WW8Num38z1111">
    <w:name w:val="WW-WW8Num38z1111"/>
    <w:rsid w:val="00A32B21"/>
    <w:rPr>
      <w:rFonts w:ascii="Courier New" w:hAnsi="Courier New" w:cs="Courier New"/>
    </w:rPr>
  </w:style>
  <w:style w:type="character" w:customStyle="1" w:styleId="WW-WW8Num38z2111">
    <w:name w:val="WW-WW8Num38z2111"/>
    <w:rsid w:val="00A32B21"/>
    <w:rPr>
      <w:rFonts w:ascii="Wingdings" w:hAnsi="Wingdings"/>
    </w:rPr>
  </w:style>
  <w:style w:type="character" w:customStyle="1" w:styleId="WW-WW8Num38z3111">
    <w:name w:val="WW-WW8Num38z3111"/>
    <w:rsid w:val="00A32B21"/>
    <w:rPr>
      <w:rFonts w:ascii="Symbol" w:hAnsi="Symbol"/>
    </w:rPr>
  </w:style>
  <w:style w:type="character" w:customStyle="1" w:styleId="WW-WW8Num39z0111">
    <w:name w:val="WW-WW8Num39z0111"/>
    <w:rsid w:val="00A32B21"/>
    <w:rPr>
      <w:rFonts w:ascii="Symbol" w:hAnsi="Symbol"/>
    </w:rPr>
  </w:style>
  <w:style w:type="character" w:customStyle="1" w:styleId="WW-WW8Num40z0111">
    <w:name w:val="WW-WW8Num40z0111"/>
    <w:rsid w:val="00A32B21"/>
    <w:rPr>
      <w:rFonts w:ascii="Symbol" w:hAnsi="Symbol"/>
    </w:rPr>
  </w:style>
  <w:style w:type="character" w:customStyle="1" w:styleId="WW-WW8Num41z0111">
    <w:name w:val="WW-WW8Num41z0111"/>
    <w:rsid w:val="00A32B21"/>
    <w:rPr>
      <w:rFonts w:ascii="Symbol" w:hAnsi="Symbol"/>
    </w:rPr>
  </w:style>
  <w:style w:type="character" w:customStyle="1" w:styleId="WW-WW8Num42z0111">
    <w:name w:val="WW-WW8Num42z0111"/>
    <w:rsid w:val="00A32B21"/>
    <w:rPr>
      <w:rFonts w:ascii="Symbol" w:hAnsi="Symbol"/>
    </w:rPr>
  </w:style>
  <w:style w:type="character" w:customStyle="1" w:styleId="WW-WW8Num43z0111">
    <w:name w:val="WW-WW8Num43z0111"/>
    <w:rsid w:val="00A32B21"/>
    <w:rPr>
      <w:rFonts w:ascii="Symbol" w:hAnsi="Symbol"/>
    </w:rPr>
  </w:style>
  <w:style w:type="character" w:customStyle="1" w:styleId="WW-WW8Num44z0111">
    <w:name w:val="WW-WW8Num44z0111"/>
    <w:rsid w:val="00A32B21"/>
    <w:rPr>
      <w:rFonts w:ascii="Symbol" w:hAnsi="Symbol"/>
    </w:rPr>
  </w:style>
  <w:style w:type="character" w:customStyle="1" w:styleId="WW-WW8Num46z0111">
    <w:name w:val="WW-WW8Num46z0111"/>
    <w:rsid w:val="00A32B21"/>
    <w:rPr>
      <w:rFonts w:ascii="Symbol" w:hAnsi="Symbol"/>
    </w:rPr>
  </w:style>
  <w:style w:type="character" w:customStyle="1" w:styleId="WW-Absatz-Standardschriftart1111">
    <w:name w:val="WW-Absatz-Standardschriftart1111"/>
    <w:rsid w:val="00A32B21"/>
  </w:style>
  <w:style w:type="character" w:customStyle="1" w:styleId="WW-WW8Num2z01111">
    <w:name w:val="WW-WW8Num2z01111"/>
    <w:rsid w:val="00A32B21"/>
    <w:rPr>
      <w:rFonts w:ascii="Symbol" w:hAnsi="Symbol"/>
    </w:rPr>
  </w:style>
  <w:style w:type="character" w:customStyle="1" w:styleId="WW-WW8Num3z01111">
    <w:name w:val="WW-WW8Num3z01111"/>
    <w:rsid w:val="00A32B21"/>
    <w:rPr>
      <w:rFonts w:ascii="Symbol" w:hAnsi="Symbol"/>
    </w:rPr>
  </w:style>
  <w:style w:type="character" w:customStyle="1" w:styleId="WW-WW8Num4z01111">
    <w:name w:val="WW-WW8Num4z01111"/>
    <w:rsid w:val="00A32B21"/>
    <w:rPr>
      <w:rFonts w:ascii="Symbol" w:hAnsi="Symbol"/>
    </w:rPr>
  </w:style>
  <w:style w:type="character" w:customStyle="1" w:styleId="WW-WW8Num5z01111">
    <w:name w:val="WW-WW8Num5z01111"/>
    <w:rsid w:val="00A32B21"/>
    <w:rPr>
      <w:rFonts w:ascii="Symbol" w:hAnsi="Symbol" w:cs="Times New Roman"/>
    </w:rPr>
  </w:style>
  <w:style w:type="character" w:customStyle="1" w:styleId="WW-WW8Num6z01111">
    <w:name w:val="WW-WW8Num6z01111"/>
    <w:rsid w:val="00A32B21"/>
    <w:rPr>
      <w:rFonts w:ascii="Wingdings" w:hAnsi="Wingdings"/>
    </w:rPr>
  </w:style>
  <w:style w:type="character" w:customStyle="1" w:styleId="WW8Num7z0">
    <w:name w:val="WW8Num7z0"/>
    <w:rsid w:val="00A32B21"/>
    <w:rPr>
      <w:rFonts w:ascii="Symbol" w:hAnsi="Symbol"/>
    </w:rPr>
  </w:style>
  <w:style w:type="character" w:customStyle="1" w:styleId="WW8Num12z0">
    <w:name w:val="WW8Num12z0"/>
    <w:rsid w:val="00A32B21"/>
    <w:rPr>
      <w:rFonts w:ascii="Symbol" w:hAnsi="Symbol"/>
    </w:rPr>
  </w:style>
  <w:style w:type="character" w:customStyle="1" w:styleId="WW-WW8Num16z01111">
    <w:name w:val="WW-WW8Num16z01111"/>
    <w:rsid w:val="00A32B21"/>
    <w:rPr>
      <w:rFonts w:ascii="Symbol" w:hAnsi="Symbol"/>
    </w:rPr>
  </w:style>
  <w:style w:type="character" w:customStyle="1" w:styleId="WW-WW8Num17z01111">
    <w:name w:val="WW-WW8Num17z01111"/>
    <w:rsid w:val="00A32B21"/>
    <w:rPr>
      <w:rFonts w:ascii="Symbol" w:hAnsi="Symbol" w:cs="Times New Roman"/>
    </w:rPr>
  </w:style>
  <w:style w:type="character" w:customStyle="1" w:styleId="WW8Num18z0">
    <w:name w:val="WW8Num18z0"/>
    <w:rsid w:val="00A32B21"/>
    <w:rPr>
      <w:rFonts w:ascii="Symbol" w:hAnsi="Symbol"/>
    </w:rPr>
  </w:style>
  <w:style w:type="character" w:customStyle="1" w:styleId="WW8Num19z0">
    <w:name w:val="WW8Num19z0"/>
    <w:rsid w:val="00A32B21"/>
    <w:rPr>
      <w:rFonts w:ascii="Symbol" w:hAnsi="Symbol"/>
    </w:rPr>
  </w:style>
  <w:style w:type="character" w:customStyle="1" w:styleId="WW-WW8Num20z01111">
    <w:name w:val="WW-WW8Num20z01111"/>
    <w:rsid w:val="00A32B21"/>
    <w:rPr>
      <w:rFonts w:ascii="Symbol" w:hAnsi="Symbol"/>
    </w:rPr>
  </w:style>
  <w:style w:type="character" w:customStyle="1" w:styleId="WW8Num22z1">
    <w:name w:val="WW8Num22z1"/>
    <w:rsid w:val="00A32B21"/>
    <w:rPr>
      <w:rFonts w:ascii="Times New Roman" w:hAnsi="Times New Roman" w:cs="Times New Roman"/>
    </w:rPr>
  </w:style>
  <w:style w:type="character" w:customStyle="1" w:styleId="WW8Num23z0">
    <w:name w:val="WW8Num23z0"/>
    <w:rsid w:val="00A32B21"/>
    <w:rPr>
      <w:rFonts w:ascii="Courier New" w:hAnsi="Courier New"/>
      <w:color w:val="00000A"/>
    </w:rPr>
  </w:style>
  <w:style w:type="character" w:customStyle="1" w:styleId="WW8Num24z0">
    <w:name w:val="WW8Num24z0"/>
    <w:rsid w:val="00A32B21"/>
    <w:rPr>
      <w:rFonts w:ascii="Symbol" w:hAnsi="Symbol"/>
    </w:rPr>
  </w:style>
  <w:style w:type="character" w:customStyle="1" w:styleId="WW8Num27z1">
    <w:name w:val="WW8Num27z1"/>
    <w:rsid w:val="00A32B21"/>
    <w:rPr>
      <w:rFonts w:ascii="Symbol" w:hAnsi="Symbol"/>
    </w:rPr>
  </w:style>
  <w:style w:type="character" w:customStyle="1" w:styleId="WW-WW8Num28z01111">
    <w:name w:val="WW-WW8Num28z01111"/>
    <w:rsid w:val="00A32B21"/>
    <w:rPr>
      <w:rFonts w:ascii="Symbol" w:hAnsi="Symbol"/>
    </w:rPr>
  </w:style>
  <w:style w:type="character" w:customStyle="1" w:styleId="WW-WW8Num29z01111">
    <w:name w:val="WW-WW8Num29z01111"/>
    <w:rsid w:val="00A32B21"/>
    <w:rPr>
      <w:i w:val="0"/>
    </w:rPr>
  </w:style>
  <w:style w:type="character" w:customStyle="1" w:styleId="WW8Num30z0">
    <w:name w:val="WW8Num30z0"/>
    <w:rsid w:val="00A32B21"/>
    <w:rPr>
      <w:rFonts w:ascii="Symbol" w:hAnsi="Symbol"/>
    </w:rPr>
  </w:style>
  <w:style w:type="character" w:customStyle="1" w:styleId="WW-WW8Num31z01111">
    <w:name w:val="WW-WW8Num31z01111"/>
    <w:rsid w:val="00A32B21"/>
    <w:rPr>
      <w:rFonts w:ascii="Symbol" w:hAnsi="Symbol"/>
    </w:rPr>
  </w:style>
  <w:style w:type="character" w:customStyle="1" w:styleId="WW8Num32z0">
    <w:name w:val="WW8Num32z0"/>
    <w:rsid w:val="00A32B21"/>
    <w:rPr>
      <w:rFonts w:ascii="Symbol" w:hAnsi="Symbol"/>
    </w:rPr>
  </w:style>
  <w:style w:type="character" w:customStyle="1" w:styleId="WW-WW8Num34z01111">
    <w:name w:val="WW-WW8Num34z01111"/>
    <w:rsid w:val="00A32B21"/>
    <w:rPr>
      <w:rFonts w:ascii="Symbol" w:hAnsi="Symbol"/>
    </w:rPr>
  </w:style>
  <w:style w:type="character" w:customStyle="1" w:styleId="WW8Num37z0">
    <w:name w:val="WW8Num37z0"/>
    <w:rsid w:val="00A32B21"/>
    <w:rPr>
      <w:rFonts w:ascii="Symbol" w:hAnsi="Symbol"/>
    </w:rPr>
  </w:style>
  <w:style w:type="character" w:customStyle="1" w:styleId="WW8Num38z0">
    <w:name w:val="WW8Num38z0"/>
    <w:rsid w:val="00A32B21"/>
    <w:rPr>
      <w:rFonts w:ascii="Symbol" w:hAnsi="Symbol"/>
    </w:rPr>
  </w:style>
  <w:style w:type="character" w:customStyle="1" w:styleId="WW8Num41z1">
    <w:name w:val="WW8Num41z1"/>
    <w:rsid w:val="00A32B21"/>
    <w:rPr>
      <w:rFonts w:ascii="Courier New" w:hAnsi="Courier New" w:cs="Courier New"/>
    </w:rPr>
  </w:style>
  <w:style w:type="character" w:customStyle="1" w:styleId="WW8Num41z2">
    <w:name w:val="WW8Num41z2"/>
    <w:rsid w:val="00A32B21"/>
    <w:rPr>
      <w:rFonts w:ascii="Wingdings" w:hAnsi="Wingdings"/>
    </w:rPr>
  </w:style>
  <w:style w:type="character" w:customStyle="1" w:styleId="WW8Num41z3">
    <w:name w:val="WW8Num41z3"/>
    <w:rsid w:val="00A32B21"/>
    <w:rPr>
      <w:rFonts w:ascii="Symbol" w:hAnsi="Symbol"/>
    </w:rPr>
  </w:style>
  <w:style w:type="character" w:customStyle="1" w:styleId="WW-WW8Num42z01111">
    <w:name w:val="WW-WW8Num42z01111"/>
    <w:rsid w:val="00A32B21"/>
    <w:rPr>
      <w:rFonts w:ascii="Symbol" w:hAnsi="Symbol"/>
    </w:rPr>
  </w:style>
  <w:style w:type="character" w:customStyle="1" w:styleId="WW-WW8Num43z01111">
    <w:name w:val="WW-WW8Num43z01111"/>
    <w:rsid w:val="00A32B21"/>
    <w:rPr>
      <w:rFonts w:ascii="Symbol" w:hAnsi="Symbol"/>
    </w:rPr>
  </w:style>
  <w:style w:type="character" w:customStyle="1" w:styleId="WW-WW8Num44z01111">
    <w:name w:val="WW-WW8Num44z01111"/>
    <w:rsid w:val="00A32B21"/>
    <w:rPr>
      <w:rFonts w:ascii="Symbol" w:hAnsi="Symbol"/>
    </w:rPr>
  </w:style>
  <w:style w:type="character" w:customStyle="1" w:styleId="WW8Num45z0">
    <w:name w:val="WW8Num45z0"/>
    <w:rsid w:val="00A32B21"/>
    <w:rPr>
      <w:rFonts w:ascii="Symbol" w:hAnsi="Symbol"/>
    </w:rPr>
  </w:style>
  <w:style w:type="character" w:customStyle="1" w:styleId="WW-WW8Num46z01111">
    <w:name w:val="WW-WW8Num46z01111"/>
    <w:rsid w:val="00A32B21"/>
    <w:rPr>
      <w:rFonts w:ascii="Symbol" w:hAnsi="Symbol"/>
    </w:rPr>
  </w:style>
  <w:style w:type="character" w:customStyle="1" w:styleId="WW8Num47z0">
    <w:name w:val="WW8Num47z0"/>
    <w:rsid w:val="00A32B21"/>
    <w:rPr>
      <w:rFonts w:ascii="Symbol" w:hAnsi="Symbol"/>
    </w:rPr>
  </w:style>
  <w:style w:type="character" w:customStyle="1" w:styleId="WW8Num49z0">
    <w:name w:val="WW8Num49z0"/>
    <w:rsid w:val="00A32B21"/>
    <w:rPr>
      <w:rFonts w:ascii="Symbol" w:hAnsi="Symbol"/>
    </w:rPr>
  </w:style>
  <w:style w:type="character" w:customStyle="1" w:styleId="WW-Absatz-Standardschriftart11111">
    <w:name w:val="WW-Absatz-Standardschriftart11111"/>
    <w:rsid w:val="00A32B21"/>
  </w:style>
  <w:style w:type="character" w:customStyle="1" w:styleId="WW-WW8Num2z011111">
    <w:name w:val="WW-WW8Num2z011111"/>
    <w:rsid w:val="00A32B21"/>
    <w:rPr>
      <w:rFonts w:ascii="Symbol" w:hAnsi="Symbol"/>
    </w:rPr>
  </w:style>
  <w:style w:type="character" w:customStyle="1" w:styleId="WW8Num2z1">
    <w:name w:val="WW8Num2z1"/>
    <w:rsid w:val="00A32B21"/>
    <w:rPr>
      <w:rFonts w:ascii="Courier New" w:hAnsi="Courier New"/>
    </w:rPr>
  </w:style>
  <w:style w:type="character" w:customStyle="1" w:styleId="WW8Num2z2">
    <w:name w:val="WW8Num2z2"/>
    <w:rsid w:val="00A32B21"/>
    <w:rPr>
      <w:rFonts w:ascii="Wingdings" w:hAnsi="Wingdings"/>
    </w:rPr>
  </w:style>
  <w:style w:type="character" w:customStyle="1" w:styleId="WW-WW8Num3z011111">
    <w:name w:val="WW-WW8Num3z011111"/>
    <w:rsid w:val="00A32B21"/>
    <w:rPr>
      <w:rFonts w:ascii="Symbol" w:hAnsi="Symbol"/>
    </w:rPr>
  </w:style>
  <w:style w:type="character" w:customStyle="1" w:styleId="WW8Num3z1">
    <w:name w:val="WW8Num3z1"/>
    <w:rsid w:val="00A32B21"/>
    <w:rPr>
      <w:rFonts w:ascii="Courier New" w:hAnsi="Courier New"/>
    </w:rPr>
  </w:style>
  <w:style w:type="character" w:customStyle="1" w:styleId="WW8Num3z2">
    <w:name w:val="WW8Num3z2"/>
    <w:rsid w:val="00A32B21"/>
    <w:rPr>
      <w:rFonts w:ascii="Wingdings" w:hAnsi="Wingdings"/>
    </w:rPr>
  </w:style>
  <w:style w:type="character" w:customStyle="1" w:styleId="WW-WW8Num4z011111">
    <w:name w:val="WW-WW8Num4z011111"/>
    <w:rsid w:val="00A32B21"/>
    <w:rPr>
      <w:rFonts w:ascii="Symbol" w:hAnsi="Symbol"/>
    </w:rPr>
  </w:style>
  <w:style w:type="character" w:customStyle="1" w:styleId="WW8Num4z1">
    <w:name w:val="WW8Num4z1"/>
    <w:rsid w:val="00A32B21"/>
    <w:rPr>
      <w:rFonts w:ascii="Courier New" w:hAnsi="Courier New" w:cs="Courier New"/>
    </w:rPr>
  </w:style>
  <w:style w:type="character" w:customStyle="1" w:styleId="WW8Num4z2">
    <w:name w:val="WW8Num4z2"/>
    <w:rsid w:val="00A32B21"/>
    <w:rPr>
      <w:rFonts w:ascii="Wingdings" w:hAnsi="Wingdings"/>
    </w:rPr>
  </w:style>
  <w:style w:type="character" w:customStyle="1" w:styleId="WW-WW8Num5z011111">
    <w:name w:val="WW-WW8Num5z011111"/>
    <w:rsid w:val="00A32B21"/>
    <w:rPr>
      <w:rFonts w:ascii="Symbol" w:hAnsi="Symbol" w:cs="Times New Roman"/>
    </w:rPr>
  </w:style>
  <w:style w:type="character" w:customStyle="1" w:styleId="WW8Num5z1">
    <w:name w:val="WW8Num5z1"/>
    <w:rsid w:val="00A32B21"/>
    <w:rPr>
      <w:rFonts w:ascii="Courier New" w:hAnsi="Courier New" w:cs="Courier New"/>
    </w:rPr>
  </w:style>
  <w:style w:type="character" w:customStyle="1" w:styleId="WW8Num5z2">
    <w:name w:val="WW8Num5z2"/>
    <w:rsid w:val="00A32B21"/>
    <w:rPr>
      <w:rFonts w:ascii="Wingdings" w:hAnsi="Wingdings" w:cs="Times New Roman"/>
    </w:rPr>
  </w:style>
  <w:style w:type="character" w:customStyle="1" w:styleId="WW-WW8Num6z011111">
    <w:name w:val="WW-WW8Num6z011111"/>
    <w:rsid w:val="00A32B21"/>
    <w:rPr>
      <w:rFonts w:ascii="Wingdings" w:hAnsi="Wingdings"/>
    </w:rPr>
  </w:style>
  <w:style w:type="character" w:customStyle="1" w:styleId="WW8Num6z1">
    <w:name w:val="WW8Num6z1"/>
    <w:rsid w:val="00A32B21"/>
    <w:rPr>
      <w:rFonts w:ascii="Courier New" w:hAnsi="Courier New" w:cs="Courier New"/>
    </w:rPr>
  </w:style>
  <w:style w:type="character" w:customStyle="1" w:styleId="WW8Num6z3">
    <w:name w:val="WW8Num6z3"/>
    <w:rsid w:val="00A32B21"/>
    <w:rPr>
      <w:rFonts w:ascii="Symbol" w:hAnsi="Symbol"/>
    </w:rPr>
  </w:style>
  <w:style w:type="character" w:customStyle="1" w:styleId="WW-WW8Num7z0">
    <w:name w:val="WW-WW8Num7z0"/>
    <w:rsid w:val="00A32B21"/>
    <w:rPr>
      <w:rFonts w:ascii="Symbol" w:hAnsi="Symbol"/>
    </w:rPr>
  </w:style>
  <w:style w:type="character" w:customStyle="1" w:styleId="WW8Num7z1">
    <w:name w:val="WW8Num7z1"/>
    <w:rsid w:val="00A32B21"/>
    <w:rPr>
      <w:rFonts w:ascii="Courier New" w:hAnsi="Courier New"/>
    </w:rPr>
  </w:style>
  <w:style w:type="character" w:customStyle="1" w:styleId="WW8Num7z2">
    <w:name w:val="WW8Num7z2"/>
    <w:rsid w:val="00A32B21"/>
    <w:rPr>
      <w:rFonts w:ascii="Wingdings" w:hAnsi="Wingdings"/>
    </w:rPr>
  </w:style>
  <w:style w:type="character" w:customStyle="1" w:styleId="WW8Num11z1">
    <w:name w:val="WW8Num11z1"/>
    <w:rsid w:val="00A32B21"/>
    <w:rPr>
      <w:rFonts w:cs="Arial"/>
      <w:sz w:val="24"/>
    </w:rPr>
  </w:style>
  <w:style w:type="character" w:customStyle="1" w:styleId="WW-WW8Num12z0">
    <w:name w:val="WW-WW8Num12z0"/>
    <w:rsid w:val="00A32B21"/>
    <w:rPr>
      <w:rFonts w:ascii="Symbol" w:hAnsi="Symbol"/>
    </w:rPr>
  </w:style>
  <w:style w:type="character" w:customStyle="1" w:styleId="WW8Num13z0">
    <w:name w:val="WW8Num13z0"/>
    <w:rsid w:val="00A32B21"/>
    <w:rPr>
      <w:rFonts w:ascii="Symbol" w:hAnsi="Symbol"/>
    </w:rPr>
  </w:style>
  <w:style w:type="character" w:customStyle="1" w:styleId="WW8Num13z1">
    <w:name w:val="WW8Num13z1"/>
    <w:rsid w:val="00A32B21"/>
    <w:rPr>
      <w:rFonts w:ascii="Courier New" w:hAnsi="Courier New"/>
    </w:rPr>
  </w:style>
  <w:style w:type="character" w:customStyle="1" w:styleId="WW8Num13z2">
    <w:name w:val="WW8Num13z2"/>
    <w:rsid w:val="00A32B21"/>
    <w:rPr>
      <w:rFonts w:ascii="Wingdings" w:hAnsi="Wingdings"/>
    </w:rPr>
  </w:style>
  <w:style w:type="character" w:customStyle="1" w:styleId="WW-WW8Num17z011111">
    <w:name w:val="WW-WW8Num17z011111"/>
    <w:rsid w:val="00A32B21"/>
    <w:rPr>
      <w:rFonts w:ascii="Symbol" w:hAnsi="Symbol"/>
    </w:rPr>
  </w:style>
  <w:style w:type="character" w:customStyle="1" w:styleId="WW8Num17z1">
    <w:name w:val="WW8Num17z1"/>
    <w:rsid w:val="00A32B21"/>
    <w:rPr>
      <w:rFonts w:ascii="Courier New" w:hAnsi="Courier New"/>
    </w:rPr>
  </w:style>
  <w:style w:type="character" w:customStyle="1" w:styleId="WW8Num17z2">
    <w:name w:val="WW8Num17z2"/>
    <w:rsid w:val="00A32B21"/>
    <w:rPr>
      <w:rFonts w:ascii="Wingdings" w:hAnsi="Wingdings"/>
    </w:rPr>
  </w:style>
  <w:style w:type="character" w:customStyle="1" w:styleId="WW-WW8Num18z0">
    <w:name w:val="WW-WW8Num18z0"/>
    <w:rsid w:val="00A32B21"/>
    <w:rPr>
      <w:rFonts w:ascii="Symbol" w:hAnsi="Symbol" w:cs="Times New Roman"/>
    </w:rPr>
  </w:style>
  <w:style w:type="character" w:customStyle="1" w:styleId="WW8Num18z1">
    <w:name w:val="WW8Num18z1"/>
    <w:rsid w:val="00A32B21"/>
    <w:rPr>
      <w:rFonts w:ascii="Courier New" w:hAnsi="Courier New" w:cs="Courier New"/>
    </w:rPr>
  </w:style>
  <w:style w:type="character" w:customStyle="1" w:styleId="WW8Num18z2">
    <w:name w:val="WW8Num18z2"/>
    <w:rsid w:val="00A32B21"/>
    <w:rPr>
      <w:rFonts w:ascii="Wingdings" w:hAnsi="Wingdings" w:cs="Times New Roman"/>
    </w:rPr>
  </w:style>
  <w:style w:type="character" w:customStyle="1" w:styleId="WW-WW8Num19z0">
    <w:name w:val="WW-WW8Num19z0"/>
    <w:rsid w:val="00A32B21"/>
    <w:rPr>
      <w:rFonts w:ascii="Symbol" w:hAnsi="Symbol"/>
    </w:rPr>
  </w:style>
  <w:style w:type="character" w:customStyle="1" w:styleId="WW-WW8Num19z11111">
    <w:name w:val="WW-WW8Num19z11111"/>
    <w:rsid w:val="00A32B21"/>
    <w:rPr>
      <w:rFonts w:ascii="Courier New" w:hAnsi="Courier New" w:cs="Courier New"/>
    </w:rPr>
  </w:style>
  <w:style w:type="character" w:customStyle="1" w:styleId="WW8Num19z2">
    <w:name w:val="WW8Num19z2"/>
    <w:rsid w:val="00A32B21"/>
    <w:rPr>
      <w:rFonts w:ascii="Wingdings" w:hAnsi="Wingdings"/>
    </w:rPr>
  </w:style>
  <w:style w:type="character" w:customStyle="1" w:styleId="WW8Num20z1">
    <w:name w:val="WW8Num20z1"/>
    <w:rsid w:val="00A32B21"/>
    <w:rPr>
      <w:b/>
    </w:rPr>
  </w:style>
  <w:style w:type="character" w:customStyle="1" w:styleId="WW-WW8Num21z01111">
    <w:name w:val="WW-WW8Num21z01111"/>
    <w:rsid w:val="00A32B21"/>
    <w:rPr>
      <w:rFonts w:ascii="Symbol" w:hAnsi="Symbol"/>
    </w:rPr>
  </w:style>
  <w:style w:type="character" w:customStyle="1" w:styleId="WW8Num22z0">
    <w:name w:val="WW8Num22z0"/>
    <w:rsid w:val="00A32B21"/>
    <w:rPr>
      <w:rFonts w:ascii="Symbol" w:hAnsi="Symbol"/>
    </w:rPr>
  </w:style>
  <w:style w:type="character" w:customStyle="1" w:styleId="WW-WW8Num22z1">
    <w:name w:val="WW-WW8Num22z1"/>
    <w:rsid w:val="00A32B21"/>
    <w:rPr>
      <w:rFonts w:ascii="Courier New" w:hAnsi="Courier New"/>
    </w:rPr>
  </w:style>
  <w:style w:type="character" w:customStyle="1" w:styleId="WW8Num22z2">
    <w:name w:val="WW8Num22z2"/>
    <w:rsid w:val="00A32B21"/>
    <w:rPr>
      <w:rFonts w:ascii="Wingdings" w:hAnsi="Wingdings"/>
    </w:rPr>
  </w:style>
  <w:style w:type="character" w:customStyle="1" w:styleId="WW-WW8Num23z0">
    <w:name w:val="WW-WW8Num23z0"/>
    <w:rsid w:val="00A32B21"/>
    <w:rPr>
      <w:rFonts w:ascii="Times New Roman" w:eastAsia="Times New Roman" w:hAnsi="Times New Roman" w:cs="Times New Roman"/>
    </w:rPr>
  </w:style>
  <w:style w:type="character" w:customStyle="1" w:styleId="WW8Num23z1">
    <w:name w:val="WW8Num23z1"/>
    <w:rsid w:val="00A32B21"/>
    <w:rPr>
      <w:rFonts w:ascii="Courier New" w:hAnsi="Courier New"/>
    </w:rPr>
  </w:style>
  <w:style w:type="character" w:customStyle="1" w:styleId="WW8Num23z2">
    <w:name w:val="WW8Num23z2"/>
    <w:rsid w:val="00A32B21"/>
    <w:rPr>
      <w:rFonts w:ascii="Wingdings" w:hAnsi="Wingdings"/>
    </w:rPr>
  </w:style>
  <w:style w:type="character" w:customStyle="1" w:styleId="WW8Num23z3">
    <w:name w:val="WW8Num23z3"/>
    <w:rsid w:val="00A32B21"/>
    <w:rPr>
      <w:rFonts w:ascii="Symbol" w:hAnsi="Symbol"/>
    </w:rPr>
  </w:style>
  <w:style w:type="character" w:customStyle="1" w:styleId="WW8Num25z1">
    <w:name w:val="WW8Num25z1"/>
    <w:rsid w:val="00A32B21"/>
    <w:rPr>
      <w:rFonts w:ascii="Times New Roman" w:eastAsia="Times New Roman" w:hAnsi="Times New Roman" w:cs="Times New Roman"/>
    </w:rPr>
  </w:style>
  <w:style w:type="character" w:customStyle="1" w:styleId="WW-WW8Num26z01111">
    <w:name w:val="WW-WW8Num26z01111"/>
    <w:rsid w:val="00A32B21"/>
    <w:rPr>
      <w:rFonts w:ascii="Courier New" w:hAnsi="Courier New"/>
      <w:color w:val="00000A"/>
    </w:rPr>
  </w:style>
  <w:style w:type="character" w:customStyle="1" w:styleId="WW8Num26z1">
    <w:name w:val="WW8Num26z1"/>
    <w:rsid w:val="00A32B21"/>
    <w:rPr>
      <w:rFonts w:ascii="Courier New" w:hAnsi="Courier New" w:cs="Courier New"/>
    </w:rPr>
  </w:style>
  <w:style w:type="character" w:customStyle="1" w:styleId="WW8Num26z2">
    <w:name w:val="WW8Num26z2"/>
    <w:rsid w:val="00A32B21"/>
    <w:rPr>
      <w:rFonts w:ascii="Wingdings" w:hAnsi="Wingdings"/>
    </w:rPr>
  </w:style>
  <w:style w:type="character" w:customStyle="1" w:styleId="WW8Num26z3">
    <w:name w:val="WW8Num26z3"/>
    <w:rsid w:val="00A32B21"/>
    <w:rPr>
      <w:rFonts w:ascii="Symbol" w:hAnsi="Symbol"/>
    </w:rPr>
  </w:style>
  <w:style w:type="character" w:customStyle="1" w:styleId="WW-WW8Num27z01111">
    <w:name w:val="WW-WW8Num27z01111"/>
    <w:rsid w:val="00A32B21"/>
    <w:rPr>
      <w:rFonts w:ascii="Symbol" w:hAnsi="Symbol"/>
    </w:rPr>
  </w:style>
  <w:style w:type="character" w:customStyle="1" w:styleId="WW-WW8Num27z1">
    <w:name w:val="WW-WW8Num27z1"/>
    <w:rsid w:val="00A32B21"/>
    <w:rPr>
      <w:rFonts w:ascii="Courier New" w:hAnsi="Courier New" w:cs="Courier New"/>
    </w:rPr>
  </w:style>
  <w:style w:type="character" w:customStyle="1" w:styleId="WW8Num27z2">
    <w:name w:val="WW8Num27z2"/>
    <w:rsid w:val="00A32B21"/>
    <w:rPr>
      <w:rFonts w:ascii="Wingdings" w:hAnsi="Wingdings"/>
    </w:rPr>
  </w:style>
  <w:style w:type="character" w:customStyle="1" w:styleId="WW-WW8Num30z0">
    <w:name w:val="WW-WW8Num30z0"/>
    <w:rsid w:val="00A32B21"/>
    <w:rPr>
      <w:rFonts w:ascii="Symbol" w:hAnsi="Symbol"/>
    </w:rPr>
  </w:style>
  <w:style w:type="character" w:customStyle="1" w:styleId="WW8Num31z1">
    <w:name w:val="WW8Num31z1"/>
    <w:rsid w:val="00A32B21"/>
    <w:rPr>
      <w:rFonts w:ascii="Symbol" w:hAnsi="Symbol"/>
    </w:rPr>
  </w:style>
  <w:style w:type="character" w:customStyle="1" w:styleId="WW-WW8Num34z011111">
    <w:name w:val="WW-WW8Num34z011111"/>
    <w:rsid w:val="00A32B21"/>
    <w:rPr>
      <w:rFonts w:ascii="Symbol" w:hAnsi="Symbol"/>
    </w:rPr>
  </w:style>
  <w:style w:type="character" w:customStyle="1" w:styleId="WW8Num34z1">
    <w:name w:val="WW8Num34z1"/>
    <w:rsid w:val="00A32B21"/>
    <w:rPr>
      <w:rFonts w:ascii="Courier New" w:hAnsi="Courier New" w:cs="Courier New"/>
    </w:rPr>
  </w:style>
  <w:style w:type="character" w:customStyle="1" w:styleId="WW8Num34z2">
    <w:name w:val="WW8Num34z2"/>
    <w:rsid w:val="00A32B21"/>
    <w:rPr>
      <w:rFonts w:ascii="Wingdings" w:hAnsi="Wingdings"/>
    </w:rPr>
  </w:style>
  <w:style w:type="character" w:customStyle="1" w:styleId="WW-WW8Num35z01111">
    <w:name w:val="WW-WW8Num35z01111"/>
    <w:rsid w:val="00A32B21"/>
    <w:rPr>
      <w:i w:val="0"/>
    </w:rPr>
  </w:style>
  <w:style w:type="character" w:customStyle="1" w:styleId="WW8Num36z0">
    <w:name w:val="WW8Num36z0"/>
    <w:rsid w:val="00A32B21"/>
    <w:rPr>
      <w:rFonts w:ascii="Symbol" w:hAnsi="Symbol"/>
    </w:rPr>
  </w:style>
  <w:style w:type="character" w:customStyle="1" w:styleId="WW8Num36z1">
    <w:name w:val="WW8Num36z1"/>
    <w:rsid w:val="00A32B21"/>
    <w:rPr>
      <w:rFonts w:ascii="Courier New" w:hAnsi="Courier New"/>
    </w:rPr>
  </w:style>
  <w:style w:type="character" w:customStyle="1" w:styleId="WW8Num36z2">
    <w:name w:val="WW8Num36z2"/>
    <w:rsid w:val="00A32B21"/>
    <w:rPr>
      <w:rFonts w:ascii="Wingdings" w:hAnsi="Wingdings"/>
    </w:rPr>
  </w:style>
  <w:style w:type="character" w:customStyle="1" w:styleId="WW-WW8Num37z0">
    <w:name w:val="WW-WW8Num37z0"/>
    <w:rsid w:val="00A32B21"/>
    <w:rPr>
      <w:rFonts w:ascii="Symbol" w:hAnsi="Symbol"/>
    </w:rPr>
  </w:style>
  <w:style w:type="character" w:customStyle="1" w:styleId="WW8Num37z1">
    <w:name w:val="WW8Num37z1"/>
    <w:rsid w:val="00A32B21"/>
    <w:rPr>
      <w:rFonts w:ascii="Courier New" w:hAnsi="Courier New"/>
    </w:rPr>
  </w:style>
  <w:style w:type="character" w:customStyle="1" w:styleId="WW8Num37z2">
    <w:name w:val="WW8Num37z2"/>
    <w:rsid w:val="00A32B21"/>
    <w:rPr>
      <w:rFonts w:ascii="Wingdings" w:hAnsi="Wingdings"/>
    </w:rPr>
  </w:style>
  <w:style w:type="character" w:customStyle="1" w:styleId="WW-WW8Num38z0">
    <w:name w:val="WW-WW8Num38z0"/>
    <w:rsid w:val="00A32B21"/>
    <w:rPr>
      <w:rFonts w:ascii="Symbol" w:hAnsi="Symbol"/>
    </w:rPr>
  </w:style>
  <w:style w:type="character" w:customStyle="1" w:styleId="WW-WW8Num39z01111">
    <w:name w:val="WW-WW8Num39z01111"/>
    <w:rsid w:val="00A32B21"/>
    <w:rPr>
      <w:rFonts w:ascii="Symbol" w:hAnsi="Symbol"/>
    </w:rPr>
  </w:style>
  <w:style w:type="character" w:customStyle="1" w:styleId="WW8Num39z1">
    <w:name w:val="WW8Num39z1"/>
    <w:rsid w:val="00A32B21"/>
    <w:rPr>
      <w:rFonts w:ascii="Courier New" w:hAnsi="Courier New"/>
    </w:rPr>
  </w:style>
  <w:style w:type="character" w:customStyle="1" w:styleId="WW8Num39z2">
    <w:name w:val="WW8Num39z2"/>
    <w:rsid w:val="00A32B21"/>
    <w:rPr>
      <w:rFonts w:ascii="Wingdings" w:hAnsi="Wingdings"/>
    </w:rPr>
  </w:style>
  <w:style w:type="character" w:customStyle="1" w:styleId="WW-WW8Num41z01111">
    <w:name w:val="WW-WW8Num41z01111"/>
    <w:rsid w:val="00A32B21"/>
    <w:rPr>
      <w:rFonts w:ascii="Symbol" w:hAnsi="Symbol"/>
    </w:rPr>
  </w:style>
  <w:style w:type="character" w:customStyle="1" w:styleId="WW-WW8Num41z1">
    <w:name w:val="WW-WW8Num41z1"/>
    <w:rsid w:val="00A32B21"/>
    <w:rPr>
      <w:rFonts w:ascii="Courier New" w:hAnsi="Courier New" w:cs="Courier New"/>
    </w:rPr>
  </w:style>
  <w:style w:type="character" w:customStyle="1" w:styleId="WW-WW8Num41z2">
    <w:name w:val="WW-WW8Num41z2"/>
    <w:rsid w:val="00A32B21"/>
    <w:rPr>
      <w:rFonts w:ascii="Wingdings" w:hAnsi="Wingdings" w:cs="Times New Roman"/>
    </w:rPr>
  </w:style>
  <w:style w:type="character" w:customStyle="1" w:styleId="WW-WW8Num41z3">
    <w:name w:val="WW-WW8Num41z3"/>
    <w:rsid w:val="00A32B21"/>
    <w:rPr>
      <w:rFonts w:ascii="Symbol" w:hAnsi="Symbol" w:cs="Times New Roman"/>
    </w:rPr>
  </w:style>
  <w:style w:type="character" w:customStyle="1" w:styleId="WW-WW8Num42z011111">
    <w:name w:val="WW-WW8Num42z011111"/>
    <w:rsid w:val="00A32B21"/>
    <w:rPr>
      <w:rFonts w:ascii="Symbol" w:hAnsi="Symbol"/>
    </w:rPr>
  </w:style>
  <w:style w:type="character" w:customStyle="1" w:styleId="WW-WW8Num45z0">
    <w:name w:val="WW-WW8Num45z0"/>
    <w:rsid w:val="00A32B21"/>
    <w:rPr>
      <w:rFonts w:ascii="Symbol" w:hAnsi="Symbol"/>
    </w:rPr>
  </w:style>
  <w:style w:type="character" w:customStyle="1" w:styleId="WW8Num45z1">
    <w:name w:val="WW8Num45z1"/>
    <w:rsid w:val="00A32B21"/>
    <w:rPr>
      <w:rFonts w:ascii="Courier New" w:hAnsi="Courier New"/>
    </w:rPr>
  </w:style>
  <w:style w:type="character" w:customStyle="1" w:styleId="WW8Num45z2">
    <w:name w:val="WW8Num45z2"/>
    <w:rsid w:val="00A32B21"/>
    <w:rPr>
      <w:rFonts w:ascii="Wingdings" w:hAnsi="Wingdings"/>
    </w:rPr>
  </w:style>
  <w:style w:type="character" w:customStyle="1" w:styleId="WW-WW8Num46z011111">
    <w:name w:val="WW-WW8Num46z011111"/>
    <w:rsid w:val="00A32B21"/>
    <w:rPr>
      <w:rFonts w:ascii="Symbol" w:hAnsi="Symbol"/>
    </w:rPr>
  </w:style>
  <w:style w:type="character" w:customStyle="1" w:styleId="WW8Num46z1">
    <w:name w:val="WW8Num46z1"/>
    <w:rsid w:val="00A32B21"/>
    <w:rPr>
      <w:rFonts w:ascii="Courier New" w:hAnsi="Courier New" w:cs="Courier New"/>
    </w:rPr>
  </w:style>
  <w:style w:type="character" w:customStyle="1" w:styleId="WW8Num46z2">
    <w:name w:val="WW8Num46z2"/>
    <w:rsid w:val="00A32B21"/>
    <w:rPr>
      <w:rFonts w:ascii="Wingdings" w:hAnsi="Wingdings"/>
    </w:rPr>
  </w:style>
  <w:style w:type="character" w:customStyle="1" w:styleId="WW8Num50z1">
    <w:name w:val="WW8Num50z1"/>
    <w:rsid w:val="00A32B21"/>
    <w:rPr>
      <w:rFonts w:ascii="Courier New" w:hAnsi="Courier New" w:cs="Courier New"/>
    </w:rPr>
  </w:style>
  <w:style w:type="character" w:customStyle="1" w:styleId="WW8Num50z2">
    <w:name w:val="WW8Num50z2"/>
    <w:rsid w:val="00A32B21"/>
    <w:rPr>
      <w:rFonts w:ascii="Wingdings" w:hAnsi="Wingdings"/>
    </w:rPr>
  </w:style>
  <w:style w:type="character" w:customStyle="1" w:styleId="WW8Num50z3">
    <w:name w:val="WW8Num50z3"/>
    <w:rsid w:val="00A32B21"/>
    <w:rPr>
      <w:rFonts w:ascii="Symbol" w:hAnsi="Symbol"/>
    </w:rPr>
  </w:style>
  <w:style w:type="character" w:customStyle="1" w:styleId="WW8Num51z0">
    <w:name w:val="WW8Num51z0"/>
    <w:rsid w:val="00A32B21"/>
    <w:rPr>
      <w:rFonts w:ascii="Symbol" w:hAnsi="Symbol"/>
    </w:rPr>
  </w:style>
  <w:style w:type="character" w:customStyle="1" w:styleId="WW8Num51z1">
    <w:name w:val="WW8Num51z1"/>
    <w:rsid w:val="00A32B21"/>
    <w:rPr>
      <w:rFonts w:ascii="Courier New" w:hAnsi="Courier New" w:cs="Courier New"/>
    </w:rPr>
  </w:style>
  <w:style w:type="character" w:customStyle="1" w:styleId="WW8Num51z2">
    <w:name w:val="WW8Num51z2"/>
    <w:rsid w:val="00A32B21"/>
    <w:rPr>
      <w:rFonts w:ascii="Wingdings" w:hAnsi="Wingdings"/>
    </w:rPr>
  </w:style>
  <w:style w:type="character" w:customStyle="1" w:styleId="WW8Num52z0">
    <w:name w:val="WW8Num52z0"/>
    <w:rsid w:val="00A32B21"/>
    <w:rPr>
      <w:rFonts w:ascii="Symbol" w:hAnsi="Symbol"/>
    </w:rPr>
  </w:style>
  <w:style w:type="character" w:customStyle="1" w:styleId="WW8Num52z1">
    <w:name w:val="WW8Num52z1"/>
    <w:rsid w:val="00A32B21"/>
    <w:rPr>
      <w:rFonts w:ascii="Courier New" w:hAnsi="Courier New"/>
    </w:rPr>
  </w:style>
  <w:style w:type="character" w:customStyle="1" w:styleId="WW8Num52z2">
    <w:name w:val="WW8Num52z2"/>
    <w:rsid w:val="00A32B21"/>
    <w:rPr>
      <w:rFonts w:ascii="Wingdings" w:hAnsi="Wingdings"/>
    </w:rPr>
  </w:style>
  <w:style w:type="character" w:customStyle="1" w:styleId="WW8Num53z0">
    <w:name w:val="WW8Num53z0"/>
    <w:rsid w:val="00A32B21"/>
    <w:rPr>
      <w:rFonts w:ascii="Symbol" w:hAnsi="Symbol"/>
    </w:rPr>
  </w:style>
  <w:style w:type="character" w:customStyle="1" w:styleId="WW8Num54z0">
    <w:name w:val="WW8Num54z0"/>
    <w:rsid w:val="00A32B21"/>
    <w:rPr>
      <w:rFonts w:ascii="Times New Roman" w:eastAsia="Times New Roman" w:hAnsi="Times New Roman" w:cs="Times New Roman"/>
    </w:rPr>
  </w:style>
  <w:style w:type="character" w:customStyle="1" w:styleId="WW8Num55z0">
    <w:name w:val="WW8Num55z0"/>
    <w:rsid w:val="00A32B21"/>
    <w:rPr>
      <w:rFonts w:ascii="Symbol" w:hAnsi="Symbol"/>
    </w:rPr>
  </w:style>
  <w:style w:type="character" w:customStyle="1" w:styleId="WW8Num55z1">
    <w:name w:val="WW8Num55z1"/>
    <w:rsid w:val="00A32B21"/>
    <w:rPr>
      <w:rFonts w:ascii="Courier New" w:hAnsi="Courier New"/>
    </w:rPr>
  </w:style>
  <w:style w:type="character" w:customStyle="1" w:styleId="WW8Num55z2">
    <w:name w:val="WW8Num55z2"/>
    <w:rsid w:val="00A32B21"/>
    <w:rPr>
      <w:rFonts w:ascii="Wingdings" w:hAnsi="Wingdings"/>
    </w:rPr>
  </w:style>
  <w:style w:type="character" w:customStyle="1" w:styleId="WW8Num56z0">
    <w:name w:val="WW8Num56z0"/>
    <w:rsid w:val="00A32B21"/>
    <w:rPr>
      <w:rFonts w:ascii="Symbol" w:hAnsi="Symbol"/>
    </w:rPr>
  </w:style>
  <w:style w:type="character" w:customStyle="1" w:styleId="WW8Num56z1">
    <w:name w:val="WW8Num56z1"/>
    <w:rsid w:val="00A32B21"/>
    <w:rPr>
      <w:rFonts w:ascii="Courier New" w:hAnsi="Courier New" w:cs="Courier New"/>
    </w:rPr>
  </w:style>
  <w:style w:type="character" w:customStyle="1" w:styleId="WW8Num56z2">
    <w:name w:val="WW8Num56z2"/>
    <w:rsid w:val="00A32B21"/>
    <w:rPr>
      <w:rFonts w:ascii="Wingdings" w:hAnsi="Wingdings"/>
    </w:rPr>
  </w:style>
  <w:style w:type="character" w:customStyle="1" w:styleId="WW8Num57z0">
    <w:name w:val="WW8Num57z0"/>
    <w:rsid w:val="00A32B21"/>
    <w:rPr>
      <w:rFonts w:ascii="Symbol" w:hAnsi="Symbol"/>
    </w:rPr>
  </w:style>
  <w:style w:type="character" w:customStyle="1" w:styleId="WW8Num57z1">
    <w:name w:val="WW8Num57z1"/>
    <w:rsid w:val="00A32B21"/>
    <w:rPr>
      <w:rFonts w:ascii="Courier New" w:hAnsi="Courier New"/>
    </w:rPr>
  </w:style>
  <w:style w:type="character" w:customStyle="1" w:styleId="WW8Num57z2">
    <w:name w:val="WW8Num57z2"/>
    <w:rsid w:val="00A32B21"/>
    <w:rPr>
      <w:rFonts w:ascii="Wingdings" w:hAnsi="Wingdings"/>
    </w:rPr>
  </w:style>
  <w:style w:type="character" w:customStyle="1" w:styleId="WW8Num58z0">
    <w:name w:val="WW8Num58z0"/>
    <w:rsid w:val="00A32B21"/>
    <w:rPr>
      <w:rFonts w:ascii="Symbol" w:hAnsi="Symbol"/>
    </w:rPr>
  </w:style>
  <w:style w:type="character" w:customStyle="1" w:styleId="WW8Num58z1">
    <w:name w:val="WW8Num58z1"/>
    <w:rsid w:val="00A32B21"/>
    <w:rPr>
      <w:rFonts w:ascii="Courier New" w:hAnsi="Courier New"/>
    </w:rPr>
  </w:style>
  <w:style w:type="character" w:customStyle="1" w:styleId="WW8Num58z2">
    <w:name w:val="WW8Num58z2"/>
    <w:rsid w:val="00A32B21"/>
    <w:rPr>
      <w:rFonts w:ascii="Wingdings" w:hAnsi="Wingdings"/>
    </w:rPr>
  </w:style>
  <w:style w:type="character" w:customStyle="1" w:styleId="WW8Num60z0">
    <w:name w:val="WW8Num60z0"/>
    <w:rsid w:val="00A32B21"/>
    <w:rPr>
      <w:rFonts w:ascii="Symbol" w:hAnsi="Symbol"/>
    </w:rPr>
  </w:style>
  <w:style w:type="character" w:customStyle="1" w:styleId="WW8Num60z1">
    <w:name w:val="WW8Num60z1"/>
    <w:rsid w:val="00A32B21"/>
    <w:rPr>
      <w:rFonts w:ascii="Courier New" w:hAnsi="Courier New"/>
    </w:rPr>
  </w:style>
  <w:style w:type="character" w:customStyle="1" w:styleId="WW8Num60z2">
    <w:name w:val="WW8Num60z2"/>
    <w:rsid w:val="00A32B21"/>
    <w:rPr>
      <w:rFonts w:ascii="Wingdings" w:hAnsi="Wingdings"/>
    </w:rPr>
  </w:style>
  <w:style w:type="character" w:customStyle="1" w:styleId="WW-DefaultParagraphFont">
    <w:name w:val="WW-Default Paragraph Font"/>
    <w:rsid w:val="00A32B21"/>
  </w:style>
  <w:style w:type="character" w:styleId="PageNumber">
    <w:name w:val="page number"/>
    <w:basedOn w:val="WW-DefaultParagraphFont"/>
    <w:rsid w:val="00A32B21"/>
  </w:style>
  <w:style w:type="character" w:customStyle="1" w:styleId="Internetlink">
    <w:name w:val="Internet link"/>
    <w:rsid w:val="00A32B21"/>
    <w:rPr>
      <w:color w:val="0000FF"/>
      <w:u w:val="single"/>
    </w:rPr>
  </w:style>
  <w:style w:type="character" w:customStyle="1" w:styleId="WW-FootnoteCharacters">
    <w:name w:val="WW-Footnote Characters"/>
    <w:rsid w:val="00A32B21"/>
  </w:style>
  <w:style w:type="character" w:customStyle="1" w:styleId="WW-FootnoteCharacters1">
    <w:name w:val="WW-Footnote Characters1"/>
    <w:rsid w:val="00A32B21"/>
  </w:style>
  <w:style w:type="character" w:customStyle="1" w:styleId="WW-FootnoteCharacters11">
    <w:name w:val="WW-Footnote Characters11"/>
    <w:rsid w:val="00A32B21"/>
  </w:style>
  <w:style w:type="character" w:customStyle="1" w:styleId="WW-FootnoteCharacters111">
    <w:name w:val="WW-Footnote Characters111"/>
    <w:rsid w:val="00A32B21"/>
  </w:style>
  <w:style w:type="character" w:customStyle="1" w:styleId="WW-FootnoteCharacters1111">
    <w:name w:val="WW-Footnote Characters1111"/>
    <w:rsid w:val="00A32B21"/>
  </w:style>
  <w:style w:type="character" w:customStyle="1" w:styleId="WW-FootnoteCharacters11111">
    <w:name w:val="WW-Footnote Characters11111"/>
    <w:rsid w:val="00A32B21"/>
    <w:rPr>
      <w:position w:val="0"/>
      <w:vertAlign w:val="superscript"/>
    </w:rPr>
  </w:style>
  <w:style w:type="character" w:customStyle="1" w:styleId="BodyTextChar">
    <w:name w:val="Body Text Char"/>
    <w:link w:val="BodyText"/>
    <w:rsid w:val="00A32B21"/>
    <w:rPr>
      <w:sz w:val="24"/>
      <w:lang w:eastAsia="ar-SA"/>
    </w:rPr>
  </w:style>
  <w:style w:type="character" w:styleId="CommentReference">
    <w:name w:val="annotation reference"/>
    <w:rsid w:val="00A32B21"/>
    <w:rPr>
      <w:sz w:val="16"/>
      <w:szCs w:val="16"/>
    </w:rPr>
  </w:style>
  <w:style w:type="character" w:styleId="FootnoteReference">
    <w:name w:val="footnote reference"/>
    <w:rsid w:val="00A32B21"/>
    <w:rPr>
      <w:position w:val="0"/>
      <w:vertAlign w:val="superscript"/>
    </w:rPr>
  </w:style>
  <w:style w:type="character" w:customStyle="1" w:styleId="Heading4Char">
    <w:name w:val="Heading 4 Char"/>
    <w:rsid w:val="00A32B21"/>
    <w:rPr>
      <w:rFonts w:ascii="Book-Cirilica" w:hAnsi="Book-Cirilica"/>
      <w:b/>
      <w:bCs/>
      <w:sz w:val="24"/>
      <w:lang w:val="en-US" w:eastAsia="ar-SA" w:bidi="ar-SA"/>
    </w:rPr>
  </w:style>
  <w:style w:type="character" w:styleId="FollowedHyperlink">
    <w:name w:val="FollowedHyperlink"/>
    <w:rsid w:val="00A32B21"/>
    <w:rPr>
      <w:color w:val="800080"/>
      <w:u w:val="single"/>
    </w:rPr>
  </w:style>
  <w:style w:type="character" w:customStyle="1" w:styleId="CharChar">
    <w:name w:val="Char Char"/>
    <w:rsid w:val="00A32B21"/>
    <w:rPr>
      <w:sz w:val="24"/>
      <w:lang w:eastAsia="ar-SA" w:bidi="ar-SA"/>
    </w:rPr>
  </w:style>
  <w:style w:type="character" w:customStyle="1" w:styleId="CharChar1">
    <w:name w:val="Char Char1"/>
    <w:rsid w:val="00A32B21"/>
    <w:rPr>
      <w:sz w:val="24"/>
      <w:lang w:eastAsia="ar-SA" w:bidi="ar-SA"/>
    </w:rPr>
  </w:style>
  <w:style w:type="character" w:customStyle="1" w:styleId="FooterChar">
    <w:name w:val="Footer Char"/>
    <w:uiPriority w:val="99"/>
    <w:rsid w:val="00A32B21"/>
    <w:rPr>
      <w:sz w:val="24"/>
      <w:lang w:eastAsia="ar-SA"/>
    </w:rPr>
  </w:style>
  <w:style w:type="character" w:customStyle="1" w:styleId="CommentTextChar">
    <w:name w:val="Comment Text Char"/>
    <w:rsid w:val="00A32B21"/>
    <w:rPr>
      <w:lang w:eastAsia="ar-SA"/>
    </w:rPr>
  </w:style>
  <w:style w:type="character" w:customStyle="1" w:styleId="CommentSubjectChar">
    <w:name w:val="Comment Subject Char"/>
    <w:rsid w:val="00A32B21"/>
    <w:rPr>
      <w:b/>
      <w:bCs/>
      <w:lang w:eastAsia="ar-SA"/>
    </w:rPr>
  </w:style>
  <w:style w:type="character" w:customStyle="1" w:styleId="Heading1Char">
    <w:name w:val="Heading 1 Char"/>
    <w:rsid w:val="00A32B21"/>
    <w:rPr>
      <w:rFonts w:ascii="Arial" w:hAnsi="Arial" w:cs="Arial"/>
      <w:b/>
      <w:sz w:val="22"/>
      <w:szCs w:val="22"/>
      <w:lang w:eastAsia="ar-SA"/>
    </w:rPr>
  </w:style>
  <w:style w:type="character" w:customStyle="1" w:styleId="Heading2Char">
    <w:name w:val="Heading 2 Char"/>
    <w:rsid w:val="00A32B21"/>
    <w:rPr>
      <w:rFonts w:ascii="Arial" w:hAnsi="Arial" w:cs="Arial"/>
      <w:b/>
      <w:sz w:val="22"/>
      <w:szCs w:val="22"/>
      <w:lang w:eastAsia="ar-SA"/>
    </w:rPr>
  </w:style>
  <w:style w:type="character" w:customStyle="1" w:styleId="HeaderChar">
    <w:name w:val="Header Char"/>
    <w:uiPriority w:val="99"/>
    <w:rsid w:val="00A32B21"/>
    <w:rPr>
      <w:sz w:val="24"/>
      <w:lang w:eastAsia="ar-SA"/>
    </w:rPr>
  </w:style>
  <w:style w:type="character" w:customStyle="1" w:styleId="BalloonTextChar">
    <w:name w:val="Balloon Text Char"/>
    <w:rsid w:val="00A32B21"/>
    <w:rPr>
      <w:rFonts w:ascii="Tahoma" w:hAnsi="Tahoma" w:cs="Tahoma"/>
      <w:sz w:val="16"/>
      <w:szCs w:val="16"/>
      <w:lang w:eastAsia="ar-SA"/>
    </w:rPr>
  </w:style>
  <w:style w:type="character" w:customStyle="1" w:styleId="BodyText2Char">
    <w:name w:val="Body Text 2 Char"/>
    <w:rsid w:val="00A32B21"/>
    <w:rPr>
      <w:sz w:val="24"/>
      <w:lang w:eastAsia="ar-SA"/>
    </w:rPr>
  </w:style>
  <w:style w:type="character" w:customStyle="1" w:styleId="shorttext">
    <w:name w:val="short_text"/>
    <w:basedOn w:val="DefaultParagraphFont"/>
    <w:rsid w:val="00A32B21"/>
  </w:style>
  <w:style w:type="character" w:customStyle="1" w:styleId="hps">
    <w:name w:val="hps"/>
    <w:basedOn w:val="DefaultParagraphFont"/>
    <w:rsid w:val="00A32B21"/>
  </w:style>
  <w:style w:type="character" w:styleId="BookTitle">
    <w:name w:val="Book Title"/>
    <w:rsid w:val="00A32B21"/>
    <w:rPr>
      <w:b/>
      <w:bCs/>
      <w:smallCaps/>
      <w:spacing w:val="5"/>
    </w:rPr>
  </w:style>
  <w:style w:type="character" w:customStyle="1" w:styleId="CharChar11">
    <w:name w:val="Char Char11"/>
    <w:rsid w:val="00A32B21"/>
    <w:rPr>
      <w:sz w:val="24"/>
      <w:lang w:eastAsia="ar-SA" w:bidi="ar-SA"/>
    </w:rPr>
  </w:style>
  <w:style w:type="character" w:customStyle="1" w:styleId="TitleChar">
    <w:name w:val="Title Char"/>
    <w:rsid w:val="00A32B21"/>
    <w:rPr>
      <w:b/>
      <w:bCs/>
      <w:sz w:val="24"/>
      <w:lang w:eastAsia="ar-SA"/>
    </w:rPr>
  </w:style>
  <w:style w:type="character" w:customStyle="1" w:styleId="ListParagraphChar">
    <w:name w:val="List Paragraph Char"/>
    <w:aliases w:val="Liste 1 Char,List Paragraph1 Char"/>
    <w:rsid w:val="00A32B21"/>
    <w:rPr>
      <w:rFonts w:ascii="Calibri" w:eastAsia="Calibri" w:hAnsi="Calibri"/>
      <w:sz w:val="22"/>
      <w:szCs w:val="22"/>
      <w:lang w:eastAsia="en-US"/>
    </w:rPr>
  </w:style>
  <w:style w:type="character" w:customStyle="1" w:styleId="Heading3Char">
    <w:name w:val="Heading 3 Char"/>
    <w:rsid w:val="00A32B21"/>
    <w:rPr>
      <w:rFonts w:ascii="Arial Narrow" w:hAnsi="Arial Narrow"/>
      <w:b/>
      <w:bCs/>
      <w:sz w:val="32"/>
      <w:lang w:eastAsia="ar-SA"/>
    </w:rPr>
  </w:style>
  <w:style w:type="character" w:customStyle="1" w:styleId="Bulit02Char">
    <w:name w:val="Bulit 02 Char"/>
    <w:rsid w:val="00A32B21"/>
    <w:rPr>
      <w:sz w:val="22"/>
      <w:szCs w:val="22"/>
      <w:lang w:val="en-US"/>
    </w:rPr>
  </w:style>
  <w:style w:type="character" w:customStyle="1" w:styleId="Bulit03Char">
    <w:name w:val="Bulit 03 Char"/>
    <w:rsid w:val="00A32B21"/>
    <w:rPr>
      <w:sz w:val="22"/>
      <w:szCs w:val="22"/>
      <w:lang w:val="en-US"/>
    </w:rPr>
  </w:style>
  <w:style w:type="character" w:customStyle="1" w:styleId="Lista03Char">
    <w:name w:val="Lista 03 Char"/>
    <w:rsid w:val="00A32B21"/>
    <w:rPr>
      <w:rFonts w:ascii="Arial" w:eastAsia="TimesNewRomanPSMT" w:hAnsi="Arial"/>
      <w:sz w:val="22"/>
      <w:szCs w:val="24"/>
      <w:lang w:eastAsia="ar-SA"/>
    </w:rPr>
  </w:style>
  <w:style w:type="character" w:customStyle="1" w:styleId="Crtica2Char">
    <w:name w:val="Crtica 2 Char"/>
    <w:rsid w:val="00A32B21"/>
    <w:rPr>
      <w:sz w:val="22"/>
      <w:szCs w:val="22"/>
      <w:lang w:val="en-US"/>
    </w:rPr>
  </w:style>
  <w:style w:type="character" w:customStyle="1" w:styleId="NazivobrascaChar">
    <w:name w:val="Naziv obrasca Char"/>
    <w:rsid w:val="00A32B21"/>
    <w:rPr>
      <w:rFonts w:ascii="Arial" w:hAnsi="Arial"/>
      <w:b/>
      <w:sz w:val="24"/>
      <w:szCs w:val="22"/>
      <w:lang w:eastAsia="ar-SA"/>
    </w:rPr>
  </w:style>
  <w:style w:type="character" w:customStyle="1" w:styleId="Bodytext60">
    <w:name w:val="Body text (6)_"/>
    <w:rsid w:val="00A32B21"/>
    <w:rPr>
      <w:b/>
      <w:bCs/>
      <w:sz w:val="21"/>
      <w:szCs w:val="21"/>
    </w:rPr>
  </w:style>
  <w:style w:type="character" w:customStyle="1" w:styleId="BrojobrascaChar">
    <w:name w:val="Broj obrasca Char"/>
    <w:rsid w:val="00A32B21"/>
    <w:rPr>
      <w:rFonts w:ascii="Arial Narrow" w:hAnsi="Arial Narrow"/>
      <w:b/>
      <w:sz w:val="24"/>
      <w:lang w:val="en-US" w:eastAsia="ar-SA"/>
    </w:rPr>
  </w:style>
  <w:style w:type="character" w:customStyle="1" w:styleId="Bulit01Char">
    <w:name w:val="Bulit 01 Char"/>
    <w:rsid w:val="00A32B21"/>
    <w:rPr>
      <w:rFonts w:eastAsia="TimesNewRomanPSMT"/>
      <w:sz w:val="22"/>
      <w:szCs w:val="24"/>
      <w:lang w:val="en-US" w:eastAsia="en-US"/>
    </w:rPr>
  </w:style>
  <w:style w:type="character" w:customStyle="1" w:styleId="Heading5Char">
    <w:name w:val="Heading 5 Char"/>
    <w:rsid w:val="00A32B21"/>
    <w:rPr>
      <w:rFonts w:ascii="Arial Narrow" w:hAnsi="Arial Narrow"/>
      <w:sz w:val="28"/>
      <w:lang w:eastAsia="ar-SA"/>
    </w:rPr>
  </w:style>
  <w:style w:type="character" w:customStyle="1" w:styleId="Heading6Char">
    <w:name w:val="Heading 6 Char"/>
    <w:rsid w:val="00A32B21"/>
    <w:rPr>
      <w:rFonts w:ascii="Arial Narrow" w:hAnsi="Arial Narrow"/>
      <w:b/>
      <w:sz w:val="28"/>
      <w:lang w:eastAsia="ar-SA"/>
    </w:rPr>
  </w:style>
  <w:style w:type="character" w:customStyle="1" w:styleId="Heading7Char">
    <w:name w:val="Heading 7 Char"/>
    <w:rsid w:val="00A32B21"/>
    <w:rPr>
      <w:rFonts w:ascii="Arial Narrow" w:hAnsi="Arial Narrow" w:cs="Arial"/>
      <w:b/>
      <w:sz w:val="28"/>
      <w:szCs w:val="22"/>
      <w:lang w:eastAsia="ar-SA"/>
    </w:rPr>
  </w:style>
  <w:style w:type="character" w:customStyle="1" w:styleId="Heading8Char">
    <w:name w:val="Heading 8 Char"/>
    <w:rsid w:val="00A32B21"/>
    <w:rPr>
      <w:rFonts w:ascii="Arial Narrow" w:hAnsi="Arial Narrow"/>
      <w:b/>
      <w:bCs/>
      <w:sz w:val="23"/>
      <w:szCs w:val="23"/>
      <w:lang w:eastAsia="ar-SA"/>
    </w:rPr>
  </w:style>
  <w:style w:type="character" w:customStyle="1" w:styleId="Heading9Char">
    <w:name w:val="Heading 9 Char"/>
    <w:rsid w:val="00A32B21"/>
    <w:rPr>
      <w:rFonts w:ascii="Arial Narrow" w:hAnsi="Arial Narrow"/>
      <w:b/>
      <w:bCs/>
      <w:sz w:val="28"/>
      <w:lang w:eastAsia="ar-SA"/>
    </w:rPr>
  </w:style>
  <w:style w:type="character" w:customStyle="1" w:styleId="BodyText3Char">
    <w:name w:val="Body Text 3 Char"/>
    <w:rsid w:val="00A32B21"/>
    <w:rPr>
      <w:sz w:val="16"/>
      <w:szCs w:val="16"/>
      <w:lang w:eastAsia="ar-SA"/>
    </w:rPr>
  </w:style>
  <w:style w:type="character" w:customStyle="1" w:styleId="BodyTextIndentChar">
    <w:name w:val="Body Text Indent Char"/>
    <w:link w:val="BodyTextIndent"/>
    <w:rsid w:val="00A32B21"/>
    <w:rPr>
      <w:sz w:val="24"/>
      <w:lang w:eastAsia="ar-SA"/>
    </w:rPr>
  </w:style>
  <w:style w:type="character" w:customStyle="1" w:styleId="SubtitleChar">
    <w:name w:val="Subtitle Char"/>
    <w:rsid w:val="00A32B21"/>
    <w:rPr>
      <w:rFonts w:ascii="Arial" w:eastAsia="Lucida Sans Unicode" w:hAnsi="Arial" w:cs="Tahoma"/>
      <w:i/>
      <w:iCs/>
      <w:sz w:val="28"/>
      <w:szCs w:val="28"/>
      <w:lang w:eastAsia="ar-SA"/>
    </w:rPr>
  </w:style>
  <w:style w:type="character" w:customStyle="1" w:styleId="FootnoteTextChar">
    <w:name w:val="Footnote Text Char"/>
    <w:rsid w:val="00A32B21"/>
    <w:rPr>
      <w:lang w:val="en-US" w:eastAsia="ar-SA"/>
    </w:rPr>
  </w:style>
  <w:style w:type="character" w:customStyle="1" w:styleId="BodyTextIndent2Char">
    <w:name w:val="Body Text Indent 2 Char"/>
    <w:rsid w:val="00A32B21"/>
    <w:rPr>
      <w:rFonts w:ascii="Arial Narrow" w:hAnsi="Arial Narrow"/>
      <w:sz w:val="24"/>
      <w:lang w:eastAsia="ar-SA"/>
    </w:rPr>
  </w:style>
  <w:style w:type="character" w:customStyle="1" w:styleId="BodyTextIndent3Char">
    <w:name w:val="Body Text Indent 3 Char"/>
    <w:rsid w:val="00A32B21"/>
    <w:rPr>
      <w:rFonts w:ascii="Arial Narrow" w:hAnsi="Arial Narrow"/>
      <w:sz w:val="24"/>
      <w:lang w:eastAsia="ar-SA"/>
    </w:rPr>
  </w:style>
  <w:style w:type="character" w:customStyle="1" w:styleId="PlainTextChar">
    <w:name w:val="Plain Text Char"/>
    <w:uiPriority w:val="99"/>
    <w:rsid w:val="00A32B21"/>
    <w:rPr>
      <w:rFonts w:ascii="Courier New" w:hAnsi="Courier New"/>
      <w:lang w:val="en-US" w:eastAsia="en-US"/>
    </w:rPr>
  </w:style>
  <w:style w:type="character" w:customStyle="1" w:styleId="DocumentMapChar">
    <w:name w:val="Document Map Char"/>
    <w:rsid w:val="00A32B21"/>
    <w:rPr>
      <w:rFonts w:ascii="Tahoma" w:hAnsi="Tahoma" w:cs="Tahoma"/>
      <w:lang w:eastAsia="ar-SA"/>
    </w:rPr>
  </w:style>
  <w:style w:type="character" w:customStyle="1" w:styleId="NormalArialChar">
    <w:name w:val="Normal+Arial Char"/>
    <w:rsid w:val="00A32B21"/>
    <w:rPr>
      <w:rFonts w:ascii="Arial" w:hAnsi="Arial"/>
      <w:b/>
      <w:i/>
      <w:sz w:val="24"/>
      <w:lang w:eastAsia="en-US"/>
    </w:rPr>
  </w:style>
  <w:style w:type="character" w:styleId="LineNumber">
    <w:name w:val="line number"/>
    <w:rsid w:val="00A32B21"/>
    <w:rPr>
      <w:rFonts w:cs="Times New Roman"/>
    </w:rPr>
  </w:style>
  <w:style w:type="character" w:customStyle="1" w:styleId="FontStyle55">
    <w:name w:val="Font Style55"/>
    <w:rsid w:val="00A32B21"/>
    <w:rPr>
      <w:rFonts w:ascii="Arial" w:hAnsi="Arial"/>
      <w:color w:val="000000"/>
      <w:sz w:val="20"/>
    </w:rPr>
  </w:style>
  <w:style w:type="character" w:customStyle="1" w:styleId="FontStyle56">
    <w:name w:val="Font Style56"/>
    <w:rsid w:val="00A32B21"/>
    <w:rPr>
      <w:rFonts w:ascii="Arial" w:hAnsi="Arial"/>
      <w:i/>
      <w:color w:val="000000"/>
      <w:sz w:val="20"/>
    </w:rPr>
  </w:style>
  <w:style w:type="character" w:customStyle="1" w:styleId="StyleLeft0cmHanging063cmChar">
    <w:name w:val="Style Left:  0 cm Hanging:  0.63 cm Char"/>
    <w:rsid w:val="00A32B21"/>
    <w:rPr>
      <w:rFonts w:ascii="Arial" w:hAnsi="Arial"/>
      <w:lang w:val="en-US" w:eastAsia="en-US"/>
    </w:rPr>
  </w:style>
  <w:style w:type="character" w:customStyle="1" w:styleId="StyleLeft0cmHanging1cmChar">
    <w:name w:val="Style Left:  0 cm Hanging:  1 cm Char"/>
    <w:rsid w:val="00A32B21"/>
    <w:rPr>
      <w:rFonts w:ascii="Arial" w:hAnsi="Arial"/>
      <w:lang w:val="en-US" w:eastAsia="en-US"/>
    </w:rPr>
  </w:style>
  <w:style w:type="character" w:customStyle="1" w:styleId="StyleBodyTextArial11ptBoldChar">
    <w:name w:val="Style Body Text + Arial 11 pt Bold Char"/>
    <w:rsid w:val="00A32B21"/>
    <w:rPr>
      <w:rFonts w:ascii="Arial" w:hAnsi="Arial"/>
      <w:b/>
      <w:sz w:val="24"/>
      <w:lang w:val="en-US" w:eastAsia="en-US"/>
    </w:rPr>
  </w:style>
  <w:style w:type="character" w:customStyle="1" w:styleId="content">
    <w:name w:val="content"/>
    <w:basedOn w:val="DefaultParagraphFont"/>
    <w:rsid w:val="00A32B21"/>
  </w:style>
  <w:style w:type="character" w:styleId="IntenseEmphasis">
    <w:name w:val="Intense Emphasis"/>
    <w:rsid w:val="00A32B21"/>
    <w:rPr>
      <w:b/>
      <w:bCs/>
      <w:i/>
      <w:iCs/>
      <w:color w:val="4F81BD"/>
    </w:rPr>
  </w:style>
  <w:style w:type="character" w:customStyle="1" w:styleId="StrongEmphasis">
    <w:name w:val="Strong Emphasis"/>
    <w:rsid w:val="00A32B21"/>
    <w:rPr>
      <w:b/>
      <w:bCs/>
    </w:rPr>
  </w:style>
  <w:style w:type="character" w:customStyle="1" w:styleId="FontStyle110">
    <w:name w:val="Font Style110"/>
    <w:rsid w:val="00A32B21"/>
    <w:rPr>
      <w:rFonts w:ascii="Arial" w:hAnsi="Arial" w:cs="Arial"/>
      <w:b/>
      <w:bCs/>
      <w:sz w:val="20"/>
      <w:szCs w:val="20"/>
    </w:rPr>
  </w:style>
  <w:style w:type="character" w:customStyle="1" w:styleId="FontStyle111">
    <w:name w:val="Font Style111"/>
    <w:rsid w:val="00A32B21"/>
    <w:rPr>
      <w:rFonts w:ascii="Arial" w:hAnsi="Arial" w:cs="Arial"/>
      <w:sz w:val="20"/>
      <w:szCs w:val="20"/>
    </w:rPr>
  </w:style>
  <w:style w:type="character" w:customStyle="1" w:styleId="apple-converted-space">
    <w:name w:val="apple-converted-space"/>
    <w:basedOn w:val="DefaultParagraphFont"/>
    <w:rsid w:val="00A32B21"/>
  </w:style>
  <w:style w:type="character" w:customStyle="1" w:styleId="HeaderChar1">
    <w:name w:val="Header Char1"/>
    <w:rsid w:val="00A32B21"/>
    <w:rPr>
      <w:rFonts w:ascii="Arial" w:eastAsia="Times New Roman" w:hAnsi="Arial" w:cs="Arial"/>
      <w:sz w:val="24"/>
    </w:rPr>
  </w:style>
  <w:style w:type="character" w:customStyle="1" w:styleId="StyleArial">
    <w:name w:val="Style Arial"/>
    <w:rsid w:val="00A32B21"/>
    <w:rPr>
      <w:rFonts w:ascii="Arial" w:hAnsi="Arial"/>
      <w:sz w:val="24"/>
      <w:szCs w:val="24"/>
    </w:rPr>
  </w:style>
  <w:style w:type="character" w:customStyle="1" w:styleId="BlockQuotationLastChar">
    <w:name w:val="Block Quotation Last Char"/>
    <w:rsid w:val="00A32B21"/>
    <w:rPr>
      <w:rFonts w:ascii="Calibri" w:eastAsia="Calibri" w:hAnsi="Calibri"/>
      <w:i/>
      <w:lang w:val="en-US" w:eastAsia="en-US"/>
    </w:rPr>
  </w:style>
  <w:style w:type="character" w:customStyle="1" w:styleId="WW8Num1z2">
    <w:name w:val="WW8Num1z2"/>
    <w:rsid w:val="00A32B21"/>
    <w:rPr>
      <w:b w:val="0"/>
      <w:i w:val="0"/>
    </w:rPr>
  </w:style>
  <w:style w:type="character" w:customStyle="1" w:styleId="WW8Num5z3">
    <w:name w:val="WW8Num5z3"/>
    <w:rsid w:val="00A32B21"/>
    <w:rPr>
      <w:rFonts w:ascii="Symbol" w:hAnsi="Symbol"/>
    </w:rPr>
  </w:style>
  <w:style w:type="character" w:customStyle="1" w:styleId="WW8Num6z2">
    <w:name w:val="WW8Num6z2"/>
    <w:rsid w:val="00A32B21"/>
    <w:rPr>
      <w:rFonts w:ascii="Wingdings" w:hAnsi="Wingdings"/>
    </w:rPr>
  </w:style>
  <w:style w:type="character" w:customStyle="1" w:styleId="WW8Num7z3">
    <w:name w:val="WW8Num7z3"/>
    <w:rsid w:val="00A32B21"/>
    <w:rPr>
      <w:rFonts w:ascii="Symbol" w:hAnsi="Symbol"/>
    </w:rPr>
  </w:style>
  <w:style w:type="character" w:customStyle="1" w:styleId="WW8Num10z0">
    <w:name w:val="WW8Num10z0"/>
    <w:rsid w:val="00A32B21"/>
    <w:rPr>
      <w:b w:val="0"/>
    </w:rPr>
  </w:style>
  <w:style w:type="character" w:customStyle="1" w:styleId="WW8Num12z1">
    <w:name w:val="WW8Num12z1"/>
    <w:rsid w:val="00A32B21"/>
    <w:rPr>
      <w:b w:val="0"/>
      <w:i w:val="0"/>
      <w:sz w:val="22"/>
      <w:szCs w:val="22"/>
    </w:rPr>
  </w:style>
  <w:style w:type="character" w:customStyle="1" w:styleId="WW8Num12z2">
    <w:name w:val="WW8Num12z2"/>
    <w:rsid w:val="00A32B21"/>
    <w:rPr>
      <w:b w:val="0"/>
      <w:i w:val="0"/>
    </w:rPr>
  </w:style>
  <w:style w:type="character" w:customStyle="1" w:styleId="WW8Num13z3">
    <w:name w:val="WW8Num13z3"/>
    <w:rsid w:val="00A32B21"/>
    <w:rPr>
      <w:rFonts w:ascii="Symbol" w:hAnsi="Symbol"/>
    </w:rPr>
  </w:style>
  <w:style w:type="character" w:customStyle="1" w:styleId="WW8Num16z1">
    <w:name w:val="WW8Num16z1"/>
    <w:rsid w:val="00A32B21"/>
    <w:rPr>
      <w:b w:val="0"/>
      <w:i w:val="0"/>
      <w:sz w:val="22"/>
      <w:szCs w:val="22"/>
    </w:rPr>
  </w:style>
  <w:style w:type="character" w:customStyle="1" w:styleId="WW8Num18z3">
    <w:name w:val="WW8Num18z3"/>
    <w:rsid w:val="00A32B21"/>
    <w:rPr>
      <w:rFonts w:ascii="Symbol" w:hAnsi="Symbol"/>
    </w:rPr>
  </w:style>
  <w:style w:type="character" w:customStyle="1" w:styleId="WW8Num20z2">
    <w:name w:val="WW8Num20z2"/>
    <w:rsid w:val="00A32B21"/>
    <w:rPr>
      <w:rFonts w:ascii="Wingdings" w:hAnsi="Wingdings"/>
    </w:rPr>
  </w:style>
  <w:style w:type="character" w:customStyle="1" w:styleId="WW8Num20z3">
    <w:name w:val="WW8Num20z3"/>
    <w:rsid w:val="00A32B21"/>
    <w:rPr>
      <w:rFonts w:ascii="Symbol" w:hAnsi="Symbol"/>
    </w:rPr>
  </w:style>
  <w:style w:type="character" w:customStyle="1" w:styleId="WW8Num21z1">
    <w:name w:val="WW8Num21z1"/>
    <w:rsid w:val="00A32B21"/>
    <w:rPr>
      <w:rFonts w:ascii="Courier New" w:hAnsi="Courier New" w:cs="Courier New"/>
    </w:rPr>
  </w:style>
  <w:style w:type="character" w:customStyle="1" w:styleId="WW8Num21z2">
    <w:name w:val="WW8Num21z2"/>
    <w:rsid w:val="00A32B21"/>
    <w:rPr>
      <w:rFonts w:ascii="Wingdings" w:hAnsi="Wingdings"/>
    </w:rPr>
  </w:style>
  <w:style w:type="character" w:customStyle="1" w:styleId="WW8Num21z3">
    <w:name w:val="WW8Num21z3"/>
    <w:rsid w:val="00A32B21"/>
    <w:rPr>
      <w:rFonts w:ascii="Symbol" w:hAnsi="Symbol"/>
    </w:rPr>
  </w:style>
  <w:style w:type="character" w:customStyle="1" w:styleId="WW8Num24z2">
    <w:name w:val="WW8Num24z2"/>
    <w:rsid w:val="00A32B21"/>
    <w:rPr>
      <w:b w:val="0"/>
      <w:i w:val="0"/>
    </w:rPr>
  </w:style>
  <w:style w:type="character" w:customStyle="1" w:styleId="WW8Num25z2">
    <w:name w:val="WW8Num25z2"/>
    <w:rsid w:val="00A32B21"/>
    <w:rPr>
      <w:b w:val="0"/>
      <w:i w:val="0"/>
    </w:rPr>
  </w:style>
  <w:style w:type="character" w:customStyle="1" w:styleId="WW8Num28z1">
    <w:name w:val="WW8Num28z1"/>
    <w:rsid w:val="00A32B21"/>
    <w:rPr>
      <w:b w:val="0"/>
      <w:i w:val="0"/>
      <w:sz w:val="22"/>
      <w:szCs w:val="22"/>
    </w:rPr>
  </w:style>
  <w:style w:type="character" w:customStyle="1" w:styleId="WW8Num28z2">
    <w:name w:val="WW8Num28z2"/>
    <w:rsid w:val="00A32B21"/>
    <w:rPr>
      <w:b w:val="0"/>
      <w:i w:val="0"/>
    </w:rPr>
  </w:style>
  <w:style w:type="character" w:customStyle="1" w:styleId="WW8Num29z1">
    <w:name w:val="WW8Num29z1"/>
    <w:rsid w:val="00A32B21"/>
    <w:rPr>
      <w:rFonts w:ascii="Courier New" w:hAnsi="Courier New" w:cs="Courier New"/>
    </w:rPr>
  </w:style>
  <w:style w:type="character" w:customStyle="1" w:styleId="WW8Num29z2">
    <w:name w:val="WW8Num29z2"/>
    <w:rsid w:val="00A32B21"/>
    <w:rPr>
      <w:rFonts w:ascii="Wingdings" w:hAnsi="Wingdings"/>
    </w:rPr>
  </w:style>
  <w:style w:type="character" w:customStyle="1" w:styleId="WW8Num29z3">
    <w:name w:val="WW8Num29z3"/>
    <w:rsid w:val="00A32B21"/>
    <w:rPr>
      <w:rFonts w:ascii="Symbol" w:hAnsi="Symbol"/>
    </w:rPr>
  </w:style>
  <w:style w:type="character" w:customStyle="1" w:styleId="WW8Num30z2">
    <w:name w:val="WW8Num30z2"/>
    <w:rsid w:val="00A32B21"/>
    <w:rPr>
      <w:rFonts w:ascii="Wingdings" w:hAnsi="Wingdings"/>
    </w:rPr>
  </w:style>
  <w:style w:type="character" w:customStyle="1" w:styleId="WW8Num30z3">
    <w:name w:val="WW8Num30z3"/>
    <w:rsid w:val="00A32B21"/>
    <w:rPr>
      <w:rFonts w:ascii="Symbol" w:hAnsi="Symbol"/>
    </w:rPr>
  </w:style>
  <w:style w:type="character" w:customStyle="1" w:styleId="WW8Num30z4">
    <w:name w:val="WW8Num30z4"/>
    <w:rsid w:val="00A32B21"/>
    <w:rPr>
      <w:rFonts w:ascii="Courier New" w:hAnsi="Courier New" w:cs="Courier New"/>
    </w:rPr>
  </w:style>
  <w:style w:type="character" w:customStyle="1" w:styleId="WW8Num31z2">
    <w:name w:val="WW8Num31z2"/>
    <w:rsid w:val="00A32B21"/>
    <w:rPr>
      <w:b w:val="0"/>
      <w:i w:val="0"/>
    </w:rPr>
  </w:style>
  <w:style w:type="character" w:customStyle="1" w:styleId="WW8Num34z3">
    <w:name w:val="WW8Num34z3"/>
    <w:rsid w:val="00A32B21"/>
    <w:rPr>
      <w:rFonts w:ascii="Symbol" w:hAnsi="Symbol"/>
    </w:rPr>
  </w:style>
  <w:style w:type="character" w:customStyle="1" w:styleId="WW8Num35z1">
    <w:name w:val="WW8Num35z1"/>
    <w:rsid w:val="00A32B21"/>
    <w:rPr>
      <w:b w:val="0"/>
      <w:i w:val="0"/>
      <w:sz w:val="22"/>
      <w:szCs w:val="22"/>
    </w:rPr>
  </w:style>
  <w:style w:type="character" w:customStyle="1" w:styleId="WW8Num35z2">
    <w:name w:val="WW8Num35z2"/>
    <w:rsid w:val="00A32B21"/>
    <w:rPr>
      <w:b w:val="0"/>
      <w:i w:val="0"/>
    </w:rPr>
  </w:style>
  <w:style w:type="character" w:customStyle="1" w:styleId="WW8Num37z3">
    <w:name w:val="WW8Num37z3"/>
    <w:rsid w:val="00A32B21"/>
    <w:rPr>
      <w:rFonts w:ascii="Symbol" w:hAnsi="Symbol"/>
    </w:rPr>
  </w:style>
  <w:style w:type="character" w:customStyle="1" w:styleId="WW8Num39z3">
    <w:name w:val="WW8Num39z3"/>
    <w:rsid w:val="00A32B21"/>
    <w:rPr>
      <w:rFonts w:ascii="Symbol" w:hAnsi="Symbol"/>
    </w:rPr>
  </w:style>
  <w:style w:type="character" w:customStyle="1" w:styleId="WW8Num42z1">
    <w:name w:val="WW8Num42z1"/>
    <w:rsid w:val="00A32B21"/>
    <w:rPr>
      <w:rFonts w:ascii="Courier New" w:hAnsi="Courier New" w:cs="Courier New"/>
    </w:rPr>
  </w:style>
  <w:style w:type="character" w:customStyle="1" w:styleId="WW8Num42z2">
    <w:name w:val="WW8Num42z2"/>
    <w:rsid w:val="00A32B21"/>
    <w:rPr>
      <w:rFonts w:ascii="Wingdings" w:hAnsi="Wingdings"/>
    </w:rPr>
  </w:style>
  <w:style w:type="character" w:customStyle="1" w:styleId="WW8Num42z3">
    <w:name w:val="WW8Num42z3"/>
    <w:rsid w:val="00A32B21"/>
    <w:rPr>
      <w:rFonts w:ascii="Symbol" w:hAnsi="Symbol"/>
    </w:rPr>
  </w:style>
  <w:style w:type="character" w:customStyle="1" w:styleId="WW8Num43z1">
    <w:name w:val="WW8Num43z1"/>
    <w:rsid w:val="00A32B21"/>
    <w:rPr>
      <w:rFonts w:ascii="Courier New" w:hAnsi="Courier New" w:cs="Courier New"/>
    </w:rPr>
  </w:style>
  <w:style w:type="character" w:customStyle="1" w:styleId="WW8Num43z2">
    <w:name w:val="WW8Num43z2"/>
    <w:rsid w:val="00A32B21"/>
    <w:rPr>
      <w:rFonts w:ascii="Wingdings" w:hAnsi="Wingdings"/>
    </w:rPr>
  </w:style>
  <w:style w:type="character" w:customStyle="1" w:styleId="WW8Num43z3">
    <w:name w:val="WW8Num43z3"/>
    <w:rsid w:val="00A32B21"/>
    <w:rPr>
      <w:rFonts w:ascii="Symbol" w:hAnsi="Symbol"/>
    </w:rPr>
  </w:style>
  <w:style w:type="character" w:customStyle="1" w:styleId="WW8Num44z1">
    <w:name w:val="WW8Num44z1"/>
    <w:rsid w:val="00A32B21"/>
    <w:rPr>
      <w:rFonts w:ascii="Courier New" w:hAnsi="Courier New" w:cs="Courier New"/>
    </w:rPr>
  </w:style>
  <w:style w:type="character" w:customStyle="1" w:styleId="WW8Num44z2">
    <w:name w:val="WW8Num44z2"/>
    <w:rsid w:val="00A32B21"/>
    <w:rPr>
      <w:rFonts w:ascii="Wingdings" w:hAnsi="Wingdings"/>
    </w:rPr>
  </w:style>
  <w:style w:type="character" w:customStyle="1" w:styleId="WW8Num44z3">
    <w:name w:val="WW8Num44z3"/>
    <w:rsid w:val="00A32B21"/>
    <w:rPr>
      <w:rFonts w:ascii="Symbol" w:hAnsi="Symbol"/>
    </w:rPr>
  </w:style>
  <w:style w:type="character" w:customStyle="1" w:styleId="WW8Num45z3">
    <w:name w:val="WW8Num45z3"/>
    <w:rsid w:val="00A32B21"/>
    <w:rPr>
      <w:rFonts w:ascii="Symbol" w:hAnsi="Symbol"/>
    </w:rPr>
  </w:style>
  <w:style w:type="character" w:customStyle="1" w:styleId="WW8Num46z3">
    <w:name w:val="WW8Num46z3"/>
    <w:rsid w:val="00A32B21"/>
    <w:rPr>
      <w:rFonts w:ascii="Symbol" w:hAnsi="Symbol"/>
    </w:rPr>
  </w:style>
  <w:style w:type="character" w:customStyle="1" w:styleId="WW8Num47z1">
    <w:name w:val="WW8Num47z1"/>
    <w:rsid w:val="00A32B21"/>
    <w:rPr>
      <w:b w:val="0"/>
      <w:i w:val="0"/>
      <w:sz w:val="22"/>
      <w:szCs w:val="22"/>
    </w:rPr>
  </w:style>
  <w:style w:type="character" w:customStyle="1" w:styleId="WW8Num47z2">
    <w:name w:val="WW8Num47z2"/>
    <w:rsid w:val="00A32B21"/>
    <w:rPr>
      <w:b w:val="0"/>
      <w:i w:val="0"/>
    </w:rPr>
  </w:style>
  <w:style w:type="character" w:customStyle="1" w:styleId="WW8Num48z0">
    <w:name w:val="WW8Num48z0"/>
    <w:rsid w:val="00A32B21"/>
    <w:rPr>
      <w:sz w:val="20"/>
    </w:rPr>
  </w:style>
  <w:style w:type="character" w:customStyle="1" w:styleId="WW8Num48z1">
    <w:name w:val="WW8Num48z1"/>
    <w:rsid w:val="00A32B21"/>
    <w:rPr>
      <w:rFonts w:ascii="Courier New" w:hAnsi="Courier New" w:cs="Courier New"/>
    </w:rPr>
  </w:style>
  <w:style w:type="character" w:customStyle="1" w:styleId="WW8Num48z2">
    <w:name w:val="WW8Num48z2"/>
    <w:rsid w:val="00A32B21"/>
    <w:rPr>
      <w:rFonts w:ascii="Wingdings" w:hAnsi="Wingdings"/>
    </w:rPr>
  </w:style>
  <w:style w:type="character" w:customStyle="1" w:styleId="WW8Num48z3">
    <w:name w:val="WW8Num48z3"/>
    <w:rsid w:val="00A32B21"/>
    <w:rPr>
      <w:rFonts w:ascii="Symbol" w:hAnsi="Symbol"/>
    </w:rPr>
  </w:style>
  <w:style w:type="character" w:customStyle="1" w:styleId="WW8Num49z1">
    <w:name w:val="WW8Num49z1"/>
    <w:rsid w:val="00A32B21"/>
    <w:rPr>
      <w:b w:val="0"/>
      <w:i w:val="0"/>
      <w:sz w:val="22"/>
      <w:szCs w:val="22"/>
    </w:rPr>
  </w:style>
  <w:style w:type="character" w:customStyle="1" w:styleId="WW8Num49z2">
    <w:name w:val="WW8Num49z2"/>
    <w:rsid w:val="00A32B21"/>
    <w:rPr>
      <w:b w:val="0"/>
      <w:i w:val="0"/>
    </w:rPr>
  </w:style>
  <w:style w:type="character" w:customStyle="1" w:styleId="WW8Num52z3">
    <w:name w:val="WW8Num52z3"/>
    <w:rsid w:val="00A32B21"/>
    <w:rPr>
      <w:rFonts w:ascii="Symbol" w:hAnsi="Symbol"/>
    </w:rPr>
  </w:style>
  <w:style w:type="character" w:customStyle="1" w:styleId="WW8Num55z3">
    <w:name w:val="WW8Num55z3"/>
    <w:rsid w:val="00A32B21"/>
    <w:rPr>
      <w:rFonts w:ascii="Symbol" w:hAnsi="Symbol"/>
    </w:rPr>
  </w:style>
  <w:style w:type="character" w:customStyle="1" w:styleId="BulletSymbols">
    <w:name w:val="Bullet Symbols"/>
    <w:rsid w:val="00A32B21"/>
    <w:rPr>
      <w:rFonts w:ascii="StarSymbol" w:eastAsia="StarSymbol" w:hAnsi="StarSymbol" w:cs="StarSymbol"/>
      <w:sz w:val="18"/>
      <w:szCs w:val="18"/>
    </w:rPr>
  </w:style>
  <w:style w:type="character" w:customStyle="1" w:styleId="tekstnei1">
    <w:name w:val="tekst_nei1"/>
    <w:rsid w:val="00A32B21"/>
    <w:rPr>
      <w:vanish w:val="0"/>
    </w:rPr>
  </w:style>
  <w:style w:type="character" w:customStyle="1" w:styleId="NoSpacingChar">
    <w:name w:val="No Spacing Char"/>
    <w:rsid w:val="00A32B21"/>
    <w:rPr>
      <w:sz w:val="24"/>
      <w:lang w:eastAsia="ar-SA" w:bidi="ar-SA"/>
    </w:rPr>
  </w:style>
  <w:style w:type="character" w:customStyle="1" w:styleId="Absatz-Standardschriftart">
    <w:name w:val="Absatz-Standardschriftart"/>
    <w:rsid w:val="00A32B21"/>
  </w:style>
  <w:style w:type="character" w:customStyle="1" w:styleId="Style1Char">
    <w:name w:val="Style1 Char"/>
    <w:rsid w:val="00A32B21"/>
    <w:rPr>
      <w:rFonts w:ascii="Arial" w:hAnsi="Arial"/>
      <w:sz w:val="24"/>
      <w:szCs w:val="24"/>
      <w:lang w:eastAsia="ar-SA"/>
    </w:rPr>
  </w:style>
  <w:style w:type="character" w:customStyle="1" w:styleId="Naslov2Char">
    <w:name w:val="Naslov 2 Char"/>
    <w:rsid w:val="00A32B21"/>
    <w:rPr>
      <w:rFonts w:ascii="Arial" w:hAnsi="Arial"/>
      <w:b/>
      <w:bCs/>
      <w:sz w:val="24"/>
      <w:szCs w:val="24"/>
    </w:rPr>
  </w:style>
  <w:style w:type="character" w:customStyle="1" w:styleId="Naslov3Char">
    <w:name w:val="Naslov 3 Char"/>
    <w:rsid w:val="00A32B21"/>
    <w:rPr>
      <w:rFonts w:ascii="Arial" w:hAnsi="Arial"/>
      <w:b w:val="0"/>
      <w:bCs/>
      <w:sz w:val="24"/>
      <w:szCs w:val="24"/>
    </w:rPr>
  </w:style>
  <w:style w:type="character" w:customStyle="1" w:styleId="Podnaslov1Char">
    <w:name w:val="Podnaslov 1 Char"/>
    <w:rsid w:val="00A32B21"/>
    <w:rPr>
      <w:rFonts w:ascii="Arial" w:hAnsi="Arial"/>
      <w:b/>
      <w:sz w:val="24"/>
      <w:szCs w:val="24"/>
    </w:rPr>
  </w:style>
  <w:style w:type="character" w:customStyle="1" w:styleId="SlikaChar">
    <w:name w:val="Slika Char"/>
    <w:rsid w:val="00A32B21"/>
    <w:rPr>
      <w:rFonts w:ascii="Arial" w:hAnsi="Arial"/>
      <w:sz w:val="24"/>
      <w:szCs w:val="24"/>
    </w:rPr>
  </w:style>
  <w:style w:type="character" w:customStyle="1" w:styleId="Tabela1Char">
    <w:name w:val="Tabela 1 Char"/>
    <w:rsid w:val="00A32B21"/>
    <w:rPr>
      <w:rFonts w:ascii="Arial" w:hAnsi="Arial"/>
      <w:i/>
      <w:iCs/>
      <w:sz w:val="22"/>
    </w:rPr>
  </w:style>
  <w:style w:type="character" w:customStyle="1" w:styleId="SadrzajChar">
    <w:name w:val="Sadrzaj Char"/>
    <w:rsid w:val="00A32B21"/>
    <w:rPr>
      <w:rFonts w:ascii="Arial" w:hAnsi="Arial"/>
      <w:color w:val="000000"/>
      <w:sz w:val="24"/>
    </w:rPr>
  </w:style>
  <w:style w:type="character" w:customStyle="1" w:styleId="HeaderChar2">
    <w:name w:val="Header Char2"/>
    <w:rsid w:val="00A32B21"/>
    <w:rPr>
      <w:sz w:val="24"/>
      <w:szCs w:val="24"/>
      <w:lang w:eastAsia="en-US"/>
    </w:rPr>
  </w:style>
  <w:style w:type="character" w:customStyle="1" w:styleId="KDPodnaslov1Char">
    <w:name w:val="KDPodnaslov1 Char"/>
    <w:rsid w:val="00A32B21"/>
    <w:rPr>
      <w:b/>
      <w:sz w:val="22"/>
      <w:szCs w:val="22"/>
    </w:rPr>
  </w:style>
  <w:style w:type="character" w:customStyle="1" w:styleId="KDPodnaslov2Char">
    <w:name w:val="KDPodnaslov2 Char"/>
    <w:rsid w:val="00A32B21"/>
    <w:rPr>
      <w:b/>
      <w:sz w:val="22"/>
      <w:szCs w:val="22"/>
    </w:rPr>
  </w:style>
  <w:style w:type="character" w:customStyle="1" w:styleId="KDKomentarChar">
    <w:name w:val="KDKomentar Char"/>
    <w:rsid w:val="00A32B21"/>
    <w:rPr>
      <w:rFonts w:cs="Arial"/>
      <w:i/>
      <w:color w:val="00B0F0"/>
      <w:lang w:val="ru-RU"/>
    </w:rPr>
  </w:style>
  <w:style w:type="character" w:customStyle="1" w:styleId="KDPodnaslov3Char">
    <w:name w:val="KDPodnaslov3 Char"/>
    <w:rsid w:val="00A32B21"/>
    <w:rPr>
      <w:sz w:val="22"/>
      <w:szCs w:val="22"/>
    </w:rPr>
  </w:style>
  <w:style w:type="character" w:customStyle="1" w:styleId="KDNabrajanjeChar">
    <w:name w:val="KDNabrajanje Char"/>
    <w:rsid w:val="00A32B21"/>
    <w:rPr>
      <w:sz w:val="22"/>
      <w:szCs w:val="22"/>
      <w:lang w:val="ru-RU" w:eastAsia="en-US"/>
    </w:rPr>
  </w:style>
  <w:style w:type="character" w:customStyle="1" w:styleId="KDMojTekstChar">
    <w:name w:val="KDMojTekst Char"/>
    <w:rsid w:val="00A32B21"/>
    <w:rPr>
      <w:rFonts w:cs="Arial"/>
      <w:i/>
      <w:color w:val="92D050"/>
    </w:rPr>
  </w:style>
  <w:style w:type="character" w:customStyle="1" w:styleId="CommentTextChar1">
    <w:name w:val="Comment Text Char1"/>
    <w:rsid w:val="00A32B21"/>
    <w:rPr>
      <w:rFonts w:ascii="Times New Roman" w:eastAsia="Times New Roman" w:hAnsi="Times New Roman" w:cs="Times New Roman"/>
      <w:sz w:val="20"/>
      <w:szCs w:val="20"/>
      <w:lang w:eastAsia="ar-SA"/>
    </w:rPr>
  </w:style>
  <w:style w:type="character" w:customStyle="1" w:styleId="ListLabel1">
    <w:name w:val="ListLabel 1"/>
    <w:rsid w:val="00A32B21"/>
    <w:rPr>
      <w:rFonts w:cs="Courier New"/>
    </w:rPr>
  </w:style>
  <w:style w:type="character" w:customStyle="1" w:styleId="ListLabel2">
    <w:name w:val="ListLabel 2"/>
    <w:rsid w:val="00A32B21"/>
    <w:rPr>
      <w:b/>
    </w:rPr>
  </w:style>
  <w:style w:type="character" w:customStyle="1" w:styleId="ListLabel3">
    <w:name w:val="ListLabel 3"/>
    <w:rsid w:val="00A32B21"/>
    <w:rPr>
      <w:rFonts w:eastAsia="TimesNewRomanPSMT" w:cs="Times New Roman"/>
    </w:rPr>
  </w:style>
  <w:style w:type="character" w:customStyle="1" w:styleId="ListLabel4">
    <w:name w:val="ListLabel 4"/>
    <w:rsid w:val="00A32B21"/>
    <w:rPr>
      <w:b/>
      <w:color w:val="00000A"/>
    </w:rPr>
  </w:style>
  <w:style w:type="character" w:customStyle="1" w:styleId="ListLabel5">
    <w:name w:val="ListLabel 5"/>
    <w:rsid w:val="00A32B21"/>
    <w:rPr>
      <w:color w:val="00000A"/>
    </w:rPr>
  </w:style>
  <w:style w:type="character" w:customStyle="1" w:styleId="ListLabel6">
    <w:name w:val="ListLabel 6"/>
    <w:rsid w:val="00A32B21"/>
    <w:rPr>
      <w:rFonts w:eastAsia="Times New Roman" w:cs="Arial"/>
    </w:rPr>
  </w:style>
  <w:style w:type="character" w:customStyle="1" w:styleId="VisitedInternetLink">
    <w:name w:val="Visited Internet Link"/>
    <w:rsid w:val="00A32B21"/>
    <w:rPr>
      <w:color w:val="800000"/>
      <w:u w:val="single"/>
    </w:rPr>
  </w:style>
  <w:style w:type="character" w:customStyle="1" w:styleId="NumberingSymbols">
    <w:name w:val="Numbering Symbols"/>
    <w:rsid w:val="00A32B21"/>
  </w:style>
  <w:style w:type="character" w:styleId="Hyperlink">
    <w:name w:val="Hyperlink"/>
    <w:rsid w:val="00A32B21"/>
    <w:rPr>
      <w:color w:val="0000FF"/>
      <w:u w:val="single"/>
    </w:rPr>
  </w:style>
  <w:style w:type="character" w:customStyle="1" w:styleId="FootnoteSymbol">
    <w:name w:val="Footnote Symbol"/>
    <w:rsid w:val="00A32B21"/>
  </w:style>
  <w:style w:type="numbering" w:customStyle="1" w:styleId="Outline">
    <w:name w:val="Outline"/>
    <w:basedOn w:val="NoList"/>
    <w:rsid w:val="00A32B21"/>
    <w:pPr>
      <w:numPr>
        <w:numId w:val="2"/>
      </w:numPr>
    </w:pPr>
  </w:style>
  <w:style w:type="numbering" w:customStyle="1" w:styleId="WWOutlineListStyle">
    <w:name w:val="WW_OutlineListStyle"/>
    <w:basedOn w:val="NoList"/>
    <w:rsid w:val="00A32B21"/>
    <w:pPr>
      <w:numPr>
        <w:numId w:val="3"/>
      </w:numPr>
    </w:pPr>
  </w:style>
  <w:style w:type="numbering" w:customStyle="1" w:styleId="WWNum1">
    <w:name w:val="WWNum1"/>
    <w:basedOn w:val="NoList"/>
    <w:rsid w:val="00A32B21"/>
    <w:pPr>
      <w:numPr>
        <w:numId w:val="4"/>
      </w:numPr>
    </w:pPr>
  </w:style>
  <w:style w:type="numbering" w:customStyle="1" w:styleId="WWNum2">
    <w:name w:val="WWNum2"/>
    <w:basedOn w:val="NoList"/>
    <w:rsid w:val="00A32B21"/>
    <w:pPr>
      <w:numPr>
        <w:numId w:val="5"/>
      </w:numPr>
    </w:pPr>
  </w:style>
  <w:style w:type="numbering" w:customStyle="1" w:styleId="WWNum3">
    <w:name w:val="WWNum3"/>
    <w:basedOn w:val="NoList"/>
    <w:rsid w:val="00A32B21"/>
    <w:pPr>
      <w:numPr>
        <w:numId w:val="6"/>
      </w:numPr>
    </w:pPr>
  </w:style>
  <w:style w:type="numbering" w:customStyle="1" w:styleId="WWNum4">
    <w:name w:val="WWNum4"/>
    <w:basedOn w:val="NoList"/>
    <w:rsid w:val="00A32B21"/>
    <w:pPr>
      <w:numPr>
        <w:numId w:val="7"/>
      </w:numPr>
    </w:pPr>
  </w:style>
  <w:style w:type="numbering" w:customStyle="1" w:styleId="WWNum5">
    <w:name w:val="WWNum5"/>
    <w:basedOn w:val="NoList"/>
    <w:rsid w:val="00A32B21"/>
    <w:pPr>
      <w:numPr>
        <w:numId w:val="8"/>
      </w:numPr>
    </w:pPr>
  </w:style>
  <w:style w:type="numbering" w:customStyle="1" w:styleId="WWNum6">
    <w:name w:val="WWNum6"/>
    <w:basedOn w:val="NoList"/>
    <w:rsid w:val="00A32B21"/>
    <w:pPr>
      <w:numPr>
        <w:numId w:val="9"/>
      </w:numPr>
    </w:pPr>
  </w:style>
  <w:style w:type="numbering" w:customStyle="1" w:styleId="WWNum7">
    <w:name w:val="WWNum7"/>
    <w:basedOn w:val="NoList"/>
    <w:rsid w:val="00A32B21"/>
    <w:pPr>
      <w:numPr>
        <w:numId w:val="10"/>
      </w:numPr>
    </w:pPr>
  </w:style>
  <w:style w:type="numbering" w:customStyle="1" w:styleId="WWNum8">
    <w:name w:val="WWNum8"/>
    <w:basedOn w:val="NoList"/>
    <w:rsid w:val="00A32B21"/>
    <w:pPr>
      <w:numPr>
        <w:numId w:val="11"/>
      </w:numPr>
    </w:pPr>
  </w:style>
  <w:style w:type="numbering" w:customStyle="1" w:styleId="WWNum9">
    <w:name w:val="WWNum9"/>
    <w:basedOn w:val="NoList"/>
    <w:rsid w:val="00A32B21"/>
    <w:pPr>
      <w:numPr>
        <w:numId w:val="12"/>
      </w:numPr>
    </w:pPr>
  </w:style>
  <w:style w:type="numbering" w:customStyle="1" w:styleId="WWNum10">
    <w:name w:val="WWNum10"/>
    <w:basedOn w:val="NoList"/>
    <w:rsid w:val="00A32B21"/>
    <w:pPr>
      <w:numPr>
        <w:numId w:val="13"/>
      </w:numPr>
    </w:pPr>
  </w:style>
  <w:style w:type="numbering" w:customStyle="1" w:styleId="WWNum11">
    <w:name w:val="WWNum11"/>
    <w:basedOn w:val="NoList"/>
    <w:rsid w:val="00A32B21"/>
    <w:pPr>
      <w:numPr>
        <w:numId w:val="14"/>
      </w:numPr>
    </w:pPr>
  </w:style>
  <w:style w:type="numbering" w:customStyle="1" w:styleId="WWNum12">
    <w:name w:val="WWNum12"/>
    <w:basedOn w:val="NoList"/>
    <w:rsid w:val="00A32B21"/>
    <w:pPr>
      <w:numPr>
        <w:numId w:val="15"/>
      </w:numPr>
    </w:pPr>
  </w:style>
  <w:style w:type="numbering" w:customStyle="1" w:styleId="WWNum13">
    <w:name w:val="WWNum13"/>
    <w:basedOn w:val="NoList"/>
    <w:rsid w:val="00A32B21"/>
    <w:pPr>
      <w:numPr>
        <w:numId w:val="16"/>
      </w:numPr>
    </w:pPr>
  </w:style>
  <w:style w:type="numbering" w:customStyle="1" w:styleId="WWNum14">
    <w:name w:val="WWNum14"/>
    <w:basedOn w:val="NoList"/>
    <w:rsid w:val="00A32B21"/>
    <w:pPr>
      <w:numPr>
        <w:numId w:val="17"/>
      </w:numPr>
    </w:pPr>
  </w:style>
  <w:style w:type="numbering" w:customStyle="1" w:styleId="WWNum15">
    <w:name w:val="WWNum15"/>
    <w:basedOn w:val="NoList"/>
    <w:rsid w:val="00A32B21"/>
    <w:pPr>
      <w:numPr>
        <w:numId w:val="18"/>
      </w:numPr>
    </w:pPr>
  </w:style>
  <w:style w:type="numbering" w:customStyle="1" w:styleId="WWNum16">
    <w:name w:val="WWNum16"/>
    <w:basedOn w:val="NoList"/>
    <w:rsid w:val="00A32B21"/>
    <w:pPr>
      <w:numPr>
        <w:numId w:val="19"/>
      </w:numPr>
    </w:pPr>
  </w:style>
  <w:style w:type="numbering" w:customStyle="1" w:styleId="WWNum17">
    <w:name w:val="WWNum17"/>
    <w:basedOn w:val="NoList"/>
    <w:rsid w:val="00A32B21"/>
    <w:pPr>
      <w:numPr>
        <w:numId w:val="20"/>
      </w:numPr>
    </w:pPr>
  </w:style>
  <w:style w:type="numbering" w:customStyle="1" w:styleId="WWNum18">
    <w:name w:val="WWNum18"/>
    <w:basedOn w:val="NoList"/>
    <w:rsid w:val="00A32B21"/>
    <w:pPr>
      <w:numPr>
        <w:numId w:val="21"/>
      </w:numPr>
    </w:pPr>
  </w:style>
  <w:style w:type="numbering" w:customStyle="1" w:styleId="WWNum19">
    <w:name w:val="WWNum19"/>
    <w:basedOn w:val="NoList"/>
    <w:rsid w:val="00A32B21"/>
    <w:pPr>
      <w:numPr>
        <w:numId w:val="22"/>
      </w:numPr>
    </w:pPr>
  </w:style>
  <w:style w:type="numbering" w:customStyle="1" w:styleId="WWNum20">
    <w:name w:val="WWNum20"/>
    <w:basedOn w:val="NoList"/>
    <w:rsid w:val="00A32B21"/>
    <w:pPr>
      <w:numPr>
        <w:numId w:val="23"/>
      </w:numPr>
    </w:pPr>
  </w:style>
  <w:style w:type="numbering" w:customStyle="1" w:styleId="WWNum21">
    <w:name w:val="WWNum21"/>
    <w:basedOn w:val="NoList"/>
    <w:rsid w:val="00A32B21"/>
    <w:pPr>
      <w:numPr>
        <w:numId w:val="24"/>
      </w:numPr>
    </w:pPr>
  </w:style>
  <w:style w:type="numbering" w:customStyle="1" w:styleId="WWNum22">
    <w:name w:val="WWNum22"/>
    <w:basedOn w:val="NoList"/>
    <w:rsid w:val="00A32B21"/>
    <w:pPr>
      <w:numPr>
        <w:numId w:val="25"/>
      </w:numPr>
    </w:pPr>
  </w:style>
  <w:style w:type="numbering" w:customStyle="1" w:styleId="WWNum23">
    <w:name w:val="WWNum23"/>
    <w:basedOn w:val="NoList"/>
    <w:rsid w:val="00A32B21"/>
    <w:pPr>
      <w:numPr>
        <w:numId w:val="26"/>
      </w:numPr>
    </w:pPr>
  </w:style>
  <w:style w:type="numbering" w:customStyle="1" w:styleId="WWNum24">
    <w:name w:val="WWNum24"/>
    <w:basedOn w:val="NoList"/>
    <w:rsid w:val="00A32B21"/>
    <w:pPr>
      <w:numPr>
        <w:numId w:val="27"/>
      </w:numPr>
    </w:pPr>
  </w:style>
  <w:style w:type="numbering" w:customStyle="1" w:styleId="WWNum25">
    <w:name w:val="WWNum25"/>
    <w:basedOn w:val="NoList"/>
    <w:rsid w:val="00A32B21"/>
    <w:pPr>
      <w:numPr>
        <w:numId w:val="28"/>
      </w:numPr>
    </w:pPr>
  </w:style>
  <w:style w:type="numbering" w:customStyle="1" w:styleId="WWNum26">
    <w:name w:val="WWNum26"/>
    <w:basedOn w:val="NoList"/>
    <w:rsid w:val="00A32B21"/>
    <w:pPr>
      <w:numPr>
        <w:numId w:val="29"/>
      </w:numPr>
    </w:pPr>
  </w:style>
  <w:style w:type="numbering" w:customStyle="1" w:styleId="WWNum27">
    <w:name w:val="WWNum27"/>
    <w:basedOn w:val="NoList"/>
    <w:rsid w:val="00A32B21"/>
    <w:pPr>
      <w:numPr>
        <w:numId w:val="30"/>
      </w:numPr>
    </w:pPr>
  </w:style>
  <w:style w:type="numbering" w:customStyle="1" w:styleId="WWNum28">
    <w:name w:val="WWNum28"/>
    <w:basedOn w:val="NoList"/>
    <w:rsid w:val="00A32B21"/>
    <w:pPr>
      <w:numPr>
        <w:numId w:val="31"/>
      </w:numPr>
    </w:pPr>
  </w:style>
  <w:style w:type="numbering" w:customStyle="1" w:styleId="WWNum29">
    <w:name w:val="WWNum29"/>
    <w:basedOn w:val="NoList"/>
    <w:rsid w:val="00A32B21"/>
    <w:pPr>
      <w:numPr>
        <w:numId w:val="32"/>
      </w:numPr>
    </w:pPr>
  </w:style>
  <w:style w:type="numbering" w:customStyle="1" w:styleId="WWNum30">
    <w:name w:val="WWNum30"/>
    <w:basedOn w:val="NoList"/>
    <w:rsid w:val="00A32B21"/>
    <w:pPr>
      <w:numPr>
        <w:numId w:val="33"/>
      </w:numPr>
    </w:pPr>
  </w:style>
  <w:style w:type="numbering" w:customStyle="1" w:styleId="WWNum31">
    <w:name w:val="WWNum31"/>
    <w:basedOn w:val="NoList"/>
    <w:rsid w:val="00A32B21"/>
    <w:pPr>
      <w:numPr>
        <w:numId w:val="34"/>
      </w:numPr>
    </w:pPr>
  </w:style>
  <w:style w:type="numbering" w:customStyle="1" w:styleId="WWNum32">
    <w:name w:val="WWNum32"/>
    <w:basedOn w:val="NoList"/>
    <w:rsid w:val="00A32B21"/>
    <w:pPr>
      <w:numPr>
        <w:numId w:val="35"/>
      </w:numPr>
    </w:pPr>
  </w:style>
  <w:style w:type="numbering" w:customStyle="1" w:styleId="WWNum33">
    <w:name w:val="WWNum33"/>
    <w:basedOn w:val="NoList"/>
    <w:rsid w:val="00A32B21"/>
    <w:pPr>
      <w:numPr>
        <w:numId w:val="36"/>
      </w:numPr>
    </w:pPr>
  </w:style>
  <w:style w:type="numbering" w:customStyle="1" w:styleId="WWNum34">
    <w:name w:val="WWNum34"/>
    <w:basedOn w:val="NoList"/>
    <w:rsid w:val="00A32B21"/>
    <w:pPr>
      <w:numPr>
        <w:numId w:val="37"/>
      </w:numPr>
    </w:pPr>
  </w:style>
  <w:style w:type="numbering" w:customStyle="1" w:styleId="WWNum35">
    <w:name w:val="WWNum35"/>
    <w:basedOn w:val="NoList"/>
    <w:rsid w:val="00A32B21"/>
    <w:pPr>
      <w:numPr>
        <w:numId w:val="38"/>
      </w:numPr>
    </w:pPr>
  </w:style>
  <w:style w:type="table" w:styleId="TableGrid">
    <w:name w:val="Table Grid"/>
    <w:basedOn w:val="TableNormal"/>
    <w:uiPriority w:val="39"/>
    <w:rsid w:val="0001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EC2CD7"/>
    <w:pPr>
      <w:keepNext/>
      <w:widowControl/>
      <w:numPr>
        <w:numId w:val="48"/>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EC2CD7"/>
    <w:rPr>
      <w:rFonts w:cs="Arial"/>
      <w:b/>
      <w:bCs/>
      <w:kern w:val="32"/>
      <w:sz w:val="24"/>
      <w:szCs w:val="32"/>
      <w:lang w:val="sr-Cyrl-CS" w:eastAsia="ar-SA"/>
    </w:rPr>
  </w:style>
  <w:style w:type="character" w:customStyle="1" w:styleId="WW8Num1z0">
    <w:name w:val="WW8Num1z0"/>
    <w:rsid w:val="00AA7033"/>
    <w:rPr>
      <w:rFonts w:ascii="Wingdings" w:hAnsi="Wingdings"/>
      <w:color w:val="auto"/>
    </w:rPr>
  </w:style>
  <w:style w:type="character" w:customStyle="1" w:styleId="WW8Num8z0">
    <w:name w:val="WW8Num8z0"/>
    <w:rsid w:val="00AA7033"/>
    <w:rPr>
      <w:b/>
      <w:bCs/>
    </w:rPr>
  </w:style>
  <w:style w:type="character" w:customStyle="1" w:styleId="WW8Num9z0">
    <w:name w:val="WW8Num9z0"/>
    <w:rsid w:val="00AA7033"/>
    <w:rPr>
      <w:rFonts w:ascii="Arial" w:eastAsia="Times New Roman" w:hAnsi="Arial" w:cs="Arial"/>
    </w:rPr>
  </w:style>
  <w:style w:type="character" w:customStyle="1" w:styleId="WW8Num1z1">
    <w:name w:val="WW8Num1z1"/>
    <w:rsid w:val="00AA7033"/>
    <w:rPr>
      <w:rFonts w:ascii="Courier New" w:hAnsi="Courier New" w:cs="Courier New"/>
    </w:rPr>
  </w:style>
  <w:style w:type="character" w:customStyle="1" w:styleId="WW8Num1z3">
    <w:name w:val="WW8Num1z3"/>
    <w:rsid w:val="00AA7033"/>
    <w:rPr>
      <w:rFonts w:ascii="Symbol" w:hAnsi="Symbol"/>
    </w:rPr>
  </w:style>
  <w:style w:type="character" w:customStyle="1" w:styleId="WW8Num3z3">
    <w:name w:val="WW8Num3z3"/>
    <w:rsid w:val="00AA7033"/>
    <w:rPr>
      <w:rFonts w:ascii="Symbol" w:hAnsi="Symbol"/>
    </w:rPr>
  </w:style>
  <w:style w:type="character" w:customStyle="1" w:styleId="WW8Num9z1">
    <w:name w:val="WW8Num9z1"/>
    <w:rsid w:val="00AA7033"/>
    <w:rPr>
      <w:rFonts w:ascii="Courier New" w:hAnsi="Courier New" w:cs="Courier New"/>
    </w:rPr>
  </w:style>
  <w:style w:type="character" w:customStyle="1" w:styleId="WW8Num9z2">
    <w:name w:val="WW8Num9z2"/>
    <w:rsid w:val="00AA7033"/>
    <w:rPr>
      <w:rFonts w:ascii="Wingdings" w:hAnsi="Wingdings"/>
    </w:rPr>
  </w:style>
  <w:style w:type="character" w:customStyle="1" w:styleId="WW8Num9z3">
    <w:name w:val="WW8Num9z3"/>
    <w:rsid w:val="00AA7033"/>
    <w:rPr>
      <w:rFonts w:ascii="Symbol" w:hAnsi="Symbol"/>
    </w:rPr>
  </w:style>
  <w:style w:type="character" w:customStyle="1" w:styleId="WW8Num10z1">
    <w:name w:val="WW8Num10z1"/>
    <w:rsid w:val="00AA7033"/>
    <w:rPr>
      <w:rFonts w:ascii="Courier New" w:hAnsi="Courier New" w:cs="Courier New"/>
    </w:rPr>
  </w:style>
  <w:style w:type="character" w:customStyle="1" w:styleId="WW8Num10z2">
    <w:name w:val="WW8Num10z2"/>
    <w:rsid w:val="00AA7033"/>
    <w:rPr>
      <w:rFonts w:ascii="Wingdings" w:hAnsi="Wingdings"/>
    </w:rPr>
  </w:style>
  <w:style w:type="character" w:customStyle="1" w:styleId="WW8Num11z2">
    <w:name w:val="WW8Num11z2"/>
    <w:rsid w:val="00AA7033"/>
    <w:rPr>
      <w:rFonts w:ascii="Wingdings" w:hAnsi="Wingdings"/>
    </w:rPr>
  </w:style>
  <w:style w:type="character" w:customStyle="1" w:styleId="WW8Num12z3">
    <w:name w:val="WW8Num12z3"/>
    <w:rsid w:val="00AA7033"/>
    <w:rPr>
      <w:rFonts w:ascii="Symbol" w:hAnsi="Symbol"/>
    </w:rPr>
  </w:style>
  <w:style w:type="character" w:customStyle="1" w:styleId="WW8Num14z0">
    <w:name w:val="WW8Num14z0"/>
    <w:rsid w:val="00AA7033"/>
    <w:rPr>
      <w:rFonts w:ascii="Symbol" w:hAnsi="Symbol"/>
    </w:rPr>
  </w:style>
  <w:style w:type="character" w:customStyle="1" w:styleId="WW8Num14z1">
    <w:name w:val="WW8Num14z1"/>
    <w:rsid w:val="00AA7033"/>
    <w:rPr>
      <w:rFonts w:ascii="Courier New" w:hAnsi="Courier New" w:cs="Courier New"/>
    </w:rPr>
  </w:style>
  <w:style w:type="character" w:customStyle="1" w:styleId="WW8Num14z2">
    <w:name w:val="WW8Num14z2"/>
    <w:rsid w:val="00AA7033"/>
    <w:rPr>
      <w:rFonts w:ascii="Wingdings" w:hAnsi="Wingdings"/>
    </w:rPr>
  </w:style>
  <w:style w:type="character" w:customStyle="1" w:styleId="WW8Num15z1">
    <w:name w:val="WW8Num15z1"/>
    <w:rsid w:val="00AA7033"/>
    <w:rPr>
      <w:b w:val="0"/>
      <w:bCs w:val="0"/>
    </w:rPr>
  </w:style>
  <w:style w:type="character" w:customStyle="1" w:styleId="WW8Num16z3">
    <w:name w:val="WW8Num16z3"/>
    <w:rsid w:val="00AA7033"/>
    <w:rPr>
      <w:rFonts w:ascii="Symbol" w:hAnsi="Symbol"/>
    </w:rPr>
  </w:style>
  <w:style w:type="paragraph" w:styleId="BodyText">
    <w:name w:val="Body Text"/>
    <w:basedOn w:val="Normal"/>
    <w:link w:val="BodyTextChar"/>
    <w:rsid w:val="00AA7033"/>
    <w:pPr>
      <w:widowControl/>
      <w:autoSpaceDN/>
      <w:spacing w:after="120"/>
      <w:textAlignment w:val="auto"/>
    </w:pPr>
    <w:rPr>
      <w:sz w:val="24"/>
      <w:lang w:eastAsia="ar-SA"/>
    </w:rPr>
  </w:style>
  <w:style w:type="character" w:customStyle="1" w:styleId="BodyTextChar1">
    <w:name w:val="Body Text Char1"/>
    <w:basedOn w:val="DefaultParagraphFont"/>
    <w:uiPriority w:val="99"/>
    <w:semiHidden/>
    <w:rsid w:val="00AA7033"/>
  </w:style>
  <w:style w:type="paragraph" w:styleId="TOC1">
    <w:name w:val="toc 1"/>
    <w:basedOn w:val="Normal"/>
    <w:next w:val="Normal"/>
    <w:rsid w:val="00AA7033"/>
    <w:pPr>
      <w:widowControl/>
      <w:numPr>
        <w:numId w:val="49"/>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AA7033"/>
    <w:rPr>
      <w:shd w:val="clear" w:color="auto" w:fill="FFFFFF"/>
    </w:rPr>
  </w:style>
  <w:style w:type="paragraph" w:customStyle="1" w:styleId="Bodytext421">
    <w:name w:val="Body text (42)1"/>
    <w:basedOn w:val="Normal"/>
    <w:link w:val="Bodytext42"/>
    <w:rsid w:val="00AA7033"/>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AA7033"/>
    <w:rPr>
      <w:shd w:val="clear" w:color="auto" w:fill="FFFFFF"/>
    </w:rPr>
  </w:style>
  <w:style w:type="paragraph" w:customStyle="1" w:styleId="Bodytext81">
    <w:name w:val="Body text (8)1"/>
    <w:basedOn w:val="Normal"/>
    <w:link w:val="Bodytext8"/>
    <w:rsid w:val="00AA7033"/>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AA7033"/>
    <w:pPr>
      <w:autoSpaceDN/>
      <w:spacing w:before="240" w:line="240" w:lineRule="exact"/>
      <w:jc w:val="both"/>
      <w:textAlignment w:val="auto"/>
    </w:pPr>
    <w:rPr>
      <w:kern w:val="0"/>
      <w:sz w:val="24"/>
      <w:lang w:val="cs-CZ" w:eastAsia="pl-PL"/>
    </w:rPr>
  </w:style>
  <w:style w:type="character" w:customStyle="1" w:styleId="FontStyle16">
    <w:name w:val="Font Style16"/>
    <w:rsid w:val="00AA7033"/>
    <w:rPr>
      <w:rFonts w:ascii="Times New Roman" w:hAnsi="Times New Roman" w:cs="Times New Roman"/>
      <w:sz w:val="20"/>
      <w:szCs w:val="20"/>
    </w:rPr>
  </w:style>
  <w:style w:type="paragraph" w:styleId="TOC3">
    <w:name w:val="toc 3"/>
    <w:basedOn w:val="Normal"/>
    <w:next w:val="Normal"/>
    <w:autoRedefine/>
    <w:rsid w:val="00AA7033"/>
    <w:pPr>
      <w:widowControl/>
      <w:autoSpaceDN/>
      <w:ind w:left="480"/>
      <w:textAlignment w:val="auto"/>
    </w:pPr>
    <w:rPr>
      <w:kern w:val="0"/>
      <w:sz w:val="24"/>
      <w:szCs w:val="24"/>
      <w:lang w:val="sr-Latn-CS" w:eastAsia="ar-SA"/>
    </w:rPr>
  </w:style>
  <w:style w:type="paragraph" w:customStyle="1" w:styleId="Style9">
    <w:name w:val="Style9"/>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paragraph" w:customStyle="1" w:styleId="Style10">
    <w:name w:val="Style10"/>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character" w:customStyle="1" w:styleId="FontStyle23">
    <w:name w:val="Font Style23"/>
    <w:rsid w:val="00AA7033"/>
    <w:rPr>
      <w:rFonts w:ascii="Arial Narrow" w:hAnsi="Arial Narrow" w:cs="Arial Narrow"/>
      <w:b/>
      <w:bCs/>
      <w:sz w:val="16"/>
      <w:szCs w:val="16"/>
    </w:rPr>
  </w:style>
  <w:style w:type="paragraph" w:customStyle="1" w:styleId="Style4">
    <w:name w:val="Style4"/>
    <w:basedOn w:val="Normal"/>
    <w:rsid w:val="00AA7033"/>
    <w:pPr>
      <w:suppressAutoHyphens w:val="0"/>
      <w:autoSpaceDE w:val="0"/>
      <w:adjustRightInd w:val="0"/>
      <w:textAlignment w:val="auto"/>
    </w:pPr>
    <w:rPr>
      <w:kern w:val="0"/>
      <w:sz w:val="24"/>
      <w:szCs w:val="24"/>
      <w:lang w:val="sr-Latn-CS" w:eastAsia="sr-Latn-CS"/>
    </w:rPr>
  </w:style>
  <w:style w:type="character" w:customStyle="1" w:styleId="FontStyle12">
    <w:name w:val="Font Style12"/>
    <w:rsid w:val="00AA7033"/>
    <w:rPr>
      <w:rFonts w:ascii="Arial" w:hAnsi="Arial" w:cs="Arial"/>
      <w:b/>
      <w:bCs/>
      <w:sz w:val="20"/>
      <w:szCs w:val="20"/>
    </w:rPr>
  </w:style>
  <w:style w:type="character" w:customStyle="1" w:styleId="FontStyle13">
    <w:name w:val="Font Style13"/>
    <w:rsid w:val="00AA7033"/>
    <w:rPr>
      <w:rFonts w:ascii="Arial" w:hAnsi="Arial" w:cs="Arial"/>
      <w:sz w:val="20"/>
      <w:szCs w:val="20"/>
    </w:rPr>
  </w:style>
  <w:style w:type="character" w:styleId="Strong">
    <w:name w:val="Strong"/>
    <w:uiPriority w:val="22"/>
    <w:qFormat/>
    <w:rsid w:val="00AA7033"/>
    <w:rPr>
      <w:b/>
      <w:bCs/>
    </w:rPr>
  </w:style>
  <w:style w:type="numbering" w:customStyle="1" w:styleId="NoList1">
    <w:name w:val="No List1"/>
    <w:next w:val="NoList"/>
    <w:uiPriority w:val="99"/>
    <w:semiHidden/>
    <w:unhideWhenUsed/>
    <w:rsid w:val="00AA7033"/>
  </w:style>
  <w:style w:type="paragraph" w:styleId="BodyTextIndent">
    <w:name w:val="Body Text Indent"/>
    <w:basedOn w:val="Normal"/>
    <w:link w:val="BodyTextIndentChar"/>
    <w:rsid w:val="00AA7033"/>
    <w:pPr>
      <w:widowControl/>
      <w:suppressAutoHyphens w:val="0"/>
      <w:autoSpaceDN/>
      <w:spacing w:after="120"/>
      <w:ind w:left="360"/>
      <w:textAlignment w:val="auto"/>
    </w:pPr>
    <w:rPr>
      <w:sz w:val="24"/>
      <w:lang w:eastAsia="ar-SA"/>
    </w:rPr>
  </w:style>
  <w:style w:type="character" w:customStyle="1" w:styleId="BodyTextIndentChar1">
    <w:name w:val="Body Text Indent Char1"/>
    <w:basedOn w:val="DefaultParagraphFont"/>
    <w:uiPriority w:val="99"/>
    <w:semiHidden/>
    <w:rsid w:val="00AA7033"/>
  </w:style>
  <w:style w:type="paragraph" w:customStyle="1" w:styleId="Style7">
    <w:name w:val="Style7"/>
    <w:basedOn w:val="Normal"/>
    <w:rsid w:val="00AA7033"/>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AA7033"/>
    <w:rPr>
      <w:rFonts w:ascii="Times New Roman" w:hAnsi="Times New Roman" w:cs="Times New Roman"/>
      <w:b/>
      <w:bCs/>
      <w:sz w:val="20"/>
      <w:szCs w:val="20"/>
    </w:rPr>
  </w:style>
  <w:style w:type="numbering" w:customStyle="1" w:styleId="NoList2">
    <w:name w:val="No List2"/>
    <w:next w:val="NoList"/>
    <w:uiPriority w:val="99"/>
    <w:semiHidden/>
    <w:unhideWhenUsed/>
    <w:rsid w:val="00AA7033"/>
  </w:style>
  <w:style w:type="numbering" w:customStyle="1" w:styleId="NoList11">
    <w:name w:val="No List11"/>
    <w:next w:val="NoList"/>
    <w:uiPriority w:val="99"/>
    <w:semiHidden/>
    <w:unhideWhenUsed/>
    <w:rsid w:val="00AA7033"/>
  </w:style>
  <w:style w:type="numbering" w:customStyle="1" w:styleId="NoList111">
    <w:name w:val="No List111"/>
    <w:next w:val="NoList"/>
    <w:uiPriority w:val="99"/>
    <w:semiHidden/>
    <w:unhideWhenUsed/>
    <w:rsid w:val="00AA7033"/>
  </w:style>
  <w:style w:type="numbering" w:customStyle="1" w:styleId="NoList3">
    <w:name w:val="No List3"/>
    <w:next w:val="NoList"/>
    <w:uiPriority w:val="99"/>
    <w:semiHidden/>
    <w:unhideWhenUsed/>
    <w:rsid w:val="00AA7033"/>
  </w:style>
  <w:style w:type="numbering" w:customStyle="1" w:styleId="NoList12">
    <w:name w:val="No List12"/>
    <w:next w:val="NoList"/>
    <w:uiPriority w:val="99"/>
    <w:semiHidden/>
    <w:unhideWhenUsed/>
    <w:rsid w:val="00AA7033"/>
  </w:style>
  <w:style w:type="numbering" w:customStyle="1" w:styleId="NoList21">
    <w:name w:val="No List21"/>
    <w:next w:val="NoList"/>
    <w:uiPriority w:val="99"/>
    <w:semiHidden/>
    <w:unhideWhenUsed/>
    <w:rsid w:val="00AA7033"/>
  </w:style>
  <w:style w:type="numbering" w:customStyle="1" w:styleId="NoList112">
    <w:name w:val="No List112"/>
    <w:next w:val="NoList"/>
    <w:uiPriority w:val="99"/>
    <w:semiHidden/>
    <w:unhideWhenUsed/>
    <w:rsid w:val="00AA7033"/>
  </w:style>
  <w:style w:type="numbering" w:customStyle="1" w:styleId="NoList1111">
    <w:name w:val="No List1111"/>
    <w:next w:val="NoList"/>
    <w:uiPriority w:val="99"/>
    <w:semiHidden/>
    <w:unhideWhenUsed/>
    <w:rsid w:val="00AA7033"/>
  </w:style>
  <w:style w:type="table" w:customStyle="1" w:styleId="TableGrid1">
    <w:name w:val="Table Grid1"/>
    <w:basedOn w:val="TableNormal"/>
    <w:next w:val="TableGrid"/>
    <w:rsid w:val="00AA7033"/>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AA7033"/>
    <w:rPr>
      <w:rFonts w:ascii="Arial" w:hAnsi="Arial" w:cs="Arial"/>
      <w:sz w:val="20"/>
      <w:szCs w:val="20"/>
    </w:rPr>
  </w:style>
  <w:style w:type="character" w:customStyle="1" w:styleId="WW-NumberingSymbols">
    <w:name w:val="WW-Numbering Symbols"/>
    <w:rsid w:val="00AA7033"/>
  </w:style>
  <w:style w:type="character" w:customStyle="1" w:styleId="WW-NumberingSymbols1">
    <w:name w:val="WW-Numbering Symbols1"/>
    <w:rsid w:val="00AA7033"/>
  </w:style>
  <w:style w:type="character" w:customStyle="1" w:styleId="WW-NumberingSymbols11">
    <w:name w:val="WW-Numbering Symbols11"/>
    <w:rsid w:val="00AA7033"/>
  </w:style>
  <w:style w:type="character" w:customStyle="1" w:styleId="WW-NumberingSymbols111">
    <w:name w:val="WW-Numbering Symbols111"/>
    <w:rsid w:val="00AA7033"/>
  </w:style>
  <w:style w:type="character" w:customStyle="1" w:styleId="Bullets">
    <w:name w:val="Bullets"/>
    <w:rsid w:val="00AA7033"/>
    <w:rPr>
      <w:rFonts w:ascii="StarSymbol" w:eastAsia="StarSymbol" w:hAnsi="StarSymbol" w:cs="StarSymbol"/>
      <w:sz w:val="18"/>
      <w:szCs w:val="18"/>
    </w:rPr>
  </w:style>
  <w:style w:type="paragraph" w:customStyle="1" w:styleId="Caption1">
    <w:name w:val="Caption1"/>
    <w:basedOn w:val="Normal"/>
    <w:rsid w:val="00AA7033"/>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AA7033"/>
    <w:pPr>
      <w:widowControl/>
      <w:suppressAutoHyphens w:val="0"/>
      <w:autoSpaceDN/>
      <w:spacing w:before="280" w:after="115"/>
      <w:textAlignment w:val="auto"/>
    </w:pPr>
    <w:rPr>
      <w:rFonts w:ascii="Times New Roman" w:hAnsi="Times New Roman"/>
      <w:kern w:val="0"/>
      <w:sz w:val="24"/>
      <w:szCs w:val="24"/>
      <w:lang w:eastAsia="ar-SA"/>
    </w:rPr>
  </w:style>
  <w:style w:type="paragraph" w:customStyle="1" w:styleId="Default">
    <w:name w:val="Default"/>
    <w:rsid w:val="00AA7033"/>
    <w:pPr>
      <w:widowControl/>
      <w:autoSpaceDE w:val="0"/>
      <w:adjustRightInd w:val="0"/>
      <w:textAlignment w:val="auto"/>
    </w:pPr>
    <w:rPr>
      <w:rFonts w:ascii="Times New Roman" w:hAnsi="Times New Roman"/>
      <w:color w:val="000000"/>
      <w:kern w:val="0"/>
      <w:sz w:val="24"/>
      <w:szCs w:val="24"/>
    </w:rPr>
  </w:style>
  <w:style w:type="character" w:customStyle="1" w:styleId="Bodytext0">
    <w:name w:val="Body text_"/>
    <w:link w:val="BodyText1"/>
    <w:rsid w:val="00AA7033"/>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AA7033"/>
    <w:pPr>
      <w:widowControl/>
      <w:shd w:val="clear" w:color="auto" w:fill="FFFFFF"/>
      <w:suppressAutoHyphens w:val="0"/>
      <w:autoSpaceDN/>
      <w:spacing w:line="0" w:lineRule="atLeast"/>
      <w:textAlignment w:val="auto"/>
    </w:pPr>
    <w:rPr>
      <w:rFonts w:ascii="Courier New" w:eastAsia="Courier New" w:hAnsi="Courier New" w:cs="Courier New"/>
      <w:sz w:val="19"/>
      <w:szCs w:val="19"/>
    </w:rPr>
  </w:style>
  <w:style w:type="character" w:customStyle="1" w:styleId="Heading2135pt">
    <w:name w:val="Heading #2 + 13.5 pt"/>
    <w:aliases w:val="Not Small Caps"/>
    <w:rsid w:val="00AA7033"/>
    <w:rPr>
      <w:rFonts w:ascii="Calibri" w:eastAsia="Calibri" w:hAnsi="Calibri" w:cs="Calibri"/>
      <w:b w:val="0"/>
      <w:bCs w:val="0"/>
      <w:i w:val="0"/>
      <w:iCs w:val="0"/>
      <w:smallCaps/>
      <w:strike w:val="0"/>
      <w:spacing w:val="0"/>
      <w:sz w:val="27"/>
      <w:szCs w:val="27"/>
    </w:rPr>
  </w:style>
  <w:style w:type="character" w:customStyle="1" w:styleId="CharChar3">
    <w:name w:val="Char Char3"/>
    <w:locked/>
    <w:rsid w:val="00AA7033"/>
    <w:rPr>
      <w:sz w:val="24"/>
      <w:szCs w:val="24"/>
      <w:lang w:val="en-US" w:eastAsia="en-US" w:bidi="ar-SA"/>
    </w:rPr>
  </w:style>
  <w:style w:type="paragraph" w:customStyle="1" w:styleId="BodyText20">
    <w:name w:val="Body Text2"/>
    <w:basedOn w:val="Normal"/>
    <w:rsid w:val="00613FD9"/>
    <w:pPr>
      <w:widowControl/>
      <w:shd w:val="clear" w:color="auto" w:fill="FFFFFF"/>
      <w:suppressAutoHyphens w:val="0"/>
      <w:autoSpaceDN/>
      <w:spacing w:line="0" w:lineRule="atLeast"/>
      <w:textAlignment w:val="auto"/>
    </w:pPr>
    <w:rPr>
      <w:rFonts w:ascii="Courier New" w:eastAsia="Courier New" w:hAnsi="Courier New"/>
      <w:kern w:val="0"/>
      <w:sz w:val="19"/>
      <w:szCs w:val="19"/>
    </w:rPr>
  </w:style>
  <w:style w:type="numbering" w:customStyle="1" w:styleId="WWNum141">
    <w:name w:val="WWNum141"/>
    <w:basedOn w:val="NoList"/>
    <w:rsid w:val="004B04E8"/>
  </w:style>
  <w:style w:type="numbering" w:customStyle="1" w:styleId="WWOutlineListStyle11">
    <w:name w:val="WW_OutlineListStyle_11"/>
    <w:basedOn w:val="NoList"/>
    <w:rsid w:val="003D67CD"/>
  </w:style>
  <w:style w:type="table" w:customStyle="1" w:styleId="TableGrid11">
    <w:name w:val="Table Grid11"/>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
    <w:name w:val="WW_OutlineListStyle_12"/>
    <w:basedOn w:val="NoList"/>
    <w:rsid w:val="006111F0"/>
  </w:style>
  <w:style w:type="numbering" w:customStyle="1" w:styleId="WWOutlineListStyle13">
    <w:name w:val="WW_OutlineListStyle_13"/>
    <w:basedOn w:val="NoList"/>
    <w:rsid w:val="00180E12"/>
  </w:style>
  <w:style w:type="numbering" w:customStyle="1" w:styleId="WWOutlineListStyle14">
    <w:name w:val="WW_OutlineListStyle_14"/>
    <w:basedOn w:val="NoList"/>
    <w:rsid w:val="002D379B"/>
  </w:style>
  <w:style w:type="table" w:customStyle="1" w:styleId="TableGrid111">
    <w:name w:val="Table Grid111"/>
    <w:basedOn w:val="TableNormal"/>
    <w:next w:val="TableGrid"/>
    <w:uiPriority w:val="39"/>
    <w:rsid w:val="002D3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5">
    <w:name w:val="WW_OutlineListStyle_15"/>
    <w:basedOn w:val="NoList"/>
    <w:rsid w:val="00343910"/>
  </w:style>
  <w:style w:type="table" w:customStyle="1" w:styleId="TableGrid3">
    <w:name w:val="Table Grid3"/>
    <w:basedOn w:val="TableNormal"/>
    <w:next w:val="TableGrid"/>
    <w:uiPriority w:val="59"/>
    <w:rsid w:val="00343910"/>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3"/>
    <w:rsid w:val="001127B2"/>
    <w:rPr>
      <w:rFonts w:ascii="Arial" w:eastAsia="Arial" w:hAnsi="Arial" w:cs="Arial" w:hint="default"/>
      <w:b w:val="0"/>
      <w:bCs w:val="0"/>
      <w:i w:val="0"/>
      <w:iCs w:val="0"/>
      <w:smallCaps w:val="0"/>
      <w:strike w:val="0"/>
      <w:dstrike w:val="0"/>
      <w:color w:val="000000"/>
      <w:spacing w:val="1"/>
      <w:w w:val="100"/>
      <w:position w:val="0"/>
      <w:sz w:val="20"/>
      <w:szCs w:val="20"/>
      <w:u w:val="none"/>
      <w:effect w:val="none"/>
      <w:shd w:val="clear" w:color="auto" w:fill="FFFFFF"/>
    </w:rPr>
  </w:style>
  <w:style w:type="paragraph" w:styleId="Quote">
    <w:name w:val="Quote"/>
    <w:basedOn w:val="Normal"/>
    <w:next w:val="Normal"/>
    <w:link w:val="QuoteChar"/>
    <w:uiPriority w:val="29"/>
    <w:qFormat/>
    <w:rsid w:val="00F572D9"/>
    <w:rPr>
      <w:i/>
      <w:iCs/>
      <w:color w:val="000000" w:themeColor="text1"/>
    </w:rPr>
  </w:style>
  <w:style w:type="character" w:customStyle="1" w:styleId="QuoteChar">
    <w:name w:val="Quote Char"/>
    <w:basedOn w:val="DefaultParagraphFont"/>
    <w:link w:val="Quote"/>
    <w:uiPriority w:val="29"/>
    <w:rsid w:val="00F572D9"/>
    <w:rPr>
      <w:i/>
      <w:iCs/>
      <w:color w:val="000000" w:themeColor="text1"/>
    </w:rPr>
  </w:style>
  <w:style w:type="table" w:customStyle="1" w:styleId="TableGrid12">
    <w:name w:val="Table Grid12"/>
    <w:basedOn w:val="TableNormal"/>
    <w:next w:val="TableGrid"/>
    <w:uiPriority w:val="59"/>
    <w:rsid w:val="008D342F"/>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D342F"/>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04261">
      <w:bodyDiv w:val="1"/>
      <w:marLeft w:val="0"/>
      <w:marRight w:val="0"/>
      <w:marTop w:val="0"/>
      <w:marBottom w:val="0"/>
      <w:divBdr>
        <w:top w:val="none" w:sz="0" w:space="0" w:color="auto"/>
        <w:left w:val="none" w:sz="0" w:space="0" w:color="auto"/>
        <w:bottom w:val="none" w:sz="0" w:space="0" w:color="auto"/>
        <w:right w:val="none" w:sz="0" w:space="0" w:color="auto"/>
      </w:divBdr>
    </w:div>
    <w:div w:id="629093615">
      <w:bodyDiv w:val="1"/>
      <w:marLeft w:val="0"/>
      <w:marRight w:val="0"/>
      <w:marTop w:val="0"/>
      <w:marBottom w:val="0"/>
      <w:divBdr>
        <w:top w:val="none" w:sz="0" w:space="0" w:color="auto"/>
        <w:left w:val="none" w:sz="0" w:space="0" w:color="auto"/>
        <w:bottom w:val="none" w:sz="0" w:space="0" w:color="auto"/>
        <w:right w:val="none" w:sz="0" w:space="0" w:color="auto"/>
      </w:divBdr>
    </w:div>
    <w:div w:id="1209104775">
      <w:bodyDiv w:val="1"/>
      <w:marLeft w:val="0"/>
      <w:marRight w:val="0"/>
      <w:marTop w:val="0"/>
      <w:marBottom w:val="0"/>
      <w:divBdr>
        <w:top w:val="none" w:sz="0" w:space="0" w:color="auto"/>
        <w:left w:val="none" w:sz="0" w:space="0" w:color="auto"/>
        <w:bottom w:val="none" w:sz="0" w:space="0" w:color="auto"/>
        <w:right w:val="none" w:sz="0" w:space="0" w:color="auto"/>
      </w:divBdr>
    </w:div>
    <w:div w:id="205288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anka.tomic@rbkolubara.rs" TargetMode="External"/><Relationship Id="rId18" Type="http://schemas.openxmlformats.org/officeDocument/2006/relationships/hyperlink" Target="http://www.&#1082;jn.gov.rs" TargetMode="External"/><Relationship Id="rId26" Type="http://schemas.openxmlformats.org/officeDocument/2006/relationships/header" Target="header3.xml"/><Relationship Id="rId39" Type="http://schemas.openxmlformats.org/officeDocument/2006/relationships/customXml" Target="../customXml/item3.xml"/><Relationship Id="rId21" Type="http://schemas.openxmlformats.org/officeDocument/2006/relationships/hyperlink" Target="mailto:pitanja.nabavke@rbkolubara.rs"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ljubina.rakic@rbkolubara.rs" TargetMode="External"/><Relationship Id="rId17" Type="http://schemas.openxmlformats.org/officeDocument/2006/relationships/hyperlink" Target="mailto:pitanja.nabavke@rbkolubara.rs" TargetMode="External"/><Relationship Id="rId25" Type="http://schemas.openxmlformats.org/officeDocument/2006/relationships/footer" Target="footer2.xml"/><Relationship Id="rId33" Type="http://schemas.openxmlformats.org/officeDocument/2006/relationships/footer" Target="footer7.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apr.gov.rs/" TargetMode="External"/><Relationship Id="rId20" Type="http://schemas.openxmlformats.org/officeDocument/2006/relationships/hyperlink" Target="http://www.&#1082;jn.gov.r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lazarevic@rbkolubara.rs" TargetMode="External"/><Relationship Id="rId24" Type="http://schemas.openxmlformats.org/officeDocument/2006/relationships/footer" Target="footer1.xml"/><Relationship Id="rId32" Type="http://schemas.openxmlformats.org/officeDocument/2006/relationships/footer" Target="footer6.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apr.gov.rs/"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yperlink" Target="mailto:djordje.djokic@rbkolubara.rs" TargetMode="External"/><Relationship Id="rId19" Type="http://schemas.openxmlformats.org/officeDocument/2006/relationships/hyperlink" Target="http://www.&#1082;jn.gov.rs"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http://www.bg.vi.sud.rs/lt/articles/o-visem-sudu/obavestenje-ke-za-pravna-lica.html"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footer" Target="footer8.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77BF3-7221-49BB-B72A-B39E77CBB86C}"/>
</file>

<file path=customXml/itemProps2.xml><?xml version="1.0" encoding="utf-8"?>
<ds:datastoreItem xmlns:ds="http://schemas.openxmlformats.org/officeDocument/2006/customXml" ds:itemID="{7E48FF66-420B-4D1C-8FBF-8206A7DB2FFA}"/>
</file>

<file path=customXml/itemProps3.xml><?xml version="1.0" encoding="utf-8"?>
<ds:datastoreItem xmlns:ds="http://schemas.openxmlformats.org/officeDocument/2006/customXml" ds:itemID="{5E75B1F2-6286-470A-BEC7-FAF453FAF293}"/>
</file>

<file path=customXml/itemProps4.xml><?xml version="1.0" encoding="utf-8"?>
<ds:datastoreItem xmlns:ds="http://schemas.openxmlformats.org/officeDocument/2006/customXml" ds:itemID="{06FB42DC-5AED-4A18-AA69-AA4CF2E496E3}"/>
</file>

<file path=docProps/app.xml><?xml version="1.0" encoding="utf-8"?>
<Properties xmlns="http://schemas.openxmlformats.org/officeDocument/2006/extended-properties" xmlns:vt="http://schemas.openxmlformats.org/officeDocument/2006/docPropsVTypes">
  <Template>Normal</Template>
  <TotalTime>57</TotalTime>
  <Pages>71</Pages>
  <Words>22942</Words>
  <Characters>130773</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153409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Jelena Žarković</cp:lastModifiedBy>
  <cp:revision>15</cp:revision>
  <cp:lastPrinted>2018-12-25T07:54:00Z</cp:lastPrinted>
  <dcterms:created xsi:type="dcterms:W3CDTF">2019-06-24T09:38:00Z</dcterms:created>
  <dcterms:modified xsi:type="dcterms:W3CDTF">2019-07-12T08:50:00Z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